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554D3" w14:textId="77777777" w:rsidR="00862ACF" w:rsidRPr="001F359C" w:rsidRDefault="00862ACF" w:rsidP="00EA6940">
      <w:pPr>
        <w:spacing w:before="9" w:line="480" w:lineRule="auto"/>
        <w:rPr>
          <w:rFonts w:asciiTheme="majorHAnsi" w:eastAsia="Times New Roman" w:hAnsiTheme="majorHAnsi" w:cstheme="majorHAnsi"/>
          <w:lang w:val="es-DO"/>
        </w:rPr>
      </w:pPr>
    </w:p>
    <w:p w14:paraId="5883F60C" w14:textId="77777777" w:rsidR="00862ACF" w:rsidRPr="001F359C" w:rsidRDefault="00F47558" w:rsidP="00560603">
      <w:pPr>
        <w:spacing w:line="480" w:lineRule="auto"/>
        <w:jc w:val="center"/>
        <w:rPr>
          <w:rFonts w:asciiTheme="majorHAnsi" w:eastAsia="Times New Roman" w:hAnsiTheme="majorHAnsi" w:cstheme="majorHAnsi"/>
          <w:sz w:val="20"/>
          <w:szCs w:val="20"/>
          <w:lang w:val="es-DO"/>
        </w:rPr>
      </w:pPr>
      <w:r w:rsidRPr="001F359C">
        <w:rPr>
          <w:rFonts w:asciiTheme="majorHAnsi" w:eastAsia="Times New Roman" w:hAnsiTheme="majorHAnsi" w:cstheme="majorHAnsi"/>
          <w:noProof/>
          <w:sz w:val="20"/>
          <w:szCs w:val="20"/>
          <w:lang w:val="es-US" w:eastAsia="es-US"/>
        </w:rPr>
        <w:drawing>
          <wp:inline distT="0" distB="0" distL="0" distR="0" wp14:anchorId="5FEEADFE" wp14:editId="6295D41F">
            <wp:extent cx="1114425" cy="1114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14425" cy="1114425"/>
                    </a:xfrm>
                    <a:prstGeom prst="rect">
                      <a:avLst/>
                    </a:prstGeom>
                  </pic:spPr>
                </pic:pic>
              </a:graphicData>
            </a:graphic>
          </wp:inline>
        </w:drawing>
      </w:r>
    </w:p>
    <w:p w14:paraId="59830A91" w14:textId="77777777" w:rsidR="00862ACF" w:rsidRPr="001F359C" w:rsidRDefault="00F47558" w:rsidP="00560603">
      <w:pPr>
        <w:pStyle w:val="BodyText"/>
        <w:spacing w:before="14" w:line="480" w:lineRule="auto"/>
        <w:ind w:left="1440" w:right="2434"/>
        <w:jc w:val="center"/>
        <w:rPr>
          <w:rFonts w:asciiTheme="majorHAnsi" w:hAnsiTheme="majorHAnsi" w:cstheme="majorHAnsi"/>
          <w:lang w:val="es-DO"/>
        </w:rPr>
      </w:pPr>
      <w:r w:rsidRPr="001F359C">
        <w:rPr>
          <w:rFonts w:asciiTheme="majorHAnsi" w:hAnsiTheme="majorHAnsi" w:cstheme="majorHAnsi"/>
          <w:lang w:val="es-DO"/>
        </w:rPr>
        <w:t xml:space="preserve">República </w:t>
      </w:r>
      <w:r w:rsidRPr="001F359C">
        <w:rPr>
          <w:rFonts w:asciiTheme="majorHAnsi" w:hAnsiTheme="majorHAnsi" w:cstheme="majorHAnsi"/>
          <w:spacing w:val="-1"/>
          <w:lang w:val="es-DO"/>
        </w:rPr>
        <w:t>Dominicana</w:t>
      </w:r>
    </w:p>
    <w:p w14:paraId="13393F36" w14:textId="77777777" w:rsidR="00862ACF" w:rsidRPr="001F359C" w:rsidRDefault="00862ACF" w:rsidP="00EA6940">
      <w:pPr>
        <w:spacing w:line="480" w:lineRule="auto"/>
        <w:rPr>
          <w:rFonts w:asciiTheme="majorHAnsi" w:eastAsia="Times New Roman" w:hAnsiTheme="majorHAnsi" w:cstheme="majorHAnsi"/>
          <w:lang w:val="es-DO"/>
        </w:rPr>
      </w:pPr>
    </w:p>
    <w:p w14:paraId="163AA8A0" w14:textId="77777777" w:rsidR="00862ACF" w:rsidRPr="001F359C" w:rsidRDefault="00862ACF" w:rsidP="00EA6940">
      <w:pPr>
        <w:spacing w:line="480" w:lineRule="auto"/>
        <w:rPr>
          <w:rFonts w:asciiTheme="majorHAnsi" w:eastAsia="Times New Roman" w:hAnsiTheme="majorHAnsi" w:cstheme="majorHAnsi"/>
          <w:lang w:val="es-DO"/>
        </w:rPr>
      </w:pPr>
    </w:p>
    <w:p w14:paraId="6363C9D4" w14:textId="77777777" w:rsidR="00862ACF" w:rsidRPr="001F359C" w:rsidRDefault="00862ACF" w:rsidP="00EA6940">
      <w:pPr>
        <w:spacing w:line="480" w:lineRule="auto"/>
        <w:rPr>
          <w:rFonts w:asciiTheme="majorHAnsi" w:eastAsia="Times New Roman" w:hAnsiTheme="majorHAnsi" w:cstheme="majorHAnsi"/>
          <w:lang w:val="es-DO"/>
        </w:rPr>
      </w:pPr>
    </w:p>
    <w:p w14:paraId="0642C3B4" w14:textId="77777777" w:rsidR="00862ACF" w:rsidRPr="001F359C" w:rsidRDefault="00F47558" w:rsidP="00664D26">
      <w:pPr>
        <w:spacing w:before="6" w:line="480" w:lineRule="auto"/>
        <w:ind w:right="70"/>
        <w:jc w:val="center"/>
        <w:rPr>
          <w:rFonts w:asciiTheme="majorHAnsi" w:hAnsiTheme="majorHAnsi" w:cstheme="majorHAnsi"/>
          <w:b/>
          <w:sz w:val="32"/>
          <w:szCs w:val="32"/>
          <w:lang w:val="es-DO"/>
        </w:rPr>
      </w:pPr>
      <w:r w:rsidRPr="001F359C">
        <w:rPr>
          <w:rFonts w:asciiTheme="majorHAnsi" w:hAnsiTheme="majorHAnsi" w:cstheme="majorHAnsi"/>
          <w:b/>
          <w:sz w:val="32"/>
          <w:szCs w:val="32"/>
          <w:lang w:val="es-DO"/>
        </w:rPr>
        <w:t>INSTITUTO TECNOLÓGICO DE LAS</w:t>
      </w:r>
      <w:r w:rsidR="00664D26" w:rsidRPr="001F359C">
        <w:rPr>
          <w:rFonts w:asciiTheme="majorHAnsi" w:hAnsiTheme="majorHAnsi" w:cstheme="majorHAnsi"/>
          <w:b/>
          <w:sz w:val="32"/>
          <w:szCs w:val="32"/>
          <w:lang w:val="es-DO"/>
        </w:rPr>
        <w:t xml:space="preserve"> </w:t>
      </w:r>
      <w:r w:rsidRPr="001F359C">
        <w:rPr>
          <w:rFonts w:asciiTheme="majorHAnsi" w:hAnsiTheme="majorHAnsi" w:cstheme="majorHAnsi"/>
          <w:b/>
          <w:sz w:val="32"/>
          <w:szCs w:val="32"/>
          <w:lang w:val="es-DO"/>
        </w:rPr>
        <w:t>AMÉRICAS ITLA</w:t>
      </w:r>
    </w:p>
    <w:p w14:paraId="4A5A8344" w14:textId="77777777" w:rsidR="00862ACF" w:rsidRPr="001F359C" w:rsidRDefault="00F47558" w:rsidP="00664D26">
      <w:pPr>
        <w:spacing w:before="6" w:line="480" w:lineRule="auto"/>
        <w:ind w:right="70"/>
        <w:jc w:val="center"/>
        <w:rPr>
          <w:rFonts w:asciiTheme="majorHAnsi" w:hAnsiTheme="majorHAnsi" w:cstheme="majorHAnsi"/>
          <w:b/>
          <w:sz w:val="32"/>
          <w:szCs w:val="32"/>
          <w:lang w:val="es-DO"/>
        </w:rPr>
      </w:pPr>
      <w:r w:rsidRPr="001F359C">
        <w:rPr>
          <w:rFonts w:asciiTheme="majorHAnsi" w:hAnsiTheme="majorHAnsi" w:cstheme="majorHAnsi"/>
          <w:b/>
          <w:sz w:val="32"/>
          <w:szCs w:val="32"/>
          <w:lang w:val="es-DO"/>
        </w:rPr>
        <w:t>MEMORIA INSTITUCIONAL</w:t>
      </w:r>
    </w:p>
    <w:p w14:paraId="0D6AAE5C" w14:textId="77777777" w:rsidR="00862ACF" w:rsidRPr="001F359C" w:rsidRDefault="00862ACF" w:rsidP="00EA6940">
      <w:pPr>
        <w:spacing w:line="480" w:lineRule="auto"/>
        <w:rPr>
          <w:rFonts w:asciiTheme="majorHAnsi" w:eastAsia="Times New Roman" w:hAnsiTheme="majorHAnsi" w:cstheme="majorHAnsi"/>
          <w:b/>
          <w:bCs/>
          <w:sz w:val="28"/>
          <w:szCs w:val="28"/>
          <w:lang w:val="es-DO"/>
        </w:rPr>
      </w:pPr>
    </w:p>
    <w:p w14:paraId="50AFAD0D" w14:textId="77777777" w:rsidR="00862ACF" w:rsidRPr="001F359C" w:rsidRDefault="00862ACF" w:rsidP="00EA6940">
      <w:pPr>
        <w:spacing w:line="480" w:lineRule="auto"/>
        <w:rPr>
          <w:rFonts w:asciiTheme="majorHAnsi" w:eastAsia="Times New Roman" w:hAnsiTheme="majorHAnsi" w:cstheme="majorHAnsi"/>
          <w:b/>
          <w:bCs/>
          <w:sz w:val="28"/>
          <w:szCs w:val="28"/>
          <w:lang w:val="es-DO"/>
        </w:rPr>
      </w:pPr>
    </w:p>
    <w:p w14:paraId="7E8EBD4F" w14:textId="77777777" w:rsidR="00862ACF" w:rsidRPr="001F359C" w:rsidRDefault="00862ACF" w:rsidP="00EA6940">
      <w:pPr>
        <w:spacing w:before="7" w:line="480" w:lineRule="auto"/>
        <w:rPr>
          <w:rFonts w:asciiTheme="majorHAnsi" w:eastAsia="Times New Roman" w:hAnsiTheme="majorHAnsi" w:cstheme="majorHAnsi"/>
          <w:b/>
          <w:bCs/>
          <w:sz w:val="28"/>
          <w:szCs w:val="28"/>
          <w:lang w:val="es-DO"/>
        </w:rPr>
      </w:pPr>
    </w:p>
    <w:p w14:paraId="45018DFD" w14:textId="77777777" w:rsidR="00862ACF" w:rsidRPr="001F359C" w:rsidRDefault="00F47558" w:rsidP="00EA6940">
      <w:pPr>
        <w:spacing w:line="480" w:lineRule="auto"/>
        <w:ind w:left="3773" w:right="3773"/>
        <w:jc w:val="center"/>
        <w:rPr>
          <w:rFonts w:asciiTheme="majorHAnsi" w:eastAsia="Times New Roman" w:hAnsiTheme="majorHAnsi" w:cstheme="majorHAnsi"/>
          <w:sz w:val="28"/>
          <w:szCs w:val="28"/>
          <w:lang w:val="es-DO"/>
        </w:rPr>
        <w:sectPr w:rsidR="00862ACF" w:rsidRPr="001F359C">
          <w:type w:val="continuous"/>
          <w:pgSz w:w="12240" w:h="15840"/>
          <w:pgMar w:top="1500" w:right="1720" w:bottom="280" w:left="1720" w:header="720" w:footer="720" w:gutter="0"/>
          <w:cols w:space="720"/>
        </w:sectPr>
      </w:pPr>
      <w:r w:rsidRPr="001F359C">
        <w:rPr>
          <w:rFonts w:asciiTheme="majorHAnsi" w:hAnsiTheme="majorHAnsi" w:cstheme="majorHAnsi"/>
          <w:spacing w:val="-1"/>
          <w:w w:val="95"/>
          <w:sz w:val="28"/>
          <w:lang w:val="es-DO"/>
        </w:rPr>
        <w:t>Diciembre,</w:t>
      </w:r>
      <w:r w:rsidRPr="001F359C">
        <w:rPr>
          <w:rFonts w:asciiTheme="majorHAnsi" w:hAnsiTheme="majorHAnsi" w:cstheme="majorHAnsi"/>
          <w:spacing w:val="29"/>
          <w:w w:val="99"/>
          <w:sz w:val="28"/>
          <w:lang w:val="es-DO"/>
        </w:rPr>
        <w:t xml:space="preserve"> </w:t>
      </w:r>
      <w:r w:rsidR="00F00799" w:rsidRPr="001F359C">
        <w:rPr>
          <w:rFonts w:asciiTheme="majorHAnsi" w:hAnsiTheme="majorHAnsi" w:cstheme="majorHAnsi"/>
          <w:sz w:val="28"/>
          <w:lang w:val="es-DO"/>
        </w:rPr>
        <w:t>2018</w:t>
      </w:r>
    </w:p>
    <w:sdt>
      <w:sdtPr>
        <w:rPr>
          <w:rFonts w:asciiTheme="minorHAnsi" w:eastAsiaTheme="minorEastAsia" w:hAnsiTheme="minorHAnsi" w:cstheme="majorHAnsi"/>
          <w:b w:val="0"/>
          <w:bCs w:val="0"/>
          <w:kern w:val="0"/>
          <w:sz w:val="24"/>
          <w:szCs w:val="24"/>
          <w:lang w:val="es-ES"/>
        </w:rPr>
        <w:id w:val="325092986"/>
        <w:docPartObj>
          <w:docPartGallery w:val="Table of Contents"/>
          <w:docPartUnique/>
        </w:docPartObj>
      </w:sdtPr>
      <w:sdtEndPr/>
      <w:sdtContent>
        <w:p w14:paraId="67B0FA59" w14:textId="77777777" w:rsidR="00664D26" w:rsidRPr="001F359C" w:rsidRDefault="00664D26">
          <w:pPr>
            <w:pStyle w:val="TOCHeading"/>
            <w:rPr>
              <w:rFonts w:cstheme="majorHAnsi"/>
            </w:rPr>
          </w:pPr>
          <w:r w:rsidRPr="001F359C">
            <w:rPr>
              <w:rFonts w:cstheme="majorHAnsi"/>
              <w:lang w:val="es-ES"/>
            </w:rPr>
            <w:t>Contenido</w:t>
          </w:r>
        </w:p>
        <w:p w14:paraId="0B812790" w14:textId="03E89656" w:rsidR="00412B0D" w:rsidRDefault="00664D26">
          <w:pPr>
            <w:pStyle w:val="TOC1"/>
            <w:tabs>
              <w:tab w:val="right" w:leader="dot" w:pos="8790"/>
            </w:tabs>
            <w:rPr>
              <w:rFonts w:asciiTheme="minorHAnsi" w:eastAsiaTheme="minorEastAsia" w:hAnsiTheme="minorHAnsi" w:cstheme="minorBidi"/>
              <w:b w:val="0"/>
              <w:bCs w:val="0"/>
              <w:noProof/>
              <w:sz w:val="22"/>
              <w:szCs w:val="22"/>
              <w:lang w:val="es-US" w:eastAsia="es-US"/>
            </w:rPr>
          </w:pPr>
          <w:r w:rsidRPr="001F359C">
            <w:rPr>
              <w:rFonts w:asciiTheme="majorHAnsi" w:hAnsiTheme="majorHAnsi" w:cstheme="majorHAnsi"/>
            </w:rPr>
            <w:fldChar w:fldCharType="begin"/>
          </w:r>
          <w:r w:rsidRPr="001F359C">
            <w:rPr>
              <w:rFonts w:asciiTheme="majorHAnsi" w:hAnsiTheme="majorHAnsi" w:cstheme="majorHAnsi"/>
            </w:rPr>
            <w:instrText xml:space="preserve"> TOC \o "1-3" \h \z \u </w:instrText>
          </w:r>
          <w:r w:rsidRPr="001F359C">
            <w:rPr>
              <w:rFonts w:asciiTheme="majorHAnsi" w:hAnsiTheme="majorHAnsi" w:cstheme="majorHAnsi"/>
            </w:rPr>
            <w:fldChar w:fldCharType="separate"/>
          </w:r>
          <w:hyperlink w:anchor="_Toc536610143" w:history="1">
            <w:r w:rsidR="00412B0D" w:rsidRPr="003B34B5">
              <w:rPr>
                <w:rStyle w:val="Hyperlink"/>
                <w:rFonts w:cstheme="majorHAnsi"/>
                <w:noProof/>
                <w:lang w:val="es-DO"/>
              </w:rPr>
              <w:t>II.</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lang w:val="es-DO"/>
              </w:rPr>
              <w:t>Resumen Ejecutivo</w:t>
            </w:r>
            <w:r w:rsidR="00412B0D">
              <w:rPr>
                <w:noProof/>
                <w:webHidden/>
              </w:rPr>
              <w:tab/>
            </w:r>
            <w:r w:rsidR="00412B0D">
              <w:rPr>
                <w:noProof/>
                <w:webHidden/>
              </w:rPr>
              <w:fldChar w:fldCharType="begin"/>
            </w:r>
            <w:r w:rsidR="00412B0D">
              <w:rPr>
                <w:noProof/>
                <w:webHidden/>
              </w:rPr>
              <w:instrText xml:space="preserve"> PAGEREF _Toc536610143 \h </w:instrText>
            </w:r>
            <w:r w:rsidR="00412B0D">
              <w:rPr>
                <w:noProof/>
                <w:webHidden/>
              </w:rPr>
            </w:r>
            <w:r w:rsidR="00412B0D">
              <w:rPr>
                <w:noProof/>
                <w:webHidden/>
              </w:rPr>
              <w:fldChar w:fldCharType="separate"/>
            </w:r>
            <w:r w:rsidR="001439A9">
              <w:rPr>
                <w:noProof/>
                <w:webHidden/>
              </w:rPr>
              <w:t>3</w:t>
            </w:r>
            <w:r w:rsidR="00412B0D">
              <w:rPr>
                <w:noProof/>
                <w:webHidden/>
              </w:rPr>
              <w:fldChar w:fldCharType="end"/>
            </w:r>
          </w:hyperlink>
        </w:p>
        <w:p w14:paraId="74D7831F" w14:textId="17A05BA1" w:rsidR="00412B0D" w:rsidRDefault="00E86499">
          <w:pPr>
            <w:pStyle w:val="TOC1"/>
            <w:tabs>
              <w:tab w:val="left" w:pos="880"/>
              <w:tab w:val="right" w:leader="dot" w:pos="8790"/>
            </w:tabs>
            <w:rPr>
              <w:rFonts w:asciiTheme="minorHAnsi" w:eastAsiaTheme="minorEastAsia" w:hAnsiTheme="minorHAnsi" w:cstheme="minorBidi"/>
              <w:b w:val="0"/>
              <w:bCs w:val="0"/>
              <w:noProof/>
              <w:sz w:val="22"/>
              <w:szCs w:val="22"/>
              <w:lang w:val="es-US" w:eastAsia="es-US"/>
            </w:rPr>
          </w:pPr>
          <w:hyperlink w:anchor="_Toc536610144" w:history="1">
            <w:r w:rsidR="00412B0D" w:rsidRPr="003B34B5">
              <w:rPr>
                <w:rStyle w:val="Hyperlink"/>
                <w:rFonts w:cstheme="majorHAnsi"/>
                <w:noProof/>
                <w:lang w:val="es-DO"/>
              </w:rPr>
              <w:t>III.</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lang w:val="es-DO"/>
              </w:rPr>
              <w:t xml:space="preserve">Información </w:t>
            </w:r>
            <w:r w:rsidR="00412B0D" w:rsidRPr="003B34B5">
              <w:rPr>
                <w:rStyle w:val="Hyperlink"/>
                <w:rFonts w:cstheme="majorHAnsi"/>
                <w:noProof/>
                <w:spacing w:val="-1"/>
                <w:lang w:val="es-DO"/>
              </w:rPr>
              <w:t>Institucional</w:t>
            </w:r>
            <w:r w:rsidR="00412B0D">
              <w:rPr>
                <w:noProof/>
                <w:webHidden/>
              </w:rPr>
              <w:tab/>
            </w:r>
            <w:r w:rsidR="00412B0D">
              <w:rPr>
                <w:noProof/>
                <w:webHidden/>
              </w:rPr>
              <w:fldChar w:fldCharType="begin"/>
            </w:r>
            <w:r w:rsidR="00412B0D">
              <w:rPr>
                <w:noProof/>
                <w:webHidden/>
              </w:rPr>
              <w:instrText xml:space="preserve"> PAGEREF _Toc536610144 \h </w:instrText>
            </w:r>
            <w:r w:rsidR="00412B0D">
              <w:rPr>
                <w:noProof/>
                <w:webHidden/>
              </w:rPr>
            </w:r>
            <w:r w:rsidR="00412B0D">
              <w:rPr>
                <w:noProof/>
                <w:webHidden/>
              </w:rPr>
              <w:fldChar w:fldCharType="separate"/>
            </w:r>
            <w:r w:rsidR="001439A9">
              <w:rPr>
                <w:noProof/>
                <w:webHidden/>
              </w:rPr>
              <w:t>6</w:t>
            </w:r>
            <w:r w:rsidR="00412B0D">
              <w:rPr>
                <w:noProof/>
                <w:webHidden/>
              </w:rPr>
              <w:fldChar w:fldCharType="end"/>
            </w:r>
          </w:hyperlink>
        </w:p>
        <w:p w14:paraId="0ACE24DD" w14:textId="46DACE4B"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45" w:history="1">
            <w:r w:rsidR="00412B0D" w:rsidRPr="003B34B5">
              <w:rPr>
                <w:rStyle w:val="Hyperlink"/>
                <w:rFonts w:cstheme="majorHAnsi"/>
                <w:noProof/>
                <w:lang w:val="es-DO"/>
              </w:rPr>
              <w:t>Misión</w:t>
            </w:r>
            <w:r w:rsidR="00412B0D">
              <w:rPr>
                <w:noProof/>
                <w:webHidden/>
              </w:rPr>
              <w:tab/>
            </w:r>
            <w:r w:rsidR="00412B0D">
              <w:rPr>
                <w:noProof/>
                <w:webHidden/>
              </w:rPr>
              <w:fldChar w:fldCharType="begin"/>
            </w:r>
            <w:r w:rsidR="00412B0D">
              <w:rPr>
                <w:noProof/>
                <w:webHidden/>
              </w:rPr>
              <w:instrText xml:space="preserve"> PAGEREF _Toc536610145 \h </w:instrText>
            </w:r>
            <w:r w:rsidR="00412B0D">
              <w:rPr>
                <w:noProof/>
                <w:webHidden/>
              </w:rPr>
            </w:r>
            <w:r w:rsidR="00412B0D">
              <w:rPr>
                <w:noProof/>
                <w:webHidden/>
              </w:rPr>
              <w:fldChar w:fldCharType="separate"/>
            </w:r>
            <w:r w:rsidR="001439A9">
              <w:rPr>
                <w:noProof/>
                <w:webHidden/>
              </w:rPr>
              <w:t>6</w:t>
            </w:r>
            <w:r w:rsidR="00412B0D">
              <w:rPr>
                <w:noProof/>
                <w:webHidden/>
              </w:rPr>
              <w:fldChar w:fldCharType="end"/>
            </w:r>
          </w:hyperlink>
        </w:p>
        <w:p w14:paraId="2168FBA4" w14:textId="66F09612"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46" w:history="1">
            <w:r w:rsidR="00412B0D" w:rsidRPr="003B34B5">
              <w:rPr>
                <w:rStyle w:val="Hyperlink"/>
                <w:rFonts w:cstheme="majorHAnsi"/>
                <w:noProof/>
                <w:lang w:val="es-DO"/>
              </w:rPr>
              <w:t>Visión</w:t>
            </w:r>
            <w:r w:rsidR="00412B0D">
              <w:rPr>
                <w:noProof/>
                <w:webHidden/>
              </w:rPr>
              <w:tab/>
            </w:r>
            <w:r w:rsidR="00412B0D">
              <w:rPr>
                <w:noProof/>
                <w:webHidden/>
              </w:rPr>
              <w:fldChar w:fldCharType="begin"/>
            </w:r>
            <w:r w:rsidR="00412B0D">
              <w:rPr>
                <w:noProof/>
                <w:webHidden/>
              </w:rPr>
              <w:instrText xml:space="preserve"> PAGEREF _Toc536610146 \h </w:instrText>
            </w:r>
            <w:r w:rsidR="00412B0D">
              <w:rPr>
                <w:noProof/>
                <w:webHidden/>
              </w:rPr>
            </w:r>
            <w:r w:rsidR="00412B0D">
              <w:rPr>
                <w:noProof/>
                <w:webHidden/>
              </w:rPr>
              <w:fldChar w:fldCharType="separate"/>
            </w:r>
            <w:r w:rsidR="001439A9">
              <w:rPr>
                <w:noProof/>
                <w:webHidden/>
              </w:rPr>
              <w:t>6</w:t>
            </w:r>
            <w:r w:rsidR="00412B0D">
              <w:rPr>
                <w:noProof/>
                <w:webHidden/>
              </w:rPr>
              <w:fldChar w:fldCharType="end"/>
            </w:r>
          </w:hyperlink>
        </w:p>
        <w:p w14:paraId="538A95BF" w14:textId="1F740021"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47" w:history="1">
            <w:r w:rsidR="00412B0D" w:rsidRPr="003B34B5">
              <w:rPr>
                <w:rStyle w:val="Hyperlink"/>
                <w:rFonts w:cstheme="majorHAnsi"/>
                <w:noProof/>
                <w:lang w:val="es-DO"/>
              </w:rPr>
              <w:t>Política de calidad</w:t>
            </w:r>
            <w:r w:rsidR="00412B0D">
              <w:rPr>
                <w:noProof/>
                <w:webHidden/>
              </w:rPr>
              <w:tab/>
            </w:r>
            <w:r w:rsidR="00412B0D">
              <w:rPr>
                <w:noProof/>
                <w:webHidden/>
              </w:rPr>
              <w:fldChar w:fldCharType="begin"/>
            </w:r>
            <w:r w:rsidR="00412B0D">
              <w:rPr>
                <w:noProof/>
                <w:webHidden/>
              </w:rPr>
              <w:instrText xml:space="preserve"> PAGEREF _Toc536610147 \h </w:instrText>
            </w:r>
            <w:r w:rsidR="00412B0D">
              <w:rPr>
                <w:noProof/>
                <w:webHidden/>
              </w:rPr>
            </w:r>
            <w:r w:rsidR="00412B0D">
              <w:rPr>
                <w:noProof/>
                <w:webHidden/>
              </w:rPr>
              <w:fldChar w:fldCharType="separate"/>
            </w:r>
            <w:r w:rsidR="001439A9">
              <w:rPr>
                <w:noProof/>
                <w:webHidden/>
              </w:rPr>
              <w:t>6</w:t>
            </w:r>
            <w:r w:rsidR="00412B0D">
              <w:rPr>
                <w:noProof/>
                <w:webHidden/>
              </w:rPr>
              <w:fldChar w:fldCharType="end"/>
            </w:r>
          </w:hyperlink>
        </w:p>
        <w:p w14:paraId="069FB20F" w14:textId="67F976CB"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48" w:history="1">
            <w:r w:rsidR="00412B0D" w:rsidRPr="003B34B5">
              <w:rPr>
                <w:rStyle w:val="Hyperlink"/>
                <w:rFonts w:cstheme="majorHAnsi"/>
                <w:noProof/>
                <w:lang w:val="es-DO"/>
              </w:rPr>
              <w:t>Valores Institucionales</w:t>
            </w:r>
            <w:r w:rsidR="00412B0D">
              <w:rPr>
                <w:noProof/>
                <w:webHidden/>
              </w:rPr>
              <w:tab/>
            </w:r>
            <w:r w:rsidR="00412B0D">
              <w:rPr>
                <w:noProof/>
                <w:webHidden/>
              </w:rPr>
              <w:fldChar w:fldCharType="begin"/>
            </w:r>
            <w:r w:rsidR="00412B0D">
              <w:rPr>
                <w:noProof/>
                <w:webHidden/>
              </w:rPr>
              <w:instrText xml:space="preserve"> PAGEREF _Toc536610148 \h </w:instrText>
            </w:r>
            <w:r w:rsidR="00412B0D">
              <w:rPr>
                <w:noProof/>
                <w:webHidden/>
              </w:rPr>
            </w:r>
            <w:r w:rsidR="00412B0D">
              <w:rPr>
                <w:noProof/>
                <w:webHidden/>
              </w:rPr>
              <w:fldChar w:fldCharType="separate"/>
            </w:r>
            <w:r w:rsidR="001439A9">
              <w:rPr>
                <w:noProof/>
                <w:webHidden/>
              </w:rPr>
              <w:t>6</w:t>
            </w:r>
            <w:r w:rsidR="00412B0D">
              <w:rPr>
                <w:noProof/>
                <w:webHidden/>
              </w:rPr>
              <w:fldChar w:fldCharType="end"/>
            </w:r>
          </w:hyperlink>
        </w:p>
        <w:p w14:paraId="377E8B9E" w14:textId="41E3A2D5"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49" w:history="1">
            <w:r w:rsidR="00412B0D" w:rsidRPr="003B34B5">
              <w:rPr>
                <w:rStyle w:val="Hyperlink"/>
                <w:rFonts w:cstheme="majorHAnsi"/>
                <w:noProof/>
                <w:lang w:val="es-DO"/>
              </w:rPr>
              <w:t>Base Legal</w:t>
            </w:r>
            <w:r w:rsidR="00412B0D">
              <w:rPr>
                <w:noProof/>
                <w:webHidden/>
              </w:rPr>
              <w:tab/>
            </w:r>
            <w:r w:rsidR="00412B0D">
              <w:rPr>
                <w:noProof/>
                <w:webHidden/>
              </w:rPr>
              <w:fldChar w:fldCharType="begin"/>
            </w:r>
            <w:r w:rsidR="00412B0D">
              <w:rPr>
                <w:noProof/>
                <w:webHidden/>
              </w:rPr>
              <w:instrText xml:space="preserve"> PAGEREF _Toc536610149 \h </w:instrText>
            </w:r>
            <w:r w:rsidR="00412B0D">
              <w:rPr>
                <w:noProof/>
                <w:webHidden/>
              </w:rPr>
            </w:r>
            <w:r w:rsidR="00412B0D">
              <w:rPr>
                <w:noProof/>
                <w:webHidden/>
              </w:rPr>
              <w:fldChar w:fldCharType="separate"/>
            </w:r>
            <w:r w:rsidR="001439A9">
              <w:rPr>
                <w:noProof/>
                <w:webHidden/>
              </w:rPr>
              <w:t>7</w:t>
            </w:r>
            <w:r w:rsidR="00412B0D">
              <w:rPr>
                <w:noProof/>
                <w:webHidden/>
              </w:rPr>
              <w:fldChar w:fldCharType="end"/>
            </w:r>
          </w:hyperlink>
        </w:p>
        <w:p w14:paraId="0CBEFFA6" w14:textId="48AE7039"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0" w:history="1">
            <w:r w:rsidR="00412B0D" w:rsidRPr="003B34B5">
              <w:rPr>
                <w:rStyle w:val="Hyperlink"/>
                <w:rFonts w:cstheme="majorHAnsi"/>
                <w:noProof/>
                <w:lang w:val="es-DO"/>
              </w:rPr>
              <w:t>Consejo de Directores</w:t>
            </w:r>
            <w:r w:rsidR="00412B0D">
              <w:rPr>
                <w:noProof/>
                <w:webHidden/>
              </w:rPr>
              <w:tab/>
            </w:r>
            <w:r w:rsidR="00412B0D">
              <w:rPr>
                <w:noProof/>
                <w:webHidden/>
              </w:rPr>
              <w:fldChar w:fldCharType="begin"/>
            </w:r>
            <w:r w:rsidR="00412B0D">
              <w:rPr>
                <w:noProof/>
                <w:webHidden/>
              </w:rPr>
              <w:instrText xml:space="preserve"> PAGEREF _Toc536610150 \h </w:instrText>
            </w:r>
            <w:r w:rsidR="00412B0D">
              <w:rPr>
                <w:noProof/>
                <w:webHidden/>
              </w:rPr>
            </w:r>
            <w:r w:rsidR="00412B0D">
              <w:rPr>
                <w:noProof/>
                <w:webHidden/>
              </w:rPr>
              <w:fldChar w:fldCharType="separate"/>
            </w:r>
            <w:r w:rsidR="001439A9">
              <w:rPr>
                <w:noProof/>
                <w:webHidden/>
              </w:rPr>
              <w:t>8</w:t>
            </w:r>
            <w:r w:rsidR="00412B0D">
              <w:rPr>
                <w:noProof/>
                <w:webHidden/>
              </w:rPr>
              <w:fldChar w:fldCharType="end"/>
            </w:r>
          </w:hyperlink>
        </w:p>
        <w:p w14:paraId="16622F37" w14:textId="0693657C" w:rsidR="00412B0D" w:rsidRDefault="00E86499">
          <w:pPr>
            <w:pStyle w:val="TOC1"/>
            <w:tabs>
              <w:tab w:val="left" w:pos="880"/>
              <w:tab w:val="right" w:leader="dot" w:pos="8790"/>
            </w:tabs>
            <w:rPr>
              <w:rFonts w:asciiTheme="minorHAnsi" w:eastAsiaTheme="minorEastAsia" w:hAnsiTheme="minorHAnsi" w:cstheme="minorBidi"/>
              <w:b w:val="0"/>
              <w:bCs w:val="0"/>
              <w:noProof/>
              <w:sz w:val="22"/>
              <w:szCs w:val="22"/>
              <w:lang w:val="es-US" w:eastAsia="es-US"/>
            </w:rPr>
          </w:pPr>
          <w:hyperlink w:anchor="_Toc536610151" w:history="1">
            <w:r w:rsidR="00412B0D" w:rsidRPr="003B34B5">
              <w:rPr>
                <w:rStyle w:val="Hyperlink"/>
                <w:rFonts w:cstheme="majorHAnsi"/>
                <w:noProof/>
                <w:lang w:val="es-DO"/>
              </w:rPr>
              <w:t>IV.</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spacing w:val="-1"/>
                <w:lang w:val="es-DO"/>
              </w:rPr>
              <w:t>Resultados</w:t>
            </w:r>
            <w:r w:rsidR="00412B0D" w:rsidRPr="003B34B5">
              <w:rPr>
                <w:rStyle w:val="Hyperlink"/>
                <w:rFonts w:cstheme="majorHAnsi"/>
                <w:noProof/>
                <w:lang w:val="es-DO"/>
              </w:rPr>
              <w:t xml:space="preserve"> de</w:t>
            </w:r>
            <w:r w:rsidR="00412B0D" w:rsidRPr="003B34B5">
              <w:rPr>
                <w:rStyle w:val="Hyperlink"/>
                <w:rFonts w:cstheme="majorHAnsi"/>
                <w:noProof/>
                <w:spacing w:val="-2"/>
                <w:lang w:val="es-DO"/>
              </w:rPr>
              <w:t xml:space="preserve"> </w:t>
            </w:r>
            <w:r w:rsidR="00412B0D" w:rsidRPr="003B34B5">
              <w:rPr>
                <w:rStyle w:val="Hyperlink"/>
                <w:rFonts w:cstheme="majorHAnsi"/>
                <w:noProof/>
                <w:lang w:val="es-DO"/>
              </w:rPr>
              <w:t xml:space="preserve">la </w:t>
            </w:r>
            <w:r w:rsidR="00412B0D" w:rsidRPr="003B34B5">
              <w:rPr>
                <w:rStyle w:val="Hyperlink"/>
                <w:rFonts w:cstheme="majorHAnsi"/>
                <w:noProof/>
                <w:spacing w:val="-1"/>
                <w:lang w:val="es-DO"/>
              </w:rPr>
              <w:t>Gestión</w:t>
            </w:r>
            <w:r w:rsidR="00412B0D" w:rsidRPr="003B34B5">
              <w:rPr>
                <w:rStyle w:val="Hyperlink"/>
                <w:rFonts w:cstheme="majorHAnsi"/>
                <w:noProof/>
                <w:spacing w:val="-2"/>
                <w:lang w:val="es-DO"/>
              </w:rPr>
              <w:t xml:space="preserve"> </w:t>
            </w:r>
            <w:r w:rsidR="00412B0D" w:rsidRPr="003B34B5">
              <w:rPr>
                <w:rStyle w:val="Hyperlink"/>
                <w:rFonts w:cstheme="majorHAnsi"/>
                <w:noProof/>
                <w:lang w:val="es-DO"/>
              </w:rPr>
              <w:t>en el Año</w:t>
            </w:r>
            <w:r w:rsidR="00412B0D" w:rsidRPr="003B34B5">
              <w:rPr>
                <w:rStyle w:val="Hyperlink"/>
                <w:rFonts w:cstheme="majorHAnsi"/>
                <w:noProof/>
                <w:spacing w:val="-2"/>
                <w:lang w:val="es-DO"/>
              </w:rPr>
              <w:t xml:space="preserve"> </w:t>
            </w:r>
            <w:r w:rsidR="00412B0D" w:rsidRPr="003B34B5">
              <w:rPr>
                <w:rStyle w:val="Hyperlink"/>
                <w:rFonts w:cstheme="majorHAnsi"/>
                <w:noProof/>
                <w:lang w:val="es-DO"/>
              </w:rPr>
              <w:t>2018</w:t>
            </w:r>
            <w:r w:rsidR="00412B0D">
              <w:rPr>
                <w:noProof/>
                <w:webHidden/>
              </w:rPr>
              <w:tab/>
            </w:r>
            <w:r w:rsidR="00412B0D">
              <w:rPr>
                <w:noProof/>
                <w:webHidden/>
              </w:rPr>
              <w:fldChar w:fldCharType="begin"/>
            </w:r>
            <w:r w:rsidR="00412B0D">
              <w:rPr>
                <w:noProof/>
                <w:webHidden/>
              </w:rPr>
              <w:instrText xml:space="preserve"> PAGEREF _Toc536610151 \h </w:instrText>
            </w:r>
            <w:r w:rsidR="00412B0D">
              <w:rPr>
                <w:noProof/>
                <w:webHidden/>
              </w:rPr>
            </w:r>
            <w:r w:rsidR="00412B0D">
              <w:rPr>
                <w:noProof/>
                <w:webHidden/>
              </w:rPr>
              <w:fldChar w:fldCharType="separate"/>
            </w:r>
            <w:r w:rsidR="001439A9">
              <w:rPr>
                <w:noProof/>
                <w:webHidden/>
              </w:rPr>
              <w:t>9</w:t>
            </w:r>
            <w:r w:rsidR="00412B0D">
              <w:rPr>
                <w:noProof/>
                <w:webHidden/>
              </w:rPr>
              <w:fldChar w:fldCharType="end"/>
            </w:r>
          </w:hyperlink>
        </w:p>
        <w:p w14:paraId="4FBA1564" w14:textId="72B8417C"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52" w:history="1">
            <w:r w:rsidR="00412B0D" w:rsidRPr="003B34B5">
              <w:rPr>
                <w:rStyle w:val="Hyperlink"/>
                <w:rFonts w:cstheme="majorHAnsi"/>
                <w:noProof/>
                <w:lang w:val="es-DO"/>
              </w:rPr>
              <w:t>a)</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 xml:space="preserve">Metas </w:t>
            </w:r>
            <w:r w:rsidR="00412B0D" w:rsidRPr="003B34B5">
              <w:rPr>
                <w:rStyle w:val="Hyperlink"/>
                <w:rFonts w:cstheme="majorHAnsi"/>
                <w:noProof/>
                <w:spacing w:val="-1"/>
                <w:lang w:val="es-DO"/>
              </w:rPr>
              <w:t>Institucionales de Impacto a la Ciudadanía</w:t>
            </w:r>
            <w:r w:rsidR="00412B0D">
              <w:rPr>
                <w:noProof/>
                <w:webHidden/>
              </w:rPr>
              <w:tab/>
            </w:r>
            <w:r w:rsidR="00412B0D">
              <w:rPr>
                <w:noProof/>
                <w:webHidden/>
              </w:rPr>
              <w:fldChar w:fldCharType="begin"/>
            </w:r>
            <w:r w:rsidR="00412B0D">
              <w:rPr>
                <w:noProof/>
                <w:webHidden/>
              </w:rPr>
              <w:instrText xml:space="preserve"> PAGEREF _Toc536610152 \h </w:instrText>
            </w:r>
            <w:r w:rsidR="00412B0D">
              <w:rPr>
                <w:noProof/>
                <w:webHidden/>
              </w:rPr>
            </w:r>
            <w:r w:rsidR="00412B0D">
              <w:rPr>
                <w:noProof/>
                <w:webHidden/>
              </w:rPr>
              <w:fldChar w:fldCharType="separate"/>
            </w:r>
            <w:r w:rsidR="001439A9">
              <w:rPr>
                <w:noProof/>
                <w:webHidden/>
              </w:rPr>
              <w:t>9</w:t>
            </w:r>
            <w:r w:rsidR="00412B0D">
              <w:rPr>
                <w:noProof/>
                <w:webHidden/>
              </w:rPr>
              <w:fldChar w:fldCharType="end"/>
            </w:r>
          </w:hyperlink>
        </w:p>
        <w:p w14:paraId="30D370F3" w14:textId="3C7B73D9"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3" w:history="1">
            <w:r w:rsidR="00412B0D" w:rsidRPr="003B34B5">
              <w:rPr>
                <w:rStyle w:val="Hyperlink"/>
                <w:rFonts w:cstheme="majorHAnsi"/>
                <w:noProof/>
                <w:lang w:val="es-DO"/>
              </w:rPr>
              <w:t>Formación</w:t>
            </w:r>
            <w:r w:rsidR="00412B0D" w:rsidRPr="003B34B5">
              <w:rPr>
                <w:rStyle w:val="Hyperlink"/>
                <w:rFonts w:cstheme="majorHAnsi"/>
                <w:noProof/>
                <w:spacing w:val="-28"/>
                <w:lang w:val="es-DO"/>
              </w:rPr>
              <w:t xml:space="preserve"> </w:t>
            </w:r>
            <w:r w:rsidR="00412B0D" w:rsidRPr="003B34B5">
              <w:rPr>
                <w:rStyle w:val="Hyperlink"/>
                <w:rFonts w:cstheme="majorHAnsi"/>
                <w:noProof/>
                <w:lang w:val="es-DO"/>
              </w:rPr>
              <w:t>tecnológica</w:t>
            </w:r>
            <w:r w:rsidR="00412B0D">
              <w:rPr>
                <w:noProof/>
                <w:webHidden/>
              </w:rPr>
              <w:tab/>
            </w:r>
            <w:r w:rsidR="00412B0D">
              <w:rPr>
                <w:noProof/>
                <w:webHidden/>
              </w:rPr>
              <w:fldChar w:fldCharType="begin"/>
            </w:r>
            <w:r w:rsidR="00412B0D">
              <w:rPr>
                <w:noProof/>
                <w:webHidden/>
              </w:rPr>
              <w:instrText xml:space="preserve"> PAGEREF _Toc536610153 \h </w:instrText>
            </w:r>
            <w:r w:rsidR="00412B0D">
              <w:rPr>
                <w:noProof/>
                <w:webHidden/>
              </w:rPr>
            </w:r>
            <w:r w:rsidR="00412B0D">
              <w:rPr>
                <w:noProof/>
                <w:webHidden/>
              </w:rPr>
              <w:fldChar w:fldCharType="separate"/>
            </w:r>
            <w:r w:rsidR="001439A9">
              <w:rPr>
                <w:noProof/>
                <w:webHidden/>
              </w:rPr>
              <w:t>9</w:t>
            </w:r>
            <w:r w:rsidR="00412B0D">
              <w:rPr>
                <w:noProof/>
                <w:webHidden/>
              </w:rPr>
              <w:fldChar w:fldCharType="end"/>
            </w:r>
          </w:hyperlink>
        </w:p>
        <w:p w14:paraId="3AA0E907" w14:textId="21480D3E"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4" w:history="1">
            <w:r w:rsidR="00412B0D" w:rsidRPr="003B34B5">
              <w:rPr>
                <w:rStyle w:val="Hyperlink"/>
                <w:rFonts w:cstheme="majorHAnsi"/>
                <w:noProof/>
                <w:lang w:val="es-DO"/>
              </w:rPr>
              <w:t>Programas</w:t>
            </w:r>
            <w:r w:rsidR="00412B0D" w:rsidRPr="003B34B5">
              <w:rPr>
                <w:rStyle w:val="Hyperlink"/>
                <w:rFonts w:cstheme="majorHAnsi"/>
                <w:noProof/>
                <w:spacing w:val="-13"/>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2"/>
                <w:lang w:val="es-DO"/>
              </w:rPr>
              <w:t xml:space="preserve"> </w:t>
            </w:r>
            <w:r w:rsidR="00412B0D" w:rsidRPr="003B34B5">
              <w:rPr>
                <w:rStyle w:val="Hyperlink"/>
                <w:rFonts w:cstheme="majorHAnsi"/>
                <w:noProof/>
                <w:lang w:val="es-DO"/>
              </w:rPr>
              <w:t>becas</w:t>
            </w:r>
            <w:r w:rsidR="00412B0D">
              <w:rPr>
                <w:noProof/>
                <w:webHidden/>
              </w:rPr>
              <w:tab/>
            </w:r>
            <w:r w:rsidR="00412B0D">
              <w:rPr>
                <w:noProof/>
                <w:webHidden/>
              </w:rPr>
              <w:fldChar w:fldCharType="begin"/>
            </w:r>
            <w:r w:rsidR="00412B0D">
              <w:rPr>
                <w:noProof/>
                <w:webHidden/>
              </w:rPr>
              <w:instrText xml:space="preserve"> PAGEREF _Toc536610154 \h </w:instrText>
            </w:r>
            <w:r w:rsidR="00412B0D">
              <w:rPr>
                <w:noProof/>
                <w:webHidden/>
              </w:rPr>
            </w:r>
            <w:r w:rsidR="00412B0D">
              <w:rPr>
                <w:noProof/>
                <w:webHidden/>
              </w:rPr>
              <w:fldChar w:fldCharType="separate"/>
            </w:r>
            <w:r w:rsidR="001439A9">
              <w:rPr>
                <w:noProof/>
                <w:webHidden/>
              </w:rPr>
              <w:t>12</w:t>
            </w:r>
            <w:r w:rsidR="00412B0D">
              <w:rPr>
                <w:noProof/>
                <w:webHidden/>
              </w:rPr>
              <w:fldChar w:fldCharType="end"/>
            </w:r>
          </w:hyperlink>
        </w:p>
        <w:p w14:paraId="4A1887B6" w14:textId="3BACEF63"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5" w:history="1">
            <w:r w:rsidR="00412B0D" w:rsidRPr="003B34B5">
              <w:rPr>
                <w:rStyle w:val="Hyperlink"/>
                <w:rFonts w:cstheme="majorHAnsi"/>
                <w:noProof/>
                <w:lang w:val="es-DO"/>
              </w:rPr>
              <w:t>Financiamiento</w:t>
            </w:r>
            <w:r w:rsidR="00412B0D" w:rsidRPr="003B34B5">
              <w:rPr>
                <w:rStyle w:val="Hyperlink"/>
                <w:rFonts w:cstheme="majorHAnsi"/>
                <w:noProof/>
                <w:spacing w:val="-14"/>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4"/>
                <w:lang w:val="es-DO"/>
              </w:rPr>
              <w:t xml:space="preserve"> </w:t>
            </w:r>
            <w:r w:rsidR="00412B0D" w:rsidRPr="003B34B5">
              <w:rPr>
                <w:rStyle w:val="Hyperlink"/>
                <w:rFonts w:cstheme="majorHAnsi"/>
                <w:noProof/>
                <w:spacing w:val="-1"/>
                <w:lang w:val="es-DO"/>
              </w:rPr>
              <w:t>becas</w:t>
            </w:r>
            <w:r w:rsidR="00412B0D">
              <w:rPr>
                <w:noProof/>
                <w:webHidden/>
              </w:rPr>
              <w:tab/>
            </w:r>
            <w:r w:rsidR="00412B0D">
              <w:rPr>
                <w:noProof/>
                <w:webHidden/>
              </w:rPr>
              <w:fldChar w:fldCharType="begin"/>
            </w:r>
            <w:r w:rsidR="00412B0D">
              <w:rPr>
                <w:noProof/>
                <w:webHidden/>
              </w:rPr>
              <w:instrText xml:space="preserve"> PAGEREF _Toc536610155 \h </w:instrText>
            </w:r>
            <w:r w:rsidR="00412B0D">
              <w:rPr>
                <w:noProof/>
                <w:webHidden/>
              </w:rPr>
            </w:r>
            <w:r w:rsidR="00412B0D">
              <w:rPr>
                <w:noProof/>
                <w:webHidden/>
              </w:rPr>
              <w:fldChar w:fldCharType="separate"/>
            </w:r>
            <w:r w:rsidR="001439A9">
              <w:rPr>
                <w:noProof/>
                <w:webHidden/>
              </w:rPr>
              <w:t>12</w:t>
            </w:r>
            <w:r w:rsidR="00412B0D">
              <w:rPr>
                <w:noProof/>
                <w:webHidden/>
              </w:rPr>
              <w:fldChar w:fldCharType="end"/>
            </w:r>
          </w:hyperlink>
        </w:p>
        <w:p w14:paraId="2A1B269D" w14:textId="69D63A57"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6" w:history="1">
            <w:r w:rsidR="00412B0D" w:rsidRPr="003B34B5">
              <w:rPr>
                <w:rStyle w:val="Hyperlink"/>
                <w:rFonts w:cstheme="majorHAnsi"/>
                <w:noProof/>
                <w:lang w:val="es-DO"/>
              </w:rPr>
              <w:t>Beca</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Fondo</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INDOTEL</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para</w:t>
            </w:r>
            <w:r w:rsidR="00412B0D" w:rsidRPr="003B34B5">
              <w:rPr>
                <w:rStyle w:val="Hyperlink"/>
                <w:rFonts w:cstheme="majorHAnsi"/>
                <w:noProof/>
                <w:spacing w:val="-10"/>
                <w:lang w:val="es-DO"/>
              </w:rPr>
              <w:t xml:space="preserve"> </w:t>
            </w:r>
            <w:r w:rsidR="00412B0D" w:rsidRPr="003B34B5">
              <w:rPr>
                <w:rStyle w:val="Hyperlink"/>
                <w:rFonts w:cstheme="majorHAnsi"/>
                <w:noProof/>
                <w:lang w:val="es-DO"/>
              </w:rPr>
              <w:t>la</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Excelencia</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Académica</w:t>
            </w:r>
            <w:r w:rsidR="00412B0D">
              <w:rPr>
                <w:noProof/>
                <w:webHidden/>
              </w:rPr>
              <w:tab/>
            </w:r>
            <w:r w:rsidR="00412B0D">
              <w:rPr>
                <w:noProof/>
                <w:webHidden/>
              </w:rPr>
              <w:fldChar w:fldCharType="begin"/>
            </w:r>
            <w:r w:rsidR="00412B0D">
              <w:rPr>
                <w:noProof/>
                <w:webHidden/>
              </w:rPr>
              <w:instrText xml:space="preserve"> PAGEREF _Toc536610156 \h </w:instrText>
            </w:r>
            <w:r w:rsidR="00412B0D">
              <w:rPr>
                <w:noProof/>
                <w:webHidden/>
              </w:rPr>
            </w:r>
            <w:r w:rsidR="00412B0D">
              <w:rPr>
                <w:noProof/>
                <w:webHidden/>
              </w:rPr>
              <w:fldChar w:fldCharType="separate"/>
            </w:r>
            <w:r w:rsidR="001439A9">
              <w:rPr>
                <w:noProof/>
                <w:webHidden/>
              </w:rPr>
              <w:t>13</w:t>
            </w:r>
            <w:r w:rsidR="00412B0D">
              <w:rPr>
                <w:noProof/>
                <w:webHidden/>
              </w:rPr>
              <w:fldChar w:fldCharType="end"/>
            </w:r>
          </w:hyperlink>
        </w:p>
        <w:p w14:paraId="6EA5122D" w14:textId="5678C2D7"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7" w:history="1">
            <w:r w:rsidR="00412B0D" w:rsidRPr="003B34B5">
              <w:rPr>
                <w:rStyle w:val="Hyperlink"/>
                <w:rFonts w:cstheme="majorHAnsi"/>
                <w:noProof/>
                <w:lang w:val="es-DO"/>
              </w:rPr>
              <w:t>Becas</w:t>
            </w:r>
            <w:r w:rsidR="00412B0D" w:rsidRPr="003B34B5">
              <w:rPr>
                <w:rStyle w:val="Hyperlink"/>
                <w:rFonts w:cstheme="majorHAnsi"/>
                <w:noProof/>
                <w:spacing w:val="-13"/>
                <w:lang w:val="es-DO"/>
              </w:rPr>
              <w:t xml:space="preserve"> </w:t>
            </w:r>
            <w:r w:rsidR="00412B0D" w:rsidRPr="003B34B5">
              <w:rPr>
                <w:rStyle w:val="Hyperlink"/>
                <w:rFonts w:cstheme="majorHAnsi"/>
                <w:noProof/>
                <w:lang w:val="es-DO"/>
              </w:rPr>
              <w:t>Tics</w:t>
            </w:r>
            <w:r w:rsidR="00412B0D">
              <w:rPr>
                <w:noProof/>
                <w:webHidden/>
              </w:rPr>
              <w:tab/>
            </w:r>
            <w:r w:rsidR="00412B0D">
              <w:rPr>
                <w:noProof/>
                <w:webHidden/>
              </w:rPr>
              <w:fldChar w:fldCharType="begin"/>
            </w:r>
            <w:r w:rsidR="00412B0D">
              <w:rPr>
                <w:noProof/>
                <w:webHidden/>
              </w:rPr>
              <w:instrText xml:space="preserve"> PAGEREF _Toc536610157 \h </w:instrText>
            </w:r>
            <w:r w:rsidR="00412B0D">
              <w:rPr>
                <w:noProof/>
                <w:webHidden/>
              </w:rPr>
            </w:r>
            <w:r w:rsidR="00412B0D">
              <w:rPr>
                <w:noProof/>
                <w:webHidden/>
              </w:rPr>
              <w:fldChar w:fldCharType="separate"/>
            </w:r>
            <w:r w:rsidR="001439A9">
              <w:rPr>
                <w:noProof/>
                <w:webHidden/>
              </w:rPr>
              <w:t>13</w:t>
            </w:r>
            <w:r w:rsidR="00412B0D">
              <w:rPr>
                <w:noProof/>
                <w:webHidden/>
              </w:rPr>
              <w:fldChar w:fldCharType="end"/>
            </w:r>
          </w:hyperlink>
        </w:p>
        <w:p w14:paraId="4DB72A94" w14:textId="756B5138"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8" w:history="1">
            <w:r w:rsidR="00412B0D" w:rsidRPr="003B34B5">
              <w:rPr>
                <w:rStyle w:val="Hyperlink"/>
                <w:rFonts w:cstheme="majorHAnsi"/>
                <w:noProof/>
                <w:lang w:val="es-DO"/>
              </w:rPr>
              <w:t>Becas</w:t>
            </w:r>
            <w:r w:rsidR="00412B0D" w:rsidRPr="003B34B5">
              <w:rPr>
                <w:rStyle w:val="Hyperlink"/>
                <w:rFonts w:cstheme="majorHAnsi"/>
                <w:noProof/>
                <w:spacing w:val="-20"/>
                <w:lang w:val="es-DO"/>
              </w:rPr>
              <w:t xml:space="preserve"> </w:t>
            </w:r>
            <w:r w:rsidR="00412B0D" w:rsidRPr="003B34B5">
              <w:rPr>
                <w:rStyle w:val="Hyperlink"/>
                <w:rFonts w:cstheme="majorHAnsi"/>
                <w:noProof/>
                <w:lang w:val="es-DO"/>
              </w:rPr>
              <w:t>Juventud</w:t>
            </w:r>
            <w:r w:rsidR="00412B0D">
              <w:rPr>
                <w:noProof/>
                <w:webHidden/>
              </w:rPr>
              <w:tab/>
            </w:r>
            <w:r w:rsidR="00412B0D">
              <w:rPr>
                <w:noProof/>
                <w:webHidden/>
              </w:rPr>
              <w:fldChar w:fldCharType="begin"/>
            </w:r>
            <w:r w:rsidR="00412B0D">
              <w:rPr>
                <w:noProof/>
                <w:webHidden/>
              </w:rPr>
              <w:instrText xml:space="preserve"> PAGEREF _Toc536610158 \h </w:instrText>
            </w:r>
            <w:r w:rsidR="00412B0D">
              <w:rPr>
                <w:noProof/>
                <w:webHidden/>
              </w:rPr>
            </w:r>
            <w:r w:rsidR="00412B0D">
              <w:rPr>
                <w:noProof/>
                <w:webHidden/>
              </w:rPr>
              <w:fldChar w:fldCharType="separate"/>
            </w:r>
            <w:r w:rsidR="001439A9">
              <w:rPr>
                <w:noProof/>
                <w:webHidden/>
              </w:rPr>
              <w:t>14</w:t>
            </w:r>
            <w:r w:rsidR="00412B0D">
              <w:rPr>
                <w:noProof/>
                <w:webHidden/>
              </w:rPr>
              <w:fldChar w:fldCharType="end"/>
            </w:r>
          </w:hyperlink>
        </w:p>
        <w:p w14:paraId="06E94EB4" w14:textId="7AEE2CAC"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59" w:history="1">
            <w:r w:rsidR="00412B0D" w:rsidRPr="003B34B5">
              <w:rPr>
                <w:rStyle w:val="Hyperlink"/>
                <w:rFonts w:cstheme="majorHAnsi"/>
                <w:noProof/>
                <w:lang w:val="es-DO"/>
              </w:rPr>
              <w:t>Formación</w:t>
            </w:r>
            <w:r w:rsidR="00412B0D" w:rsidRPr="003B34B5">
              <w:rPr>
                <w:rStyle w:val="Hyperlink"/>
                <w:rFonts w:cstheme="majorHAnsi"/>
                <w:noProof/>
                <w:spacing w:val="-24"/>
                <w:lang w:val="es-DO"/>
              </w:rPr>
              <w:t xml:space="preserve"> </w:t>
            </w:r>
            <w:r w:rsidR="00412B0D" w:rsidRPr="003B34B5">
              <w:rPr>
                <w:rStyle w:val="Hyperlink"/>
                <w:rFonts w:cstheme="majorHAnsi"/>
                <w:noProof/>
                <w:spacing w:val="-1"/>
                <w:lang w:val="es-DO"/>
              </w:rPr>
              <w:t>docente</w:t>
            </w:r>
            <w:r w:rsidR="00412B0D">
              <w:rPr>
                <w:noProof/>
                <w:webHidden/>
              </w:rPr>
              <w:tab/>
            </w:r>
            <w:r w:rsidR="00412B0D">
              <w:rPr>
                <w:noProof/>
                <w:webHidden/>
              </w:rPr>
              <w:fldChar w:fldCharType="begin"/>
            </w:r>
            <w:r w:rsidR="00412B0D">
              <w:rPr>
                <w:noProof/>
                <w:webHidden/>
              </w:rPr>
              <w:instrText xml:space="preserve"> PAGEREF _Toc536610159 \h </w:instrText>
            </w:r>
            <w:r w:rsidR="00412B0D">
              <w:rPr>
                <w:noProof/>
                <w:webHidden/>
              </w:rPr>
            </w:r>
            <w:r w:rsidR="00412B0D">
              <w:rPr>
                <w:noProof/>
                <w:webHidden/>
              </w:rPr>
              <w:fldChar w:fldCharType="separate"/>
            </w:r>
            <w:r w:rsidR="001439A9">
              <w:rPr>
                <w:noProof/>
                <w:webHidden/>
              </w:rPr>
              <w:t>14</w:t>
            </w:r>
            <w:r w:rsidR="00412B0D">
              <w:rPr>
                <w:noProof/>
                <w:webHidden/>
              </w:rPr>
              <w:fldChar w:fldCharType="end"/>
            </w:r>
          </w:hyperlink>
        </w:p>
        <w:p w14:paraId="3F7D0830" w14:textId="65D371A6"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60" w:history="1">
            <w:r w:rsidR="00412B0D" w:rsidRPr="003B34B5">
              <w:rPr>
                <w:rStyle w:val="Hyperlink"/>
                <w:rFonts w:cstheme="majorHAnsi"/>
                <w:noProof/>
                <w:lang w:val="es-DO"/>
              </w:rPr>
              <w:t>Educación</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tecnológica</w:t>
            </w:r>
            <w:r w:rsidR="00412B0D" w:rsidRPr="003B34B5">
              <w:rPr>
                <w:rStyle w:val="Hyperlink"/>
                <w:rFonts w:cstheme="majorHAnsi"/>
                <w:noProof/>
                <w:spacing w:val="-10"/>
                <w:lang w:val="es-DO"/>
              </w:rPr>
              <w:t xml:space="preserve"> </w:t>
            </w:r>
            <w:r w:rsidR="00412B0D" w:rsidRPr="003B34B5">
              <w:rPr>
                <w:rStyle w:val="Hyperlink"/>
                <w:rFonts w:cstheme="majorHAnsi"/>
                <w:noProof/>
                <w:lang w:val="es-DO"/>
              </w:rPr>
              <w:t>al</w:t>
            </w:r>
            <w:r w:rsidR="00412B0D" w:rsidRPr="003B34B5">
              <w:rPr>
                <w:rStyle w:val="Hyperlink"/>
                <w:rFonts w:cstheme="majorHAnsi"/>
                <w:noProof/>
                <w:spacing w:val="-9"/>
                <w:lang w:val="es-DO"/>
              </w:rPr>
              <w:t xml:space="preserve"> </w:t>
            </w:r>
            <w:r w:rsidR="00412B0D" w:rsidRPr="003B34B5">
              <w:rPr>
                <w:rStyle w:val="Hyperlink"/>
                <w:rFonts w:cstheme="majorHAnsi"/>
                <w:noProof/>
                <w:lang w:val="es-DO"/>
              </w:rPr>
              <w:t>alcance</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todos</w:t>
            </w:r>
            <w:r w:rsidR="00412B0D">
              <w:rPr>
                <w:noProof/>
                <w:webHidden/>
              </w:rPr>
              <w:tab/>
            </w:r>
            <w:r w:rsidR="00412B0D">
              <w:rPr>
                <w:noProof/>
                <w:webHidden/>
              </w:rPr>
              <w:fldChar w:fldCharType="begin"/>
            </w:r>
            <w:r w:rsidR="00412B0D">
              <w:rPr>
                <w:noProof/>
                <w:webHidden/>
              </w:rPr>
              <w:instrText xml:space="preserve"> PAGEREF _Toc536610160 \h </w:instrText>
            </w:r>
            <w:r w:rsidR="00412B0D">
              <w:rPr>
                <w:noProof/>
                <w:webHidden/>
              </w:rPr>
            </w:r>
            <w:r w:rsidR="00412B0D">
              <w:rPr>
                <w:noProof/>
                <w:webHidden/>
              </w:rPr>
              <w:fldChar w:fldCharType="separate"/>
            </w:r>
            <w:r w:rsidR="001439A9">
              <w:rPr>
                <w:noProof/>
                <w:webHidden/>
              </w:rPr>
              <w:t>15</w:t>
            </w:r>
            <w:r w:rsidR="00412B0D">
              <w:rPr>
                <w:noProof/>
                <w:webHidden/>
              </w:rPr>
              <w:fldChar w:fldCharType="end"/>
            </w:r>
          </w:hyperlink>
        </w:p>
        <w:p w14:paraId="3AAFE724" w14:textId="72939168"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1" w:history="1">
            <w:r w:rsidR="00412B0D" w:rsidRPr="003B34B5">
              <w:rPr>
                <w:rStyle w:val="Hyperlink"/>
                <w:rFonts w:cstheme="majorHAnsi"/>
                <w:noProof/>
                <w:lang w:val="es-DO"/>
              </w:rPr>
              <w:t>“Por un</w:t>
            </w:r>
            <w:r w:rsidR="00412B0D" w:rsidRPr="003B34B5">
              <w:rPr>
                <w:rStyle w:val="Hyperlink"/>
                <w:rFonts w:cstheme="majorHAnsi"/>
                <w:noProof/>
                <w:spacing w:val="-2"/>
                <w:lang w:val="es-DO"/>
              </w:rPr>
              <w:t xml:space="preserve"> </w:t>
            </w:r>
            <w:r w:rsidR="00412B0D" w:rsidRPr="003B34B5">
              <w:rPr>
                <w:rStyle w:val="Hyperlink"/>
                <w:rFonts w:cstheme="majorHAnsi"/>
                <w:noProof/>
                <w:spacing w:val="-1"/>
                <w:lang w:val="es-DO"/>
              </w:rPr>
              <w:t>municipio</w:t>
            </w:r>
            <w:r w:rsidR="00412B0D" w:rsidRPr="003B34B5">
              <w:rPr>
                <w:rStyle w:val="Hyperlink"/>
                <w:rFonts w:cstheme="majorHAnsi"/>
                <w:noProof/>
                <w:spacing w:val="1"/>
                <w:lang w:val="es-DO"/>
              </w:rPr>
              <w:t xml:space="preserve"> </w:t>
            </w:r>
            <w:r w:rsidR="00412B0D" w:rsidRPr="003B34B5">
              <w:rPr>
                <w:rStyle w:val="Hyperlink"/>
                <w:rFonts w:cstheme="majorHAnsi"/>
                <w:noProof/>
                <w:spacing w:val="-1"/>
                <w:lang w:val="es-DO"/>
              </w:rPr>
              <w:t>bilingüe” Proyecto YES</w:t>
            </w:r>
            <w:r w:rsidR="00412B0D">
              <w:rPr>
                <w:noProof/>
                <w:webHidden/>
              </w:rPr>
              <w:tab/>
            </w:r>
            <w:r w:rsidR="00412B0D">
              <w:rPr>
                <w:noProof/>
                <w:webHidden/>
              </w:rPr>
              <w:fldChar w:fldCharType="begin"/>
            </w:r>
            <w:r w:rsidR="00412B0D">
              <w:rPr>
                <w:noProof/>
                <w:webHidden/>
              </w:rPr>
              <w:instrText xml:space="preserve"> PAGEREF _Toc536610161 \h </w:instrText>
            </w:r>
            <w:r w:rsidR="00412B0D">
              <w:rPr>
                <w:noProof/>
                <w:webHidden/>
              </w:rPr>
            </w:r>
            <w:r w:rsidR="00412B0D">
              <w:rPr>
                <w:noProof/>
                <w:webHidden/>
              </w:rPr>
              <w:fldChar w:fldCharType="separate"/>
            </w:r>
            <w:r w:rsidR="001439A9">
              <w:rPr>
                <w:noProof/>
                <w:webHidden/>
              </w:rPr>
              <w:t>15</w:t>
            </w:r>
            <w:r w:rsidR="00412B0D">
              <w:rPr>
                <w:noProof/>
                <w:webHidden/>
              </w:rPr>
              <w:fldChar w:fldCharType="end"/>
            </w:r>
          </w:hyperlink>
        </w:p>
        <w:p w14:paraId="0943116B" w14:textId="47076D0A"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2" w:history="1">
            <w:r w:rsidR="00412B0D" w:rsidRPr="003B34B5">
              <w:rPr>
                <w:rStyle w:val="Hyperlink"/>
                <w:rFonts w:cstheme="majorHAnsi"/>
                <w:noProof/>
                <w:lang w:val="es-DO"/>
              </w:rPr>
              <w:t>Reforma</w:t>
            </w:r>
            <w:r w:rsidR="00412B0D" w:rsidRPr="003B34B5">
              <w:rPr>
                <w:rStyle w:val="Hyperlink"/>
                <w:rFonts w:cstheme="majorHAnsi"/>
                <w:noProof/>
                <w:spacing w:val="-24"/>
                <w:lang w:val="es-DO"/>
              </w:rPr>
              <w:t xml:space="preserve"> </w:t>
            </w:r>
            <w:r w:rsidR="00412B0D" w:rsidRPr="003B34B5">
              <w:rPr>
                <w:rStyle w:val="Hyperlink"/>
                <w:rFonts w:cstheme="majorHAnsi"/>
                <w:noProof/>
                <w:lang w:val="es-DO"/>
              </w:rPr>
              <w:t>Curricular</w:t>
            </w:r>
            <w:r w:rsidR="00412B0D">
              <w:rPr>
                <w:noProof/>
                <w:webHidden/>
              </w:rPr>
              <w:tab/>
            </w:r>
            <w:r w:rsidR="00412B0D">
              <w:rPr>
                <w:noProof/>
                <w:webHidden/>
              </w:rPr>
              <w:fldChar w:fldCharType="begin"/>
            </w:r>
            <w:r w:rsidR="00412B0D">
              <w:rPr>
                <w:noProof/>
                <w:webHidden/>
              </w:rPr>
              <w:instrText xml:space="preserve"> PAGEREF _Toc536610162 \h </w:instrText>
            </w:r>
            <w:r w:rsidR="00412B0D">
              <w:rPr>
                <w:noProof/>
                <w:webHidden/>
              </w:rPr>
            </w:r>
            <w:r w:rsidR="00412B0D">
              <w:rPr>
                <w:noProof/>
                <w:webHidden/>
              </w:rPr>
              <w:fldChar w:fldCharType="separate"/>
            </w:r>
            <w:r w:rsidR="001439A9">
              <w:rPr>
                <w:noProof/>
                <w:webHidden/>
              </w:rPr>
              <w:t>16</w:t>
            </w:r>
            <w:r w:rsidR="00412B0D">
              <w:rPr>
                <w:noProof/>
                <w:webHidden/>
              </w:rPr>
              <w:fldChar w:fldCharType="end"/>
            </w:r>
          </w:hyperlink>
        </w:p>
        <w:p w14:paraId="6CFFF854" w14:textId="2323C5C7"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3" w:history="1">
            <w:r w:rsidR="00412B0D" w:rsidRPr="003B34B5">
              <w:rPr>
                <w:rStyle w:val="Hyperlink"/>
                <w:rFonts w:cstheme="majorHAnsi"/>
                <w:noProof/>
                <w:lang w:val="es-DO"/>
              </w:rPr>
              <w:t>Acreditación</w:t>
            </w:r>
            <w:r w:rsidR="00412B0D" w:rsidRPr="003B34B5">
              <w:rPr>
                <w:rStyle w:val="Hyperlink"/>
                <w:rFonts w:cstheme="majorHAnsi"/>
                <w:noProof/>
                <w:spacing w:val="-16"/>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6"/>
                <w:lang w:val="es-DO"/>
              </w:rPr>
              <w:t xml:space="preserve"> </w:t>
            </w:r>
            <w:r w:rsidR="00412B0D" w:rsidRPr="003B34B5">
              <w:rPr>
                <w:rStyle w:val="Hyperlink"/>
                <w:rFonts w:cstheme="majorHAnsi"/>
                <w:noProof/>
                <w:lang w:val="es-DO"/>
              </w:rPr>
              <w:t>programas</w:t>
            </w:r>
            <w:r w:rsidR="00412B0D" w:rsidRPr="003B34B5">
              <w:rPr>
                <w:rStyle w:val="Hyperlink"/>
                <w:rFonts w:cstheme="majorHAnsi"/>
                <w:noProof/>
                <w:spacing w:val="-15"/>
                <w:lang w:val="es-DO"/>
              </w:rPr>
              <w:t xml:space="preserve"> </w:t>
            </w:r>
            <w:r w:rsidR="00412B0D" w:rsidRPr="003B34B5">
              <w:rPr>
                <w:rStyle w:val="Hyperlink"/>
                <w:rFonts w:cstheme="majorHAnsi"/>
                <w:noProof/>
                <w:lang w:val="es-DO"/>
              </w:rPr>
              <w:t>académicos</w:t>
            </w:r>
            <w:r w:rsidR="00412B0D">
              <w:rPr>
                <w:noProof/>
                <w:webHidden/>
              </w:rPr>
              <w:tab/>
            </w:r>
            <w:r w:rsidR="00412B0D">
              <w:rPr>
                <w:noProof/>
                <w:webHidden/>
              </w:rPr>
              <w:fldChar w:fldCharType="begin"/>
            </w:r>
            <w:r w:rsidR="00412B0D">
              <w:rPr>
                <w:noProof/>
                <w:webHidden/>
              </w:rPr>
              <w:instrText xml:space="preserve"> PAGEREF _Toc536610163 \h </w:instrText>
            </w:r>
            <w:r w:rsidR="00412B0D">
              <w:rPr>
                <w:noProof/>
                <w:webHidden/>
              </w:rPr>
            </w:r>
            <w:r w:rsidR="00412B0D">
              <w:rPr>
                <w:noProof/>
                <w:webHidden/>
              </w:rPr>
              <w:fldChar w:fldCharType="separate"/>
            </w:r>
            <w:r w:rsidR="001439A9">
              <w:rPr>
                <w:noProof/>
                <w:webHidden/>
              </w:rPr>
              <w:t>17</w:t>
            </w:r>
            <w:r w:rsidR="00412B0D">
              <w:rPr>
                <w:noProof/>
                <w:webHidden/>
              </w:rPr>
              <w:fldChar w:fldCharType="end"/>
            </w:r>
          </w:hyperlink>
        </w:p>
        <w:p w14:paraId="32E6B324" w14:textId="4839DA31"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4" w:history="1">
            <w:r w:rsidR="00412B0D" w:rsidRPr="003B34B5">
              <w:rPr>
                <w:rStyle w:val="Hyperlink"/>
                <w:rFonts w:cstheme="majorHAnsi"/>
                <w:noProof/>
                <w:lang w:val="es-DO"/>
              </w:rPr>
              <w:t>Crecimiento</w:t>
            </w:r>
            <w:r w:rsidR="00412B0D" w:rsidRPr="003B34B5">
              <w:rPr>
                <w:rStyle w:val="Hyperlink"/>
                <w:rFonts w:cstheme="majorHAnsi"/>
                <w:noProof/>
                <w:spacing w:val="-10"/>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0"/>
                <w:lang w:val="es-DO"/>
              </w:rPr>
              <w:t xml:space="preserve"> </w:t>
            </w:r>
            <w:r w:rsidR="00412B0D" w:rsidRPr="003B34B5">
              <w:rPr>
                <w:rStyle w:val="Hyperlink"/>
                <w:rFonts w:cstheme="majorHAnsi"/>
                <w:noProof/>
                <w:lang w:val="es-DO"/>
              </w:rPr>
              <w:t>la</w:t>
            </w:r>
            <w:r w:rsidR="00412B0D" w:rsidRPr="003B34B5">
              <w:rPr>
                <w:rStyle w:val="Hyperlink"/>
                <w:rFonts w:cstheme="majorHAnsi"/>
                <w:noProof/>
                <w:spacing w:val="-10"/>
                <w:lang w:val="es-DO"/>
              </w:rPr>
              <w:t xml:space="preserve"> </w:t>
            </w:r>
            <w:r w:rsidR="00412B0D" w:rsidRPr="003B34B5">
              <w:rPr>
                <w:rStyle w:val="Hyperlink"/>
                <w:rFonts w:cstheme="majorHAnsi"/>
                <w:noProof/>
                <w:lang w:val="es-DO"/>
              </w:rPr>
              <w:t>matrícula</w:t>
            </w:r>
            <w:r w:rsidR="00412B0D" w:rsidRPr="003B34B5">
              <w:rPr>
                <w:rStyle w:val="Hyperlink"/>
                <w:rFonts w:cstheme="majorHAnsi"/>
                <w:noProof/>
                <w:spacing w:val="-9"/>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9"/>
                <w:lang w:val="es-DO"/>
              </w:rPr>
              <w:t xml:space="preserve"> </w:t>
            </w:r>
            <w:r w:rsidR="00412B0D" w:rsidRPr="003B34B5">
              <w:rPr>
                <w:rStyle w:val="Hyperlink"/>
                <w:rFonts w:cstheme="majorHAnsi"/>
                <w:noProof/>
                <w:lang w:val="es-DO"/>
              </w:rPr>
              <w:t>educación</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superior</w:t>
            </w:r>
            <w:r w:rsidR="00412B0D">
              <w:rPr>
                <w:noProof/>
                <w:webHidden/>
              </w:rPr>
              <w:tab/>
            </w:r>
            <w:r w:rsidR="00412B0D">
              <w:rPr>
                <w:noProof/>
                <w:webHidden/>
              </w:rPr>
              <w:fldChar w:fldCharType="begin"/>
            </w:r>
            <w:r w:rsidR="00412B0D">
              <w:rPr>
                <w:noProof/>
                <w:webHidden/>
              </w:rPr>
              <w:instrText xml:space="preserve"> PAGEREF _Toc536610164 \h </w:instrText>
            </w:r>
            <w:r w:rsidR="00412B0D">
              <w:rPr>
                <w:noProof/>
                <w:webHidden/>
              </w:rPr>
            </w:r>
            <w:r w:rsidR="00412B0D">
              <w:rPr>
                <w:noProof/>
                <w:webHidden/>
              </w:rPr>
              <w:fldChar w:fldCharType="separate"/>
            </w:r>
            <w:r w:rsidR="001439A9">
              <w:rPr>
                <w:noProof/>
                <w:webHidden/>
              </w:rPr>
              <w:t>18</w:t>
            </w:r>
            <w:r w:rsidR="00412B0D">
              <w:rPr>
                <w:noProof/>
                <w:webHidden/>
              </w:rPr>
              <w:fldChar w:fldCharType="end"/>
            </w:r>
          </w:hyperlink>
        </w:p>
        <w:p w14:paraId="57733309" w14:textId="0327D05B"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5" w:history="1">
            <w:r w:rsidR="00412B0D" w:rsidRPr="003B34B5">
              <w:rPr>
                <w:rStyle w:val="Hyperlink"/>
                <w:rFonts w:cstheme="majorHAnsi"/>
                <w:noProof/>
                <w:w w:val="95"/>
                <w:lang w:val="es-DO"/>
              </w:rPr>
              <w:t>b)</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spacing w:val="-1"/>
                <w:lang w:val="es-DO"/>
              </w:rPr>
              <w:t>Indicadores</w:t>
            </w:r>
            <w:r w:rsidR="00412B0D" w:rsidRPr="003B34B5">
              <w:rPr>
                <w:rStyle w:val="Hyperlink"/>
                <w:rFonts w:cstheme="majorHAnsi"/>
                <w:noProof/>
                <w:spacing w:val="-14"/>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4"/>
                <w:lang w:val="es-DO"/>
              </w:rPr>
              <w:t xml:space="preserve"> </w:t>
            </w:r>
            <w:r w:rsidR="00412B0D" w:rsidRPr="003B34B5">
              <w:rPr>
                <w:rStyle w:val="Hyperlink"/>
                <w:rFonts w:cstheme="majorHAnsi"/>
                <w:noProof/>
                <w:lang w:val="es-DO"/>
              </w:rPr>
              <w:t>gestión</w:t>
            </w:r>
            <w:r w:rsidR="00412B0D">
              <w:rPr>
                <w:noProof/>
                <w:webHidden/>
              </w:rPr>
              <w:tab/>
            </w:r>
            <w:r w:rsidR="00412B0D">
              <w:rPr>
                <w:noProof/>
                <w:webHidden/>
              </w:rPr>
              <w:fldChar w:fldCharType="begin"/>
            </w:r>
            <w:r w:rsidR="00412B0D">
              <w:rPr>
                <w:noProof/>
                <w:webHidden/>
              </w:rPr>
              <w:instrText xml:space="preserve"> PAGEREF _Toc536610165 \h </w:instrText>
            </w:r>
            <w:r w:rsidR="00412B0D">
              <w:rPr>
                <w:noProof/>
                <w:webHidden/>
              </w:rPr>
            </w:r>
            <w:r w:rsidR="00412B0D">
              <w:rPr>
                <w:noProof/>
                <w:webHidden/>
              </w:rPr>
              <w:fldChar w:fldCharType="separate"/>
            </w:r>
            <w:r w:rsidR="001439A9">
              <w:rPr>
                <w:noProof/>
                <w:webHidden/>
              </w:rPr>
              <w:t>19</w:t>
            </w:r>
            <w:r w:rsidR="00412B0D">
              <w:rPr>
                <w:noProof/>
                <w:webHidden/>
              </w:rPr>
              <w:fldChar w:fldCharType="end"/>
            </w:r>
          </w:hyperlink>
        </w:p>
        <w:p w14:paraId="7979BAA1" w14:textId="6BE9E033" w:rsidR="00412B0D" w:rsidRDefault="00E86499">
          <w:pPr>
            <w:pStyle w:val="TOC3"/>
            <w:tabs>
              <w:tab w:val="right" w:leader="dot" w:pos="8790"/>
            </w:tabs>
            <w:rPr>
              <w:rFonts w:asciiTheme="minorHAnsi" w:eastAsiaTheme="minorEastAsia" w:hAnsiTheme="minorHAnsi" w:cstheme="minorBidi"/>
              <w:b w:val="0"/>
              <w:bCs w:val="0"/>
              <w:noProof/>
              <w:sz w:val="22"/>
              <w:szCs w:val="22"/>
              <w:lang w:val="es-US" w:eastAsia="es-US"/>
            </w:rPr>
          </w:pPr>
          <w:hyperlink w:anchor="_Toc536610166" w:history="1">
            <w:r w:rsidR="00412B0D" w:rsidRPr="003B34B5">
              <w:rPr>
                <w:rStyle w:val="Hyperlink"/>
                <w:rFonts w:cstheme="majorHAnsi"/>
                <w:noProof/>
                <w:spacing w:val="-1"/>
                <w:lang w:val="es-DO"/>
              </w:rPr>
              <w:t>1. Perspectiva</w:t>
            </w:r>
            <w:r w:rsidR="00412B0D" w:rsidRPr="003B34B5">
              <w:rPr>
                <w:rStyle w:val="Hyperlink"/>
                <w:rFonts w:cstheme="majorHAnsi"/>
                <w:noProof/>
                <w:lang w:val="es-DO"/>
              </w:rPr>
              <w:t xml:space="preserve"> </w:t>
            </w:r>
            <w:r w:rsidR="00412B0D" w:rsidRPr="003B34B5">
              <w:rPr>
                <w:rStyle w:val="Hyperlink"/>
                <w:rFonts w:cstheme="majorHAnsi"/>
                <w:noProof/>
                <w:spacing w:val="-1"/>
                <w:lang w:val="es-DO"/>
              </w:rPr>
              <w:t>Estratégica</w:t>
            </w:r>
            <w:r w:rsidR="00412B0D">
              <w:rPr>
                <w:noProof/>
                <w:webHidden/>
              </w:rPr>
              <w:tab/>
            </w:r>
            <w:r w:rsidR="00412B0D">
              <w:rPr>
                <w:noProof/>
                <w:webHidden/>
              </w:rPr>
              <w:fldChar w:fldCharType="begin"/>
            </w:r>
            <w:r w:rsidR="00412B0D">
              <w:rPr>
                <w:noProof/>
                <w:webHidden/>
              </w:rPr>
              <w:instrText xml:space="preserve"> PAGEREF _Toc536610166 \h </w:instrText>
            </w:r>
            <w:r w:rsidR="00412B0D">
              <w:rPr>
                <w:noProof/>
                <w:webHidden/>
              </w:rPr>
            </w:r>
            <w:r w:rsidR="00412B0D">
              <w:rPr>
                <w:noProof/>
                <w:webHidden/>
              </w:rPr>
              <w:fldChar w:fldCharType="separate"/>
            </w:r>
            <w:r w:rsidR="001439A9">
              <w:rPr>
                <w:noProof/>
                <w:webHidden/>
              </w:rPr>
              <w:t>19</w:t>
            </w:r>
            <w:r w:rsidR="00412B0D">
              <w:rPr>
                <w:noProof/>
                <w:webHidden/>
              </w:rPr>
              <w:fldChar w:fldCharType="end"/>
            </w:r>
          </w:hyperlink>
        </w:p>
        <w:p w14:paraId="4DF9B4F0" w14:textId="048BC7EF"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7" w:history="1">
            <w:r w:rsidR="00412B0D" w:rsidRPr="003B34B5">
              <w:rPr>
                <w:rStyle w:val="Hyperlink"/>
                <w:rFonts w:cstheme="majorHAnsi"/>
                <w:noProof/>
                <w:lang w:val="es-DO"/>
              </w:rPr>
              <w:t>i.</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Índice</w:t>
            </w:r>
            <w:r w:rsidR="00412B0D" w:rsidRPr="003B34B5">
              <w:rPr>
                <w:rStyle w:val="Hyperlink"/>
                <w:rFonts w:cstheme="majorHAnsi"/>
                <w:noProof/>
                <w:spacing w:val="-15"/>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5"/>
                <w:lang w:val="es-DO"/>
              </w:rPr>
              <w:t xml:space="preserve"> </w:t>
            </w:r>
            <w:r w:rsidR="00412B0D" w:rsidRPr="003B34B5">
              <w:rPr>
                <w:rStyle w:val="Hyperlink"/>
                <w:rFonts w:cstheme="majorHAnsi"/>
                <w:noProof/>
                <w:lang w:val="es-DO"/>
              </w:rPr>
              <w:t>Transparencia</w:t>
            </w:r>
            <w:r w:rsidR="00412B0D">
              <w:rPr>
                <w:noProof/>
                <w:webHidden/>
              </w:rPr>
              <w:tab/>
            </w:r>
            <w:r w:rsidR="00412B0D">
              <w:rPr>
                <w:noProof/>
                <w:webHidden/>
              </w:rPr>
              <w:fldChar w:fldCharType="begin"/>
            </w:r>
            <w:r w:rsidR="00412B0D">
              <w:rPr>
                <w:noProof/>
                <w:webHidden/>
              </w:rPr>
              <w:instrText xml:space="preserve"> PAGEREF _Toc536610167 \h </w:instrText>
            </w:r>
            <w:r w:rsidR="00412B0D">
              <w:rPr>
                <w:noProof/>
                <w:webHidden/>
              </w:rPr>
            </w:r>
            <w:r w:rsidR="00412B0D">
              <w:rPr>
                <w:noProof/>
                <w:webHidden/>
              </w:rPr>
              <w:fldChar w:fldCharType="separate"/>
            </w:r>
            <w:r w:rsidR="001439A9">
              <w:rPr>
                <w:noProof/>
                <w:webHidden/>
              </w:rPr>
              <w:t>22</w:t>
            </w:r>
            <w:r w:rsidR="00412B0D">
              <w:rPr>
                <w:noProof/>
                <w:webHidden/>
              </w:rPr>
              <w:fldChar w:fldCharType="end"/>
            </w:r>
          </w:hyperlink>
        </w:p>
        <w:p w14:paraId="7F9F3E2A" w14:textId="692ECED8"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68" w:history="1">
            <w:r w:rsidR="00412B0D" w:rsidRPr="003B34B5">
              <w:rPr>
                <w:rStyle w:val="Hyperlink"/>
                <w:rFonts w:cstheme="majorHAnsi"/>
                <w:noProof/>
                <w:lang w:val="es-DO"/>
              </w:rPr>
              <w:t>ii.</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Índice Uso de las TIC e implementación de Gobierno Electrónico</w:t>
            </w:r>
            <w:r w:rsidR="00412B0D">
              <w:rPr>
                <w:noProof/>
                <w:webHidden/>
              </w:rPr>
              <w:tab/>
            </w:r>
            <w:r w:rsidR="00412B0D">
              <w:rPr>
                <w:noProof/>
                <w:webHidden/>
              </w:rPr>
              <w:fldChar w:fldCharType="begin"/>
            </w:r>
            <w:r w:rsidR="00412B0D">
              <w:rPr>
                <w:noProof/>
                <w:webHidden/>
              </w:rPr>
              <w:instrText xml:space="preserve"> PAGEREF _Toc536610168 \h </w:instrText>
            </w:r>
            <w:r w:rsidR="00412B0D">
              <w:rPr>
                <w:noProof/>
                <w:webHidden/>
              </w:rPr>
            </w:r>
            <w:r w:rsidR="00412B0D">
              <w:rPr>
                <w:noProof/>
                <w:webHidden/>
              </w:rPr>
              <w:fldChar w:fldCharType="separate"/>
            </w:r>
            <w:r w:rsidR="001439A9">
              <w:rPr>
                <w:noProof/>
                <w:webHidden/>
              </w:rPr>
              <w:t>23</w:t>
            </w:r>
            <w:r w:rsidR="00412B0D">
              <w:rPr>
                <w:noProof/>
                <w:webHidden/>
              </w:rPr>
              <w:fldChar w:fldCharType="end"/>
            </w:r>
          </w:hyperlink>
        </w:p>
        <w:p w14:paraId="1B20CF71" w14:textId="0AE77915" w:rsidR="00412B0D" w:rsidRDefault="00E86499">
          <w:pPr>
            <w:pStyle w:val="TOC2"/>
            <w:tabs>
              <w:tab w:val="left" w:pos="794"/>
              <w:tab w:val="right" w:leader="dot" w:pos="8790"/>
            </w:tabs>
            <w:rPr>
              <w:rFonts w:asciiTheme="minorHAnsi" w:eastAsiaTheme="minorEastAsia" w:hAnsiTheme="minorHAnsi" w:cstheme="minorBidi"/>
              <w:noProof/>
              <w:sz w:val="22"/>
              <w:szCs w:val="22"/>
              <w:lang w:val="es-US" w:eastAsia="es-US"/>
            </w:rPr>
          </w:pPr>
          <w:hyperlink w:anchor="_Toc536610169" w:history="1">
            <w:r w:rsidR="00412B0D" w:rsidRPr="003B34B5">
              <w:rPr>
                <w:rStyle w:val="Hyperlink"/>
                <w:rFonts w:cstheme="majorHAnsi"/>
                <w:noProof/>
                <w:lang w:val="es-DO"/>
              </w:rPr>
              <w:t>iii.</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Norma Básicas de Control Interno</w:t>
            </w:r>
            <w:r w:rsidR="00412B0D">
              <w:rPr>
                <w:noProof/>
                <w:webHidden/>
              </w:rPr>
              <w:tab/>
            </w:r>
            <w:r w:rsidR="00412B0D">
              <w:rPr>
                <w:noProof/>
                <w:webHidden/>
              </w:rPr>
              <w:fldChar w:fldCharType="begin"/>
            </w:r>
            <w:r w:rsidR="00412B0D">
              <w:rPr>
                <w:noProof/>
                <w:webHidden/>
              </w:rPr>
              <w:instrText xml:space="preserve"> PAGEREF _Toc536610169 \h </w:instrText>
            </w:r>
            <w:r w:rsidR="00412B0D">
              <w:rPr>
                <w:noProof/>
                <w:webHidden/>
              </w:rPr>
            </w:r>
            <w:r w:rsidR="00412B0D">
              <w:rPr>
                <w:noProof/>
                <w:webHidden/>
              </w:rPr>
              <w:fldChar w:fldCharType="separate"/>
            </w:r>
            <w:r w:rsidR="001439A9">
              <w:rPr>
                <w:noProof/>
                <w:webHidden/>
              </w:rPr>
              <w:t>24</w:t>
            </w:r>
            <w:r w:rsidR="00412B0D">
              <w:rPr>
                <w:noProof/>
                <w:webHidden/>
              </w:rPr>
              <w:fldChar w:fldCharType="end"/>
            </w:r>
          </w:hyperlink>
        </w:p>
        <w:p w14:paraId="54C2D108" w14:textId="06B9A0DD" w:rsidR="00412B0D" w:rsidRDefault="00E86499">
          <w:pPr>
            <w:pStyle w:val="TOC2"/>
            <w:tabs>
              <w:tab w:val="left" w:pos="794"/>
              <w:tab w:val="right" w:leader="dot" w:pos="8790"/>
            </w:tabs>
            <w:rPr>
              <w:rFonts w:asciiTheme="minorHAnsi" w:eastAsiaTheme="minorEastAsia" w:hAnsiTheme="minorHAnsi" w:cstheme="minorBidi"/>
              <w:noProof/>
              <w:sz w:val="22"/>
              <w:szCs w:val="22"/>
              <w:lang w:val="es-US" w:eastAsia="es-US"/>
            </w:rPr>
          </w:pPr>
          <w:hyperlink w:anchor="_Toc536610170" w:history="1">
            <w:r w:rsidR="00412B0D" w:rsidRPr="003B34B5">
              <w:rPr>
                <w:rStyle w:val="Hyperlink"/>
                <w:rFonts w:cstheme="majorHAnsi"/>
                <w:noProof/>
                <w:lang w:val="es-DO"/>
              </w:rPr>
              <w:t>iv.</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Gestión Presupuestaria</w:t>
            </w:r>
            <w:r w:rsidR="00412B0D">
              <w:rPr>
                <w:noProof/>
                <w:webHidden/>
              </w:rPr>
              <w:tab/>
            </w:r>
            <w:r w:rsidR="00412B0D">
              <w:rPr>
                <w:noProof/>
                <w:webHidden/>
              </w:rPr>
              <w:fldChar w:fldCharType="begin"/>
            </w:r>
            <w:r w:rsidR="00412B0D">
              <w:rPr>
                <w:noProof/>
                <w:webHidden/>
              </w:rPr>
              <w:instrText xml:space="preserve"> PAGEREF _Toc536610170 \h </w:instrText>
            </w:r>
            <w:r w:rsidR="00412B0D">
              <w:rPr>
                <w:noProof/>
                <w:webHidden/>
              </w:rPr>
            </w:r>
            <w:r w:rsidR="00412B0D">
              <w:rPr>
                <w:noProof/>
                <w:webHidden/>
              </w:rPr>
              <w:fldChar w:fldCharType="separate"/>
            </w:r>
            <w:r w:rsidR="001439A9">
              <w:rPr>
                <w:noProof/>
                <w:webHidden/>
              </w:rPr>
              <w:t>25</w:t>
            </w:r>
            <w:r w:rsidR="00412B0D">
              <w:rPr>
                <w:noProof/>
                <w:webHidden/>
              </w:rPr>
              <w:fldChar w:fldCharType="end"/>
            </w:r>
          </w:hyperlink>
        </w:p>
        <w:p w14:paraId="50D9F579" w14:textId="77F63710"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71" w:history="1">
            <w:r w:rsidR="00412B0D" w:rsidRPr="003B34B5">
              <w:rPr>
                <w:rStyle w:val="Hyperlink"/>
                <w:rFonts w:cstheme="majorHAnsi"/>
                <w:noProof/>
                <w:lang w:val="es-DO"/>
              </w:rPr>
              <w:t>v.</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Plan Anual de Compras y Contrataciones (PACC)</w:t>
            </w:r>
            <w:r w:rsidR="00412B0D">
              <w:rPr>
                <w:noProof/>
                <w:webHidden/>
              </w:rPr>
              <w:tab/>
            </w:r>
            <w:r w:rsidR="00412B0D">
              <w:rPr>
                <w:noProof/>
                <w:webHidden/>
              </w:rPr>
              <w:fldChar w:fldCharType="begin"/>
            </w:r>
            <w:r w:rsidR="00412B0D">
              <w:rPr>
                <w:noProof/>
                <w:webHidden/>
              </w:rPr>
              <w:instrText xml:space="preserve"> PAGEREF _Toc536610171 \h </w:instrText>
            </w:r>
            <w:r w:rsidR="00412B0D">
              <w:rPr>
                <w:noProof/>
                <w:webHidden/>
              </w:rPr>
            </w:r>
            <w:r w:rsidR="00412B0D">
              <w:rPr>
                <w:noProof/>
                <w:webHidden/>
              </w:rPr>
              <w:fldChar w:fldCharType="separate"/>
            </w:r>
            <w:r w:rsidR="001439A9">
              <w:rPr>
                <w:noProof/>
                <w:webHidden/>
              </w:rPr>
              <w:t>25</w:t>
            </w:r>
            <w:r w:rsidR="00412B0D">
              <w:rPr>
                <w:noProof/>
                <w:webHidden/>
              </w:rPr>
              <w:fldChar w:fldCharType="end"/>
            </w:r>
          </w:hyperlink>
        </w:p>
        <w:p w14:paraId="54AB0D6E" w14:textId="39DADB02" w:rsidR="00412B0D" w:rsidRDefault="00E86499">
          <w:pPr>
            <w:pStyle w:val="TOC2"/>
            <w:tabs>
              <w:tab w:val="left" w:pos="794"/>
              <w:tab w:val="right" w:leader="dot" w:pos="8790"/>
            </w:tabs>
            <w:rPr>
              <w:rFonts w:asciiTheme="minorHAnsi" w:eastAsiaTheme="minorEastAsia" w:hAnsiTheme="minorHAnsi" w:cstheme="minorBidi"/>
              <w:noProof/>
              <w:sz w:val="22"/>
              <w:szCs w:val="22"/>
              <w:lang w:val="es-US" w:eastAsia="es-US"/>
            </w:rPr>
          </w:pPr>
          <w:hyperlink w:anchor="_Toc536610172" w:history="1">
            <w:r w:rsidR="00412B0D" w:rsidRPr="003B34B5">
              <w:rPr>
                <w:rStyle w:val="Hyperlink"/>
                <w:rFonts w:cstheme="majorHAnsi"/>
                <w:noProof/>
                <w:lang w:val="es-DO"/>
              </w:rPr>
              <w:t>vi.</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Sistema Nacional de Compras y Contrataciones Públicas (SNCCP)</w:t>
            </w:r>
            <w:r w:rsidR="00412B0D">
              <w:rPr>
                <w:noProof/>
                <w:webHidden/>
              </w:rPr>
              <w:tab/>
            </w:r>
            <w:r w:rsidR="00412B0D">
              <w:rPr>
                <w:noProof/>
                <w:webHidden/>
              </w:rPr>
              <w:fldChar w:fldCharType="begin"/>
            </w:r>
            <w:r w:rsidR="00412B0D">
              <w:rPr>
                <w:noProof/>
                <w:webHidden/>
              </w:rPr>
              <w:instrText xml:space="preserve"> PAGEREF _Toc536610172 \h </w:instrText>
            </w:r>
            <w:r w:rsidR="00412B0D">
              <w:rPr>
                <w:noProof/>
                <w:webHidden/>
              </w:rPr>
            </w:r>
            <w:r w:rsidR="00412B0D">
              <w:rPr>
                <w:noProof/>
                <w:webHidden/>
              </w:rPr>
              <w:fldChar w:fldCharType="separate"/>
            </w:r>
            <w:r w:rsidR="001439A9">
              <w:rPr>
                <w:noProof/>
                <w:webHidden/>
              </w:rPr>
              <w:t>26</w:t>
            </w:r>
            <w:r w:rsidR="00412B0D">
              <w:rPr>
                <w:noProof/>
                <w:webHidden/>
              </w:rPr>
              <w:fldChar w:fldCharType="end"/>
            </w:r>
          </w:hyperlink>
        </w:p>
        <w:p w14:paraId="412F1312" w14:textId="494B9F40" w:rsidR="00412B0D" w:rsidRDefault="00E86499">
          <w:pPr>
            <w:pStyle w:val="TOC2"/>
            <w:tabs>
              <w:tab w:val="left" w:pos="794"/>
              <w:tab w:val="right" w:leader="dot" w:pos="8790"/>
            </w:tabs>
            <w:rPr>
              <w:rFonts w:asciiTheme="minorHAnsi" w:eastAsiaTheme="minorEastAsia" w:hAnsiTheme="minorHAnsi" w:cstheme="minorBidi"/>
              <w:noProof/>
              <w:sz w:val="22"/>
              <w:szCs w:val="22"/>
              <w:lang w:val="es-US" w:eastAsia="es-US"/>
            </w:rPr>
          </w:pPr>
          <w:hyperlink w:anchor="_Toc536610173" w:history="1">
            <w:r w:rsidR="00412B0D" w:rsidRPr="003B34B5">
              <w:rPr>
                <w:rStyle w:val="Hyperlink"/>
                <w:rFonts w:cstheme="majorHAnsi"/>
                <w:noProof/>
                <w:lang w:val="es-DO"/>
              </w:rPr>
              <w:t>vii.</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Auditorías y Declaraciones Juradas</w:t>
            </w:r>
            <w:r w:rsidR="00412B0D">
              <w:rPr>
                <w:noProof/>
                <w:webHidden/>
              </w:rPr>
              <w:tab/>
            </w:r>
            <w:r w:rsidR="00412B0D">
              <w:rPr>
                <w:noProof/>
                <w:webHidden/>
              </w:rPr>
              <w:fldChar w:fldCharType="begin"/>
            </w:r>
            <w:r w:rsidR="00412B0D">
              <w:rPr>
                <w:noProof/>
                <w:webHidden/>
              </w:rPr>
              <w:instrText xml:space="preserve"> PAGEREF _Toc536610173 \h </w:instrText>
            </w:r>
            <w:r w:rsidR="00412B0D">
              <w:rPr>
                <w:noProof/>
                <w:webHidden/>
              </w:rPr>
            </w:r>
            <w:r w:rsidR="00412B0D">
              <w:rPr>
                <w:noProof/>
                <w:webHidden/>
              </w:rPr>
              <w:fldChar w:fldCharType="separate"/>
            </w:r>
            <w:r w:rsidR="001439A9">
              <w:rPr>
                <w:noProof/>
                <w:webHidden/>
              </w:rPr>
              <w:t>27</w:t>
            </w:r>
            <w:r w:rsidR="00412B0D">
              <w:rPr>
                <w:noProof/>
                <w:webHidden/>
              </w:rPr>
              <w:fldChar w:fldCharType="end"/>
            </w:r>
          </w:hyperlink>
        </w:p>
        <w:p w14:paraId="45FB78C6" w14:textId="4A5B3589" w:rsidR="00412B0D" w:rsidRDefault="00E86499">
          <w:pPr>
            <w:pStyle w:val="TOC1"/>
            <w:tabs>
              <w:tab w:val="right" w:leader="dot" w:pos="8790"/>
            </w:tabs>
            <w:rPr>
              <w:rFonts w:asciiTheme="minorHAnsi" w:eastAsiaTheme="minorEastAsia" w:hAnsiTheme="minorHAnsi" w:cstheme="minorBidi"/>
              <w:b w:val="0"/>
              <w:bCs w:val="0"/>
              <w:noProof/>
              <w:sz w:val="22"/>
              <w:szCs w:val="22"/>
              <w:lang w:val="es-US" w:eastAsia="es-US"/>
            </w:rPr>
          </w:pPr>
          <w:hyperlink w:anchor="_Toc536610174" w:history="1">
            <w:r w:rsidR="00412B0D" w:rsidRPr="003B34B5">
              <w:rPr>
                <w:rStyle w:val="Hyperlink"/>
                <w:rFonts w:cstheme="majorHAnsi"/>
                <w:noProof/>
                <w:spacing w:val="-1"/>
                <w:lang w:val="es-DO"/>
              </w:rPr>
              <w:t>C) Otras acciones desarrolladas</w:t>
            </w:r>
            <w:r w:rsidR="00412B0D">
              <w:rPr>
                <w:noProof/>
                <w:webHidden/>
              </w:rPr>
              <w:tab/>
            </w:r>
            <w:r w:rsidR="00412B0D">
              <w:rPr>
                <w:noProof/>
                <w:webHidden/>
              </w:rPr>
              <w:fldChar w:fldCharType="begin"/>
            </w:r>
            <w:r w:rsidR="00412B0D">
              <w:rPr>
                <w:noProof/>
                <w:webHidden/>
              </w:rPr>
              <w:instrText xml:space="preserve"> PAGEREF _Toc536610174 \h </w:instrText>
            </w:r>
            <w:r w:rsidR="00412B0D">
              <w:rPr>
                <w:noProof/>
                <w:webHidden/>
              </w:rPr>
            </w:r>
            <w:r w:rsidR="00412B0D">
              <w:rPr>
                <w:noProof/>
                <w:webHidden/>
              </w:rPr>
              <w:fldChar w:fldCharType="separate"/>
            </w:r>
            <w:r w:rsidR="001439A9">
              <w:rPr>
                <w:noProof/>
                <w:webHidden/>
              </w:rPr>
              <w:t>29</w:t>
            </w:r>
            <w:r w:rsidR="00412B0D">
              <w:rPr>
                <w:noProof/>
                <w:webHidden/>
              </w:rPr>
              <w:fldChar w:fldCharType="end"/>
            </w:r>
          </w:hyperlink>
        </w:p>
        <w:p w14:paraId="5B551899" w14:textId="2B45E4EB" w:rsidR="00412B0D" w:rsidRDefault="00E86499">
          <w:pPr>
            <w:pStyle w:val="TOC1"/>
            <w:tabs>
              <w:tab w:val="right" w:leader="dot" w:pos="8790"/>
            </w:tabs>
            <w:rPr>
              <w:rFonts w:asciiTheme="minorHAnsi" w:eastAsiaTheme="minorEastAsia" w:hAnsiTheme="minorHAnsi" w:cstheme="minorBidi"/>
              <w:b w:val="0"/>
              <w:bCs w:val="0"/>
              <w:noProof/>
              <w:sz w:val="22"/>
              <w:szCs w:val="22"/>
              <w:lang w:val="es-US" w:eastAsia="es-US"/>
            </w:rPr>
          </w:pPr>
          <w:hyperlink w:anchor="_Toc536610175" w:history="1">
            <w:r w:rsidR="00412B0D" w:rsidRPr="003B34B5">
              <w:rPr>
                <w:rStyle w:val="Hyperlink"/>
                <w:rFonts w:cstheme="majorHAnsi"/>
                <w:noProof/>
                <w:lang w:val="es-DO"/>
              </w:rPr>
              <w:t>V.</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spacing w:val="-1"/>
                <w:lang w:val="es-DO"/>
              </w:rPr>
              <w:t>Gestión</w:t>
            </w:r>
            <w:r w:rsidR="00412B0D" w:rsidRPr="003B34B5">
              <w:rPr>
                <w:rStyle w:val="Hyperlink"/>
                <w:rFonts w:cstheme="majorHAnsi"/>
                <w:noProof/>
                <w:lang w:val="es-DO"/>
              </w:rPr>
              <w:t xml:space="preserve"> </w:t>
            </w:r>
            <w:r w:rsidR="00412B0D" w:rsidRPr="003B34B5">
              <w:rPr>
                <w:rStyle w:val="Hyperlink"/>
                <w:rFonts w:cstheme="majorHAnsi"/>
                <w:noProof/>
                <w:spacing w:val="-1"/>
                <w:lang w:val="es-DO"/>
              </w:rPr>
              <w:t>Interna</w:t>
            </w:r>
            <w:r w:rsidR="00412B0D">
              <w:rPr>
                <w:noProof/>
                <w:webHidden/>
              </w:rPr>
              <w:tab/>
            </w:r>
            <w:r w:rsidR="00412B0D">
              <w:rPr>
                <w:noProof/>
                <w:webHidden/>
              </w:rPr>
              <w:fldChar w:fldCharType="begin"/>
            </w:r>
            <w:r w:rsidR="00412B0D">
              <w:rPr>
                <w:noProof/>
                <w:webHidden/>
              </w:rPr>
              <w:instrText xml:space="preserve"> PAGEREF _Toc536610175 \h </w:instrText>
            </w:r>
            <w:r w:rsidR="00412B0D">
              <w:rPr>
                <w:noProof/>
                <w:webHidden/>
              </w:rPr>
            </w:r>
            <w:r w:rsidR="00412B0D">
              <w:rPr>
                <w:noProof/>
                <w:webHidden/>
              </w:rPr>
              <w:fldChar w:fldCharType="separate"/>
            </w:r>
            <w:r w:rsidR="001439A9">
              <w:rPr>
                <w:noProof/>
                <w:webHidden/>
              </w:rPr>
              <w:t>29</w:t>
            </w:r>
            <w:r w:rsidR="00412B0D">
              <w:rPr>
                <w:noProof/>
                <w:webHidden/>
              </w:rPr>
              <w:fldChar w:fldCharType="end"/>
            </w:r>
          </w:hyperlink>
        </w:p>
        <w:p w14:paraId="6A9D8929" w14:textId="49CFC21F"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76" w:history="1">
            <w:r w:rsidR="00412B0D" w:rsidRPr="003B34B5">
              <w:rPr>
                <w:rStyle w:val="Hyperlink"/>
                <w:rFonts w:cstheme="majorHAnsi"/>
                <w:noProof/>
                <w:w w:val="99"/>
                <w:lang w:val="es-DO"/>
              </w:rPr>
              <w:t>a)</w:t>
            </w:r>
            <w:r w:rsidR="00412B0D">
              <w:rPr>
                <w:rFonts w:asciiTheme="minorHAnsi" w:eastAsiaTheme="minorEastAsia" w:hAnsiTheme="minorHAnsi" w:cstheme="minorBidi"/>
                <w:noProof/>
                <w:sz w:val="22"/>
                <w:szCs w:val="22"/>
                <w:lang w:val="es-US" w:eastAsia="es-US"/>
              </w:rPr>
              <w:tab/>
            </w:r>
            <w:r w:rsidR="00412B0D" w:rsidRPr="003B34B5">
              <w:rPr>
                <w:rStyle w:val="Hyperlink"/>
                <w:rFonts w:cstheme="majorHAnsi"/>
                <w:noProof/>
                <w:lang w:val="es-DO"/>
              </w:rPr>
              <w:t>Desempeño</w:t>
            </w:r>
            <w:r w:rsidR="00412B0D" w:rsidRPr="003B34B5">
              <w:rPr>
                <w:rStyle w:val="Hyperlink"/>
                <w:rFonts w:cstheme="majorHAnsi"/>
                <w:noProof/>
                <w:spacing w:val="-26"/>
                <w:lang w:val="es-DO"/>
              </w:rPr>
              <w:t xml:space="preserve"> </w:t>
            </w:r>
            <w:r w:rsidR="00412B0D" w:rsidRPr="003B34B5">
              <w:rPr>
                <w:rStyle w:val="Hyperlink"/>
                <w:rFonts w:cstheme="majorHAnsi"/>
                <w:noProof/>
                <w:spacing w:val="-1"/>
                <w:lang w:val="es-DO"/>
              </w:rPr>
              <w:t>financiero</w:t>
            </w:r>
            <w:r w:rsidR="00412B0D">
              <w:rPr>
                <w:noProof/>
                <w:webHidden/>
              </w:rPr>
              <w:tab/>
            </w:r>
            <w:r w:rsidR="00412B0D">
              <w:rPr>
                <w:noProof/>
                <w:webHidden/>
              </w:rPr>
              <w:fldChar w:fldCharType="begin"/>
            </w:r>
            <w:r w:rsidR="00412B0D">
              <w:rPr>
                <w:noProof/>
                <w:webHidden/>
              </w:rPr>
              <w:instrText xml:space="preserve"> PAGEREF _Toc536610176 \h </w:instrText>
            </w:r>
            <w:r w:rsidR="00412B0D">
              <w:rPr>
                <w:noProof/>
                <w:webHidden/>
              </w:rPr>
            </w:r>
            <w:r w:rsidR="00412B0D">
              <w:rPr>
                <w:noProof/>
                <w:webHidden/>
              </w:rPr>
              <w:fldChar w:fldCharType="separate"/>
            </w:r>
            <w:r w:rsidR="001439A9">
              <w:rPr>
                <w:noProof/>
                <w:webHidden/>
              </w:rPr>
              <w:t>29</w:t>
            </w:r>
            <w:r w:rsidR="00412B0D">
              <w:rPr>
                <w:noProof/>
                <w:webHidden/>
              </w:rPr>
              <w:fldChar w:fldCharType="end"/>
            </w:r>
          </w:hyperlink>
        </w:p>
        <w:p w14:paraId="38A3D318" w14:textId="1E0C6735" w:rsidR="00412B0D" w:rsidRDefault="00E86499">
          <w:pPr>
            <w:pStyle w:val="TOC1"/>
            <w:tabs>
              <w:tab w:val="right" w:leader="dot" w:pos="8790"/>
            </w:tabs>
            <w:rPr>
              <w:rFonts w:asciiTheme="minorHAnsi" w:eastAsiaTheme="minorEastAsia" w:hAnsiTheme="minorHAnsi" w:cstheme="minorBidi"/>
              <w:b w:val="0"/>
              <w:bCs w:val="0"/>
              <w:noProof/>
              <w:sz w:val="22"/>
              <w:szCs w:val="22"/>
              <w:lang w:val="es-US" w:eastAsia="es-US"/>
            </w:rPr>
          </w:pPr>
          <w:hyperlink w:anchor="_Toc536610177" w:history="1">
            <w:r w:rsidR="00412B0D" w:rsidRPr="003B34B5">
              <w:rPr>
                <w:rStyle w:val="Hyperlink"/>
                <w:rFonts w:cstheme="majorHAnsi"/>
                <w:noProof/>
              </w:rPr>
              <w:t>Firma</w:t>
            </w:r>
            <w:r w:rsidR="00412B0D" w:rsidRPr="003B34B5">
              <w:rPr>
                <w:rStyle w:val="Hyperlink"/>
                <w:rFonts w:cstheme="majorHAnsi"/>
                <w:noProof/>
                <w:spacing w:val="-1"/>
              </w:rPr>
              <w:t xml:space="preserve"> </w:t>
            </w:r>
            <w:r w:rsidR="00412B0D" w:rsidRPr="003B34B5">
              <w:rPr>
                <w:rStyle w:val="Hyperlink"/>
                <w:rFonts w:cstheme="majorHAnsi"/>
                <w:noProof/>
              </w:rPr>
              <w:t>de</w:t>
            </w:r>
            <w:r w:rsidR="00412B0D" w:rsidRPr="003B34B5">
              <w:rPr>
                <w:rStyle w:val="Hyperlink"/>
                <w:rFonts w:cstheme="majorHAnsi"/>
                <w:noProof/>
                <w:spacing w:val="-1"/>
              </w:rPr>
              <w:t xml:space="preserve"> acuerdos</w:t>
            </w:r>
            <w:r w:rsidR="00412B0D" w:rsidRPr="003B34B5">
              <w:rPr>
                <w:rStyle w:val="Hyperlink"/>
                <w:rFonts w:cstheme="majorHAnsi"/>
                <w:noProof/>
              </w:rPr>
              <w:t xml:space="preserve"> </w:t>
            </w:r>
            <w:r w:rsidR="00412B0D" w:rsidRPr="003B34B5">
              <w:rPr>
                <w:rStyle w:val="Hyperlink"/>
                <w:rFonts w:cstheme="majorHAnsi"/>
                <w:noProof/>
                <w:spacing w:val="-1"/>
              </w:rPr>
              <w:t>internacionales</w:t>
            </w:r>
            <w:r w:rsidR="00412B0D">
              <w:rPr>
                <w:noProof/>
                <w:webHidden/>
              </w:rPr>
              <w:tab/>
            </w:r>
            <w:r w:rsidR="00412B0D">
              <w:rPr>
                <w:noProof/>
                <w:webHidden/>
              </w:rPr>
              <w:fldChar w:fldCharType="begin"/>
            </w:r>
            <w:r w:rsidR="00412B0D">
              <w:rPr>
                <w:noProof/>
                <w:webHidden/>
              </w:rPr>
              <w:instrText xml:space="preserve"> PAGEREF _Toc536610177 \h </w:instrText>
            </w:r>
            <w:r w:rsidR="00412B0D">
              <w:rPr>
                <w:noProof/>
                <w:webHidden/>
              </w:rPr>
            </w:r>
            <w:r w:rsidR="00412B0D">
              <w:rPr>
                <w:noProof/>
                <w:webHidden/>
              </w:rPr>
              <w:fldChar w:fldCharType="separate"/>
            </w:r>
            <w:r w:rsidR="001439A9">
              <w:rPr>
                <w:noProof/>
                <w:webHidden/>
              </w:rPr>
              <w:t>32</w:t>
            </w:r>
            <w:r w:rsidR="00412B0D">
              <w:rPr>
                <w:noProof/>
                <w:webHidden/>
              </w:rPr>
              <w:fldChar w:fldCharType="end"/>
            </w:r>
          </w:hyperlink>
        </w:p>
        <w:p w14:paraId="7FE61A74" w14:textId="1A3E50D1" w:rsidR="00412B0D" w:rsidRDefault="00E86499">
          <w:pPr>
            <w:pStyle w:val="TOC1"/>
            <w:tabs>
              <w:tab w:val="right" w:leader="dot" w:pos="8790"/>
            </w:tabs>
            <w:rPr>
              <w:rFonts w:asciiTheme="minorHAnsi" w:eastAsiaTheme="minorEastAsia" w:hAnsiTheme="minorHAnsi" w:cstheme="minorBidi"/>
              <w:b w:val="0"/>
              <w:bCs w:val="0"/>
              <w:noProof/>
              <w:sz w:val="22"/>
              <w:szCs w:val="22"/>
              <w:lang w:val="es-US" w:eastAsia="es-US"/>
            </w:rPr>
          </w:pPr>
          <w:hyperlink w:anchor="_Toc536610178" w:history="1">
            <w:r w:rsidR="00412B0D" w:rsidRPr="003B34B5">
              <w:rPr>
                <w:rStyle w:val="Hyperlink"/>
                <w:rFonts w:cstheme="majorHAnsi"/>
                <w:noProof/>
                <w:lang w:val="es-DO"/>
              </w:rPr>
              <w:t>Firma de acuerdos nacionales</w:t>
            </w:r>
            <w:r w:rsidR="00412B0D">
              <w:rPr>
                <w:noProof/>
                <w:webHidden/>
              </w:rPr>
              <w:tab/>
            </w:r>
            <w:r w:rsidR="00412B0D">
              <w:rPr>
                <w:noProof/>
                <w:webHidden/>
              </w:rPr>
              <w:fldChar w:fldCharType="begin"/>
            </w:r>
            <w:r w:rsidR="00412B0D">
              <w:rPr>
                <w:noProof/>
                <w:webHidden/>
              </w:rPr>
              <w:instrText xml:space="preserve"> PAGEREF _Toc536610178 \h </w:instrText>
            </w:r>
            <w:r w:rsidR="00412B0D">
              <w:rPr>
                <w:noProof/>
                <w:webHidden/>
              </w:rPr>
            </w:r>
            <w:r w:rsidR="00412B0D">
              <w:rPr>
                <w:noProof/>
                <w:webHidden/>
              </w:rPr>
              <w:fldChar w:fldCharType="separate"/>
            </w:r>
            <w:r w:rsidR="001439A9">
              <w:rPr>
                <w:noProof/>
                <w:webHidden/>
              </w:rPr>
              <w:t>33</w:t>
            </w:r>
            <w:r w:rsidR="00412B0D">
              <w:rPr>
                <w:noProof/>
                <w:webHidden/>
              </w:rPr>
              <w:fldChar w:fldCharType="end"/>
            </w:r>
          </w:hyperlink>
        </w:p>
        <w:p w14:paraId="3991D312" w14:textId="4FA99885"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79" w:history="1">
            <w:r w:rsidR="00412B0D" w:rsidRPr="003B34B5">
              <w:rPr>
                <w:rStyle w:val="Hyperlink"/>
                <w:rFonts w:cstheme="majorHAnsi"/>
                <w:noProof/>
                <w:lang w:val="es-DO"/>
              </w:rPr>
              <w:t>Competencia</w:t>
            </w:r>
            <w:r w:rsidR="00412B0D" w:rsidRPr="003B34B5">
              <w:rPr>
                <w:rStyle w:val="Hyperlink"/>
                <w:rFonts w:cstheme="majorHAnsi"/>
                <w:noProof/>
                <w:spacing w:val="-20"/>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20"/>
                <w:lang w:val="es-DO"/>
              </w:rPr>
              <w:t xml:space="preserve"> </w:t>
            </w:r>
            <w:r w:rsidR="00412B0D" w:rsidRPr="003B34B5">
              <w:rPr>
                <w:rStyle w:val="Hyperlink"/>
                <w:rFonts w:cstheme="majorHAnsi"/>
                <w:noProof/>
                <w:lang w:val="es-DO"/>
              </w:rPr>
              <w:t>Emprendimiento</w:t>
            </w:r>
            <w:r w:rsidR="00412B0D">
              <w:rPr>
                <w:noProof/>
                <w:webHidden/>
              </w:rPr>
              <w:tab/>
            </w:r>
            <w:r w:rsidR="00412B0D">
              <w:rPr>
                <w:noProof/>
                <w:webHidden/>
              </w:rPr>
              <w:fldChar w:fldCharType="begin"/>
            </w:r>
            <w:r w:rsidR="00412B0D">
              <w:rPr>
                <w:noProof/>
                <w:webHidden/>
              </w:rPr>
              <w:instrText xml:space="preserve"> PAGEREF _Toc536610179 \h </w:instrText>
            </w:r>
            <w:r w:rsidR="00412B0D">
              <w:rPr>
                <w:noProof/>
                <w:webHidden/>
              </w:rPr>
            </w:r>
            <w:r w:rsidR="00412B0D">
              <w:rPr>
                <w:noProof/>
                <w:webHidden/>
              </w:rPr>
              <w:fldChar w:fldCharType="separate"/>
            </w:r>
            <w:r w:rsidR="001439A9">
              <w:rPr>
                <w:noProof/>
                <w:webHidden/>
              </w:rPr>
              <w:t>35</w:t>
            </w:r>
            <w:r w:rsidR="00412B0D">
              <w:rPr>
                <w:noProof/>
                <w:webHidden/>
              </w:rPr>
              <w:fldChar w:fldCharType="end"/>
            </w:r>
          </w:hyperlink>
        </w:p>
        <w:p w14:paraId="2A5B27FE" w14:textId="7D454D9D"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80" w:history="1">
            <w:r w:rsidR="00412B0D" w:rsidRPr="003B34B5">
              <w:rPr>
                <w:rStyle w:val="Hyperlink"/>
                <w:rFonts w:cstheme="majorHAnsi"/>
                <w:noProof/>
                <w:lang w:val="es-DO"/>
              </w:rPr>
              <w:t>Cambios</w:t>
            </w:r>
            <w:r w:rsidR="00412B0D" w:rsidRPr="003B34B5">
              <w:rPr>
                <w:rStyle w:val="Hyperlink"/>
                <w:rFonts w:cstheme="majorHAnsi"/>
                <w:noProof/>
                <w:spacing w:val="-13"/>
                <w:lang w:val="es-DO"/>
              </w:rPr>
              <w:t xml:space="preserve"> </w:t>
            </w:r>
            <w:r w:rsidR="00412B0D" w:rsidRPr="003B34B5">
              <w:rPr>
                <w:rStyle w:val="Hyperlink"/>
                <w:rFonts w:cstheme="majorHAnsi"/>
                <w:noProof/>
                <w:spacing w:val="-1"/>
                <w:lang w:val="es-DO"/>
              </w:rPr>
              <w:t>en</w:t>
            </w:r>
            <w:r w:rsidR="00412B0D" w:rsidRPr="003B34B5">
              <w:rPr>
                <w:rStyle w:val="Hyperlink"/>
                <w:rFonts w:cstheme="majorHAnsi"/>
                <w:noProof/>
                <w:spacing w:val="-12"/>
                <w:lang w:val="es-DO"/>
              </w:rPr>
              <w:t xml:space="preserve"> </w:t>
            </w:r>
            <w:r w:rsidR="00412B0D" w:rsidRPr="003B34B5">
              <w:rPr>
                <w:rStyle w:val="Hyperlink"/>
                <w:rFonts w:cstheme="majorHAnsi"/>
                <w:noProof/>
                <w:lang w:val="es-DO"/>
              </w:rPr>
              <w:t>infraestructura</w:t>
            </w:r>
            <w:r w:rsidR="00412B0D" w:rsidRPr="003B34B5">
              <w:rPr>
                <w:rStyle w:val="Hyperlink"/>
                <w:rFonts w:cstheme="majorHAnsi"/>
                <w:noProof/>
                <w:spacing w:val="-11"/>
                <w:lang w:val="es-DO"/>
              </w:rPr>
              <w:t xml:space="preserve"> </w:t>
            </w:r>
            <w:r w:rsidR="00412B0D" w:rsidRPr="003B34B5">
              <w:rPr>
                <w:rStyle w:val="Hyperlink"/>
                <w:rFonts w:cstheme="majorHAnsi"/>
                <w:noProof/>
                <w:lang w:val="es-DO"/>
              </w:rPr>
              <w:t>para</w:t>
            </w:r>
            <w:r w:rsidR="00412B0D" w:rsidRPr="003B34B5">
              <w:rPr>
                <w:rStyle w:val="Hyperlink"/>
                <w:rFonts w:cstheme="majorHAnsi"/>
                <w:noProof/>
                <w:spacing w:val="-13"/>
                <w:lang w:val="es-DO"/>
              </w:rPr>
              <w:t xml:space="preserve"> </w:t>
            </w:r>
            <w:r w:rsidR="00412B0D" w:rsidRPr="003B34B5">
              <w:rPr>
                <w:rStyle w:val="Hyperlink"/>
                <w:rFonts w:cstheme="majorHAnsi"/>
                <w:noProof/>
                <w:spacing w:val="-1"/>
                <w:lang w:val="es-DO"/>
              </w:rPr>
              <w:t>eficientizar</w:t>
            </w:r>
            <w:r w:rsidR="00412B0D" w:rsidRPr="003B34B5">
              <w:rPr>
                <w:rStyle w:val="Hyperlink"/>
                <w:rFonts w:cstheme="majorHAnsi"/>
                <w:noProof/>
                <w:spacing w:val="-12"/>
                <w:lang w:val="es-DO"/>
              </w:rPr>
              <w:t xml:space="preserve"> </w:t>
            </w:r>
            <w:r w:rsidR="00412B0D" w:rsidRPr="003B34B5">
              <w:rPr>
                <w:rStyle w:val="Hyperlink"/>
                <w:rFonts w:cstheme="majorHAnsi"/>
                <w:noProof/>
                <w:lang w:val="es-DO"/>
              </w:rPr>
              <w:t>servicios</w:t>
            </w:r>
            <w:r w:rsidR="00412B0D">
              <w:rPr>
                <w:noProof/>
                <w:webHidden/>
              </w:rPr>
              <w:tab/>
            </w:r>
            <w:r w:rsidR="00412B0D">
              <w:rPr>
                <w:noProof/>
                <w:webHidden/>
              </w:rPr>
              <w:fldChar w:fldCharType="begin"/>
            </w:r>
            <w:r w:rsidR="00412B0D">
              <w:rPr>
                <w:noProof/>
                <w:webHidden/>
              </w:rPr>
              <w:instrText xml:space="preserve"> PAGEREF _Toc536610180 \h </w:instrText>
            </w:r>
            <w:r w:rsidR="00412B0D">
              <w:rPr>
                <w:noProof/>
                <w:webHidden/>
              </w:rPr>
            </w:r>
            <w:r w:rsidR="00412B0D">
              <w:rPr>
                <w:noProof/>
                <w:webHidden/>
              </w:rPr>
              <w:fldChar w:fldCharType="separate"/>
            </w:r>
            <w:r w:rsidR="001439A9">
              <w:rPr>
                <w:noProof/>
                <w:webHidden/>
              </w:rPr>
              <w:t>38</w:t>
            </w:r>
            <w:r w:rsidR="00412B0D">
              <w:rPr>
                <w:noProof/>
                <w:webHidden/>
              </w:rPr>
              <w:fldChar w:fldCharType="end"/>
            </w:r>
          </w:hyperlink>
        </w:p>
        <w:p w14:paraId="0619F592" w14:textId="5ABBC083" w:rsidR="00412B0D" w:rsidRDefault="00E86499">
          <w:pPr>
            <w:pStyle w:val="TOC1"/>
            <w:tabs>
              <w:tab w:val="left" w:pos="880"/>
              <w:tab w:val="right" w:leader="dot" w:pos="8790"/>
            </w:tabs>
            <w:rPr>
              <w:rFonts w:asciiTheme="minorHAnsi" w:eastAsiaTheme="minorEastAsia" w:hAnsiTheme="minorHAnsi" w:cstheme="minorBidi"/>
              <w:b w:val="0"/>
              <w:bCs w:val="0"/>
              <w:noProof/>
              <w:sz w:val="22"/>
              <w:szCs w:val="22"/>
              <w:lang w:val="es-US" w:eastAsia="es-US"/>
            </w:rPr>
          </w:pPr>
          <w:hyperlink w:anchor="_Toc536610181" w:history="1">
            <w:r w:rsidR="00412B0D" w:rsidRPr="003B34B5">
              <w:rPr>
                <w:rStyle w:val="Hyperlink"/>
                <w:rFonts w:cstheme="majorHAnsi"/>
                <w:noProof/>
                <w:lang w:val="es-DO"/>
              </w:rPr>
              <w:t>VI.</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spacing w:val="-1"/>
                <w:lang w:val="es-DO"/>
              </w:rPr>
              <w:t>Proyecciones</w:t>
            </w:r>
            <w:r w:rsidR="00412B0D" w:rsidRPr="003B34B5">
              <w:rPr>
                <w:rStyle w:val="Hyperlink"/>
                <w:rFonts w:cstheme="majorHAnsi"/>
                <w:noProof/>
                <w:lang w:val="es-DO"/>
              </w:rPr>
              <w:t xml:space="preserve"> al </w:t>
            </w:r>
            <w:r w:rsidR="00412B0D" w:rsidRPr="003B34B5">
              <w:rPr>
                <w:rStyle w:val="Hyperlink"/>
                <w:rFonts w:cstheme="majorHAnsi"/>
                <w:noProof/>
                <w:spacing w:val="-1"/>
                <w:lang w:val="es-DO"/>
              </w:rPr>
              <w:t>Próximo</w:t>
            </w:r>
            <w:r w:rsidR="00412B0D" w:rsidRPr="003B34B5">
              <w:rPr>
                <w:rStyle w:val="Hyperlink"/>
                <w:rFonts w:cstheme="majorHAnsi"/>
                <w:noProof/>
                <w:lang w:val="es-DO"/>
              </w:rPr>
              <w:t xml:space="preserve"> </w:t>
            </w:r>
            <w:r w:rsidR="00412B0D" w:rsidRPr="003B34B5">
              <w:rPr>
                <w:rStyle w:val="Hyperlink"/>
                <w:rFonts w:cstheme="majorHAnsi"/>
                <w:noProof/>
                <w:spacing w:val="-1"/>
                <w:lang w:val="es-DO"/>
              </w:rPr>
              <w:t>Año</w:t>
            </w:r>
            <w:r w:rsidR="00412B0D">
              <w:rPr>
                <w:noProof/>
                <w:webHidden/>
              </w:rPr>
              <w:tab/>
            </w:r>
            <w:r w:rsidR="00412B0D">
              <w:rPr>
                <w:noProof/>
                <w:webHidden/>
              </w:rPr>
              <w:fldChar w:fldCharType="begin"/>
            </w:r>
            <w:r w:rsidR="00412B0D">
              <w:rPr>
                <w:noProof/>
                <w:webHidden/>
              </w:rPr>
              <w:instrText xml:space="preserve"> PAGEREF _Toc536610181 \h </w:instrText>
            </w:r>
            <w:r w:rsidR="00412B0D">
              <w:rPr>
                <w:noProof/>
                <w:webHidden/>
              </w:rPr>
            </w:r>
            <w:r w:rsidR="00412B0D">
              <w:rPr>
                <w:noProof/>
                <w:webHidden/>
              </w:rPr>
              <w:fldChar w:fldCharType="separate"/>
            </w:r>
            <w:r w:rsidR="001439A9">
              <w:rPr>
                <w:noProof/>
                <w:webHidden/>
              </w:rPr>
              <w:t>39</w:t>
            </w:r>
            <w:r w:rsidR="00412B0D">
              <w:rPr>
                <w:noProof/>
                <w:webHidden/>
              </w:rPr>
              <w:fldChar w:fldCharType="end"/>
            </w:r>
          </w:hyperlink>
        </w:p>
        <w:p w14:paraId="2CEEA1A8" w14:textId="62361E0E"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82" w:history="1">
            <w:r w:rsidR="00412B0D" w:rsidRPr="003B34B5">
              <w:rPr>
                <w:rStyle w:val="Hyperlink"/>
                <w:rFonts w:cstheme="majorHAnsi"/>
                <w:noProof/>
                <w:spacing w:val="-1"/>
                <w:lang w:val="es-DO"/>
              </w:rPr>
              <w:t>Proyectos</w:t>
            </w:r>
            <w:r w:rsidR="00412B0D" w:rsidRPr="003B34B5">
              <w:rPr>
                <w:rStyle w:val="Hyperlink"/>
                <w:rFonts w:cstheme="majorHAnsi"/>
                <w:noProof/>
                <w:spacing w:val="-14"/>
                <w:lang w:val="es-DO"/>
              </w:rPr>
              <w:t xml:space="preserve"> </w:t>
            </w:r>
            <w:r w:rsidR="00412B0D" w:rsidRPr="003B34B5">
              <w:rPr>
                <w:rStyle w:val="Hyperlink"/>
                <w:rFonts w:cstheme="majorHAnsi"/>
                <w:noProof/>
                <w:lang w:val="es-DO"/>
              </w:rPr>
              <w:t>de</w:t>
            </w:r>
            <w:r w:rsidR="00412B0D" w:rsidRPr="003B34B5">
              <w:rPr>
                <w:rStyle w:val="Hyperlink"/>
                <w:rFonts w:cstheme="majorHAnsi"/>
                <w:noProof/>
                <w:spacing w:val="-14"/>
                <w:lang w:val="es-DO"/>
              </w:rPr>
              <w:t xml:space="preserve"> </w:t>
            </w:r>
            <w:r w:rsidR="00412B0D" w:rsidRPr="003B34B5">
              <w:rPr>
                <w:rStyle w:val="Hyperlink"/>
                <w:rFonts w:cstheme="majorHAnsi"/>
                <w:noProof/>
                <w:lang w:val="es-DO"/>
              </w:rPr>
              <w:t>Inversión</w:t>
            </w:r>
            <w:r w:rsidR="00412B0D">
              <w:rPr>
                <w:noProof/>
                <w:webHidden/>
              </w:rPr>
              <w:tab/>
            </w:r>
            <w:r w:rsidR="00412B0D">
              <w:rPr>
                <w:noProof/>
                <w:webHidden/>
              </w:rPr>
              <w:fldChar w:fldCharType="begin"/>
            </w:r>
            <w:r w:rsidR="00412B0D">
              <w:rPr>
                <w:noProof/>
                <w:webHidden/>
              </w:rPr>
              <w:instrText xml:space="preserve"> PAGEREF _Toc536610182 \h </w:instrText>
            </w:r>
            <w:r w:rsidR="00412B0D">
              <w:rPr>
                <w:noProof/>
                <w:webHidden/>
              </w:rPr>
            </w:r>
            <w:r w:rsidR="00412B0D">
              <w:rPr>
                <w:noProof/>
                <w:webHidden/>
              </w:rPr>
              <w:fldChar w:fldCharType="separate"/>
            </w:r>
            <w:r w:rsidR="001439A9">
              <w:rPr>
                <w:noProof/>
                <w:webHidden/>
              </w:rPr>
              <w:t>41</w:t>
            </w:r>
            <w:r w:rsidR="00412B0D">
              <w:rPr>
                <w:noProof/>
                <w:webHidden/>
              </w:rPr>
              <w:fldChar w:fldCharType="end"/>
            </w:r>
          </w:hyperlink>
        </w:p>
        <w:p w14:paraId="59BC65AC" w14:textId="1B2AC264"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83" w:history="1">
            <w:r w:rsidR="00412B0D" w:rsidRPr="003B34B5">
              <w:rPr>
                <w:rStyle w:val="Hyperlink"/>
                <w:rFonts w:cstheme="majorHAnsi"/>
                <w:noProof/>
                <w:spacing w:val="-1"/>
                <w:lang w:val="es-DO"/>
              </w:rPr>
              <w:t>Politécnico</w:t>
            </w:r>
            <w:r w:rsidR="00412B0D" w:rsidRPr="003B34B5">
              <w:rPr>
                <w:rStyle w:val="Hyperlink"/>
                <w:rFonts w:cstheme="majorHAnsi"/>
                <w:noProof/>
                <w:spacing w:val="-21"/>
                <w:lang w:val="es-DO"/>
              </w:rPr>
              <w:t xml:space="preserve"> </w:t>
            </w:r>
            <w:r w:rsidR="00412B0D" w:rsidRPr="003B34B5">
              <w:rPr>
                <w:rStyle w:val="Hyperlink"/>
                <w:rFonts w:cstheme="majorHAnsi"/>
                <w:noProof/>
                <w:lang w:val="es-DO"/>
              </w:rPr>
              <w:t>ITLA</w:t>
            </w:r>
            <w:r w:rsidR="00412B0D">
              <w:rPr>
                <w:noProof/>
                <w:webHidden/>
              </w:rPr>
              <w:tab/>
            </w:r>
            <w:r w:rsidR="00412B0D">
              <w:rPr>
                <w:noProof/>
                <w:webHidden/>
              </w:rPr>
              <w:fldChar w:fldCharType="begin"/>
            </w:r>
            <w:r w:rsidR="00412B0D">
              <w:rPr>
                <w:noProof/>
                <w:webHidden/>
              </w:rPr>
              <w:instrText xml:space="preserve"> PAGEREF _Toc536610183 \h </w:instrText>
            </w:r>
            <w:r w:rsidR="00412B0D">
              <w:rPr>
                <w:noProof/>
                <w:webHidden/>
              </w:rPr>
            </w:r>
            <w:r w:rsidR="00412B0D">
              <w:rPr>
                <w:noProof/>
                <w:webHidden/>
              </w:rPr>
              <w:fldChar w:fldCharType="separate"/>
            </w:r>
            <w:r w:rsidR="001439A9">
              <w:rPr>
                <w:noProof/>
                <w:webHidden/>
              </w:rPr>
              <w:t>41</w:t>
            </w:r>
            <w:r w:rsidR="00412B0D">
              <w:rPr>
                <w:noProof/>
                <w:webHidden/>
              </w:rPr>
              <w:fldChar w:fldCharType="end"/>
            </w:r>
          </w:hyperlink>
        </w:p>
        <w:p w14:paraId="2B9567CE" w14:textId="37143213" w:rsidR="00412B0D" w:rsidRDefault="00E86499">
          <w:pPr>
            <w:pStyle w:val="TOC1"/>
            <w:tabs>
              <w:tab w:val="left" w:pos="1100"/>
              <w:tab w:val="right" w:leader="dot" w:pos="8790"/>
            </w:tabs>
            <w:rPr>
              <w:rFonts w:asciiTheme="minorHAnsi" w:eastAsiaTheme="minorEastAsia" w:hAnsiTheme="minorHAnsi" w:cstheme="minorBidi"/>
              <w:b w:val="0"/>
              <w:bCs w:val="0"/>
              <w:noProof/>
              <w:sz w:val="22"/>
              <w:szCs w:val="22"/>
              <w:lang w:val="es-US" w:eastAsia="es-US"/>
            </w:rPr>
          </w:pPr>
          <w:hyperlink w:anchor="_Toc536610184" w:history="1">
            <w:r w:rsidR="00412B0D" w:rsidRPr="003B34B5">
              <w:rPr>
                <w:rStyle w:val="Hyperlink"/>
                <w:rFonts w:cstheme="majorHAnsi"/>
                <w:noProof/>
                <w:lang w:val="es-DO"/>
              </w:rPr>
              <w:t>VII.</w:t>
            </w:r>
            <w:r w:rsidR="00412B0D">
              <w:rPr>
                <w:rFonts w:asciiTheme="minorHAnsi" w:eastAsiaTheme="minorEastAsia" w:hAnsiTheme="minorHAnsi" w:cstheme="minorBidi"/>
                <w:b w:val="0"/>
                <w:bCs w:val="0"/>
                <w:noProof/>
                <w:sz w:val="22"/>
                <w:szCs w:val="22"/>
                <w:lang w:val="es-US" w:eastAsia="es-US"/>
              </w:rPr>
              <w:tab/>
            </w:r>
            <w:r w:rsidR="00412B0D" w:rsidRPr="003B34B5">
              <w:rPr>
                <w:rStyle w:val="Hyperlink"/>
                <w:rFonts w:cstheme="majorHAnsi"/>
                <w:noProof/>
                <w:spacing w:val="-1"/>
                <w:lang w:val="es-DO"/>
              </w:rPr>
              <w:t>Anexos</w:t>
            </w:r>
            <w:r w:rsidR="00412B0D">
              <w:rPr>
                <w:noProof/>
                <w:webHidden/>
              </w:rPr>
              <w:tab/>
            </w:r>
            <w:r w:rsidR="00412B0D">
              <w:rPr>
                <w:noProof/>
                <w:webHidden/>
              </w:rPr>
              <w:fldChar w:fldCharType="begin"/>
            </w:r>
            <w:r w:rsidR="00412B0D">
              <w:rPr>
                <w:noProof/>
                <w:webHidden/>
              </w:rPr>
              <w:instrText xml:space="preserve"> PAGEREF _Toc536610184 \h </w:instrText>
            </w:r>
            <w:r w:rsidR="00412B0D">
              <w:rPr>
                <w:noProof/>
                <w:webHidden/>
              </w:rPr>
            </w:r>
            <w:r w:rsidR="00412B0D">
              <w:rPr>
                <w:noProof/>
                <w:webHidden/>
              </w:rPr>
              <w:fldChar w:fldCharType="separate"/>
            </w:r>
            <w:r w:rsidR="001439A9">
              <w:rPr>
                <w:noProof/>
                <w:webHidden/>
              </w:rPr>
              <w:t>43</w:t>
            </w:r>
            <w:r w:rsidR="00412B0D">
              <w:rPr>
                <w:noProof/>
                <w:webHidden/>
              </w:rPr>
              <w:fldChar w:fldCharType="end"/>
            </w:r>
          </w:hyperlink>
        </w:p>
        <w:p w14:paraId="1DBC0807" w14:textId="377ED42F"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85" w:history="1">
            <w:r w:rsidR="00412B0D" w:rsidRPr="003B34B5">
              <w:rPr>
                <w:rStyle w:val="Hyperlink"/>
                <w:rFonts w:cstheme="majorHAnsi"/>
                <w:noProof/>
                <w:lang w:val="es-DO"/>
              </w:rPr>
              <w:t>Estructura</w:t>
            </w:r>
            <w:r w:rsidR="00412B0D" w:rsidRPr="003B34B5">
              <w:rPr>
                <w:rStyle w:val="Hyperlink"/>
                <w:rFonts w:cstheme="majorHAnsi"/>
                <w:noProof/>
                <w:spacing w:val="-32"/>
                <w:lang w:val="es-DO"/>
              </w:rPr>
              <w:t xml:space="preserve"> </w:t>
            </w:r>
            <w:r w:rsidR="00412B0D" w:rsidRPr="003B34B5">
              <w:rPr>
                <w:rStyle w:val="Hyperlink"/>
                <w:rFonts w:cstheme="majorHAnsi"/>
                <w:noProof/>
                <w:spacing w:val="-1"/>
                <w:lang w:val="es-DO"/>
              </w:rPr>
              <w:t>Organizacional</w:t>
            </w:r>
            <w:r w:rsidR="00412B0D">
              <w:rPr>
                <w:noProof/>
                <w:webHidden/>
              </w:rPr>
              <w:tab/>
            </w:r>
            <w:r w:rsidR="00412B0D">
              <w:rPr>
                <w:noProof/>
                <w:webHidden/>
              </w:rPr>
              <w:fldChar w:fldCharType="begin"/>
            </w:r>
            <w:r w:rsidR="00412B0D">
              <w:rPr>
                <w:noProof/>
                <w:webHidden/>
              </w:rPr>
              <w:instrText xml:space="preserve"> PAGEREF _Toc536610185 \h </w:instrText>
            </w:r>
            <w:r w:rsidR="00412B0D">
              <w:rPr>
                <w:noProof/>
                <w:webHidden/>
              </w:rPr>
            </w:r>
            <w:r w:rsidR="00412B0D">
              <w:rPr>
                <w:noProof/>
                <w:webHidden/>
              </w:rPr>
              <w:fldChar w:fldCharType="separate"/>
            </w:r>
            <w:r w:rsidR="001439A9">
              <w:rPr>
                <w:noProof/>
                <w:webHidden/>
              </w:rPr>
              <w:t>43</w:t>
            </w:r>
            <w:r w:rsidR="00412B0D">
              <w:rPr>
                <w:noProof/>
                <w:webHidden/>
              </w:rPr>
              <w:fldChar w:fldCharType="end"/>
            </w:r>
          </w:hyperlink>
        </w:p>
        <w:p w14:paraId="518CC53D" w14:textId="435D8D15" w:rsidR="00412B0D" w:rsidRDefault="00E86499">
          <w:pPr>
            <w:pStyle w:val="TOC2"/>
            <w:tabs>
              <w:tab w:val="right" w:leader="dot" w:pos="8790"/>
            </w:tabs>
            <w:rPr>
              <w:rFonts w:asciiTheme="minorHAnsi" w:eastAsiaTheme="minorEastAsia" w:hAnsiTheme="minorHAnsi" w:cstheme="minorBidi"/>
              <w:noProof/>
              <w:sz w:val="22"/>
              <w:szCs w:val="22"/>
              <w:lang w:val="es-US" w:eastAsia="es-US"/>
            </w:rPr>
          </w:pPr>
          <w:hyperlink w:anchor="_Toc536610186" w:history="1">
            <w:r w:rsidR="00412B0D" w:rsidRPr="003B34B5">
              <w:rPr>
                <w:rStyle w:val="Hyperlink"/>
                <w:rFonts w:cstheme="majorHAnsi"/>
                <w:noProof/>
                <w:lang w:val="es-DO"/>
              </w:rPr>
              <w:t>Contrataciones y Adquisiciones</w:t>
            </w:r>
            <w:r w:rsidR="00412B0D">
              <w:rPr>
                <w:noProof/>
                <w:webHidden/>
              </w:rPr>
              <w:tab/>
            </w:r>
            <w:r w:rsidR="00412B0D">
              <w:rPr>
                <w:noProof/>
                <w:webHidden/>
              </w:rPr>
              <w:fldChar w:fldCharType="begin"/>
            </w:r>
            <w:r w:rsidR="00412B0D">
              <w:rPr>
                <w:noProof/>
                <w:webHidden/>
              </w:rPr>
              <w:instrText xml:space="preserve"> PAGEREF _Toc536610186 \h </w:instrText>
            </w:r>
            <w:r w:rsidR="00412B0D">
              <w:rPr>
                <w:noProof/>
                <w:webHidden/>
              </w:rPr>
            </w:r>
            <w:r w:rsidR="00412B0D">
              <w:rPr>
                <w:noProof/>
                <w:webHidden/>
              </w:rPr>
              <w:fldChar w:fldCharType="separate"/>
            </w:r>
            <w:r w:rsidR="001439A9">
              <w:rPr>
                <w:noProof/>
                <w:webHidden/>
              </w:rPr>
              <w:t>44</w:t>
            </w:r>
            <w:r w:rsidR="00412B0D">
              <w:rPr>
                <w:noProof/>
                <w:webHidden/>
              </w:rPr>
              <w:fldChar w:fldCharType="end"/>
            </w:r>
          </w:hyperlink>
        </w:p>
        <w:p w14:paraId="2077A70E" w14:textId="77777777" w:rsidR="00664D26" w:rsidRPr="001F359C" w:rsidRDefault="00664D26">
          <w:pPr>
            <w:rPr>
              <w:rFonts w:asciiTheme="majorHAnsi" w:hAnsiTheme="majorHAnsi" w:cstheme="majorHAnsi"/>
            </w:rPr>
          </w:pPr>
          <w:r w:rsidRPr="001F359C">
            <w:rPr>
              <w:rFonts w:asciiTheme="majorHAnsi" w:hAnsiTheme="majorHAnsi" w:cstheme="majorHAnsi"/>
              <w:b/>
              <w:bCs/>
              <w:lang w:val="es-ES"/>
            </w:rPr>
            <w:fldChar w:fldCharType="end"/>
          </w:r>
        </w:p>
      </w:sdtContent>
    </w:sdt>
    <w:p w14:paraId="29507B29" w14:textId="77777777" w:rsidR="00664D26" w:rsidRPr="001F359C" w:rsidRDefault="00664D26">
      <w:pPr>
        <w:rPr>
          <w:rFonts w:asciiTheme="majorHAnsi" w:eastAsiaTheme="majorEastAsia" w:hAnsiTheme="majorHAnsi" w:cstheme="majorHAnsi"/>
          <w:kern w:val="32"/>
          <w:sz w:val="32"/>
          <w:szCs w:val="32"/>
          <w:lang w:val="es-DO"/>
        </w:rPr>
      </w:pPr>
      <w:r w:rsidRPr="001F359C">
        <w:rPr>
          <w:rFonts w:asciiTheme="majorHAnsi" w:hAnsiTheme="majorHAnsi" w:cstheme="majorHAnsi"/>
          <w:b/>
          <w:bCs/>
          <w:lang w:val="es-DO"/>
        </w:rPr>
        <w:br w:type="page"/>
      </w:r>
    </w:p>
    <w:p w14:paraId="0F919AC8" w14:textId="77777777" w:rsidR="00862ACF" w:rsidRPr="001F359C" w:rsidRDefault="00F47558" w:rsidP="00EA6940">
      <w:pPr>
        <w:pStyle w:val="Heading1"/>
        <w:numPr>
          <w:ilvl w:val="0"/>
          <w:numId w:val="4"/>
        </w:numPr>
        <w:tabs>
          <w:tab w:val="left" w:pos="902"/>
        </w:tabs>
        <w:spacing w:line="480" w:lineRule="auto"/>
        <w:rPr>
          <w:rFonts w:cstheme="majorHAnsi"/>
          <w:b w:val="0"/>
          <w:bCs w:val="0"/>
          <w:lang w:val="es-DO"/>
        </w:rPr>
      </w:pPr>
      <w:bookmarkStart w:id="0" w:name="_Toc536610143"/>
      <w:r w:rsidRPr="001F359C">
        <w:rPr>
          <w:rFonts w:cstheme="majorHAnsi"/>
          <w:lang w:val="es-DO"/>
        </w:rPr>
        <w:lastRenderedPageBreak/>
        <w:t>Resumen Ejecutivo</w:t>
      </w:r>
      <w:bookmarkEnd w:id="0"/>
    </w:p>
    <w:p w14:paraId="5FEB97B0" w14:textId="77777777" w:rsidR="0041208A" w:rsidRPr="001F359C" w:rsidRDefault="0041208A" w:rsidP="001F359C">
      <w:pPr>
        <w:pStyle w:val="BodyText"/>
        <w:spacing w:line="480" w:lineRule="auto"/>
        <w:ind w:left="720" w:right="432"/>
        <w:jc w:val="both"/>
        <w:rPr>
          <w:rFonts w:asciiTheme="majorHAnsi" w:hAnsiTheme="majorHAnsi" w:cstheme="majorHAnsi"/>
          <w:lang w:val="es-DO"/>
        </w:rPr>
      </w:pPr>
      <w:r w:rsidRPr="001F359C">
        <w:rPr>
          <w:rFonts w:asciiTheme="majorHAnsi" w:hAnsiTheme="majorHAnsi" w:cstheme="majorHAnsi"/>
          <w:lang w:val="es-DO"/>
        </w:rPr>
        <w:t xml:space="preserve">Durante en el año 2018, el Instituto Tecnológico de Las Américas (ITLA) entregó a la sociedad </w:t>
      </w:r>
      <w:r w:rsidRPr="001F359C">
        <w:rPr>
          <w:rFonts w:asciiTheme="majorHAnsi" w:hAnsiTheme="majorHAnsi" w:cstheme="majorHAnsi"/>
          <w:b/>
          <w:lang w:val="es-DO"/>
        </w:rPr>
        <w:t>263</w:t>
      </w:r>
      <w:r w:rsidRPr="001F359C">
        <w:rPr>
          <w:rFonts w:asciiTheme="majorHAnsi" w:hAnsiTheme="majorHAnsi" w:cstheme="majorHAnsi"/>
          <w:lang w:val="es-DO"/>
        </w:rPr>
        <w:t xml:space="preserve"> nuevos tecnólogos en las áreas de Redes</w:t>
      </w:r>
      <w:r w:rsidR="00A75482" w:rsidRPr="001F359C">
        <w:rPr>
          <w:rFonts w:asciiTheme="majorHAnsi" w:hAnsiTheme="majorHAnsi" w:cstheme="majorHAnsi"/>
          <w:lang w:val="es-DO"/>
        </w:rPr>
        <w:t xml:space="preserve"> de Información</w:t>
      </w:r>
      <w:r w:rsidRPr="001F359C">
        <w:rPr>
          <w:rFonts w:asciiTheme="majorHAnsi" w:hAnsiTheme="majorHAnsi" w:cstheme="majorHAnsi"/>
          <w:lang w:val="es-DO"/>
        </w:rPr>
        <w:t xml:space="preserve">, </w:t>
      </w:r>
      <w:r w:rsidR="00A75482" w:rsidRPr="001F359C">
        <w:rPr>
          <w:rFonts w:asciiTheme="majorHAnsi" w:hAnsiTheme="majorHAnsi" w:cstheme="majorHAnsi"/>
          <w:lang w:val="es-DO"/>
        </w:rPr>
        <w:t xml:space="preserve">Desarrollo de </w:t>
      </w:r>
      <w:r w:rsidRPr="001F359C">
        <w:rPr>
          <w:rFonts w:asciiTheme="majorHAnsi" w:hAnsiTheme="majorHAnsi" w:cstheme="majorHAnsi"/>
          <w:lang w:val="es-DO"/>
        </w:rPr>
        <w:t>Software, Multimedia, Mecatrónica y Manufactura</w:t>
      </w:r>
      <w:r w:rsidR="00A75482" w:rsidRPr="001F359C">
        <w:rPr>
          <w:rFonts w:asciiTheme="majorHAnsi" w:hAnsiTheme="majorHAnsi" w:cstheme="majorHAnsi"/>
          <w:lang w:val="es-DO"/>
        </w:rPr>
        <w:t xml:space="preserve"> Automatizada</w:t>
      </w:r>
      <w:r w:rsidRPr="001F359C">
        <w:rPr>
          <w:rFonts w:asciiTheme="majorHAnsi" w:hAnsiTheme="majorHAnsi" w:cstheme="majorHAnsi"/>
          <w:lang w:val="es-DO"/>
        </w:rPr>
        <w:t>. En cuanto a los se</w:t>
      </w:r>
      <w:r w:rsidR="0031763B" w:rsidRPr="001F359C">
        <w:rPr>
          <w:rFonts w:asciiTheme="majorHAnsi" w:hAnsiTheme="majorHAnsi" w:cstheme="majorHAnsi"/>
          <w:lang w:val="es-DO"/>
        </w:rPr>
        <w:t xml:space="preserve">rvicios de educación permanente, </w:t>
      </w:r>
      <w:r w:rsidRPr="001F359C">
        <w:rPr>
          <w:rFonts w:asciiTheme="majorHAnsi" w:hAnsiTheme="majorHAnsi" w:cstheme="majorHAnsi"/>
          <w:lang w:val="es-DO"/>
        </w:rPr>
        <w:t xml:space="preserve">que comprende cursos de corta duración y diplomados, se </w:t>
      </w:r>
      <w:r w:rsidR="005F7FA8" w:rsidRPr="001F359C">
        <w:rPr>
          <w:rFonts w:asciiTheme="majorHAnsi" w:hAnsiTheme="majorHAnsi" w:cstheme="majorHAnsi"/>
          <w:lang w:val="es-DO"/>
        </w:rPr>
        <w:t>impacta</w:t>
      </w:r>
      <w:r w:rsidRPr="001F359C">
        <w:rPr>
          <w:rFonts w:asciiTheme="majorHAnsi" w:hAnsiTheme="majorHAnsi" w:cstheme="majorHAnsi"/>
          <w:lang w:val="es-DO"/>
        </w:rPr>
        <w:t xml:space="preserve">ron </w:t>
      </w:r>
      <w:r w:rsidRPr="001F359C">
        <w:rPr>
          <w:rFonts w:asciiTheme="majorHAnsi" w:hAnsiTheme="majorHAnsi" w:cstheme="majorHAnsi"/>
          <w:b/>
          <w:lang w:val="es-DO"/>
        </w:rPr>
        <w:t>4,8</w:t>
      </w:r>
      <w:r w:rsidR="005F7FA8" w:rsidRPr="001F359C">
        <w:rPr>
          <w:rFonts w:asciiTheme="majorHAnsi" w:hAnsiTheme="majorHAnsi" w:cstheme="majorHAnsi"/>
          <w:b/>
          <w:lang w:val="es-DO"/>
        </w:rPr>
        <w:t>26</w:t>
      </w:r>
      <w:r w:rsidRPr="001F359C">
        <w:rPr>
          <w:rFonts w:asciiTheme="majorHAnsi" w:hAnsiTheme="majorHAnsi" w:cstheme="majorHAnsi"/>
          <w:lang w:val="es-DO"/>
        </w:rPr>
        <w:t xml:space="preserve"> ciudadanos</w:t>
      </w:r>
      <w:r w:rsidR="005F7FA8" w:rsidRPr="001F359C">
        <w:rPr>
          <w:rFonts w:asciiTheme="majorHAnsi" w:hAnsiTheme="majorHAnsi" w:cstheme="majorHAnsi"/>
          <w:lang w:val="es-DO"/>
        </w:rPr>
        <w:t xml:space="preserve"> de los cuales </w:t>
      </w:r>
      <w:r w:rsidR="005F7FA8" w:rsidRPr="001F359C">
        <w:rPr>
          <w:rFonts w:asciiTheme="majorHAnsi" w:hAnsiTheme="majorHAnsi" w:cstheme="majorHAnsi"/>
          <w:b/>
          <w:lang w:val="es-DO"/>
        </w:rPr>
        <w:t xml:space="preserve">3,622 </w:t>
      </w:r>
      <w:r w:rsidR="005F7FA8" w:rsidRPr="001F359C">
        <w:rPr>
          <w:rFonts w:asciiTheme="majorHAnsi" w:hAnsiTheme="majorHAnsi" w:cstheme="majorHAnsi"/>
          <w:lang w:val="es-DO"/>
        </w:rPr>
        <w:t>aprobaron satisfactoriamente</w:t>
      </w:r>
      <w:r w:rsidRPr="001F359C">
        <w:rPr>
          <w:rFonts w:asciiTheme="majorHAnsi" w:hAnsiTheme="majorHAnsi" w:cstheme="majorHAnsi"/>
          <w:lang w:val="es-DO"/>
        </w:rPr>
        <w:t xml:space="preserve">. </w:t>
      </w:r>
    </w:p>
    <w:p w14:paraId="6C271B25" w14:textId="77777777" w:rsidR="00790CB2" w:rsidRPr="001F359C" w:rsidRDefault="00790CB2" w:rsidP="001F359C">
      <w:pPr>
        <w:pStyle w:val="BodyText"/>
        <w:spacing w:line="480" w:lineRule="auto"/>
        <w:ind w:left="720" w:right="436"/>
        <w:jc w:val="both"/>
        <w:rPr>
          <w:rFonts w:asciiTheme="majorHAnsi" w:hAnsiTheme="majorHAnsi" w:cstheme="majorHAnsi"/>
          <w:lang w:val="es-DO"/>
        </w:rPr>
      </w:pPr>
    </w:p>
    <w:p w14:paraId="33493CF9" w14:textId="77777777" w:rsidR="0041208A" w:rsidRPr="001F359C" w:rsidRDefault="0041208A" w:rsidP="001F359C">
      <w:pPr>
        <w:pStyle w:val="BodyText"/>
        <w:spacing w:line="480" w:lineRule="auto"/>
        <w:ind w:left="720" w:right="432"/>
        <w:jc w:val="both"/>
        <w:rPr>
          <w:rFonts w:asciiTheme="majorHAnsi" w:hAnsiTheme="majorHAnsi" w:cstheme="majorHAnsi"/>
          <w:lang w:val="es-DO"/>
        </w:rPr>
      </w:pPr>
      <w:r w:rsidRPr="001F359C">
        <w:rPr>
          <w:rFonts w:asciiTheme="majorHAnsi" w:hAnsiTheme="majorHAnsi" w:cstheme="majorHAnsi"/>
          <w:lang w:val="es-DO"/>
        </w:rPr>
        <w:t xml:space="preserve">En el interés de ofrecer oportunidades de educación a los ciudadanos de bajos recursos económicos se otorgaron </w:t>
      </w:r>
      <w:r w:rsidRPr="001F359C">
        <w:rPr>
          <w:rFonts w:asciiTheme="majorHAnsi" w:hAnsiTheme="majorHAnsi" w:cstheme="majorHAnsi"/>
          <w:b/>
          <w:lang w:val="es-DO"/>
        </w:rPr>
        <w:t>2,</w:t>
      </w:r>
      <w:r w:rsidR="00A0398D" w:rsidRPr="001F359C">
        <w:rPr>
          <w:rFonts w:asciiTheme="majorHAnsi" w:hAnsiTheme="majorHAnsi" w:cstheme="majorHAnsi"/>
          <w:b/>
          <w:lang w:val="es-DO"/>
        </w:rPr>
        <w:t>9</w:t>
      </w:r>
      <w:r w:rsidR="005F7FA8" w:rsidRPr="001F359C">
        <w:rPr>
          <w:rFonts w:asciiTheme="majorHAnsi" w:hAnsiTheme="majorHAnsi" w:cstheme="majorHAnsi"/>
          <w:b/>
          <w:lang w:val="es-DO"/>
        </w:rPr>
        <w:t>58</w:t>
      </w:r>
      <w:r w:rsidR="00A0398D" w:rsidRPr="001F359C">
        <w:rPr>
          <w:rFonts w:asciiTheme="majorHAnsi" w:hAnsiTheme="majorHAnsi" w:cstheme="majorHAnsi"/>
          <w:lang w:val="es-DO"/>
        </w:rPr>
        <w:t xml:space="preserve"> becas de las cuales </w:t>
      </w:r>
      <w:r w:rsidR="00A0398D" w:rsidRPr="001F359C">
        <w:rPr>
          <w:rFonts w:asciiTheme="majorHAnsi" w:hAnsiTheme="majorHAnsi" w:cstheme="majorHAnsi"/>
          <w:b/>
          <w:lang w:val="es-DO"/>
        </w:rPr>
        <w:t>2</w:t>
      </w:r>
      <w:r w:rsidR="00441F44" w:rsidRPr="001F359C">
        <w:rPr>
          <w:rFonts w:asciiTheme="majorHAnsi" w:hAnsiTheme="majorHAnsi" w:cstheme="majorHAnsi"/>
          <w:b/>
          <w:lang w:val="es-DO"/>
        </w:rPr>
        <w:t>98</w:t>
      </w:r>
      <w:r w:rsidRPr="001F359C">
        <w:rPr>
          <w:rFonts w:asciiTheme="majorHAnsi" w:hAnsiTheme="majorHAnsi" w:cstheme="majorHAnsi"/>
          <w:lang w:val="es-DO"/>
        </w:rPr>
        <w:t xml:space="preserve"> fueron para cursos técnicos, </w:t>
      </w:r>
      <w:r w:rsidR="00A0398D" w:rsidRPr="001F359C">
        <w:rPr>
          <w:rFonts w:asciiTheme="majorHAnsi" w:hAnsiTheme="majorHAnsi" w:cstheme="majorHAnsi"/>
          <w:b/>
          <w:bCs/>
          <w:spacing w:val="-1"/>
          <w:lang w:val="es-DO"/>
        </w:rPr>
        <w:t>1,6</w:t>
      </w:r>
      <w:r w:rsidR="005F7FA8" w:rsidRPr="001F359C">
        <w:rPr>
          <w:rFonts w:asciiTheme="majorHAnsi" w:hAnsiTheme="majorHAnsi" w:cstheme="majorHAnsi"/>
          <w:b/>
          <w:bCs/>
          <w:spacing w:val="-1"/>
          <w:lang w:val="es-DO"/>
        </w:rPr>
        <w:t>42</w:t>
      </w:r>
      <w:r w:rsidRPr="001F359C">
        <w:rPr>
          <w:rFonts w:asciiTheme="majorHAnsi" w:hAnsiTheme="majorHAnsi" w:cstheme="majorHAnsi"/>
          <w:lang w:val="es-DO"/>
        </w:rPr>
        <w:t xml:space="preserve"> en capacitación de inglés, </w:t>
      </w:r>
      <w:r w:rsidR="00A0398D" w:rsidRPr="001F359C">
        <w:rPr>
          <w:rFonts w:asciiTheme="majorHAnsi" w:hAnsiTheme="majorHAnsi" w:cstheme="majorHAnsi"/>
          <w:b/>
          <w:bCs/>
          <w:spacing w:val="-1"/>
          <w:lang w:val="es-DO"/>
        </w:rPr>
        <w:t>854</w:t>
      </w:r>
      <w:r w:rsidR="0031763B" w:rsidRPr="001F359C">
        <w:rPr>
          <w:rFonts w:asciiTheme="majorHAnsi" w:hAnsiTheme="majorHAnsi" w:cstheme="majorHAnsi"/>
          <w:lang w:val="es-DO"/>
        </w:rPr>
        <w:t xml:space="preserve"> </w:t>
      </w:r>
      <w:r w:rsidRPr="001F359C">
        <w:rPr>
          <w:rFonts w:asciiTheme="majorHAnsi" w:hAnsiTheme="majorHAnsi" w:cstheme="majorHAnsi"/>
          <w:lang w:val="es-DO"/>
        </w:rPr>
        <w:t xml:space="preserve">en Desarrollo de Software y Multimedia en los Centros ITLA ubicados en diferentes provincias del país y </w:t>
      </w:r>
      <w:r w:rsidR="00A0398D" w:rsidRPr="001F359C">
        <w:rPr>
          <w:rFonts w:asciiTheme="majorHAnsi" w:hAnsiTheme="majorHAnsi" w:cstheme="majorHAnsi"/>
          <w:b/>
          <w:lang w:val="es-DO"/>
        </w:rPr>
        <w:t>164</w:t>
      </w:r>
      <w:r w:rsidRPr="001F359C">
        <w:rPr>
          <w:rFonts w:asciiTheme="majorHAnsi" w:hAnsiTheme="majorHAnsi" w:cstheme="majorHAnsi"/>
          <w:lang w:val="es-DO"/>
        </w:rPr>
        <w:t xml:space="preserve"> en carreras de educación superior, lo que representa una inversión de </w:t>
      </w:r>
      <w:r w:rsidRPr="001F359C">
        <w:rPr>
          <w:rFonts w:asciiTheme="majorHAnsi" w:hAnsiTheme="majorHAnsi" w:cstheme="majorHAnsi"/>
          <w:b/>
          <w:lang w:val="es-DO"/>
        </w:rPr>
        <w:t>RD$</w:t>
      </w:r>
      <w:r w:rsidR="00D16164" w:rsidRPr="001F359C">
        <w:rPr>
          <w:rFonts w:asciiTheme="majorHAnsi" w:hAnsiTheme="majorHAnsi" w:cstheme="majorHAnsi"/>
          <w:b/>
          <w:lang w:val="es-DO"/>
        </w:rPr>
        <w:t>31,156,370.20</w:t>
      </w:r>
      <w:r w:rsidRPr="001F359C">
        <w:rPr>
          <w:rFonts w:asciiTheme="majorHAnsi" w:hAnsiTheme="majorHAnsi" w:cstheme="majorHAnsi"/>
          <w:lang w:val="es-DO"/>
        </w:rPr>
        <w:t xml:space="preserve">. </w:t>
      </w:r>
    </w:p>
    <w:p w14:paraId="1BB4F0E7" w14:textId="77777777" w:rsidR="00790CB2" w:rsidRPr="001F359C" w:rsidRDefault="00790CB2" w:rsidP="001F359C">
      <w:pPr>
        <w:pStyle w:val="BodyText"/>
        <w:spacing w:line="480" w:lineRule="auto"/>
        <w:ind w:left="720" w:right="436"/>
        <w:jc w:val="both"/>
        <w:rPr>
          <w:rFonts w:asciiTheme="majorHAnsi" w:hAnsiTheme="majorHAnsi" w:cstheme="majorHAnsi"/>
          <w:lang w:val="es-DO"/>
        </w:rPr>
      </w:pPr>
    </w:p>
    <w:p w14:paraId="078A9C99" w14:textId="77777777" w:rsidR="004D55C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En relación a las metas presidenciales con el programa República Di</w:t>
      </w:r>
      <w:r w:rsidR="0031763B" w:rsidRPr="001F359C">
        <w:rPr>
          <w:rFonts w:asciiTheme="majorHAnsi" w:hAnsiTheme="majorHAnsi" w:cstheme="majorHAnsi"/>
          <w:lang w:val="es-DO"/>
        </w:rPr>
        <w:t>gital, en la actualidad se e</w:t>
      </w:r>
      <w:r w:rsidR="004D55CA" w:rsidRPr="001F359C">
        <w:rPr>
          <w:rFonts w:asciiTheme="majorHAnsi" w:hAnsiTheme="majorHAnsi" w:cstheme="majorHAnsi"/>
          <w:lang w:val="es-DO"/>
        </w:rPr>
        <w:t>ncuentran en funcionamiento nueve</w:t>
      </w:r>
      <w:r w:rsidR="0031763B" w:rsidRPr="001F359C">
        <w:rPr>
          <w:rFonts w:asciiTheme="majorHAnsi" w:hAnsiTheme="majorHAnsi" w:cstheme="majorHAnsi"/>
          <w:lang w:val="es-DO"/>
        </w:rPr>
        <w:t xml:space="preserve"> Centros ITLA ubicados</w:t>
      </w:r>
      <w:r w:rsidR="00B0280D" w:rsidRPr="001F359C">
        <w:rPr>
          <w:rFonts w:asciiTheme="majorHAnsi" w:hAnsiTheme="majorHAnsi" w:cstheme="majorHAnsi"/>
          <w:lang w:val="es-DO"/>
        </w:rPr>
        <w:t xml:space="preserve"> en Verón-Punta Cana, Monte Plata, Salcedo, Villa Tapia, Galván, Tamayo, Neiba, Bonao y Santo Domingo (Invivienda)</w:t>
      </w:r>
      <w:r w:rsidR="0031763B" w:rsidRPr="001F359C">
        <w:rPr>
          <w:rFonts w:asciiTheme="majorHAnsi" w:hAnsiTheme="majorHAnsi" w:cstheme="majorHAnsi"/>
          <w:lang w:val="es-DO"/>
        </w:rPr>
        <w:t xml:space="preserve"> para impartir capacitaciones</w:t>
      </w:r>
      <w:r w:rsidRPr="001F359C">
        <w:rPr>
          <w:rFonts w:asciiTheme="majorHAnsi" w:hAnsiTheme="majorHAnsi" w:cstheme="majorHAnsi"/>
          <w:lang w:val="es-DO"/>
        </w:rPr>
        <w:t xml:space="preserve"> en Software, Redes y Multimedia</w:t>
      </w:r>
      <w:r w:rsidR="00104C52">
        <w:rPr>
          <w:rFonts w:asciiTheme="majorHAnsi" w:hAnsiTheme="majorHAnsi" w:cstheme="majorHAnsi"/>
          <w:lang w:val="es-DO"/>
        </w:rPr>
        <w:t xml:space="preserve">. En el año 2018 se impactaron con capacitaciones </w:t>
      </w:r>
      <w:r w:rsidR="00104C52">
        <w:rPr>
          <w:rFonts w:asciiTheme="majorHAnsi" w:hAnsiTheme="majorHAnsi" w:cstheme="majorHAnsi"/>
          <w:b/>
          <w:lang w:val="es-DO"/>
        </w:rPr>
        <w:t>791</w:t>
      </w:r>
      <w:r w:rsidR="00441F44" w:rsidRPr="001F359C">
        <w:rPr>
          <w:rFonts w:asciiTheme="majorHAnsi" w:hAnsiTheme="majorHAnsi" w:cstheme="majorHAnsi"/>
          <w:lang w:val="es-DO"/>
        </w:rPr>
        <w:t xml:space="preserve"> </w:t>
      </w:r>
      <w:r w:rsidR="004D55CA" w:rsidRPr="001F359C">
        <w:rPr>
          <w:rFonts w:asciiTheme="majorHAnsi" w:hAnsiTheme="majorHAnsi" w:cstheme="majorHAnsi"/>
          <w:lang w:val="es-DO"/>
        </w:rPr>
        <w:t>personas</w:t>
      </w:r>
      <w:r w:rsidR="00DA41EE" w:rsidRPr="001F359C">
        <w:rPr>
          <w:rFonts w:asciiTheme="majorHAnsi" w:hAnsiTheme="majorHAnsi" w:cstheme="majorHAnsi"/>
          <w:lang w:val="es-DO"/>
        </w:rPr>
        <w:t xml:space="preserve"> de las cuales </w:t>
      </w:r>
      <w:r w:rsidR="00104C52">
        <w:rPr>
          <w:rFonts w:asciiTheme="majorHAnsi" w:hAnsiTheme="majorHAnsi" w:cstheme="majorHAnsi"/>
          <w:lang w:val="es-DO"/>
        </w:rPr>
        <w:t>aprobaron</w:t>
      </w:r>
      <w:r w:rsidR="00DA41EE" w:rsidRPr="001F359C">
        <w:rPr>
          <w:rFonts w:asciiTheme="majorHAnsi" w:hAnsiTheme="majorHAnsi" w:cstheme="majorHAnsi"/>
          <w:lang w:val="es-DO"/>
        </w:rPr>
        <w:t xml:space="preserve"> satisfactoriamente </w:t>
      </w:r>
      <w:r w:rsidR="00104C52">
        <w:rPr>
          <w:rFonts w:asciiTheme="majorHAnsi" w:hAnsiTheme="majorHAnsi" w:cstheme="majorHAnsi"/>
          <w:b/>
          <w:lang w:val="es-DO"/>
        </w:rPr>
        <w:t>455</w:t>
      </w:r>
      <w:r w:rsidR="00F635AE">
        <w:rPr>
          <w:rFonts w:asciiTheme="majorHAnsi" w:hAnsiTheme="majorHAnsi" w:cstheme="majorHAnsi"/>
          <w:b/>
          <w:lang w:val="es-DO"/>
        </w:rPr>
        <w:t xml:space="preserve"> </w:t>
      </w:r>
      <w:r w:rsidR="00F635AE" w:rsidRPr="00F635AE">
        <w:rPr>
          <w:rFonts w:asciiTheme="majorHAnsi" w:hAnsiTheme="majorHAnsi" w:cstheme="majorHAnsi"/>
          <w:lang w:val="es-DO"/>
        </w:rPr>
        <w:t>ciudadanos</w:t>
      </w:r>
      <w:r w:rsidR="00104C52" w:rsidRPr="00F635AE">
        <w:rPr>
          <w:rFonts w:asciiTheme="majorHAnsi" w:hAnsiTheme="majorHAnsi" w:cstheme="majorHAnsi"/>
          <w:lang w:val="es-DO"/>
        </w:rPr>
        <w:t>.</w:t>
      </w:r>
    </w:p>
    <w:p w14:paraId="6BA6426A" w14:textId="77777777" w:rsidR="004D55CA" w:rsidRDefault="004D55CA" w:rsidP="001F359C">
      <w:pPr>
        <w:pStyle w:val="BodyText"/>
        <w:spacing w:line="480" w:lineRule="auto"/>
        <w:ind w:left="720" w:right="436"/>
        <w:jc w:val="both"/>
        <w:rPr>
          <w:rFonts w:asciiTheme="majorHAnsi" w:hAnsiTheme="majorHAnsi" w:cstheme="majorHAnsi"/>
          <w:lang w:val="es-DO"/>
        </w:rPr>
      </w:pPr>
    </w:p>
    <w:p w14:paraId="644EDC7C" w14:textId="77777777" w:rsidR="001F359C" w:rsidRPr="001F359C" w:rsidRDefault="001F359C" w:rsidP="001F359C">
      <w:pPr>
        <w:pStyle w:val="BodyText"/>
        <w:spacing w:line="480" w:lineRule="auto"/>
        <w:ind w:left="720" w:right="436"/>
        <w:jc w:val="both"/>
        <w:rPr>
          <w:rFonts w:asciiTheme="majorHAnsi" w:hAnsiTheme="majorHAnsi" w:cstheme="majorHAnsi"/>
          <w:lang w:val="es-DO"/>
        </w:rPr>
      </w:pPr>
    </w:p>
    <w:p w14:paraId="406D642D" w14:textId="77777777" w:rsidR="0041208A"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lastRenderedPageBreak/>
        <w:t xml:space="preserve">Respecto al desarrollo de las habilidades tecnológicas en los docentes, ITLA graduó </w:t>
      </w:r>
      <w:r w:rsidRPr="001F359C">
        <w:rPr>
          <w:rFonts w:asciiTheme="majorHAnsi" w:hAnsiTheme="majorHAnsi" w:cstheme="majorHAnsi"/>
          <w:b/>
          <w:lang w:val="es-DO"/>
        </w:rPr>
        <w:t>74</w:t>
      </w:r>
      <w:r w:rsidRPr="001F359C">
        <w:rPr>
          <w:rFonts w:asciiTheme="majorHAnsi" w:hAnsiTheme="majorHAnsi" w:cstheme="majorHAnsi"/>
          <w:lang w:val="es-DO"/>
        </w:rPr>
        <w:t xml:space="preserve"> nuevos maestros que se capacitaron en el uso de herramientas tecnológicas en el aula</w:t>
      </w:r>
      <w:r w:rsidR="004D55CA" w:rsidRPr="001F359C">
        <w:rPr>
          <w:rFonts w:asciiTheme="majorHAnsi" w:hAnsiTheme="majorHAnsi" w:cstheme="majorHAnsi"/>
          <w:lang w:val="es-DO"/>
        </w:rPr>
        <w:t>,</w:t>
      </w:r>
      <w:r w:rsidRPr="001F359C">
        <w:rPr>
          <w:rFonts w:asciiTheme="majorHAnsi" w:hAnsiTheme="majorHAnsi" w:cstheme="majorHAnsi"/>
          <w:lang w:val="es-DO"/>
        </w:rPr>
        <w:t xml:space="preserve"> generando un impacto favorable en el proceso enseñanza-aprendizaje. </w:t>
      </w:r>
    </w:p>
    <w:p w14:paraId="3FA8F81A" w14:textId="77777777" w:rsidR="006D08C9" w:rsidRPr="001F359C" w:rsidRDefault="006D08C9" w:rsidP="001F359C">
      <w:pPr>
        <w:pStyle w:val="BodyText"/>
        <w:spacing w:line="480" w:lineRule="auto"/>
        <w:ind w:left="720" w:right="436"/>
        <w:jc w:val="both"/>
        <w:rPr>
          <w:rFonts w:asciiTheme="majorHAnsi" w:hAnsiTheme="majorHAnsi" w:cstheme="majorHAnsi"/>
          <w:lang w:val="es-DO"/>
        </w:rPr>
      </w:pPr>
    </w:p>
    <w:p w14:paraId="5042CA8C" w14:textId="77777777" w:rsidR="0041208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 xml:space="preserve">Con el programa de capacitación del idioma inglés “Proyecto YES” en el año 2018 se </w:t>
      </w:r>
      <w:r w:rsidR="00DB70E9" w:rsidRPr="001F359C">
        <w:rPr>
          <w:rFonts w:asciiTheme="majorHAnsi" w:hAnsiTheme="majorHAnsi" w:cstheme="majorHAnsi"/>
          <w:lang w:val="es-DO"/>
        </w:rPr>
        <w:t>impactaron</w:t>
      </w:r>
      <w:r w:rsidRPr="001F359C">
        <w:rPr>
          <w:rFonts w:asciiTheme="majorHAnsi" w:hAnsiTheme="majorHAnsi" w:cstheme="majorHAnsi"/>
          <w:lang w:val="es-DO"/>
        </w:rPr>
        <w:t xml:space="preserve"> </w:t>
      </w:r>
      <w:r w:rsidRPr="001F359C">
        <w:rPr>
          <w:rFonts w:asciiTheme="majorHAnsi" w:hAnsiTheme="majorHAnsi" w:cstheme="majorHAnsi"/>
          <w:b/>
          <w:lang w:val="es-DO"/>
        </w:rPr>
        <w:t>1,64</w:t>
      </w:r>
      <w:r w:rsidR="00DB70E9" w:rsidRPr="001F359C">
        <w:rPr>
          <w:rFonts w:asciiTheme="majorHAnsi" w:hAnsiTheme="majorHAnsi" w:cstheme="majorHAnsi"/>
          <w:b/>
          <w:lang w:val="es-DO"/>
        </w:rPr>
        <w:t>2</w:t>
      </w:r>
      <w:r w:rsidRPr="001F359C">
        <w:rPr>
          <w:rFonts w:asciiTheme="majorHAnsi" w:hAnsiTheme="majorHAnsi" w:cstheme="majorHAnsi"/>
          <w:lang w:val="es-DO"/>
        </w:rPr>
        <w:t xml:space="preserve"> jóvenes y adultos del municipio de Boca Chica, </w:t>
      </w:r>
      <w:r w:rsidR="00DB70E9" w:rsidRPr="001F359C">
        <w:rPr>
          <w:rFonts w:asciiTheme="majorHAnsi" w:hAnsiTheme="majorHAnsi" w:cstheme="majorHAnsi"/>
          <w:lang w:val="es-DO"/>
        </w:rPr>
        <w:t xml:space="preserve">logrando </w:t>
      </w:r>
      <w:r w:rsidR="003C7D5C">
        <w:rPr>
          <w:rFonts w:asciiTheme="majorHAnsi" w:hAnsiTheme="majorHAnsi" w:cstheme="majorHAnsi"/>
          <w:lang w:val="es-DO"/>
        </w:rPr>
        <w:t xml:space="preserve">aprobar </w:t>
      </w:r>
      <w:r w:rsidR="00DB70E9" w:rsidRPr="001F359C">
        <w:rPr>
          <w:rFonts w:asciiTheme="majorHAnsi" w:hAnsiTheme="majorHAnsi" w:cstheme="majorHAnsi"/>
          <w:lang w:val="es-DO"/>
        </w:rPr>
        <w:t xml:space="preserve">satisfactoriamente </w:t>
      </w:r>
      <w:r w:rsidR="00DB70E9" w:rsidRPr="001F359C">
        <w:rPr>
          <w:rFonts w:asciiTheme="majorHAnsi" w:hAnsiTheme="majorHAnsi" w:cstheme="majorHAnsi"/>
          <w:b/>
          <w:lang w:val="es-DO"/>
        </w:rPr>
        <w:t>964</w:t>
      </w:r>
      <w:r w:rsidR="00DB70E9" w:rsidRPr="001F359C">
        <w:rPr>
          <w:rFonts w:asciiTheme="majorHAnsi" w:hAnsiTheme="majorHAnsi" w:cstheme="majorHAnsi"/>
          <w:lang w:val="es-DO"/>
        </w:rPr>
        <w:t xml:space="preserve"> ciudadanos </w:t>
      </w:r>
      <w:r w:rsidRPr="001F359C">
        <w:rPr>
          <w:rFonts w:asciiTheme="majorHAnsi" w:hAnsiTheme="majorHAnsi" w:cstheme="majorHAnsi"/>
          <w:lang w:val="es-DO"/>
        </w:rPr>
        <w:t xml:space="preserve">abarcando el </w:t>
      </w:r>
      <w:r w:rsidR="00DB70E9" w:rsidRPr="001F359C">
        <w:rPr>
          <w:rFonts w:asciiTheme="majorHAnsi" w:hAnsiTheme="majorHAnsi" w:cstheme="majorHAnsi"/>
          <w:b/>
          <w:lang w:val="es-DO"/>
        </w:rPr>
        <w:t>3</w:t>
      </w:r>
      <w:r w:rsidRPr="001F359C">
        <w:rPr>
          <w:rFonts w:asciiTheme="majorHAnsi" w:hAnsiTheme="majorHAnsi" w:cstheme="majorHAnsi"/>
          <w:b/>
          <w:lang w:val="es-DO"/>
        </w:rPr>
        <w:t>.</w:t>
      </w:r>
      <w:r w:rsidR="00DB70E9" w:rsidRPr="001F359C">
        <w:rPr>
          <w:rFonts w:asciiTheme="majorHAnsi" w:hAnsiTheme="majorHAnsi" w:cstheme="majorHAnsi"/>
          <w:b/>
          <w:lang w:val="es-DO"/>
        </w:rPr>
        <w:t>51</w:t>
      </w:r>
      <w:r w:rsidRPr="001F359C">
        <w:rPr>
          <w:rFonts w:asciiTheme="majorHAnsi" w:hAnsiTheme="majorHAnsi" w:cstheme="majorHAnsi"/>
          <w:b/>
          <w:lang w:val="es-DO"/>
        </w:rPr>
        <w:t>%</w:t>
      </w:r>
      <w:r w:rsidRPr="001F359C">
        <w:rPr>
          <w:rFonts w:asciiTheme="majorHAnsi" w:hAnsiTheme="majorHAnsi" w:cstheme="majorHAnsi"/>
          <w:lang w:val="es-DO"/>
        </w:rPr>
        <w:t xml:space="preserve"> de la</w:t>
      </w:r>
      <w:r w:rsidR="004D55CA" w:rsidRPr="001F359C">
        <w:rPr>
          <w:rFonts w:asciiTheme="majorHAnsi" w:hAnsiTheme="majorHAnsi" w:cstheme="majorHAnsi"/>
          <w:lang w:val="es-DO"/>
        </w:rPr>
        <w:t xml:space="preserve"> población total del municipio </w:t>
      </w:r>
      <w:r w:rsidRPr="001F359C">
        <w:rPr>
          <w:rFonts w:asciiTheme="majorHAnsi" w:hAnsiTheme="majorHAnsi" w:cstheme="majorHAnsi"/>
          <w:lang w:val="es-DO"/>
        </w:rPr>
        <w:t xml:space="preserve">que dominan el inglés como segunda lengua, ampliando </w:t>
      </w:r>
      <w:r w:rsidR="004D55CA" w:rsidRPr="001F359C">
        <w:rPr>
          <w:rFonts w:asciiTheme="majorHAnsi" w:hAnsiTheme="majorHAnsi" w:cstheme="majorHAnsi"/>
          <w:lang w:val="es-DO"/>
        </w:rPr>
        <w:t xml:space="preserve">así </w:t>
      </w:r>
      <w:r w:rsidRPr="001F359C">
        <w:rPr>
          <w:rFonts w:asciiTheme="majorHAnsi" w:hAnsiTheme="majorHAnsi" w:cstheme="majorHAnsi"/>
          <w:lang w:val="es-DO"/>
        </w:rPr>
        <w:t xml:space="preserve">sus oportunidades de inserción laboral. </w:t>
      </w:r>
    </w:p>
    <w:p w14:paraId="2D61332E" w14:textId="77777777" w:rsidR="00A169AF" w:rsidRPr="001F359C" w:rsidRDefault="00A169AF" w:rsidP="001F359C">
      <w:pPr>
        <w:pStyle w:val="BodyText"/>
        <w:spacing w:line="480" w:lineRule="auto"/>
        <w:ind w:left="720" w:right="436"/>
        <w:jc w:val="both"/>
        <w:rPr>
          <w:rFonts w:asciiTheme="majorHAnsi" w:hAnsiTheme="majorHAnsi" w:cstheme="majorHAnsi"/>
          <w:lang w:val="es-DO"/>
        </w:rPr>
      </w:pPr>
    </w:p>
    <w:p w14:paraId="04F528C8" w14:textId="77777777" w:rsidR="0041208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 xml:space="preserve">En el 2018 ITLA recibió </w:t>
      </w:r>
      <w:r w:rsidRPr="001F359C">
        <w:rPr>
          <w:rFonts w:asciiTheme="majorHAnsi" w:hAnsiTheme="majorHAnsi" w:cstheme="majorHAnsi"/>
          <w:b/>
          <w:lang w:val="es-DO"/>
        </w:rPr>
        <w:t>1,</w:t>
      </w:r>
      <w:r w:rsidR="005F7FA8" w:rsidRPr="001F359C">
        <w:rPr>
          <w:rFonts w:asciiTheme="majorHAnsi" w:hAnsiTheme="majorHAnsi" w:cstheme="majorHAnsi"/>
          <w:b/>
          <w:lang w:val="es-DO"/>
        </w:rPr>
        <w:t>464</w:t>
      </w:r>
      <w:r w:rsidRPr="001F359C">
        <w:rPr>
          <w:rFonts w:asciiTheme="majorHAnsi" w:hAnsiTheme="majorHAnsi" w:cstheme="majorHAnsi"/>
          <w:lang w:val="es-DO"/>
        </w:rPr>
        <w:t xml:space="preserve"> estudiantes de nuevo ingreso que se fo</w:t>
      </w:r>
      <w:r w:rsidR="004D55CA" w:rsidRPr="001F359C">
        <w:rPr>
          <w:rFonts w:asciiTheme="majorHAnsi" w:hAnsiTheme="majorHAnsi" w:cstheme="majorHAnsi"/>
          <w:lang w:val="es-DO"/>
        </w:rPr>
        <w:t xml:space="preserve">rmarán en carreras tecnológicas, </w:t>
      </w:r>
      <w:r w:rsidRPr="001F359C">
        <w:rPr>
          <w:rFonts w:asciiTheme="majorHAnsi" w:hAnsiTheme="majorHAnsi" w:cstheme="majorHAnsi"/>
          <w:lang w:val="es-DO"/>
        </w:rPr>
        <w:t xml:space="preserve">aumentando la matrícula de educación </w:t>
      </w:r>
      <w:r w:rsidRPr="00C50D01">
        <w:rPr>
          <w:rFonts w:asciiTheme="majorHAnsi" w:hAnsiTheme="majorHAnsi" w:cstheme="majorHAnsi"/>
          <w:lang w:val="es-DO"/>
        </w:rPr>
        <w:t xml:space="preserve">superior en un </w:t>
      </w:r>
      <w:r w:rsidR="00A3614A" w:rsidRPr="00A3614A">
        <w:rPr>
          <w:rFonts w:asciiTheme="majorHAnsi" w:hAnsiTheme="majorHAnsi" w:cstheme="majorHAnsi"/>
          <w:b/>
          <w:lang w:val="es-DO"/>
        </w:rPr>
        <w:t>30.6</w:t>
      </w:r>
      <w:r w:rsidRPr="00A3614A">
        <w:rPr>
          <w:rFonts w:asciiTheme="majorHAnsi" w:hAnsiTheme="majorHAnsi" w:cstheme="majorHAnsi"/>
          <w:b/>
          <w:lang w:val="es-DO"/>
        </w:rPr>
        <w:t>%</w:t>
      </w:r>
      <w:r w:rsidRPr="00A3614A">
        <w:rPr>
          <w:rFonts w:asciiTheme="majorHAnsi" w:hAnsiTheme="majorHAnsi" w:cstheme="majorHAnsi"/>
          <w:lang w:val="es-DO"/>
        </w:rPr>
        <w:t xml:space="preserve">. </w:t>
      </w:r>
    </w:p>
    <w:p w14:paraId="4C2A358E" w14:textId="77777777" w:rsidR="004D55CA" w:rsidRPr="001F359C" w:rsidRDefault="004D55CA" w:rsidP="001F359C">
      <w:pPr>
        <w:pStyle w:val="BodyText"/>
        <w:spacing w:line="480" w:lineRule="auto"/>
        <w:ind w:left="720" w:right="436"/>
        <w:jc w:val="both"/>
        <w:rPr>
          <w:rFonts w:asciiTheme="majorHAnsi" w:hAnsiTheme="majorHAnsi" w:cstheme="majorHAnsi"/>
          <w:lang w:val="es-DO"/>
        </w:rPr>
      </w:pPr>
    </w:p>
    <w:p w14:paraId="0A556B92" w14:textId="77777777" w:rsidR="0041208A" w:rsidRPr="001F359C" w:rsidRDefault="00B0280D"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Acorde con la visión i</w:t>
      </w:r>
      <w:r w:rsidR="0041208A" w:rsidRPr="001F359C">
        <w:rPr>
          <w:rFonts w:asciiTheme="majorHAnsi" w:hAnsiTheme="majorHAnsi" w:cstheme="majorHAnsi"/>
          <w:lang w:val="es-DO"/>
        </w:rPr>
        <w:t>nstitucional de ser referente de educación tecnológic</w:t>
      </w:r>
      <w:r w:rsidR="00033CB0" w:rsidRPr="001F359C">
        <w:rPr>
          <w:rFonts w:asciiTheme="majorHAnsi" w:hAnsiTheme="majorHAnsi" w:cstheme="majorHAnsi"/>
          <w:lang w:val="es-DO"/>
        </w:rPr>
        <w:t xml:space="preserve">a e innovadora se creó la nueva carrera de </w:t>
      </w:r>
      <w:r w:rsidR="0041208A" w:rsidRPr="001F359C">
        <w:rPr>
          <w:rFonts w:asciiTheme="majorHAnsi" w:hAnsiTheme="majorHAnsi" w:cstheme="majorHAnsi"/>
          <w:lang w:val="es-DO"/>
        </w:rPr>
        <w:t>Diseño Industrial</w:t>
      </w:r>
      <w:r w:rsidRPr="001F359C">
        <w:rPr>
          <w:rFonts w:asciiTheme="majorHAnsi" w:hAnsiTheme="majorHAnsi" w:cstheme="majorHAnsi"/>
          <w:lang w:val="es-DO"/>
        </w:rPr>
        <w:t>, aumentando la oferta académica de educación superior a ocho carreras en total.</w:t>
      </w:r>
    </w:p>
    <w:p w14:paraId="0A0C717F" w14:textId="77777777" w:rsidR="00790CB2" w:rsidRPr="001F359C" w:rsidRDefault="00790CB2" w:rsidP="001F359C">
      <w:pPr>
        <w:pStyle w:val="BodyText"/>
        <w:spacing w:line="480" w:lineRule="auto"/>
        <w:ind w:left="720" w:right="436"/>
        <w:jc w:val="both"/>
        <w:rPr>
          <w:rFonts w:asciiTheme="majorHAnsi" w:hAnsiTheme="majorHAnsi" w:cstheme="majorHAnsi"/>
          <w:lang w:val="es-DO"/>
        </w:rPr>
      </w:pPr>
    </w:p>
    <w:p w14:paraId="1A6AC41F" w14:textId="77777777" w:rsidR="0041208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 xml:space="preserve">Para apoyar la meta institucional de internacionalización, se firmaron acuerdos con Lehman </w:t>
      </w:r>
      <w:proofErr w:type="spellStart"/>
      <w:r w:rsidRPr="001F359C">
        <w:rPr>
          <w:rFonts w:asciiTheme="majorHAnsi" w:hAnsiTheme="majorHAnsi" w:cstheme="majorHAnsi"/>
          <w:lang w:val="es-DO"/>
        </w:rPr>
        <w:t>College</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of</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the</w:t>
      </w:r>
      <w:proofErr w:type="spellEnd"/>
      <w:r w:rsidRPr="001F359C">
        <w:rPr>
          <w:rFonts w:asciiTheme="majorHAnsi" w:hAnsiTheme="majorHAnsi" w:cstheme="majorHAnsi"/>
          <w:lang w:val="es-DO"/>
        </w:rPr>
        <w:t xml:space="preserve"> City </w:t>
      </w:r>
      <w:proofErr w:type="spellStart"/>
      <w:r w:rsidRPr="001F359C">
        <w:rPr>
          <w:rFonts w:asciiTheme="majorHAnsi" w:hAnsiTheme="majorHAnsi" w:cstheme="majorHAnsi"/>
          <w:lang w:val="es-DO"/>
        </w:rPr>
        <w:t>University</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of</w:t>
      </w:r>
      <w:proofErr w:type="spellEnd"/>
      <w:r w:rsidRPr="001F359C">
        <w:rPr>
          <w:rFonts w:asciiTheme="majorHAnsi" w:hAnsiTheme="majorHAnsi" w:cstheme="majorHAnsi"/>
          <w:lang w:val="es-DO"/>
        </w:rPr>
        <w:t xml:space="preserve"> New York (CUNY), el Programa Semillas del Futuro; Huawei y la Universidad Tecnológica de Can</w:t>
      </w:r>
      <w:r w:rsidR="004D55CA" w:rsidRPr="001F359C">
        <w:rPr>
          <w:rFonts w:asciiTheme="majorHAnsi" w:hAnsiTheme="majorHAnsi" w:cstheme="majorHAnsi"/>
          <w:lang w:val="es-DO"/>
        </w:rPr>
        <w:t>cún, México, donde estableció</w:t>
      </w:r>
      <w:r w:rsidRPr="001F359C">
        <w:rPr>
          <w:rFonts w:asciiTheme="majorHAnsi" w:hAnsiTheme="majorHAnsi" w:cstheme="majorHAnsi"/>
          <w:lang w:val="es-DO"/>
        </w:rPr>
        <w:t xml:space="preserve"> un programa de pasantía e intercambio académico-cultural.</w:t>
      </w:r>
    </w:p>
    <w:p w14:paraId="0CF28878" w14:textId="77777777" w:rsidR="00790CB2" w:rsidRPr="001F359C" w:rsidRDefault="00790CB2" w:rsidP="001F359C">
      <w:pPr>
        <w:pStyle w:val="BodyText"/>
        <w:spacing w:line="480" w:lineRule="auto"/>
        <w:ind w:left="720" w:right="436"/>
        <w:jc w:val="both"/>
        <w:rPr>
          <w:rFonts w:asciiTheme="majorHAnsi" w:hAnsiTheme="majorHAnsi" w:cstheme="majorHAnsi"/>
          <w:lang w:val="es-DO"/>
        </w:rPr>
      </w:pPr>
    </w:p>
    <w:p w14:paraId="4F6A27B4" w14:textId="77777777" w:rsidR="0041208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 xml:space="preserve">En este sentido, se modificaron los planes de estudios de las carreras para acreditarlos a nivel internacional de manera que los egresados salgan preparados para ingresar al mercado laboral global y poder continuar sus estudios en cualquier universidad del mundo. </w:t>
      </w:r>
    </w:p>
    <w:p w14:paraId="36820280" w14:textId="77777777" w:rsidR="00C56B5D" w:rsidRPr="001F359C" w:rsidRDefault="00C56B5D" w:rsidP="001F359C">
      <w:pPr>
        <w:pStyle w:val="BodyText"/>
        <w:spacing w:line="480" w:lineRule="auto"/>
        <w:ind w:left="720" w:right="436"/>
        <w:jc w:val="both"/>
        <w:rPr>
          <w:rFonts w:asciiTheme="majorHAnsi" w:hAnsiTheme="majorHAnsi" w:cstheme="majorHAnsi"/>
          <w:lang w:val="es-DO"/>
        </w:rPr>
      </w:pPr>
    </w:p>
    <w:p w14:paraId="34A6C7BC" w14:textId="77777777" w:rsidR="0041208A" w:rsidRPr="001F359C" w:rsidRDefault="0041208A" w:rsidP="001F359C">
      <w:pPr>
        <w:pStyle w:val="BodyText"/>
        <w:spacing w:line="480" w:lineRule="auto"/>
        <w:ind w:left="720" w:right="436"/>
        <w:jc w:val="both"/>
        <w:rPr>
          <w:rFonts w:asciiTheme="majorHAnsi" w:hAnsiTheme="majorHAnsi" w:cstheme="majorHAnsi"/>
          <w:lang w:val="es-DO"/>
        </w:rPr>
      </w:pPr>
      <w:r w:rsidRPr="001F359C">
        <w:rPr>
          <w:rFonts w:asciiTheme="majorHAnsi" w:hAnsiTheme="majorHAnsi" w:cstheme="majorHAnsi"/>
          <w:lang w:val="es-DO"/>
        </w:rPr>
        <w:t xml:space="preserve">Para </w:t>
      </w:r>
      <w:r w:rsidR="006E31A1">
        <w:rPr>
          <w:rFonts w:asciiTheme="majorHAnsi" w:hAnsiTheme="majorHAnsi" w:cstheme="majorHAnsi"/>
          <w:lang w:val="es-DO"/>
        </w:rPr>
        <w:t>realizar</w:t>
      </w:r>
      <w:r w:rsidRPr="001F359C">
        <w:rPr>
          <w:rFonts w:asciiTheme="majorHAnsi" w:hAnsiTheme="majorHAnsi" w:cstheme="majorHAnsi"/>
          <w:lang w:val="es-DO"/>
        </w:rPr>
        <w:t xml:space="preserve"> las actividades del 2018, ITLA tuvo una ejecución presupuestaria de </w:t>
      </w:r>
      <w:r w:rsidR="00195D83" w:rsidRPr="001F359C">
        <w:rPr>
          <w:rFonts w:asciiTheme="majorHAnsi" w:hAnsiTheme="majorHAnsi" w:cstheme="majorHAnsi"/>
          <w:b/>
          <w:lang w:val="es-DO"/>
        </w:rPr>
        <w:t>RD$348, 882,536.</w:t>
      </w:r>
    </w:p>
    <w:p w14:paraId="7D494BF6" w14:textId="77777777" w:rsidR="00195D83" w:rsidRDefault="00195D83" w:rsidP="006D08C9">
      <w:pPr>
        <w:rPr>
          <w:rFonts w:asciiTheme="majorHAnsi" w:hAnsiTheme="majorHAnsi" w:cstheme="majorHAnsi"/>
          <w:sz w:val="32"/>
          <w:szCs w:val="32"/>
          <w:lang w:val="es-DO"/>
        </w:rPr>
      </w:pPr>
      <w:r w:rsidRPr="001F359C">
        <w:rPr>
          <w:rFonts w:asciiTheme="majorHAnsi" w:hAnsiTheme="majorHAnsi" w:cstheme="majorHAnsi"/>
          <w:sz w:val="32"/>
          <w:szCs w:val="32"/>
          <w:lang w:val="es-DO"/>
        </w:rPr>
        <w:t xml:space="preserve">  </w:t>
      </w:r>
    </w:p>
    <w:p w14:paraId="7FF4264E" w14:textId="77777777" w:rsidR="006D08C9" w:rsidRDefault="006D08C9">
      <w:pPr>
        <w:rPr>
          <w:rFonts w:asciiTheme="majorHAnsi" w:hAnsiTheme="majorHAnsi" w:cstheme="majorHAnsi"/>
          <w:sz w:val="32"/>
          <w:szCs w:val="32"/>
          <w:lang w:val="es-DO"/>
        </w:rPr>
      </w:pPr>
      <w:r>
        <w:rPr>
          <w:rFonts w:asciiTheme="majorHAnsi" w:hAnsiTheme="majorHAnsi" w:cstheme="majorHAnsi"/>
          <w:sz w:val="32"/>
          <w:szCs w:val="32"/>
          <w:lang w:val="es-DO"/>
        </w:rPr>
        <w:br w:type="page"/>
      </w:r>
    </w:p>
    <w:p w14:paraId="546E8DF9" w14:textId="77777777" w:rsidR="00862ACF" w:rsidRPr="001F359C" w:rsidRDefault="00F47558" w:rsidP="00EA6940">
      <w:pPr>
        <w:pStyle w:val="Heading1"/>
        <w:numPr>
          <w:ilvl w:val="0"/>
          <w:numId w:val="4"/>
        </w:numPr>
        <w:tabs>
          <w:tab w:val="left" w:pos="1042"/>
        </w:tabs>
        <w:spacing w:line="480" w:lineRule="auto"/>
        <w:ind w:left="1041" w:hanging="601"/>
        <w:rPr>
          <w:rFonts w:cstheme="majorHAnsi"/>
          <w:b w:val="0"/>
          <w:bCs w:val="0"/>
          <w:lang w:val="es-DO"/>
        </w:rPr>
      </w:pPr>
      <w:bookmarkStart w:id="1" w:name="_Toc536610144"/>
      <w:r w:rsidRPr="001F359C">
        <w:rPr>
          <w:rFonts w:cstheme="majorHAnsi"/>
          <w:lang w:val="es-DO"/>
        </w:rPr>
        <w:lastRenderedPageBreak/>
        <w:t xml:space="preserve">Información </w:t>
      </w:r>
      <w:r w:rsidRPr="001F359C">
        <w:rPr>
          <w:rFonts w:cstheme="majorHAnsi"/>
          <w:spacing w:val="-1"/>
          <w:lang w:val="es-DO"/>
        </w:rPr>
        <w:t>Institucional</w:t>
      </w:r>
      <w:bookmarkEnd w:id="1"/>
    </w:p>
    <w:p w14:paraId="30496B3D" w14:textId="77777777" w:rsidR="00862ACF" w:rsidRPr="001F359C" w:rsidRDefault="00F47558" w:rsidP="001F359C">
      <w:pPr>
        <w:pStyle w:val="Heading3"/>
        <w:spacing w:line="480" w:lineRule="auto"/>
        <w:ind w:left="1160"/>
        <w:jc w:val="both"/>
        <w:rPr>
          <w:rFonts w:cstheme="majorHAnsi"/>
          <w:b w:val="0"/>
          <w:bCs w:val="0"/>
          <w:sz w:val="28"/>
          <w:szCs w:val="28"/>
          <w:lang w:val="es-DO"/>
        </w:rPr>
      </w:pPr>
      <w:bookmarkStart w:id="2" w:name="_Toc536610145"/>
      <w:r w:rsidRPr="001F359C">
        <w:rPr>
          <w:rFonts w:cstheme="majorHAnsi"/>
          <w:sz w:val="28"/>
          <w:szCs w:val="28"/>
          <w:lang w:val="es-DO"/>
        </w:rPr>
        <w:t>Misión</w:t>
      </w:r>
      <w:bookmarkEnd w:id="2"/>
    </w:p>
    <w:p w14:paraId="0BA3DE94" w14:textId="77777777" w:rsidR="00862ACF" w:rsidRPr="001F359C" w:rsidRDefault="00F47558" w:rsidP="001F359C">
      <w:pPr>
        <w:pStyle w:val="BodyText"/>
        <w:spacing w:line="480" w:lineRule="auto"/>
        <w:ind w:right="440"/>
        <w:jc w:val="both"/>
        <w:rPr>
          <w:rFonts w:asciiTheme="majorHAnsi" w:hAnsiTheme="majorHAnsi" w:cstheme="majorHAnsi"/>
          <w:lang w:val="es-DO"/>
        </w:rPr>
      </w:pPr>
      <w:r w:rsidRPr="001F359C">
        <w:rPr>
          <w:rFonts w:asciiTheme="majorHAnsi" w:hAnsiTheme="majorHAnsi" w:cstheme="majorHAnsi"/>
          <w:spacing w:val="-1"/>
          <w:lang w:val="es-DO"/>
        </w:rPr>
        <w:t>Formar</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profesionales</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ciencias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tecnologías</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altos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valores</w:t>
      </w:r>
      <w:r w:rsidRPr="001F359C">
        <w:rPr>
          <w:rFonts w:asciiTheme="majorHAnsi" w:hAnsiTheme="majorHAnsi" w:cstheme="majorHAnsi"/>
          <w:spacing w:val="75"/>
          <w:lang w:val="es-DO"/>
        </w:rPr>
        <w:t xml:space="preserve"> </w:t>
      </w:r>
      <w:r w:rsidRPr="001F359C">
        <w:rPr>
          <w:rFonts w:asciiTheme="majorHAnsi" w:hAnsiTheme="majorHAnsi" w:cstheme="majorHAnsi"/>
          <w:spacing w:val="-1"/>
          <w:lang w:val="es-DO"/>
        </w:rPr>
        <w:t>éticos,</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través</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metodologías</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innovadoras,</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contribuyendo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desarrollar</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61"/>
          <w:lang w:val="es-DO"/>
        </w:rPr>
        <w:t xml:space="preserve"> </w:t>
      </w:r>
      <w:r w:rsidRPr="001F359C">
        <w:rPr>
          <w:rFonts w:asciiTheme="majorHAnsi" w:hAnsiTheme="majorHAnsi" w:cstheme="majorHAnsi"/>
          <w:spacing w:val="-1"/>
          <w:lang w:val="es-DO"/>
        </w:rPr>
        <w:t>emprendimiento</w:t>
      </w:r>
      <w:r w:rsidRPr="001F359C">
        <w:rPr>
          <w:rFonts w:asciiTheme="majorHAnsi" w:hAnsiTheme="majorHAnsi" w:cstheme="majorHAnsi"/>
          <w:lang w:val="es-DO"/>
        </w:rPr>
        <w:t xml:space="preserve"> y el </w:t>
      </w:r>
      <w:r w:rsidRPr="001F359C">
        <w:rPr>
          <w:rFonts w:asciiTheme="majorHAnsi" w:hAnsiTheme="majorHAnsi" w:cstheme="majorHAnsi"/>
          <w:spacing w:val="-1"/>
          <w:lang w:val="es-DO"/>
        </w:rPr>
        <w:t>desarrollo</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nacional.</w:t>
      </w:r>
    </w:p>
    <w:p w14:paraId="289E77F5" w14:textId="77777777" w:rsidR="00862ACF" w:rsidRPr="001F359C" w:rsidRDefault="00F47558" w:rsidP="001F359C">
      <w:pPr>
        <w:pStyle w:val="Heading3"/>
        <w:spacing w:line="480" w:lineRule="auto"/>
        <w:ind w:left="1160"/>
        <w:jc w:val="both"/>
        <w:rPr>
          <w:rFonts w:cstheme="majorHAnsi"/>
          <w:sz w:val="28"/>
          <w:szCs w:val="28"/>
          <w:lang w:val="es-DO"/>
        </w:rPr>
      </w:pPr>
      <w:bookmarkStart w:id="3" w:name="_Toc536610146"/>
      <w:r w:rsidRPr="001F359C">
        <w:rPr>
          <w:rFonts w:cstheme="majorHAnsi"/>
          <w:sz w:val="28"/>
          <w:szCs w:val="28"/>
          <w:lang w:val="es-DO"/>
        </w:rPr>
        <w:t>Visión</w:t>
      </w:r>
      <w:bookmarkEnd w:id="3"/>
    </w:p>
    <w:p w14:paraId="626CC193" w14:textId="77777777" w:rsidR="00862ACF" w:rsidRPr="001F359C" w:rsidRDefault="00F47558" w:rsidP="001F359C">
      <w:pPr>
        <w:pStyle w:val="BodyText"/>
        <w:spacing w:line="480" w:lineRule="auto"/>
        <w:jc w:val="both"/>
        <w:rPr>
          <w:rFonts w:asciiTheme="majorHAnsi" w:hAnsiTheme="majorHAnsi" w:cstheme="majorHAnsi"/>
          <w:lang w:val="es-DO"/>
        </w:rPr>
      </w:pPr>
      <w:r w:rsidRPr="001F359C">
        <w:rPr>
          <w:rFonts w:asciiTheme="majorHAnsi" w:hAnsiTheme="majorHAnsi" w:cstheme="majorHAnsi"/>
          <w:lang w:val="es-DO"/>
        </w:rPr>
        <w:t>Ser</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referente</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5"/>
          <w:lang w:val="es-DO"/>
        </w:rPr>
        <w:t xml:space="preserve"> </w:t>
      </w:r>
      <w:r w:rsidRPr="001F359C">
        <w:rPr>
          <w:rFonts w:asciiTheme="majorHAnsi" w:hAnsiTheme="majorHAnsi" w:cstheme="majorHAnsi"/>
          <w:spacing w:val="-1"/>
          <w:lang w:val="es-DO"/>
        </w:rPr>
        <w:t>educación</w:t>
      </w:r>
      <w:r w:rsidRPr="001F359C">
        <w:rPr>
          <w:rFonts w:asciiTheme="majorHAnsi" w:hAnsiTheme="majorHAnsi" w:cstheme="majorHAnsi"/>
          <w:spacing w:val="15"/>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innovadora</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auto</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sostenible,</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que</w:t>
      </w:r>
      <w:r w:rsidRPr="001F359C">
        <w:rPr>
          <w:rFonts w:asciiTheme="majorHAnsi" w:hAnsiTheme="majorHAnsi" w:cstheme="majorHAnsi"/>
          <w:spacing w:val="87"/>
          <w:lang w:val="es-DO"/>
        </w:rPr>
        <w:t xml:space="preserve"> </w:t>
      </w:r>
      <w:r w:rsidRPr="001F359C">
        <w:rPr>
          <w:rFonts w:asciiTheme="majorHAnsi" w:hAnsiTheme="majorHAnsi" w:cstheme="majorHAnsi"/>
          <w:spacing w:val="-1"/>
          <w:lang w:val="es-DO"/>
        </w:rPr>
        <w:t>forma</w:t>
      </w:r>
      <w:r w:rsidRPr="001F359C">
        <w:rPr>
          <w:rFonts w:asciiTheme="majorHAnsi" w:hAnsiTheme="majorHAnsi" w:cstheme="majorHAnsi"/>
          <w:lang w:val="es-DO"/>
        </w:rPr>
        <w:t xml:space="preserve"> profesionales emprendedores</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a nivel </w:t>
      </w:r>
      <w:r w:rsidRPr="001F359C">
        <w:rPr>
          <w:rFonts w:asciiTheme="majorHAnsi" w:hAnsiTheme="majorHAnsi" w:cstheme="majorHAnsi"/>
          <w:spacing w:val="-1"/>
          <w:lang w:val="es-DO"/>
        </w:rPr>
        <w:t>nacional</w:t>
      </w:r>
      <w:r w:rsidRPr="001F359C">
        <w:rPr>
          <w:rFonts w:asciiTheme="majorHAnsi" w:hAnsiTheme="majorHAnsi" w:cstheme="majorHAnsi"/>
          <w:lang w:val="es-DO"/>
        </w:rPr>
        <w:t xml:space="preserve"> e </w:t>
      </w:r>
      <w:r w:rsidRPr="001F359C">
        <w:rPr>
          <w:rFonts w:asciiTheme="majorHAnsi" w:hAnsiTheme="majorHAnsi" w:cstheme="majorHAnsi"/>
          <w:spacing w:val="-1"/>
          <w:lang w:val="es-DO"/>
        </w:rPr>
        <w:t>internacional.</w:t>
      </w:r>
    </w:p>
    <w:p w14:paraId="014B20DD" w14:textId="77777777" w:rsidR="00862ACF" w:rsidRPr="001F359C" w:rsidRDefault="00F47558" w:rsidP="001F359C">
      <w:pPr>
        <w:pStyle w:val="Heading3"/>
        <w:spacing w:line="480" w:lineRule="auto"/>
        <w:ind w:left="1160"/>
        <w:jc w:val="both"/>
        <w:rPr>
          <w:rFonts w:cstheme="majorHAnsi"/>
          <w:sz w:val="28"/>
          <w:szCs w:val="28"/>
          <w:lang w:val="es-DO"/>
        </w:rPr>
      </w:pPr>
      <w:bookmarkStart w:id="4" w:name="_Toc536610147"/>
      <w:r w:rsidRPr="001F359C">
        <w:rPr>
          <w:rFonts w:cstheme="majorHAnsi"/>
          <w:sz w:val="28"/>
          <w:szCs w:val="28"/>
          <w:lang w:val="es-DO"/>
        </w:rPr>
        <w:t>Política de calidad</w:t>
      </w:r>
      <w:bookmarkEnd w:id="4"/>
    </w:p>
    <w:p w14:paraId="3A386673" w14:textId="77777777" w:rsidR="00862ACF" w:rsidRPr="001F359C" w:rsidRDefault="00DB70E9" w:rsidP="001F359C">
      <w:pPr>
        <w:pStyle w:val="BodyText"/>
        <w:spacing w:line="480" w:lineRule="auto"/>
        <w:jc w:val="both"/>
        <w:rPr>
          <w:rFonts w:asciiTheme="majorHAnsi" w:hAnsiTheme="majorHAnsi" w:cstheme="majorHAnsi"/>
          <w:lang w:val="es-DO"/>
        </w:rPr>
      </w:pPr>
      <w:r w:rsidRPr="001F359C">
        <w:rPr>
          <w:rFonts w:asciiTheme="majorHAnsi" w:hAnsiTheme="majorHAnsi" w:cstheme="majorHAnsi"/>
          <w:spacing w:val="-1"/>
          <w:lang w:val="es-DO"/>
        </w:rPr>
        <w:t>Satisfacer</w:t>
      </w:r>
      <w:r w:rsidRPr="001F359C">
        <w:rPr>
          <w:rFonts w:asciiTheme="majorHAnsi" w:hAnsiTheme="majorHAnsi" w:cstheme="majorHAnsi"/>
          <w:lang w:val="es-DO"/>
        </w:rPr>
        <w:t xml:space="preserve"> </w:t>
      </w:r>
      <w:r w:rsidRPr="001F359C">
        <w:rPr>
          <w:rFonts w:asciiTheme="majorHAnsi" w:hAnsiTheme="majorHAnsi" w:cstheme="majorHAnsi"/>
          <w:spacing w:val="13"/>
          <w:lang w:val="es-DO"/>
        </w:rPr>
        <w:t>las</w:t>
      </w:r>
      <w:r w:rsidRPr="001F359C">
        <w:rPr>
          <w:rFonts w:asciiTheme="majorHAnsi" w:hAnsiTheme="majorHAnsi" w:cstheme="majorHAnsi"/>
          <w:lang w:val="es-DO"/>
        </w:rPr>
        <w:t xml:space="preserve"> </w:t>
      </w:r>
      <w:r w:rsidRPr="001F359C">
        <w:rPr>
          <w:rFonts w:asciiTheme="majorHAnsi" w:hAnsiTheme="majorHAnsi" w:cstheme="majorHAnsi"/>
          <w:spacing w:val="12"/>
          <w:lang w:val="es-DO"/>
        </w:rPr>
        <w:t>necesidades</w:t>
      </w:r>
      <w:r w:rsidRPr="001F359C">
        <w:rPr>
          <w:rFonts w:asciiTheme="majorHAnsi" w:hAnsiTheme="majorHAnsi" w:cstheme="majorHAnsi"/>
          <w:lang w:val="es-DO"/>
        </w:rPr>
        <w:t xml:space="preserve"> </w:t>
      </w:r>
      <w:r w:rsidRPr="001F359C">
        <w:rPr>
          <w:rFonts w:asciiTheme="majorHAnsi" w:hAnsiTheme="majorHAnsi" w:cstheme="majorHAnsi"/>
          <w:spacing w:val="13"/>
          <w:lang w:val="es-DO"/>
        </w:rPr>
        <w:t>y</w:t>
      </w:r>
      <w:r w:rsidRPr="001F359C">
        <w:rPr>
          <w:rFonts w:asciiTheme="majorHAnsi" w:hAnsiTheme="majorHAnsi" w:cstheme="majorHAnsi"/>
          <w:lang w:val="es-DO"/>
        </w:rPr>
        <w:t xml:space="preserve"> </w:t>
      </w:r>
      <w:r w:rsidRPr="001F359C">
        <w:rPr>
          <w:rFonts w:asciiTheme="majorHAnsi" w:hAnsiTheme="majorHAnsi" w:cstheme="majorHAnsi"/>
          <w:spacing w:val="12"/>
          <w:lang w:val="es-DO"/>
        </w:rPr>
        <w:t>expectativas</w:t>
      </w:r>
      <w:r w:rsidRPr="001F359C">
        <w:rPr>
          <w:rFonts w:asciiTheme="majorHAnsi" w:hAnsiTheme="majorHAnsi" w:cstheme="majorHAnsi"/>
          <w:lang w:val="es-DO"/>
        </w:rPr>
        <w:t xml:space="preserve"> </w:t>
      </w:r>
      <w:r w:rsidRPr="001F359C">
        <w:rPr>
          <w:rFonts w:asciiTheme="majorHAnsi" w:hAnsiTheme="majorHAnsi" w:cstheme="majorHAnsi"/>
          <w:spacing w:val="14"/>
          <w:lang w:val="es-DO"/>
        </w:rPr>
        <w:t>de</w:t>
      </w:r>
      <w:r w:rsidRPr="001F359C">
        <w:rPr>
          <w:rFonts w:asciiTheme="majorHAnsi" w:hAnsiTheme="majorHAnsi" w:cstheme="majorHAnsi"/>
          <w:lang w:val="es-DO"/>
        </w:rPr>
        <w:t xml:space="preserve"> </w:t>
      </w:r>
      <w:r w:rsidRPr="001F359C">
        <w:rPr>
          <w:rFonts w:asciiTheme="majorHAnsi" w:hAnsiTheme="majorHAnsi" w:cstheme="majorHAnsi"/>
          <w:spacing w:val="12"/>
          <w:lang w:val="es-DO"/>
        </w:rPr>
        <w:t>nuestros</w:t>
      </w:r>
      <w:r w:rsidRPr="001F359C">
        <w:rPr>
          <w:rFonts w:asciiTheme="majorHAnsi" w:hAnsiTheme="majorHAnsi" w:cstheme="majorHAnsi"/>
          <w:lang w:val="es-DO"/>
        </w:rPr>
        <w:t xml:space="preserve"> </w:t>
      </w:r>
      <w:r w:rsidRPr="001F359C">
        <w:rPr>
          <w:rFonts w:asciiTheme="majorHAnsi" w:hAnsiTheme="majorHAnsi" w:cstheme="majorHAnsi"/>
          <w:spacing w:val="12"/>
          <w:lang w:val="es-DO"/>
        </w:rPr>
        <w:t>estudiantes</w:t>
      </w:r>
      <w:r w:rsidRPr="001F359C">
        <w:rPr>
          <w:rFonts w:asciiTheme="majorHAnsi" w:hAnsiTheme="majorHAnsi" w:cstheme="majorHAnsi"/>
          <w:spacing w:val="-1"/>
          <w:lang w:val="es-DO"/>
        </w:rPr>
        <w:t>,</w:t>
      </w:r>
      <w:r w:rsidRPr="001F359C">
        <w:rPr>
          <w:rFonts w:asciiTheme="majorHAnsi" w:hAnsiTheme="majorHAnsi" w:cstheme="majorHAnsi"/>
          <w:lang w:val="es-DO"/>
        </w:rPr>
        <w:t xml:space="preserve"> </w:t>
      </w:r>
      <w:r w:rsidRPr="001F359C">
        <w:rPr>
          <w:rFonts w:asciiTheme="majorHAnsi" w:hAnsiTheme="majorHAnsi" w:cstheme="majorHAnsi"/>
          <w:spacing w:val="13"/>
          <w:lang w:val="es-DO"/>
        </w:rPr>
        <w:t>por</w:t>
      </w:r>
      <w:r w:rsidR="00F47558" w:rsidRPr="001F359C">
        <w:rPr>
          <w:rFonts w:asciiTheme="majorHAnsi" w:hAnsiTheme="majorHAnsi" w:cstheme="majorHAnsi"/>
          <w:spacing w:val="79"/>
          <w:lang w:val="es-DO"/>
        </w:rPr>
        <w:t xml:space="preserve"> </w:t>
      </w:r>
      <w:r w:rsidR="00F47558" w:rsidRPr="001F359C">
        <w:rPr>
          <w:rFonts w:asciiTheme="majorHAnsi" w:hAnsiTheme="majorHAnsi" w:cstheme="majorHAnsi"/>
          <w:spacing w:val="-1"/>
          <w:lang w:val="es-DO"/>
        </w:rPr>
        <w:t>medio</w:t>
      </w:r>
      <w:r w:rsidR="00F47558" w:rsidRPr="001F359C">
        <w:rPr>
          <w:rFonts w:asciiTheme="majorHAnsi" w:hAnsiTheme="majorHAnsi" w:cstheme="majorHAnsi"/>
          <w:lang w:val="es-DO"/>
        </w:rPr>
        <w:t xml:space="preserve"> de la </w:t>
      </w:r>
      <w:r w:rsidR="00F47558" w:rsidRPr="001F359C">
        <w:rPr>
          <w:rFonts w:asciiTheme="majorHAnsi" w:hAnsiTheme="majorHAnsi" w:cstheme="majorHAnsi"/>
          <w:spacing w:val="-1"/>
          <w:lang w:val="es-DO"/>
        </w:rPr>
        <w:t>mejora</w:t>
      </w:r>
      <w:r w:rsidR="00F47558" w:rsidRPr="001F359C">
        <w:rPr>
          <w:rFonts w:asciiTheme="majorHAnsi" w:hAnsiTheme="majorHAnsi" w:cstheme="majorHAnsi"/>
          <w:lang w:val="es-DO"/>
        </w:rPr>
        <w:t xml:space="preserve"> </w:t>
      </w:r>
      <w:r w:rsidR="00F47558" w:rsidRPr="001F359C">
        <w:rPr>
          <w:rFonts w:asciiTheme="majorHAnsi" w:hAnsiTheme="majorHAnsi" w:cstheme="majorHAnsi"/>
          <w:spacing w:val="-1"/>
          <w:lang w:val="es-DO"/>
        </w:rPr>
        <w:t>continua</w:t>
      </w:r>
      <w:r w:rsidR="00F47558" w:rsidRPr="001F359C">
        <w:rPr>
          <w:rFonts w:asciiTheme="majorHAnsi" w:hAnsiTheme="majorHAnsi" w:cstheme="majorHAnsi"/>
          <w:lang w:val="es-DO"/>
        </w:rPr>
        <w:t xml:space="preserve"> de nuestros </w:t>
      </w:r>
      <w:r w:rsidR="00F47558" w:rsidRPr="001F359C">
        <w:rPr>
          <w:rFonts w:asciiTheme="majorHAnsi" w:hAnsiTheme="majorHAnsi" w:cstheme="majorHAnsi"/>
          <w:spacing w:val="-1"/>
          <w:lang w:val="es-DO"/>
        </w:rPr>
        <w:t>procesos académicos.</w:t>
      </w:r>
    </w:p>
    <w:p w14:paraId="20BF0B0B" w14:textId="77777777" w:rsidR="00862ACF" w:rsidRPr="001F359C" w:rsidRDefault="00F47558" w:rsidP="001F359C">
      <w:pPr>
        <w:pStyle w:val="Heading3"/>
        <w:spacing w:line="480" w:lineRule="auto"/>
        <w:ind w:left="1160"/>
        <w:jc w:val="both"/>
        <w:rPr>
          <w:rFonts w:cstheme="majorHAnsi"/>
          <w:sz w:val="28"/>
          <w:szCs w:val="28"/>
          <w:lang w:val="es-DO"/>
        </w:rPr>
      </w:pPr>
      <w:bookmarkStart w:id="5" w:name="_Toc536610148"/>
      <w:r w:rsidRPr="001F359C">
        <w:rPr>
          <w:rFonts w:cstheme="majorHAnsi"/>
          <w:sz w:val="28"/>
          <w:szCs w:val="28"/>
          <w:lang w:val="es-DO"/>
        </w:rPr>
        <w:t>Valores Institucionales</w:t>
      </w:r>
      <w:bookmarkEnd w:id="5"/>
    </w:p>
    <w:p w14:paraId="5C176BF4" w14:textId="77777777" w:rsidR="00862ACF" w:rsidRPr="001F359C" w:rsidRDefault="00862ACF" w:rsidP="001F359C">
      <w:pPr>
        <w:spacing w:before="8" w:line="480" w:lineRule="auto"/>
        <w:jc w:val="both"/>
        <w:rPr>
          <w:rFonts w:asciiTheme="majorHAnsi" w:eastAsia="Times New Roman" w:hAnsiTheme="majorHAnsi" w:cstheme="majorHAnsi"/>
          <w:b/>
          <w:bCs/>
          <w:sz w:val="27"/>
          <w:szCs w:val="27"/>
          <w:lang w:val="es-DO"/>
        </w:rPr>
      </w:pPr>
    </w:p>
    <w:p w14:paraId="09954A02" w14:textId="77777777" w:rsidR="00862ACF" w:rsidRPr="001F359C" w:rsidRDefault="00F47558" w:rsidP="001F359C">
      <w:pPr>
        <w:pStyle w:val="BodyText"/>
        <w:numPr>
          <w:ilvl w:val="1"/>
          <w:numId w:val="4"/>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lang w:val="es-DO"/>
        </w:rPr>
        <w:t>Innovación</w:t>
      </w:r>
    </w:p>
    <w:p w14:paraId="3F44E473" w14:textId="77777777" w:rsidR="00862ACF" w:rsidRPr="001F359C" w:rsidRDefault="00F47558" w:rsidP="001F359C">
      <w:pPr>
        <w:pStyle w:val="BodyText"/>
        <w:numPr>
          <w:ilvl w:val="0"/>
          <w:numId w:val="3"/>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lang w:val="es-DO"/>
        </w:rPr>
        <w:t>Ética</w:t>
      </w:r>
    </w:p>
    <w:p w14:paraId="50FCF2AF" w14:textId="77777777" w:rsidR="00862ACF" w:rsidRPr="001F359C" w:rsidRDefault="00F47558" w:rsidP="001F359C">
      <w:pPr>
        <w:pStyle w:val="BodyText"/>
        <w:numPr>
          <w:ilvl w:val="0"/>
          <w:numId w:val="2"/>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lang w:val="es-DO"/>
        </w:rPr>
        <w:t>Responsabilidad</w:t>
      </w:r>
    </w:p>
    <w:p w14:paraId="12F6F46D" w14:textId="77777777" w:rsidR="00862ACF" w:rsidRPr="001F359C" w:rsidRDefault="00F47558" w:rsidP="001F359C">
      <w:pPr>
        <w:pStyle w:val="BodyText"/>
        <w:numPr>
          <w:ilvl w:val="0"/>
          <w:numId w:val="2"/>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lang w:val="es-DO"/>
        </w:rPr>
        <w:t>Pasión</w:t>
      </w:r>
    </w:p>
    <w:p w14:paraId="270BACB3" w14:textId="77777777" w:rsidR="00862ACF" w:rsidRPr="001F359C" w:rsidRDefault="00F47558" w:rsidP="001F359C">
      <w:pPr>
        <w:pStyle w:val="BodyText"/>
        <w:numPr>
          <w:ilvl w:val="0"/>
          <w:numId w:val="2"/>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spacing w:val="-1"/>
          <w:lang w:val="es-DO"/>
        </w:rPr>
        <w:t>Excelencia</w:t>
      </w:r>
    </w:p>
    <w:p w14:paraId="05ED243A" w14:textId="77777777" w:rsidR="00862ACF" w:rsidRPr="001F359C" w:rsidRDefault="00F47558" w:rsidP="001F359C">
      <w:pPr>
        <w:pStyle w:val="BodyText"/>
        <w:numPr>
          <w:ilvl w:val="0"/>
          <w:numId w:val="2"/>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lang w:val="es-DO"/>
        </w:rPr>
        <w:t>Proactividad</w:t>
      </w:r>
    </w:p>
    <w:p w14:paraId="75936656" w14:textId="77777777" w:rsidR="00862ACF" w:rsidRPr="001F359C" w:rsidRDefault="00F47558" w:rsidP="001F359C">
      <w:pPr>
        <w:pStyle w:val="BodyText"/>
        <w:numPr>
          <w:ilvl w:val="0"/>
          <w:numId w:val="2"/>
        </w:numPr>
        <w:tabs>
          <w:tab w:val="left" w:pos="2601"/>
        </w:tabs>
        <w:spacing w:line="480" w:lineRule="auto"/>
        <w:jc w:val="both"/>
        <w:rPr>
          <w:rFonts w:asciiTheme="majorHAnsi" w:hAnsiTheme="majorHAnsi" w:cstheme="majorHAnsi"/>
          <w:lang w:val="es-DO"/>
        </w:rPr>
      </w:pPr>
      <w:r w:rsidRPr="001F359C">
        <w:rPr>
          <w:rFonts w:asciiTheme="majorHAnsi" w:hAnsiTheme="majorHAnsi" w:cstheme="majorHAnsi"/>
          <w:spacing w:val="-1"/>
          <w:lang w:val="es-DO"/>
        </w:rPr>
        <w:t>Transparencia</w:t>
      </w:r>
    </w:p>
    <w:p w14:paraId="32C9E3F5" w14:textId="77777777" w:rsidR="00862ACF" w:rsidRPr="001F359C" w:rsidRDefault="00790CB2" w:rsidP="001F359C">
      <w:pPr>
        <w:pStyle w:val="Heading3"/>
        <w:spacing w:line="480" w:lineRule="auto"/>
        <w:ind w:left="1160"/>
        <w:jc w:val="both"/>
        <w:rPr>
          <w:rFonts w:cstheme="majorHAnsi"/>
          <w:sz w:val="28"/>
          <w:szCs w:val="28"/>
          <w:lang w:val="es-DO"/>
        </w:rPr>
      </w:pPr>
      <w:r w:rsidRPr="001F359C">
        <w:rPr>
          <w:rFonts w:cstheme="majorHAnsi"/>
          <w:sz w:val="28"/>
          <w:szCs w:val="28"/>
          <w:lang w:val="es-DO"/>
        </w:rPr>
        <w:lastRenderedPageBreak/>
        <w:t xml:space="preserve">  </w:t>
      </w:r>
      <w:bookmarkStart w:id="6" w:name="_Toc536610149"/>
      <w:r w:rsidR="00F47558" w:rsidRPr="001F359C">
        <w:rPr>
          <w:rFonts w:cstheme="majorHAnsi"/>
          <w:sz w:val="28"/>
          <w:szCs w:val="28"/>
          <w:lang w:val="es-DO"/>
        </w:rPr>
        <w:t>Base Legal</w:t>
      </w:r>
      <w:bookmarkEnd w:id="6"/>
    </w:p>
    <w:p w14:paraId="063B0B71" w14:textId="77777777" w:rsidR="001F359C" w:rsidRPr="001F359C" w:rsidRDefault="001F359C" w:rsidP="001F359C">
      <w:pPr>
        <w:rPr>
          <w:lang w:val="es-DO"/>
        </w:rPr>
      </w:pPr>
    </w:p>
    <w:p w14:paraId="2232B4EF" w14:textId="77777777" w:rsidR="00790CB2" w:rsidRPr="001F359C" w:rsidRDefault="00F47558" w:rsidP="0056290D">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El</w:t>
      </w:r>
      <w:r w:rsidRPr="001F359C">
        <w:rPr>
          <w:rFonts w:asciiTheme="majorHAnsi" w:hAnsiTheme="majorHAnsi" w:cstheme="majorHAnsi"/>
          <w:spacing w:val="46"/>
          <w:lang w:val="es-DO"/>
        </w:rPr>
        <w:t xml:space="preserve"> </w:t>
      </w:r>
      <w:r w:rsidRPr="001F359C">
        <w:rPr>
          <w:rFonts w:asciiTheme="majorHAnsi" w:hAnsiTheme="majorHAnsi" w:cstheme="majorHAnsi"/>
          <w:lang w:val="es-DO"/>
        </w:rPr>
        <w:t>Instituto</w:t>
      </w:r>
      <w:r w:rsidRPr="001F359C">
        <w:rPr>
          <w:rFonts w:asciiTheme="majorHAnsi" w:hAnsiTheme="majorHAnsi" w:cstheme="majorHAnsi"/>
          <w:spacing w:val="45"/>
          <w:lang w:val="es-DO"/>
        </w:rPr>
        <w:t xml:space="preserve"> </w:t>
      </w:r>
      <w:r w:rsidRPr="001F359C">
        <w:rPr>
          <w:rFonts w:asciiTheme="majorHAnsi" w:hAnsiTheme="majorHAnsi" w:cstheme="majorHAnsi"/>
          <w:lang w:val="es-DO"/>
        </w:rPr>
        <w:t>Tecnológico</w:t>
      </w:r>
      <w:r w:rsidRPr="001F359C">
        <w:rPr>
          <w:rFonts w:asciiTheme="majorHAnsi" w:hAnsiTheme="majorHAnsi" w:cstheme="majorHAnsi"/>
          <w:spacing w:val="4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6"/>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46"/>
          <w:lang w:val="es-DO"/>
        </w:rPr>
        <w:t xml:space="preserve"> </w:t>
      </w:r>
      <w:r w:rsidRPr="001F359C">
        <w:rPr>
          <w:rFonts w:asciiTheme="majorHAnsi" w:hAnsiTheme="majorHAnsi" w:cstheme="majorHAnsi"/>
          <w:spacing w:val="-1"/>
          <w:lang w:val="es-DO"/>
        </w:rPr>
        <w:t>Américas,</w:t>
      </w:r>
      <w:r w:rsidRPr="001F359C">
        <w:rPr>
          <w:rFonts w:asciiTheme="majorHAnsi" w:hAnsiTheme="majorHAnsi" w:cstheme="majorHAnsi"/>
          <w:spacing w:val="46"/>
          <w:lang w:val="es-DO"/>
        </w:rPr>
        <w:t xml:space="preserve"> </w:t>
      </w:r>
      <w:r w:rsidRPr="001F359C">
        <w:rPr>
          <w:rFonts w:asciiTheme="majorHAnsi" w:hAnsiTheme="majorHAnsi" w:cstheme="majorHAnsi"/>
          <w:spacing w:val="-1"/>
          <w:lang w:val="es-DO"/>
        </w:rPr>
        <w:t>(ITLA</w:t>
      </w:r>
      <w:r w:rsidR="0056290D" w:rsidRPr="001F359C">
        <w:rPr>
          <w:rFonts w:asciiTheme="majorHAnsi" w:hAnsiTheme="majorHAnsi" w:cstheme="majorHAnsi"/>
          <w:spacing w:val="-1"/>
          <w:lang w:val="es-DO"/>
        </w:rPr>
        <w:t>),</w:t>
      </w:r>
      <w:r w:rsidR="0056290D" w:rsidRPr="001F359C">
        <w:rPr>
          <w:rFonts w:asciiTheme="majorHAnsi" w:hAnsiTheme="majorHAnsi" w:cstheme="majorHAnsi"/>
          <w:spacing w:val="47"/>
          <w:lang w:val="es-DO"/>
        </w:rPr>
        <w:t xml:space="preserve"> </w:t>
      </w:r>
      <w:r w:rsidR="0056290D" w:rsidRPr="001F359C">
        <w:rPr>
          <w:rFonts w:asciiTheme="majorHAnsi" w:hAnsiTheme="majorHAnsi" w:cstheme="majorHAnsi"/>
          <w:lang w:val="es-DO"/>
        </w:rPr>
        <w:t>quedó formalmente constituido como una institución pública mediante el Decreto No. 422-00, de fecha 15 de agosto del año 2000, emitido por el entonces Presidente de la República Dr. Leonel Fernández, aunque la inauguración se llevó a cabo el 13 de agosto de ese año, considerándose esa la fecha de aniversario de la institución.</w:t>
      </w:r>
    </w:p>
    <w:p w14:paraId="0E540839" w14:textId="77777777" w:rsidR="0056290D" w:rsidRPr="001F359C" w:rsidRDefault="0056290D" w:rsidP="0056290D">
      <w:pPr>
        <w:pStyle w:val="BodyText"/>
        <w:spacing w:line="480" w:lineRule="auto"/>
        <w:ind w:right="436"/>
        <w:jc w:val="both"/>
        <w:rPr>
          <w:rFonts w:asciiTheme="majorHAnsi" w:hAnsiTheme="majorHAnsi" w:cstheme="majorHAnsi"/>
          <w:lang w:val="es-DO"/>
        </w:rPr>
      </w:pPr>
    </w:p>
    <w:p w14:paraId="48CC2C8D" w14:textId="77777777" w:rsidR="006D08C9" w:rsidRDefault="00F47558" w:rsidP="00EA6940">
      <w:pPr>
        <w:pStyle w:val="BodyText"/>
        <w:spacing w:line="480" w:lineRule="auto"/>
        <w:ind w:right="436"/>
        <w:jc w:val="both"/>
        <w:rPr>
          <w:rFonts w:asciiTheme="majorHAnsi" w:hAnsiTheme="majorHAnsi" w:cstheme="majorHAnsi"/>
          <w:spacing w:val="-1"/>
          <w:lang w:val="es-DO"/>
        </w:rPr>
      </w:pPr>
      <w:r w:rsidRPr="001F359C">
        <w:rPr>
          <w:rFonts w:asciiTheme="majorHAnsi" w:hAnsiTheme="majorHAnsi" w:cstheme="majorHAnsi"/>
          <w:lang w:val="es-DO"/>
        </w:rPr>
        <w:t>Es</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una</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institución</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académica</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pública</w:t>
      </w:r>
      <w:r w:rsidRPr="001F359C">
        <w:rPr>
          <w:rFonts w:asciiTheme="majorHAnsi" w:hAnsiTheme="majorHAnsi" w:cstheme="majorHAnsi"/>
          <w:spacing w:val="27"/>
          <w:lang w:val="es-DO"/>
        </w:rPr>
        <w:t xml:space="preserve"> </w:t>
      </w:r>
      <w:r w:rsidRPr="001F359C">
        <w:rPr>
          <w:rFonts w:asciiTheme="majorHAnsi" w:hAnsiTheme="majorHAnsi" w:cstheme="majorHAnsi"/>
          <w:spacing w:val="-1"/>
          <w:lang w:val="es-DO"/>
        </w:rPr>
        <w:t>constituida</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fecha</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5</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junio</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2000,</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cuyo</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objetivo</w:t>
      </w:r>
      <w:r w:rsidRPr="001F359C">
        <w:rPr>
          <w:rFonts w:asciiTheme="majorHAnsi" w:hAnsiTheme="majorHAnsi" w:cstheme="majorHAnsi"/>
          <w:spacing w:val="43"/>
          <w:lang w:val="es-DO"/>
        </w:rPr>
        <w:t xml:space="preserve"> </w:t>
      </w:r>
      <w:r w:rsidRPr="001F359C">
        <w:rPr>
          <w:rFonts w:asciiTheme="majorHAnsi" w:hAnsiTheme="majorHAnsi" w:cstheme="majorHAnsi"/>
          <w:spacing w:val="-1"/>
          <w:lang w:val="es-DO"/>
        </w:rPr>
        <w:t>principal</w:t>
      </w:r>
      <w:r w:rsidRPr="001F359C">
        <w:rPr>
          <w:rFonts w:asciiTheme="majorHAnsi" w:hAnsiTheme="majorHAnsi" w:cstheme="majorHAnsi"/>
          <w:spacing w:val="45"/>
          <w:lang w:val="es-DO"/>
        </w:rPr>
        <w:t xml:space="preserve"> </w:t>
      </w:r>
      <w:r w:rsidRPr="001F359C">
        <w:rPr>
          <w:rFonts w:asciiTheme="majorHAnsi" w:hAnsiTheme="majorHAnsi" w:cstheme="majorHAnsi"/>
          <w:spacing w:val="-1"/>
          <w:lang w:val="es-DO"/>
        </w:rPr>
        <w:t>está</w:t>
      </w:r>
      <w:r w:rsidRPr="001F359C">
        <w:rPr>
          <w:rFonts w:asciiTheme="majorHAnsi" w:hAnsiTheme="majorHAnsi" w:cstheme="majorHAnsi"/>
          <w:spacing w:val="44"/>
          <w:lang w:val="es-DO"/>
        </w:rPr>
        <w:t xml:space="preserve"> </w:t>
      </w:r>
      <w:r w:rsidRPr="001F359C">
        <w:rPr>
          <w:rFonts w:asciiTheme="majorHAnsi" w:hAnsiTheme="majorHAnsi" w:cstheme="majorHAnsi"/>
          <w:spacing w:val="-1"/>
          <w:lang w:val="es-DO"/>
        </w:rPr>
        <w:t>relacionado</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enseñanza,</w:t>
      </w:r>
      <w:r w:rsidRPr="001F359C">
        <w:rPr>
          <w:rFonts w:asciiTheme="majorHAnsi" w:hAnsiTheme="majorHAnsi" w:cstheme="majorHAnsi"/>
          <w:spacing w:val="44"/>
          <w:lang w:val="es-DO"/>
        </w:rPr>
        <w:t xml:space="preserve"> </w:t>
      </w:r>
      <w:r w:rsidRPr="001F359C">
        <w:rPr>
          <w:rFonts w:asciiTheme="majorHAnsi" w:hAnsiTheme="majorHAnsi" w:cstheme="majorHAnsi"/>
          <w:spacing w:val="-1"/>
          <w:lang w:val="es-DO"/>
        </w:rPr>
        <w:t>educación</w:t>
      </w:r>
      <w:r w:rsidRPr="001F359C">
        <w:rPr>
          <w:rFonts w:asciiTheme="majorHAnsi" w:hAnsiTheme="majorHAnsi" w:cstheme="majorHAnsi"/>
          <w:spacing w:val="55"/>
          <w:lang w:val="es-DO"/>
        </w:rPr>
        <w:t xml:space="preserve"> </w:t>
      </w:r>
      <w:r w:rsidRPr="001F359C">
        <w:rPr>
          <w:rFonts w:asciiTheme="majorHAnsi" w:hAnsiTheme="majorHAnsi" w:cstheme="majorHAnsi"/>
          <w:spacing w:val="-1"/>
          <w:lang w:val="es-DO"/>
        </w:rPr>
        <w:t>científica</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34"/>
          <w:lang w:val="es-DO"/>
        </w:rPr>
        <w:t xml:space="preserve"> </w:t>
      </w:r>
      <w:r w:rsidRPr="001F359C">
        <w:rPr>
          <w:rFonts w:asciiTheme="majorHAnsi" w:hAnsiTheme="majorHAnsi" w:cstheme="majorHAnsi"/>
          <w:lang w:val="es-DO"/>
        </w:rPr>
        <w:t>tecnológica</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al</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fomento</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cultura</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Dominicana”</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(Decreto).</w:t>
      </w:r>
      <w:r w:rsidRPr="001F359C">
        <w:rPr>
          <w:rFonts w:asciiTheme="majorHAnsi" w:hAnsiTheme="majorHAnsi" w:cstheme="majorHAnsi"/>
          <w:lang w:val="es-DO"/>
        </w:rPr>
        <w:t xml:space="preserve"> Este</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decreto fue</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modificado</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No.</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1296-00</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15 de</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diciembre</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2000,</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cual</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instituyó</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Patronato</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dirigía</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Instituto</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61"/>
          <w:lang w:val="es-DO"/>
        </w:rPr>
        <w:t xml:space="preserve"> </w:t>
      </w:r>
      <w:r w:rsidRPr="001F359C">
        <w:rPr>
          <w:rFonts w:asciiTheme="majorHAnsi" w:hAnsiTheme="majorHAnsi" w:cstheme="majorHAnsi"/>
          <w:spacing w:val="-1"/>
          <w:lang w:val="es-DO"/>
        </w:rPr>
        <w:t>Américas</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compuesto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Rectores,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Secretarios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Estado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Directores</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87"/>
          <w:lang w:val="es-DO"/>
        </w:rPr>
        <w:t xml:space="preserve"> </w:t>
      </w:r>
      <w:r w:rsidRPr="001F359C">
        <w:rPr>
          <w:rFonts w:asciiTheme="majorHAnsi" w:hAnsiTheme="majorHAnsi" w:cstheme="majorHAnsi"/>
          <w:spacing w:val="-1"/>
          <w:lang w:val="es-DO"/>
        </w:rPr>
        <w:t>instituciones</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 xml:space="preserve">importantes </w:t>
      </w:r>
      <w:r w:rsidRPr="001F359C">
        <w:rPr>
          <w:rFonts w:asciiTheme="majorHAnsi" w:hAnsiTheme="majorHAnsi" w:cstheme="majorHAnsi"/>
          <w:lang w:val="es-DO"/>
        </w:rPr>
        <w:t xml:space="preserve">del </w:t>
      </w:r>
      <w:r w:rsidR="0056290D" w:rsidRPr="001F359C">
        <w:rPr>
          <w:rFonts w:asciiTheme="majorHAnsi" w:hAnsiTheme="majorHAnsi" w:cstheme="majorHAnsi"/>
          <w:spacing w:val="-1"/>
          <w:lang w:val="es-DO"/>
        </w:rPr>
        <w:t>E</w:t>
      </w:r>
      <w:r w:rsidRPr="001F359C">
        <w:rPr>
          <w:rFonts w:asciiTheme="majorHAnsi" w:hAnsiTheme="majorHAnsi" w:cstheme="majorHAnsi"/>
          <w:spacing w:val="-1"/>
          <w:lang w:val="es-DO"/>
        </w:rPr>
        <w:t>stado</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dominicano.</w:t>
      </w:r>
    </w:p>
    <w:p w14:paraId="5BD5FFC1" w14:textId="77777777" w:rsidR="006D08C9" w:rsidRDefault="006D08C9">
      <w:pPr>
        <w:rPr>
          <w:rFonts w:asciiTheme="majorHAnsi" w:eastAsia="Times New Roman" w:hAnsiTheme="majorHAnsi" w:cstheme="majorHAnsi"/>
          <w:spacing w:val="-1"/>
          <w:lang w:val="es-DO"/>
        </w:rPr>
      </w:pPr>
      <w:r>
        <w:rPr>
          <w:rFonts w:asciiTheme="majorHAnsi" w:hAnsiTheme="majorHAnsi" w:cstheme="majorHAnsi"/>
          <w:spacing w:val="-1"/>
          <w:lang w:val="es-DO"/>
        </w:rPr>
        <w:br w:type="page"/>
      </w:r>
    </w:p>
    <w:p w14:paraId="3BC1637C" w14:textId="77777777" w:rsidR="00862ACF" w:rsidRPr="001F359C" w:rsidRDefault="00F47558" w:rsidP="001F359C">
      <w:pPr>
        <w:pStyle w:val="Heading3"/>
        <w:spacing w:line="480" w:lineRule="auto"/>
        <w:ind w:left="1160"/>
        <w:jc w:val="both"/>
        <w:rPr>
          <w:rFonts w:cstheme="majorHAnsi"/>
          <w:sz w:val="28"/>
          <w:szCs w:val="28"/>
          <w:lang w:val="es-DO"/>
        </w:rPr>
      </w:pPr>
      <w:bookmarkStart w:id="7" w:name="_Toc536610150"/>
      <w:r w:rsidRPr="001F359C">
        <w:rPr>
          <w:rFonts w:cstheme="majorHAnsi"/>
          <w:sz w:val="28"/>
          <w:szCs w:val="28"/>
          <w:lang w:val="es-DO"/>
        </w:rPr>
        <w:lastRenderedPageBreak/>
        <w:t>Consejo de Directores</w:t>
      </w:r>
      <w:bookmarkEnd w:id="7"/>
    </w:p>
    <w:p w14:paraId="051253C2" w14:textId="77777777" w:rsidR="00862ACF" w:rsidRPr="006D08C9" w:rsidRDefault="00F47558" w:rsidP="006D08C9">
      <w:pPr>
        <w:ind w:firstLine="440"/>
        <w:rPr>
          <w:rFonts w:asciiTheme="majorHAnsi" w:hAnsiTheme="majorHAnsi" w:cstheme="majorHAnsi"/>
          <w:b/>
          <w:bCs/>
          <w:lang w:val="es-DO"/>
        </w:rPr>
      </w:pPr>
      <w:r w:rsidRPr="006D08C9">
        <w:rPr>
          <w:rFonts w:asciiTheme="majorHAnsi" w:hAnsiTheme="majorHAnsi" w:cstheme="majorHAnsi"/>
          <w:b/>
          <w:lang w:val="es-DO"/>
        </w:rPr>
        <w:t>Lic. Eddy Martínez</w:t>
      </w:r>
      <w:r w:rsidRPr="006D08C9">
        <w:rPr>
          <w:rFonts w:asciiTheme="majorHAnsi" w:hAnsiTheme="majorHAnsi" w:cstheme="majorHAnsi"/>
          <w:b/>
          <w:spacing w:val="-2"/>
          <w:lang w:val="es-DO"/>
        </w:rPr>
        <w:t xml:space="preserve"> </w:t>
      </w:r>
      <w:r w:rsidRPr="006D08C9">
        <w:rPr>
          <w:rFonts w:asciiTheme="majorHAnsi" w:hAnsiTheme="majorHAnsi" w:cstheme="majorHAnsi"/>
          <w:b/>
          <w:lang w:val="es-DO"/>
        </w:rPr>
        <w:t>M.</w:t>
      </w:r>
    </w:p>
    <w:p w14:paraId="2B23E66F" w14:textId="77777777" w:rsidR="00862ACF" w:rsidRPr="006D08C9" w:rsidRDefault="00F47558" w:rsidP="00900FC9">
      <w:pPr>
        <w:pStyle w:val="BodyText"/>
        <w:ind w:firstLine="0"/>
        <w:rPr>
          <w:rFonts w:asciiTheme="majorHAnsi" w:hAnsiTheme="majorHAnsi" w:cstheme="majorHAnsi"/>
          <w:lang w:val="es-DO"/>
        </w:rPr>
      </w:pPr>
      <w:r w:rsidRPr="006D08C9">
        <w:rPr>
          <w:rFonts w:asciiTheme="majorHAnsi" w:hAnsiTheme="majorHAnsi" w:cstheme="majorHAnsi"/>
          <w:lang w:val="es-DO"/>
        </w:rPr>
        <w:t>Presidente</w:t>
      </w:r>
      <w:r w:rsidRPr="006D08C9">
        <w:rPr>
          <w:rFonts w:asciiTheme="majorHAnsi" w:hAnsiTheme="majorHAnsi" w:cstheme="majorHAnsi"/>
          <w:spacing w:val="13"/>
          <w:lang w:val="es-DO"/>
        </w:rPr>
        <w:t xml:space="preserve"> </w:t>
      </w:r>
      <w:r w:rsidRPr="006D08C9">
        <w:rPr>
          <w:rFonts w:asciiTheme="majorHAnsi" w:hAnsiTheme="majorHAnsi" w:cstheme="majorHAnsi"/>
          <w:spacing w:val="-1"/>
          <w:lang w:val="es-DO"/>
        </w:rPr>
        <w:t>del</w:t>
      </w:r>
      <w:r w:rsidRPr="006D08C9">
        <w:rPr>
          <w:rFonts w:asciiTheme="majorHAnsi" w:hAnsiTheme="majorHAnsi" w:cstheme="majorHAnsi"/>
          <w:spacing w:val="13"/>
          <w:lang w:val="es-DO"/>
        </w:rPr>
        <w:t xml:space="preserve"> </w:t>
      </w:r>
      <w:r w:rsidRPr="006D08C9">
        <w:rPr>
          <w:rFonts w:asciiTheme="majorHAnsi" w:hAnsiTheme="majorHAnsi" w:cstheme="majorHAnsi"/>
          <w:lang w:val="es-DO"/>
        </w:rPr>
        <w:t>Parque</w:t>
      </w:r>
      <w:r w:rsidRPr="006D08C9">
        <w:rPr>
          <w:rFonts w:asciiTheme="majorHAnsi" w:hAnsiTheme="majorHAnsi" w:cstheme="majorHAnsi"/>
          <w:spacing w:val="13"/>
          <w:lang w:val="es-DO"/>
        </w:rPr>
        <w:t xml:space="preserve"> </w:t>
      </w:r>
      <w:r w:rsidRPr="006D08C9">
        <w:rPr>
          <w:rFonts w:asciiTheme="majorHAnsi" w:hAnsiTheme="majorHAnsi" w:cstheme="majorHAnsi"/>
          <w:spacing w:val="-1"/>
          <w:lang w:val="es-DO"/>
        </w:rPr>
        <w:t>Cibernético</w:t>
      </w:r>
      <w:r w:rsidRPr="006D08C9">
        <w:rPr>
          <w:rFonts w:asciiTheme="majorHAnsi" w:hAnsiTheme="majorHAnsi" w:cstheme="majorHAnsi"/>
          <w:spacing w:val="13"/>
          <w:lang w:val="es-DO"/>
        </w:rPr>
        <w:t xml:space="preserve"> </w:t>
      </w:r>
      <w:r w:rsidRPr="006D08C9">
        <w:rPr>
          <w:rFonts w:asciiTheme="majorHAnsi" w:hAnsiTheme="majorHAnsi" w:cstheme="majorHAnsi"/>
          <w:lang w:val="es-DO"/>
        </w:rPr>
        <w:t>de</w:t>
      </w:r>
      <w:r w:rsidRPr="006D08C9">
        <w:rPr>
          <w:rFonts w:asciiTheme="majorHAnsi" w:hAnsiTheme="majorHAnsi" w:cstheme="majorHAnsi"/>
          <w:spacing w:val="21"/>
          <w:lang w:val="es-DO"/>
        </w:rPr>
        <w:t xml:space="preserve"> </w:t>
      </w:r>
      <w:r w:rsidRPr="006D08C9">
        <w:rPr>
          <w:rFonts w:asciiTheme="majorHAnsi" w:hAnsiTheme="majorHAnsi" w:cstheme="majorHAnsi"/>
          <w:lang w:val="es-DO"/>
        </w:rPr>
        <w:t xml:space="preserve">Santo </w:t>
      </w:r>
      <w:r w:rsidRPr="006D08C9">
        <w:rPr>
          <w:rFonts w:asciiTheme="majorHAnsi" w:hAnsiTheme="majorHAnsi" w:cstheme="majorHAnsi"/>
          <w:spacing w:val="-1"/>
          <w:lang w:val="es-DO"/>
        </w:rPr>
        <w:t>Domingo</w:t>
      </w:r>
    </w:p>
    <w:p w14:paraId="1B4C0991" w14:textId="77777777" w:rsidR="00862ACF" w:rsidRPr="006D08C9" w:rsidRDefault="00F47558" w:rsidP="00900FC9">
      <w:pPr>
        <w:pStyle w:val="BodyText"/>
        <w:ind w:firstLine="0"/>
        <w:rPr>
          <w:rFonts w:asciiTheme="majorHAnsi" w:hAnsiTheme="majorHAnsi" w:cstheme="majorHAnsi"/>
          <w:lang w:val="es-DO"/>
        </w:rPr>
      </w:pPr>
      <w:r w:rsidRPr="006D08C9">
        <w:rPr>
          <w:rFonts w:asciiTheme="majorHAnsi" w:hAnsiTheme="majorHAnsi" w:cstheme="majorHAnsi"/>
          <w:lang w:val="es-DO"/>
        </w:rPr>
        <w:t xml:space="preserve">Presidente </w:t>
      </w:r>
      <w:r w:rsidRPr="006D08C9">
        <w:rPr>
          <w:rFonts w:asciiTheme="majorHAnsi" w:hAnsiTheme="majorHAnsi" w:cstheme="majorHAnsi"/>
          <w:spacing w:val="-1"/>
          <w:lang w:val="es-DO"/>
        </w:rPr>
        <w:t>del</w:t>
      </w:r>
      <w:r w:rsidRPr="006D08C9">
        <w:rPr>
          <w:rFonts w:asciiTheme="majorHAnsi" w:hAnsiTheme="majorHAnsi" w:cstheme="majorHAnsi"/>
          <w:lang w:val="es-DO"/>
        </w:rPr>
        <w:t xml:space="preserve"> Consejo </w:t>
      </w:r>
      <w:r w:rsidRPr="006D08C9">
        <w:rPr>
          <w:rFonts w:asciiTheme="majorHAnsi" w:hAnsiTheme="majorHAnsi" w:cstheme="majorHAnsi"/>
          <w:spacing w:val="-1"/>
          <w:lang w:val="es-DO"/>
        </w:rPr>
        <w:t>de</w:t>
      </w:r>
      <w:r w:rsidRPr="006D08C9">
        <w:rPr>
          <w:rFonts w:asciiTheme="majorHAnsi" w:hAnsiTheme="majorHAnsi" w:cstheme="majorHAnsi"/>
          <w:lang w:val="es-DO"/>
        </w:rPr>
        <w:t xml:space="preserve"> </w:t>
      </w:r>
      <w:r w:rsidRPr="006D08C9">
        <w:rPr>
          <w:rFonts w:asciiTheme="majorHAnsi" w:hAnsiTheme="majorHAnsi" w:cstheme="majorHAnsi"/>
          <w:spacing w:val="-1"/>
          <w:lang w:val="es-DO"/>
        </w:rPr>
        <w:t>Directores</w:t>
      </w:r>
    </w:p>
    <w:p w14:paraId="4F17BFF7" w14:textId="77777777" w:rsidR="00862ACF" w:rsidRPr="006D08C9" w:rsidRDefault="00862ACF" w:rsidP="00900FC9">
      <w:pPr>
        <w:rPr>
          <w:rFonts w:asciiTheme="majorHAnsi" w:eastAsia="Times New Roman" w:hAnsiTheme="majorHAnsi" w:cstheme="majorHAnsi"/>
          <w:lang w:val="es-DO"/>
        </w:rPr>
      </w:pPr>
    </w:p>
    <w:p w14:paraId="5D2C3AB9" w14:textId="77777777" w:rsidR="00862ACF" w:rsidRPr="006D08C9" w:rsidRDefault="00F47558" w:rsidP="006D08C9">
      <w:pPr>
        <w:ind w:firstLine="440"/>
        <w:rPr>
          <w:rFonts w:asciiTheme="majorHAnsi" w:hAnsiTheme="majorHAnsi" w:cstheme="majorHAnsi"/>
          <w:b/>
          <w:bCs/>
          <w:lang w:val="es-DO"/>
        </w:rPr>
      </w:pPr>
      <w:r w:rsidRPr="006D08C9">
        <w:rPr>
          <w:rFonts w:asciiTheme="majorHAnsi" w:hAnsiTheme="majorHAnsi" w:cstheme="majorHAnsi"/>
          <w:b/>
          <w:lang w:val="es-DO"/>
        </w:rPr>
        <w:t xml:space="preserve">Ing. José Armando </w:t>
      </w:r>
      <w:proofErr w:type="spellStart"/>
      <w:r w:rsidRPr="006D08C9">
        <w:rPr>
          <w:rFonts w:asciiTheme="majorHAnsi" w:hAnsiTheme="majorHAnsi" w:cstheme="majorHAnsi"/>
          <w:b/>
          <w:lang w:val="es-DO"/>
        </w:rPr>
        <w:t>Tavarez</w:t>
      </w:r>
      <w:proofErr w:type="spellEnd"/>
    </w:p>
    <w:p w14:paraId="04D5BCCD" w14:textId="77777777" w:rsidR="00862ACF" w:rsidRPr="006D08C9" w:rsidRDefault="00F47558" w:rsidP="00900FC9">
      <w:pPr>
        <w:pStyle w:val="BodyText"/>
        <w:ind w:firstLine="0"/>
        <w:rPr>
          <w:rFonts w:asciiTheme="majorHAnsi" w:hAnsiTheme="majorHAnsi" w:cstheme="majorHAnsi"/>
          <w:lang w:val="es-DO"/>
        </w:rPr>
      </w:pPr>
      <w:r w:rsidRPr="006D08C9">
        <w:rPr>
          <w:rFonts w:asciiTheme="majorHAnsi" w:hAnsiTheme="majorHAnsi" w:cstheme="majorHAnsi"/>
          <w:lang w:val="es-DO"/>
        </w:rPr>
        <w:t>Rector</w:t>
      </w:r>
      <w:r w:rsidRPr="006D08C9">
        <w:rPr>
          <w:rFonts w:asciiTheme="majorHAnsi" w:hAnsiTheme="majorHAnsi" w:cstheme="majorHAnsi"/>
          <w:spacing w:val="56"/>
          <w:lang w:val="es-DO"/>
        </w:rPr>
        <w:t xml:space="preserve"> </w:t>
      </w:r>
      <w:r w:rsidRPr="006D08C9">
        <w:rPr>
          <w:rFonts w:asciiTheme="majorHAnsi" w:hAnsiTheme="majorHAnsi" w:cstheme="majorHAnsi"/>
          <w:spacing w:val="-1"/>
          <w:lang w:val="es-DO"/>
        </w:rPr>
        <w:t>Instituto</w:t>
      </w:r>
      <w:r w:rsidRPr="006D08C9">
        <w:rPr>
          <w:rFonts w:asciiTheme="majorHAnsi" w:hAnsiTheme="majorHAnsi" w:cstheme="majorHAnsi"/>
          <w:spacing w:val="56"/>
          <w:lang w:val="es-DO"/>
        </w:rPr>
        <w:t xml:space="preserve"> </w:t>
      </w:r>
      <w:r w:rsidRPr="006D08C9">
        <w:rPr>
          <w:rFonts w:asciiTheme="majorHAnsi" w:hAnsiTheme="majorHAnsi" w:cstheme="majorHAnsi"/>
          <w:lang w:val="es-DO"/>
        </w:rPr>
        <w:t>Tecnológico</w:t>
      </w:r>
      <w:r w:rsidRPr="006D08C9">
        <w:rPr>
          <w:rFonts w:asciiTheme="majorHAnsi" w:hAnsiTheme="majorHAnsi" w:cstheme="majorHAnsi"/>
          <w:spacing w:val="56"/>
          <w:lang w:val="es-DO"/>
        </w:rPr>
        <w:t xml:space="preserve"> </w:t>
      </w:r>
      <w:r w:rsidRPr="006D08C9">
        <w:rPr>
          <w:rFonts w:asciiTheme="majorHAnsi" w:hAnsiTheme="majorHAnsi" w:cstheme="majorHAnsi"/>
          <w:lang w:val="es-DO"/>
        </w:rPr>
        <w:t>de</w:t>
      </w:r>
      <w:r w:rsidRPr="006D08C9">
        <w:rPr>
          <w:rFonts w:asciiTheme="majorHAnsi" w:hAnsiTheme="majorHAnsi" w:cstheme="majorHAnsi"/>
          <w:spacing w:val="56"/>
          <w:lang w:val="es-DO"/>
        </w:rPr>
        <w:t xml:space="preserve"> </w:t>
      </w:r>
      <w:r w:rsidRPr="006D08C9">
        <w:rPr>
          <w:rFonts w:asciiTheme="majorHAnsi" w:hAnsiTheme="majorHAnsi" w:cstheme="majorHAnsi"/>
          <w:lang w:val="es-DO"/>
        </w:rPr>
        <w:t>las</w:t>
      </w:r>
      <w:r w:rsidRPr="006D08C9">
        <w:rPr>
          <w:rFonts w:asciiTheme="majorHAnsi" w:hAnsiTheme="majorHAnsi" w:cstheme="majorHAnsi"/>
          <w:spacing w:val="28"/>
          <w:lang w:val="es-DO"/>
        </w:rPr>
        <w:t xml:space="preserve"> </w:t>
      </w:r>
      <w:r w:rsidRPr="006D08C9">
        <w:rPr>
          <w:rFonts w:asciiTheme="majorHAnsi" w:hAnsiTheme="majorHAnsi" w:cstheme="majorHAnsi"/>
          <w:spacing w:val="-1"/>
          <w:lang w:val="es-DO"/>
        </w:rPr>
        <w:t>Américas</w:t>
      </w:r>
      <w:r w:rsidRPr="006D08C9">
        <w:rPr>
          <w:rFonts w:asciiTheme="majorHAnsi" w:hAnsiTheme="majorHAnsi" w:cstheme="majorHAnsi"/>
          <w:lang w:val="es-DO"/>
        </w:rPr>
        <w:t xml:space="preserve"> </w:t>
      </w:r>
      <w:r w:rsidRPr="006D08C9">
        <w:rPr>
          <w:rFonts w:asciiTheme="majorHAnsi" w:hAnsiTheme="majorHAnsi" w:cstheme="majorHAnsi"/>
          <w:spacing w:val="-1"/>
          <w:lang w:val="es-DO"/>
        </w:rPr>
        <w:t>(ITLA)</w:t>
      </w:r>
    </w:p>
    <w:p w14:paraId="16B8C60A" w14:textId="77777777" w:rsidR="00862ACF" w:rsidRPr="006D08C9" w:rsidRDefault="00F47558" w:rsidP="00900FC9">
      <w:pPr>
        <w:pStyle w:val="BodyText"/>
        <w:ind w:firstLine="0"/>
        <w:rPr>
          <w:rFonts w:asciiTheme="majorHAnsi" w:hAnsiTheme="majorHAnsi" w:cstheme="majorHAnsi"/>
          <w:lang w:val="es-DO"/>
        </w:rPr>
      </w:pPr>
      <w:r w:rsidRPr="006D08C9">
        <w:rPr>
          <w:rFonts w:asciiTheme="majorHAnsi" w:hAnsiTheme="majorHAnsi" w:cstheme="majorHAnsi"/>
          <w:lang w:val="es-DO"/>
        </w:rPr>
        <w:t xml:space="preserve">Secretario </w:t>
      </w:r>
      <w:r w:rsidRPr="006D08C9">
        <w:rPr>
          <w:rFonts w:asciiTheme="majorHAnsi" w:hAnsiTheme="majorHAnsi" w:cstheme="majorHAnsi"/>
          <w:spacing w:val="-1"/>
          <w:lang w:val="es-DO"/>
        </w:rPr>
        <w:t>del</w:t>
      </w:r>
      <w:r w:rsidRPr="006D08C9">
        <w:rPr>
          <w:rFonts w:asciiTheme="majorHAnsi" w:hAnsiTheme="majorHAnsi" w:cstheme="majorHAnsi"/>
          <w:lang w:val="es-DO"/>
        </w:rPr>
        <w:t xml:space="preserve"> Consejo </w:t>
      </w:r>
      <w:r w:rsidRPr="006D08C9">
        <w:rPr>
          <w:rFonts w:asciiTheme="majorHAnsi" w:hAnsiTheme="majorHAnsi" w:cstheme="majorHAnsi"/>
          <w:spacing w:val="-1"/>
          <w:lang w:val="es-DO"/>
        </w:rPr>
        <w:t>de</w:t>
      </w:r>
      <w:r w:rsidRPr="006D08C9">
        <w:rPr>
          <w:rFonts w:asciiTheme="majorHAnsi" w:hAnsiTheme="majorHAnsi" w:cstheme="majorHAnsi"/>
          <w:lang w:val="es-DO"/>
        </w:rPr>
        <w:t xml:space="preserve"> </w:t>
      </w:r>
      <w:r w:rsidRPr="006D08C9">
        <w:rPr>
          <w:rFonts w:asciiTheme="majorHAnsi" w:hAnsiTheme="majorHAnsi" w:cstheme="majorHAnsi"/>
          <w:spacing w:val="-1"/>
          <w:lang w:val="es-DO"/>
        </w:rPr>
        <w:t>Directores</w:t>
      </w:r>
    </w:p>
    <w:p w14:paraId="49921EA3" w14:textId="77777777" w:rsidR="00862ACF" w:rsidRPr="006D08C9" w:rsidRDefault="00862ACF" w:rsidP="00900FC9">
      <w:pPr>
        <w:spacing w:before="7"/>
        <w:rPr>
          <w:rFonts w:asciiTheme="majorHAnsi" w:eastAsia="Times New Roman" w:hAnsiTheme="majorHAnsi" w:cstheme="majorHAnsi"/>
          <w:lang w:val="es-DO"/>
        </w:rPr>
      </w:pPr>
    </w:p>
    <w:p w14:paraId="05AE251E" w14:textId="77777777" w:rsidR="00C65432" w:rsidRPr="006D08C9" w:rsidRDefault="00F47558" w:rsidP="00900FC9">
      <w:pPr>
        <w:ind w:left="440"/>
        <w:rPr>
          <w:rFonts w:asciiTheme="majorHAnsi" w:hAnsiTheme="majorHAnsi" w:cstheme="majorHAnsi"/>
          <w:b/>
          <w:lang w:val="es-DO"/>
        </w:rPr>
      </w:pPr>
      <w:r w:rsidRPr="006D08C9">
        <w:rPr>
          <w:rFonts w:asciiTheme="majorHAnsi" w:hAnsiTheme="majorHAnsi" w:cstheme="majorHAnsi"/>
          <w:b/>
          <w:lang w:val="es-DO"/>
        </w:rPr>
        <w:t xml:space="preserve">Lic. </w:t>
      </w:r>
      <w:r w:rsidR="00C65432" w:rsidRPr="006D08C9">
        <w:rPr>
          <w:rFonts w:asciiTheme="majorHAnsi" w:hAnsiTheme="majorHAnsi" w:cstheme="majorHAnsi"/>
          <w:b/>
          <w:lang w:val="es-DO"/>
        </w:rPr>
        <w:t>Luis Henry Molina</w:t>
      </w:r>
    </w:p>
    <w:p w14:paraId="04D29178" w14:textId="77777777" w:rsidR="006D08C9" w:rsidRPr="006D08C9" w:rsidRDefault="00F47558" w:rsidP="00900FC9">
      <w:pPr>
        <w:ind w:left="440"/>
        <w:rPr>
          <w:rFonts w:asciiTheme="majorHAnsi" w:hAnsiTheme="majorHAnsi" w:cstheme="majorHAnsi"/>
          <w:spacing w:val="50"/>
          <w:lang w:val="es-DO"/>
        </w:rPr>
      </w:pPr>
      <w:r w:rsidRPr="006D08C9">
        <w:rPr>
          <w:rFonts w:asciiTheme="majorHAnsi" w:hAnsiTheme="majorHAnsi" w:cstheme="majorHAnsi"/>
          <w:lang w:val="es-DO"/>
        </w:rPr>
        <w:t>Presidente</w:t>
      </w:r>
      <w:r w:rsidRPr="006D08C9">
        <w:rPr>
          <w:rFonts w:asciiTheme="majorHAnsi" w:hAnsiTheme="majorHAnsi" w:cstheme="majorHAnsi"/>
          <w:spacing w:val="6"/>
          <w:lang w:val="es-DO"/>
        </w:rPr>
        <w:t xml:space="preserve"> </w:t>
      </w:r>
      <w:r w:rsidRPr="006D08C9">
        <w:rPr>
          <w:rFonts w:asciiTheme="majorHAnsi" w:hAnsiTheme="majorHAnsi" w:cstheme="majorHAnsi"/>
          <w:spacing w:val="-1"/>
          <w:lang w:val="es-DO"/>
        </w:rPr>
        <w:t>Instituto</w:t>
      </w:r>
      <w:r w:rsidRPr="006D08C9">
        <w:rPr>
          <w:rFonts w:asciiTheme="majorHAnsi" w:hAnsiTheme="majorHAnsi" w:cstheme="majorHAnsi"/>
          <w:spacing w:val="7"/>
          <w:lang w:val="es-DO"/>
        </w:rPr>
        <w:t xml:space="preserve"> </w:t>
      </w:r>
      <w:r w:rsidRPr="006D08C9">
        <w:rPr>
          <w:rFonts w:asciiTheme="majorHAnsi" w:hAnsiTheme="majorHAnsi" w:cstheme="majorHAnsi"/>
          <w:spacing w:val="-1"/>
          <w:lang w:val="es-DO"/>
        </w:rPr>
        <w:t>Dominicano</w:t>
      </w:r>
      <w:r w:rsidRPr="006D08C9">
        <w:rPr>
          <w:rFonts w:asciiTheme="majorHAnsi" w:hAnsiTheme="majorHAnsi" w:cstheme="majorHAnsi"/>
          <w:spacing w:val="7"/>
          <w:lang w:val="es-DO"/>
        </w:rPr>
        <w:t xml:space="preserve"> </w:t>
      </w:r>
      <w:r w:rsidRPr="006D08C9">
        <w:rPr>
          <w:rFonts w:asciiTheme="majorHAnsi" w:hAnsiTheme="majorHAnsi" w:cstheme="majorHAnsi"/>
          <w:lang w:val="es-DO"/>
        </w:rPr>
        <w:t>para</w:t>
      </w:r>
      <w:r w:rsidRPr="006D08C9">
        <w:rPr>
          <w:rFonts w:asciiTheme="majorHAnsi" w:hAnsiTheme="majorHAnsi" w:cstheme="majorHAnsi"/>
          <w:spacing w:val="27"/>
          <w:lang w:val="es-DO"/>
        </w:rPr>
        <w:t xml:space="preserve"> </w:t>
      </w:r>
      <w:r w:rsidRPr="006D08C9">
        <w:rPr>
          <w:rFonts w:asciiTheme="majorHAnsi" w:hAnsiTheme="majorHAnsi" w:cstheme="majorHAnsi"/>
          <w:lang w:val="es-DO"/>
        </w:rPr>
        <w:t xml:space="preserve">las </w:t>
      </w:r>
      <w:r w:rsidRPr="006D08C9">
        <w:rPr>
          <w:rFonts w:asciiTheme="majorHAnsi" w:hAnsiTheme="majorHAnsi" w:cstheme="majorHAnsi"/>
          <w:spacing w:val="-1"/>
          <w:lang w:val="es-DO"/>
        </w:rPr>
        <w:t>Telecomunicaciones</w:t>
      </w:r>
      <w:r w:rsidRPr="006D08C9">
        <w:rPr>
          <w:rFonts w:asciiTheme="majorHAnsi" w:hAnsiTheme="majorHAnsi" w:cstheme="majorHAnsi"/>
          <w:lang w:val="es-DO"/>
        </w:rPr>
        <w:t xml:space="preserve"> </w:t>
      </w:r>
      <w:r w:rsidRPr="006D08C9">
        <w:rPr>
          <w:rFonts w:asciiTheme="majorHAnsi" w:hAnsiTheme="majorHAnsi" w:cstheme="majorHAnsi"/>
          <w:spacing w:val="-1"/>
          <w:lang w:val="es-DO"/>
        </w:rPr>
        <w:t>(INDOTEL)</w:t>
      </w:r>
      <w:r w:rsidRPr="006D08C9">
        <w:rPr>
          <w:rFonts w:asciiTheme="majorHAnsi" w:hAnsiTheme="majorHAnsi" w:cstheme="majorHAnsi"/>
          <w:spacing w:val="50"/>
          <w:lang w:val="es-DO"/>
        </w:rPr>
        <w:t xml:space="preserve"> </w:t>
      </w:r>
    </w:p>
    <w:p w14:paraId="1D236A75" w14:textId="77777777" w:rsidR="00862ACF" w:rsidRPr="006D08C9" w:rsidRDefault="00F47558" w:rsidP="00900FC9">
      <w:pPr>
        <w:ind w:left="440"/>
        <w:rPr>
          <w:rFonts w:asciiTheme="majorHAnsi" w:eastAsia="Times New Roman" w:hAnsiTheme="majorHAnsi" w:cstheme="majorHAnsi"/>
          <w:lang w:val="es-DO"/>
        </w:rPr>
      </w:pPr>
      <w:r w:rsidRPr="006D08C9">
        <w:rPr>
          <w:rFonts w:asciiTheme="majorHAnsi" w:hAnsiTheme="majorHAnsi" w:cstheme="majorHAnsi"/>
          <w:spacing w:val="-1"/>
          <w:lang w:val="es-DO"/>
        </w:rPr>
        <w:t>Miembro</w:t>
      </w:r>
    </w:p>
    <w:p w14:paraId="72B7D761" w14:textId="77777777" w:rsidR="00862ACF" w:rsidRPr="006D08C9" w:rsidRDefault="00862ACF" w:rsidP="00900FC9">
      <w:pPr>
        <w:spacing w:before="8"/>
        <w:rPr>
          <w:rFonts w:asciiTheme="majorHAnsi" w:eastAsia="Times New Roman" w:hAnsiTheme="majorHAnsi" w:cstheme="majorHAnsi"/>
          <w:lang w:val="es-DO"/>
        </w:rPr>
      </w:pPr>
    </w:p>
    <w:p w14:paraId="11CE8C04" w14:textId="77777777" w:rsidR="006D08C9" w:rsidRPr="006D08C9" w:rsidRDefault="00F47558" w:rsidP="00900FC9">
      <w:pPr>
        <w:ind w:left="440"/>
        <w:rPr>
          <w:rFonts w:asciiTheme="majorHAnsi" w:hAnsiTheme="majorHAnsi" w:cstheme="majorHAnsi"/>
          <w:b/>
          <w:spacing w:val="20"/>
          <w:lang w:val="es-DO"/>
        </w:rPr>
      </w:pPr>
      <w:r w:rsidRPr="006D08C9">
        <w:rPr>
          <w:rFonts w:asciiTheme="majorHAnsi" w:hAnsiTheme="majorHAnsi" w:cstheme="majorHAnsi"/>
          <w:b/>
          <w:lang w:val="es-DO"/>
        </w:rPr>
        <w:t xml:space="preserve">Licda. </w:t>
      </w:r>
      <w:r w:rsidRPr="006D08C9">
        <w:rPr>
          <w:rFonts w:asciiTheme="majorHAnsi" w:hAnsiTheme="majorHAnsi" w:cstheme="majorHAnsi"/>
          <w:b/>
          <w:spacing w:val="-1"/>
          <w:lang w:val="es-DO"/>
        </w:rPr>
        <w:t>Alejandrina</w:t>
      </w:r>
      <w:r w:rsidRPr="006D08C9">
        <w:rPr>
          <w:rFonts w:asciiTheme="majorHAnsi" w:hAnsiTheme="majorHAnsi" w:cstheme="majorHAnsi"/>
          <w:b/>
          <w:lang w:val="es-DO"/>
        </w:rPr>
        <w:t xml:space="preserve"> Germán</w:t>
      </w:r>
      <w:r w:rsidRPr="006D08C9">
        <w:rPr>
          <w:rFonts w:asciiTheme="majorHAnsi" w:hAnsiTheme="majorHAnsi" w:cstheme="majorHAnsi"/>
          <w:b/>
          <w:spacing w:val="20"/>
          <w:lang w:val="es-DO"/>
        </w:rPr>
        <w:t xml:space="preserve"> </w:t>
      </w:r>
    </w:p>
    <w:p w14:paraId="3BDE3EF5" w14:textId="77777777" w:rsidR="006D08C9" w:rsidRPr="006D08C9" w:rsidRDefault="00F47558" w:rsidP="00900FC9">
      <w:pPr>
        <w:ind w:left="440"/>
        <w:rPr>
          <w:rFonts w:asciiTheme="majorHAnsi" w:hAnsiTheme="majorHAnsi" w:cstheme="majorHAnsi"/>
          <w:spacing w:val="29"/>
          <w:lang w:val="es-DO"/>
        </w:rPr>
      </w:pPr>
      <w:r w:rsidRPr="006D08C9">
        <w:rPr>
          <w:rFonts w:asciiTheme="majorHAnsi" w:hAnsiTheme="majorHAnsi" w:cstheme="majorHAnsi"/>
          <w:spacing w:val="-1"/>
          <w:lang w:val="es-DO"/>
        </w:rPr>
        <w:t>Ministra</w:t>
      </w:r>
      <w:r w:rsidRPr="006D08C9">
        <w:rPr>
          <w:rFonts w:asciiTheme="majorHAnsi" w:hAnsiTheme="majorHAnsi" w:cstheme="majorHAnsi"/>
          <w:spacing w:val="20"/>
          <w:lang w:val="es-DO"/>
        </w:rPr>
        <w:t xml:space="preserve"> </w:t>
      </w:r>
      <w:r w:rsidRPr="006D08C9">
        <w:rPr>
          <w:rFonts w:asciiTheme="majorHAnsi" w:hAnsiTheme="majorHAnsi" w:cstheme="majorHAnsi"/>
          <w:spacing w:val="-1"/>
          <w:lang w:val="es-DO"/>
        </w:rPr>
        <w:t>de</w:t>
      </w:r>
      <w:r w:rsidRPr="006D08C9">
        <w:rPr>
          <w:rFonts w:asciiTheme="majorHAnsi" w:hAnsiTheme="majorHAnsi" w:cstheme="majorHAnsi"/>
          <w:spacing w:val="19"/>
          <w:lang w:val="es-DO"/>
        </w:rPr>
        <w:t xml:space="preserve"> </w:t>
      </w:r>
      <w:r w:rsidRPr="006D08C9">
        <w:rPr>
          <w:rFonts w:asciiTheme="majorHAnsi" w:hAnsiTheme="majorHAnsi" w:cstheme="majorHAnsi"/>
          <w:spacing w:val="-1"/>
          <w:lang w:val="es-DO"/>
        </w:rPr>
        <w:t>Ministerio</w:t>
      </w:r>
      <w:r w:rsidRPr="006D08C9">
        <w:rPr>
          <w:rFonts w:asciiTheme="majorHAnsi" w:hAnsiTheme="majorHAnsi" w:cstheme="majorHAnsi"/>
          <w:spacing w:val="20"/>
          <w:lang w:val="es-DO"/>
        </w:rPr>
        <w:t xml:space="preserve"> </w:t>
      </w:r>
      <w:r w:rsidRPr="006D08C9">
        <w:rPr>
          <w:rFonts w:asciiTheme="majorHAnsi" w:hAnsiTheme="majorHAnsi" w:cstheme="majorHAnsi"/>
          <w:spacing w:val="-1"/>
          <w:lang w:val="es-DO"/>
        </w:rPr>
        <w:t>de</w:t>
      </w:r>
      <w:r w:rsidRPr="006D08C9">
        <w:rPr>
          <w:rFonts w:asciiTheme="majorHAnsi" w:hAnsiTheme="majorHAnsi" w:cstheme="majorHAnsi"/>
          <w:spacing w:val="20"/>
          <w:lang w:val="es-DO"/>
        </w:rPr>
        <w:t xml:space="preserve"> </w:t>
      </w:r>
      <w:r w:rsidRPr="006D08C9">
        <w:rPr>
          <w:rFonts w:asciiTheme="majorHAnsi" w:hAnsiTheme="majorHAnsi" w:cstheme="majorHAnsi"/>
          <w:lang w:val="es-DO"/>
        </w:rPr>
        <w:t>Educación</w:t>
      </w:r>
      <w:r w:rsidRPr="006D08C9">
        <w:rPr>
          <w:rFonts w:asciiTheme="majorHAnsi" w:hAnsiTheme="majorHAnsi" w:cstheme="majorHAnsi"/>
          <w:spacing w:val="33"/>
          <w:lang w:val="es-DO"/>
        </w:rPr>
        <w:t xml:space="preserve"> </w:t>
      </w:r>
      <w:r w:rsidRPr="006D08C9">
        <w:rPr>
          <w:rFonts w:asciiTheme="majorHAnsi" w:hAnsiTheme="majorHAnsi" w:cstheme="majorHAnsi"/>
          <w:lang w:val="es-DO"/>
        </w:rPr>
        <w:t xml:space="preserve">Superior </w:t>
      </w:r>
      <w:r w:rsidRPr="006D08C9">
        <w:rPr>
          <w:rFonts w:asciiTheme="majorHAnsi" w:hAnsiTheme="majorHAnsi" w:cstheme="majorHAnsi"/>
          <w:spacing w:val="-1"/>
          <w:lang w:val="es-DO"/>
        </w:rPr>
        <w:t>Ciencia</w:t>
      </w:r>
      <w:r w:rsidRPr="006D08C9">
        <w:rPr>
          <w:rFonts w:asciiTheme="majorHAnsi" w:hAnsiTheme="majorHAnsi" w:cstheme="majorHAnsi"/>
          <w:lang w:val="es-DO"/>
        </w:rPr>
        <w:t xml:space="preserve"> y </w:t>
      </w:r>
      <w:r w:rsidRPr="006D08C9">
        <w:rPr>
          <w:rFonts w:asciiTheme="majorHAnsi" w:hAnsiTheme="majorHAnsi" w:cstheme="majorHAnsi"/>
          <w:spacing w:val="-1"/>
          <w:lang w:val="es-DO"/>
        </w:rPr>
        <w:t>Tecnología</w:t>
      </w:r>
      <w:r w:rsidRPr="006D08C9">
        <w:rPr>
          <w:rFonts w:asciiTheme="majorHAnsi" w:hAnsiTheme="majorHAnsi" w:cstheme="majorHAnsi"/>
          <w:spacing w:val="29"/>
          <w:lang w:val="es-DO"/>
        </w:rPr>
        <w:t xml:space="preserve"> </w:t>
      </w:r>
    </w:p>
    <w:p w14:paraId="58221E1C" w14:textId="77777777" w:rsidR="00862ACF" w:rsidRPr="006D08C9" w:rsidRDefault="00F47558" w:rsidP="00900FC9">
      <w:pPr>
        <w:ind w:left="440"/>
        <w:rPr>
          <w:rFonts w:asciiTheme="majorHAnsi" w:eastAsia="Times New Roman" w:hAnsiTheme="majorHAnsi" w:cstheme="majorHAnsi"/>
          <w:lang w:val="es-DO"/>
        </w:rPr>
      </w:pPr>
      <w:r w:rsidRPr="006D08C9">
        <w:rPr>
          <w:rFonts w:asciiTheme="majorHAnsi" w:hAnsiTheme="majorHAnsi" w:cstheme="majorHAnsi"/>
          <w:spacing w:val="-1"/>
          <w:lang w:val="es-DO"/>
        </w:rPr>
        <w:t>Miembro</w:t>
      </w:r>
    </w:p>
    <w:p w14:paraId="2FEA0199" w14:textId="77777777" w:rsidR="006D08C9" w:rsidRPr="006D08C9" w:rsidRDefault="006D08C9" w:rsidP="006D08C9">
      <w:pPr>
        <w:ind w:left="440"/>
        <w:rPr>
          <w:rFonts w:asciiTheme="majorHAnsi" w:hAnsiTheme="majorHAnsi" w:cstheme="majorHAnsi"/>
          <w:b/>
          <w:lang w:val="es-DO"/>
        </w:rPr>
      </w:pPr>
    </w:p>
    <w:p w14:paraId="3F4C13DD" w14:textId="77777777" w:rsidR="00862ACF" w:rsidRPr="006D08C9" w:rsidRDefault="00F47558" w:rsidP="006D08C9">
      <w:pPr>
        <w:ind w:left="440"/>
        <w:rPr>
          <w:rFonts w:asciiTheme="majorHAnsi" w:hAnsiTheme="majorHAnsi" w:cstheme="majorHAnsi"/>
          <w:b/>
          <w:lang w:val="es-DO"/>
        </w:rPr>
      </w:pPr>
      <w:r w:rsidRPr="006D08C9">
        <w:rPr>
          <w:rFonts w:asciiTheme="majorHAnsi" w:hAnsiTheme="majorHAnsi" w:cstheme="majorHAnsi"/>
          <w:b/>
          <w:lang w:val="es-DO"/>
        </w:rPr>
        <w:t>Lic. Rafael Paz</w:t>
      </w:r>
    </w:p>
    <w:p w14:paraId="64A2D17C" w14:textId="77777777" w:rsidR="006D08C9" w:rsidRPr="006D08C9" w:rsidRDefault="00F47558" w:rsidP="006D08C9">
      <w:pPr>
        <w:pStyle w:val="BodyText"/>
        <w:ind w:firstLine="0"/>
        <w:rPr>
          <w:rFonts w:cstheme="majorHAnsi"/>
          <w:lang w:val="es-DO"/>
        </w:rPr>
      </w:pPr>
      <w:r w:rsidRPr="006D08C9">
        <w:rPr>
          <w:rFonts w:cstheme="majorHAnsi"/>
          <w:lang w:val="es-DO"/>
        </w:rPr>
        <w:t>Director</w:t>
      </w:r>
      <w:r w:rsidRPr="006D08C9">
        <w:rPr>
          <w:rFonts w:cstheme="majorHAnsi"/>
          <w:lang w:val="es-DO"/>
        </w:rPr>
        <w:tab/>
        <w:t>Ejecutivo</w:t>
      </w:r>
      <w:r w:rsidR="006D08C9" w:rsidRPr="006D08C9">
        <w:rPr>
          <w:rFonts w:cstheme="majorHAnsi"/>
          <w:lang w:val="es-DO"/>
        </w:rPr>
        <w:t xml:space="preserve"> </w:t>
      </w:r>
      <w:r w:rsidRPr="006D08C9">
        <w:rPr>
          <w:rFonts w:cstheme="majorHAnsi"/>
          <w:lang w:val="es-DO"/>
        </w:rPr>
        <w:t>del</w:t>
      </w:r>
      <w:r w:rsidRPr="006D08C9">
        <w:rPr>
          <w:rFonts w:cstheme="majorHAnsi"/>
          <w:lang w:val="es-DO"/>
        </w:rPr>
        <w:tab/>
        <w:t xml:space="preserve">Consejo Nacional de Competitividad </w:t>
      </w:r>
    </w:p>
    <w:p w14:paraId="554B77D5" w14:textId="77777777" w:rsidR="00862ACF" w:rsidRPr="006D08C9" w:rsidRDefault="00F47558" w:rsidP="006D08C9">
      <w:pPr>
        <w:pStyle w:val="BodyText"/>
        <w:ind w:firstLine="0"/>
        <w:rPr>
          <w:rFonts w:cstheme="majorHAnsi"/>
          <w:lang w:val="es-DO"/>
        </w:rPr>
      </w:pPr>
      <w:r w:rsidRPr="006D08C9">
        <w:rPr>
          <w:rFonts w:cstheme="majorHAnsi"/>
          <w:lang w:val="es-DO"/>
        </w:rPr>
        <w:t>Miembro</w:t>
      </w:r>
    </w:p>
    <w:p w14:paraId="4B4114E6" w14:textId="77777777" w:rsidR="00862ACF" w:rsidRPr="001F359C" w:rsidRDefault="00862ACF" w:rsidP="00900FC9">
      <w:pPr>
        <w:rPr>
          <w:rFonts w:asciiTheme="majorHAnsi" w:eastAsia="Times New Roman" w:hAnsiTheme="majorHAnsi" w:cstheme="majorHAnsi"/>
          <w:lang w:val="es-DO"/>
        </w:rPr>
      </w:pPr>
    </w:p>
    <w:p w14:paraId="1ACB9253" w14:textId="77777777" w:rsidR="00862ACF" w:rsidRPr="001F359C" w:rsidRDefault="00862ACF" w:rsidP="00900FC9">
      <w:pPr>
        <w:spacing w:before="6"/>
        <w:rPr>
          <w:rFonts w:asciiTheme="majorHAnsi" w:eastAsia="Times New Roman" w:hAnsiTheme="majorHAnsi" w:cstheme="majorHAnsi"/>
          <w:lang w:val="es-DO"/>
        </w:rPr>
      </w:pPr>
    </w:p>
    <w:p w14:paraId="0EB93AAB" w14:textId="77777777" w:rsidR="006D08C9" w:rsidRDefault="00F47558" w:rsidP="00900FC9">
      <w:pPr>
        <w:ind w:left="440" w:right="1178"/>
        <w:rPr>
          <w:rFonts w:asciiTheme="majorHAnsi" w:hAnsiTheme="majorHAnsi" w:cstheme="majorHAnsi"/>
          <w:b/>
          <w:lang w:val="es-DO"/>
        </w:rPr>
      </w:pPr>
      <w:r w:rsidRPr="001F359C">
        <w:rPr>
          <w:rFonts w:asciiTheme="majorHAnsi" w:hAnsiTheme="majorHAnsi" w:cstheme="majorHAnsi"/>
          <w:b/>
          <w:lang w:val="es-DO"/>
        </w:rPr>
        <w:t xml:space="preserve">Lic. Jaqueline Malagón </w:t>
      </w:r>
    </w:p>
    <w:p w14:paraId="730C74A8" w14:textId="77777777" w:rsidR="006D08C9" w:rsidRDefault="00F47558" w:rsidP="00900FC9">
      <w:pPr>
        <w:ind w:left="440" w:right="1178"/>
        <w:rPr>
          <w:rFonts w:asciiTheme="majorHAnsi" w:hAnsiTheme="majorHAnsi" w:cstheme="majorHAnsi"/>
          <w:spacing w:val="22"/>
          <w:lang w:val="es-DO"/>
        </w:rPr>
      </w:pPr>
      <w:r w:rsidRPr="001F359C">
        <w:rPr>
          <w:rFonts w:asciiTheme="majorHAnsi" w:hAnsiTheme="majorHAnsi" w:cstheme="majorHAnsi"/>
          <w:spacing w:val="-1"/>
          <w:lang w:val="es-DO"/>
        </w:rPr>
        <w:t>Representante</w:t>
      </w:r>
      <w:r w:rsidRPr="001F359C">
        <w:rPr>
          <w:rFonts w:asciiTheme="majorHAnsi" w:hAnsiTheme="majorHAnsi" w:cstheme="majorHAnsi"/>
          <w:lang w:val="es-DO"/>
        </w:rPr>
        <w:t xml:space="preserve"> AIRD</w:t>
      </w:r>
      <w:r w:rsidRPr="001F359C">
        <w:rPr>
          <w:rFonts w:asciiTheme="majorHAnsi" w:hAnsiTheme="majorHAnsi" w:cstheme="majorHAnsi"/>
          <w:spacing w:val="22"/>
          <w:lang w:val="es-DO"/>
        </w:rPr>
        <w:t xml:space="preserve"> </w:t>
      </w:r>
    </w:p>
    <w:p w14:paraId="3FE43642" w14:textId="77777777" w:rsidR="00862ACF" w:rsidRPr="001F359C" w:rsidRDefault="00F47558" w:rsidP="00900FC9">
      <w:pPr>
        <w:ind w:left="440" w:right="1178"/>
        <w:rPr>
          <w:rFonts w:asciiTheme="majorHAnsi" w:eastAsia="Times New Roman" w:hAnsiTheme="majorHAnsi" w:cstheme="majorHAnsi"/>
          <w:lang w:val="es-DO"/>
        </w:rPr>
      </w:pPr>
      <w:r w:rsidRPr="001F359C">
        <w:rPr>
          <w:rFonts w:asciiTheme="majorHAnsi" w:hAnsiTheme="majorHAnsi" w:cstheme="majorHAnsi"/>
          <w:spacing w:val="-1"/>
          <w:lang w:val="es-DO"/>
        </w:rPr>
        <w:t>Miembro</w:t>
      </w:r>
    </w:p>
    <w:p w14:paraId="31026B1A" w14:textId="77777777" w:rsidR="00862ACF" w:rsidRPr="001F359C" w:rsidRDefault="00862ACF" w:rsidP="00900FC9">
      <w:pPr>
        <w:rPr>
          <w:rFonts w:asciiTheme="majorHAnsi" w:eastAsia="Times New Roman" w:hAnsiTheme="majorHAnsi" w:cstheme="majorHAnsi"/>
          <w:lang w:val="es-DO"/>
        </w:rPr>
      </w:pPr>
    </w:p>
    <w:p w14:paraId="44D39837" w14:textId="77777777" w:rsidR="00862ACF" w:rsidRPr="006D08C9" w:rsidRDefault="00F47558" w:rsidP="006D08C9">
      <w:pPr>
        <w:ind w:left="440" w:right="1178"/>
        <w:rPr>
          <w:rFonts w:asciiTheme="majorHAnsi" w:hAnsiTheme="majorHAnsi" w:cstheme="majorHAnsi"/>
          <w:b/>
          <w:lang w:val="es-DO"/>
        </w:rPr>
      </w:pPr>
      <w:r w:rsidRPr="006D08C9">
        <w:rPr>
          <w:rFonts w:asciiTheme="majorHAnsi" w:hAnsiTheme="majorHAnsi" w:cstheme="majorHAnsi"/>
          <w:b/>
          <w:lang w:val="es-DO"/>
        </w:rPr>
        <w:t>Rafael Ovalles</w:t>
      </w:r>
    </w:p>
    <w:p w14:paraId="048352AC" w14:textId="77777777" w:rsidR="00862ACF" w:rsidRPr="001F359C" w:rsidRDefault="00F47558" w:rsidP="00900FC9">
      <w:pPr>
        <w:pStyle w:val="BodyText"/>
        <w:ind w:right="438" w:firstLine="0"/>
        <w:jc w:val="both"/>
        <w:rPr>
          <w:rFonts w:asciiTheme="majorHAnsi" w:hAnsiTheme="majorHAnsi" w:cstheme="majorHAnsi"/>
          <w:lang w:val="es-DO"/>
        </w:rPr>
      </w:pPr>
      <w:r w:rsidRPr="001F359C">
        <w:rPr>
          <w:rFonts w:asciiTheme="majorHAnsi" w:hAnsiTheme="majorHAnsi" w:cstheme="majorHAnsi"/>
          <w:lang w:val="es-DO"/>
        </w:rPr>
        <w:t>Presidente</w:t>
      </w:r>
      <w:r w:rsidRPr="001F359C">
        <w:rPr>
          <w:rFonts w:asciiTheme="majorHAnsi" w:hAnsiTheme="majorHAnsi" w:cstheme="majorHAnsi"/>
          <w:spacing w:val="55"/>
          <w:lang w:val="es-DO"/>
        </w:rPr>
        <w:t xml:space="preserve"> </w:t>
      </w:r>
      <w:r w:rsidRPr="001F359C">
        <w:rPr>
          <w:rFonts w:asciiTheme="majorHAnsi" w:hAnsiTheme="majorHAnsi" w:cstheme="majorHAnsi"/>
          <w:spacing w:val="-1"/>
          <w:lang w:val="es-DO"/>
        </w:rPr>
        <w:t>Instituto</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Nacional</w:t>
      </w:r>
      <w:r w:rsidRPr="001F359C">
        <w:rPr>
          <w:rFonts w:asciiTheme="majorHAnsi" w:hAnsiTheme="majorHAnsi" w:cstheme="majorHAnsi"/>
          <w:spacing w:val="5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7"/>
          <w:lang w:val="es-DO"/>
        </w:rPr>
        <w:t xml:space="preserve"> </w:t>
      </w:r>
      <w:r w:rsidRPr="001F359C">
        <w:rPr>
          <w:rFonts w:asciiTheme="majorHAnsi" w:hAnsiTheme="majorHAnsi" w:cstheme="majorHAnsi"/>
          <w:spacing w:val="-1"/>
          <w:lang w:val="es-DO"/>
        </w:rPr>
        <w:t>Formación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Técnico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Profesional</w:t>
      </w:r>
      <w:r w:rsidRPr="001F359C">
        <w:rPr>
          <w:rFonts w:asciiTheme="majorHAnsi" w:hAnsiTheme="majorHAnsi" w:cstheme="majorHAnsi"/>
          <w:spacing w:val="27"/>
          <w:lang w:val="es-DO"/>
        </w:rPr>
        <w:t xml:space="preserve"> </w:t>
      </w:r>
      <w:r w:rsidRPr="001F359C">
        <w:rPr>
          <w:rFonts w:asciiTheme="majorHAnsi" w:hAnsiTheme="majorHAnsi" w:cstheme="majorHAnsi"/>
          <w:spacing w:val="-1"/>
          <w:lang w:val="es-DO"/>
        </w:rPr>
        <w:t>(INFOTEP)</w:t>
      </w:r>
    </w:p>
    <w:p w14:paraId="3D07380C" w14:textId="77777777" w:rsidR="00862ACF" w:rsidRPr="001F359C" w:rsidRDefault="00F47558" w:rsidP="00900FC9">
      <w:pPr>
        <w:pStyle w:val="BodyText"/>
        <w:ind w:firstLine="0"/>
        <w:rPr>
          <w:rFonts w:asciiTheme="majorHAnsi" w:hAnsiTheme="majorHAnsi" w:cstheme="majorHAnsi"/>
          <w:lang w:val="es-DO"/>
        </w:rPr>
      </w:pPr>
      <w:r w:rsidRPr="001F359C">
        <w:rPr>
          <w:rFonts w:asciiTheme="majorHAnsi" w:hAnsiTheme="majorHAnsi" w:cstheme="majorHAnsi"/>
          <w:spacing w:val="-1"/>
          <w:lang w:val="es-DO"/>
        </w:rPr>
        <w:t>Miembro</w:t>
      </w:r>
    </w:p>
    <w:p w14:paraId="58FDFA9A" w14:textId="77777777" w:rsidR="006D08C9" w:rsidRDefault="00900FC9" w:rsidP="006D08C9">
      <w:pPr>
        <w:rPr>
          <w:rFonts w:asciiTheme="majorHAnsi" w:hAnsiTheme="majorHAnsi" w:cstheme="majorHAnsi"/>
          <w:lang w:val="es-DO"/>
        </w:rPr>
      </w:pPr>
      <w:r w:rsidRPr="001F359C">
        <w:rPr>
          <w:rFonts w:asciiTheme="majorHAnsi" w:hAnsiTheme="majorHAnsi" w:cstheme="majorHAnsi"/>
          <w:lang w:val="es-DO"/>
        </w:rPr>
        <w:t xml:space="preserve">      </w:t>
      </w:r>
    </w:p>
    <w:p w14:paraId="2283C269" w14:textId="77777777" w:rsidR="00862ACF" w:rsidRPr="006D08C9" w:rsidRDefault="00F47558" w:rsidP="006D08C9">
      <w:pPr>
        <w:ind w:left="440" w:right="1178"/>
        <w:rPr>
          <w:rFonts w:asciiTheme="majorHAnsi" w:hAnsiTheme="majorHAnsi" w:cstheme="majorHAnsi"/>
          <w:b/>
          <w:lang w:val="es-DO"/>
        </w:rPr>
      </w:pPr>
      <w:r w:rsidRPr="006D08C9">
        <w:rPr>
          <w:rFonts w:asciiTheme="majorHAnsi" w:hAnsiTheme="majorHAnsi" w:cstheme="majorHAnsi"/>
          <w:b/>
          <w:lang w:val="es-DO"/>
        </w:rPr>
        <w:t>José Torres</w:t>
      </w:r>
    </w:p>
    <w:p w14:paraId="33C5EF2B" w14:textId="77777777" w:rsidR="00862ACF" w:rsidRPr="006D08C9" w:rsidRDefault="00F47558" w:rsidP="006D08C9">
      <w:pPr>
        <w:pStyle w:val="BodyText"/>
        <w:ind w:right="438" w:firstLine="0"/>
        <w:jc w:val="both"/>
        <w:rPr>
          <w:rFonts w:asciiTheme="majorHAnsi" w:hAnsiTheme="majorHAnsi" w:cstheme="majorHAnsi"/>
          <w:lang w:val="es-DO"/>
        </w:rPr>
      </w:pPr>
      <w:r w:rsidRPr="006D08C9">
        <w:rPr>
          <w:rFonts w:asciiTheme="majorHAnsi" w:hAnsiTheme="majorHAnsi" w:cstheme="majorHAnsi"/>
          <w:lang w:val="es-DO"/>
        </w:rPr>
        <w:t>Vicepresidente Ejecutivo</w:t>
      </w:r>
      <w:r w:rsidR="006D08C9">
        <w:rPr>
          <w:rFonts w:asciiTheme="majorHAnsi" w:hAnsiTheme="majorHAnsi" w:cstheme="majorHAnsi"/>
          <w:lang w:val="es-DO"/>
        </w:rPr>
        <w:t xml:space="preserve"> </w:t>
      </w:r>
      <w:r w:rsidRPr="006D08C9">
        <w:rPr>
          <w:rFonts w:asciiTheme="majorHAnsi" w:hAnsiTheme="majorHAnsi" w:cstheme="majorHAnsi"/>
          <w:lang w:val="es-DO"/>
        </w:rPr>
        <w:t>Asociación Dominicana de Zonas Francas (ADOZONA)</w:t>
      </w:r>
    </w:p>
    <w:p w14:paraId="4B7500DD" w14:textId="77777777" w:rsidR="006D08C9" w:rsidRDefault="00F47558" w:rsidP="006D08C9">
      <w:pPr>
        <w:pStyle w:val="BodyText"/>
        <w:ind w:right="438" w:firstLine="0"/>
        <w:jc w:val="both"/>
        <w:rPr>
          <w:rFonts w:asciiTheme="majorHAnsi" w:hAnsiTheme="majorHAnsi" w:cstheme="majorHAnsi"/>
          <w:lang w:val="es-DO"/>
        </w:rPr>
      </w:pPr>
      <w:r w:rsidRPr="006D08C9">
        <w:rPr>
          <w:rFonts w:asciiTheme="majorHAnsi" w:hAnsiTheme="majorHAnsi" w:cstheme="majorHAnsi"/>
          <w:lang w:val="es-DO"/>
        </w:rPr>
        <w:t>Miembro</w:t>
      </w:r>
    </w:p>
    <w:p w14:paraId="62AEF99F" w14:textId="77777777" w:rsidR="006D08C9" w:rsidRDefault="006D08C9">
      <w:pPr>
        <w:rPr>
          <w:rFonts w:asciiTheme="majorHAnsi" w:eastAsia="Times New Roman" w:hAnsiTheme="majorHAnsi" w:cstheme="majorHAnsi"/>
          <w:lang w:val="es-DO"/>
        </w:rPr>
      </w:pPr>
      <w:r>
        <w:rPr>
          <w:rFonts w:asciiTheme="majorHAnsi" w:hAnsiTheme="majorHAnsi" w:cstheme="majorHAnsi"/>
          <w:lang w:val="es-DO"/>
        </w:rPr>
        <w:br w:type="page"/>
      </w:r>
    </w:p>
    <w:p w14:paraId="6DAB32B5" w14:textId="77777777" w:rsidR="00862ACF" w:rsidRDefault="00F47558" w:rsidP="006D08C9">
      <w:pPr>
        <w:pStyle w:val="Heading1"/>
        <w:numPr>
          <w:ilvl w:val="0"/>
          <w:numId w:val="1"/>
        </w:numPr>
        <w:rPr>
          <w:rFonts w:cstheme="majorHAnsi"/>
          <w:lang w:val="es-DO"/>
        </w:rPr>
      </w:pPr>
      <w:bookmarkStart w:id="8" w:name="_Toc536610151"/>
      <w:r w:rsidRPr="001F359C">
        <w:rPr>
          <w:rFonts w:cstheme="majorHAnsi"/>
          <w:spacing w:val="-1"/>
          <w:lang w:val="es-DO"/>
        </w:rPr>
        <w:lastRenderedPageBreak/>
        <w:t>Resultados</w:t>
      </w:r>
      <w:r w:rsidRPr="001F359C">
        <w:rPr>
          <w:rFonts w:cstheme="majorHAnsi"/>
          <w:lang w:val="es-DO"/>
        </w:rPr>
        <w:t xml:space="preserve"> de</w:t>
      </w:r>
      <w:r w:rsidRPr="001F359C">
        <w:rPr>
          <w:rFonts w:cstheme="majorHAnsi"/>
          <w:spacing w:val="-2"/>
          <w:lang w:val="es-DO"/>
        </w:rPr>
        <w:t xml:space="preserve"> </w:t>
      </w:r>
      <w:r w:rsidRPr="001F359C">
        <w:rPr>
          <w:rFonts w:cstheme="majorHAnsi"/>
          <w:lang w:val="es-DO"/>
        </w:rPr>
        <w:t xml:space="preserve">la </w:t>
      </w:r>
      <w:r w:rsidR="001004AA" w:rsidRPr="001F359C">
        <w:rPr>
          <w:rFonts w:cstheme="majorHAnsi"/>
          <w:spacing w:val="-1"/>
          <w:lang w:val="es-DO"/>
        </w:rPr>
        <w:t>G</w:t>
      </w:r>
      <w:r w:rsidRPr="001F359C">
        <w:rPr>
          <w:rFonts w:cstheme="majorHAnsi"/>
          <w:spacing w:val="-1"/>
          <w:lang w:val="es-DO"/>
        </w:rPr>
        <w:t>estión</w:t>
      </w:r>
      <w:r w:rsidRPr="001F359C">
        <w:rPr>
          <w:rFonts w:cstheme="majorHAnsi"/>
          <w:spacing w:val="-2"/>
          <w:lang w:val="es-DO"/>
        </w:rPr>
        <w:t xml:space="preserve"> </w:t>
      </w:r>
      <w:r w:rsidRPr="001F359C">
        <w:rPr>
          <w:rFonts w:cstheme="majorHAnsi"/>
          <w:lang w:val="es-DO"/>
        </w:rPr>
        <w:t>en el</w:t>
      </w:r>
      <w:r w:rsidR="001004AA" w:rsidRPr="001F359C">
        <w:rPr>
          <w:rFonts w:cstheme="majorHAnsi"/>
          <w:lang w:val="es-DO"/>
        </w:rPr>
        <w:t xml:space="preserve"> Año</w:t>
      </w:r>
      <w:r w:rsidR="001004AA" w:rsidRPr="001F359C">
        <w:rPr>
          <w:rFonts w:cstheme="majorHAnsi"/>
          <w:spacing w:val="-2"/>
          <w:lang w:val="es-DO"/>
        </w:rPr>
        <w:t xml:space="preserve"> </w:t>
      </w:r>
      <w:r w:rsidRPr="001F359C">
        <w:rPr>
          <w:rFonts w:cstheme="majorHAnsi"/>
          <w:lang w:val="es-DO"/>
        </w:rPr>
        <w:t>201</w:t>
      </w:r>
      <w:r w:rsidR="00851D77" w:rsidRPr="001F359C">
        <w:rPr>
          <w:rFonts w:cstheme="majorHAnsi"/>
          <w:lang w:val="es-DO"/>
        </w:rPr>
        <w:t>8</w:t>
      </w:r>
      <w:bookmarkEnd w:id="8"/>
    </w:p>
    <w:p w14:paraId="5BC543D0" w14:textId="77777777" w:rsidR="006D08C9" w:rsidRPr="006D08C9" w:rsidRDefault="006D08C9" w:rsidP="006D08C9">
      <w:pPr>
        <w:pStyle w:val="ListParagraph"/>
        <w:ind w:left="956"/>
        <w:rPr>
          <w:lang w:val="es-DO"/>
        </w:rPr>
      </w:pPr>
    </w:p>
    <w:p w14:paraId="39C7585B" w14:textId="77777777" w:rsidR="00862ACF" w:rsidRPr="001F359C" w:rsidRDefault="00F47558" w:rsidP="006D08C9">
      <w:pPr>
        <w:pStyle w:val="Heading2"/>
        <w:numPr>
          <w:ilvl w:val="1"/>
          <w:numId w:val="1"/>
        </w:numPr>
        <w:spacing w:before="0" w:after="0" w:line="480" w:lineRule="auto"/>
        <w:ind w:left="540" w:hanging="360"/>
        <w:rPr>
          <w:rFonts w:cstheme="majorHAnsi"/>
          <w:b w:val="0"/>
          <w:bCs w:val="0"/>
          <w:i w:val="0"/>
          <w:lang w:val="es-DO"/>
        </w:rPr>
      </w:pPr>
      <w:bookmarkStart w:id="9" w:name="_Toc536610152"/>
      <w:r w:rsidRPr="001F359C">
        <w:rPr>
          <w:rFonts w:cstheme="majorHAnsi"/>
          <w:i w:val="0"/>
          <w:lang w:val="es-DO"/>
        </w:rPr>
        <w:t xml:space="preserve">Metas </w:t>
      </w:r>
      <w:r w:rsidRPr="001F359C">
        <w:rPr>
          <w:rFonts w:cstheme="majorHAnsi"/>
          <w:i w:val="0"/>
          <w:spacing w:val="-1"/>
          <w:lang w:val="es-DO"/>
        </w:rPr>
        <w:t>Institucionales</w:t>
      </w:r>
      <w:r w:rsidR="0020671E" w:rsidRPr="001F359C">
        <w:rPr>
          <w:rFonts w:cstheme="majorHAnsi"/>
          <w:i w:val="0"/>
          <w:spacing w:val="-1"/>
          <w:lang w:val="es-DO"/>
        </w:rPr>
        <w:t xml:space="preserve"> de Impacto a la Ciudadanía</w:t>
      </w:r>
      <w:bookmarkEnd w:id="9"/>
    </w:p>
    <w:p w14:paraId="2F957413" w14:textId="77777777" w:rsidR="00862ACF" w:rsidRPr="00662ED5" w:rsidRDefault="00F47558" w:rsidP="006D08C9">
      <w:pPr>
        <w:pStyle w:val="Heading3"/>
        <w:spacing w:before="0" w:after="0" w:line="480" w:lineRule="auto"/>
        <w:rPr>
          <w:rFonts w:cstheme="majorHAnsi"/>
          <w:b w:val="0"/>
          <w:bCs w:val="0"/>
          <w:sz w:val="28"/>
          <w:szCs w:val="28"/>
          <w:lang w:val="es-DO"/>
        </w:rPr>
      </w:pPr>
      <w:bookmarkStart w:id="10" w:name="_Toc536610153"/>
      <w:r w:rsidRPr="00662ED5">
        <w:rPr>
          <w:rFonts w:cstheme="majorHAnsi"/>
          <w:sz w:val="28"/>
          <w:szCs w:val="28"/>
          <w:lang w:val="es-DO"/>
        </w:rPr>
        <w:t>Formación</w:t>
      </w:r>
      <w:r w:rsidRPr="00662ED5">
        <w:rPr>
          <w:rFonts w:cstheme="majorHAnsi"/>
          <w:spacing w:val="-28"/>
          <w:sz w:val="28"/>
          <w:szCs w:val="28"/>
          <w:lang w:val="es-DO"/>
        </w:rPr>
        <w:t xml:space="preserve"> </w:t>
      </w:r>
      <w:r w:rsidRPr="00662ED5">
        <w:rPr>
          <w:rFonts w:cstheme="majorHAnsi"/>
          <w:sz w:val="28"/>
          <w:szCs w:val="28"/>
          <w:lang w:val="es-DO"/>
        </w:rPr>
        <w:t>tecnológica</w:t>
      </w:r>
      <w:bookmarkEnd w:id="10"/>
    </w:p>
    <w:p w14:paraId="1392CEA7" w14:textId="77777777" w:rsidR="00862ACF" w:rsidRPr="001F359C" w:rsidRDefault="00F47558" w:rsidP="006D08C9">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El</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Instituto</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Tecnológico</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Américas</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través</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servicios</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educación</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superior</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201</w:t>
      </w:r>
      <w:r w:rsidR="00851D77" w:rsidRPr="001F359C">
        <w:rPr>
          <w:rFonts w:asciiTheme="majorHAnsi" w:hAnsiTheme="majorHAnsi" w:cstheme="majorHAnsi"/>
          <w:lang w:val="es-DO"/>
        </w:rPr>
        <w:t>8</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graduó</w:t>
      </w:r>
      <w:r w:rsidRPr="001F359C">
        <w:rPr>
          <w:rFonts w:asciiTheme="majorHAnsi" w:hAnsiTheme="majorHAnsi" w:cstheme="majorHAnsi"/>
          <w:spacing w:val="21"/>
          <w:lang w:val="es-DO"/>
        </w:rPr>
        <w:t xml:space="preserve"> </w:t>
      </w:r>
      <w:r w:rsidRPr="001F359C">
        <w:rPr>
          <w:rFonts w:asciiTheme="majorHAnsi" w:hAnsiTheme="majorHAnsi" w:cstheme="majorHAnsi"/>
          <w:b/>
          <w:lang w:val="es-DO"/>
        </w:rPr>
        <w:t>26</w:t>
      </w:r>
      <w:r w:rsidR="00851D77" w:rsidRPr="001F359C">
        <w:rPr>
          <w:rFonts w:asciiTheme="majorHAnsi" w:hAnsiTheme="majorHAnsi" w:cstheme="majorHAnsi"/>
          <w:b/>
          <w:lang w:val="es-DO"/>
        </w:rPr>
        <w:t>3</w:t>
      </w:r>
      <w:r w:rsidRPr="001F359C">
        <w:rPr>
          <w:rFonts w:asciiTheme="majorHAnsi" w:hAnsiTheme="majorHAnsi" w:cstheme="majorHAnsi"/>
          <w:b/>
          <w:spacing w:val="16"/>
          <w:lang w:val="es-DO"/>
        </w:rPr>
        <w:t xml:space="preserve"> </w:t>
      </w:r>
      <w:r w:rsidRPr="001F359C">
        <w:rPr>
          <w:rFonts w:asciiTheme="majorHAnsi" w:hAnsiTheme="majorHAnsi" w:cstheme="majorHAnsi"/>
          <w:lang w:val="es-DO"/>
        </w:rPr>
        <w:t>nuevos</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tecnólogos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carreras</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Desarrollo</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Software,</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Redes</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Información,</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Multimedia,</w:t>
      </w:r>
      <w:r w:rsidRPr="001F359C">
        <w:rPr>
          <w:rFonts w:asciiTheme="majorHAnsi" w:hAnsiTheme="majorHAnsi" w:cstheme="majorHAnsi"/>
          <w:spacing w:val="71"/>
          <w:lang w:val="es-DO"/>
        </w:rPr>
        <w:t xml:space="preserve"> </w:t>
      </w:r>
      <w:r w:rsidRPr="001F359C">
        <w:rPr>
          <w:rFonts w:asciiTheme="majorHAnsi" w:hAnsiTheme="majorHAnsi" w:cstheme="majorHAnsi"/>
          <w:spacing w:val="-1"/>
          <w:lang w:val="es-DO"/>
        </w:rPr>
        <w:t>Mecatrónica</w:t>
      </w:r>
      <w:r w:rsidRPr="001F359C">
        <w:rPr>
          <w:rFonts w:asciiTheme="majorHAnsi" w:hAnsiTheme="majorHAnsi" w:cstheme="majorHAnsi"/>
          <w:spacing w:val="43"/>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Manufactura</w:t>
      </w:r>
      <w:r w:rsidRPr="001F359C">
        <w:rPr>
          <w:rFonts w:asciiTheme="majorHAnsi" w:hAnsiTheme="majorHAnsi" w:cstheme="majorHAnsi"/>
          <w:spacing w:val="44"/>
          <w:lang w:val="es-DO"/>
        </w:rPr>
        <w:t xml:space="preserve"> </w:t>
      </w:r>
      <w:r w:rsidRPr="001F359C">
        <w:rPr>
          <w:rFonts w:asciiTheme="majorHAnsi" w:hAnsiTheme="majorHAnsi" w:cstheme="majorHAnsi"/>
          <w:spacing w:val="-1"/>
          <w:lang w:val="es-DO"/>
        </w:rPr>
        <w:t>Automatizada,</w:t>
      </w:r>
      <w:r w:rsidRPr="001F359C">
        <w:rPr>
          <w:rFonts w:asciiTheme="majorHAnsi" w:hAnsiTheme="majorHAnsi" w:cstheme="majorHAnsi"/>
          <w:spacing w:val="44"/>
          <w:lang w:val="es-DO"/>
        </w:rPr>
        <w:t xml:space="preserve"> </w:t>
      </w:r>
      <w:r w:rsidRPr="001F359C">
        <w:rPr>
          <w:rFonts w:asciiTheme="majorHAnsi" w:hAnsiTheme="majorHAnsi" w:cstheme="majorHAnsi"/>
          <w:spacing w:val="-1"/>
          <w:lang w:val="es-DO"/>
        </w:rPr>
        <w:t>sumando</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45"/>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44"/>
          <w:lang w:val="es-DO"/>
        </w:rPr>
        <w:t xml:space="preserve"> </w:t>
      </w:r>
      <w:r w:rsidRPr="001F359C">
        <w:rPr>
          <w:rFonts w:asciiTheme="majorHAnsi" w:hAnsiTheme="majorHAnsi" w:cstheme="majorHAnsi"/>
          <w:lang w:val="es-DO"/>
        </w:rPr>
        <w:t>fecha</w:t>
      </w:r>
      <w:r w:rsidRPr="001F359C">
        <w:rPr>
          <w:rFonts w:asciiTheme="majorHAnsi" w:hAnsiTheme="majorHAnsi" w:cstheme="majorHAnsi"/>
          <w:spacing w:val="46"/>
          <w:lang w:val="es-DO"/>
        </w:rPr>
        <w:t xml:space="preserve"> </w:t>
      </w:r>
      <w:r w:rsidR="00851D77" w:rsidRPr="001F359C">
        <w:rPr>
          <w:rFonts w:asciiTheme="majorHAnsi" w:hAnsiTheme="majorHAnsi" w:cstheme="majorHAnsi"/>
          <w:b/>
          <w:spacing w:val="46"/>
          <w:lang w:val="es-DO"/>
        </w:rPr>
        <w:t>2</w:t>
      </w:r>
      <w:r w:rsidRPr="001F359C">
        <w:rPr>
          <w:rFonts w:asciiTheme="majorHAnsi" w:hAnsiTheme="majorHAnsi" w:cstheme="majorHAnsi"/>
          <w:b/>
          <w:lang w:val="es-DO"/>
        </w:rPr>
        <w:t>,</w:t>
      </w:r>
      <w:r w:rsidR="00851D77" w:rsidRPr="001F359C">
        <w:rPr>
          <w:rFonts w:asciiTheme="majorHAnsi" w:hAnsiTheme="majorHAnsi" w:cstheme="majorHAnsi"/>
          <w:b/>
          <w:lang w:val="es-DO"/>
        </w:rPr>
        <w:t>238</w:t>
      </w:r>
      <w:r w:rsidRPr="001F359C">
        <w:rPr>
          <w:rFonts w:asciiTheme="majorHAnsi" w:hAnsiTheme="majorHAnsi" w:cstheme="majorHAnsi"/>
          <w:b/>
          <w:spacing w:val="44"/>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 xml:space="preserve">egresados </w:t>
      </w:r>
      <w:r w:rsidRPr="001F359C">
        <w:rPr>
          <w:rFonts w:asciiTheme="majorHAnsi" w:hAnsiTheme="majorHAnsi" w:cstheme="majorHAnsi"/>
          <w:spacing w:val="-1"/>
          <w:lang w:val="es-DO"/>
        </w:rPr>
        <w:t>de</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educación superior.</w:t>
      </w:r>
    </w:p>
    <w:p w14:paraId="020E96AB" w14:textId="77777777" w:rsidR="006D08C9" w:rsidRDefault="006D08C9" w:rsidP="006D08C9">
      <w:pPr>
        <w:pStyle w:val="BodyText"/>
        <w:spacing w:line="480" w:lineRule="auto"/>
        <w:ind w:right="440"/>
        <w:jc w:val="both"/>
        <w:rPr>
          <w:rFonts w:asciiTheme="majorHAnsi" w:hAnsiTheme="majorHAnsi" w:cstheme="majorHAnsi"/>
          <w:lang w:val="es-DO"/>
        </w:rPr>
      </w:pPr>
    </w:p>
    <w:p w14:paraId="04B6C1DE" w14:textId="77777777" w:rsidR="00862ACF" w:rsidRPr="001F359C" w:rsidRDefault="00F47558" w:rsidP="006D08C9">
      <w:pPr>
        <w:pStyle w:val="BodyText"/>
        <w:spacing w:line="480" w:lineRule="auto"/>
        <w:ind w:right="440"/>
        <w:jc w:val="both"/>
        <w:rPr>
          <w:rFonts w:asciiTheme="majorHAnsi" w:hAnsiTheme="majorHAnsi" w:cstheme="majorHAnsi"/>
          <w:spacing w:val="83"/>
          <w:lang w:val="es-DO"/>
        </w:rPr>
      </w:pPr>
      <w:r w:rsidRPr="001F359C">
        <w:rPr>
          <w:rFonts w:asciiTheme="majorHAnsi" w:hAnsiTheme="majorHAnsi" w:cstheme="majorHAnsi"/>
          <w:lang w:val="es-DO"/>
        </w:rPr>
        <w:t>De</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 xml:space="preserve">estos </w:t>
      </w:r>
      <w:r w:rsidR="00851D77" w:rsidRPr="001F359C">
        <w:rPr>
          <w:rFonts w:asciiTheme="majorHAnsi" w:hAnsiTheme="majorHAnsi" w:cstheme="majorHAnsi"/>
          <w:b/>
          <w:lang w:val="es-DO"/>
        </w:rPr>
        <w:t>2</w:t>
      </w:r>
      <w:r w:rsidRPr="001F359C">
        <w:rPr>
          <w:rFonts w:asciiTheme="majorHAnsi" w:hAnsiTheme="majorHAnsi" w:cstheme="majorHAnsi"/>
          <w:b/>
          <w:spacing w:val="-1"/>
          <w:lang w:val="es-DO"/>
        </w:rPr>
        <w:t>,</w:t>
      </w:r>
      <w:r w:rsidR="00851D77" w:rsidRPr="001F359C">
        <w:rPr>
          <w:rFonts w:asciiTheme="majorHAnsi" w:hAnsiTheme="majorHAnsi" w:cstheme="majorHAnsi"/>
          <w:b/>
          <w:spacing w:val="-1"/>
          <w:lang w:val="es-DO"/>
        </w:rPr>
        <w:t>238</w:t>
      </w:r>
      <w:r w:rsidR="00033CB0" w:rsidRPr="001F359C">
        <w:rPr>
          <w:rFonts w:asciiTheme="majorHAnsi" w:hAnsiTheme="majorHAnsi" w:cstheme="majorHAnsi"/>
          <w:spacing w:val="59"/>
          <w:lang w:val="es-DO"/>
        </w:rPr>
        <w:t xml:space="preserve"> </w:t>
      </w:r>
      <w:r w:rsidRPr="001F359C">
        <w:rPr>
          <w:rFonts w:asciiTheme="majorHAnsi" w:hAnsiTheme="majorHAnsi" w:cstheme="majorHAnsi"/>
          <w:spacing w:val="-1"/>
          <w:lang w:val="es-DO"/>
        </w:rPr>
        <w:t>egresados</w:t>
      </w:r>
      <w:r w:rsidRPr="001F359C">
        <w:rPr>
          <w:rFonts w:asciiTheme="majorHAnsi" w:hAnsiTheme="majorHAnsi" w:cstheme="majorHAnsi"/>
          <w:lang w:val="es-DO"/>
        </w:rPr>
        <w:t xml:space="preserve"> </w:t>
      </w:r>
      <w:r w:rsidR="00851D77" w:rsidRPr="001F359C">
        <w:rPr>
          <w:rFonts w:asciiTheme="majorHAnsi" w:hAnsiTheme="majorHAnsi" w:cstheme="majorHAnsi"/>
          <w:b/>
          <w:lang w:val="es-DO"/>
        </w:rPr>
        <w:t>684</w:t>
      </w:r>
      <w:r w:rsidR="00033CB0" w:rsidRPr="001F359C">
        <w:rPr>
          <w:rFonts w:asciiTheme="majorHAnsi" w:hAnsiTheme="majorHAnsi" w:cstheme="majorHAnsi"/>
          <w:spacing w:val="59"/>
          <w:lang w:val="es-DO"/>
        </w:rPr>
        <w:t xml:space="preserve"> </w:t>
      </w:r>
      <w:r w:rsidRPr="001F359C">
        <w:rPr>
          <w:rFonts w:asciiTheme="majorHAnsi" w:hAnsiTheme="majorHAnsi" w:cstheme="majorHAnsi"/>
          <w:spacing w:val="-1"/>
          <w:lang w:val="es-DO"/>
        </w:rPr>
        <w:t>corresponden</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5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carrera</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 xml:space="preserve">de Redes </w:t>
      </w:r>
      <w:r w:rsidRPr="001F359C">
        <w:rPr>
          <w:rFonts w:asciiTheme="majorHAnsi" w:hAnsiTheme="majorHAnsi" w:cstheme="majorHAnsi"/>
          <w:spacing w:val="-1"/>
          <w:lang w:val="es-DO"/>
        </w:rPr>
        <w:t>de</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Información,</w:t>
      </w:r>
      <w:r w:rsidRPr="001F359C">
        <w:rPr>
          <w:rFonts w:asciiTheme="majorHAnsi" w:hAnsiTheme="majorHAnsi" w:cstheme="majorHAnsi"/>
          <w:spacing w:val="39"/>
          <w:lang w:val="es-DO"/>
        </w:rPr>
        <w:t xml:space="preserve"> </w:t>
      </w:r>
      <w:r w:rsidR="00851D77" w:rsidRPr="001F359C">
        <w:rPr>
          <w:rFonts w:asciiTheme="majorHAnsi" w:hAnsiTheme="majorHAnsi" w:cstheme="majorHAnsi"/>
          <w:b/>
          <w:lang w:val="es-DO"/>
        </w:rPr>
        <w:t>661</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39"/>
          <w:lang w:val="es-DO"/>
        </w:rPr>
        <w:t xml:space="preserve"> </w:t>
      </w:r>
      <w:r w:rsidRPr="001F359C">
        <w:rPr>
          <w:rFonts w:asciiTheme="majorHAnsi" w:hAnsiTheme="majorHAnsi" w:cstheme="majorHAnsi"/>
          <w:spacing w:val="-1"/>
          <w:lang w:val="es-DO"/>
        </w:rPr>
        <w:t>Desarrollo</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9"/>
          <w:lang w:val="es-DO"/>
        </w:rPr>
        <w:t xml:space="preserve"> </w:t>
      </w:r>
      <w:r w:rsidRPr="001F359C">
        <w:rPr>
          <w:rFonts w:asciiTheme="majorHAnsi" w:hAnsiTheme="majorHAnsi" w:cstheme="majorHAnsi"/>
          <w:spacing w:val="-1"/>
          <w:lang w:val="es-DO"/>
        </w:rPr>
        <w:t>Software,</w:t>
      </w:r>
      <w:r w:rsidRPr="001F359C">
        <w:rPr>
          <w:rFonts w:asciiTheme="majorHAnsi" w:hAnsiTheme="majorHAnsi" w:cstheme="majorHAnsi"/>
          <w:spacing w:val="39"/>
          <w:lang w:val="es-DO"/>
        </w:rPr>
        <w:t xml:space="preserve"> </w:t>
      </w:r>
      <w:r w:rsidR="00851D77" w:rsidRPr="001F359C">
        <w:rPr>
          <w:rFonts w:asciiTheme="majorHAnsi" w:hAnsiTheme="majorHAnsi" w:cstheme="majorHAnsi"/>
          <w:b/>
          <w:lang w:val="es-DO"/>
        </w:rPr>
        <w:t>543</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son</w:t>
      </w:r>
      <w:r w:rsidRPr="001F359C">
        <w:rPr>
          <w:rFonts w:asciiTheme="majorHAnsi" w:hAnsiTheme="majorHAnsi" w:cstheme="majorHAnsi"/>
          <w:spacing w:val="39"/>
          <w:lang w:val="es-DO"/>
        </w:rPr>
        <w:t xml:space="preserve"> </w:t>
      </w:r>
      <w:r w:rsidRPr="001F359C">
        <w:rPr>
          <w:rFonts w:asciiTheme="majorHAnsi" w:hAnsiTheme="majorHAnsi" w:cstheme="majorHAnsi"/>
          <w:spacing w:val="-1"/>
          <w:lang w:val="es-DO"/>
        </w:rPr>
        <w:t>egresados</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9"/>
          <w:lang w:val="es-DO"/>
        </w:rPr>
        <w:t xml:space="preserve"> </w:t>
      </w:r>
      <w:r w:rsidRPr="001F359C">
        <w:rPr>
          <w:rFonts w:asciiTheme="majorHAnsi" w:hAnsiTheme="majorHAnsi" w:cstheme="majorHAnsi"/>
          <w:spacing w:val="-1"/>
          <w:lang w:val="es-DO"/>
        </w:rPr>
        <w:t>Multimedia,</w:t>
      </w:r>
      <w:r w:rsidRPr="001F359C">
        <w:rPr>
          <w:rFonts w:asciiTheme="majorHAnsi" w:hAnsiTheme="majorHAnsi" w:cstheme="majorHAnsi"/>
          <w:spacing w:val="83"/>
          <w:lang w:val="es-DO"/>
        </w:rPr>
        <w:t xml:space="preserve"> </w:t>
      </w:r>
      <w:r w:rsidR="00851D77" w:rsidRPr="001F359C">
        <w:rPr>
          <w:rFonts w:asciiTheme="majorHAnsi" w:hAnsiTheme="majorHAnsi" w:cstheme="majorHAnsi"/>
          <w:b/>
          <w:lang w:val="es-DO"/>
        </w:rPr>
        <w:t>202</w:t>
      </w:r>
      <w:r w:rsidRPr="001F359C">
        <w:rPr>
          <w:rFonts w:asciiTheme="majorHAnsi" w:hAnsiTheme="majorHAnsi" w:cstheme="majorHAnsi"/>
          <w:b/>
          <w:lang w:val="es-DO"/>
        </w:rPr>
        <w:t xml:space="preserve"> </w:t>
      </w:r>
      <w:r w:rsidRPr="001F359C">
        <w:rPr>
          <w:rFonts w:asciiTheme="majorHAnsi" w:hAnsiTheme="majorHAnsi" w:cstheme="majorHAnsi"/>
          <w:lang w:val="es-DO"/>
        </w:rPr>
        <w:t xml:space="preserve">de </w:t>
      </w:r>
      <w:r w:rsidRPr="001F359C">
        <w:rPr>
          <w:rFonts w:asciiTheme="majorHAnsi" w:hAnsiTheme="majorHAnsi" w:cstheme="majorHAnsi"/>
          <w:spacing w:val="-1"/>
          <w:lang w:val="es-DO"/>
        </w:rPr>
        <w:t>Mecatrónica</w:t>
      </w:r>
      <w:r w:rsidRPr="001F359C">
        <w:rPr>
          <w:rFonts w:asciiTheme="majorHAnsi" w:hAnsiTheme="majorHAnsi" w:cstheme="majorHAnsi"/>
          <w:lang w:val="es-DO"/>
        </w:rPr>
        <w:t xml:space="preserve"> y </w:t>
      </w:r>
      <w:r w:rsidRPr="001F359C">
        <w:rPr>
          <w:rFonts w:asciiTheme="majorHAnsi" w:hAnsiTheme="majorHAnsi" w:cstheme="majorHAnsi"/>
          <w:b/>
          <w:spacing w:val="-1"/>
          <w:lang w:val="es-DO"/>
        </w:rPr>
        <w:t>1</w:t>
      </w:r>
      <w:r w:rsidR="00851D77" w:rsidRPr="001F359C">
        <w:rPr>
          <w:rFonts w:asciiTheme="majorHAnsi" w:hAnsiTheme="majorHAnsi" w:cstheme="majorHAnsi"/>
          <w:b/>
          <w:spacing w:val="-1"/>
          <w:lang w:val="es-DO"/>
        </w:rPr>
        <w:t>4</w:t>
      </w:r>
      <w:r w:rsidRPr="001F359C">
        <w:rPr>
          <w:rFonts w:asciiTheme="majorHAnsi" w:hAnsiTheme="majorHAnsi" w:cstheme="majorHAnsi"/>
          <w:b/>
          <w:spacing w:val="-1"/>
          <w:lang w:val="es-DO"/>
        </w:rPr>
        <w:t>8</w:t>
      </w:r>
      <w:r w:rsidRPr="001F359C">
        <w:rPr>
          <w:rFonts w:asciiTheme="majorHAnsi" w:hAnsiTheme="majorHAnsi" w:cstheme="majorHAnsi"/>
          <w:lang w:val="es-DO"/>
        </w:rPr>
        <w:t xml:space="preserve"> de la </w:t>
      </w:r>
      <w:r w:rsidRPr="001F359C">
        <w:rPr>
          <w:rFonts w:asciiTheme="majorHAnsi" w:hAnsiTheme="majorHAnsi" w:cstheme="majorHAnsi"/>
          <w:spacing w:val="-1"/>
          <w:lang w:val="es-DO"/>
        </w:rPr>
        <w:t>carrera</w:t>
      </w:r>
      <w:r w:rsidRPr="001F359C">
        <w:rPr>
          <w:rFonts w:asciiTheme="majorHAnsi" w:hAnsiTheme="majorHAnsi" w:cstheme="majorHAnsi"/>
          <w:lang w:val="es-DO"/>
        </w:rPr>
        <w:t xml:space="preserve"> de </w:t>
      </w:r>
      <w:r w:rsidRPr="001F359C">
        <w:rPr>
          <w:rFonts w:asciiTheme="majorHAnsi" w:hAnsiTheme="majorHAnsi" w:cstheme="majorHAnsi"/>
          <w:spacing w:val="-1"/>
          <w:lang w:val="es-DO"/>
        </w:rPr>
        <w:t>Manufactura</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Automatizada.</w:t>
      </w:r>
    </w:p>
    <w:p w14:paraId="72380769" w14:textId="77777777" w:rsidR="00862ACF" w:rsidRPr="001F359C" w:rsidRDefault="00862ACF" w:rsidP="006D08C9">
      <w:pPr>
        <w:spacing w:line="480" w:lineRule="auto"/>
        <w:rPr>
          <w:rFonts w:asciiTheme="majorHAnsi" w:eastAsia="Times New Roman" w:hAnsiTheme="majorHAnsi" w:cstheme="majorHAnsi"/>
          <w:lang w:val="es-DO"/>
        </w:rPr>
      </w:pPr>
    </w:p>
    <w:p w14:paraId="6A814CF4" w14:textId="77777777" w:rsidR="00862ACF" w:rsidRDefault="00F47558" w:rsidP="006D08C9">
      <w:pPr>
        <w:pStyle w:val="BodyText"/>
        <w:spacing w:line="480" w:lineRule="auto"/>
        <w:ind w:right="437" w:firstLine="780"/>
        <w:jc w:val="both"/>
        <w:rPr>
          <w:rFonts w:asciiTheme="majorHAnsi" w:hAnsiTheme="majorHAnsi" w:cstheme="majorHAnsi"/>
          <w:lang w:val="es-DO"/>
        </w:rPr>
      </w:pPr>
      <w:r w:rsidRPr="001F359C">
        <w:rPr>
          <w:rFonts w:asciiTheme="majorHAnsi" w:hAnsiTheme="majorHAnsi" w:cstheme="majorHAnsi"/>
          <w:lang w:val="es-DO"/>
        </w:rPr>
        <w:t>Esta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modalidad</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educativa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ofrecida</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posterior</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estudios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secundarios</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regulada</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organismos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competentes</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Estado,</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cuyo</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objetivo</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formar</w:t>
      </w:r>
      <w:r w:rsidRPr="001F359C">
        <w:rPr>
          <w:rFonts w:asciiTheme="majorHAnsi" w:hAnsiTheme="majorHAnsi" w:cstheme="majorHAnsi"/>
          <w:spacing w:val="45"/>
          <w:lang w:val="es-DO"/>
        </w:rPr>
        <w:t xml:space="preserve"> </w:t>
      </w:r>
      <w:r w:rsidRPr="001F359C">
        <w:rPr>
          <w:rFonts w:asciiTheme="majorHAnsi" w:hAnsiTheme="majorHAnsi" w:cstheme="majorHAnsi"/>
          <w:spacing w:val="-1"/>
          <w:lang w:val="es-DO"/>
        </w:rPr>
        <w:t>profesionales</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23"/>
          <w:lang w:val="es-DO"/>
        </w:rPr>
        <w:t xml:space="preserve"> </w:t>
      </w:r>
      <w:r w:rsidRPr="001F359C">
        <w:rPr>
          <w:rFonts w:asciiTheme="majorHAnsi" w:hAnsiTheme="majorHAnsi" w:cstheme="majorHAnsi"/>
          <w:spacing w:val="-1"/>
          <w:lang w:val="es-DO"/>
        </w:rPr>
        <w:t>área</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fin</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contribuir</w:t>
      </w:r>
      <w:r w:rsidRPr="001F359C">
        <w:rPr>
          <w:rFonts w:asciiTheme="majorHAnsi" w:hAnsiTheme="majorHAnsi" w:cstheme="majorHAnsi"/>
          <w:spacing w:val="23"/>
          <w:lang w:val="es-DO"/>
        </w:rPr>
        <w:t xml:space="preserve"> </w:t>
      </w:r>
      <w:r w:rsidRPr="001F359C">
        <w:rPr>
          <w:rFonts w:asciiTheme="majorHAnsi" w:hAnsiTheme="majorHAnsi" w:cstheme="majorHAnsi"/>
          <w:spacing w:val="-1"/>
          <w:lang w:val="es-DO"/>
        </w:rPr>
        <w:t>al</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desarrollo</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sostenible</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79"/>
          <w:lang w:val="es-DO"/>
        </w:rPr>
        <w:t xml:space="preserve"> </w:t>
      </w:r>
      <w:r w:rsidRPr="001F359C">
        <w:rPr>
          <w:rFonts w:asciiTheme="majorHAnsi" w:hAnsiTheme="majorHAnsi" w:cstheme="majorHAnsi"/>
          <w:lang w:val="es-DO"/>
        </w:rPr>
        <w:t>país.</w:t>
      </w:r>
    </w:p>
    <w:p w14:paraId="7D722D70" w14:textId="77777777" w:rsidR="009E0671" w:rsidRDefault="009E0671" w:rsidP="006D08C9">
      <w:pPr>
        <w:pStyle w:val="BodyText"/>
        <w:spacing w:line="480" w:lineRule="auto"/>
        <w:ind w:right="437" w:firstLine="780"/>
        <w:jc w:val="both"/>
        <w:rPr>
          <w:rFonts w:asciiTheme="majorHAnsi" w:hAnsiTheme="majorHAnsi" w:cstheme="majorHAnsi"/>
          <w:lang w:val="es-DO"/>
        </w:rPr>
      </w:pPr>
    </w:p>
    <w:p w14:paraId="20462B1C" w14:textId="77777777" w:rsidR="009E0671" w:rsidRDefault="009E0671" w:rsidP="006D08C9">
      <w:pPr>
        <w:pStyle w:val="BodyText"/>
        <w:spacing w:line="480" w:lineRule="auto"/>
        <w:ind w:right="437" w:firstLine="780"/>
        <w:jc w:val="both"/>
        <w:rPr>
          <w:rFonts w:asciiTheme="majorHAnsi" w:hAnsiTheme="majorHAnsi" w:cstheme="majorHAnsi"/>
          <w:lang w:val="es-DO"/>
        </w:rPr>
      </w:pPr>
    </w:p>
    <w:p w14:paraId="3EF089BE" w14:textId="77777777" w:rsidR="009E0671" w:rsidRDefault="009E0671" w:rsidP="006D08C9">
      <w:pPr>
        <w:pStyle w:val="BodyText"/>
        <w:spacing w:line="480" w:lineRule="auto"/>
        <w:ind w:right="437" w:firstLine="780"/>
        <w:jc w:val="both"/>
        <w:rPr>
          <w:rFonts w:asciiTheme="majorHAnsi" w:hAnsiTheme="majorHAnsi" w:cstheme="majorHAnsi"/>
          <w:lang w:val="es-DO"/>
        </w:rPr>
      </w:pPr>
    </w:p>
    <w:p w14:paraId="2CE11D2F" w14:textId="77777777" w:rsidR="009E0671" w:rsidRDefault="009E0671" w:rsidP="006D08C9">
      <w:pPr>
        <w:pStyle w:val="BodyText"/>
        <w:spacing w:line="480" w:lineRule="auto"/>
        <w:ind w:right="437" w:firstLine="780"/>
        <w:jc w:val="both"/>
        <w:rPr>
          <w:rFonts w:asciiTheme="majorHAnsi" w:hAnsiTheme="majorHAnsi" w:cstheme="majorHAnsi"/>
          <w:lang w:val="es-DO"/>
        </w:rPr>
      </w:pPr>
    </w:p>
    <w:p w14:paraId="532961C6" w14:textId="77777777" w:rsidR="009E0671" w:rsidRDefault="009E0671" w:rsidP="006D08C9">
      <w:pPr>
        <w:pStyle w:val="BodyText"/>
        <w:spacing w:line="480" w:lineRule="auto"/>
        <w:ind w:right="437" w:firstLine="780"/>
        <w:jc w:val="both"/>
        <w:rPr>
          <w:rFonts w:asciiTheme="majorHAnsi" w:hAnsiTheme="majorHAnsi" w:cstheme="majorHAnsi"/>
          <w:lang w:val="es-DO"/>
        </w:rPr>
      </w:pPr>
    </w:p>
    <w:p w14:paraId="7598D0A1" w14:textId="77777777" w:rsidR="009E0671" w:rsidRPr="001F359C" w:rsidRDefault="009E0671" w:rsidP="006D08C9">
      <w:pPr>
        <w:pStyle w:val="BodyText"/>
        <w:spacing w:line="480" w:lineRule="auto"/>
        <w:ind w:right="437" w:firstLine="780"/>
        <w:jc w:val="both"/>
        <w:rPr>
          <w:rFonts w:asciiTheme="majorHAnsi" w:hAnsiTheme="majorHAnsi" w:cstheme="majorHAnsi"/>
          <w:lang w:val="es-DO"/>
        </w:rPr>
      </w:pPr>
    </w:p>
    <w:p w14:paraId="02889951" w14:textId="77777777" w:rsidR="009E0671" w:rsidRDefault="009E0671" w:rsidP="009E0671">
      <w:pPr>
        <w:jc w:val="center"/>
        <w:rPr>
          <w:rFonts w:cstheme="majorHAnsi"/>
          <w:b/>
          <w:spacing w:val="-1"/>
          <w:sz w:val="28"/>
          <w:lang w:val="es-DO"/>
        </w:rPr>
      </w:pPr>
    </w:p>
    <w:p w14:paraId="4D6E7066" w14:textId="77777777" w:rsidR="00862ACF" w:rsidRPr="009E0671" w:rsidRDefault="00F47558" w:rsidP="009E0671">
      <w:pPr>
        <w:jc w:val="center"/>
        <w:rPr>
          <w:rFonts w:asciiTheme="majorHAnsi" w:eastAsia="Times New Roman" w:hAnsiTheme="majorHAnsi" w:cstheme="majorHAnsi"/>
          <w:b/>
          <w:sz w:val="28"/>
          <w:lang w:val="es-DO"/>
        </w:rPr>
      </w:pPr>
      <w:r w:rsidRPr="009E0671">
        <w:rPr>
          <w:rFonts w:cstheme="majorHAnsi"/>
          <w:b/>
          <w:spacing w:val="-1"/>
          <w:sz w:val="28"/>
          <w:lang w:val="es-DO"/>
        </w:rPr>
        <w:t>Gráfico</w:t>
      </w:r>
      <w:r w:rsidRPr="009E0671">
        <w:rPr>
          <w:rFonts w:cstheme="majorHAnsi"/>
          <w:b/>
          <w:spacing w:val="-13"/>
          <w:sz w:val="28"/>
          <w:lang w:val="es-DO"/>
        </w:rPr>
        <w:t xml:space="preserve"> </w:t>
      </w:r>
      <w:r w:rsidRPr="009E0671">
        <w:rPr>
          <w:rFonts w:cstheme="majorHAnsi"/>
          <w:b/>
          <w:sz w:val="28"/>
          <w:lang w:val="es-DO"/>
        </w:rPr>
        <w:t>1</w:t>
      </w:r>
      <w:r w:rsidR="009E0671">
        <w:rPr>
          <w:rFonts w:cstheme="majorHAnsi"/>
          <w:b/>
          <w:sz w:val="28"/>
          <w:lang w:val="es-DO"/>
        </w:rPr>
        <w:t xml:space="preserve">: </w:t>
      </w:r>
      <w:r w:rsidRPr="009E0671">
        <w:rPr>
          <w:rFonts w:cstheme="majorHAnsi"/>
          <w:b/>
          <w:spacing w:val="-1"/>
          <w:sz w:val="28"/>
          <w:lang w:val="es-DO"/>
        </w:rPr>
        <w:t>Egresados</w:t>
      </w:r>
      <w:r w:rsidRPr="009E0671">
        <w:rPr>
          <w:rFonts w:cstheme="majorHAnsi"/>
          <w:b/>
          <w:spacing w:val="27"/>
          <w:sz w:val="28"/>
          <w:lang w:val="es-DO"/>
        </w:rPr>
        <w:t xml:space="preserve"> </w:t>
      </w:r>
      <w:r w:rsidRPr="009E0671">
        <w:rPr>
          <w:rFonts w:cstheme="majorHAnsi"/>
          <w:b/>
          <w:sz w:val="28"/>
          <w:lang w:val="es-DO"/>
        </w:rPr>
        <w:t>por</w:t>
      </w:r>
      <w:r w:rsidRPr="009E0671">
        <w:rPr>
          <w:rFonts w:cstheme="majorHAnsi"/>
          <w:b/>
          <w:spacing w:val="-9"/>
          <w:sz w:val="28"/>
          <w:lang w:val="es-DO"/>
        </w:rPr>
        <w:t xml:space="preserve"> </w:t>
      </w:r>
      <w:r w:rsidRPr="009E0671">
        <w:rPr>
          <w:rFonts w:cstheme="majorHAnsi"/>
          <w:b/>
          <w:spacing w:val="-1"/>
          <w:sz w:val="28"/>
          <w:lang w:val="es-DO"/>
        </w:rPr>
        <w:t>carrera</w:t>
      </w:r>
      <w:r w:rsidRPr="009E0671">
        <w:rPr>
          <w:rFonts w:cstheme="majorHAnsi"/>
          <w:b/>
          <w:spacing w:val="-8"/>
          <w:sz w:val="28"/>
          <w:lang w:val="es-DO"/>
        </w:rPr>
        <w:t xml:space="preserve"> </w:t>
      </w:r>
      <w:r w:rsidRPr="009E0671">
        <w:rPr>
          <w:rFonts w:cstheme="majorHAnsi"/>
          <w:b/>
          <w:sz w:val="28"/>
          <w:lang w:val="es-DO"/>
        </w:rPr>
        <w:t>por</w:t>
      </w:r>
      <w:r w:rsidRPr="009E0671">
        <w:rPr>
          <w:rFonts w:cstheme="majorHAnsi"/>
          <w:b/>
          <w:spacing w:val="-8"/>
          <w:sz w:val="28"/>
          <w:lang w:val="es-DO"/>
        </w:rPr>
        <w:t xml:space="preserve"> </w:t>
      </w:r>
      <w:r w:rsidRPr="009E0671">
        <w:rPr>
          <w:rFonts w:cstheme="majorHAnsi"/>
          <w:b/>
          <w:sz w:val="28"/>
          <w:lang w:val="es-DO"/>
        </w:rPr>
        <w:t>año</w:t>
      </w:r>
      <w:r w:rsidR="009E0671">
        <w:rPr>
          <w:rFonts w:cstheme="majorHAnsi"/>
          <w:b/>
          <w:sz w:val="28"/>
          <w:lang w:val="es-DO"/>
        </w:rPr>
        <w:t xml:space="preserve"> </w:t>
      </w:r>
      <w:r w:rsidR="007B0C76" w:rsidRPr="009E0671">
        <w:rPr>
          <w:rFonts w:asciiTheme="majorHAnsi" w:hAnsiTheme="majorHAnsi" w:cstheme="majorHAnsi"/>
          <w:b/>
          <w:spacing w:val="-1"/>
          <w:sz w:val="28"/>
          <w:lang w:val="es-DO"/>
        </w:rPr>
        <w:t>2009-2018</w:t>
      </w:r>
    </w:p>
    <w:p w14:paraId="20DAC6D6" w14:textId="77777777" w:rsidR="00862ACF" w:rsidRPr="001F359C" w:rsidRDefault="00862ACF" w:rsidP="00EA6940">
      <w:pPr>
        <w:spacing w:before="11" w:line="480" w:lineRule="auto"/>
        <w:rPr>
          <w:rFonts w:asciiTheme="majorHAnsi" w:eastAsia="Times New Roman" w:hAnsiTheme="majorHAnsi" w:cstheme="majorHAnsi"/>
          <w:b/>
          <w:bCs/>
          <w:sz w:val="18"/>
          <w:szCs w:val="18"/>
          <w:lang w:val="es-DO"/>
        </w:rPr>
      </w:pPr>
    </w:p>
    <w:p w14:paraId="040AB8B1" w14:textId="77777777" w:rsidR="007B0C76" w:rsidRPr="001F359C" w:rsidRDefault="007B0C76" w:rsidP="001C0E8B">
      <w:pPr>
        <w:spacing w:line="480" w:lineRule="auto"/>
        <w:jc w:val="center"/>
        <w:rPr>
          <w:rFonts w:asciiTheme="majorHAnsi" w:eastAsia="Times New Roman" w:hAnsiTheme="majorHAnsi" w:cstheme="majorHAnsi"/>
          <w:sz w:val="20"/>
          <w:szCs w:val="20"/>
          <w:lang w:val="es-DO"/>
        </w:rPr>
      </w:pPr>
      <w:r w:rsidRPr="001F359C">
        <w:rPr>
          <w:rFonts w:asciiTheme="majorHAnsi" w:hAnsiTheme="majorHAnsi" w:cstheme="majorHAnsi"/>
          <w:noProof/>
          <w:lang w:val="es-US" w:eastAsia="es-US"/>
        </w:rPr>
        <w:drawing>
          <wp:inline distT="0" distB="0" distL="0" distR="0" wp14:anchorId="28F783DA" wp14:editId="3A8A0CD3">
            <wp:extent cx="5907505" cy="2438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09698" cy="2439305"/>
                    </a:xfrm>
                    <a:prstGeom prst="rect">
                      <a:avLst/>
                    </a:prstGeom>
                  </pic:spPr>
                </pic:pic>
              </a:graphicData>
            </a:graphic>
          </wp:inline>
        </w:drawing>
      </w:r>
    </w:p>
    <w:p w14:paraId="2A5C1394" w14:textId="77777777" w:rsidR="00862ACF" w:rsidRPr="001F359C" w:rsidRDefault="00F47558" w:rsidP="00EA6940">
      <w:pPr>
        <w:spacing w:before="37" w:line="480" w:lineRule="auto"/>
        <w:ind w:left="2434" w:right="1714"/>
        <w:jc w:val="center"/>
        <w:rPr>
          <w:rFonts w:asciiTheme="majorHAnsi" w:eastAsia="Times New Roman" w:hAnsiTheme="majorHAnsi" w:cstheme="majorHAnsi"/>
          <w:sz w:val="20"/>
          <w:szCs w:val="20"/>
          <w:lang w:val="es-DO"/>
        </w:rPr>
      </w:pPr>
      <w:r w:rsidRPr="001F359C">
        <w:rPr>
          <w:rFonts w:asciiTheme="majorHAnsi" w:hAnsiTheme="majorHAnsi" w:cstheme="majorHAnsi"/>
          <w:b/>
          <w:spacing w:val="-1"/>
          <w:sz w:val="20"/>
          <w:lang w:val="es-DO"/>
        </w:rPr>
        <w:t xml:space="preserve">Fuente: </w:t>
      </w:r>
      <w:r w:rsidRPr="001F359C">
        <w:rPr>
          <w:rFonts w:asciiTheme="majorHAnsi" w:hAnsiTheme="majorHAnsi" w:cstheme="majorHAnsi"/>
          <w:spacing w:val="-1"/>
          <w:sz w:val="20"/>
          <w:lang w:val="es-DO"/>
        </w:rPr>
        <w:t>Departamento</w:t>
      </w:r>
      <w:r w:rsidRPr="001F359C">
        <w:rPr>
          <w:rFonts w:asciiTheme="majorHAnsi" w:hAnsiTheme="majorHAnsi" w:cstheme="majorHAnsi"/>
          <w:sz w:val="20"/>
          <w:lang w:val="es-DO"/>
        </w:rPr>
        <w:t xml:space="preserve"> de</w:t>
      </w:r>
      <w:r w:rsidRPr="001F359C">
        <w:rPr>
          <w:rFonts w:asciiTheme="majorHAnsi" w:hAnsiTheme="majorHAnsi" w:cstheme="majorHAnsi"/>
          <w:spacing w:val="-1"/>
          <w:sz w:val="20"/>
          <w:lang w:val="es-DO"/>
        </w:rPr>
        <w:t xml:space="preserve"> </w:t>
      </w:r>
      <w:r w:rsidR="007B0C76" w:rsidRPr="001F359C">
        <w:rPr>
          <w:rFonts w:asciiTheme="majorHAnsi" w:hAnsiTheme="majorHAnsi" w:cstheme="majorHAnsi"/>
          <w:spacing w:val="-1"/>
          <w:sz w:val="20"/>
          <w:lang w:val="es-DO"/>
        </w:rPr>
        <w:t>Planificación</w:t>
      </w:r>
    </w:p>
    <w:p w14:paraId="2967CDDD" w14:textId="77777777" w:rsidR="00862ACF" w:rsidRPr="001F359C" w:rsidRDefault="00862ACF" w:rsidP="00EA6940">
      <w:pPr>
        <w:spacing w:line="480" w:lineRule="auto"/>
        <w:rPr>
          <w:rFonts w:asciiTheme="majorHAnsi" w:eastAsia="Times New Roman" w:hAnsiTheme="majorHAnsi" w:cstheme="majorHAnsi"/>
          <w:sz w:val="20"/>
          <w:szCs w:val="20"/>
          <w:lang w:val="es-DO"/>
        </w:rPr>
      </w:pPr>
    </w:p>
    <w:p w14:paraId="0E515A80" w14:textId="77777777" w:rsidR="00862ACF" w:rsidRDefault="00F47558" w:rsidP="00EA6940">
      <w:pPr>
        <w:pStyle w:val="BodyText"/>
        <w:spacing w:line="480" w:lineRule="auto"/>
        <w:ind w:right="436"/>
        <w:jc w:val="both"/>
        <w:rPr>
          <w:rFonts w:asciiTheme="majorHAnsi" w:hAnsiTheme="majorHAnsi" w:cstheme="majorHAnsi"/>
          <w:color w:val="000000" w:themeColor="text1"/>
          <w:spacing w:val="-1"/>
          <w:lang w:val="es-DO"/>
        </w:rPr>
      </w:pPr>
      <w:r w:rsidRPr="001F359C">
        <w:rPr>
          <w:rFonts w:asciiTheme="majorHAnsi" w:hAnsiTheme="majorHAnsi" w:cstheme="majorHAnsi"/>
          <w:lang w:val="es-DO"/>
        </w:rPr>
        <w:t>En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cuanto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servicios</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educación</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permanente</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comprende</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cursos</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corta</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duración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diplomados,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8"/>
          <w:lang w:val="es-DO"/>
        </w:rPr>
        <w:t xml:space="preserve"> </w:t>
      </w:r>
      <w:r w:rsidR="001C0E8B" w:rsidRPr="001F359C">
        <w:rPr>
          <w:rFonts w:asciiTheme="majorHAnsi" w:hAnsiTheme="majorHAnsi" w:cstheme="majorHAnsi"/>
          <w:lang w:val="es-DO"/>
        </w:rPr>
        <w:t>impactaron</w:t>
      </w:r>
      <w:r w:rsidRPr="001F359C">
        <w:rPr>
          <w:rFonts w:asciiTheme="majorHAnsi" w:hAnsiTheme="majorHAnsi" w:cstheme="majorHAnsi"/>
          <w:spacing w:val="17"/>
          <w:lang w:val="es-DO"/>
        </w:rPr>
        <w:t xml:space="preserve"> </w:t>
      </w:r>
      <w:r w:rsidRPr="001F359C">
        <w:rPr>
          <w:rFonts w:asciiTheme="majorHAnsi" w:hAnsiTheme="majorHAnsi" w:cstheme="majorHAnsi"/>
          <w:b/>
          <w:lang w:val="es-DO"/>
        </w:rPr>
        <w:t>4,</w:t>
      </w:r>
      <w:r w:rsidR="00D767A0" w:rsidRPr="001F359C">
        <w:rPr>
          <w:rFonts w:asciiTheme="majorHAnsi" w:hAnsiTheme="majorHAnsi" w:cstheme="majorHAnsi"/>
          <w:b/>
          <w:lang w:val="es-DO"/>
        </w:rPr>
        <w:t>8</w:t>
      </w:r>
      <w:r w:rsidR="00F74702" w:rsidRPr="001F359C">
        <w:rPr>
          <w:rFonts w:asciiTheme="majorHAnsi" w:hAnsiTheme="majorHAnsi" w:cstheme="majorHAnsi"/>
          <w:b/>
          <w:lang w:val="es-DO"/>
        </w:rPr>
        <w:t>26</w:t>
      </w:r>
      <w:r w:rsidRPr="001F359C">
        <w:rPr>
          <w:rFonts w:asciiTheme="majorHAnsi" w:hAnsiTheme="majorHAnsi" w:cstheme="majorHAnsi"/>
          <w:b/>
          <w:spacing w:val="18"/>
          <w:lang w:val="es-DO"/>
        </w:rPr>
        <w:t xml:space="preserve"> </w:t>
      </w:r>
      <w:r w:rsidRPr="001F359C">
        <w:rPr>
          <w:rFonts w:asciiTheme="majorHAnsi" w:hAnsiTheme="majorHAnsi" w:cstheme="majorHAnsi"/>
          <w:lang w:val="es-DO"/>
        </w:rPr>
        <w:t>ciudadanos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áreas</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especialización</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38"/>
          <w:lang w:val="es-DO"/>
        </w:rPr>
        <w:t xml:space="preserve"> </w:t>
      </w:r>
      <w:r w:rsidRPr="001F359C">
        <w:rPr>
          <w:rFonts w:asciiTheme="majorHAnsi" w:hAnsiTheme="majorHAnsi" w:cstheme="majorHAnsi"/>
          <w:spacing w:val="-1"/>
          <w:lang w:val="es-DO"/>
        </w:rPr>
        <w:t>instituto</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una</w:t>
      </w:r>
      <w:r w:rsidRPr="001F359C">
        <w:rPr>
          <w:rFonts w:asciiTheme="majorHAnsi" w:hAnsiTheme="majorHAnsi" w:cstheme="majorHAnsi"/>
          <w:spacing w:val="38"/>
          <w:lang w:val="es-DO"/>
        </w:rPr>
        <w:t xml:space="preserve"> </w:t>
      </w:r>
      <w:r w:rsidRPr="001F359C">
        <w:rPr>
          <w:rFonts w:asciiTheme="majorHAnsi" w:hAnsiTheme="majorHAnsi" w:cstheme="majorHAnsi"/>
          <w:color w:val="000000" w:themeColor="text1"/>
          <w:spacing w:val="-1"/>
          <w:lang w:val="es-DO"/>
        </w:rPr>
        <w:t>totalidad</w:t>
      </w:r>
      <w:r w:rsidRPr="001F359C">
        <w:rPr>
          <w:rFonts w:asciiTheme="majorHAnsi" w:hAnsiTheme="majorHAnsi" w:cstheme="majorHAnsi"/>
          <w:color w:val="000000" w:themeColor="text1"/>
          <w:spacing w:val="38"/>
          <w:lang w:val="es-DO"/>
        </w:rPr>
        <w:t xml:space="preserve"> </w:t>
      </w:r>
      <w:r w:rsidRPr="001F359C">
        <w:rPr>
          <w:rFonts w:asciiTheme="majorHAnsi" w:hAnsiTheme="majorHAnsi" w:cstheme="majorHAnsi"/>
          <w:color w:val="000000" w:themeColor="text1"/>
          <w:lang w:val="es-DO"/>
        </w:rPr>
        <w:t>de</w:t>
      </w:r>
      <w:r w:rsidRPr="001F359C">
        <w:rPr>
          <w:rFonts w:asciiTheme="majorHAnsi" w:hAnsiTheme="majorHAnsi" w:cstheme="majorHAnsi"/>
          <w:color w:val="000000" w:themeColor="text1"/>
          <w:spacing w:val="43"/>
          <w:lang w:val="es-DO"/>
        </w:rPr>
        <w:t xml:space="preserve"> </w:t>
      </w:r>
      <w:r w:rsidRPr="001F359C">
        <w:rPr>
          <w:rFonts w:asciiTheme="majorHAnsi" w:hAnsiTheme="majorHAnsi" w:cstheme="majorHAnsi"/>
          <w:b/>
          <w:color w:val="000000" w:themeColor="text1"/>
          <w:spacing w:val="-2"/>
          <w:lang w:val="es-DO"/>
        </w:rPr>
        <w:t>4</w:t>
      </w:r>
      <w:r w:rsidR="00055EF7" w:rsidRPr="001F359C">
        <w:rPr>
          <w:rFonts w:asciiTheme="majorHAnsi" w:hAnsiTheme="majorHAnsi" w:cstheme="majorHAnsi"/>
          <w:b/>
          <w:color w:val="000000" w:themeColor="text1"/>
          <w:spacing w:val="-2"/>
          <w:lang w:val="es-DO"/>
        </w:rPr>
        <w:t>5</w:t>
      </w:r>
      <w:r w:rsidRPr="001F359C">
        <w:rPr>
          <w:rFonts w:asciiTheme="majorHAnsi" w:hAnsiTheme="majorHAnsi" w:cstheme="majorHAnsi"/>
          <w:b/>
          <w:color w:val="000000" w:themeColor="text1"/>
          <w:spacing w:val="-2"/>
          <w:lang w:val="es-DO"/>
        </w:rPr>
        <w:t>,</w:t>
      </w:r>
      <w:r w:rsidR="00F74702" w:rsidRPr="001F359C">
        <w:rPr>
          <w:rFonts w:asciiTheme="majorHAnsi" w:hAnsiTheme="majorHAnsi" w:cstheme="majorHAnsi"/>
          <w:b/>
          <w:color w:val="000000" w:themeColor="text1"/>
          <w:spacing w:val="-2"/>
          <w:lang w:val="es-DO"/>
        </w:rPr>
        <w:t>582</w:t>
      </w:r>
      <w:r w:rsidRPr="001F359C">
        <w:rPr>
          <w:rFonts w:asciiTheme="majorHAnsi" w:hAnsiTheme="majorHAnsi" w:cstheme="majorHAnsi"/>
          <w:b/>
          <w:color w:val="000000" w:themeColor="text1"/>
          <w:spacing w:val="70"/>
          <w:lang w:val="es-DO"/>
        </w:rPr>
        <w:t xml:space="preserve"> </w:t>
      </w:r>
      <w:r w:rsidRPr="001F359C">
        <w:rPr>
          <w:rFonts w:asciiTheme="majorHAnsi" w:hAnsiTheme="majorHAnsi" w:cstheme="majorHAnsi"/>
          <w:lang w:val="es-DO"/>
        </w:rPr>
        <w:t>egresados</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(2006-201</w:t>
      </w:r>
      <w:r w:rsidR="00055EF7" w:rsidRPr="001F359C">
        <w:rPr>
          <w:rFonts w:asciiTheme="majorHAnsi" w:hAnsiTheme="majorHAnsi" w:cstheme="majorHAnsi"/>
          <w:lang w:val="es-DO"/>
        </w:rPr>
        <w:t>8</w:t>
      </w:r>
      <w:r w:rsidRPr="001F359C">
        <w:rPr>
          <w:rFonts w:asciiTheme="majorHAnsi" w:hAnsiTheme="majorHAnsi" w:cstheme="majorHAnsi"/>
          <w:lang w:val="es-DO"/>
        </w:rPr>
        <w:t>).</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Asimismo,</w:t>
      </w:r>
      <w:r w:rsidRPr="001F359C">
        <w:rPr>
          <w:rFonts w:asciiTheme="majorHAnsi" w:hAnsiTheme="majorHAnsi" w:cstheme="majorHAnsi"/>
          <w:spacing w:val="54"/>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regional</w:t>
      </w:r>
      <w:r w:rsidRPr="001F359C">
        <w:rPr>
          <w:rFonts w:asciiTheme="majorHAnsi" w:hAnsiTheme="majorHAnsi" w:cstheme="majorHAnsi"/>
          <w:spacing w:val="53"/>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Santiago</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que</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imparte</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 xml:space="preserve">docencia </w:t>
      </w:r>
      <w:r w:rsidRPr="001F359C">
        <w:rPr>
          <w:rFonts w:asciiTheme="majorHAnsi" w:hAnsiTheme="majorHAnsi" w:cstheme="majorHAnsi"/>
          <w:spacing w:val="-1"/>
          <w:lang w:val="es-DO"/>
        </w:rPr>
        <w:t>desde</w:t>
      </w:r>
      <w:r w:rsidRPr="001F359C">
        <w:rPr>
          <w:rFonts w:asciiTheme="majorHAnsi" w:hAnsiTheme="majorHAnsi" w:cstheme="majorHAnsi"/>
          <w:lang w:val="es-DO"/>
        </w:rPr>
        <w:t xml:space="preserve"> el año 2011 se</w:t>
      </w:r>
      <w:r w:rsidR="00DA41EE" w:rsidRPr="001F359C">
        <w:rPr>
          <w:rFonts w:asciiTheme="majorHAnsi" w:hAnsiTheme="majorHAnsi" w:cstheme="majorHAnsi"/>
          <w:lang w:val="es-DO"/>
        </w:rPr>
        <w:t xml:space="preserve"> ha</w:t>
      </w:r>
      <w:r w:rsidR="00EE1423">
        <w:rPr>
          <w:rFonts w:asciiTheme="majorHAnsi" w:hAnsiTheme="majorHAnsi" w:cstheme="majorHAnsi"/>
          <w:lang w:val="es-DO"/>
        </w:rPr>
        <w:t>n</w:t>
      </w:r>
      <w:r w:rsidR="00DA41EE" w:rsidRPr="001F359C">
        <w:rPr>
          <w:rFonts w:asciiTheme="majorHAnsi" w:hAnsiTheme="majorHAnsi" w:cstheme="majorHAnsi"/>
          <w:lang w:val="es-DO"/>
        </w:rPr>
        <w:t xml:space="preserve"> </w:t>
      </w:r>
      <w:r w:rsidRPr="001F359C">
        <w:rPr>
          <w:rFonts w:asciiTheme="majorHAnsi" w:hAnsiTheme="majorHAnsi" w:cstheme="majorHAnsi"/>
          <w:lang w:val="es-DO"/>
        </w:rPr>
        <w:t>capacita</w:t>
      </w:r>
      <w:r w:rsidR="00DA41EE" w:rsidRPr="001F359C">
        <w:rPr>
          <w:rFonts w:asciiTheme="majorHAnsi" w:hAnsiTheme="majorHAnsi" w:cstheme="majorHAnsi"/>
          <w:lang w:val="es-DO"/>
        </w:rPr>
        <w:t xml:space="preserve">do a la fecha </w:t>
      </w:r>
      <w:r w:rsidR="00DA41EE" w:rsidRPr="001F359C">
        <w:rPr>
          <w:rFonts w:asciiTheme="majorHAnsi" w:hAnsiTheme="majorHAnsi" w:cstheme="majorHAnsi"/>
          <w:b/>
          <w:lang w:val="es-DO"/>
        </w:rPr>
        <w:t>2,141</w:t>
      </w:r>
      <w:r w:rsidRPr="001F359C">
        <w:rPr>
          <w:rFonts w:asciiTheme="majorHAnsi" w:hAnsiTheme="majorHAnsi" w:cstheme="majorHAnsi"/>
          <w:b/>
          <w:color w:val="FF0000"/>
          <w:spacing w:val="-5"/>
          <w:lang w:val="es-DO"/>
        </w:rPr>
        <w:t xml:space="preserve"> </w:t>
      </w:r>
      <w:r w:rsidRPr="001F359C">
        <w:rPr>
          <w:rFonts w:asciiTheme="majorHAnsi" w:hAnsiTheme="majorHAnsi" w:cstheme="majorHAnsi"/>
          <w:color w:val="000000" w:themeColor="text1"/>
          <w:spacing w:val="-1"/>
          <w:lang w:val="es-DO"/>
        </w:rPr>
        <w:t>personas.</w:t>
      </w:r>
    </w:p>
    <w:p w14:paraId="6209915A" w14:textId="77777777" w:rsidR="009E0671" w:rsidRPr="001F359C" w:rsidRDefault="009E0671" w:rsidP="00EA6940">
      <w:pPr>
        <w:pStyle w:val="BodyText"/>
        <w:spacing w:line="480" w:lineRule="auto"/>
        <w:ind w:right="436"/>
        <w:jc w:val="both"/>
        <w:rPr>
          <w:rFonts w:asciiTheme="majorHAnsi" w:eastAsia="Arial" w:hAnsiTheme="majorHAnsi" w:cstheme="majorHAnsi"/>
          <w:lang w:val="es-DO"/>
        </w:rPr>
      </w:pPr>
    </w:p>
    <w:p w14:paraId="241A1405" w14:textId="77777777" w:rsidR="00862ACF" w:rsidRDefault="00F47558" w:rsidP="00EA6940">
      <w:pPr>
        <w:pStyle w:val="BodyText"/>
        <w:spacing w:line="480" w:lineRule="auto"/>
        <w:ind w:right="439"/>
        <w:jc w:val="both"/>
        <w:rPr>
          <w:rFonts w:asciiTheme="majorHAnsi" w:hAnsiTheme="majorHAnsi" w:cstheme="majorHAnsi"/>
          <w:spacing w:val="-1"/>
          <w:lang w:val="es-DO"/>
        </w:rPr>
      </w:pPr>
      <w:r w:rsidRPr="001F359C">
        <w:rPr>
          <w:rFonts w:asciiTheme="majorHAnsi" w:hAnsiTheme="majorHAnsi" w:cstheme="majorHAnsi"/>
          <w:lang w:val="es-DO"/>
        </w:rPr>
        <w:t>Los</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contenidos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estas</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capacitaciones</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desarrollan</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habilidades</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81"/>
          <w:lang w:val="es-DO"/>
        </w:rPr>
        <w:t xml:space="preserve"> </w:t>
      </w:r>
      <w:r w:rsidRPr="001F359C">
        <w:rPr>
          <w:rFonts w:asciiTheme="majorHAnsi" w:hAnsiTheme="majorHAnsi" w:cstheme="majorHAnsi"/>
          <w:spacing w:val="-1"/>
          <w:lang w:val="es-DO"/>
        </w:rPr>
        <w:t>conocimientos</w:t>
      </w:r>
      <w:r w:rsidRPr="001F359C">
        <w:rPr>
          <w:rFonts w:asciiTheme="majorHAnsi" w:hAnsiTheme="majorHAnsi" w:cstheme="majorHAnsi"/>
          <w:spacing w:val="32"/>
          <w:lang w:val="es-DO"/>
        </w:rPr>
        <w:t xml:space="preserve"> </w:t>
      </w:r>
      <w:r w:rsidRPr="001F359C">
        <w:rPr>
          <w:rFonts w:asciiTheme="majorHAnsi" w:hAnsiTheme="majorHAnsi" w:cstheme="majorHAnsi"/>
          <w:spacing w:val="-1"/>
          <w:lang w:val="es-DO"/>
        </w:rPr>
        <w:t>necesarios</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32"/>
          <w:lang w:val="es-DO"/>
        </w:rPr>
        <w:t xml:space="preserve"> </w:t>
      </w:r>
      <w:r w:rsidRPr="001F359C">
        <w:rPr>
          <w:rFonts w:asciiTheme="majorHAnsi" w:hAnsiTheme="majorHAnsi" w:cstheme="majorHAnsi"/>
          <w:spacing w:val="-1"/>
          <w:lang w:val="es-DO"/>
        </w:rPr>
        <w:t>participantes</w:t>
      </w:r>
      <w:r w:rsidRPr="001F359C">
        <w:rPr>
          <w:rFonts w:asciiTheme="majorHAnsi" w:hAnsiTheme="majorHAnsi" w:cstheme="majorHAnsi"/>
          <w:spacing w:val="32"/>
          <w:lang w:val="es-DO"/>
        </w:rPr>
        <w:t xml:space="preserve"> </w:t>
      </w:r>
      <w:r w:rsidRPr="001F359C">
        <w:rPr>
          <w:rFonts w:asciiTheme="majorHAnsi" w:hAnsiTheme="majorHAnsi" w:cstheme="majorHAnsi"/>
          <w:spacing w:val="-1"/>
          <w:lang w:val="es-DO"/>
        </w:rPr>
        <w:t>adquieran</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competencias</w:t>
      </w:r>
      <w:r w:rsidRPr="001F359C">
        <w:rPr>
          <w:rFonts w:asciiTheme="majorHAnsi" w:hAnsiTheme="majorHAnsi" w:cstheme="majorHAnsi"/>
          <w:spacing w:val="101"/>
          <w:lang w:val="es-DO"/>
        </w:rPr>
        <w:t xml:space="preserve"> </w:t>
      </w:r>
      <w:r w:rsidRPr="001F359C">
        <w:rPr>
          <w:rFonts w:asciiTheme="majorHAnsi" w:hAnsiTheme="majorHAnsi" w:cstheme="majorHAnsi"/>
          <w:lang w:val="es-DO"/>
        </w:rPr>
        <w:t xml:space="preserve">que les </w:t>
      </w:r>
      <w:r w:rsidRPr="001F359C">
        <w:rPr>
          <w:rFonts w:asciiTheme="majorHAnsi" w:hAnsiTheme="majorHAnsi" w:cstheme="majorHAnsi"/>
          <w:spacing w:val="-1"/>
          <w:lang w:val="es-DO"/>
        </w:rPr>
        <w:t xml:space="preserve">permita insertarse </w:t>
      </w:r>
      <w:r w:rsidRPr="001F359C">
        <w:rPr>
          <w:rFonts w:asciiTheme="majorHAnsi" w:hAnsiTheme="majorHAnsi" w:cstheme="majorHAnsi"/>
          <w:lang w:val="es-DO"/>
        </w:rPr>
        <w:t xml:space="preserve">el </w:t>
      </w:r>
      <w:r w:rsidRPr="001F359C">
        <w:rPr>
          <w:rFonts w:asciiTheme="majorHAnsi" w:hAnsiTheme="majorHAnsi" w:cstheme="majorHAnsi"/>
          <w:spacing w:val="-1"/>
          <w:lang w:val="es-DO"/>
        </w:rPr>
        <w:t>sector</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productivo</w:t>
      </w:r>
      <w:r w:rsidRPr="001F359C">
        <w:rPr>
          <w:rFonts w:asciiTheme="majorHAnsi" w:hAnsiTheme="majorHAnsi" w:cstheme="majorHAnsi"/>
          <w:lang w:val="es-DO"/>
        </w:rPr>
        <w:t xml:space="preserve"> nacional</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e </w:t>
      </w:r>
      <w:r w:rsidRPr="001F359C">
        <w:rPr>
          <w:rFonts w:asciiTheme="majorHAnsi" w:hAnsiTheme="majorHAnsi" w:cstheme="majorHAnsi"/>
          <w:spacing w:val="-1"/>
          <w:lang w:val="es-DO"/>
        </w:rPr>
        <w:t>internacional.</w:t>
      </w:r>
    </w:p>
    <w:p w14:paraId="177ED3FE" w14:textId="77777777" w:rsidR="009E0671" w:rsidRDefault="009E0671" w:rsidP="00EA6940">
      <w:pPr>
        <w:pStyle w:val="BodyText"/>
        <w:spacing w:line="480" w:lineRule="auto"/>
        <w:ind w:right="439"/>
        <w:jc w:val="both"/>
        <w:rPr>
          <w:rFonts w:asciiTheme="majorHAnsi" w:hAnsiTheme="majorHAnsi" w:cstheme="majorHAnsi"/>
          <w:spacing w:val="-1"/>
          <w:lang w:val="es-DO"/>
        </w:rPr>
      </w:pPr>
    </w:p>
    <w:p w14:paraId="77977862" w14:textId="77777777" w:rsidR="009E0671" w:rsidRDefault="009E0671" w:rsidP="00EA6940">
      <w:pPr>
        <w:pStyle w:val="BodyText"/>
        <w:spacing w:line="480" w:lineRule="auto"/>
        <w:ind w:right="439"/>
        <w:jc w:val="both"/>
        <w:rPr>
          <w:rFonts w:asciiTheme="majorHAnsi" w:hAnsiTheme="majorHAnsi" w:cstheme="majorHAnsi"/>
          <w:spacing w:val="-1"/>
          <w:lang w:val="es-DO"/>
        </w:rPr>
      </w:pPr>
    </w:p>
    <w:p w14:paraId="08F241E3" w14:textId="77777777" w:rsidR="009E0671" w:rsidRPr="001F359C" w:rsidRDefault="009E0671" w:rsidP="00EA6940">
      <w:pPr>
        <w:pStyle w:val="BodyText"/>
        <w:spacing w:line="480" w:lineRule="auto"/>
        <w:ind w:right="439"/>
        <w:jc w:val="both"/>
        <w:rPr>
          <w:rFonts w:asciiTheme="majorHAnsi" w:hAnsiTheme="majorHAnsi" w:cstheme="majorHAnsi"/>
          <w:lang w:val="es-DO"/>
        </w:rPr>
      </w:pPr>
    </w:p>
    <w:p w14:paraId="50D665B9" w14:textId="77777777" w:rsidR="009E0671" w:rsidRDefault="009E0671" w:rsidP="009E0671">
      <w:pPr>
        <w:rPr>
          <w:rFonts w:asciiTheme="majorHAnsi" w:hAnsiTheme="majorHAnsi" w:cstheme="majorHAnsi"/>
          <w:b/>
          <w:sz w:val="28"/>
          <w:lang w:val="es-DO"/>
        </w:rPr>
      </w:pPr>
    </w:p>
    <w:p w14:paraId="4C095641" w14:textId="77777777" w:rsidR="00862ACF" w:rsidRPr="000F2D65" w:rsidRDefault="00F47558" w:rsidP="000F2D65">
      <w:pPr>
        <w:jc w:val="center"/>
        <w:rPr>
          <w:rFonts w:asciiTheme="majorHAnsi" w:hAnsiTheme="majorHAnsi" w:cstheme="majorHAnsi"/>
          <w:b/>
          <w:lang w:val="es-DO"/>
        </w:rPr>
      </w:pPr>
      <w:r w:rsidRPr="000F2D65">
        <w:rPr>
          <w:rFonts w:asciiTheme="majorHAnsi" w:hAnsiTheme="majorHAnsi" w:cstheme="majorHAnsi"/>
          <w:b/>
          <w:lang w:val="es-DO"/>
        </w:rPr>
        <w:lastRenderedPageBreak/>
        <w:t>Gráfico 2</w:t>
      </w:r>
      <w:r w:rsidR="009E0671" w:rsidRPr="000F2D65">
        <w:rPr>
          <w:rFonts w:asciiTheme="majorHAnsi" w:hAnsiTheme="majorHAnsi" w:cstheme="majorHAnsi"/>
          <w:b/>
          <w:lang w:val="es-DO"/>
        </w:rPr>
        <w:t xml:space="preserve">: </w:t>
      </w:r>
      <w:r w:rsidRPr="000F2D65">
        <w:rPr>
          <w:rFonts w:asciiTheme="majorHAnsi" w:hAnsiTheme="majorHAnsi" w:cstheme="majorHAnsi"/>
          <w:b/>
          <w:lang w:val="es-DO"/>
        </w:rPr>
        <w:t xml:space="preserve">Capacitados Educación Permanente </w:t>
      </w:r>
      <w:r w:rsidRPr="000F2D65">
        <w:rPr>
          <w:rFonts w:asciiTheme="majorHAnsi" w:hAnsiTheme="majorHAnsi" w:cstheme="majorHAnsi"/>
          <w:b/>
          <w:spacing w:val="-1"/>
          <w:lang w:val="es-DO"/>
        </w:rPr>
        <w:t>ITLA</w:t>
      </w:r>
      <w:r w:rsidRPr="000F2D65">
        <w:rPr>
          <w:rFonts w:asciiTheme="majorHAnsi" w:hAnsiTheme="majorHAnsi" w:cstheme="majorHAnsi"/>
          <w:b/>
          <w:lang w:val="es-DO"/>
        </w:rPr>
        <w:t xml:space="preserve"> Caleta</w:t>
      </w:r>
      <w:r w:rsidRPr="000F2D65">
        <w:rPr>
          <w:rFonts w:asciiTheme="majorHAnsi" w:hAnsiTheme="majorHAnsi" w:cstheme="majorHAnsi"/>
          <w:b/>
          <w:spacing w:val="23"/>
          <w:lang w:val="es-DO"/>
        </w:rPr>
        <w:t xml:space="preserve"> </w:t>
      </w:r>
      <w:r w:rsidR="00D16164" w:rsidRPr="000F2D65">
        <w:rPr>
          <w:rFonts w:asciiTheme="majorHAnsi" w:hAnsiTheme="majorHAnsi" w:cstheme="majorHAnsi"/>
          <w:b/>
          <w:lang w:val="es-DO"/>
        </w:rPr>
        <w:t>2006-2018</w:t>
      </w:r>
    </w:p>
    <w:p w14:paraId="1D3ED29C" w14:textId="77777777" w:rsidR="00067021" w:rsidRPr="001F359C" w:rsidRDefault="00067021" w:rsidP="00067021">
      <w:pPr>
        <w:spacing w:before="21"/>
        <w:ind w:left="1860" w:right="2336"/>
        <w:jc w:val="center"/>
        <w:rPr>
          <w:rFonts w:asciiTheme="majorHAnsi" w:eastAsia="Times New Roman" w:hAnsiTheme="majorHAnsi" w:cstheme="majorHAnsi"/>
          <w:b/>
          <w:bCs/>
          <w:sz w:val="20"/>
          <w:szCs w:val="20"/>
          <w:lang w:val="es-DO"/>
        </w:rPr>
      </w:pPr>
    </w:p>
    <w:p w14:paraId="0E2259BB" w14:textId="77777777" w:rsidR="00D16164" w:rsidRPr="001F359C" w:rsidRDefault="00F74702" w:rsidP="001C0E8B">
      <w:pPr>
        <w:spacing w:before="158" w:line="480" w:lineRule="auto"/>
        <w:rPr>
          <w:rFonts w:asciiTheme="majorHAnsi" w:hAnsiTheme="majorHAnsi" w:cstheme="majorHAnsi"/>
          <w:b/>
          <w:spacing w:val="-1"/>
          <w:sz w:val="20"/>
          <w:lang w:val="es-DO"/>
        </w:rPr>
      </w:pPr>
      <w:r w:rsidRPr="001F359C">
        <w:rPr>
          <w:rFonts w:asciiTheme="majorHAnsi" w:hAnsiTheme="majorHAnsi" w:cstheme="majorHAnsi"/>
          <w:b/>
          <w:noProof/>
          <w:spacing w:val="-1"/>
          <w:sz w:val="20"/>
          <w:lang w:val="es-US" w:eastAsia="es-US"/>
        </w:rPr>
        <w:drawing>
          <wp:inline distT="0" distB="0" distL="0" distR="0" wp14:anchorId="5D1AD131" wp14:editId="68D83D22">
            <wp:extent cx="6216650" cy="25336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r="6352"/>
                    <a:stretch/>
                  </pic:blipFill>
                  <pic:spPr bwMode="auto">
                    <a:xfrm>
                      <a:off x="0" y="0"/>
                      <a:ext cx="6216908" cy="2533755"/>
                    </a:xfrm>
                    <a:prstGeom prst="rect">
                      <a:avLst/>
                    </a:prstGeom>
                    <a:noFill/>
                    <a:ln>
                      <a:noFill/>
                    </a:ln>
                    <a:extLst>
                      <a:ext uri="{53640926-AAD7-44D8-BBD7-CCE9431645EC}">
                        <a14:shadowObscured xmlns:a14="http://schemas.microsoft.com/office/drawing/2010/main"/>
                      </a:ext>
                    </a:extLst>
                  </pic:spPr>
                </pic:pic>
              </a:graphicData>
            </a:graphic>
          </wp:inline>
        </w:drawing>
      </w:r>
    </w:p>
    <w:p w14:paraId="56D9111B" w14:textId="77777777" w:rsidR="00862ACF" w:rsidRPr="001F359C" w:rsidRDefault="00F47558" w:rsidP="009E0671">
      <w:pPr>
        <w:spacing w:before="158" w:line="480" w:lineRule="auto"/>
        <w:ind w:left="1160"/>
        <w:jc w:val="center"/>
        <w:rPr>
          <w:rFonts w:asciiTheme="majorHAnsi" w:hAnsiTheme="majorHAnsi" w:cstheme="majorHAnsi"/>
          <w:spacing w:val="-1"/>
          <w:sz w:val="20"/>
          <w:lang w:val="es-DO"/>
        </w:rPr>
      </w:pPr>
      <w:r w:rsidRPr="001F359C">
        <w:rPr>
          <w:rFonts w:asciiTheme="majorHAnsi" w:hAnsiTheme="majorHAnsi" w:cstheme="majorHAnsi"/>
          <w:b/>
          <w:spacing w:val="-1"/>
          <w:sz w:val="20"/>
          <w:lang w:val="es-DO"/>
        </w:rPr>
        <w:t xml:space="preserve">Fuente: </w:t>
      </w:r>
      <w:r w:rsidRPr="001F359C">
        <w:rPr>
          <w:rFonts w:asciiTheme="majorHAnsi" w:hAnsiTheme="majorHAnsi" w:cstheme="majorHAnsi"/>
          <w:spacing w:val="-1"/>
          <w:sz w:val="20"/>
          <w:lang w:val="es-DO"/>
        </w:rPr>
        <w:t>Departamento</w:t>
      </w:r>
      <w:r w:rsidRPr="001F359C">
        <w:rPr>
          <w:rFonts w:asciiTheme="majorHAnsi" w:hAnsiTheme="majorHAnsi" w:cstheme="majorHAnsi"/>
          <w:sz w:val="20"/>
          <w:lang w:val="es-DO"/>
        </w:rPr>
        <w:t xml:space="preserve"> de</w:t>
      </w:r>
      <w:r w:rsidRPr="001F359C">
        <w:rPr>
          <w:rFonts w:asciiTheme="majorHAnsi" w:hAnsiTheme="majorHAnsi" w:cstheme="majorHAnsi"/>
          <w:spacing w:val="-1"/>
          <w:sz w:val="20"/>
          <w:lang w:val="es-DO"/>
        </w:rPr>
        <w:t xml:space="preserve"> </w:t>
      </w:r>
      <w:r w:rsidR="00D16164" w:rsidRPr="001F359C">
        <w:rPr>
          <w:rFonts w:asciiTheme="majorHAnsi" w:hAnsiTheme="majorHAnsi" w:cstheme="majorHAnsi"/>
          <w:spacing w:val="-1"/>
          <w:sz w:val="20"/>
          <w:lang w:val="es-DO"/>
        </w:rPr>
        <w:t>Planificación y Desarrollo</w:t>
      </w:r>
    </w:p>
    <w:p w14:paraId="60721F29" w14:textId="77777777" w:rsidR="009E0671" w:rsidRDefault="009E0671" w:rsidP="009E0671">
      <w:pPr>
        <w:jc w:val="center"/>
        <w:rPr>
          <w:rFonts w:asciiTheme="majorHAnsi" w:hAnsiTheme="majorHAnsi" w:cstheme="majorHAnsi"/>
          <w:b/>
          <w:sz w:val="28"/>
          <w:szCs w:val="28"/>
          <w:lang w:val="es-DO"/>
        </w:rPr>
      </w:pPr>
    </w:p>
    <w:p w14:paraId="15224662" w14:textId="77777777" w:rsidR="00862ACF" w:rsidRPr="000F2D65" w:rsidRDefault="00F47558" w:rsidP="009E0671">
      <w:pPr>
        <w:jc w:val="center"/>
        <w:rPr>
          <w:rFonts w:asciiTheme="majorHAnsi" w:eastAsia="Times New Roman" w:hAnsiTheme="majorHAnsi" w:cstheme="majorHAnsi"/>
          <w:b/>
          <w:szCs w:val="28"/>
          <w:lang w:val="es-DO"/>
        </w:rPr>
      </w:pPr>
      <w:r w:rsidRPr="000F2D65">
        <w:rPr>
          <w:rFonts w:asciiTheme="majorHAnsi" w:hAnsiTheme="majorHAnsi" w:cstheme="majorHAnsi"/>
          <w:b/>
          <w:szCs w:val="28"/>
          <w:lang w:val="es-DO"/>
        </w:rPr>
        <w:t>Gráfico 3</w:t>
      </w:r>
      <w:r w:rsidR="009E0671" w:rsidRPr="000F2D65">
        <w:rPr>
          <w:rFonts w:asciiTheme="majorHAnsi" w:hAnsiTheme="majorHAnsi" w:cstheme="majorHAnsi"/>
          <w:b/>
          <w:szCs w:val="28"/>
          <w:lang w:val="es-DO"/>
        </w:rPr>
        <w:t xml:space="preserve">: </w:t>
      </w:r>
      <w:r w:rsidRPr="000F2D65">
        <w:rPr>
          <w:rFonts w:asciiTheme="majorHAnsi" w:hAnsiTheme="majorHAnsi" w:cstheme="majorHAnsi"/>
          <w:b/>
          <w:szCs w:val="28"/>
          <w:lang w:val="es-DO"/>
        </w:rPr>
        <w:t>Capacitados Educación Permane</w:t>
      </w:r>
      <w:r w:rsidR="00286473" w:rsidRPr="000F2D65">
        <w:rPr>
          <w:rFonts w:asciiTheme="majorHAnsi" w:hAnsiTheme="majorHAnsi" w:cstheme="majorHAnsi"/>
          <w:b/>
          <w:szCs w:val="28"/>
          <w:lang w:val="es-DO"/>
        </w:rPr>
        <w:t>nte Regional Santiago 2011-2018</w:t>
      </w:r>
    </w:p>
    <w:p w14:paraId="5EF2D2F3" w14:textId="77777777" w:rsidR="00862ACF" w:rsidRPr="009E0671" w:rsidRDefault="00862ACF" w:rsidP="009E0671">
      <w:pPr>
        <w:rPr>
          <w:rFonts w:asciiTheme="majorHAnsi" w:eastAsia="Times New Roman" w:hAnsiTheme="majorHAnsi" w:cstheme="majorHAnsi"/>
          <w:b/>
          <w:bCs/>
          <w:sz w:val="28"/>
          <w:szCs w:val="28"/>
          <w:lang w:val="es-DO"/>
        </w:rPr>
      </w:pPr>
    </w:p>
    <w:p w14:paraId="24939AB5" w14:textId="77777777" w:rsidR="00862ACF" w:rsidRPr="001F359C" w:rsidRDefault="00F74702" w:rsidP="00EA6940">
      <w:pPr>
        <w:spacing w:line="480" w:lineRule="auto"/>
        <w:ind w:left="432"/>
        <w:rPr>
          <w:rFonts w:asciiTheme="majorHAnsi" w:eastAsia="Times New Roman" w:hAnsiTheme="majorHAnsi" w:cstheme="majorHAnsi"/>
          <w:sz w:val="20"/>
          <w:szCs w:val="20"/>
          <w:lang w:val="es-DO"/>
        </w:rPr>
      </w:pPr>
      <w:r w:rsidRPr="001F359C">
        <w:rPr>
          <w:rFonts w:asciiTheme="majorHAnsi" w:eastAsia="Times New Roman" w:hAnsiTheme="majorHAnsi" w:cstheme="majorHAnsi"/>
          <w:noProof/>
          <w:sz w:val="20"/>
          <w:szCs w:val="20"/>
          <w:lang w:val="es-US" w:eastAsia="es-US"/>
        </w:rPr>
        <w:drawing>
          <wp:inline distT="0" distB="0" distL="0" distR="0" wp14:anchorId="4AAE369D" wp14:editId="18720924">
            <wp:extent cx="5514975" cy="211479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7081" cy="2123275"/>
                    </a:xfrm>
                    <a:prstGeom prst="rect">
                      <a:avLst/>
                    </a:prstGeom>
                    <a:noFill/>
                  </pic:spPr>
                </pic:pic>
              </a:graphicData>
            </a:graphic>
          </wp:inline>
        </w:drawing>
      </w:r>
    </w:p>
    <w:p w14:paraId="4DA2D0D8" w14:textId="77777777" w:rsidR="00286473" w:rsidRDefault="00286473" w:rsidP="00EA6940">
      <w:pPr>
        <w:spacing w:before="158" w:line="480" w:lineRule="auto"/>
        <w:ind w:left="1160"/>
        <w:rPr>
          <w:rFonts w:asciiTheme="majorHAnsi" w:hAnsiTheme="majorHAnsi" w:cstheme="majorHAnsi"/>
          <w:spacing w:val="-1"/>
          <w:sz w:val="20"/>
          <w:lang w:val="es-DO"/>
        </w:rPr>
      </w:pPr>
      <w:r w:rsidRPr="001F359C">
        <w:rPr>
          <w:rFonts w:asciiTheme="majorHAnsi" w:hAnsiTheme="majorHAnsi" w:cstheme="majorHAnsi"/>
          <w:b/>
          <w:spacing w:val="-1"/>
          <w:sz w:val="20"/>
          <w:lang w:val="es-DO"/>
        </w:rPr>
        <w:t xml:space="preserve">Fuente: </w:t>
      </w:r>
      <w:r w:rsidRPr="001F359C">
        <w:rPr>
          <w:rFonts w:asciiTheme="majorHAnsi" w:hAnsiTheme="majorHAnsi" w:cstheme="majorHAnsi"/>
          <w:spacing w:val="-1"/>
          <w:sz w:val="20"/>
          <w:lang w:val="es-DO"/>
        </w:rPr>
        <w:t>Departamento</w:t>
      </w:r>
      <w:r w:rsidRPr="001F359C">
        <w:rPr>
          <w:rFonts w:asciiTheme="majorHAnsi" w:hAnsiTheme="majorHAnsi" w:cstheme="majorHAnsi"/>
          <w:sz w:val="20"/>
          <w:lang w:val="es-DO"/>
        </w:rPr>
        <w:t xml:space="preserve"> de</w:t>
      </w:r>
      <w:r w:rsidRPr="001F359C">
        <w:rPr>
          <w:rFonts w:asciiTheme="majorHAnsi" w:hAnsiTheme="majorHAnsi" w:cstheme="majorHAnsi"/>
          <w:spacing w:val="-1"/>
          <w:sz w:val="20"/>
          <w:lang w:val="es-DO"/>
        </w:rPr>
        <w:t xml:space="preserve"> Planificación y Desarrollo</w:t>
      </w:r>
    </w:p>
    <w:p w14:paraId="7A32C60F" w14:textId="77777777" w:rsidR="00974754" w:rsidRDefault="00974754" w:rsidP="00EA6940">
      <w:pPr>
        <w:spacing w:before="158" w:line="480" w:lineRule="auto"/>
        <w:ind w:left="1160"/>
        <w:rPr>
          <w:rFonts w:asciiTheme="majorHAnsi" w:eastAsia="Times New Roman" w:hAnsiTheme="majorHAnsi" w:cstheme="majorHAnsi"/>
          <w:sz w:val="20"/>
          <w:szCs w:val="20"/>
          <w:lang w:val="es-DO"/>
        </w:rPr>
      </w:pPr>
    </w:p>
    <w:p w14:paraId="08E51441" w14:textId="77777777" w:rsidR="00974754" w:rsidRDefault="00974754" w:rsidP="00EA6940">
      <w:pPr>
        <w:spacing w:before="158" w:line="480" w:lineRule="auto"/>
        <w:ind w:left="1160"/>
        <w:rPr>
          <w:rFonts w:asciiTheme="majorHAnsi" w:eastAsia="Times New Roman" w:hAnsiTheme="majorHAnsi" w:cstheme="majorHAnsi"/>
          <w:sz w:val="20"/>
          <w:szCs w:val="20"/>
          <w:lang w:val="es-DO"/>
        </w:rPr>
      </w:pPr>
    </w:p>
    <w:p w14:paraId="5746BD2E" w14:textId="77777777" w:rsidR="00974754" w:rsidRPr="001F359C" w:rsidRDefault="00974754" w:rsidP="00EA6940">
      <w:pPr>
        <w:spacing w:before="158" w:line="480" w:lineRule="auto"/>
        <w:ind w:left="1160"/>
        <w:rPr>
          <w:rFonts w:asciiTheme="majorHAnsi" w:eastAsia="Times New Roman" w:hAnsiTheme="majorHAnsi" w:cstheme="majorHAnsi"/>
          <w:sz w:val="20"/>
          <w:szCs w:val="20"/>
          <w:lang w:val="es-DO"/>
        </w:rPr>
      </w:pPr>
    </w:p>
    <w:p w14:paraId="4FD4770F" w14:textId="77777777" w:rsidR="00F61C6F" w:rsidRPr="00662ED5" w:rsidRDefault="00F61C6F" w:rsidP="00EA6940">
      <w:pPr>
        <w:pStyle w:val="Heading3"/>
        <w:spacing w:before="40" w:line="480" w:lineRule="auto"/>
        <w:jc w:val="both"/>
        <w:rPr>
          <w:rFonts w:cstheme="majorHAnsi"/>
          <w:b w:val="0"/>
          <w:bCs w:val="0"/>
          <w:sz w:val="28"/>
          <w:szCs w:val="28"/>
          <w:lang w:val="es-DO"/>
        </w:rPr>
      </w:pPr>
      <w:bookmarkStart w:id="11" w:name="_Toc536610154"/>
      <w:r w:rsidRPr="00662ED5">
        <w:rPr>
          <w:rFonts w:cstheme="majorHAnsi"/>
          <w:sz w:val="28"/>
          <w:szCs w:val="28"/>
          <w:lang w:val="es-DO"/>
        </w:rPr>
        <w:lastRenderedPageBreak/>
        <w:t>Programas</w:t>
      </w:r>
      <w:r w:rsidRPr="00662ED5">
        <w:rPr>
          <w:rFonts w:cstheme="majorHAnsi"/>
          <w:spacing w:val="-13"/>
          <w:sz w:val="28"/>
          <w:szCs w:val="28"/>
          <w:lang w:val="es-DO"/>
        </w:rPr>
        <w:t xml:space="preserve"> </w:t>
      </w:r>
      <w:r w:rsidRPr="00662ED5">
        <w:rPr>
          <w:rFonts w:cstheme="majorHAnsi"/>
          <w:sz w:val="28"/>
          <w:szCs w:val="28"/>
          <w:lang w:val="es-DO"/>
        </w:rPr>
        <w:t>de</w:t>
      </w:r>
      <w:r w:rsidRPr="00662ED5">
        <w:rPr>
          <w:rFonts w:cstheme="majorHAnsi"/>
          <w:spacing w:val="-12"/>
          <w:sz w:val="28"/>
          <w:szCs w:val="28"/>
          <w:lang w:val="es-DO"/>
        </w:rPr>
        <w:t xml:space="preserve"> </w:t>
      </w:r>
      <w:r w:rsidRPr="00662ED5">
        <w:rPr>
          <w:rFonts w:cstheme="majorHAnsi"/>
          <w:sz w:val="28"/>
          <w:szCs w:val="28"/>
          <w:lang w:val="es-DO"/>
        </w:rPr>
        <w:t>becas</w:t>
      </w:r>
      <w:bookmarkEnd w:id="11"/>
      <w:r w:rsidRPr="00662ED5">
        <w:rPr>
          <w:rFonts w:cstheme="majorHAnsi"/>
          <w:sz w:val="28"/>
          <w:szCs w:val="28"/>
          <w:lang w:val="es-DO"/>
        </w:rPr>
        <w:t xml:space="preserve"> </w:t>
      </w:r>
    </w:p>
    <w:p w14:paraId="24E86320" w14:textId="77777777" w:rsidR="009E0671" w:rsidRDefault="009E0671" w:rsidP="009E0671">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En el interés de ofrecer oportunidades de educación a los ciudadanos de bajos recursos económicos se otorgaron </w:t>
      </w:r>
      <w:r w:rsidRPr="001F359C">
        <w:rPr>
          <w:rFonts w:asciiTheme="majorHAnsi" w:hAnsiTheme="majorHAnsi" w:cstheme="majorHAnsi"/>
          <w:b/>
          <w:lang w:val="es-DO"/>
        </w:rPr>
        <w:t>2,958</w:t>
      </w:r>
      <w:r w:rsidRPr="001F359C">
        <w:rPr>
          <w:rFonts w:asciiTheme="majorHAnsi" w:hAnsiTheme="majorHAnsi" w:cstheme="majorHAnsi"/>
          <w:lang w:val="es-DO"/>
        </w:rPr>
        <w:t xml:space="preserve"> becas de las cuales </w:t>
      </w:r>
      <w:r w:rsidRPr="001F359C">
        <w:rPr>
          <w:rFonts w:asciiTheme="majorHAnsi" w:hAnsiTheme="majorHAnsi" w:cstheme="majorHAnsi"/>
          <w:b/>
          <w:lang w:val="es-DO"/>
        </w:rPr>
        <w:t>298</w:t>
      </w:r>
      <w:r w:rsidRPr="001F359C">
        <w:rPr>
          <w:rFonts w:asciiTheme="majorHAnsi" w:hAnsiTheme="majorHAnsi" w:cstheme="majorHAnsi"/>
          <w:lang w:val="es-DO"/>
        </w:rPr>
        <w:t xml:space="preserve"> fueron para cursos técnicos, </w:t>
      </w:r>
      <w:r w:rsidRPr="001F359C">
        <w:rPr>
          <w:rFonts w:asciiTheme="majorHAnsi" w:hAnsiTheme="majorHAnsi" w:cstheme="majorHAnsi"/>
          <w:b/>
          <w:bCs/>
          <w:spacing w:val="-1"/>
          <w:lang w:val="es-DO"/>
        </w:rPr>
        <w:t>1,642</w:t>
      </w:r>
      <w:r w:rsidRPr="001F359C">
        <w:rPr>
          <w:rFonts w:asciiTheme="majorHAnsi" w:hAnsiTheme="majorHAnsi" w:cstheme="majorHAnsi"/>
          <w:lang w:val="es-DO"/>
        </w:rPr>
        <w:t xml:space="preserve"> en capacitación de inglés, </w:t>
      </w:r>
      <w:r w:rsidRPr="001F359C">
        <w:rPr>
          <w:rFonts w:asciiTheme="majorHAnsi" w:hAnsiTheme="majorHAnsi" w:cstheme="majorHAnsi"/>
          <w:b/>
          <w:bCs/>
          <w:spacing w:val="-1"/>
          <w:lang w:val="es-DO"/>
        </w:rPr>
        <w:t>854</w:t>
      </w:r>
      <w:r w:rsidRPr="001F359C">
        <w:rPr>
          <w:rFonts w:asciiTheme="majorHAnsi" w:hAnsiTheme="majorHAnsi" w:cstheme="majorHAnsi"/>
          <w:lang w:val="es-DO"/>
        </w:rPr>
        <w:t xml:space="preserve"> en Desarrollo de Software y Multimedia en los Centros ITLA ubicados en diferentes provincias del país y </w:t>
      </w:r>
      <w:r w:rsidRPr="001F359C">
        <w:rPr>
          <w:rFonts w:asciiTheme="majorHAnsi" w:hAnsiTheme="majorHAnsi" w:cstheme="majorHAnsi"/>
          <w:b/>
          <w:lang w:val="es-DO"/>
        </w:rPr>
        <w:t>164</w:t>
      </w:r>
      <w:r w:rsidRPr="001F359C">
        <w:rPr>
          <w:rFonts w:asciiTheme="majorHAnsi" w:hAnsiTheme="majorHAnsi" w:cstheme="majorHAnsi"/>
          <w:lang w:val="es-DO"/>
        </w:rPr>
        <w:t xml:space="preserve"> en carreras de educación superior</w:t>
      </w:r>
      <w:r w:rsidR="00974754">
        <w:rPr>
          <w:rFonts w:asciiTheme="majorHAnsi" w:hAnsiTheme="majorHAnsi" w:cstheme="majorHAnsi"/>
          <w:lang w:val="es-DO"/>
        </w:rPr>
        <w:t xml:space="preserve">. </w:t>
      </w:r>
    </w:p>
    <w:p w14:paraId="022F92F4" w14:textId="77777777" w:rsidR="00974754" w:rsidRDefault="00974754" w:rsidP="009E0671">
      <w:pPr>
        <w:pStyle w:val="BodyText"/>
        <w:spacing w:line="480" w:lineRule="auto"/>
        <w:ind w:right="436"/>
        <w:jc w:val="both"/>
        <w:rPr>
          <w:rFonts w:asciiTheme="majorHAnsi" w:hAnsiTheme="majorHAnsi" w:cstheme="majorHAnsi"/>
          <w:lang w:val="es-DO"/>
        </w:rPr>
      </w:pPr>
    </w:p>
    <w:p w14:paraId="76254353" w14:textId="77777777" w:rsidR="009E0671" w:rsidRPr="001F359C" w:rsidRDefault="009E0671" w:rsidP="009E0671">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En</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46"/>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la institución invirtió</w:t>
      </w:r>
      <w:r w:rsidRPr="001F359C">
        <w:rPr>
          <w:rFonts w:asciiTheme="majorHAnsi" w:hAnsiTheme="majorHAnsi" w:cstheme="majorHAnsi"/>
          <w:spacing w:val="48"/>
          <w:lang w:val="es-DO"/>
        </w:rPr>
        <w:t xml:space="preserve"> </w:t>
      </w:r>
      <w:r w:rsidRPr="001F359C">
        <w:rPr>
          <w:rFonts w:asciiTheme="majorHAnsi" w:hAnsiTheme="majorHAnsi" w:cstheme="majorHAnsi"/>
          <w:b/>
          <w:spacing w:val="-1"/>
          <w:lang w:val="es-DO"/>
        </w:rPr>
        <w:t>RD$31,156,370.20</w:t>
      </w:r>
      <w:r w:rsidRPr="001F359C">
        <w:rPr>
          <w:rFonts w:asciiTheme="majorHAnsi" w:hAnsiTheme="majorHAnsi" w:cstheme="majorHAnsi"/>
          <w:b/>
          <w:spacing w:val="48"/>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48"/>
          <w:lang w:val="es-DO"/>
        </w:rPr>
        <w:t xml:space="preserve"> </w:t>
      </w:r>
      <w:r w:rsidRPr="001F359C">
        <w:rPr>
          <w:rFonts w:asciiTheme="majorHAnsi" w:hAnsiTheme="majorHAnsi" w:cstheme="majorHAnsi"/>
          <w:spacing w:val="-1"/>
          <w:lang w:val="es-DO"/>
        </w:rPr>
        <w:t>becas</w:t>
      </w:r>
      <w:r w:rsidRPr="001F359C">
        <w:rPr>
          <w:rFonts w:asciiTheme="majorHAnsi" w:hAnsiTheme="majorHAnsi" w:cstheme="majorHAnsi"/>
          <w:spacing w:val="48"/>
          <w:lang w:val="es-DO"/>
        </w:rPr>
        <w:t xml:space="preserve"> </w:t>
      </w:r>
      <w:r w:rsidRPr="001F359C">
        <w:rPr>
          <w:rFonts w:asciiTheme="majorHAnsi" w:hAnsiTheme="majorHAnsi" w:cstheme="majorHAnsi"/>
          <w:spacing w:val="-1"/>
          <w:lang w:val="es-DO"/>
        </w:rPr>
        <w:t>distribuidas</w:t>
      </w:r>
      <w:r w:rsidRPr="001F359C">
        <w:rPr>
          <w:rFonts w:asciiTheme="majorHAnsi" w:hAnsiTheme="majorHAnsi" w:cstheme="majorHAnsi"/>
          <w:spacing w:val="49"/>
          <w:lang w:val="es-DO"/>
        </w:rPr>
        <w:t xml:space="preserve"> </w:t>
      </w:r>
      <w:r w:rsidRPr="001F359C">
        <w:rPr>
          <w:rFonts w:asciiTheme="majorHAnsi" w:hAnsiTheme="majorHAnsi" w:cstheme="majorHAnsi"/>
          <w:spacing w:val="-1"/>
          <w:lang w:val="es-DO"/>
        </w:rPr>
        <w:t>de la siguiente manera:</w:t>
      </w:r>
    </w:p>
    <w:p w14:paraId="0E94B933" w14:textId="77777777" w:rsidR="009E0671" w:rsidRPr="001F359C" w:rsidRDefault="009E0671" w:rsidP="009E0671">
      <w:pPr>
        <w:jc w:val="center"/>
        <w:rPr>
          <w:rFonts w:asciiTheme="majorHAnsi" w:hAnsiTheme="majorHAnsi" w:cstheme="majorHAnsi"/>
          <w:b/>
          <w:spacing w:val="-8"/>
          <w:sz w:val="28"/>
          <w:lang w:val="es-DO"/>
        </w:rPr>
      </w:pPr>
      <w:r w:rsidRPr="001F359C">
        <w:rPr>
          <w:rFonts w:asciiTheme="majorHAnsi" w:hAnsiTheme="majorHAnsi" w:cstheme="majorHAnsi"/>
          <w:b/>
          <w:sz w:val="28"/>
          <w:lang w:val="es-DO"/>
        </w:rPr>
        <w:t>Cuadro</w:t>
      </w:r>
      <w:r w:rsidR="00974754">
        <w:rPr>
          <w:rFonts w:asciiTheme="majorHAnsi" w:hAnsiTheme="majorHAnsi" w:cstheme="majorHAnsi"/>
          <w:b/>
          <w:sz w:val="28"/>
          <w:lang w:val="es-DO"/>
        </w:rPr>
        <w:t xml:space="preserve"> 1</w:t>
      </w:r>
      <w:r>
        <w:rPr>
          <w:rFonts w:asciiTheme="majorHAnsi" w:hAnsiTheme="majorHAnsi" w:cstheme="majorHAnsi"/>
          <w:b/>
          <w:spacing w:val="-11"/>
          <w:sz w:val="28"/>
          <w:lang w:val="es-DO"/>
        </w:rPr>
        <w:t xml:space="preserve">: </w:t>
      </w:r>
      <w:r w:rsidRPr="001F359C">
        <w:rPr>
          <w:rFonts w:asciiTheme="majorHAnsi" w:hAnsiTheme="majorHAnsi" w:cstheme="majorHAnsi"/>
          <w:b/>
          <w:sz w:val="28"/>
          <w:lang w:val="es-DO"/>
        </w:rPr>
        <w:t>Inversión</w:t>
      </w:r>
      <w:r w:rsidRPr="001F359C">
        <w:rPr>
          <w:rFonts w:asciiTheme="majorHAnsi" w:hAnsiTheme="majorHAnsi" w:cstheme="majorHAnsi"/>
          <w:b/>
          <w:spacing w:val="-7"/>
          <w:sz w:val="28"/>
          <w:lang w:val="es-DO"/>
        </w:rPr>
        <w:t xml:space="preserve"> </w:t>
      </w:r>
      <w:r w:rsidRPr="001F359C">
        <w:rPr>
          <w:rFonts w:asciiTheme="majorHAnsi" w:hAnsiTheme="majorHAnsi" w:cstheme="majorHAnsi"/>
          <w:b/>
          <w:spacing w:val="-1"/>
          <w:sz w:val="28"/>
          <w:lang w:val="es-DO"/>
        </w:rPr>
        <w:t>en</w:t>
      </w:r>
      <w:r w:rsidRPr="001F359C">
        <w:rPr>
          <w:rFonts w:asciiTheme="majorHAnsi" w:hAnsiTheme="majorHAnsi" w:cstheme="majorHAnsi"/>
          <w:b/>
          <w:spacing w:val="-9"/>
          <w:sz w:val="28"/>
          <w:lang w:val="es-DO"/>
        </w:rPr>
        <w:t xml:space="preserve"> </w:t>
      </w:r>
      <w:r w:rsidRPr="001F359C">
        <w:rPr>
          <w:rFonts w:asciiTheme="majorHAnsi" w:hAnsiTheme="majorHAnsi" w:cstheme="majorHAnsi"/>
          <w:b/>
          <w:sz w:val="28"/>
          <w:lang w:val="es-DO"/>
        </w:rPr>
        <w:t>becas</w:t>
      </w:r>
      <w:r w:rsidRPr="001F359C">
        <w:rPr>
          <w:rFonts w:asciiTheme="majorHAnsi" w:hAnsiTheme="majorHAnsi" w:cstheme="majorHAnsi"/>
          <w:b/>
          <w:spacing w:val="-9"/>
          <w:sz w:val="28"/>
          <w:lang w:val="es-DO"/>
        </w:rPr>
        <w:t xml:space="preserve"> </w:t>
      </w:r>
      <w:r w:rsidRPr="001F359C">
        <w:rPr>
          <w:rFonts w:asciiTheme="majorHAnsi" w:hAnsiTheme="majorHAnsi" w:cstheme="majorHAnsi"/>
          <w:b/>
          <w:sz w:val="28"/>
          <w:lang w:val="es-DO"/>
        </w:rPr>
        <w:t>año</w:t>
      </w:r>
      <w:r>
        <w:rPr>
          <w:rFonts w:asciiTheme="majorHAnsi" w:hAnsiTheme="majorHAnsi" w:cstheme="majorHAnsi"/>
          <w:b/>
          <w:sz w:val="28"/>
          <w:lang w:val="es-DO"/>
        </w:rPr>
        <w:t xml:space="preserve"> </w:t>
      </w:r>
      <w:r w:rsidRPr="001F359C">
        <w:rPr>
          <w:rFonts w:asciiTheme="majorHAnsi" w:hAnsiTheme="majorHAnsi" w:cstheme="majorHAnsi"/>
          <w:b/>
          <w:sz w:val="28"/>
          <w:lang w:val="es-DO"/>
        </w:rPr>
        <w:t>2018</w:t>
      </w:r>
    </w:p>
    <w:p w14:paraId="7A918F3F" w14:textId="77777777" w:rsidR="009E0671" w:rsidRPr="001F359C" w:rsidRDefault="009E0671" w:rsidP="009E0671">
      <w:pPr>
        <w:rPr>
          <w:rFonts w:asciiTheme="majorHAnsi" w:hAnsiTheme="majorHAnsi" w:cstheme="majorHAnsi"/>
          <w:b/>
          <w:bCs/>
          <w:lang w:val="es-DO"/>
        </w:rPr>
      </w:pPr>
    </w:p>
    <w:tbl>
      <w:tblPr>
        <w:tblStyle w:val="GridTable1Light-Accent1"/>
        <w:tblW w:w="0" w:type="auto"/>
        <w:jc w:val="center"/>
        <w:tblLayout w:type="fixed"/>
        <w:tblLook w:val="01E0" w:firstRow="1" w:lastRow="1" w:firstColumn="1" w:lastColumn="1" w:noHBand="0" w:noVBand="0"/>
      </w:tblPr>
      <w:tblGrid>
        <w:gridCol w:w="4069"/>
        <w:gridCol w:w="3505"/>
      </w:tblGrid>
      <w:tr w:rsidR="009E0671" w:rsidRPr="006D08C9" w14:paraId="17F22AB5" w14:textId="77777777" w:rsidTr="00974754">
        <w:trPr>
          <w:cnfStyle w:val="100000000000" w:firstRow="1" w:lastRow="0" w:firstColumn="0" w:lastColumn="0" w:oddVBand="0" w:evenVBand="0" w:oddHBand="0" w:evenHBand="0" w:firstRowFirstColumn="0" w:firstRowLastColumn="0" w:lastRowFirstColumn="0" w:lastRowLastColumn="0"/>
          <w:trHeight w:hRule="exact" w:val="564"/>
          <w:jc w:val="center"/>
        </w:trPr>
        <w:tc>
          <w:tcPr>
            <w:cnfStyle w:val="001000000000" w:firstRow="0" w:lastRow="0" w:firstColumn="1" w:lastColumn="0" w:oddVBand="0" w:evenVBand="0" w:oddHBand="0" w:evenHBand="0" w:firstRowFirstColumn="0" w:firstRowLastColumn="0" w:lastRowFirstColumn="0" w:lastRowLastColumn="0"/>
            <w:tcW w:w="4069" w:type="dxa"/>
          </w:tcPr>
          <w:p w14:paraId="3D316D28" w14:textId="77777777" w:rsidR="009E0671" w:rsidRPr="006D08C9" w:rsidRDefault="009E0671" w:rsidP="00974754">
            <w:pPr>
              <w:pStyle w:val="TableParagraph"/>
              <w:spacing w:before="100" w:line="480" w:lineRule="auto"/>
              <w:ind w:left="930"/>
              <w:rPr>
                <w:rFonts w:asciiTheme="majorHAnsi" w:eastAsia="Times New Roman" w:hAnsiTheme="majorHAnsi" w:cstheme="majorHAnsi"/>
                <w:lang w:val="es-DO"/>
              </w:rPr>
            </w:pPr>
            <w:r>
              <w:rPr>
                <w:rFonts w:asciiTheme="majorHAnsi" w:hAnsiTheme="majorHAnsi" w:cstheme="majorHAnsi"/>
                <w:lang w:val="es-DO"/>
              </w:rPr>
              <w:t xml:space="preserve">Tipo de </w:t>
            </w:r>
            <w:r w:rsidRPr="006D08C9">
              <w:rPr>
                <w:rFonts w:asciiTheme="majorHAnsi" w:hAnsiTheme="majorHAnsi" w:cstheme="majorHAnsi"/>
                <w:lang w:val="es-DO"/>
              </w:rPr>
              <w:t>Becas</w:t>
            </w:r>
          </w:p>
        </w:tc>
        <w:tc>
          <w:tcPr>
            <w:cnfStyle w:val="000100000000" w:firstRow="0" w:lastRow="0" w:firstColumn="0" w:lastColumn="1" w:oddVBand="0" w:evenVBand="0" w:oddHBand="0" w:evenHBand="0" w:firstRowFirstColumn="0" w:firstRowLastColumn="0" w:lastRowFirstColumn="0" w:lastRowLastColumn="0"/>
            <w:tcW w:w="3505" w:type="dxa"/>
          </w:tcPr>
          <w:p w14:paraId="2C356861" w14:textId="77777777" w:rsidR="009E0671" w:rsidRPr="006D08C9" w:rsidRDefault="009E0671" w:rsidP="00974754">
            <w:pPr>
              <w:pStyle w:val="TableParagraph"/>
              <w:spacing w:before="100" w:line="480" w:lineRule="auto"/>
              <w:ind w:left="931"/>
              <w:rPr>
                <w:rFonts w:asciiTheme="majorHAnsi" w:eastAsia="Times New Roman" w:hAnsiTheme="majorHAnsi" w:cstheme="majorHAnsi"/>
                <w:lang w:val="es-DO"/>
              </w:rPr>
            </w:pPr>
            <w:r>
              <w:rPr>
                <w:rFonts w:asciiTheme="majorHAnsi" w:hAnsiTheme="majorHAnsi" w:cstheme="majorHAnsi"/>
                <w:lang w:val="es-DO"/>
              </w:rPr>
              <w:t>Inversión</w:t>
            </w:r>
          </w:p>
        </w:tc>
      </w:tr>
      <w:tr w:rsidR="009E0671" w:rsidRPr="006D08C9" w14:paraId="608E21FA" w14:textId="77777777" w:rsidTr="00974754">
        <w:trPr>
          <w:trHeight w:hRule="exact" w:val="496"/>
          <w:jc w:val="center"/>
        </w:trPr>
        <w:tc>
          <w:tcPr>
            <w:cnfStyle w:val="001000000000" w:firstRow="0" w:lastRow="0" w:firstColumn="1" w:lastColumn="0" w:oddVBand="0" w:evenVBand="0" w:oddHBand="0" w:evenHBand="0" w:firstRowFirstColumn="0" w:firstRowLastColumn="0" w:lastRowFirstColumn="0" w:lastRowLastColumn="0"/>
            <w:tcW w:w="4069" w:type="dxa"/>
          </w:tcPr>
          <w:p w14:paraId="405D1096" w14:textId="77777777" w:rsidR="009E0671" w:rsidRPr="009E0671" w:rsidRDefault="009E0671" w:rsidP="00974754">
            <w:pPr>
              <w:pStyle w:val="TableParagraph"/>
              <w:spacing w:before="80" w:line="480" w:lineRule="auto"/>
              <w:ind w:left="60"/>
              <w:rPr>
                <w:rFonts w:asciiTheme="majorHAnsi" w:eastAsia="Times New Roman" w:hAnsiTheme="majorHAnsi" w:cstheme="majorHAnsi"/>
                <w:b w:val="0"/>
                <w:lang w:val="es-DO"/>
              </w:rPr>
            </w:pPr>
            <w:r w:rsidRPr="009E0671">
              <w:rPr>
                <w:rFonts w:asciiTheme="majorHAnsi" w:hAnsiTheme="majorHAnsi" w:cstheme="majorHAnsi"/>
                <w:b w:val="0"/>
                <w:lang w:val="es-DO"/>
              </w:rPr>
              <w:t xml:space="preserve">Educación </w:t>
            </w:r>
            <w:r w:rsidRPr="009E0671">
              <w:rPr>
                <w:rFonts w:asciiTheme="majorHAnsi" w:hAnsiTheme="majorHAnsi" w:cstheme="majorHAnsi"/>
                <w:b w:val="0"/>
                <w:spacing w:val="-1"/>
                <w:lang w:val="es-DO"/>
              </w:rPr>
              <w:t>Permanente</w:t>
            </w:r>
          </w:p>
        </w:tc>
        <w:tc>
          <w:tcPr>
            <w:cnfStyle w:val="000100000000" w:firstRow="0" w:lastRow="0" w:firstColumn="0" w:lastColumn="1" w:oddVBand="0" w:evenVBand="0" w:oddHBand="0" w:evenHBand="0" w:firstRowFirstColumn="0" w:firstRowLastColumn="0" w:lastRowFirstColumn="0" w:lastRowLastColumn="0"/>
            <w:tcW w:w="3505" w:type="dxa"/>
          </w:tcPr>
          <w:p w14:paraId="4D521220" w14:textId="77777777" w:rsidR="009E0671" w:rsidRPr="009E0671" w:rsidRDefault="009E0671" w:rsidP="00974754">
            <w:pPr>
              <w:pStyle w:val="TableParagraph"/>
              <w:spacing w:before="80" w:line="480" w:lineRule="auto"/>
              <w:ind w:left="136"/>
              <w:rPr>
                <w:rFonts w:asciiTheme="majorHAnsi" w:eastAsia="Times New Roman" w:hAnsiTheme="majorHAnsi" w:cstheme="majorHAnsi"/>
                <w:b w:val="0"/>
                <w:lang w:val="es-DO"/>
              </w:rPr>
            </w:pPr>
            <w:r w:rsidRPr="009E0671">
              <w:rPr>
                <w:rFonts w:asciiTheme="majorHAnsi" w:hAnsiTheme="majorHAnsi" w:cstheme="majorHAnsi"/>
                <w:b w:val="0"/>
                <w:spacing w:val="-1"/>
                <w:lang w:val="es-DO"/>
              </w:rPr>
              <w:t>RD$</w:t>
            </w:r>
            <w:r w:rsidRPr="009E0671">
              <w:rPr>
                <w:rFonts w:asciiTheme="majorHAnsi" w:hAnsiTheme="majorHAnsi" w:cstheme="majorHAnsi"/>
                <w:b w:val="0"/>
                <w:lang w:val="es-DO"/>
              </w:rPr>
              <w:t>2,564,993.20</w:t>
            </w:r>
          </w:p>
        </w:tc>
      </w:tr>
      <w:tr w:rsidR="009E0671" w:rsidRPr="006D08C9" w14:paraId="2F75BC6E" w14:textId="77777777" w:rsidTr="00974754">
        <w:trPr>
          <w:trHeight w:hRule="exact" w:val="496"/>
          <w:jc w:val="center"/>
        </w:trPr>
        <w:tc>
          <w:tcPr>
            <w:cnfStyle w:val="001000000000" w:firstRow="0" w:lastRow="0" w:firstColumn="1" w:lastColumn="0" w:oddVBand="0" w:evenVBand="0" w:oddHBand="0" w:evenHBand="0" w:firstRowFirstColumn="0" w:firstRowLastColumn="0" w:lastRowFirstColumn="0" w:lastRowLastColumn="0"/>
            <w:tcW w:w="4069" w:type="dxa"/>
          </w:tcPr>
          <w:p w14:paraId="47BA512E" w14:textId="77777777" w:rsidR="009E0671" w:rsidRPr="009E0671" w:rsidRDefault="009E0671" w:rsidP="00974754">
            <w:pPr>
              <w:pStyle w:val="TableParagraph"/>
              <w:spacing w:before="80" w:line="480" w:lineRule="auto"/>
              <w:ind w:left="60"/>
              <w:rPr>
                <w:rFonts w:asciiTheme="majorHAnsi" w:hAnsiTheme="majorHAnsi" w:cstheme="majorHAnsi"/>
                <w:b w:val="0"/>
                <w:lang w:val="es-DO"/>
              </w:rPr>
            </w:pPr>
            <w:r w:rsidRPr="009E0671">
              <w:rPr>
                <w:rFonts w:asciiTheme="majorHAnsi" w:hAnsiTheme="majorHAnsi" w:cstheme="majorHAnsi"/>
                <w:b w:val="0"/>
                <w:lang w:val="es-DO"/>
              </w:rPr>
              <w:t>Educación Superior</w:t>
            </w:r>
          </w:p>
        </w:tc>
        <w:tc>
          <w:tcPr>
            <w:cnfStyle w:val="000100000000" w:firstRow="0" w:lastRow="0" w:firstColumn="0" w:lastColumn="1" w:oddVBand="0" w:evenVBand="0" w:oddHBand="0" w:evenHBand="0" w:firstRowFirstColumn="0" w:firstRowLastColumn="0" w:lastRowFirstColumn="0" w:lastRowLastColumn="0"/>
            <w:tcW w:w="3505" w:type="dxa"/>
          </w:tcPr>
          <w:p w14:paraId="51C937FD" w14:textId="77777777" w:rsidR="009E0671" w:rsidRPr="009E0671" w:rsidRDefault="009E0671" w:rsidP="00974754">
            <w:pPr>
              <w:pStyle w:val="TableParagraph"/>
              <w:spacing w:before="80" w:line="480" w:lineRule="auto"/>
              <w:ind w:left="136"/>
              <w:rPr>
                <w:rFonts w:asciiTheme="majorHAnsi" w:hAnsiTheme="majorHAnsi" w:cstheme="majorHAnsi"/>
                <w:b w:val="0"/>
                <w:spacing w:val="-1"/>
                <w:lang w:val="es-DO"/>
              </w:rPr>
            </w:pPr>
            <w:r w:rsidRPr="009E0671">
              <w:rPr>
                <w:rFonts w:asciiTheme="majorHAnsi" w:hAnsiTheme="majorHAnsi" w:cstheme="majorHAnsi"/>
                <w:b w:val="0"/>
                <w:spacing w:val="-1"/>
                <w:lang w:val="es-DO"/>
              </w:rPr>
              <w:t>RD$13,791,952.00</w:t>
            </w:r>
          </w:p>
        </w:tc>
      </w:tr>
      <w:tr w:rsidR="009E0671" w:rsidRPr="006D08C9" w14:paraId="12823F11" w14:textId="77777777" w:rsidTr="00974754">
        <w:trPr>
          <w:trHeight w:hRule="exact" w:val="496"/>
          <w:jc w:val="center"/>
        </w:trPr>
        <w:tc>
          <w:tcPr>
            <w:cnfStyle w:val="001000000000" w:firstRow="0" w:lastRow="0" w:firstColumn="1" w:lastColumn="0" w:oddVBand="0" w:evenVBand="0" w:oddHBand="0" w:evenHBand="0" w:firstRowFirstColumn="0" w:firstRowLastColumn="0" w:lastRowFirstColumn="0" w:lastRowLastColumn="0"/>
            <w:tcW w:w="4069" w:type="dxa"/>
          </w:tcPr>
          <w:p w14:paraId="52CA816E" w14:textId="77777777" w:rsidR="009E0671" w:rsidRPr="009E0671" w:rsidRDefault="009E0671" w:rsidP="00974754">
            <w:pPr>
              <w:pStyle w:val="TableParagraph"/>
              <w:spacing w:before="80" w:line="480" w:lineRule="auto"/>
              <w:ind w:left="60"/>
              <w:rPr>
                <w:rFonts w:asciiTheme="majorHAnsi" w:hAnsiTheme="majorHAnsi" w:cstheme="majorHAnsi"/>
                <w:b w:val="0"/>
                <w:lang w:val="es-DO"/>
              </w:rPr>
            </w:pPr>
            <w:r w:rsidRPr="009E0671">
              <w:rPr>
                <w:rFonts w:asciiTheme="majorHAnsi" w:hAnsiTheme="majorHAnsi" w:cstheme="majorHAnsi"/>
                <w:b w:val="0"/>
                <w:lang w:val="es-DO"/>
              </w:rPr>
              <w:t>Programa de Extensión</w:t>
            </w:r>
          </w:p>
        </w:tc>
        <w:tc>
          <w:tcPr>
            <w:cnfStyle w:val="000100000000" w:firstRow="0" w:lastRow="0" w:firstColumn="0" w:lastColumn="1" w:oddVBand="0" w:evenVBand="0" w:oddHBand="0" w:evenHBand="0" w:firstRowFirstColumn="0" w:firstRowLastColumn="0" w:lastRowFirstColumn="0" w:lastRowLastColumn="0"/>
            <w:tcW w:w="3505" w:type="dxa"/>
          </w:tcPr>
          <w:p w14:paraId="3DD43F04" w14:textId="77777777" w:rsidR="009E0671" w:rsidRPr="009E0671" w:rsidRDefault="009E0671" w:rsidP="00974754">
            <w:pPr>
              <w:pStyle w:val="TableParagraph"/>
              <w:spacing w:before="80" w:line="480" w:lineRule="auto"/>
              <w:ind w:left="136"/>
              <w:rPr>
                <w:rFonts w:asciiTheme="majorHAnsi" w:hAnsiTheme="majorHAnsi" w:cstheme="majorHAnsi"/>
                <w:b w:val="0"/>
                <w:spacing w:val="-1"/>
                <w:lang w:val="es-DO"/>
              </w:rPr>
            </w:pPr>
            <w:r w:rsidRPr="009E0671">
              <w:rPr>
                <w:rFonts w:asciiTheme="majorHAnsi" w:hAnsiTheme="majorHAnsi" w:cstheme="majorHAnsi"/>
                <w:b w:val="0"/>
                <w:spacing w:val="-1"/>
                <w:lang w:val="es-DO"/>
              </w:rPr>
              <w:t>RD$14,799,425.00</w:t>
            </w:r>
          </w:p>
        </w:tc>
      </w:tr>
      <w:tr w:rsidR="009E0671" w:rsidRPr="006D08C9" w14:paraId="2B8B6435" w14:textId="77777777" w:rsidTr="00974754">
        <w:trPr>
          <w:cnfStyle w:val="010000000000" w:firstRow="0" w:lastRow="1" w:firstColumn="0" w:lastColumn="0" w:oddVBand="0" w:evenVBand="0" w:oddHBand="0" w:evenHBand="0" w:firstRowFirstColumn="0" w:firstRowLastColumn="0" w:lastRowFirstColumn="0" w:lastRowLastColumn="0"/>
          <w:trHeight w:hRule="exact" w:val="497"/>
          <w:jc w:val="center"/>
        </w:trPr>
        <w:tc>
          <w:tcPr>
            <w:cnfStyle w:val="001000000000" w:firstRow="0" w:lastRow="0" w:firstColumn="1" w:lastColumn="0" w:oddVBand="0" w:evenVBand="0" w:oddHBand="0" w:evenHBand="0" w:firstRowFirstColumn="0" w:firstRowLastColumn="0" w:lastRowFirstColumn="0" w:lastRowLastColumn="0"/>
            <w:tcW w:w="4069" w:type="dxa"/>
          </w:tcPr>
          <w:p w14:paraId="29BA3503" w14:textId="77777777" w:rsidR="009E0671" w:rsidRPr="009E0671" w:rsidRDefault="009E0671" w:rsidP="00974754">
            <w:pPr>
              <w:pStyle w:val="TableParagraph"/>
              <w:spacing w:before="80" w:line="480" w:lineRule="auto"/>
              <w:ind w:left="60"/>
              <w:rPr>
                <w:rFonts w:asciiTheme="majorHAnsi" w:hAnsiTheme="majorHAnsi" w:cstheme="majorHAnsi"/>
                <w:lang w:val="es-DO"/>
              </w:rPr>
            </w:pPr>
            <w:r w:rsidRPr="009E0671">
              <w:rPr>
                <w:rFonts w:asciiTheme="majorHAnsi" w:hAnsiTheme="majorHAnsi" w:cstheme="majorHAnsi"/>
                <w:lang w:val="es-DO"/>
              </w:rPr>
              <w:t>Total general</w:t>
            </w:r>
          </w:p>
        </w:tc>
        <w:tc>
          <w:tcPr>
            <w:cnfStyle w:val="000100000000" w:firstRow="0" w:lastRow="0" w:firstColumn="0" w:lastColumn="1" w:oddVBand="0" w:evenVBand="0" w:oddHBand="0" w:evenHBand="0" w:firstRowFirstColumn="0" w:firstRowLastColumn="0" w:lastRowFirstColumn="0" w:lastRowLastColumn="0"/>
            <w:tcW w:w="3505" w:type="dxa"/>
          </w:tcPr>
          <w:p w14:paraId="679072A7" w14:textId="77777777" w:rsidR="009E0671" w:rsidRPr="009E0671" w:rsidRDefault="009E0671" w:rsidP="00974754">
            <w:pPr>
              <w:pStyle w:val="TableParagraph"/>
              <w:spacing w:before="80" w:line="480" w:lineRule="auto"/>
              <w:ind w:left="136"/>
              <w:rPr>
                <w:rFonts w:asciiTheme="majorHAnsi" w:hAnsiTheme="majorHAnsi" w:cstheme="majorHAnsi"/>
                <w:spacing w:val="-1"/>
                <w:lang w:val="es-DO"/>
              </w:rPr>
            </w:pPr>
            <w:r w:rsidRPr="009E0671">
              <w:rPr>
                <w:rFonts w:asciiTheme="majorHAnsi" w:hAnsiTheme="majorHAnsi" w:cstheme="majorHAnsi"/>
                <w:spacing w:val="-1"/>
                <w:lang w:val="es-DO"/>
              </w:rPr>
              <w:t>RD$31,156,370.20</w:t>
            </w:r>
          </w:p>
        </w:tc>
      </w:tr>
    </w:tbl>
    <w:p w14:paraId="1D90228B" w14:textId="77777777" w:rsidR="00974754" w:rsidRDefault="00974754" w:rsidP="00974754">
      <w:pPr>
        <w:rPr>
          <w:rFonts w:cstheme="majorHAnsi"/>
          <w:lang w:val="es-DO"/>
        </w:rPr>
      </w:pPr>
    </w:p>
    <w:p w14:paraId="3D89E771" w14:textId="77777777" w:rsidR="00F07E05" w:rsidRDefault="00F07E05" w:rsidP="00974754">
      <w:pPr>
        <w:rPr>
          <w:rFonts w:cstheme="majorHAnsi"/>
          <w:lang w:val="es-DO"/>
        </w:rPr>
      </w:pPr>
    </w:p>
    <w:p w14:paraId="6E80B5B0" w14:textId="77777777" w:rsidR="00F61C6F" w:rsidRPr="00662ED5" w:rsidRDefault="00F61C6F" w:rsidP="00EA6940">
      <w:pPr>
        <w:pStyle w:val="Heading3"/>
        <w:spacing w:line="480" w:lineRule="auto"/>
        <w:jc w:val="both"/>
        <w:rPr>
          <w:rFonts w:cstheme="majorHAnsi"/>
          <w:b w:val="0"/>
          <w:bCs w:val="0"/>
          <w:sz w:val="28"/>
          <w:szCs w:val="28"/>
          <w:lang w:val="es-DO"/>
        </w:rPr>
      </w:pPr>
      <w:bookmarkStart w:id="12" w:name="_Toc536610155"/>
      <w:r w:rsidRPr="00662ED5">
        <w:rPr>
          <w:rFonts w:cstheme="majorHAnsi"/>
          <w:sz w:val="28"/>
          <w:szCs w:val="28"/>
          <w:lang w:val="es-DO"/>
        </w:rPr>
        <w:t>Financiamiento</w:t>
      </w:r>
      <w:r w:rsidRPr="00662ED5">
        <w:rPr>
          <w:rFonts w:cstheme="majorHAnsi"/>
          <w:spacing w:val="-14"/>
          <w:sz w:val="28"/>
          <w:szCs w:val="28"/>
          <w:lang w:val="es-DO"/>
        </w:rPr>
        <w:t xml:space="preserve"> </w:t>
      </w:r>
      <w:r w:rsidRPr="00662ED5">
        <w:rPr>
          <w:rFonts w:cstheme="majorHAnsi"/>
          <w:sz w:val="28"/>
          <w:szCs w:val="28"/>
          <w:lang w:val="es-DO"/>
        </w:rPr>
        <w:t>de</w:t>
      </w:r>
      <w:r w:rsidRPr="00662ED5">
        <w:rPr>
          <w:rFonts w:cstheme="majorHAnsi"/>
          <w:spacing w:val="-14"/>
          <w:sz w:val="28"/>
          <w:szCs w:val="28"/>
          <w:lang w:val="es-DO"/>
        </w:rPr>
        <w:t xml:space="preserve"> </w:t>
      </w:r>
      <w:r w:rsidRPr="00662ED5">
        <w:rPr>
          <w:rFonts w:cstheme="majorHAnsi"/>
          <w:spacing w:val="-1"/>
          <w:sz w:val="28"/>
          <w:szCs w:val="28"/>
          <w:lang w:val="es-DO"/>
        </w:rPr>
        <w:t>becas</w:t>
      </w:r>
      <w:bookmarkEnd w:id="12"/>
    </w:p>
    <w:p w14:paraId="5AC70065" w14:textId="77777777" w:rsidR="00F61C6F" w:rsidRPr="001F359C" w:rsidRDefault="00F61C6F"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ITLA</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coordinación</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otras</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instituciones</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dio</w:t>
      </w:r>
      <w:r w:rsidRPr="001F359C">
        <w:rPr>
          <w:rFonts w:asciiTheme="majorHAnsi" w:hAnsiTheme="majorHAnsi" w:cstheme="majorHAnsi"/>
          <w:spacing w:val="53"/>
          <w:lang w:val="es-DO"/>
        </w:rPr>
        <w:t xml:space="preserve"> </w:t>
      </w:r>
      <w:r w:rsidRPr="001F359C">
        <w:rPr>
          <w:rFonts w:asciiTheme="majorHAnsi" w:hAnsiTheme="majorHAnsi" w:cstheme="majorHAnsi"/>
          <w:lang w:val="es-DO"/>
        </w:rPr>
        <w:t>cobertura</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distintos</w:t>
      </w:r>
      <w:r w:rsidRPr="001F359C">
        <w:rPr>
          <w:rFonts w:asciiTheme="majorHAnsi" w:hAnsiTheme="majorHAnsi" w:cstheme="majorHAnsi"/>
          <w:spacing w:val="34"/>
          <w:lang w:val="es-DO"/>
        </w:rPr>
        <w:t xml:space="preserve"> </w:t>
      </w:r>
      <w:r w:rsidRPr="001F359C">
        <w:rPr>
          <w:rFonts w:asciiTheme="majorHAnsi" w:hAnsiTheme="majorHAnsi" w:cstheme="majorHAnsi"/>
          <w:spacing w:val="-1"/>
          <w:lang w:val="es-DO"/>
        </w:rPr>
        <w:t>programas</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becas</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durante</w:t>
      </w:r>
      <w:r w:rsidRPr="001F359C">
        <w:rPr>
          <w:rFonts w:asciiTheme="majorHAnsi" w:hAnsiTheme="majorHAnsi" w:cstheme="majorHAnsi"/>
          <w:spacing w:val="56"/>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56"/>
          <w:lang w:val="es-DO"/>
        </w:rPr>
        <w:t xml:space="preserve"> </w:t>
      </w:r>
      <w:r w:rsidRPr="001F359C">
        <w:rPr>
          <w:rFonts w:asciiTheme="majorHAnsi" w:hAnsiTheme="majorHAnsi" w:cstheme="majorHAnsi"/>
          <w:spacing w:val="-1"/>
          <w:lang w:val="es-DO"/>
        </w:rPr>
        <w:t>objetivo</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ofrecer</w:t>
      </w:r>
      <w:r w:rsidRPr="001F359C">
        <w:rPr>
          <w:rFonts w:asciiTheme="majorHAnsi" w:hAnsiTheme="majorHAnsi" w:cstheme="majorHAnsi"/>
          <w:spacing w:val="58"/>
          <w:lang w:val="es-DO"/>
        </w:rPr>
        <w:t xml:space="preserve"> </w:t>
      </w:r>
      <w:r w:rsidRPr="001F359C">
        <w:rPr>
          <w:rFonts w:asciiTheme="majorHAnsi" w:hAnsiTheme="majorHAnsi" w:cstheme="majorHAnsi"/>
          <w:spacing w:val="-1"/>
          <w:lang w:val="es-DO"/>
        </w:rPr>
        <w:t>mayores</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oportunidades</w:t>
      </w:r>
      <w:r w:rsidRPr="001F359C">
        <w:rPr>
          <w:rFonts w:asciiTheme="majorHAnsi" w:hAnsiTheme="majorHAnsi" w:cstheme="majorHAnsi"/>
          <w:lang w:val="es-DO"/>
        </w:rPr>
        <w:t xml:space="preserve"> de </w:t>
      </w:r>
      <w:r w:rsidRPr="001F359C">
        <w:rPr>
          <w:rFonts w:asciiTheme="majorHAnsi" w:hAnsiTheme="majorHAnsi" w:cstheme="majorHAnsi"/>
          <w:spacing w:val="-1"/>
          <w:lang w:val="es-DO"/>
        </w:rPr>
        <w:t>educación</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lang w:val="es-DO"/>
        </w:rPr>
        <w:t xml:space="preserve"> a</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los </w:t>
      </w:r>
      <w:r w:rsidRPr="001F359C">
        <w:rPr>
          <w:rFonts w:asciiTheme="majorHAnsi" w:hAnsiTheme="majorHAnsi" w:cstheme="majorHAnsi"/>
          <w:spacing w:val="-1"/>
          <w:lang w:val="es-DO"/>
        </w:rPr>
        <w:t>jóvenes</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dominicanos.</w:t>
      </w:r>
    </w:p>
    <w:p w14:paraId="1F670C6B" w14:textId="77777777" w:rsidR="00974754" w:rsidRDefault="00974754" w:rsidP="00EA6940">
      <w:pPr>
        <w:pStyle w:val="BodyText"/>
        <w:spacing w:before="100" w:line="480" w:lineRule="auto"/>
        <w:ind w:left="1160" w:firstLine="0"/>
        <w:rPr>
          <w:rFonts w:asciiTheme="majorHAnsi" w:hAnsiTheme="majorHAnsi" w:cstheme="majorHAnsi"/>
          <w:lang w:val="es-DO"/>
        </w:rPr>
      </w:pPr>
    </w:p>
    <w:p w14:paraId="4F5423A9" w14:textId="77777777" w:rsidR="00974754" w:rsidRDefault="00974754" w:rsidP="00EA6940">
      <w:pPr>
        <w:pStyle w:val="BodyText"/>
        <w:spacing w:before="100" w:line="480" w:lineRule="auto"/>
        <w:ind w:left="1160" w:firstLine="0"/>
        <w:rPr>
          <w:rFonts w:asciiTheme="majorHAnsi" w:hAnsiTheme="majorHAnsi" w:cstheme="majorHAnsi"/>
          <w:lang w:val="es-DO"/>
        </w:rPr>
      </w:pPr>
    </w:p>
    <w:p w14:paraId="69E8EC79" w14:textId="77777777" w:rsidR="00974754" w:rsidRDefault="00974754" w:rsidP="00EA6940">
      <w:pPr>
        <w:pStyle w:val="BodyText"/>
        <w:spacing w:before="100" w:line="480" w:lineRule="auto"/>
        <w:ind w:left="1160" w:firstLine="0"/>
        <w:rPr>
          <w:rFonts w:asciiTheme="majorHAnsi" w:hAnsiTheme="majorHAnsi" w:cstheme="majorHAnsi"/>
          <w:lang w:val="es-DO"/>
        </w:rPr>
      </w:pPr>
    </w:p>
    <w:p w14:paraId="27C4D53F" w14:textId="77777777" w:rsidR="00F61C6F" w:rsidRPr="001F359C" w:rsidRDefault="00F61C6F" w:rsidP="00EA6940">
      <w:pPr>
        <w:pStyle w:val="BodyText"/>
        <w:spacing w:before="100" w:line="480" w:lineRule="auto"/>
        <w:ind w:left="1160" w:firstLine="0"/>
        <w:rPr>
          <w:rFonts w:asciiTheme="majorHAnsi" w:hAnsiTheme="majorHAnsi" w:cstheme="majorHAnsi"/>
          <w:lang w:val="es-DO"/>
        </w:rPr>
      </w:pPr>
      <w:r w:rsidRPr="001F359C">
        <w:rPr>
          <w:rFonts w:asciiTheme="majorHAnsi" w:hAnsiTheme="majorHAnsi" w:cstheme="majorHAnsi"/>
          <w:lang w:val="es-DO"/>
        </w:rPr>
        <w:lastRenderedPageBreak/>
        <w:t xml:space="preserve">Dentro de estos programas </w:t>
      </w:r>
      <w:r w:rsidRPr="001F359C">
        <w:rPr>
          <w:rFonts w:asciiTheme="majorHAnsi" w:hAnsiTheme="majorHAnsi" w:cstheme="majorHAnsi"/>
          <w:spacing w:val="-1"/>
          <w:lang w:val="es-DO"/>
        </w:rPr>
        <w:t>están:</w:t>
      </w:r>
    </w:p>
    <w:p w14:paraId="45358BF5" w14:textId="77777777" w:rsidR="00F61C6F" w:rsidRPr="001F359C" w:rsidRDefault="00F61C6F" w:rsidP="00EA6940">
      <w:pPr>
        <w:pStyle w:val="Heading3"/>
        <w:spacing w:line="480" w:lineRule="auto"/>
        <w:jc w:val="both"/>
        <w:rPr>
          <w:rFonts w:cstheme="majorHAnsi"/>
          <w:b w:val="0"/>
          <w:bCs w:val="0"/>
          <w:lang w:val="es-DO"/>
        </w:rPr>
      </w:pPr>
      <w:bookmarkStart w:id="13" w:name="_Toc536610156"/>
      <w:r w:rsidRPr="001F359C">
        <w:rPr>
          <w:rFonts w:cstheme="majorHAnsi"/>
          <w:lang w:val="es-DO"/>
        </w:rPr>
        <w:t>Beca</w:t>
      </w:r>
      <w:r w:rsidRPr="001F359C">
        <w:rPr>
          <w:rFonts w:cstheme="majorHAnsi"/>
          <w:spacing w:val="-11"/>
          <w:lang w:val="es-DO"/>
        </w:rPr>
        <w:t xml:space="preserve"> </w:t>
      </w:r>
      <w:r w:rsidRPr="001F359C">
        <w:rPr>
          <w:rFonts w:cstheme="majorHAnsi"/>
          <w:lang w:val="es-DO"/>
        </w:rPr>
        <w:t>Fondo</w:t>
      </w:r>
      <w:r w:rsidRPr="001F359C">
        <w:rPr>
          <w:rFonts w:cstheme="majorHAnsi"/>
          <w:spacing w:val="-11"/>
          <w:lang w:val="es-DO"/>
        </w:rPr>
        <w:t xml:space="preserve"> </w:t>
      </w:r>
      <w:r w:rsidRPr="001F359C">
        <w:rPr>
          <w:rFonts w:cstheme="majorHAnsi"/>
          <w:lang w:val="es-DO"/>
        </w:rPr>
        <w:t>INDOTEL</w:t>
      </w:r>
      <w:r w:rsidRPr="001F359C">
        <w:rPr>
          <w:rFonts w:cstheme="majorHAnsi"/>
          <w:spacing w:val="-11"/>
          <w:lang w:val="es-DO"/>
        </w:rPr>
        <w:t xml:space="preserve"> </w:t>
      </w:r>
      <w:r w:rsidRPr="001F359C">
        <w:rPr>
          <w:rFonts w:cstheme="majorHAnsi"/>
          <w:lang w:val="es-DO"/>
        </w:rPr>
        <w:t>para</w:t>
      </w:r>
      <w:r w:rsidRPr="001F359C">
        <w:rPr>
          <w:rFonts w:cstheme="majorHAnsi"/>
          <w:spacing w:val="-10"/>
          <w:lang w:val="es-DO"/>
        </w:rPr>
        <w:t xml:space="preserve"> </w:t>
      </w:r>
      <w:r w:rsidRPr="001F359C">
        <w:rPr>
          <w:rFonts w:cstheme="majorHAnsi"/>
          <w:lang w:val="es-DO"/>
        </w:rPr>
        <w:t>la</w:t>
      </w:r>
      <w:r w:rsidRPr="001F359C">
        <w:rPr>
          <w:rFonts w:cstheme="majorHAnsi"/>
          <w:spacing w:val="-11"/>
          <w:lang w:val="es-DO"/>
        </w:rPr>
        <w:t xml:space="preserve"> </w:t>
      </w:r>
      <w:r w:rsidRPr="001F359C">
        <w:rPr>
          <w:rFonts w:cstheme="majorHAnsi"/>
          <w:lang w:val="es-DO"/>
        </w:rPr>
        <w:t>Excelencia</w:t>
      </w:r>
      <w:r w:rsidRPr="001F359C">
        <w:rPr>
          <w:rFonts w:cstheme="majorHAnsi"/>
          <w:spacing w:val="-11"/>
          <w:lang w:val="es-DO"/>
        </w:rPr>
        <w:t xml:space="preserve"> </w:t>
      </w:r>
      <w:r w:rsidRPr="001F359C">
        <w:rPr>
          <w:rFonts w:cstheme="majorHAnsi"/>
          <w:lang w:val="es-DO"/>
        </w:rPr>
        <w:t>Académica</w:t>
      </w:r>
      <w:bookmarkEnd w:id="13"/>
    </w:p>
    <w:p w14:paraId="32470714" w14:textId="77777777" w:rsidR="00F61C6F" w:rsidRDefault="00F61C6F" w:rsidP="00974754">
      <w:pPr>
        <w:pStyle w:val="BodyText"/>
        <w:spacing w:line="480" w:lineRule="auto"/>
        <w:ind w:right="440"/>
        <w:jc w:val="both"/>
        <w:rPr>
          <w:rFonts w:asciiTheme="majorHAnsi" w:hAnsiTheme="majorHAnsi" w:cstheme="majorHAnsi"/>
          <w:lang w:val="es-DO"/>
        </w:rPr>
      </w:pPr>
      <w:r w:rsidRPr="001F359C">
        <w:rPr>
          <w:rFonts w:asciiTheme="majorHAnsi" w:hAnsiTheme="majorHAnsi" w:cstheme="majorHAnsi"/>
          <w:spacing w:val="-1"/>
          <w:lang w:val="es-DO"/>
        </w:rPr>
        <w:t>Como</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parte</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esfuerzos</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impulsar</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programa</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45"/>
          <w:lang w:val="es-DO"/>
        </w:rPr>
        <w:t xml:space="preserve"> </w:t>
      </w:r>
      <w:r w:rsidRPr="001F359C">
        <w:rPr>
          <w:rFonts w:asciiTheme="majorHAnsi" w:hAnsiTheme="majorHAnsi" w:cstheme="majorHAnsi"/>
          <w:spacing w:val="-1"/>
          <w:lang w:val="es-DO"/>
        </w:rPr>
        <w:t>Digital</w:t>
      </w:r>
      <w:r w:rsidRPr="001F359C">
        <w:rPr>
          <w:rFonts w:asciiTheme="majorHAnsi" w:hAnsiTheme="majorHAnsi" w:cstheme="majorHAnsi"/>
          <w:lang w:val="es-DO"/>
        </w:rPr>
        <w:t xml:space="preserve"> en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formación</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área</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tecnológica</w:t>
      </w:r>
      <w:r w:rsidR="00EE1423">
        <w:rPr>
          <w:rFonts w:asciiTheme="majorHAnsi" w:hAnsiTheme="majorHAnsi" w:cstheme="majorHAnsi"/>
          <w:spacing w:val="-1"/>
          <w:lang w:val="es-DO"/>
        </w:rPr>
        <w:t xml:space="preserve">, </w:t>
      </w:r>
      <w:r w:rsidR="00EE1423">
        <w:rPr>
          <w:rFonts w:asciiTheme="majorHAnsi" w:hAnsiTheme="majorHAnsi" w:cstheme="majorHAnsi"/>
          <w:lang w:val="es-DO"/>
        </w:rPr>
        <w:t>d</w:t>
      </w:r>
      <w:r w:rsidRPr="001F359C">
        <w:rPr>
          <w:rFonts w:asciiTheme="majorHAnsi" w:hAnsiTheme="majorHAnsi" w:cstheme="majorHAnsi"/>
          <w:lang w:val="es-DO"/>
        </w:rPr>
        <w:t>urante</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año</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otorgaron</w:t>
      </w:r>
      <w:r w:rsidR="00974754">
        <w:rPr>
          <w:rFonts w:asciiTheme="majorHAnsi" w:hAnsiTheme="majorHAnsi" w:cstheme="majorHAnsi"/>
          <w:lang w:val="es-DO"/>
        </w:rPr>
        <w:t xml:space="preserve"> </w:t>
      </w:r>
      <w:r w:rsidRPr="001F359C">
        <w:rPr>
          <w:rFonts w:asciiTheme="majorHAnsi" w:hAnsiTheme="majorHAnsi" w:cstheme="majorHAnsi"/>
          <w:b/>
          <w:lang w:val="es-DO"/>
        </w:rPr>
        <w:t>140</w:t>
      </w:r>
      <w:r w:rsidRPr="001F359C">
        <w:rPr>
          <w:rFonts w:asciiTheme="majorHAnsi" w:hAnsiTheme="majorHAnsi" w:cstheme="majorHAnsi"/>
          <w:b/>
          <w:spacing w:val="6"/>
          <w:lang w:val="es-DO"/>
        </w:rPr>
        <w:t xml:space="preserve"> </w:t>
      </w:r>
      <w:r w:rsidRPr="001F359C">
        <w:rPr>
          <w:rFonts w:asciiTheme="majorHAnsi" w:hAnsiTheme="majorHAnsi" w:cstheme="majorHAnsi"/>
          <w:b/>
          <w:lang w:val="es-DO"/>
        </w:rPr>
        <w:t>becas</w:t>
      </w:r>
      <w:r w:rsidRPr="001F359C">
        <w:rPr>
          <w:rFonts w:asciiTheme="majorHAnsi" w:hAnsiTheme="majorHAnsi" w:cstheme="majorHAnsi"/>
          <w:b/>
          <w:spacing w:val="6"/>
          <w:lang w:val="es-DO"/>
        </w:rPr>
        <w:t xml:space="preserve"> </w:t>
      </w:r>
      <w:r w:rsidRPr="001F359C">
        <w:rPr>
          <w:rFonts w:asciiTheme="majorHAnsi" w:hAnsiTheme="majorHAnsi" w:cstheme="majorHAnsi"/>
          <w:spacing w:val="-1"/>
          <w:lang w:val="es-DO"/>
        </w:rPr>
        <w:t>en</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áreas</w:t>
      </w:r>
      <w:r w:rsidRPr="001F359C">
        <w:rPr>
          <w:rFonts w:asciiTheme="majorHAnsi" w:hAnsiTheme="majorHAnsi" w:cstheme="majorHAnsi"/>
          <w:spacing w:val="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Redes</w:t>
      </w:r>
      <w:r w:rsidRPr="001F359C">
        <w:rPr>
          <w:rFonts w:asciiTheme="majorHAnsi" w:hAnsiTheme="majorHAnsi" w:cstheme="majorHAnsi"/>
          <w:spacing w:val="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
          <w:lang w:val="es-DO"/>
        </w:rPr>
        <w:t xml:space="preserve"> </w:t>
      </w:r>
      <w:r w:rsidRPr="001F359C">
        <w:rPr>
          <w:rFonts w:asciiTheme="majorHAnsi" w:hAnsiTheme="majorHAnsi" w:cstheme="majorHAnsi"/>
          <w:spacing w:val="-1"/>
          <w:lang w:val="es-DO"/>
        </w:rPr>
        <w:t>Información,</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Desarrollo</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4"/>
          <w:lang w:val="es-DO"/>
        </w:rPr>
        <w:t xml:space="preserve"> </w:t>
      </w:r>
      <w:r w:rsidRPr="001F359C">
        <w:rPr>
          <w:rFonts w:asciiTheme="majorHAnsi" w:hAnsiTheme="majorHAnsi" w:cstheme="majorHAnsi"/>
          <w:spacing w:val="-1"/>
          <w:lang w:val="es-DO"/>
        </w:rPr>
        <w:t>Software,</w:t>
      </w:r>
      <w:r w:rsidRPr="001F359C">
        <w:rPr>
          <w:rFonts w:asciiTheme="majorHAnsi" w:hAnsiTheme="majorHAnsi" w:cstheme="majorHAnsi"/>
          <w:spacing w:val="45"/>
          <w:lang w:val="es-DO"/>
        </w:rPr>
        <w:t xml:space="preserve"> </w:t>
      </w:r>
      <w:r w:rsidRPr="001F359C">
        <w:rPr>
          <w:rFonts w:asciiTheme="majorHAnsi" w:hAnsiTheme="majorHAnsi" w:cstheme="majorHAnsi"/>
          <w:spacing w:val="-1"/>
          <w:lang w:val="es-DO"/>
        </w:rPr>
        <w:t>Multimedia,</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Mecatrónica, Seguridad Informática</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Manufactura</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Automatizada,</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cuales</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cubre</w:t>
      </w:r>
      <w:r w:rsidRPr="001F359C">
        <w:rPr>
          <w:rFonts w:asciiTheme="majorHAnsi" w:hAnsiTheme="majorHAnsi" w:cstheme="majorHAnsi"/>
          <w:spacing w:val="63"/>
          <w:lang w:val="es-DO"/>
        </w:rPr>
        <w:t xml:space="preserve"> </w:t>
      </w:r>
      <w:r w:rsidRPr="001F359C">
        <w:rPr>
          <w:rFonts w:asciiTheme="majorHAnsi" w:hAnsiTheme="majorHAnsi" w:cstheme="majorHAnsi"/>
          <w:lang w:val="es-DO"/>
        </w:rPr>
        <w:t xml:space="preserve">el </w:t>
      </w:r>
      <w:r w:rsidRPr="001F359C">
        <w:rPr>
          <w:rFonts w:asciiTheme="majorHAnsi" w:hAnsiTheme="majorHAnsi" w:cstheme="majorHAnsi"/>
          <w:b/>
          <w:lang w:val="es-DO"/>
        </w:rPr>
        <w:t xml:space="preserve">50% </w:t>
      </w:r>
      <w:r w:rsidRPr="00EE1423">
        <w:rPr>
          <w:rFonts w:asciiTheme="majorHAnsi" w:hAnsiTheme="majorHAnsi" w:cstheme="majorHAnsi"/>
          <w:spacing w:val="-3"/>
          <w:lang w:val="es-DO"/>
        </w:rPr>
        <w:t>del</w:t>
      </w:r>
      <w:r w:rsidRPr="00EE1423">
        <w:rPr>
          <w:rFonts w:asciiTheme="majorHAnsi" w:hAnsiTheme="majorHAnsi" w:cstheme="majorHAnsi"/>
          <w:spacing w:val="1"/>
          <w:lang w:val="es-DO"/>
        </w:rPr>
        <w:t xml:space="preserve"> </w:t>
      </w:r>
      <w:r w:rsidRPr="001F359C">
        <w:rPr>
          <w:rFonts w:asciiTheme="majorHAnsi" w:hAnsiTheme="majorHAnsi" w:cstheme="majorHAnsi"/>
          <w:lang w:val="es-DO"/>
        </w:rPr>
        <w:t>costo.</w:t>
      </w:r>
    </w:p>
    <w:p w14:paraId="69E75245" w14:textId="77777777" w:rsidR="00974754" w:rsidRPr="001F359C" w:rsidRDefault="00974754" w:rsidP="00974754">
      <w:pPr>
        <w:pStyle w:val="BodyText"/>
        <w:spacing w:line="480" w:lineRule="auto"/>
        <w:ind w:right="440"/>
        <w:jc w:val="both"/>
        <w:rPr>
          <w:rFonts w:asciiTheme="majorHAnsi" w:hAnsiTheme="majorHAnsi" w:cstheme="majorHAnsi"/>
          <w:lang w:val="es-DO"/>
        </w:rPr>
      </w:pPr>
    </w:p>
    <w:p w14:paraId="6A4C1042" w14:textId="77777777" w:rsidR="00F61C6F" w:rsidRPr="001F359C" w:rsidRDefault="00F61C6F" w:rsidP="00EA6940">
      <w:pPr>
        <w:pStyle w:val="BodyText"/>
        <w:spacing w:line="480" w:lineRule="auto"/>
        <w:ind w:right="440"/>
        <w:jc w:val="both"/>
        <w:rPr>
          <w:rFonts w:asciiTheme="majorHAnsi" w:hAnsiTheme="majorHAnsi" w:cstheme="majorHAnsi"/>
          <w:spacing w:val="-1"/>
          <w:lang w:val="es-DO"/>
        </w:rPr>
      </w:pPr>
      <w:r w:rsidRPr="001F359C">
        <w:rPr>
          <w:rFonts w:asciiTheme="majorHAnsi" w:hAnsiTheme="majorHAnsi" w:cstheme="majorHAnsi"/>
          <w:spacing w:val="-1"/>
          <w:lang w:val="es-DO"/>
        </w:rPr>
        <w:t>Este programa de becas está dirigido a jóvenes estudiantes a nivel nacional con promedios de bachillerato sobre 85-90 y calificaciones de poma sobre 550- 600 puntos, donde se evalúa si son provenientes de familias de escasos recursos económico.</w:t>
      </w:r>
    </w:p>
    <w:p w14:paraId="0318A319" w14:textId="77777777" w:rsidR="00CE59AF" w:rsidRPr="001F359C" w:rsidRDefault="00CE59AF" w:rsidP="00F07E05">
      <w:pPr>
        <w:rPr>
          <w:rFonts w:cstheme="majorHAnsi"/>
          <w:lang w:val="es-DO"/>
        </w:rPr>
      </w:pPr>
    </w:p>
    <w:p w14:paraId="6335B7DE" w14:textId="77777777" w:rsidR="00F61C6F" w:rsidRPr="001F359C" w:rsidRDefault="00F61C6F" w:rsidP="00CE59AF">
      <w:pPr>
        <w:pStyle w:val="Heading3"/>
        <w:spacing w:before="40" w:line="480" w:lineRule="auto"/>
        <w:rPr>
          <w:rFonts w:eastAsia="Times New Roman" w:cstheme="majorHAnsi"/>
          <w:b w:val="0"/>
          <w:bCs w:val="0"/>
          <w:sz w:val="41"/>
          <w:szCs w:val="41"/>
          <w:lang w:val="es-DO"/>
        </w:rPr>
      </w:pPr>
      <w:bookmarkStart w:id="14" w:name="_Toc536610157"/>
      <w:r w:rsidRPr="001F359C">
        <w:rPr>
          <w:rFonts w:cstheme="majorHAnsi"/>
          <w:lang w:val="es-DO"/>
        </w:rPr>
        <w:t>Becas</w:t>
      </w:r>
      <w:r w:rsidRPr="001F359C">
        <w:rPr>
          <w:rFonts w:cstheme="majorHAnsi"/>
          <w:spacing w:val="-13"/>
          <w:lang w:val="es-DO"/>
        </w:rPr>
        <w:t xml:space="preserve"> </w:t>
      </w:r>
      <w:r w:rsidRPr="001F359C">
        <w:rPr>
          <w:rFonts w:cstheme="majorHAnsi"/>
          <w:lang w:val="es-DO"/>
        </w:rPr>
        <w:t>Tics</w:t>
      </w:r>
      <w:bookmarkEnd w:id="14"/>
    </w:p>
    <w:p w14:paraId="1EDBABED" w14:textId="77777777" w:rsidR="00F61C6F" w:rsidRPr="001F359C" w:rsidRDefault="00F61C6F"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Es</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programa</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becas</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43"/>
          <w:lang w:val="es-DO"/>
        </w:rPr>
        <w:t xml:space="preserve"> </w:t>
      </w:r>
      <w:r w:rsidRPr="001F359C">
        <w:rPr>
          <w:rFonts w:asciiTheme="majorHAnsi" w:hAnsiTheme="majorHAnsi" w:cstheme="majorHAnsi"/>
          <w:lang w:val="es-DO"/>
        </w:rPr>
        <w:t>ofrece</w:t>
      </w:r>
      <w:r w:rsidRPr="001F359C">
        <w:rPr>
          <w:rFonts w:asciiTheme="majorHAnsi" w:hAnsiTheme="majorHAnsi" w:cstheme="majorHAnsi"/>
          <w:spacing w:val="42"/>
          <w:lang w:val="es-DO"/>
        </w:rPr>
        <w:t xml:space="preserve"> </w:t>
      </w:r>
      <w:r w:rsidRPr="001F359C">
        <w:rPr>
          <w:rFonts w:asciiTheme="majorHAnsi" w:hAnsiTheme="majorHAnsi" w:cstheme="majorHAnsi"/>
          <w:spacing w:val="-1"/>
          <w:lang w:val="es-DO"/>
        </w:rPr>
        <w:t>conjuntamente</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INDOTEL</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beneficiar</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mejores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estudiantes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nación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altos</w:t>
      </w:r>
      <w:r w:rsidRPr="001F359C">
        <w:rPr>
          <w:rFonts w:asciiTheme="majorHAnsi" w:hAnsiTheme="majorHAnsi" w:cstheme="majorHAnsi"/>
          <w:spacing w:val="71"/>
          <w:lang w:val="es-DO"/>
        </w:rPr>
        <w:t xml:space="preserve"> </w:t>
      </w:r>
      <w:r w:rsidRPr="001F359C">
        <w:rPr>
          <w:rFonts w:asciiTheme="majorHAnsi" w:hAnsiTheme="majorHAnsi" w:cstheme="majorHAnsi"/>
          <w:lang w:val="es-DO"/>
        </w:rPr>
        <w:t>honores</w:t>
      </w:r>
      <w:r w:rsidRPr="001F359C">
        <w:rPr>
          <w:rFonts w:asciiTheme="majorHAnsi" w:hAnsiTheme="majorHAnsi" w:cstheme="majorHAnsi"/>
          <w:spacing w:val="14"/>
          <w:lang w:val="es-DO"/>
        </w:rPr>
        <w:t xml:space="preserve"> </w:t>
      </w:r>
      <w:r w:rsidRPr="001F359C">
        <w:rPr>
          <w:rFonts w:asciiTheme="majorHAnsi" w:hAnsiTheme="majorHAnsi" w:cstheme="majorHAnsi"/>
          <w:spacing w:val="-1"/>
          <w:lang w:val="es-DO"/>
        </w:rPr>
        <w:t>académicos</w:t>
      </w:r>
      <w:r w:rsidRPr="001F359C">
        <w:rPr>
          <w:rFonts w:asciiTheme="majorHAnsi" w:hAnsiTheme="majorHAnsi" w:cstheme="majorHAnsi"/>
          <w:spacing w:val="14"/>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4"/>
          <w:lang w:val="es-DO"/>
        </w:rPr>
        <w:t xml:space="preserve"> </w:t>
      </w:r>
      <w:r w:rsidRPr="001F359C">
        <w:rPr>
          <w:rFonts w:asciiTheme="majorHAnsi" w:hAnsiTheme="majorHAnsi" w:cstheme="majorHAnsi"/>
          <w:lang w:val="es-DO"/>
        </w:rPr>
        <w:t>valores</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éticos,</w:t>
      </w:r>
      <w:r w:rsidRPr="001F359C">
        <w:rPr>
          <w:rFonts w:asciiTheme="majorHAnsi" w:hAnsiTheme="majorHAnsi" w:cstheme="majorHAnsi"/>
          <w:spacing w:val="14"/>
          <w:lang w:val="es-DO"/>
        </w:rPr>
        <w:t xml:space="preserve"> </w:t>
      </w:r>
      <w:r w:rsidRPr="001F359C">
        <w:rPr>
          <w:rFonts w:asciiTheme="majorHAnsi" w:hAnsiTheme="majorHAnsi" w:cstheme="majorHAnsi"/>
          <w:spacing w:val="-1"/>
          <w:lang w:val="es-DO"/>
        </w:rPr>
        <w:t>permitiéndoles</w:t>
      </w:r>
      <w:r w:rsidRPr="001F359C">
        <w:rPr>
          <w:rFonts w:asciiTheme="majorHAnsi" w:hAnsiTheme="majorHAnsi" w:cstheme="majorHAnsi"/>
          <w:spacing w:val="14"/>
          <w:lang w:val="es-DO"/>
        </w:rPr>
        <w:t xml:space="preserve"> </w:t>
      </w:r>
      <w:r w:rsidRPr="001F359C">
        <w:rPr>
          <w:rFonts w:asciiTheme="majorHAnsi" w:hAnsiTheme="majorHAnsi" w:cstheme="majorHAnsi"/>
          <w:spacing w:val="-1"/>
          <w:lang w:val="es-DO"/>
        </w:rPr>
        <w:t>cursar</w:t>
      </w:r>
      <w:r w:rsidRPr="001F359C">
        <w:rPr>
          <w:rFonts w:asciiTheme="majorHAnsi" w:hAnsiTheme="majorHAnsi" w:cstheme="majorHAnsi"/>
          <w:spacing w:val="14"/>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14"/>
          <w:lang w:val="es-DO"/>
        </w:rPr>
        <w:t xml:space="preserve"> </w:t>
      </w:r>
      <w:r w:rsidRPr="001F359C">
        <w:rPr>
          <w:rFonts w:asciiTheme="majorHAnsi" w:hAnsiTheme="majorHAnsi" w:cstheme="majorHAnsi"/>
          <w:spacing w:val="-1"/>
          <w:lang w:val="es-DO"/>
        </w:rPr>
        <w:t>programa</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7"/>
          <w:lang w:val="es-DO"/>
        </w:rPr>
        <w:t xml:space="preserve"> </w:t>
      </w:r>
      <w:r w:rsidRPr="001F359C">
        <w:rPr>
          <w:rFonts w:asciiTheme="majorHAnsi" w:hAnsiTheme="majorHAnsi" w:cstheme="majorHAnsi"/>
          <w:lang w:val="es-DO"/>
        </w:rPr>
        <w:t>estudios</w:t>
      </w:r>
      <w:r w:rsidRPr="001F359C">
        <w:rPr>
          <w:rFonts w:asciiTheme="majorHAnsi" w:hAnsiTheme="majorHAnsi" w:cstheme="majorHAnsi"/>
          <w:spacing w:val="7"/>
          <w:lang w:val="es-DO"/>
        </w:rPr>
        <w:t xml:space="preserve"> </w:t>
      </w:r>
      <w:r w:rsidRPr="001F359C">
        <w:rPr>
          <w:rFonts w:asciiTheme="majorHAnsi" w:hAnsiTheme="majorHAnsi" w:cstheme="majorHAnsi"/>
          <w:spacing w:val="-1"/>
          <w:lang w:val="es-DO"/>
        </w:rPr>
        <w:t>para</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obtener</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título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técnico</w:t>
      </w:r>
      <w:r w:rsidRPr="001F359C">
        <w:rPr>
          <w:rFonts w:asciiTheme="majorHAnsi" w:hAnsiTheme="majorHAnsi" w:cstheme="majorHAnsi"/>
          <w:spacing w:val="7"/>
          <w:lang w:val="es-DO"/>
        </w:rPr>
        <w:t xml:space="preserve"> </w:t>
      </w:r>
      <w:r w:rsidRPr="001F359C">
        <w:rPr>
          <w:rFonts w:asciiTheme="majorHAnsi" w:hAnsiTheme="majorHAnsi" w:cstheme="majorHAnsi"/>
          <w:spacing w:val="-1"/>
          <w:lang w:val="es-DO"/>
        </w:rPr>
        <w:t>superior</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tecnólogo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campo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7"/>
          <w:lang w:val="es-DO"/>
        </w:rPr>
        <w:t xml:space="preserve"> </w:t>
      </w:r>
      <w:r w:rsidRPr="001F359C">
        <w:rPr>
          <w:rFonts w:asciiTheme="majorHAnsi" w:hAnsiTheme="majorHAnsi" w:cstheme="majorHAnsi"/>
          <w:spacing w:val="2"/>
          <w:lang w:val="es-DO"/>
        </w:rPr>
        <w:t>las</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telecomunicaciones.</w:t>
      </w:r>
    </w:p>
    <w:p w14:paraId="6C5F5945" w14:textId="77777777" w:rsidR="00974754" w:rsidRDefault="00974754" w:rsidP="00EA6940">
      <w:pPr>
        <w:pStyle w:val="BodyText"/>
        <w:spacing w:line="480" w:lineRule="auto"/>
        <w:ind w:right="438"/>
        <w:jc w:val="both"/>
        <w:rPr>
          <w:rFonts w:asciiTheme="majorHAnsi" w:hAnsiTheme="majorHAnsi" w:cstheme="majorHAnsi"/>
          <w:lang w:val="es-DO"/>
        </w:rPr>
      </w:pPr>
    </w:p>
    <w:p w14:paraId="20F0926C" w14:textId="77777777" w:rsidR="00F61C6F" w:rsidRPr="001F359C" w:rsidRDefault="00F61C6F" w:rsidP="00EA6940">
      <w:pPr>
        <w:pStyle w:val="BodyText"/>
        <w:spacing w:line="480" w:lineRule="auto"/>
        <w:ind w:right="438"/>
        <w:jc w:val="both"/>
        <w:rPr>
          <w:rFonts w:asciiTheme="majorHAnsi" w:hAnsiTheme="majorHAnsi" w:cstheme="majorHAnsi"/>
          <w:lang w:val="es-DO"/>
        </w:rPr>
      </w:pPr>
      <w:r w:rsidRPr="001F359C">
        <w:rPr>
          <w:rFonts w:asciiTheme="majorHAnsi" w:hAnsiTheme="majorHAnsi" w:cstheme="majorHAnsi"/>
          <w:lang w:val="es-DO"/>
        </w:rPr>
        <w:t>Con</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este</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programa</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actualmente</w:t>
      </w:r>
      <w:r w:rsidRPr="001F359C">
        <w:rPr>
          <w:rFonts w:asciiTheme="majorHAnsi" w:hAnsiTheme="majorHAnsi" w:cstheme="majorHAnsi"/>
          <w:spacing w:val="22"/>
          <w:lang w:val="es-DO"/>
        </w:rPr>
        <w:t xml:space="preserve"> </w:t>
      </w:r>
      <w:r w:rsidRPr="00EE1423">
        <w:rPr>
          <w:rFonts w:asciiTheme="majorHAnsi" w:hAnsiTheme="majorHAnsi" w:cstheme="majorHAnsi"/>
          <w:spacing w:val="-1"/>
          <w:lang w:val="es-DO"/>
        </w:rPr>
        <w:t xml:space="preserve">10 jóvenes </w:t>
      </w:r>
      <w:r w:rsidR="00B0280D" w:rsidRPr="00EE1423">
        <w:rPr>
          <w:rFonts w:asciiTheme="majorHAnsi" w:hAnsiTheme="majorHAnsi" w:cstheme="majorHAnsi"/>
          <w:spacing w:val="-1"/>
          <w:lang w:val="es-DO"/>
        </w:rPr>
        <w:t>se están capacitando</w:t>
      </w:r>
      <w:r w:rsidR="00B0280D"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en</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áreas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Redes</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Información,</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Desarrollo</w:t>
      </w:r>
      <w:r w:rsidRPr="001F359C">
        <w:rPr>
          <w:rFonts w:asciiTheme="majorHAnsi" w:hAnsiTheme="majorHAnsi" w:cstheme="majorHAnsi"/>
          <w:spacing w:val="3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Software,</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Multimedia</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Mecatrónica</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87"/>
          <w:lang w:val="es-DO"/>
        </w:rPr>
        <w:t xml:space="preserve"> </w:t>
      </w:r>
      <w:r w:rsidRPr="001F359C">
        <w:rPr>
          <w:rFonts w:asciiTheme="majorHAnsi" w:hAnsiTheme="majorHAnsi" w:cstheme="majorHAnsi"/>
          <w:lang w:val="es-DO"/>
        </w:rPr>
        <w:t>Manufactura</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Automatizada.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apoyo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esta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iniciativa,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cubre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6"/>
          <w:lang w:val="es-DO"/>
        </w:rPr>
        <w:t xml:space="preserve"> </w:t>
      </w:r>
      <w:r w:rsidRPr="001F359C">
        <w:rPr>
          <w:rFonts w:asciiTheme="majorHAnsi" w:hAnsiTheme="majorHAnsi" w:cstheme="majorHAnsi"/>
          <w:b/>
          <w:lang w:val="es-DO"/>
        </w:rPr>
        <w:t>40%</w:t>
      </w:r>
      <w:r w:rsidRPr="001F359C">
        <w:rPr>
          <w:rFonts w:asciiTheme="majorHAnsi" w:hAnsiTheme="majorHAnsi" w:cstheme="majorHAnsi"/>
          <w:b/>
          <w:spacing w:val="1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 xml:space="preserve">facturación </w:t>
      </w:r>
      <w:r w:rsidRPr="001F359C">
        <w:rPr>
          <w:rFonts w:asciiTheme="majorHAnsi" w:hAnsiTheme="majorHAnsi" w:cstheme="majorHAnsi"/>
          <w:lang w:val="es-DO"/>
        </w:rPr>
        <w:t xml:space="preserve">de estos </w:t>
      </w:r>
      <w:r w:rsidRPr="001F359C">
        <w:rPr>
          <w:rFonts w:asciiTheme="majorHAnsi" w:hAnsiTheme="majorHAnsi" w:cstheme="majorHAnsi"/>
          <w:spacing w:val="-1"/>
          <w:lang w:val="es-DO"/>
        </w:rPr>
        <w:t>estudiantes.</w:t>
      </w:r>
    </w:p>
    <w:p w14:paraId="482DF181" w14:textId="77777777" w:rsidR="00DA41EE" w:rsidRPr="001F359C" w:rsidRDefault="00DA41EE" w:rsidP="00DA41EE">
      <w:pPr>
        <w:rPr>
          <w:rFonts w:asciiTheme="majorHAnsi" w:hAnsiTheme="majorHAnsi" w:cstheme="majorHAnsi"/>
          <w:lang w:val="es-DO"/>
        </w:rPr>
      </w:pPr>
    </w:p>
    <w:p w14:paraId="2596CB84" w14:textId="77777777" w:rsidR="00F61C6F" w:rsidRPr="001F359C" w:rsidRDefault="00F61C6F" w:rsidP="00EA6940">
      <w:pPr>
        <w:pStyle w:val="Heading3"/>
        <w:spacing w:line="480" w:lineRule="auto"/>
        <w:rPr>
          <w:rFonts w:cstheme="majorHAnsi"/>
          <w:b w:val="0"/>
          <w:bCs w:val="0"/>
          <w:lang w:val="es-DO"/>
        </w:rPr>
      </w:pPr>
      <w:bookmarkStart w:id="15" w:name="_Toc536610158"/>
      <w:r w:rsidRPr="001F359C">
        <w:rPr>
          <w:rFonts w:cstheme="majorHAnsi"/>
          <w:lang w:val="es-DO"/>
        </w:rPr>
        <w:t>Becas</w:t>
      </w:r>
      <w:r w:rsidRPr="001F359C">
        <w:rPr>
          <w:rFonts w:cstheme="majorHAnsi"/>
          <w:spacing w:val="-20"/>
          <w:lang w:val="es-DO"/>
        </w:rPr>
        <w:t xml:space="preserve"> </w:t>
      </w:r>
      <w:r w:rsidRPr="001F359C">
        <w:rPr>
          <w:rFonts w:cstheme="majorHAnsi"/>
          <w:lang w:val="es-DO"/>
        </w:rPr>
        <w:t>Juventud</w:t>
      </w:r>
      <w:bookmarkEnd w:id="15"/>
    </w:p>
    <w:p w14:paraId="250A3EC7" w14:textId="77777777" w:rsidR="00DA41EE" w:rsidRDefault="00F61C6F" w:rsidP="00EE1423">
      <w:pPr>
        <w:pStyle w:val="BodyText"/>
        <w:spacing w:line="480" w:lineRule="auto"/>
        <w:ind w:right="437"/>
        <w:jc w:val="both"/>
        <w:rPr>
          <w:rFonts w:asciiTheme="majorHAnsi" w:hAnsiTheme="majorHAnsi" w:cstheme="majorHAnsi"/>
          <w:spacing w:val="-1"/>
          <w:lang w:val="es-DO"/>
        </w:rPr>
      </w:pPr>
      <w:r w:rsidRPr="001F359C">
        <w:rPr>
          <w:rFonts w:asciiTheme="majorHAnsi" w:hAnsiTheme="majorHAnsi" w:cstheme="majorHAnsi"/>
          <w:lang w:val="es-DO"/>
        </w:rPr>
        <w:t>En coordinación</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el </w:t>
      </w:r>
      <w:r w:rsidRPr="001F359C">
        <w:rPr>
          <w:rFonts w:asciiTheme="majorHAnsi" w:hAnsiTheme="majorHAnsi" w:cstheme="majorHAnsi"/>
          <w:spacing w:val="-1"/>
          <w:lang w:val="es-DO"/>
        </w:rPr>
        <w:t>Ministerio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Juventud</w:t>
      </w:r>
      <w:r w:rsidRPr="001F359C">
        <w:rPr>
          <w:rFonts w:asciiTheme="majorHAnsi" w:hAnsiTheme="majorHAnsi" w:cstheme="majorHAnsi"/>
          <w:lang w:val="es-DO"/>
        </w:rPr>
        <w:t xml:space="preserve"> se</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otorgaron</w:t>
      </w:r>
      <w:r w:rsidRPr="001F359C">
        <w:rPr>
          <w:rFonts w:asciiTheme="majorHAnsi" w:hAnsiTheme="majorHAnsi" w:cstheme="majorHAnsi"/>
          <w:spacing w:val="3"/>
          <w:lang w:val="es-DO"/>
        </w:rPr>
        <w:t xml:space="preserve"> </w:t>
      </w:r>
      <w:r w:rsidRPr="001F359C">
        <w:rPr>
          <w:rFonts w:asciiTheme="majorHAnsi" w:hAnsiTheme="majorHAnsi" w:cstheme="majorHAnsi"/>
          <w:b/>
          <w:lang w:val="es-DO"/>
        </w:rPr>
        <w:t>204 becas</w:t>
      </w:r>
      <w:r w:rsidRPr="001F359C">
        <w:rPr>
          <w:rFonts w:asciiTheme="majorHAnsi" w:hAnsiTheme="majorHAnsi" w:cstheme="majorHAnsi"/>
          <w:b/>
          <w:spacing w:val="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educación</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superior</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jóvenes</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provenientes</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distintos</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puntos</w:t>
      </w:r>
      <w:r w:rsidRPr="001F359C">
        <w:rPr>
          <w:rFonts w:asciiTheme="majorHAnsi" w:hAnsiTheme="majorHAnsi" w:cstheme="majorHAnsi"/>
          <w:spacing w:val="53"/>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país.</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81"/>
          <w:lang w:val="es-DO"/>
        </w:rPr>
        <w:t xml:space="preserve"> </w:t>
      </w:r>
      <w:r w:rsidRPr="001F359C">
        <w:rPr>
          <w:rFonts w:asciiTheme="majorHAnsi" w:hAnsiTheme="majorHAnsi" w:cstheme="majorHAnsi"/>
          <w:lang w:val="es-DO"/>
        </w:rPr>
        <w:t xml:space="preserve">cubre </w:t>
      </w:r>
      <w:r w:rsidRPr="001F359C">
        <w:rPr>
          <w:rFonts w:asciiTheme="majorHAnsi" w:hAnsiTheme="majorHAnsi" w:cstheme="majorHAnsi"/>
          <w:spacing w:val="-1"/>
          <w:lang w:val="es-DO"/>
        </w:rPr>
        <w:t>el</w:t>
      </w:r>
      <w:r w:rsidRPr="001F359C">
        <w:rPr>
          <w:rFonts w:asciiTheme="majorHAnsi" w:hAnsiTheme="majorHAnsi" w:cstheme="majorHAnsi"/>
          <w:lang w:val="es-DO"/>
        </w:rPr>
        <w:t xml:space="preserve"> </w:t>
      </w:r>
      <w:r w:rsidRPr="001F359C">
        <w:rPr>
          <w:rFonts w:asciiTheme="majorHAnsi" w:hAnsiTheme="majorHAnsi" w:cstheme="majorHAnsi"/>
          <w:b/>
          <w:spacing w:val="-1"/>
          <w:lang w:val="es-DO"/>
        </w:rPr>
        <w:t>20%</w:t>
      </w:r>
      <w:r w:rsidRPr="001F359C">
        <w:rPr>
          <w:rFonts w:asciiTheme="majorHAnsi" w:hAnsiTheme="majorHAnsi" w:cstheme="majorHAnsi"/>
          <w:b/>
          <w:spacing w:val="-2"/>
          <w:lang w:val="es-DO"/>
        </w:rPr>
        <w:t xml:space="preserve"> </w:t>
      </w:r>
      <w:r w:rsidRPr="001F359C">
        <w:rPr>
          <w:rFonts w:asciiTheme="majorHAnsi" w:hAnsiTheme="majorHAnsi" w:cstheme="majorHAnsi"/>
          <w:lang w:val="es-DO"/>
        </w:rPr>
        <w:t xml:space="preserve">de la facturación </w:t>
      </w:r>
      <w:r w:rsidRPr="001F359C">
        <w:rPr>
          <w:rFonts w:asciiTheme="majorHAnsi" w:hAnsiTheme="majorHAnsi" w:cstheme="majorHAnsi"/>
          <w:spacing w:val="-1"/>
          <w:lang w:val="es-DO"/>
        </w:rPr>
        <w:t>de</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estos</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estudiantes.</w:t>
      </w:r>
    </w:p>
    <w:p w14:paraId="15171823" w14:textId="77777777" w:rsidR="00EE1423" w:rsidRPr="00EE1423" w:rsidRDefault="00EE1423" w:rsidP="00EE1423">
      <w:pPr>
        <w:pStyle w:val="BodyText"/>
        <w:spacing w:line="480" w:lineRule="auto"/>
        <w:ind w:right="437"/>
        <w:jc w:val="both"/>
        <w:rPr>
          <w:rFonts w:asciiTheme="majorHAnsi" w:hAnsiTheme="majorHAnsi" w:cstheme="majorHAnsi"/>
          <w:spacing w:val="-1"/>
          <w:lang w:val="es-DO"/>
        </w:rPr>
      </w:pPr>
    </w:p>
    <w:p w14:paraId="3205A0E7" w14:textId="77777777" w:rsidR="00862ACF" w:rsidRPr="001F359C" w:rsidRDefault="00F47558" w:rsidP="00EA6940">
      <w:pPr>
        <w:pStyle w:val="Heading3"/>
        <w:spacing w:before="40" w:line="480" w:lineRule="auto"/>
        <w:rPr>
          <w:rFonts w:cstheme="majorHAnsi"/>
          <w:b w:val="0"/>
          <w:bCs w:val="0"/>
          <w:lang w:val="es-DO"/>
        </w:rPr>
      </w:pPr>
      <w:bookmarkStart w:id="16" w:name="_Toc536610159"/>
      <w:r w:rsidRPr="001F359C">
        <w:rPr>
          <w:rFonts w:cstheme="majorHAnsi"/>
          <w:lang w:val="es-DO"/>
        </w:rPr>
        <w:t>Formación</w:t>
      </w:r>
      <w:r w:rsidRPr="001F359C">
        <w:rPr>
          <w:rFonts w:cstheme="majorHAnsi"/>
          <w:spacing w:val="-24"/>
          <w:lang w:val="es-DO"/>
        </w:rPr>
        <w:t xml:space="preserve"> </w:t>
      </w:r>
      <w:r w:rsidRPr="001F359C">
        <w:rPr>
          <w:rFonts w:cstheme="majorHAnsi"/>
          <w:spacing w:val="-1"/>
          <w:lang w:val="es-DO"/>
        </w:rPr>
        <w:t>docente</w:t>
      </w:r>
      <w:bookmarkEnd w:id="16"/>
    </w:p>
    <w:p w14:paraId="1CFA7B83" w14:textId="77777777" w:rsidR="00862ACF" w:rsidRPr="001F359C" w:rsidRDefault="00F47558" w:rsidP="00EE1423">
      <w:pPr>
        <w:pStyle w:val="BodyText"/>
        <w:spacing w:line="480" w:lineRule="auto"/>
        <w:ind w:right="437"/>
        <w:jc w:val="both"/>
        <w:rPr>
          <w:rFonts w:asciiTheme="majorHAnsi" w:hAnsiTheme="majorHAnsi" w:cstheme="majorHAnsi"/>
          <w:lang w:val="es-DO"/>
        </w:rPr>
      </w:pPr>
      <w:bookmarkStart w:id="17" w:name="_Hlk344990"/>
      <w:r w:rsidRPr="001F359C">
        <w:rPr>
          <w:rFonts w:asciiTheme="majorHAnsi" w:hAnsiTheme="majorHAnsi" w:cstheme="majorHAnsi"/>
          <w:lang w:val="es-DO"/>
        </w:rPr>
        <w:t>En</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201</w:t>
      </w:r>
      <w:r w:rsidR="00D767A0" w:rsidRPr="001F359C">
        <w:rPr>
          <w:rFonts w:asciiTheme="majorHAnsi" w:hAnsiTheme="majorHAnsi" w:cstheme="majorHAnsi"/>
          <w:lang w:val="es-DO"/>
        </w:rPr>
        <w:t>8</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graduó</w:t>
      </w:r>
      <w:r w:rsidRPr="001F359C">
        <w:rPr>
          <w:rFonts w:asciiTheme="majorHAnsi" w:hAnsiTheme="majorHAnsi" w:cstheme="majorHAnsi"/>
          <w:spacing w:val="14"/>
          <w:lang w:val="es-DO"/>
        </w:rPr>
        <w:t xml:space="preserve"> </w:t>
      </w:r>
      <w:r w:rsidR="00D767A0" w:rsidRPr="001F359C">
        <w:rPr>
          <w:rFonts w:asciiTheme="majorHAnsi" w:hAnsiTheme="majorHAnsi" w:cstheme="majorHAnsi"/>
          <w:b/>
          <w:lang w:val="es-DO"/>
        </w:rPr>
        <w:t>74</w:t>
      </w:r>
      <w:r w:rsidRPr="001F359C">
        <w:rPr>
          <w:rFonts w:asciiTheme="majorHAnsi" w:hAnsiTheme="majorHAnsi" w:cstheme="majorHAnsi"/>
          <w:b/>
          <w:spacing w:val="12"/>
          <w:lang w:val="es-DO"/>
        </w:rPr>
        <w:t xml:space="preserve"> </w:t>
      </w:r>
      <w:r w:rsidRPr="001F359C">
        <w:rPr>
          <w:rFonts w:asciiTheme="majorHAnsi" w:hAnsiTheme="majorHAnsi" w:cstheme="majorHAnsi"/>
          <w:spacing w:val="-1"/>
          <w:lang w:val="es-DO"/>
        </w:rPr>
        <w:t>maestros</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finalizaron</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éxito</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diplomado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semipresencial</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Docente</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Tecnológico</w:t>
      </w:r>
      <w:r w:rsidRPr="001F359C">
        <w:rPr>
          <w:rFonts w:asciiTheme="majorHAnsi" w:hAnsiTheme="majorHAnsi" w:cstheme="majorHAnsi"/>
          <w:lang w:val="es-DO"/>
        </w:rPr>
        <w:t xml:space="preserve"> en</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su</w:t>
      </w:r>
      <w:r w:rsidRPr="001F359C">
        <w:rPr>
          <w:rFonts w:asciiTheme="majorHAnsi" w:hAnsiTheme="majorHAnsi" w:cstheme="majorHAnsi"/>
          <w:spacing w:val="1"/>
          <w:lang w:val="es-DO"/>
        </w:rPr>
        <w:t xml:space="preserve"> </w:t>
      </w:r>
      <w:r w:rsidR="007B0C76" w:rsidRPr="001F359C">
        <w:rPr>
          <w:rFonts w:asciiTheme="majorHAnsi" w:hAnsiTheme="majorHAnsi" w:cstheme="majorHAnsi"/>
          <w:spacing w:val="-1"/>
          <w:lang w:val="es-DO"/>
        </w:rPr>
        <w:t>primera</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fase, </w:t>
      </w:r>
      <w:r w:rsidRPr="001F359C">
        <w:rPr>
          <w:rFonts w:asciiTheme="majorHAnsi" w:hAnsiTheme="majorHAnsi" w:cstheme="majorHAnsi"/>
          <w:spacing w:val="-1"/>
          <w:lang w:val="es-DO"/>
        </w:rPr>
        <w:t>sumando</w:t>
      </w:r>
      <w:r w:rsidRPr="001F359C">
        <w:rPr>
          <w:rFonts w:asciiTheme="majorHAnsi" w:hAnsiTheme="majorHAnsi" w:cstheme="majorHAnsi"/>
          <w:spacing w:val="87"/>
          <w:lang w:val="es-DO"/>
        </w:rPr>
        <w:t xml:space="preserve"> </w:t>
      </w:r>
      <w:r w:rsidRPr="001F359C">
        <w:rPr>
          <w:rFonts w:asciiTheme="majorHAnsi" w:hAnsiTheme="majorHAnsi" w:cstheme="majorHAnsi"/>
          <w:b/>
          <w:lang w:val="es-DO"/>
        </w:rPr>
        <w:t>1,</w:t>
      </w:r>
      <w:r w:rsidR="00D767A0" w:rsidRPr="001F359C">
        <w:rPr>
          <w:rFonts w:asciiTheme="majorHAnsi" w:hAnsiTheme="majorHAnsi" w:cstheme="majorHAnsi"/>
          <w:b/>
          <w:lang w:val="es-DO"/>
        </w:rPr>
        <w:t>842</w:t>
      </w:r>
      <w:r w:rsidRPr="001F359C">
        <w:rPr>
          <w:rFonts w:asciiTheme="majorHAnsi" w:hAnsiTheme="majorHAnsi" w:cstheme="majorHAnsi"/>
          <w:b/>
          <w:spacing w:val="1"/>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beneficiados</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este proyecto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auspiciado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por</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Instituto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Nacional</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67"/>
          <w:lang w:val="es-DO"/>
        </w:rPr>
        <w:t xml:space="preserve"> </w:t>
      </w:r>
      <w:r w:rsidRPr="001F359C">
        <w:rPr>
          <w:rFonts w:asciiTheme="majorHAnsi" w:hAnsiTheme="majorHAnsi" w:cstheme="majorHAnsi"/>
          <w:spacing w:val="-1"/>
          <w:lang w:val="es-DO"/>
        </w:rPr>
        <w:t>Formación</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Magisterio</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(INAFOCAM)</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ha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fortalecido la</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formación</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estos</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docentes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uso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herramientas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tecnológicas</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aula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generando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impacto</w:t>
      </w:r>
      <w:r w:rsidRPr="001F359C">
        <w:rPr>
          <w:rFonts w:asciiTheme="majorHAnsi" w:hAnsiTheme="majorHAnsi" w:cstheme="majorHAnsi"/>
          <w:spacing w:val="47"/>
          <w:lang w:val="es-DO"/>
        </w:rPr>
        <w:t xml:space="preserve"> </w:t>
      </w:r>
      <w:r w:rsidRPr="001F359C">
        <w:rPr>
          <w:rFonts w:asciiTheme="majorHAnsi" w:hAnsiTheme="majorHAnsi" w:cstheme="majorHAnsi"/>
          <w:lang w:val="es-DO"/>
        </w:rPr>
        <w:t>favorable en</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 xml:space="preserve">el </w:t>
      </w:r>
      <w:r w:rsidRPr="001F359C">
        <w:rPr>
          <w:rFonts w:asciiTheme="majorHAnsi" w:hAnsiTheme="majorHAnsi" w:cstheme="majorHAnsi"/>
          <w:spacing w:val="-1"/>
          <w:lang w:val="es-DO"/>
        </w:rPr>
        <w:t>proceso</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enseñanza-aprendizaje.</w:t>
      </w:r>
    </w:p>
    <w:p w14:paraId="50610FE7" w14:textId="77777777" w:rsidR="00F07E05" w:rsidRDefault="00F47558" w:rsidP="00EE1423">
      <w:pPr>
        <w:pStyle w:val="BodyText"/>
        <w:spacing w:line="480" w:lineRule="auto"/>
        <w:ind w:right="438"/>
        <w:jc w:val="both"/>
        <w:rPr>
          <w:rFonts w:asciiTheme="majorHAnsi" w:hAnsiTheme="majorHAnsi" w:cstheme="majorHAnsi"/>
          <w:spacing w:val="-1"/>
          <w:lang w:val="es-DO"/>
        </w:rPr>
      </w:pPr>
      <w:r w:rsidRPr="001F359C">
        <w:rPr>
          <w:rFonts w:asciiTheme="majorHAnsi" w:hAnsiTheme="majorHAnsi" w:cstheme="majorHAnsi"/>
          <w:lang w:val="es-DO"/>
        </w:rPr>
        <w:t>Dentro</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contenidos</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que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impartieron</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profesores</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están:</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entornos</w:t>
      </w:r>
      <w:r w:rsidRPr="001F359C">
        <w:rPr>
          <w:rFonts w:asciiTheme="majorHAnsi" w:hAnsiTheme="majorHAnsi" w:cstheme="majorHAnsi"/>
          <w:spacing w:val="65"/>
          <w:lang w:val="es-DO"/>
        </w:rPr>
        <w:t xml:space="preserve"> </w:t>
      </w:r>
      <w:r w:rsidRPr="001F359C">
        <w:rPr>
          <w:rFonts w:asciiTheme="majorHAnsi" w:hAnsiTheme="majorHAnsi" w:cstheme="majorHAnsi"/>
          <w:spacing w:val="-1"/>
          <w:lang w:val="es-DO"/>
        </w:rPr>
        <w:t>virtuales,</w:t>
      </w:r>
      <w:r w:rsidRPr="001F359C">
        <w:rPr>
          <w:rFonts w:asciiTheme="majorHAnsi" w:hAnsiTheme="majorHAnsi" w:cstheme="majorHAnsi"/>
          <w:spacing w:val="32"/>
          <w:lang w:val="es-DO"/>
        </w:rPr>
        <w:t xml:space="preserve"> </w:t>
      </w:r>
      <w:r w:rsidRPr="001F359C">
        <w:rPr>
          <w:rFonts w:asciiTheme="majorHAnsi" w:hAnsiTheme="majorHAnsi" w:cstheme="majorHAnsi"/>
          <w:spacing w:val="-1"/>
          <w:lang w:val="es-DO"/>
        </w:rPr>
        <w:t>alfabetización</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digital,</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tecnologías</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emergentes</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estándares</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79"/>
          <w:lang w:val="es-DO"/>
        </w:rPr>
        <w:t xml:space="preserve"> </w:t>
      </w:r>
      <w:r w:rsidRPr="001F359C">
        <w:rPr>
          <w:rFonts w:asciiTheme="majorHAnsi" w:hAnsiTheme="majorHAnsi" w:cstheme="majorHAnsi"/>
          <w:spacing w:val="-1"/>
          <w:lang w:val="es-DO"/>
        </w:rPr>
        <w:t xml:space="preserve">integración </w:t>
      </w:r>
      <w:r w:rsidRPr="001F359C">
        <w:rPr>
          <w:rFonts w:asciiTheme="majorHAnsi" w:hAnsiTheme="majorHAnsi" w:cstheme="majorHAnsi"/>
          <w:lang w:val="es-DO"/>
        </w:rPr>
        <w:t>de las TICS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 xml:space="preserve">en el </w:t>
      </w:r>
      <w:r w:rsidRPr="001F359C">
        <w:rPr>
          <w:rFonts w:asciiTheme="majorHAnsi" w:hAnsiTheme="majorHAnsi" w:cstheme="majorHAnsi"/>
          <w:spacing w:val="-1"/>
          <w:lang w:val="es-DO"/>
        </w:rPr>
        <w:t>aula.</w:t>
      </w:r>
      <w:bookmarkEnd w:id="17"/>
    </w:p>
    <w:p w14:paraId="36ABFD6A" w14:textId="77777777" w:rsidR="00EE1423" w:rsidRDefault="00EE1423" w:rsidP="00EE1423">
      <w:pPr>
        <w:pStyle w:val="BodyText"/>
        <w:spacing w:line="480" w:lineRule="auto"/>
        <w:ind w:right="438"/>
        <w:jc w:val="both"/>
        <w:rPr>
          <w:rFonts w:asciiTheme="majorHAnsi" w:hAnsiTheme="majorHAnsi" w:cstheme="majorHAnsi"/>
          <w:spacing w:val="-1"/>
          <w:lang w:val="es-DO"/>
        </w:rPr>
      </w:pPr>
    </w:p>
    <w:p w14:paraId="7F25A5F1" w14:textId="77777777" w:rsidR="00862ACF" w:rsidRDefault="00F47558" w:rsidP="00974754">
      <w:pPr>
        <w:jc w:val="center"/>
        <w:rPr>
          <w:rFonts w:asciiTheme="majorHAnsi" w:hAnsiTheme="majorHAnsi" w:cstheme="majorHAnsi"/>
          <w:b/>
          <w:sz w:val="28"/>
          <w:szCs w:val="28"/>
          <w:lang w:val="es-DO"/>
        </w:rPr>
      </w:pPr>
      <w:r w:rsidRPr="00974754">
        <w:rPr>
          <w:rFonts w:asciiTheme="majorHAnsi" w:hAnsiTheme="majorHAnsi" w:cstheme="majorHAnsi"/>
          <w:b/>
          <w:spacing w:val="-1"/>
          <w:sz w:val="28"/>
          <w:szCs w:val="28"/>
          <w:lang w:val="es-DO"/>
        </w:rPr>
        <w:t>Cuadro</w:t>
      </w:r>
      <w:r w:rsidR="00974754">
        <w:rPr>
          <w:rFonts w:asciiTheme="majorHAnsi" w:hAnsiTheme="majorHAnsi" w:cstheme="majorHAnsi"/>
          <w:b/>
          <w:spacing w:val="-1"/>
          <w:sz w:val="28"/>
          <w:szCs w:val="28"/>
          <w:lang w:val="es-DO"/>
        </w:rPr>
        <w:t xml:space="preserve"> 2</w:t>
      </w:r>
      <w:r w:rsidR="00974754" w:rsidRPr="00974754">
        <w:rPr>
          <w:rFonts w:asciiTheme="majorHAnsi" w:hAnsiTheme="majorHAnsi" w:cstheme="majorHAnsi"/>
          <w:b/>
          <w:sz w:val="28"/>
          <w:szCs w:val="28"/>
          <w:lang w:val="es-DO"/>
        </w:rPr>
        <w:t xml:space="preserve">: </w:t>
      </w:r>
      <w:r w:rsidRPr="00974754">
        <w:rPr>
          <w:rFonts w:asciiTheme="majorHAnsi" w:hAnsiTheme="majorHAnsi" w:cstheme="majorHAnsi"/>
          <w:b/>
          <w:sz w:val="28"/>
          <w:szCs w:val="28"/>
          <w:lang w:val="es-DO"/>
        </w:rPr>
        <w:t>Egresados Diploma</w:t>
      </w:r>
      <w:r w:rsidR="00946400" w:rsidRPr="00974754">
        <w:rPr>
          <w:rFonts w:asciiTheme="majorHAnsi" w:hAnsiTheme="majorHAnsi" w:cstheme="majorHAnsi"/>
          <w:b/>
          <w:sz w:val="28"/>
          <w:szCs w:val="28"/>
          <w:lang w:val="es-DO"/>
        </w:rPr>
        <w:t>do Docente Tecnológico 2015-2018</w:t>
      </w:r>
    </w:p>
    <w:p w14:paraId="625C17F8" w14:textId="77777777" w:rsidR="00DF6A8C" w:rsidRPr="00974754" w:rsidRDefault="00DF6A8C" w:rsidP="00EE1423">
      <w:pPr>
        <w:ind w:right="2186"/>
        <w:rPr>
          <w:rFonts w:asciiTheme="majorHAnsi" w:eastAsia="Times New Roman" w:hAnsiTheme="majorHAnsi" w:cstheme="majorHAnsi"/>
          <w:b/>
          <w:lang w:val="es-DO"/>
        </w:rPr>
      </w:pPr>
    </w:p>
    <w:tbl>
      <w:tblPr>
        <w:tblStyle w:val="GridTable1Light-Accent1"/>
        <w:tblW w:w="0" w:type="auto"/>
        <w:jc w:val="center"/>
        <w:tblLayout w:type="fixed"/>
        <w:tblLook w:val="01E0" w:firstRow="1" w:lastRow="1" w:firstColumn="1" w:lastColumn="1" w:noHBand="0" w:noVBand="0"/>
      </w:tblPr>
      <w:tblGrid>
        <w:gridCol w:w="2592"/>
        <w:gridCol w:w="3523"/>
      </w:tblGrid>
      <w:tr w:rsidR="00CE59AF" w:rsidRPr="001F359C" w14:paraId="54CAAA18" w14:textId="77777777" w:rsidTr="00F07E05">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02106408" w14:textId="77777777" w:rsidR="00862ACF" w:rsidRPr="00974754" w:rsidRDefault="00F47558" w:rsidP="00974754">
            <w:pPr>
              <w:pStyle w:val="TableParagraph"/>
              <w:spacing w:before="17"/>
              <w:ind w:left="150"/>
              <w:jc w:val="center"/>
              <w:rPr>
                <w:rFonts w:asciiTheme="majorHAnsi" w:eastAsia="Times New Roman" w:hAnsiTheme="majorHAnsi" w:cstheme="majorHAnsi"/>
                <w:lang w:val="es-DO"/>
              </w:rPr>
            </w:pPr>
            <w:r w:rsidRPr="00974754">
              <w:rPr>
                <w:rFonts w:asciiTheme="majorHAnsi" w:hAnsiTheme="majorHAnsi" w:cstheme="majorHAnsi"/>
                <w:spacing w:val="-1"/>
                <w:lang w:val="es-DO"/>
              </w:rPr>
              <w:t>Año</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49DA3FB4" w14:textId="77777777" w:rsidR="00862ACF" w:rsidRPr="00974754" w:rsidRDefault="00F47558" w:rsidP="00974754">
            <w:pPr>
              <w:pStyle w:val="TableParagraph"/>
              <w:spacing w:before="17"/>
              <w:ind w:left="617" w:hanging="617"/>
              <w:jc w:val="center"/>
              <w:rPr>
                <w:rFonts w:asciiTheme="majorHAnsi" w:eastAsia="Times New Roman" w:hAnsiTheme="majorHAnsi" w:cstheme="majorHAnsi"/>
                <w:lang w:val="es-DO"/>
              </w:rPr>
            </w:pPr>
            <w:r w:rsidRPr="00974754">
              <w:rPr>
                <w:rFonts w:asciiTheme="majorHAnsi" w:hAnsiTheme="majorHAnsi" w:cstheme="majorHAnsi"/>
                <w:lang w:val="es-DO"/>
              </w:rPr>
              <w:t>Cantidad de Capacitados</w:t>
            </w:r>
          </w:p>
        </w:tc>
      </w:tr>
      <w:tr w:rsidR="00CE59AF" w:rsidRPr="001F359C" w14:paraId="7B481E7C" w14:textId="77777777" w:rsidTr="00F07E05">
        <w:trPr>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7DEC330E"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2015</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696FA635"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509</w:t>
            </w:r>
          </w:p>
        </w:tc>
      </w:tr>
      <w:tr w:rsidR="00CE59AF" w:rsidRPr="001F359C" w14:paraId="4E74C769" w14:textId="77777777" w:rsidTr="00F07E05">
        <w:trPr>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18C67615"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2016</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10ACC100"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1,005</w:t>
            </w:r>
          </w:p>
        </w:tc>
      </w:tr>
      <w:tr w:rsidR="00CE59AF" w:rsidRPr="001F359C" w14:paraId="1ED0B573" w14:textId="77777777" w:rsidTr="00F07E05">
        <w:trPr>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7112D9A3"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2017</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7B3441E4" w14:textId="77777777" w:rsidR="00862ACF" w:rsidRPr="001F359C" w:rsidRDefault="00F47558" w:rsidP="00F07E05">
            <w:pPr>
              <w:pStyle w:val="TableParagraph"/>
              <w:spacing w:before="153"/>
              <w:jc w:val="center"/>
              <w:rPr>
                <w:rFonts w:asciiTheme="majorHAnsi" w:eastAsia="Times New Roman" w:hAnsiTheme="majorHAnsi" w:cstheme="majorHAnsi"/>
                <w:lang w:val="es-DO"/>
              </w:rPr>
            </w:pPr>
            <w:r w:rsidRPr="001F359C">
              <w:rPr>
                <w:rFonts w:asciiTheme="majorHAnsi" w:hAnsiTheme="majorHAnsi" w:cstheme="majorHAnsi"/>
                <w:lang w:val="es-DO"/>
              </w:rPr>
              <w:t>254</w:t>
            </w:r>
          </w:p>
        </w:tc>
      </w:tr>
      <w:tr w:rsidR="00CE59AF" w:rsidRPr="001F359C" w14:paraId="07781B5D" w14:textId="77777777" w:rsidTr="00F07E05">
        <w:trPr>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47CDCCBA" w14:textId="77777777" w:rsidR="00D767A0" w:rsidRPr="001F359C" w:rsidRDefault="00946400" w:rsidP="00974754">
            <w:pPr>
              <w:pStyle w:val="TableParagraph"/>
              <w:spacing w:before="155"/>
              <w:ind w:left="15"/>
              <w:jc w:val="center"/>
              <w:rPr>
                <w:rFonts w:asciiTheme="majorHAnsi" w:eastAsia="Times New Roman" w:hAnsiTheme="majorHAnsi" w:cstheme="majorHAnsi"/>
                <w:lang w:val="es-DO"/>
              </w:rPr>
            </w:pPr>
            <w:r w:rsidRPr="001F359C">
              <w:rPr>
                <w:rFonts w:asciiTheme="majorHAnsi" w:hAnsiTheme="majorHAnsi" w:cstheme="majorHAnsi"/>
                <w:lang w:val="es-DO"/>
              </w:rPr>
              <w:t>2018</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3D33CE24" w14:textId="77777777" w:rsidR="00D767A0" w:rsidRPr="001F359C" w:rsidRDefault="00946400" w:rsidP="00974754">
            <w:pPr>
              <w:pStyle w:val="TableParagraph"/>
              <w:spacing w:before="155"/>
              <w:jc w:val="center"/>
              <w:rPr>
                <w:rFonts w:asciiTheme="majorHAnsi" w:eastAsia="Times New Roman" w:hAnsiTheme="majorHAnsi" w:cstheme="majorHAnsi"/>
                <w:lang w:val="es-DO"/>
              </w:rPr>
            </w:pPr>
            <w:r w:rsidRPr="001F359C">
              <w:rPr>
                <w:rFonts w:asciiTheme="majorHAnsi" w:hAnsiTheme="majorHAnsi" w:cstheme="majorHAnsi"/>
                <w:lang w:val="es-DO"/>
              </w:rPr>
              <w:t>74</w:t>
            </w:r>
          </w:p>
        </w:tc>
      </w:tr>
      <w:tr w:rsidR="00CE59AF" w:rsidRPr="001F359C" w14:paraId="29312DA1" w14:textId="77777777" w:rsidTr="00F07E05">
        <w:trPr>
          <w:cnfStyle w:val="010000000000" w:firstRow="0" w:lastRow="1"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25BE81EC" w14:textId="77777777" w:rsidR="00946400" w:rsidRPr="00974754" w:rsidRDefault="00946400" w:rsidP="00974754">
            <w:pPr>
              <w:pStyle w:val="TableParagraph"/>
              <w:spacing w:before="17"/>
              <w:ind w:left="150"/>
              <w:jc w:val="center"/>
              <w:rPr>
                <w:rFonts w:asciiTheme="majorHAnsi" w:eastAsia="Times New Roman" w:hAnsiTheme="majorHAnsi" w:cstheme="majorHAnsi"/>
                <w:lang w:val="es-DO"/>
              </w:rPr>
            </w:pPr>
            <w:r w:rsidRPr="00974754">
              <w:rPr>
                <w:rFonts w:asciiTheme="majorHAnsi" w:hAnsiTheme="majorHAnsi" w:cstheme="majorHAnsi"/>
                <w:lang w:val="es-DO"/>
              </w:rPr>
              <w:t xml:space="preserve">Total </w:t>
            </w:r>
            <w:r w:rsidRPr="00974754">
              <w:rPr>
                <w:rFonts w:asciiTheme="majorHAnsi" w:hAnsiTheme="majorHAnsi" w:cstheme="majorHAnsi"/>
                <w:spacing w:val="-1"/>
                <w:lang w:val="es-DO"/>
              </w:rPr>
              <w:t>general</w:t>
            </w:r>
          </w:p>
        </w:tc>
        <w:tc>
          <w:tcPr>
            <w:cnfStyle w:val="000100000000" w:firstRow="0" w:lastRow="0" w:firstColumn="0" w:lastColumn="1" w:oddVBand="0" w:evenVBand="0" w:oddHBand="0" w:evenHBand="0" w:firstRowFirstColumn="0" w:firstRowLastColumn="0" w:lastRowFirstColumn="0" w:lastRowLastColumn="0"/>
            <w:tcW w:w="3523" w:type="dxa"/>
            <w:vAlign w:val="center"/>
          </w:tcPr>
          <w:p w14:paraId="188B0AFC" w14:textId="77777777" w:rsidR="00946400" w:rsidRPr="00974754" w:rsidRDefault="00946400" w:rsidP="00974754">
            <w:pPr>
              <w:pStyle w:val="TableParagraph"/>
              <w:spacing w:before="153"/>
              <w:jc w:val="center"/>
              <w:rPr>
                <w:rFonts w:asciiTheme="majorHAnsi" w:eastAsia="Times New Roman" w:hAnsiTheme="majorHAnsi" w:cstheme="majorHAnsi"/>
                <w:lang w:val="es-DO"/>
              </w:rPr>
            </w:pPr>
            <w:r w:rsidRPr="00974754">
              <w:rPr>
                <w:rFonts w:asciiTheme="majorHAnsi" w:hAnsiTheme="majorHAnsi" w:cstheme="majorHAnsi"/>
                <w:lang w:val="es-DO"/>
              </w:rPr>
              <w:t>1,842</w:t>
            </w:r>
          </w:p>
        </w:tc>
      </w:tr>
    </w:tbl>
    <w:p w14:paraId="5EB04949" w14:textId="77777777" w:rsidR="00862ACF" w:rsidRPr="001F359C" w:rsidRDefault="00F47558" w:rsidP="00EA6940">
      <w:pPr>
        <w:spacing w:line="480" w:lineRule="auto"/>
        <w:ind w:left="2175"/>
        <w:rPr>
          <w:rFonts w:asciiTheme="majorHAnsi" w:eastAsia="Times New Roman" w:hAnsiTheme="majorHAnsi" w:cstheme="majorHAnsi"/>
          <w:sz w:val="20"/>
          <w:szCs w:val="20"/>
          <w:lang w:val="es-DO"/>
        </w:rPr>
      </w:pPr>
      <w:r w:rsidRPr="001F359C">
        <w:rPr>
          <w:rFonts w:asciiTheme="majorHAnsi" w:hAnsiTheme="majorHAnsi" w:cstheme="majorHAnsi"/>
          <w:b/>
          <w:spacing w:val="-1"/>
          <w:sz w:val="20"/>
          <w:lang w:val="es-DO"/>
        </w:rPr>
        <w:t xml:space="preserve">Fuente: </w:t>
      </w:r>
      <w:r w:rsidRPr="001F359C">
        <w:rPr>
          <w:rFonts w:asciiTheme="majorHAnsi" w:hAnsiTheme="majorHAnsi" w:cstheme="majorHAnsi"/>
          <w:spacing w:val="-1"/>
          <w:sz w:val="20"/>
          <w:lang w:val="es-DO"/>
        </w:rPr>
        <w:t>Departamento</w:t>
      </w:r>
      <w:r w:rsidRPr="001F359C">
        <w:rPr>
          <w:rFonts w:asciiTheme="majorHAnsi" w:hAnsiTheme="majorHAnsi" w:cstheme="majorHAnsi"/>
          <w:sz w:val="20"/>
          <w:lang w:val="es-DO"/>
        </w:rPr>
        <w:t xml:space="preserve"> de</w:t>
      </w:r>
      <w:r w:rsidRPr="001F359C">
        <w:rPr>
          <w:rFonts w:asciiTheme="majorHAnsi" w:hAnsiTheme="majorHAnsi" w:cstheme="majorHAnsi"/>
          <w:spacing w:val="-1"/>
          <w:sz w:val="20"/>
          <w:lang w:val="es-DO"/>
        </w:rPr>
        <w:t xml:space="preserve"> Tecnología Educativa</w:t>
      </w:r>
      <w:r w:rsidRPr="001F359C">
        <w:rPr>
          <w:rFonts w:asciiTheme="majorHAnsi" w:hAnsiTheme="majorHAnsi" w:cstheme="majorHAnsi"/>
          <w:sz w:val="20"/>
          <w:lang w:val="es-DO"/>
        </w:rPr>
        <w:t xml:space="preserve"> (DTE)</w:t>
      </w:r>
    </w:p>
    <w:p w14:paraId="2BF86085" w14:textId="77777777" w:rsidR="00862ACF" w:rsidRPr="001F359C" w:rsidRDefault="00862ACF" w:rsidP="00EA6940">
      <w:pPr>
        <w:spacing w:line="480" w:lineRule="auto"/>
        <w:rPr>
          <w:rFonts w:asciiTheme="majorHAnsi" w:eastAsia="Times New Roman" w:hAnsiTheme="majorHAnsi" w:cstheme="majorHAnsi"/>
          <w:sz w:val="20"/>
          <w:szCs w:val="20"/>
          <w:lang w:val="es-DO"/>
        </w:rPr>
      </w:pPr>
    </w:p>
    <w:p w14:paraId="729B907A" w14:textId="77777777" w:rsidR="00862ACF" w:rsidRPr="001F359C" w:rsidRDefault="00F47558" w:rsidP="00EA6940">
      <w:pPr>
        <w:pStyle w:val="Heading3"/>
        <w:spacing w:before="40" w:line="480" w:lineRule="auto"/>
        <w:ind w:left="1160" w:hanging="720"/>
        <w:rPr>
          <w:rFonts w:cstheme="majorHAnsi"/>
          <w:b w:val="0"/>
          <w:bCs w:val="0"/>
          <w:sz w:val="28"/>
          <w:szCs w:val="28"/>
          <w:lang w:val="es-DO"/>
        </w:rPr>
      </w:pPr>
      <w:bookmarkStart w:id="18" w:name="_Toc536610160"/>
      <w:r w:rsidRPr="001F359C">
        <w:rPr>
          <w:rFonts w:cstheme="majorHAnsi"/>
          <w:sz w:val="28"/>
          <w:szCs w:val="28"/>
          <w:lang w:val="es-DO"/>
        </w:rPr>
        <w:t>Educación</w:t>
      </w:r>
      <w:r w:rsidRPr="001F359C">
        <w:rPr>
          <w:rFonts w:cstheme="majorHAnsi"/>
          <w:spacing w:val="-11"/>
          <w:sz w:val="28"/>
          <w:szCs w:val="28"/>
          <w:lang w:val="es-DO"/>
        </w:rPr>
        <w:t xml:space="preserve"> </w:t>
      </w:r>
      <w:r w:rsidRPr="001F359C">
        <w:rPr>
          <w:rFonts w:cstheme="majorHAnsi"/>
          <w:sz w:val="28"/>
          <w:szCs w:val="28"/>
          <w:lang w:val="es-DO"/>
        </w:rPr>
        <w:t>tecnológica</w:t>
      </w:r>
      <w:r w:rsidRPr="001F359C">
        <w:rPr>
          <w:rFonts w:cstheme="majorHAnsi"/>
          <w:spacing w:val="-10"/>
          <w:sz w:val="28"/>
          <w:szCs w:val="28"/>
          <w:lang w:val="es-DO"/>
        </w:rPr>
        <w:t xml:space="preserve"> </w:t>
      </w:r>
      <w:r w:rsidRPr="001F359C">
        <w:rPr>
          <w:rFonts w:cstheme="majorHAnsi"/>
          <w:sz w:val="28"/>
          <w:szCs w:val="28"/>
          <w:lang w:val="es-DO"/>
        </w:rPr>
        <w:t>al</w:t>
      </w:r>
      <w:r w:rsidRPr="001F359C">
        <w:rPr>
          <w:rFonts w:cstheme="majorHAnsi"/>
          <w:spacing w:val="-9"/>
          <w:sz w:val="28"/>
          <w:szCs w:val="28"/>
          <w:lang w:val="es-DO"/>
        </w:rPr>
        <w:t xml:space="preserve"> </w:t>
      </w:r>
      <w:r w:rsidRPr="001F359C">
        <w:rPr>
          <w:rFonts w:cstheme="majorHAnsi"/>
          <w:sz w:val="28"/>
          <w:szCs w:val="28"/>
          <w:lang w:val="es-DO"/>
        </w:rPr>
        <w:t>alcance</w:t>
      </w:r>
      <w:r w:rsidRPr="001F359C">
        <w:rPr>
          <w:rFonts w:cstheme="majorHAnsi"/>
          <w:spacing w:val="-11"/>
          <w:sz w:val="28"/>
          <w:szCs w:val="28"/>
          <w:lang w:val="es-DO"/>
        </w:rPr>
        <w:t xml:space="preserve"> </w:t>
      </w:r>
      <w:r w:rsidRPr="001F359C">
        <w:rPr>
          <w:rFonts w:cstheme="majorHAnsi"/>
          <w:sz w:val="28"/>
          <w:szCs w:val="28"/>
          <w:lang w:val="es-DO"/>
        </w:rPr>
        <w:t>de</w:t>
      </w:r>
      <w:r w:rsidRPr="001F359C">
        <w:rPr>
          <w:rFonts w:cstheme="majorHAnsi"/>
          <w:spacing w:val="-11"/>
          <w:sz w:val="28"/>
          <w:szCs w:val="28"/>
          <w:lang w:val="es-DO"/>
        </w:rPr>
        <w:t xml:space="preserve"> </w:t>
      </w:r>
      <w:r w:rsidRPr="001F359C">
        <w:rPr>
          <w:rFonts w:cstheme="majorHAnsi"/>
          <w:sz w:val="28"/>
          <w:szCs w:val="28"/>
          <w:lang w:val="es-DO"/>
        </w:rPr>
        <w:t>todos</w:t>
      </w:r>
      <w:bookmarkEnd w:id="18"/>
    </w:p>
    <w:p w14:paraId="55028112" w14:textId="77777777" w:rsidR="00862ACF" w:rsidRPr="001F359C" w:rsidRDefault="00F47558" w:rsidP="00EA6940">
      <w:pPr>
        <w:spacing w:line="480" w:lineRule="auto"/>
        <w:ind w:left="1160"/>
        <w:rPr>
          <w:rFonts w:asciiTheme="majorHAnsi" w:eastAsia="Times New Roman" w:hAnsiTheme="majorHAnsi" w:cstheme="majorHAnsi"/>
          <w:sz w:val="28"/>
          <w:szCs w:val="28"/>
          <w:lang w:val="es-DO"/>
        </w:rPr>
      </w:pPr>
      <w:r w:rsidRPr="001F359C">
        <w:rPr>
          <w:rFonts w:asciiTheme="majorHAnsi" w:hAnsiTheme="majorHAnsi" w:cstheme="majorHAnsi"/>
          <w:b/>
          <w:spacing w:val="-1"/>
          <w:sz w:val="28"/>
          <w:lang w:val="es-DO"/>
        </w:rPr>
        <w:t>Proyecto</w:t>
      </w:r>
      <w:r w:rsidRPr="001F359C">
        <w:rPr>
          <w:rFonts w:asciiTheme="majorHAnsi" w:hAnsiTheme="majorHAnsi" w:cstheme="majorHAnsi"/>
          <w:b/>
          <w:spacing w:val="-14"/>
          <w:sz w:val="28"/>
          <w:lang w:val="es-DO"/>
        </w:rPr>
        <w:t xml:space="preserve"> </w:t>
      </w:r>
      <w:r w:rsidRPr="001F359C">
        <w:rPr>
          <w:rFonts w:asciiTheme="majorHAnsi" w:hAnsiTheme="majorHAnsi" w:cstheme="majorHAnsi"/>
          <w:b/>
          <w:spacing w:val="-1"/>
          <w:sz w:val="28"/>
          <w:lang w:val="es-DO"/>
        </w:rPr>
        <w:t>Centros</w:t>
      </w:r>
      <w:r w:rsidRPr="001F359C">
        <w:rPr>
          <w:rFonts w:asciiTheme="majorHAnsi" w:hAnsiTheme="majorHAnsi" w:cstheme="majorHAnsi"/>
          <w:b/>
          <w:spacing w:val="-14"/>
          <w:sz w:val="28"/>
          <w:lang w:val="es-DO"/>
        </w:rPr>
        <w:t xml:space="preserve"> </w:t>
      </w:r>
      <w:r w:rsidRPr="001F359C">
        <w:rPr>
          <w:rFonts w:asciiTheme="majorHAnsi" w:hAnsiTheme="majorHAnsi" w:cstheme="majorHAnsi"/>
          <w:b/>
          <w:sz w:val="28"/>
          <w:lang w:val="es-DO"/>
        </w:rPr>
        <w:t>ITLA</w:t>
      </w:r>
    </w:p>
    <w:p w14:paraId="5C1E66FB" w14:textId="77777777" w:rsidR="00095D68" w:rsidRPr="001F359C" w:rsidRDefault="00F47558" w:rsidP="007F118B">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En</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cumplimiento</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Metas</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Presidenciales</w:t>
      </w:r>
      <w:r w:rsidRPr="001F359C">
        <w:rPr>
          <w:rFonts w:asciiTheme="majorHAnsi" w:hAnsiTheme="majorHAnsi" w:cstheme="majorHAnsi"/>
          <w:spacing w:val="34"/>
          <w:lang w:val="es-DO"/>
        </w:rPr>
        <w:t xml:space="preserve"> </w:t>
      </w:r>
      <w:r w:rsidRPr="001F359C">
        <w:rPr>
          <w:rFonts w:asciiTheme="majorHAnsi" w:hAnsiTheme="majorHAnsi" w:cstheme="majorHAnsi"/>
          <w:spacing w:val="-1"/>
          <w:lang w:val="es-DO"/>
        </w:rPr>
        <w:t>con</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34"/>
          <w:lang w:val="es-DO"/>
        </w:rPr>
        <w:t xml:space="preserve"> </w:t>
      </w:r>
      <w:r w:rsidRPr="001F359C">
        <w:rPr>
          <w:rFonts w:asciiTheme="majorHAnsi" w:hAnsiTheme="majorHAnsi" w:cstheme="majorHAnsi"/>
          <w:spacing w:val="-1"/>
          <w:lang w:val="es-DO"/>
        </w:rPr>
        <w:t>Programa</w:t>
      </w:r>
      <w:r w:rsidRPr="001F359C">
        <w:rPr>
          <w:rFonts w:asciiTheme="majorHAnsi" w:hAnsiTheme="majorHAnsi" w:cstheme="majorHAnsi"/>
          <w:spacing w:val="34"/>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59"/>
          <w:lang w:val="es-DO"/>
        </w:rPr>
        <w:t xml:space="preserve"> </w:t>
      </w:r>
      <w:r w:rsidRPr="001F359C">
        <w:rPr>
          <w:rFonts w:asciiTheme="majorHAnsi" w:hAnsiTheme="majorHAnsi" w:cstheme="majorHAnsi"/>
          <w:spacing w:val="-1"/>
          <w:lang w:val="es-DO"/>
        </w:rPr>
        <w:t>Digital,</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creado</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16</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septiembre</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2016,</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mediante</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decreto</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258-16,</w:t>
      </w:r>
      <w:r w:rsidRPr="001F359C">
        <w:rPr>
          <w:rFonts w:asciiTheme="majorHAnsi" w:hAnsiTheme="majorHAnsi" w:cstheme="majorHAnsi"/>
          <w:spacing w:val="21"/>
          <w:lang w:val="es-DO"/>
        </w:rPr>
        <w:t xml:space="preserve"> </w:t>
      </w:r>
      <w:r w:rsidR="00095D68" w:rsidRPr="001F359C">
        <w:rPr>
          <w:rFonts w:asciiTheme="majorHAnsi" w:hAnsiTheme="majorHAnsi" w:cstheme="majorHAnsi"/>
          <w:lang w:val="es-DO"/>
        </w:rPr>
        <w:t xml:space="preserve">el ITLA continuó las capacitaciones a través de los Centros ITLA ubicados en distintos puntos del país, logrando beneficiar a </w:t>
      </w:r>
      <w:r w:rsidR="007F118B" w:rsidRPr="001F359C">
        <w:rPr>
          <w:rFonts w:asciiTheme="majorHAnsi" w:hAnsiTheme="majorHAnsi" w:cstheme="majorHAnsi"/>
          <w:b/>
          <w:lang w:val="es-DO"/>
        </w:rPr>
        <w:t>1,490</w:t>
      </w:r>
      <w:r w:rsidR="007F118B" w:rsidRPr="001F359C">
        <w:rPr>
          <w:rFonts w:asciiTheme="majorHAnsi" w:hAnsiTheme="majorHAnsi" w:cstheme="majorHAnsi"/>
          <w:lang w:val="es-DO"/>
        </w:rPr>
        <w:t xml:space="preserve"> personas de las cuales han aprobado satisfactoriamente </w:t>
      </w:r>
      <w:r w:rsidR="007F118B" w:rsidRPr="001F359C">
        <w:rPr>
          <w:rFonts w:asciiTheme="majorHAnsi" w:hAnsiTheme="majorHAnsi" w:cstheme="majorHAnsi"/>
          <w:b/>
          <w:lang w:val="es-DO"/>
        </w:rPr>
        <w:t>839</w:t>
      </w:r>
      <w:r w:rsidR="007F118B" w:rsidRPr="001F359C">
        <w:rPr>
          <w:rFonts w:asciiTheme="majorHAnsi" w:hAnsiTheme="majorHAnsi" w:cstheme="majorHAnsi"/>
          <w:lang w:val="es-DO"/>
        </w:rPr>
        <w:t xml:space="preserve"> ciudadanos</w:t>
      </w:r>
      <w:r w:rsidR="00095D68" w:rsidRPr="001F359C">
        <w:rPr>
          <w:rFonts w:asciiTheme="majorHAnsi" w:hAnsiTheme="majorHAnsi" w:cstheme="majorHAnsi"/>
          <w:lang w:val="es-DO"/>
        </w:rPr>
        <w:t xml:space="preserve"> el año 2018 en las áreas de Software, Redes y Multimedia, contribuyendo así al eje de Educación de este programa.</w:t>
      </w:r>
    </w:p>
    <w:p w14:paraId="1561840D" w14:textId="77777777" w:rsidR="007F118B" w:rsidRPr="001F359C" w:rsidRDefault="007F118B" w:rsidP="00095D68">
      <w:pPr>
        <w:pStyle w:val="BodyText"/>
        <w:spacing w:line="480" w:lineRule="auto"/>
        <w:ind w:right="438"/>
        <w:jc w:val="both"/>
        <w:rPr>
          <w:rFonts w:asciiTheme="majorHAnsi" w:eastAsia="MingLiU-ExtB" w:hAnsiTheme="majorHAnsi" w:cstheme="majorHAnsi"/>
          <w:lang w:val="es-DO"/>
        </w:rPr>
      </w:pPr>
    </w:p>
    <w:p w14:paraId="5913AA88" w14:textId="77777777" w:rsidR="007B0C76" w:rsidRPr="001F359C" w:rsidRDefault="00095D68" w:rsidP="00095D6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En la actualidad se encuentran en funcionamiento nueve Centros ITLA ubicados en Verón-Punta Cana, Monte Plata, Salcedo, Villa Tapia, Galván, Tamayo, Neiba, Bonao y Santo Domingo (Invivienda).</w:t>
      </w:r>
    </w:p>
    <w:p w14:paraId="62820C01" w14:textId="77777777" w:rsidR="00F07E05" w:rsidRDefault="00F07E05" w:rsidP="00EA6940">
      <w:pPr>
        <w:pStyle w:val="BodyText"/>
        <w:spacing w:line="480" w:lineRule="auto"/>
        <w:ind w:right="437"/>
        <w:jc w:val="both"/>
        <w:rPr>
          <w:rFonts w:asciiTheme="majorHAnsi" w:hAnsiTheme="majorHAnsi" w:cstheme="majorHAnsi"/>
          <w:lang w:val="es-DO"/>
        </w:rPr>
      </w:pPr>
    </w:p>
    <w:p w14:paraId="32137215" w14:textId="77777777" w:rsidR="00B24E74" w:rsidRDefault="00095D68" w:rsidP="00EA6940">
      <w:pPr>
        <w:pStyle w:val="BodyText"/>
        <w:spacing w:line="480" w:lineRule="auto"/>
        <w:ind w:right="437"/>
        <w:jc w:val="both"/>
        <w:rPr>
          <w:rFonts w:asciiTheme="majorHAnsi" w:hAnsiTheme="majorHAnsi" w:cstheme="majorHAnsi"/>
          <w:spacing w:val="-1"/>
          <w:lang w:val="es-DO"/>
        </w:rPr>
      </w:pPr>
      <w:r w:rsidRPr="001F359C">
        <w:rPr>
          <w:rFonts w:asciiTheme="majorHAnsi" w:hAnsiTheme="majorHAnsi" w:cstheme="majorHAnsi"/>
          <w:lang w:val="es-DO"/>
        </w:rPr>
        <w:t>Este</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lang w:val="es-DO"/>
        </w:rPr>
        <w:t>proyecto viene</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lang w:val="es-DO"/>
        </w:rPr>
        <w:t>a</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lang w:val="es-DO"/>
        </w:rPr>
        <w:t>garantizar</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spacing w:val="-1"/>
          <w:lang w:val="es-DO"/>
        </w:rPr>
        <w:t>oportunidades</w:t>
      </w:r>
      <w:r w:rsidR="00B24E74" w:rsidRPr="001F359C">
        <w:rPr>
          <w:rFonts w:asciiTheme="majorHAnsi" w:hAnsiTheme="majorHAnsi" w:cstheme="majorHAnsi"/>
          <w:spacing w:val="23"/>
          <w:lang w:val="es-DO"/>
        </w:rPr>
        <w:t xml:space="preserve"> </w:t>
      </w:r>
      <w:r w:rsidR="00B24E74" w:rsidRPr="001F359C">
        <w:rPr>
          <w:rFonts w:asciiTheme="majorHAnsi" w:hAnsiTheme="majorHAnsi" w:cstheme="majorHAnsi"/>
          <w:lang w:val="es-DO"/>
        </w:rPr>
        <w:t>de</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lang w:val="es-DO"/>
        </w:rPr>
        <w:t>educación</w:t>
      </w:r>
      <w:r w:rsidR="00B24E74" w:rsidRPr="001F359C">
        <w:rPr>
          <w:rFonts w:asciiTheme="majorHAnsi" w:hAnsiTheme="majorHAnsi" w:cstheme="majorHAnsi"/>
          <w:spacing w:val="24"/>
          <w:lang w:val="es-DO"/>
        </w:rPr>
        <w:t xml:space="preserve"> </w:t>
      </w:r>
      <w:r w:rsidR="00B24E74" w:rsidRPr="001F359C">
        <w:rPr>
          <w:rFonts w:asciiTheme="majorHAnsi" w:hAnsiTheme="majorHAnsi" w:cstheme="majorHAnsi"/>
          <w:spacing w:val="-1"/>
          <w:lang w:val="es-DO"/>
        </w:rPr>
        <w:t>técnica</w:t>
      </w:r>
      <w:r w:rsidR="00B24E74" w:rsidRPr="001F359C">
        <w:rPr>
          <w:rFonts w:asciiTheme="majorHAnsi" w:hAnsiTheme="majorHAnsi" w:cstheme="majorHAnsi"/>
          <w:spacing w:val="23"/>
          <w:lang w:val="es-DO"/>
        </w:rPr>
        <w:t xml:space="preserve"> </w:t>
      </w:r>
      <w:r w:rsidR="00B24E74" w:rsidRPr="001F359C">
        <w:rPr>
          <w:rFonts w:asciiTheme="majorHAnsi" w:hAnsiTheme="majorHAnsi" w:cstheme="majorHAnsi"/>
          <w:lang w:val="es-DO"/>
        </w:rPr>
        <w:t>e</w:t>
      </w:r>
      <w:r w:rsidR="00B24E74" w:rsidRPr="001F359C">
        <w:rPr>
          <w:rFonts w:asciiTheme="majorHAnsi" w:hAnsiTheme="majorHAnsi" w:cstheme="majorHAnsi"/>
          <w:spacing w:val="33"/>
          <w:lang w:val="es-DO"/>
        </w:rPr>
        <w:t xml:space="preserve"> </w:t>
      </w:r>
      <w:r w:rsidR="00B24E74" w:rsidRPr="001F359C">
        <w:rPr>
          <w:rFonts w:asciiTheme="majorHAnsi" w:hAnsiTheme="majorHAnsi" w:cstheme="majorHAnsi"/>
          <w:spacing w:val="-1"/>
          <w:lang w:val="es-DO"/>
        </w:rPr>
        <w:t>inclusión</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spacing w:val="-1"/>
          <w:lang w:val="es-DO"/>
        </w:rPr>
        <w:t>digital</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de</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los</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ciudadanos,</w:t>
      </w:r>
      <w:r w:rsidR="00B24E74" w:rsidRPr="001F359C">
        <w:rPr>
          <w:rFonts w:asciiTheme="majorHAnsi" w:hAnsiTheme="majorHAnsi" w:cstheme="majorHAnsi"/>
          <w:spacing w:val="18"/>
          <w:lang w:val="es-DO"/>
        </w:rPr>
        <w:t xml:space="preserve"> </w:t>
      </w:r>
      <w:r w:rsidR="00B24E74" w:rsidRPr="001F359C">
        <w:rPr>
          <w:rFonts w:asciiTheme="majorHAnsi" w:hAnsiTheme="majorHAnsi" w:cstheme="majorHAnsi"/>
          <w:spacing w:val="-1"/>
          <w:lang w:val="es-DO"/>
        </w:rPr>
        <w:t>incrementado</w:t>
      </w:r>
      <w:r w:rsidR="00B24E74" w:rsidRPr="001F359C">
        <w:rPr>
          <w:rFonts w:asciiTheme="majorHAnsi" w:hAnsiTheme="majorHAnsi" w:cstheme="majorHAnsi"/>
          <w:spacing w:val="18"/>
          <w:lang w:val="es-DO"/>
        </w:rPr>
        <w:t xml:space="preserve"> </w:t>
      </w:r>
      <w:r w:rsidR="00B24E74" w:rsidRPr="001F359C">
        <w:rPr>
          <w:rFonts w:asciiTheme="majorHAnsi" w:hAnsiTheme="majorHAnsi" w:cstheme="majorHAnsi"/>
          <w:lang w:val="es-DO"/>
        </w:rPr>
        <w:t>la</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presencia</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de</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lang w:val="es-DO"/>
        </w:rPr>
        <w:t>la</w:t>
      </w:r>
      <w:r w:rsidR="00B24E74" w:rsidRPr="001F359C">
        <w:rPr>
          <w:rFonts w:asciiTheme="majorHAnsi" w:hAnsiTheme="majorHAnsi" w:cstheme="majorHAnsi"/>
          <w:spacing w:val="19"/>
          <w:lang w:val="es-DO"/>
        </w:rPr>
        <w:t xml:space="preserve"> </w:t>
      </w:r>
      <w:r w:rsidR="00B24E74" w:rsidRPr="001F359C">
        <w:rPr>
          <w:rFonts w:asciiTheme="majorHAnsi" w:hAnsiTheme="majorHAnsi" w:cstheme="majorHAnsi"/>
          <w:spacing w:val="-1"/>
          <w:lang w:val="es-DO"/>
        </w:rPr>
        <w:t>institución</w:t>
      </w:r>
      <w:r w:rsidR="00B24E74" w:rsidRPr="001F359C">
        <w:rPr>
          <w:rFonts w:asciiTheme="majorHAnsi" w:hAnsiTheme="majorHAnsi" w:cstheme="majorHAnsi"/>
          <w:spacing w:val="18"/>
          <w:lang w:val="es-DO"/>
        </w:rPr>
        <w:t xml:space="preserve"> </w:t>
      </w:r>
      <w:r w:rsidR="00B24E74" w:rsidRPr="001F359C">
        <w:rPr>
          <w:rFonts w:asciiTheme="majorHAnsi" w:hAnsiTheme="majorHAnsi" w:cstheme="majorHAnsi"/>
          <w:lang w:val="es-DO"/>
        </w:rPr>
        <w:t>a</w:t>
      </w:r>
      <w:r w:rsidR="00B24E74" w:rsidRPr="001F359C">
        <w:rPr>
          <w:rFonts w:asciiTheme="majorHAnsi" w:hAnsiTheme="majorHAnsi" w:cstheme="majorHAnsi"/>
          <w:spacing w:val="67"/>
          <w:lang w:val="es-DO"/>
        </w:rPr>
        <w:t xml:space="preserve"> </w:t>
      </w:r>
      <w:r w:rsidR="00B24E74" w:rsidRPr="001F359C">
        <w:rPr>
          <w:rFonts w:asciiTheme="majorHAnsi" w:hAnsiTheme="majorHAnsi" w:cstheme="majorHAnsi"/>
          <w:lang w:val="es-DO"/>
        </w:rPr>
        <w:t xml:space="preserve">nivel </w:t>
      </w:r>
      <w:r w:rsidR="00B24E74" w:rsidRPr="001F359C">
        <w:rPr>
          <w:rFonts w:asciiTheme="majorHAnsi" w:hAnsiTheme="majorHAnsi" w:cstheme="majorHAnsi"/>
          <w:spacing w:val="-1"/>
          <w:lang w:val="es-DO"/>
        </w:rPr>
        <w:t>nacional.</w:t>
      </w:r>
      <w:r w:rsidRPr="001F359C">
        <w:rPr>
          <w:rFonts w:asciiTheme="majorHAnsi" w:hAnsiTheme="majorHAnsi" w:cstheme="majorHAnsi"/>
          <w:spacing w:val="-1"/>
          <w:lang w:val="es-DO"/>
        </w:rPr>
        <w:t xml:space="preserve"> </w:t>
      </w:r>
    </w:p>
    <w:p w14:paraId="2F0C62CD" w14:textId="77777777" w:rsidR="00974754" w:rsidRPr="001F359C" w:rsidRDefault="00974754" w:rsidP="00EA6940">
      <w:pPr>
        <w:pStyle w:val="BodyText"/>
        <w:spacing w:line="480" w:lineRule="auto"/>
        <w:ind w:right="437"/>
        <w:jc w:val="both"/>
        <w:rPr>
          <w:rFonts w:asciiTheme="majorHAnsi" w:hAnsiTheme="majorHAnsi" w:cstheme="majorHAnsi"/>
          <w:spacing w:val="-1"/>
          <w:lang w:val="es-DO"/>
        </w:rPr>
      </w:pPr>
    </w:p>
    <w:p w14:paraId="09371DC7" w14:textId="77777777" w:rsidR="00862ACF" w:rsidRPr="001F359C" w:rsidRDefault="00F47558" w:rsidP="00974754">
      <w:pPr>
        <w:pStyle w:val="Heading2"/>
        <w:spacing w:line="480" w:lineRule="auto"/>
        <w:ind w:left="1160"/>
        <w:rPr>
          <w:rFonts w:cstheme="majorHAnsi"/>
          <w:b w:val="0"/>
          <w:bCs w:val="0"/>
          <w:lang w:val="es-DO"/>
        </w:rPr>
      </w:pPr>
      <w:bookmarkStart w:id="19" w:name="_Toc536610161"/>
      <w:r w:rsidRPr="001F359C">
        <w:rPr>
          <w:rFonts w:cstheme="majorHAnsi"/>
          <w:i w:val="0"/>
          <w:lang w:val="es-DO"/>
        </w:rPr>
        <w:t>“Por un</w:t>
      </w:r>
      <w:r w:rsidRPr="001F359C">
        <w:rPr>
          <w:rFonts w:cstheme="majorHAnsi"/>
          <w:i w:val="0"/>
          <w:spacing w:val="-2"/>
          <w:lang w:val="es-DO"/>
        </w:rPr>
        <w:t xml:space="preserve"> </w:t>
      </w:r>
      <w:r w:rsidRPr="001F359C">
        <w:rPr>
          <w:rFonts w:cstheme="majorHAnsi"/>
          <w:i w:val="0"/>
          <w:spacing w:val="-1"/>
          <w:lang w:val="es-DO"/>
        </w:rPr>
        <w:t>municipio</w:t>
      </w:r>
      <w:r w:rsidRPr="001F359C">
        <w:rPr>
          <w:rFonts w:cstheme="majorHAnsi"/>
          <w:i w:val="0"/>
          <w:spacing w:val="1"/>
          <w:lang w:val="es-DO"/>
        </w:rPr>
        <w:t xml:space="preserve"> </w:t>
      </w:r>
      <w:r w:rsidR="00974754" w:rsidRPr="001F359C">
        <w:rPr>
          <w:rFonts w:cstheme="majorHAnsi"/>
          <w:i w:val="0"/>
          <w:spacing w:val="-1"/>
          <w:lang w:val="es-DO"/>
        </w:rPr>
        <w:t>bilingüe”</w:t>
      </w:r>
      <w:r w:rsidR="00974754">
        <w:rPr>
          <w:rFonts w:cstheme="majorHAnsi"/>
          <w:i w:val="0"/>
          <w:spacing w:val="-1"/>
          <w:lang w:val="es-DO"/>
        </w:rPr>
        <w:t xml:space="preserve"> Proyecto</w:t>
      </w:r>
      <w:r w:rsidRPr="00974754">
        <w:rPr>
          <w:rFonts w:cstheme="majorHAnsi"/>
          <w:i w:val="0"/>
          <w:spacing w:val="-1"/>
          <w:lang w:val="es-DO"/>
        </w:rPr>
        <w:t xml:space="preserve"> YES</w:t>
      </w:r>
      <w:bookmarkEnd w:id="19"/>
    </w:p>
    <w:p w14:paraId="227E23D3" w14:textId="77777777" w:rsidR="00B24E74" w:rsidRPr="001F359C" w:rsidRDefault="00877D46" w:rsidP="00877D46">
      <w:pPr>
        <w:pStyle w:val="BodyText"/>
        <w:spacing w:line="480" w:lineRule="auto"/>
        <w:ind w:right="441" w:firstLine="0"/>
        <w:jc w:val="both"/>
        <w:rPr>
          <w:rFonts w:asciiTheme="majorHAnsi" w:hAnsiTheme="majorHAnsi" w:cstheme="majorHAnsi"/>
          <w:lang w:val="es-DO"/>
        </w:rPr>
      </w:pPr>
      <w:r w:rsidRPr="001F359C">
        <w:rPr>
          <w:rFonts w:asciiTheme="majorHAnsi" w:hAnsiTheme="majorHAnsi" w:cstheme="majorHAnsi"/>
          <w:lang w:val="es-DO"/>
        </w:rPr>
        <w:t>El programa de capacitación de inglés “YES” e</w:t>
      </w:r>
      <w:r w:rsidR="00B24E74" w:rsidRPr="001F359C">
        <w:rPr>
          <w:rFonts w:asciiTheme="majorHAnsi" w:hAnsiTheme="majorHAnsi" w:cstheme="majorHAnsi"/>
          <w:lang w:val="es-DO"/>
        </w:rPr>
        <w:t xml:space="preserve">n el 2018 presentó avances significativos </w:t>
      </w:r>
      <w:r w:rsidRPr="001F359C">
        <w:rPr>
          <w:rFonts w:asciiTheme="majorHAnsi" w:hAnsiTheme="majorHAnsi" w:cstheme="majorHAnsi"/>
          <w:lang w:val="es-DO"/>
        </w:rPr>
        <w:t xml:space="preserve">dejando como resultado </w:t>
      </w:r>
      <w:r w:rsidR="00B24E74" w:rsidRPr="001F359C">
        <w:rPr>
          <w:rFonts w:asciiTheme="majorHAnsi" w:hAnsiTheme="majorHAnsi" w:cstheme="majorHAnsi"/>
          <w:lang w:val="es-DO"/>
        </w:rPr>
        <w:t xml:space="preserve">a </w:t>
      </w:r>
      <w:r w:rsidR="00B24E74" w:rsidRPr="001F359C">
        <w:rPr>
          <w:rFonts w:asciiTheme="majorHAnsi" w:hAnsiTheme="majorHAnsi" w:cstheme="majorHAnsi"/>
          <w:b/>
          <w:lang w:val="es-DO"/>
        </w:rPr>
        <w:t>1,642</w:t>
      </w:r>
      <w:r w:rsidR="00B24E74" w:rsidRPr="001F359C">
        <w:rPr>
          <w:rFonts w:asciiTheme="majorHAnsi" w:hAnsiTheme="majorHAnsi" w:cstheme="majorHAnsi"/>
          <w:lang w:val="es-DO"/>
        </w:rPr>
        <w:t xml:space="preserve"> </w:t>
      </w:r>
      <w:r w:rsidRPr="001F359C">
        <w:rPr>
          <w:rFonts w:asciiTheme="majorHAnsi" w:hAnsiTheme="majorHAnsi" w:cstheme="majorHAnsi"/>
          <w:lang w:val="es-DO"/>
        </w:rPr>
        <w:t xml:space="preserve">personas </w:t>
      </w:r>
      <w:r w:rsidR="007F118B" w:rsidRPr="001F359C">
        <w:rPr>
          <w:rFonts w:asciiTheme="majorHAnsi" w:hAnsiTheme="majorHAnsi" w:cstheme="majorHAnsi"/>
          <w:lang w:val="es-DO"/>
        </w:rPr>
        <w:t xml:space="preserve">impactados de las cuales aprobaron satisfactoriamente </w:t>
      </w:r>
      <w:r w:rsidR="007F118B" w:rsidRPr="001F359C">
        <w:rPr>
          <w:rFonts w:asciiTheme="majorHAnsi" w:hAnsiTheme="majorHAnsi" w:cstheme="majorHAnsi"/>
          <w:b/>
          <w:lang w:val="es-DO"/>
        </w:rPr>
        <w:t xml:space="preserve">964 </w:t>
      </w:r>
      <w:r w:rsidR="00C92861" w:rsidRPr="001F359C">
        <w:rPr>
          <w:rFonts w:asciiTheme="majorHAnsi" w:hAnsiTheme="majorHAnsi" w:cstheme="majorHAnsi"/>
          <w:lang w:val="es-DO"/>
        </w:rPr>
        <w:t xml:space="preserve">de manera gratuita </w:t>
      </w:r>
      <w:r w:rsidR="00B24E74" w:rsidRPr="001F359C">
        <w:rPr>
          <w:rFonts w:asciiTheme="majorHAnsi" w:hAnsiTheme="majorHAnsi" w:cstheme="majorHAnsi"/>
          <w:lang w:val="es-DO"/>
        </w:rPr>
        <w:t xml:space="preserve">en los diferentes niveles del programa. Para un total de </w:t>
      </w:r>
      <w:r w:rsidR="007F118B" w:rsidRPr="001F359C">
        <w:rPr>
          <w:rFonts w:asciiTheme="majorHAnsi" w:hAnsiTheme="majorHAnsi" w:cstheme="majorHAnsi"/>
          <w:b/>
          <w:lang w:val="es-DO"/>
        </w:rPr>
        <w:t>2</w:t>
      </w:r>
      <w:r w:rsidR="00B24E74" w:rsidRPr="001F359C">
        <w:rPr>
          <w:rFonts w:asciiTheme="majorHAnsi" w:hAnsiTheme="majorHAnsi" w:cstheme="majorHAnsi"/>
          <w:b/>
          <w:lang w:val="es-DO"/>
        </w:rPr>
        <w:t>,</w:t>
      </w:r>
      <w:r w:rsidR="007F118B" w:rsidRPr="001F359C">
        <w:rPr>
          <w:rFonts w:asciiTheme="majorHAnsi" w:hAnsiTheme="majorHAnsi" w:cstheme="majorHAnsi"/>
          <w:b/>
          <w:lang w:val="es-DO"/>
        </w:rPr>
        <w:t>665</w:t>
      </w:r>
      <w:r w:rsidR="00B24E74" w:rsidRPr="001F359C">
        <w:rPr>
          <w:rFonts w:asciiTheme="majorHAnsi" w:hAnsiTheme="majorHAnsi" w:cstheme="majorHAnsi"/>
          <w:lang w:val="es-DO"/>
        </w:rPr>
        <w:t xml:space="preserve"> personas capacitadas </w:t>
      </w:r>
      <w:r w:rsidRPr="001F359C">
        <w:rPr>
          <w:rFonts w:asciiTheme="majorHAnsi" w:hAnsiTheme="majorHAnsi" w:cstheme="majorHAnsi"/>
          <w:lang w:val="es-DO"/>
        </w:rPr>
        <w:t>desde el 2015.</w:t>
      </w:r>
    </w:p>
    <w:p w14:paraId="5C3128E5" w14:textId="77777777" w:rsidR="001D2C7E" w:rsidRPr="001F359C" w:rsidRDefault="001D2C7E" w:rsidP="00877D46">
      <w:pPr>
        <w:pStyle w:val="BodyText"/>
        <w:spacing w:line="480" w:lineRule="auto"/>
        <w:ind w:right="441" w:firstLine="0"/>
        <w:jc w:val="both"/>
        <w:rPr>
          <w:rFonts w:asciiTheme="majorHAnsi" w:hAnsiTheme="majorHAnsi" w:cstheme="majorHAnsi"/>
          <w:lang w:val="es-DO"/>
        </w:rPr>
      </w:pPr>
    </w:p>
    <w:p w14:paraId="64FAD1D3" w14:textId="77777777" w:rsidR="001D2C7E" w:rsidRDefault="001D2C7E" w:rsidP="00877D46">
      <w:pPr>
        <w:pStyle w:val="BodyText"/>
        <w:spacing w:line="480" w:lineRule="auto"/>
        <w:ind w:right="441" w:firstLine="0"/>
        <w:jc w:val="both"/>
        <w:rPr>
          <w:rFonts w:asciiTheme="majorHAnsi" w:hAnsiTheme="majorHAnsi" w:cstheme="majorHAnsi"/>
          <w:lang w:val="es-DO"/>
        </w:rPr>
      </w:pPr>
      <w:r w:rsidRPr="001F359C">
        <w:rPr>
          <w:rFonts w:asciiTheme="majorHAnsi" w:hAnsiTheme="majorHAnsi" w:cstheme="majorHAnsi"/>
          <w:lang w:val="es-DO"/>
        </w:rPr>
        <w:t xml:space="preserve">YES es un programa </w:t>
      </w:r>
      <w:r w:rsidR="00C92861" w:rsidRPr="001F359C">
        <w:rPr>
          <w:rFonts w:asciiTheme="majorHAnsi" w:hAnsiTheme="majorHAnsi" w:cstheme="majorHAnsi"/>
          <w:lang w:val="es-DO"/>
        </w:rPr>
        <w:t>que beneficia con becas</w:t>
      </w:r>
      <w:r w:rsidRPr="001F359C">
        <w:rPr>
          <w:rFonts w:asciiTheme="majorHAnsi" w:hAnsiTheme="majorHAnsi" w:cstheme="majorHAnsi"/>
          <w:lang w:val="es-DO"/>
        </w:rPr>
        <w:t xml:space="preserve"> a los ciudadanos </w:t>
      </w:r>
      <w:r w:rsidR="00C92861" w:rsidRPr="001F359C">
        <w:rPr>
          <w:rFonts w:asciiTheme="majorHAnsi" w:hAnsiTheme="majorHAnsi" w:cstheme="majorHAnsi"/>
          <w:lang w:val="es-DO"/>
        </w:rPr>
        <w:t xml:space="preserve">para capacitarse </w:t>
      </w:r>
      <w:r w:rsidRPr="001F359C">
        <w:rPr>
          <w:rFonts w:asciiTheme="majorHAnsi" w:hAnsiTheme="majorHAnsi" w:cstheme="majorHAnsi"/>
          <w:lang w:val="es-DO"/>
        </w:rPr>
        <w:t>en e</w:t>
      </w:r>
      <w:r w:rsidR="00C92861" w:rsidRPr="001F359C">
        <w:rPr>
          <w:rFonts w:asciiTheme="majorHAnsi" w:hAnsiTheme="majorHAnsi" w:cstheme="majorHAnsi"/>
          <w:lang w:val="es-DO"/>
        </w:rPr>
        <w:t>l dominio del idioma inglés con el objetivo</w:t>
      </w:r>
      <w:r w:rsidRPr="001F359C">
        <w:rPr>
          <w:rFonts w:asciiTheme="majorHAnsi" w:hAnsiTheme="majorHAnsi" w:cstheme="majorHAnsi"/>
          <w:lang w:val="es-DO"/>
        </w:rPr>
        <w:t xml:space="preserve"> ampliar sus oportunidades de inserción laboral.</w:t>
      </w:r>
    </w:p>
    <w:p w14:paraId="0550766E" w14:textId="77777777" w:rsidR="00974754" w:rsidRPr="001F359C" w:rsidRDefault="00974754" w:rsidP="00877D46">
      <w:pPr>
        <w:pStyle w:val="BodyText"/>
        <w:spacing w:line="480" w:lineRule="auto"/>
        <w:ind w:right="441" w:firstLine="0"/>
        <w:jc w:val="both"/>
        <w:rPr>
          <w:rFonts w:asciiTheme="majorHAnsi" w:hAnsiTheme="majorHAnsi" w:cstheme="majorHAnsi"/>
          <w:lang w:val="es-DO"/>
        </w:rPr>
      </w:pPr>
    </w:p>
    <w:p w14:paraId="7ADC0737" w14:textId="77777777" w:rsidR="00862ACF" w:rsidRPr="00974754" w:rsidRDefault="00F47558" w:rsidP="00974754">
      <w:pPr>
        <w:pStyle w:val="Heading2"/>
        <w:ind w:left="180"/>
        <w:rPr>
          <w:rFonts w:cstheme="majorHAnsi"/>
          <w:i w:val="0"/>
          <w:lang w:val="es-DO"/>
        </w:rPr>
      </w:pPr>
      <w:bookmarkStart w:id="20" w:name="_Toc536610162"/>
      <w:r w:rsidRPr="00974754">
        <w:rPr>
          <w:rFonts w:cstheme="majorHAnsi"/>
          <w:i w:val="0"/>
          <w:lang w:val="es-DO"/>
        </w:rPr>
        <w:t>Reforma</w:t>
      </w:r>
      <w:r w:rsidRPr="00974754">
        <w:rPr>
          <w:rFonts w:cstheme="majorHAnsi"/>
          <w:i w:val="0"/>
          <w:spacing w:val="-24"/>
          <w:lang w:val="es-DO"/>
        </w:rPr>
        <w:t xml:space="preserve"> </w:t>
      </w:r>
      <w:r w:rsidRPr="00974754">
        <w:rPr>
          <w:rFonts w:cstheme="majorHAnsi"/>
          <w:i w:val="0"/>
          <w:lang w:val="es-DO"/>
        </w:rPr>
        <w:t>Curricular</w:t>
      </w:r>
      <w:bookmarkEnd w:id="20"/>
      <w:r w:rsidR="001004AA" w:rsidRPr="00974754">
        <w:rPr>
          <w:rFonts w:cstheme="majorHAnsi"/>
          <w:i w:val="0"/>
          <w:lang w:val="es-DO"/>
        </w:rPr>
        <w:t xml:space="preserve"> </w:t>
      </w:r>
    </w:p>
    <w:p w14:paraId="660DBE17" w14:textId="77777777" w:rsidR="00974754" w:rsidRPr="00974754" w:rsidRDefault="00974754" w:rsidP="00974754">
      <w:pPr>
        <w:rPr>
          <w:lang w:val="es-DO"/>
        </w:rPr>
      </w:pPr>
    </w:p>
    <w:p w14:paraId="384274F6" w14:textId="77777777" w:rsidR="004C1E7B" w:rsidRPr="001F359C" w:rsidRDefault="00F47558" w:rsidP="00EA6940">
      <w:pPr>
        <w:pStyle w:val="BodyText"/>
        <w:spacing w:line="480" w:lineRule="auto"/>
        <w:ind w:right="438"/>
        <w:jc w:val="both"/>
        <w:rPr>
          <w:rFonts w:asciiTheme="majorHAnsi" w:hAnsiTheme="majorHAnsi" w:cstheme="majorHAnsi"/>
          <w:spacing w:val="-1"/>
          <w:lang w:val="es-DO"/>
        </w:rPr>
      </w:pPr>
      <w:r w:rsidRPr="001F359C">
        <w:rPr>
          <w:rFonts w:asciiTheme="majorHAnsi" w:hAnsiTheme="majorHAnsi" w:cstheme="majorHAnsi"/>
          <w:lang w:val="es-DO"/>
        </w:rPr>
        <w:t>En</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cumplimiento</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9"/>
          <w:lang w:val="es-DO"/>
        </w:rPr>
        <w:t xml:space="preserve"> </w:t>
      </w:r>
      <w:r w:rsidRPr="001F359C">
        <w:rPr>
          <w:rFonts w:asciiTheme="majorHAnsi" w:hAnsiTheme="majorHAnsi" w:cstheme="majorHAnsi"/>
          <w:spacing w:val="-1"/>
          <w:lang w:val="es-DO"/>
        </w:rPr>
        <w:t>objetivo</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estratégico</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institucional</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formar</w:t>
      </w:r>
      <w:r w:rsidRPr="001F359C">
        <w:rPr>
          <w:rFonts w:asciiTheme="majorHAnsi" w:hAnsiTheme="majorHAnsi" w:cstheme="majorHAnsi"/>
          <w:spacing w:val="75"/>
          <w:lang w:val="es-DO"/>
        </w:rPr>
        <w:t xml:space="preserve"> </w:t>
      </w:r>
      <w:r w:rsidRPr="001F359C">
        <w:rPr>
          <w:rFonts w:asciiTheme="majorHAnsi" w:hAnsiTheme="majorHAnsi" w:cstheme="majorHAnsi"/>
          <w:spacing w:val="-1"/>
          <w:lang w:val="es-DO"/>
        </w:rPr>
        <w:t>talento</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humano</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capacidad</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emprendedora</w:t>
      </w:r>
      <w:r w:rsidR="00C97740" w:rsidRPr="001F359C">
        <w:rPr>
          <w:rFonts w:asciiTheme="majorHAnsi" w:hAnsiTheme="majorHAnsi" w:cstheme="majorHAnsi"/>
          <w:spacing w:val="-1"/>
          <w:lang w:val="es-DO"/>
        </w:rPr>
        <w:t xml:space="preserve"> </w:t>
      </w:r>
      <w:r w:rsidR="004C1E7B" w:rsidRPr="001F359C">
        <w:rPr>
          <w:rFonts w:asciiTheme="majorHAnsi" w:hAnsiTheme="majorHAnsi" w:cstheme="majorHAnsi"/>
          <w:spacing w:val="-1"/>
          <w:lang w:val="es-DO"/>
        </w:rPr>
        <w:t xml:space="preserve">el </w:t>
      </w:r>
      <w:r w:rsidR="00C97740" w:rsidRPr="001F359C">
        <w:rPr>
          <w:rFonts w:asciiTheme="majorHAnsi" w:hAnsiTheme="majorHAnsi" w:cstheme="majorHAnsi"/>
          <w:spacing w:val="-1"/>
          <w:lang w:val="es-DO"/>
        </w:rPr>
        <w:t>ITLA logró</w:t>
      </w:r>
      <w:r w:rsidR="004C1E7B" w:rsidRPr="001F359C">
        <w:rPr>
          <w:rFonts w:asciiTheme="majorHAnsi" w:hAnsiTheme="majorHAnsi" w:cstheme="majorHAnsi"/>
          <w:spacing w:val="-1"/>
          <w:lang w:val="es-DO"/>
        </w:rPr>
        <w:t xml:space="preserve"> con</w:t>
      </w:r>
      <w:r w:rsidRPr="001F359C">
        <w:rPr>
          <w:rFonts w:asciiTheme="majorHAnsi" w:hAnsiTheme="majorHAnsi" w:cstheme="majorHAnsi"/>
          <w:spacing w:val="8"/>
          <w:lang w:val="es-DO"/>
        </w:rPr>
        <w:t xml:space="preserve"> </w:t>
      </w:r>
      <w:r w:rsidR="004C1E7B" w:rsidRPr="001F359C">
        <w:rPr>
          <w:rFonts w:asciiTheme="majorHAnsi" w:hAnsiTheme="majorHAnsi" w:cstheme="majorHAnsi"/>
          <w:spacing w:val="-1"/>
          <w:lang w:val="es-DO"/>
        </w:rPr>
        <w:t>el Consejo Nacional de Educación Superior Ciencia y Tecnología, CONESCYT, en asamblea ordinaria</w:t>
      </w:r>
      <w:r w:rsidR="00C97740" w:rsidRPr="001F359C">
        <w:rPr>
          <w:rFonts w:asciiTheme="majorHAnsi" w:hAnsiTheme="majorHAnsi" w:cstheme="majorHAnsi"/>
          <w:spacing w:val="-1"/>
          <w:lang w:val="es-DO"/>
        </w:rPr>
        <w:t>,</w:t>
      </w:r>
      <w:r w:rsidR="004C1E7B" w:rsidRPr="001F359C">
        <w:rPr>
          <w:rFonts w:asciiTheme="majorHAnsi" w:hAnsiTheme="majorHAnsi" w:cstheme="majorHAnsi"/>
          <w:spacing w:val="-1"/>
          <w:lang w:val="es-DO"/>
        </w:rPr>
        <w:t xml:space="preserve"> la aprobación </w:t>
      </w:r>
      <w:r w:rsidR="00C97740" w:rsidRPr="001F359C">
        <w:rPr>
          <w:rFonts w:asciiTheme="majorHAnsi" w:hAnsiTheme="majorHAnsi" w:cstheme="majorHAnsi"/>
          <w:spacing w:val="-1"/>
          <w:lang w:val="es-DO"/>
        </w:rPr>
        <w:t>de la Reforma Curricular de cinco carreras</w:t>
      </w:r>
      <w:r w:rsidR="004C1E7B" w:rsidRPr="001F359C">
        <w:rPr>
          <w:rFonts w:asciiTheme="majorHAnsi" w:hAnsiTheme="majorHAnsi" w:cstheme="majorHAnsi"/>
          <w:spacing w:val="-1"/>
          <w:lang w:val="es-DO"/>
        </w:rPr>
        <w:t xml:space="preserve">: Redes de la Información, Desarrollo de </w:t>
      </w:r>
      <w:r w:rsidR="008B1160" w:rsidRPr="001F359C">
        <w:rPr>
          <w:rFonts w:asciiTheme="majorHAnsi" w:hAnsiTheme="majorHAnsi" w:cstheme="majorHAnsi"/>
          <w:spacing w:val="-1"/>
          <w:lang w:val="es-DO"/>
        </w:rPr>
        <w:t>Software</w:t>
      </w:r>
      <w:r w:rsidR="004C1E7B" w:rsidRPr="001F359C">
        <w:rPr>
          <w:rFonts w:asciiTheme="majorHAnsi" w:hAnsiTheme="majorHAnsi" w:cstheme="majorHAnsi"/>
          <w:spacing w:val="-1"/>
          <w:lang w:val="es-DO"/>
        </w:rPr>
        <w:t>, Mecatrónica, Multime</w:t>
      </w:r>
      <w:r w:rsidR="00C97740" w:rsidRPr="001F359C">
        <w:rPr>
          <w:rFonts w:asciiTheme="majorHAnsi" w:hAnsiTheme="majorHAnsi" w:cstheme="majorHAnsi"/>
          <w:spacing w:val="-1"/>
          <w:lang w:val="es-DO"/>
        </w:rPr>
        <w:t>dia y Manufactura Automatizada. E</w:t>
      </w:r>
      <w:r w:rsidR="004C1E7B" w:rsidRPr="001F359C">
        <w:rPr>
          <w:rFonts w:asciiTheme="majorHAnsi" w:hAnsiTheme="majorHAnsi" w:cstheme="majorHAnsi"/>
          <w:spacing w:val="-1"/>
          <w:lang w:val="es-DO"/>
        </w:rPr>
        <w:t>ste proceso consiste en la actualización y adecuación de los programas a las necesidades del mercado laboral (reuniones con los empleadores) y los avances tecnológicos que demanda la sociedad en el presente y futuro.</w:t>
      </w:r>
    </w:p>
    <w:p w14:paraId="688DDDD4" w14:textId="77777777" w:rsidR="00974754" w:rsidRDefault="00974754" w:rsidP="00EA6940">
      <w:pPr>
        <w:pStyle w:val="BodyText"/>
        <w:spacing w:line="480" w:lineRule="auto"/>
        <w:ind w:right="438"/>
        <w:jc w:val="both"/>
        <w:rPr>
          <w:rFonts w:asciiTheme="majorHAnsi" w:hAnsiTheme="majorHAnsi" w:cstheme="majorHAnsi"/>
          <w:spacing w:val="-1"/>
          <w:lang w:val="es-DO"/>
        </w:rPr>
      </w:pPr>
    </w:p>
    <w:p w14:paraId="2583ED67" w14:textId="77777777" w:rsidR="004C1E7B" w:rsidRPr="001F359C" w:rsidRDefault="004C1E7B" w:rsidP="00EA6940">
      <w:pPr>
        <w:pStyle w:val="BodyText"/>
        <w:spacing w:line="480" w:lineRule="auto"/>
        <w:ind w:right="438"/>
        <w:jc w:val="both"/>
        <w:rPr>
          <w:rFonts w:asciiTheme="majorHAnsi" w:hAnsiTheme="majorHAnsi" w:cstheme="majorHAnsi"/>
          <w:spacing w:val="-1"/>
          <w:lang w:val="es-DO"/>
        </w:rPr>
      </w:pPr>
      <w:r w:rsidRPr="001F359C">
        <w:rPr>
          <w:rFonts w:asciiTheme="majorHAnsi" w:hAnsiTheme="majorHAnsi" w:cstheme="majorHAnsi"/>
          <w:spacing w:val="-1"/>
          <w:lang w:val="es-DO"/>
        </w:rPr>
        <w:t>Dentro de las principales innovaciones del proyecto, se pueden destacar:</w:t>
      </w:r>
    </w:p>
    <w:p w14:paraId="513744A9" w14:textId="77777777" w:rsidR="004C1E7B" w:rsidRPr="001F359C" w:rsidRDefault="004C1E7B" w:rsidP="00EA6940">
      <w:pPr>
        <w:pStyle w:val="BodyText"/>
        <w:numPr>
          <w:ilvl w:val="0"/>
          <w:numId w:val="15"/>
        </w:numPr>
        <w:spacing w:line="480" w:lineRule="auto"/>
        <w:ind w:right="438"/>
        <w:jc w:val="both"/>
        <w:rPr>
          <w:rFonts w:asciiTheme="majorHAnsi" w:hAnsiTheme="majorHAnsi" w:cstheme="majorHAnsi"/>
          <w:spacing w:val="-1"/>
          <w:lang w:val="es-DO"/>
        </w:rPr>
      </w:pPr>
      <w:r w:rsidRPr="001F359C">
        <w:rPr>
          <w:rFonts w:asciiTheme="majorHAnsi" w:hAnsiTheme="majorHAnsi" w:cstheme="majorHAnsi"/>
          <w:spacing w:val="-1"/>
          <w:lang w:val="es-DO"/>
        </w:rPr>
        <w:t xml:space="preserve">Nuevas asignaturas </w:t>
      </w:r>
      <w:r w:rsidR="0088438E" w:rsidRPr="001F359C">
        <w:rPr>
          <w:rFonts w:asciiTheme="majorHAnsi" w:hAnsiTheme="majorHAnsi" w:cstheme="majorHAnsi"/>
          <w:spacing w:val="-1"/>
          <w:lang w:val="es-DO"/>
        </w:rPr>
        <w:t>para fomentar el emprendimiento</w:t>
      </w:r>
    </w:p>
    <w:p w14:paraId="5051E2BB" w14:textId="77777777" w:rsidR="004C1E7B" w:rsidRPr="001F359C" w:rsidRDefault="0088438E" w:rsidP="00EA6940">
      <w:pPr>
        <w:pStyle w:val="BodyText"/>
        <w:numPr>
          <w:ilvl w:val="0"/>
          <w:numId w:val="15"/>
        </w:numPr>
        <w:spacing w:line="480" w:lineRule="auto"/>
        <w:ind w:right="438"/>
        <w:jc w:val="both"/>
        <w:rPr>
          <w:rFonts w:asciiTheme="majorHAnsi" w:hAnsiTheme="majorHAnsi" w:cstheme="majorHAnsi"/>
          <w:spacing w:val="-1"/>
          <w:lang w:val="es-DO"/>
        </w:rPr>
      </w:pPr>
      <w:r w:rsidRPr="001F359C">
        <w:rPr>
          <w:rFonts w:asciiTheme="majorHAnsi" w:hAnsiTheme="majorHAnsi" w:cstheme="majorHAnsi"/>
          <w:spacing w:val="-1"/>
          <w:lang w:val="es-DO"/>
        </w:rPr>
        <w:t>Inclusión</w:t>
      </w:r>
      <w:r w:rsidR="004C1E7B"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 xml:space="preserve">de las asignaturas de ética, inglés y deporte </w:t>
      </w:r>
      <w:r w:rsidR="004C1E7B" w:rsidRPr="001F359C">
        <w:rPr>
          <w:rFonts w:asciiTheme="majorHAnsi" w:hAnsiTheme="majorHAnsi" w:cstheme="majorHAnsi"/>
          <w:spacing w:val="-1"/>
          <w:lang w:val="es-DO"/>
        </w:rPr>
        <w:t xml:space="preserve">en cada uno de los planes de estudios </w:t>
      </w:r>
    </w:p>
    <w:p w14:paraId="707409E1" w14:textId="77777777" w:rsidR="004C1E7B" w:rsidRPr="001F359C" w:rsidRDefault="0088438E" w:rsidP="00EA6940">
      <w:pPr>
        <w:pStyle w:val="BodyText"/>
        <w:numPr>
          <w:ilvl w:val="0"/>
          <w:numId w:val="15"/>
        </w:numPr>
        <w:spacing w:line="480" w:lineRule="auto"/>
        <w:ind w:right="438"/>
        <w:jc w:val="both"/>
        <w:rPr>
          <w:rFonts w:asciiTheme="majorHAnsi" w:hAnsiTheme="majorHAnsi" w:cstheme="majorHAnsi"/>
          <w:spacing w:val="-1"/>
          <w:lang w:val="es-DO"/>
        </w:rPr>
      </w:pPr>
      <w:r w:rsidRPr="001F359C">
        <w:rPr>
          <w:rFonts w:asciiTheme="majorHAnsi" w:hAnsiTheme="majorHAnsi" w:cstheme="majorHAnsi"/>
          <w:spacing w:val="-1"/>
          <w:lang w:val="es-DO"/>
        </w:rPr>
        <w:t xml:space="preserve">Inclusión de nuevas </w:t>
      </w:r>
      <w:r w:rsidR="004C1E7B" w:rsidRPr="001F359C">
        <w:rPr>
          <w:rFonts w:asciiTheme="majorHAnsi" w:hAnsiTheme="majorHAnsi" w:cstheme="majorHAnsi"/>
          <w:spacing w:val="-1"/>
          <w:lang w:val="es-DO"/>
        </w:rPr>
        <w:t>asignaturas alineadas a los estándares nacionales e inter</w:t>
      </w:r>
      <w:r w:rsidRPr="001F359C">
        <w:rPr>
          <w:rFonts w:asciiTheme="majorHAnsi" w:hAnsiTheme="majorHAnsi" w:cstheme="majorHAnsi"/>
          <w:spacing w:val="-1"/>
          <w:lang w:val="es-DO"/>
        </w:rPr>
        <w:t>nacionales (Acreditación ABET)</w:t>
      </w:r>
    </w:p>
    <w:p w14:paraId="2EABF6CC" w14:textId="77777777" w:rsidR="004C1E7B" w:rsidRPr="001F359C" w:rsidRDefault="0088438E" w:rsidP="00EA6940">
      <w:pPr>
        <w:pStyle w:val="BodyText"/>
        <w:numPr>
          <w:ilvl w:val="0"/>
          <w:numId w:val="15"/>
        </w:numPr>
        <w:spacing w:line="480" w:lineRule="auto"/>
        <w:ind w:right="438"/>
        <w:jc w:val="both"/>
        <w:rPr>
          <w:rFonts w:asciiTheme="majorHAnsi" w:hAnsiTheme="majorHAnsi" w:cstheme="majorHAnsi"/>
          <w:spacing w:val="-1"/>
          <w:lang w:val="es-DO"/>
        </w:rPr>
      </w:pPr>
      <w:r w:rsidRPr="001F359C">
        <w:rPr>
          <w:rFonts w:asciiTheme="majorHAnsi" w:hAnsiTheme="majorHAnsi" w:cstheme="majorHAnsi"/>
          <w:spacing w:val="-1"/>
          <w:lang w:val="es-DO"/>
        </w:rPr>
        <w:t>Aprobación</w:t>
      </w:r>
      <w:r w:rsidR="004C1E7B"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de la nueva carrera de Tecnología en Diseño Industrial</w:t>
      </w:r>
    </w:p>
    <w:p w14:paraId="1627C5E8" w14:textId="77777777" w:rsidR="0068757D" w:rsidRPr="001F359C" w:rsidRDefault="0068757D" w:rsidP="00EA6940">
      <w:pPr>
        <w:pStyle w:val="BodyText"/>
        <w:spacing w:line="480" w:lineRule="auto"/>
        <w:ind w:right="438"/>
        <w:jc w:val="both"/>
        <w:rPr>
          <w:rFonts w:asciiTheme="majorHAnsi" w:hAnsiTheme="majorHAnsi" w:cstheme="majorHAnsi"/>
          <w:spacing w:val="-1"/>
          <w:lang w:val="es-DO"/>
        </w:rPr>
      </w:pPr>
    </w:p>
    <w:p w14:paraId="0EE007F0" w14:textId="77777777" w:rsidR="00E42294" w:rsidRPr="001F359C" w:rsidRDefault="00E42294" w:rsidP="00EA6940">
      <w:pPr>
        <w:pStyle w:val="Heading2"/>
        <w:spacing w:before="40" w:line="480" w:lineRule="auto"/>
        <w:rPr>
          <w:rFonts w:cstheme="majorHAnsi"/>
          <w:b w:val="0"/>
          <w:bCs w:val="0"/>
          <w:i w:val="0"/>
          <w:lang w:val="es-DO"/>
        </w:rPr>
      </w:pPr>
      <w:bookmarkStart w:id="21" w:name="_Toc536610163"/>
      <w:r w:rsidRPr="001F359C">
        <w:rPr>
          <w:rFonts w:cstheme="majorHAnsi"/>
          <w:i w:val="0"/>
          <w:lang w:val="es-DO"/>
        </w:rPr>
        <w:lastRenderedPageBreak/>
        <w:t>Acreditación</w:t>
      </w:r>
      <w:r w:rsidRPr="001F359C">
        <w:rPr>
          <w:rFonts w:cstheme="majorHAnsi"/>
          <w:i w:val="0"/>
          <w:spacing w:val="-16"/>
          <w:lang w:val="es-DO"/>
        </w:rPr>
        <w:t xml:space="preserve"> </w:t>
      </w:r>
      <w:r w:rsidRPr="001F359C">
        <w:rPr>
          <w:rFonts w:cstheme="majorHAnsi"/>
          <w:i w:val="0"/>
          <w:lang w:val="es-DO"/>
        </w:rPr>
        <w:t>de</w:t>
      </w:r>
      <w:r w:rsidRPr="001F359C">
        <w:rPr>
          <w:rFonts w:cstheme="majorHAnsi"/>
          <w:i w:val="0"/>
          <w:spacing w:val="-16"/>
          <w:lang w:val="es-DO"/>
        </w:rPr>
        <w:t xml:space="preserve"> </w:t>
      </w:r>
      <w:r w:rsidRPr="001F359C">
        <w:rPr>
          <w:rFonts w:cstheme="majorHAnsi"/>
          <w:i w:val="0"/>
          <w:lang w:val="es-DO"/>
        </w:rPr>
        <w:t>programas</w:t>
      </w:r>
      <w:r w:rsidRPr="001F359C">
        <w:rPr>
          <w:rFonts w:cstheme="majorHAnsi"/>
          <w:i w:val="0"/>
          <w:spacing w:val="-15"/>
          <w:lang w:val="es-DO"/>
        </w:rPr>
        <w:t xml:space="preserve"> </w:t>
      </w:r>
      <w:r w:rsidRPr="001F359C">
        <w:rPr>
          <w:rFonts w:cstheme="majorHAnsi"/>
          <w:i w:val="0"/>
          <w:lang w:val="es-DO"/>
        </w:rPr>
        <w:t>académicos</w:t>
      </w:r>
      <w:bookmarkEnd w:id="21"/>
    </w:p>
    <w:p w14:paraId="439D2D92" w14:textId="77777777" w:rsidR="00974754" w:rsidRDefault="00974754" w:rsidP="00EA6940">
      <w:pPr>
        <w:pStyle w:val="BodyText"/>
        <w:spacing w:line="480" w:lineRule="auto"/>
        <w:ind w:right="439"/>
        <w:jc w:val="both"/>
        <w:rPr>
          <w:rFonts w:asciiTheme="majorHAnsi" w:hAnsiTheme="majorHAnsi" w:cstheme="majorHAnsi"/>
          <w:lang w:val="es-DO"/>
        </w:rPr>
      </w:pPr>
    </w:p>
    <w:p w14:paraId="7FEA1A65" w14:textId="77777777" w:rsidR="00126E28" w:rsidRDefault="00126E28" w:rsidP="00EE1423">
      <w:pPr>
        <w:pStyle w:val="BodyText"/>
        <w:spacing w:line="480" w:lineRule="auto"/>
        <w:ind w:right="439"/>
        <w:jc w:val="both"/>
        <w:rPr>
          <w:rFonts w:asciiTheme="majorHAnsi" w:hAnsiTheme="majorHAnsi" w:cstheme="majorHAnsi"/>
          <w:lang w:val="es-DO"/>
        </w:rPr>
      </w:pPr>
      <w:r w:rsidRPr="001F359C">
        <w:rPr>
          <w:rFonts w:asciiTheme="majorHAnsi" w:hAnsiTheme="majorHAnsi" w:cstheme="majorHAnsi"/>
          <w:lang w:val="es-DO"/>
        </w:rPr>
        <w:t>Acorde</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58"/>
          <w:lang w:val="es-DO"/>
        </w:rPr>
        <w:t xml:space="preserve"> </w:t>
      </w:r>
      <w:r w:rsidRPr="001F359C">
        <w:rPr>
          <w:rFonts w:asciiTheme="majorHAnsi" w:hAnsiTheme="majorHAnsi" w:cstheme="majorHAnsi"/>
          <w:lang w:val="es-DO"/>
        </w:rPr>
        <w:t>pilar</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institucional</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“Ser</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referente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Educación</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Tecnológica”,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se</w:t>
      </w:r>
      <w:r w:rsidR="0088438E" w:rsidRPr="001F359C">
        <w:rPr>
          <w:rFonts w:asciiTheme="majorHAnsi" w:hAnsiTheme="majorHAnsi" w:cstheme="majorHAnsi"/>
          <w:spacing w:val="2"/>
          <w:lang w:val="es-DO"/>
        </w:rPr>
        <w:t xml:space="preserve"> destacan importantes </w:t>
      </w:r>
      <w:r w:rsidRPr="001F359C">
        <w:rPr>
          <w:rFonts w:asciiTheme="majorHAnsi" w:hAnsiTheme="majorHAnsi" w:cstheme="majorHAnsi"/>
          <w:lang w:val="es-DO"/>
        </w:rPr>
        <w:t>avances del proyecto de Acred</w:t>
      </w:r>
      <w:r w:rsidR="0088438E" w:rsidRPr="001F359C">
        <w:rPr>
          <w:rFonts w:asciiTheme="majorHAnsi" w:hAnsiTheme="majorHAnsi" w:cstheme="majorHAnsi"/>
          <w:lang w:val="es-DO"/>
        </w:rPr>
        <w:t xml:space="preserve">itación ABET para las carreras de </w:t>
      </w:r>
      <w:r w:rsidRPr="001F359C">
        <w:rPr>
          <w:rFonts w:asciiTheme="majorHAnsi" w:hAnsiTheme="majorHAnsi" w:cstheme="majorHAnsi"/>
          <w:lang w:val="es-DO"/>
        </w:rPr>
        <w:t>Redes de la Información, Desarr</w:t>
      </w:r>
      <w:r w:rsidR="0088438E" w:rsidRPr="001F359C">
        <w:rPr>
          <w:rFonts w:asciiTheme="majorHAnsi" w:hAnsiTheme="majorHAnsi" w:cstheme="majorHAnsi"/>
          <w:lang w:val="es-DO"/>
        </w:rPr>
        <w:t>ollo de Software y Mecatrónica que se citan a continuación:</w:t>
      </w:r>
    </w:p>
    <w:p w14:paraId="53038528" w14:textId="77777777" w:rsidR="00EE1423" w:rsidRPr="001F359C" w:rsidRDefault="00EE1423" w:rsidP="00EE1423">
      <w:pPr>
        <w:pStyle w:val="BodyText"/>
        <w:spacing w:line="480" w:lineRule="auto"/>
        <w:ind w:right="439"/>
        <w:jc w:val="both"/>
        <w:rPr>
          <w:rFonts w:asciiTheme="majorHAnsi" w:hAnsiTheme="majorHAnsi" w:cstheme="majorHAnsi"/>
          <w:lang w:val="es-DO"/>
        </w:rPr>
      </w:pPr>
    </w:p>
    <w:p w14:paraId="49184219" w14:textId="77777777" w:rsidR="00974754" w:rsidRPr="00EE1423" w:rsidRDefault="007F118B" w:rsidP="00EE1423">
      <w:pPr>
        <w:pStyle w:val="BodyText"/>
        <w:numPr>
          <w:ilvl w:val="0"/>
          <w:numId w:val="19"/>
        </w:numPr>
        <w:spacing w:line="480" w:lineRule="auto"/>
        <w:ind w:left="1350" w:right="441" w:hanging="270"/>
        <w:jc w:val="both"/>
        <w:rPr>
          <w:rFonts w:asciiTheme="majorHAnsi" w:hAnsiTheme="majorHAnsi" w:cstheme="majorHAnsi"/>
          <w:lang w:val="es-DO"/>
        </w:rPr>
      </w:pPr>
      <w:r w:rsidRPr="001F359C">
        <w:rPr>
          <w:rFonts w:asciiTheme="majorHAnsi" w:hAnsiTheme="majorHAnsi" w:cstheme="majorHAnsi"/>
          <w:lang w:val="es-DO"/>
        </w:rPr>
        <w:t>Aprobación del</w:t>
      </w:r>
      <w:r w:rsidR="00126E28" w:rsidRPr="001F359C">
        <w:rPr>
          <w:rFonts w:asciiTheme="majorHAnsi" w:hAnsiTheme="majorHAnsi" w:cstheme="majorHAnsi"/>
          <w:lang w:val="es-DO"/>
        </w:rPr>
        <w:t xml:space="preserve"> reconocimiento de idoneidad de ABET mediante resolución: No. 02-2018, emitida por el Consejo Nacional de Educación Superior, Ciencia y Tecnología (</w:t>
      </w:r>
      <w:proofErr w:type="spellStart"/>
      <w:r w:rsidR="00126E28" w:rsidRPr="001F359C">
        <w:rPr>
          <w:rFonts w:asciiTheme="majorHAnsi" w:hAnsiTheme="majorHAnsi" w:cstheme="majorHAnsi"/>
          <w:lang w:val="es-DO"/>
        </w:rPr>
        <w:t>CONESCyT</w:t>
      </w:r>
      <w:proofErr w:type="spellEnd"/>
      <w:r w:rsidR="00126E28" w:rsidRPr="001F359C">
        <w:rPr>
          <w:rFonts w:asciiTheme="majorHAnsi" w:hAnsiTheme="majorHAnsi" w:cstheme="majorHAnsi"/>
          <w:lang w:val="es-DO"/>
        </w:rPr>
        <w:t xml:space="preserve">) el 26 de junio del 2018. </w:t>
      </w:r>
    </w:p>
    <w:p w14:paraId="6FFDAB61" w14:textId="21622985" w:rsidR="00EE1423" w:rsidRPr="002F2288" w:rsidRDefault="00126E28" w:rsidP="002F2288">
      <w:pPr>
        <w:pStyle w:val="BodyText"/>
        <w:numPr>
          <w:ilvl w:val="0"/>
          <w:numId w:val="19"/>
        </w:numPr>
        <w:spacing w:line="480" w:lineRule="auto"/>
        <w:ind w:left="1350" w:right="441" w:hanging="270"/>
        <w:jc w:val="both"/>
        <w:rPr>
          <w:rFonts w:asciiTheme="majorHAnsi" w:hAnsiTheme="majorHAnsi" w:cstheme="majorHAnsi"/>
          <w:lang w:val="es-DO"/>
        </w:rPr>
      </w:pPr>
      <w:r w:rsidRPr="001F359C">
        <w:rPr>
          <w:rFonts w:asciiTheme="majorHAnsi" w:hAnsiTheme="majorHAnsi" w:cstheme="majorHAnsi"/>
          <w:lang w:val="es-DO"/>
        </w:rPr>
        <w:t>Aprobación de Reforma Curricular mediante resolución: No. 40-2018 emitida por el Consejo Nacional de Educación Superior, Ciencia y Tecnología (</w:t>
      </w:r>
      <w:proofErr w:type="spellStart"/>
      <w:r w:rsidRPr="001F359C">
        <w:rPr>
          <w:rFonts w:asciiTheme="majorHAnsi" w:hAnsiTheme="majorHAnsi" w:cstheme="majorHAnsi"/>
          <w:lang w:val="es-DO"/>
        </w:rPr>
        <w:t>CONESCyT</w:t>
      </w:r>
      <w:proofErr w:type="spellEnd"/>
      <w:r w:rsidRPr="001F359C">
        <w:rPr>
          <w:rFonts w:asciiTheme="majorHAnsi" w:hAnsiTheme="majorHAnsi" w:cstheme="majorHAnsi"/>
          <w:lang w:val="es-DO"/>
        </w:rPr>
        <w:t xml:space="preserve">), el 19 de noviembre 2018. </w:t>
      </w:r>
      <w:r w:rsidR="009D1A95" w:rsidRPr="001F359C">
        <w:rPr>
          <w:rFonts w:asciiTheme="majorHAnsi" w:hAnsiTheme="majorHAnsi" w:cstheme="majorHAnsi"/>
          <w:lang w:val="es-DO"/>
        </w:rPr>
        <w:t xml:space="preserve">En esta </w:t>
      </w:r>
      <w:r w:rsidRPr="001F359C">
        <w:rPr>
          <w:rFonts w:asciiTheme="majorHAnsi" w:hAnsiTheme="majorHAnsi" w:cstheme="majorHAnsi"/>
          <w:lang w:val="es-DO"/>
        </w:rPr>
        <w:t xml:space="preserve">Reforma Curricular </w:t>
      </w:r>
      <w:r w:rsidR="0088438E" w:rsidRPr="001F359C">
        <w:rPr>
          <w:rFonts w:asciiTheme="majorHAnsi" w:hAnsiTheme="majorHAnsi" w:cstheme="majorHAnsi"/>
          <w:lang w:val="es-DO"/>
        </w:rPr>
        <w:t>fueron agregadas varias asignaturas</w:t>
      </w:r>
      <w:r w:rsidRPr="001F359C">
        <w:rPr>
          <w:rFonts w:asciiTheme="majorHAnsi" w:hAnsiTheme="majorHAnsi" w:cstheme="majorHAnsi"/>
          <w:lang w:val="es-DO"/>
        </w:rPr>
        <w:t xml:space="preserve"> para dar respuesta a los requerimientos de ABET. </w:t>
      </w:r>
    </w:p>
    <w:p w14:paraId="71A4A55E" w14:textId="77777777" w:rsidR="00974754" w:rsidRDefault="00974754" w:rsidP="00974754">
      <w:pPr>
        <w:pStyle w:val="ListParagraph"/>
        <w:rPr>
          <w:rFonts w:asciiTheme="majorHAnsi" w:hAnsiTheme="majorHAnsi" w:cstheme="majorHAnsi"/>
          <w:lang w:val="es-DO"/>
        </w:rPr>
      </w:pPr>
    </w:p>
    <w:p w14:paraId="5468EE2D" w14:textId="77777777" w:rsidR="00126E28" w:rsidRDefault="009D1A95"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Durante el desarrollo del Proyecto de Acreditación ABET, se tomaron las siguientes acciones:</w:t>
      </w:r>
      <w:r w:rsidR="00126E28" w:rsidRPr="001F359C">
        <w:rPr>
          <w:rFonts w:asciiTheme="majorHAnsi" w:hAnsiTheme="majorHAnsi" w:cstheme="majorHAnsi"/>
          <w:lang w:val="es-DO"/>
        </w:rPr>
        <w:t xml:space="preserve"> </w:t>
      </w:r>
    </w:p>
    <w:p w14:paraId="588604E5" w14:textId="77777777" w:rsidR="00EE1423" w:rsidRPr="001F359C" w:rsidRDefault="00EE1423" w:rsidP="00EA6940">
      <w:pPr>
        <w:pStyle w:val="BodyText"/>
        <w:spacing w:line="480" w:lineRule="auto"/>
        <w:ind w:right="441"/>
        <w:jc w:val="both"/>
        <w:rPr>
          <w:rFonts w:asciiTheme="majorHAnsi" w:hAnsiTheme="majorHAnsi" w:cstheme="majorHAnsi"/>
          <w:lang w:val="es-DO"/>
        </w:rPr>
      </w:pPr>
    </w:p>
    <w:p w14:paraId="2876A926" w14:textId="77777777" w:rsidR="00126E28" w:rsidRPr="001F359C" w:rsidRDefault="00126E28" w:rsidP="00C56B5D">
      <w:pPr>
        <w:pStyle w:val="BodyText"/>
        <w:numPr>
          <w:ilvl w:val="0"/>
          <w:numId w:val="18"/>
        </w:numPr>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 xml:space="preserve">Elaboración de programas por competencia </w:t>
      </w:r>
    </w:p>
    <w:p w14:paraId="6B43D61E" w14:textId="77777777" w:rsidR="00126E28" w:rsidRPr="001F359C" w:rsidRDefault="00126E28" w:rsidP="00C56B5D">
      <w:pPr>
        <w:pStyle w:val="BodyText"/>
        <w:numPr>
          <w:ilvl w:val="0"/>
          <w:numId w:val="18"/>
        </w:numPr>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 xml:space="preserve">Creación de Diplomado para la preparación de programas Técnico Superior en ABET con la Universidad Javeriana de </w:t>
      </w:r>
      <w:r w:rsidR="009D1A95" w:rsidRPr="001F359C">
        <w:rPr>
          <w:rFonts w:asciiTheme="majorHAnsi" w:hAnsiTheme="majorHAnsi" w:cstheme="majorHAnsi"/>
          <w:lang w:val="es-DO"/>
        </w:rPr>
        <w:t>Cali</w:t>
      </w:r>
      <w:r w:rsidRPr="001F359C">
        <w:rPr>
          <w:rFonts w:asciiTheme="majorHAnsi" w:hAnsiTheme="majorHAnsi" w:cstheme="majorHAnsi"/>
          <w:lang w:val="es-DO"/>
        </w:rPr>
        <w:t xml:space="preserve">, Colombia </w:t>
      </w:r>
    </w:p>
    <w:p w14:paraId="247A2966" w14:textId="77777777" w:rsidR="00126E28" w:rsidRPr="001F359C" w:rsidRDefault="00126E28" w:rsidP="00C56B5D">
      <w:pPr>
        <w:pStyle w:val="BodyText"/>
        <w:numPr>
          <w:ilvl w:val="0"/>
          <w:numId w:val="18"/>
        </w:numPr>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1er. taller de preparación de programas con la participación de los docentes que estarán integrados en el proyecto para cada carrera</w:t>
      </w:r>
    </w:p>
    <w:p w14:paraId="7D92E220" w14:textId="77777777" w:rsidR="00126E28" w:rsidRPr="001F359C" w:rsidRDefault="00126E28" w:rsidP="00C56B5D">
      <w:pPr>
        <w:pStyle w:val="BodyText"/>
        <w:numPr>
          <w:ilvl w:val="0"/>
          <w:numId w:val="18"/>
        </w:numPr>
        <w:spacing w:line="480" w:lineRule="auto"/>
        <w:ind w:right="441"/>
        <w:jc w:val="both"/>
        <w:rPr>
          <w:rFonts w:asciiTheme="majorHAnsi" w:hAnsiTheme="majorHAnsi" w:cstheme="majorHAnsi"/>
          <w:lang w:val="es-DO"/>
        </w:rPr>
      </w:pPr>
      <w:r w:rsidRPr="001F359C">
        <w:rPr>
          <w:rFonts w:asciiTheme="majorHAnsi" w:hAnsiTheme="majorHAnsi" w:cstheme="majorHAnsi"/>
          <w:lang w:val="es-DO"/>
        </w:rPr>
        <w:lastRenderedPageBreak/>
        <w:t>Implementación del programa de tutorías y consejería académica</w:t>
      </w:r>
    </w:p>
    <w:p w14:paraId="06F9EF0C" w14:textId="77777777" w:rsidR="00126E28" w:rsidRPr="001F359C" w:rsidRDefault="00126E28" w:rsidP="00C56B5D">
      <w:pPr>
        <w:pStyle w:val="BodyText"/>
        <w:numPr>
          <w:ilvl w:val="0"/>
          <w:numId w:val="18"/>
        </w:numPr>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Elaboración de Reglamento de Personal Docente</w:t>
      </w:r>
    </w:p>
    <w:p w14:paraId="3D5457EE" w14:textId="77777777" w:rsidR="00126E28" w:rsidRPr="001F359C" w:rsidRDefault="00126E28" w:rsidP="00EA6940">
      <w:pPr>
        <w:pStyle w:val="BodyText"/>
        <w:spacing w:line="480" w:lineRule="auto"/>
        <w:ind w:right="441"/>
        <w:jc w:val="both"/>
        <w:rPr>
          <w:rFonts w:asciiTheme="majorHAnsi" w:hAnsiTheme="majorHAnsi" w:cstheme="majorHAnsi"/>
          <w:lang w:val="es-DO"/>
        </w:rPr>
      </w:pPr>
    </w:p>
    <w:p w14:paraId="67BE249E" w14:textId="77777777" w:rsidR="00126E28" w:rsidRPr="001F359C" w:rsidRDefault="00126E28" w:rsidP="00EA6940">
      <w:pPr>
        <w:pStyle w:val="BodyText"/>
        <w:spacing w:line="480" w:lineRule="auto"/>
        <w:ind w:right="441"/>
        <w:jc w:val="both"/>
        <w:rPr>
          <w:rFonts w:asciiTheme="majorHAnsi" w:hAnsiTheme="majorHAnsi" w:cstheme="majorHAnsi"/>
          <w:spacing w:val="-1"/>
          <w:lang w:val="es-DO"/>
        </w:rPr>
      </w:pPr>
      <w:r w:rsidRPr="001F359C">
        <w:rPr>
          <w:rFonts w:asciiTheme="majorHAnsi" w:hAnsiTheme="majorHAnsi" w:cstheme="majorHAnsi"/>
          <w:lang w:val="es-DO"/>
        </w:rPr>
        <w:t>Con</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6"/>
          <w:lang w:val="es-DO"/>
        </w:rPr>
        <w:t xml:space="preserve"> </w:t>
      </w:r>
      <w:r w:rsidRPr="001F359C">
        <w:rPr>
          <w:rFonts w:asciiTheme="majorHAnsi" w:hAnsiTheme="majorHAnsi" w:cstheme="majorHAnsi"/>
          <w:spacing w:val="-1"/>
          <w:lang w:val="es-DO"/>
        </w:rPr>
        <w:t>acreditación</w:t>
      </w:r>
      <w:r w:rsidRPr="001F359C">
        <w:rPr>
          <w:rFonts w:asciiTheme="majorHAnsi" w:hAnsiTheme="majorHAnsi" w:cstheme="majorHAnsi"/>
          <w:spacing w:val="56"/>
          <w:lang w:val="es-DO"/>
        </w:rPr>
        <w:t xml:space="preserve"> </w:t>
      </w:r>
      <w:r w:rsidRPr="001F359C">
        <w:rPr>
          <w:rFonts w:asciiTheme="majorHAnsi" w:hAnsiTheme="majorHAnsi" w:cstheme="majorHAnsi"/>
          <w:spacing w:val="-1"/>
          <w:lang w:val="es-DO"/>
        </w:rPr>
        <w:t>ABET</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cumple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estándares</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calidad,</w:t>
      </w:r>
      <w:r w:rsidRPr="001F359C">
        <w:rPr>
          <w:rFonts w:asciiTheme="majorHAnsi" w:hAnsiTheme="majorHAnsi" w:cstheme="majorHAnsi"/>
          <w:spacing w:val="56"/>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egresados</w:t>
      </w:r>
      <w:r w:rsidRPr="001F359C">
        <w:rPr>
          <w:rFonts w:asciiTheme="majorHAnsi" w:hAnsiTheme="majorHAnsi" w:cstheme="majorHAnsi"/>
          <w:spacing w:val="50"/>
          <w:lang w:val="es-DO"/>
        </w:rPr>
        <w:t xml:space="preserve"> </w:t>
      </w:r>
      <w:r w:rsidRPr="001F359C">
        <w:rPr>
          <w:rFonts w:asciiTheme="majorHAnsi" w:hAnsiTheme="majorHAnsi" w:cstheme="majorHAnsi"/>
          <w:spacing w:val="-1"/>
          <w:lang w:val="es-DO"/>
        </w:rPr>
        <w:t>saldrán</w:t>
      </w:r>
      <w:r w:rsidRPr="001F359C">
        <w:rPr>
          <w:rFonts w:asciiTheme="majorHAnsi" w:hAnsiTheme="majorHAnsi" w:cstheme="majorHAnsi"/>
          <w:spacing w:val="50"/>
          <w:lang w:val="es-DO"/>
        </w:rPr>
        <w:t xml:space="preserve"> </w:t>
      </w:r>
      <w:r w:rsidRPr="001F359C">
        <w:rPr>
          <w:rFonts w:asciiTheme="majorHAnsi" w:hAnsiTheme="majorHAnsi" w:cstheme="majorHAnsi"/>
          <w:spacing w:val="-1"/>
          <w:lang w:val="es-DO"/>
        </w:rPr>
        <w:t>preparados</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49"/>
          <w:lang w:val="es-DO"/>
        </w:rPr>
        <w:t xml:space="preserve"> </w:t>
      </w:r>
      <w:r w:rsidRPr="001F359C">
        <w:rPr>
          <w:rFonts w:asciiTheme="majorHAnsi" w:hAnsiTheme="majorHAnsi" w:cstheme="majorHAnsi"/>
          <w:lang w:val="es-DO"/>
        </w:rPr>
        <w:t>ingresar</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al</w:t>
      </w:r>
      <w:r w:rsidRPr="001F359C">
        <w:rPr>
          <w:rFonts w:asciiTheme="majorHAnsi" w:hAnsiTheme="majorHAnsi" w:cstheme="majorHAnsi"/>
          <w:spacing w:val="50"/>
          <w:lang w:val="es-DO"/>
        </w:rPr>
        <w:t xml:space="preserve"> </w:t>
      </w:r>
      <w:r w:rsidRPr="001F359C">
        <w:rPr>
          <w:rFonts w:asciiTheme="majorHAnsi" w:hAnsiTheme="majorHAnsi" w:cstheme="majorHAnsi"/>
          <w:spacing w:val="-1"/>
          <w:lang w:val="es-DO"/>
        </w:rPr>
        <w:t>mercado</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laboral</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global</w:t>
      </w:r>
      <w:r w:rsidRPr="001F359C">
        <w:rPr>
          <w:rFonts w:asciiTheme="majorHAnsi" w:hAnsiTheme="majorHAnsi" w:cstheme="majorHAnsi"/>
          <w:spacing w:val="4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poder</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continuar</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sus</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estudios</w:t>
      </w:r>
      <w:r w:rsidRPr="001F359C">
        <w:rPr>
          <w:rFonts w:asciiTheme="majorHAnsi" w:hAnsiTheme="majorHAnsi" w:cstheme="majorHAnsi"/>
          <w:lang w:val="es-DO"/>
        </w:rPr>
        <w:t xml:space="preserve"> en</w:t>
      </w:r>
      <w:r w:rsidRPr="001F359C">
        <w:rPr>
          <w:rFonts w:asciiTheme="majorHAnsi" w:hAnsiTheme="majorHAnsi" w:cstheme="majorHAnsi"/>
          <w:spacing w:val="-1"/>
          <w:lang w:val="es-DO"/>
        </w:rPr>
        <w:t xml:space="preserve"> cualquier</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universidad</w:t>
      </w:r>
      <w:r w:rsidRPr="001F359C">
        <w:rPr>
          <w:rFonts w:asciiTheme="majorHAnsi" w:hAnsiTheme="majorHAnsi" w:cstheme="majorHAnsi"/>
          <w:lang w:val="es-DO"/>
        </w:rPr>
        <w:t xml:space="preserve"> del </w:t>
      </w:r>
      <w:r w:rsidRPr="001F359C">
        <w:rPr>
          <w:rFonts w:asciiTheme="majorHAnsi" w:hAnsiTheme="majorHAnsi" w:cstheme="majorHAnsi"/>
          <w:spacing w:val="-1"/>
          <w:lang w:val="es-DO"/>
        </w:rPr>
        <w:t>mundo.</w:t>
      </w:r>
    </w:p>
    <w:p w14:paraId="048FB577" w14:textId="77777777" w:rsidR="00E42294" w:rsidRPr="001F359C" w:rsidRDefault="00E42294" w:rsidP="00EA6940">
      <w:pPr>
        <w:pStyle w:val="Heading2"/>
        <w:spacing w:line="480" w:lineRule="auto"/>
        <w:rPr>
          <w:rFonts w:cstheme="majorHAnsi"/>
          <w:b w:val="0"/>
          <w:bCs w:val="0"/>
          <w:i w:val="0"/>
          <w:lang w:val="es-DO"/>
        </w:rPr>
      </w:pPr>
      <w:bookmarkStart w:id="22" w:name="_Toc536610164"/>
      <w:r w:rsidRPr="001F359C">
        <w:rPr>
          <w:rFonts w:cstheme="majorHAnsi"/>
          <w:i w:val="0"/>
          <w:lang w:val="es-DO"/>
        </w:rPr>
        <w:t>Crecimiento</w:t>
      </w:r>
      <w:r w:rsidRPr="001F359C">
        <w:rPr>
          <w:rFonts w:cstheme="majorHAnsi"/>
          <w:i w:val="0"/>
          <w:spacing w:val="-10"/>
          <w:lang w:val="es-DO"/>
        </w:rPr>
        <w:t xml:space="preserve"> </w:t>
      </w:r>
      <w:r w:rsidRPr="001F359C">
        <w:rPr>
          <w:rFonts w:cstheme="majorHAnsi"/>
          <w:i w:val="0"/>
          <w:lang w:val="es-DO"/>
        </w:rPr>
        <w:t>de</w:t>
      </w:r>
      <w:r w:rsidRPr="001F359C">
        <w:rPr>
          <w:rFonts w:cstheme="majorHAnsi"/>
          <w:i w:val="0"/>
          <w:spacing w:val="-10"/>
          <w:lang w:val="es-DO"/>
        </w:rPr>
        <w:t xml:space="preserve"> </w:t>
      </w:r>
      <w:r w:rsidRPr="001F359C">
        <w:rPr>
          <w:rFonts w:cstheme="majorHAnsi"/>
          <w:i w:val="0"/>
          <w:lang w:val="es-DO"/>
        </w:rPr>
        <w:t>la</w:t>
      </w:r>
      <w:r w:rsidRPr="001F359C">
        <w:rPr>
          <w:rFonts w:cstheme="majorHAnsi"/>
          <w:i w:val="0"/>
          <w:spacing w:val="-10"/>
          <w:lang w:val="es-DO"/>
        </w:rPr>
        <w:t xml:space="preserve"> </w:t>
      </w:r>
      <w:r w:rsidRPr="001F359C">
        <w:rPr>
          <w:rFonts w:cstheme="majorHAnsi"/>
          <w:i w:val="0"/>
          <w:lang w:val="es-DO"/>
        </w:rPr>
        <w:t>matrícula</w:t>
      </w:r>
      <w:r w:rsidRPr="001F359C">
        <w:rPr>
          <w:rFonts w:cstheme="majorHAnsi"/>
          <w:i w:val="0"/>
          <w:spacing w:val="-9"/>
          <w:lang w:val="es-DO"/>
        </w:rPr>
        <w:t xml:space="preserve"> </w:t>
      </w:r>
      <w:r w:rsidRPr="001F359C">
        <w:rPr>
          <w:rFonts w:cstheme="majorHAnsi"/>
          <w:i w:val="0"/>
          <w:lang w:val="es-DO"/>
        </w:rPr>
        <w:t>de</w:t>
      </w:r>
      <w:r w:rsidRPr="001F359C">
        <w:rPr>
          <w:rFonts w:cstheme="majorHAnsi"/>
          <w:i w:val="0"/>
          <w:spacing w:val="-9"/>
          <w:lang w:val="es-DO"/>
        </w:rPr>
        <w:t xml:space="preserve"> </w:t>
      </w:r>
      <w:r w:rsidRPr="001F359C">
        <w:rPr>
          <w:rFonts w:cstheme="majorHAnsi"/>
          <w:i w:val="0"/>
          <w:lang w:val="es-DO"/>
        </w:rPr>
        <w:t>educación</w:t>
      </w:r>
      <w:r w:rsidRPr="001F359C">
        <w:rPr>
          <w:rFonts w:cstheme="majorHAnsi"/>
          <w:i w:val="0"/>
          <w:spacing w:val="-11"/>
          <w:lang w:val="es-DO"/>
        </w:rPr>
        <w:t xml:space="preserve"> </w:t>
      </w:r>
      <w:r w:rsidRPr="001F359C">
        <w:rPr>
          <w:rFonts w:cstheme="majorHAnsi"/>
          <w:i w:val="0"/>
          <w:lang w:val="es-DO"/>
        </w:rPr>
        <w:t>superior</w:t>
      </w:r>
      <w:bookmarkEnd w:id="22"/>
    </w:p>
    <w:p w14:paraId="18315792" w14:textId="77777777" w:rsidR="00A169AF" w:rsidRPr="00104C52" w:rsidRDefault="00A169AF"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En el 2018 ITLA recibió </w:t>
      </w:r>
      <w:r w:rsidRPr="001F359C">
        <w:rPr>
          <w:rFonts w:asciiTheme="majorHAnsi" w:hAnsiTheme="majorHAnsi" w:cstheme="majorHAnsi"/>
          <w:b/>
          <w:lang w:val="es-DO"/>
        </w:rPr>
        <w:t>1,4</w:t>
      </w:r>
      <w:r w:rsidR="007F118B" w:rsidRPr="001F359C">
        <w:rPr>
          <w:rFonts w:asciiTheme="majorHAnsi" w:hAnsiTheme="majorHAnsi" w:cstheme="majorHAnsi"/>
          <w:b/>
          <w:lang w:val="es-DO"/>
        </w:rPr>
        <w:t>64</w:t>
      </w:r>
      <w:r w:rsidRPr="001F359C">
        <w:rPr>
          <w:rFonts w:asciiTheme="majorHAnsi" w:hAnsiTheme="majorHAnsi" w:cstheme="majorHAnsi"/>
          <w:lang w:val="es-DO"/>
        </w:rPr>
        <w:t xml:space="preserve"> estudiantes de nuevo ingreso que se formarán en carreras tecnológicas aumentando la matrícula de educación superior en </w:t>
      </w:r>
      <w:r w:rsidRPr="00104C52">
        <w:rPr>
          <w:rFonts w:asciiTheme="majorHAnsi" w:hAnsiTheme="majorHAnsi" w:cstheme="majorHAnsi"/>
          <w:lang w:val="es-DO"/>
        </w:rPr>
        <w:t xml:space="preserve">un </w:t>
      </w:r>
      <w:r w:rsidR="00104C52" w:rsidRPr="00104C52">
        <w:rPr>
          <w:rFonts w:asciiTheme="majorHAnsi" w:hAnsiTheme="majorHAnsi" w:cstheme="majorHAnsi"/>
          <w:b/>
          <w:lang w:val="es-DO"/>
        </w:rPr>
        <w:t>30.6</w:t>
      </w:r>
      <w:r w:rsidRPr="00104C52">
        <w:rPr>
          <w:rFonts w:asciiTheme="majorHAnsi" w:hAnsiTheme="majorHAnsi" w:cstheme="majorHAnsi"/>
          <w:b/>
          <w:lang w:val="es-DO"/>
        </w:rPr>
        <w:t>%</w:t>
      </w:r>
      <w:r w:rsidRPr="00104C52">
        <w:rPr>
          <w:rFonts w:asciiTheme="majorHAnsi" w:hAnsiTheme="majorHAnsi" w:cstheme="majorHAnsi"/>
          <w:lang w:val="es-DO"/>
        </w:rPr>
        <w:t xml:space="preserve">. </w:t>
      </w:r>
    </w:p>
    <w:p w14:paraId="37F93E80" w14:textId="77777777" w:rsidR="00E42294" w:rsidRPr="001F359C" w:rsidRDefault="00E42294" w:rsidP="00EA6940">
      <w:pPr>
        <w:spacing w:line="480" w:lineRule="auto"/>
        <w:jc w:val="both"/>
        <w:rPr>
          <w:rFonts w:asciiTheme="majorHAnsi" w:eastAsia="Times New Roman" w:hAnsiTheme="majorHAnsi" w:cstheme="majorHAnsi"/>
          <w:lang w:val="es-DO"/>
        </w:rPr>
        <w:sectPr w:rsidR="00E42294" w:rsidRPr="001F359C" w:rsidSect="00974754">
          <w:footerReference w:type="default" r:id="rId12"/>
          <w:pgSz w:w="12240" w:h="15840"/>
          <w:pgMar w:top="1400" w:right="1720" w:bottom="1180" w:left="1720" w:header="720" w:footer="999" w:gutter="0"/>
          <w:pgNumType w:start="1"/>
          <w:cols w:space="720"/>
        </w:sectPr>
      </w:pPr>
    </w:p>
    <w:p w14:paraId="6FDF92C2" w14:textId="77777777" w:rsidR="00E42294" w:rsidRPr="001F359C" w:rsidRDefault="00E42294" w:rsidP="00974754">
      <w:pPr>
        <w:pStyle w:val="Heading2"/>
        <w:tabs>
          <w:tab w:val="left" w:pos="1170"/>
        </w:tabs>
        <w:spacing w:before="40" w:line="480" w:lineRule="auto"/>
        <w:ind w:left="720"/>
        <w:rPr>
          <w:rFonts w:cstheme="majorHAnsi"/>
          <w:b w:val="0"/>
          <w:bCs w:val="0"/>
          <w:lang w:val="es-DO"/>
        </w:rPr>
      </w:pPr>
      <w:bookmarkStart w:id="23" w:name="_Toc536610165"/>
      <w:r w:rsidRPr="001F359C">
        <w:rPr>
          <w:rFonts w:cstheme="majorHAnsi"/>
          <w:i w:val="0"/>
          <w:w w:val="95"/>
          <w:lang w:val="es-DO"/>
        </w:rPr>
        <w:lastRenderedPageBreak/>
        <w:t>b)</w:t>
      </w:r>
      <w:r w:rsidRPr="001F359C">
        <w:rPr>
          <w:rFonts w:cstheme="majorHAnsi"/>
          <w:i w:val="0"/>
          <w:w w:val="95"/>
          <w:lang w:val="es-DO"/>
        </w:rPr>
        <w:tab/>
      </w:r>
      <w:r w:rsidRPr="001F359C">
        <w:rPr>
          <w:rFonts w:cstheme="majorHAnsi"/>
          <w:i w:val="0"/>
          <w:spacing w:val="-1"/>
          <w:lang w:val="es-DO"/>
        </w:rPr>
        <w:t>Indicadores</w:t>
      </w:r>
      <w:r w:rsidRPr="001F359C">
        <w:rPr>
          <w:rFonts w:cstheme="majorHAnsi"/>
          <w:i w:val="0"/>
          <w:spacing w:val="-14"/>
          <w:lang w:val="es-DO"/>
        </w:rPr>
        <w:t xml:space="preserve"> </w:t>
      </w:r>
      <w:r w:rsidRPr="001F359C">
        <w:rPr>
          <w:rFonts w:cstheme="majorHAnsi"/>
          <w:i w:val="0"/>
          <w:lang w:val="es-DO"/>
        </w:rPr>
        <w:t>de</w:t>
      </w:r>
      <w:r w:rsidRPr="001F359C">
        <w:rPr>
          <w:rFonts w:cstheme="majorHAnsi"/>
          <w:i w:val="0"/>
          <w:spacing w:val="-14"/>
          <w:lang w:val="es-DO"/>
        </w:rPr>
        <w:t xml:space="preserve"> </w:t>
      </w:r>
      <w:r w:rsidRPr="001F359C">
        <w:rPr>
          <w:rFonts w:cstheme="majorHAnsi"/>
          <w:i w:val="0"/>
          <w:lang w:val="es-DO"/>
        </w:rPr>
        <w:t>gestión</w:t>
      </w:r>
      <w:bookmarkEnd w:id="23"/>
    </w:p>
    <w:p w14:paraId="6F0E09A5" w14:textId="77777777" w:rsidR="00E42294" w:rsidRDefault="00AD0A10" w:rsidP="00AD0A10">
      <w:pPr>
        <w:pStyle w:val="Heading3"/>
        <w:rPr>
          <w:rFonts w:cstheme="majorHAnsi"/>
          <w:spacing w:val="-1"/>
          <w:sz w:val="28"/>
          <w:szCs w:val="28"/>
          <w:lang w:val="es-DO"/>
        </w:rPr>
      </w:pPr>
      <w:bookmarkStart w:id="24" w:name="_Toc536610166"/>
      <w:r w:rsidRPr="00AD0A10">
        <w:rPr>
          <w:rFonts w:cstheme="majorHAnsi"/>
          <w:spacing w:val="-1"/>
          <w:sz w:val="28"/>
          <w:szCs w:val="28"/>
          <w:lang w:val="es-DO"/>
        </w:rPr>
        <w:t xml:space="preserve">1. </w:t>
      </w:r>
      <w:r w:rsidR="00E42294" w:rsidRPr="00AD0A10">
        <w:rPr>
          <w:rFonts w:cstheme="majorHAnsi"/>
          <w:spacing w:val="-1"/>
          <w:sz w:val="28"/>
          <w:szCs w:val="28"/>
          <w:lang w:val="es-DO"/>
        </w:rPr>
        <w:t>Perspectiva</w:t>
      </w:r>
      <w:r w:rsidR="00E42294" w:rsidRPr="00AD0A10">
        <w:rPr>
          <w:rFonts w:cstheme="majorHAnsi"/>
          <w:sz w:val="28"/>
          <w:szCs w:val="28"/>
          <w:lang w:val="es-DO"/>
        </w:rPr>
        <w:t xml:space="preserve"> </w:t>
      </w:r>
      <w:r w:rsidR="00E42294" w:rsidRPr="00AD0A10">
        <w:rPr>
          <w:rFonts w:cstheme="majorHAnsi"/>
          <w:spacing w:val="-1"/>
          <w:sz w:val="28"/>
          <w:szCs w:val="28"/>
          <w:lang w:val="es-DO"/>
        </w:rPr>
        <w:t>Estratégica</w:t>
      </w:r>
      <w:bookmarkEnd w:id="24"/>
    </w:p>
    <w:p w14:paraId="0894F1CF" w14:textId="77777777" w:rsidR="00AD0A10" w:rsidRPr="00AD0A10" w:rsidRDefault="00AD0A10" w:rsidP="00AD0A10">
      <w:pPr>
        <w:rPr>
          <w:lang w:val="es-DO"/>
        </w:rPr>
      </w:pPr>
    </w:p>
    <w:p w14:paraId="550D5735" w14:textId="77777777" w:rsidR="003F2A64" w:rsidRPr="001F359C" w:rsidRDefault="0020671E" w:rsidP="003F2A64">
      <w:pPr>
        <w:numPr>
          <w:ilvl w:val="0"/>
          <w:numId w:val="12"/>
        </w:numPr>
        <w:tabs>
          <w:tab w:val="left" w:pos="728"/>
        </w:tabs>
        <w:spacing w:line="480" w:lineRule="auto"/>
        <w:ind w:hanging="217"/>
        <w:rPr>
          <w:rFonts w:asciiTheme="majorHAnsi" w:hAnsiTheme="majorHAnsi" w:cstheme="majorHAnsi"/>
          <w:b/>
          <w:sz w:val="28"/>
          <w:lang w:val="es-DO"/>
        </w:rPr>
      </w:pPr>
      <w:r w:rsidRPr="001F359C">
        <w:rPr>
          <w:rFonts w:asciiTheme="majorHAnsi" w:hAnsiTheme="majorHAnsi" w:cstheme="majorHAnsi"/>
          <w:b/>
          <w:sz w:val="28"/>
          <w:lang w:val="es-DO"/>
        </w:rPr>
        <w:t>Sistema de Monitoreo y Medición de la Gestión Pública</w:t>
      </w:r>
      <w:r w:rsidR="002E72C7" w:rsidRPr="001F359C">
        <w:rPr>
          <w:rFonts w:asciiTheme="majorHAnsi" w:hAnsiTheme="majorHAnsi" w:cstheme="majorHAnsi"/>
          <w:b/>
          <w:sz w:val="28"/>
          <w:lang w:val="es-DO"/>
        </w:rPr>
        <w:t xml:space="preserve"> (</w:t>
      </w:r>
      <w:r w:rsidR="006D7473">
        <w:rPr>
          <w:rFonts w:asciiTheme="majorHAnsi" w:hAnsiTheme="majorHAnsi" w:cstheme="majorHAnsi"/>
          <w:b/>
          <w:lang w:val="es-US"/>
        </w:rPr>
        <w:t>SMMGP</w:t>
      </w:r>
      <w:r w:rsidR="002E72C7" w:rsidRPr="001F359C">
        <w:rPr>
          <w:rFonts w:asciiTheme="majorHAnsi" w:hAnsiTheme="majorHAnsi" w:cstheme="majorHAnsi"/>
          <w:b/>
          <w:lang w:val="es-US"/>
        </w:rPr>
        <w:t>)</w:t>
      </w:r>
    </w:p>
    <w:p w14:paraId="7BD77141" w14:textId="77777777" w:rsidR="006D7473" w:rsidRDefault="006D7473" w:rsidP="006D7473">
      <w:pPr>
        <w:tabs>
          <w:tab w:val="left" w:pos="728"/>
        </w:tabs>
        <w:spacing w:line="480" w:lineRule="auto"/>
        <w:ind w:left="727"/>
        <w:jc w:val="both"/>
        <w:rPr>
          <w:rFonts w:asciiTheme="majorHAnsi" w:eastAsia="Times New Roman" w:hAnsiTheme="majorHAnsi" w:cstheme="majorHAnsi"/>
          <w:spacing w:val="-1"/>
          <w:lang w:val="es-DO"/>
        </w:rPr>
      </w:pPr>
    </w:p>
    <w:p w14:paraId="1320C520" w14:textId="77777777" w:rsidR="006D7473" w:rsidRDefault="006D7473" w:rsidP="006D7473">
      <w:pPr>
        <w:tabs>
          <w:tab w:val="left" w:pos="728"/>
        </w:tabs>
        <w:spacing w:line="480" w:lineRule="auto"/>
        <w:ind w:left="727"/>
        <w:jc w:val="both"/>
        <w:rPr>
          <w:rFonts w:asciiTheme="majorHAnsi" w:eastAsia="Times New Roman" w:hAnsiTheme="majorHAnsi" w:cstheme="majorHAnsi"/>
          <w:spacing w:val="-1"/>
          <w:lang w:val="es-DO"/>
        </w:rPr>
      </w:pPr>
      <w:r w:rsidRPr="001F359C">
        <w:rPr>
          <w:rFonts w:asciiTheme="majorHAnsi" w:eastAsia="Times New Roman" w:hAnsiTheme="majorHAnsi" w:cstheme="majorHAnsi"/>
          <w:spacing w:val="-1"/>
          <w:lang w:val="es-DO"/>
        </w:rPr>
        <w:t>El Sistema de Monitoreo y Medición de la Gestión Pública (SMMGP), se implementó con el apoyo del Programa de Naciones Unidas para el Desarrollo (PNUD), que además de una moderna herramienta informática, incluye un mecanismo metodológico para el monitoreo de las metas presidenciales y las obras prioritarias. El sistema cuenta con una innovadora estrategia de consolidación y monitoreo de los indicadores claves para la gestión de gobierno, correspondientes al cumplimiento de la Ley de Función Pública con el Sistema de Monitoreo de la Administración Pública (SISMAP), Índice de uso de TIC e Implementación de Gobierno Electrónico (ITICGE), Normas Básicas de Control Interno (NOBACI),  Índice de Transparencia Gubernamental, Índice de Gestión Presupuestaria, Cumplimiento de la Ley 200-04 y Uso del Sistema Nacional de Contrataciones Públicas.</w:t>
      </w:r>
    </w:p>
    <w:p w14:paraId="6B370F80" w14:textId="77777777" w:rsidR="006D7473" w:rsidRPr="001F359C" w:rsidRDefault="006D7473" w:rsidP="006D7473">
      <w:pPr>
        <w:tabs>
          <w:tab w:val="left" w:pos="728"/>
        </w:tabs>
        <w:spacing w:line="480" w:lineRule="auto"/>
        <w:ind w:left="727"/>
        <w:jc w:val="both"/>
        <w:rPr>
          <w:rFonts w:asciiTheme="majorHAnsi" w:eastAsia="Times New Roman" w:hAnsiTheme="majorHAnsi" w:cstheme="majorHAnsi"/>
          <w:spacing w:val="-1"/>
          <w:lang w:val="es-DO"/>
        </w:rPr>
      </w:pPr>
    </w:p>
    <w:p w14:paraId="3A5A8827" w14:textId="77777777" w:rsidR="003F2A64" w:rsidRPr="001F359C" w:rsidRDefault="00B42A43" w:rsidP="007F118B">
      <w:pPr>
        <w:tabs>
          <w:tab w:val="left" w:pos="728"/>
        </w:tabs>
        <w:spacing w:line="480" w:lineRule="auto"/>
        <w:ind w:left="727"/>
        <w:jc w:val="both"/>
        <w:rPr>
          <w:rFonts w:asciiTheme="majorHAnsi" w:eastAsia="Times New Roman" w:hAnsiTheme="majorHAnsi" w:cstheme="majorHAnsi"/>
          <w:spacing w:val="-1"/>
          <w:lang w:val="es-DO"/>
        </w:rPr>
      </w:pPr>
      <w:r w:rsidRPr="001F359C">
        <w:rPr>
          <w:rFonts w:asciiTheme="majorHAnsi" w:eastAsia="Times New Roman" w:hAnsiTheme="majorHAnsi" w:cstheme="majorHAnsi"/>
          <w:spacing w:val="-1"/>
          <w:lang w:val="es-DO"/>
        </w:rPr>
        <w:t>En el año 2018, ITLA obtuvo excelentes calificaciones en el Sistema de Monitoreo y Medición de la Gestión Pública</w:t>
      </w:r>
      <w:r w:rsidR="003F2A64" w:rsidRPr="001F359C">
        <w:rPr>
          <w:rFonts w:asciiTheme="majorHAnsi" w:eastAsia="Times New Roman" w:hAnsiTheme="majorHAnsi" w:cstheme="majorHAnsi"/>
          <w:spacing w:val="-1"/>
          <w:lang w:val="es-DO"/>
        </w:rPr>
        <w:t xml:space="preserve">, quedando en el primer lugar de todas las instituciones evaluadas. </w:t>
      </w:r>
    </w:p>
    <w:p w14:paraId="3E261450" w14:textId="77777777" w:rsidR="000952C2" w:rsidRPr="001F359C" w:rsidRDefault="000952C2" w:rsidP="007F118B">
      <w:pPr>
        <w:tabs>
          <w:tab w:val="left" w:pos="728"/>
        </w:tabs>
        <w:spacing w:line="480" w:lineRule="auto"/>
        <w:ind w:left="727"/>
        <w:jc w:val="both"/>
        <w:rPr>
          <w:rFonts w:asciiTheme="majorHAnsi" w:eastAsia="Times New Roman" w:hAnsiTheme="majorHAnsi" w:cstheme="majorHAnsi"/>
          <w:spacing w:val="-1"/>
          <w:lang w:val="es-DO"/>
        </w:rPr>
      </w:pPr>
    </w:p>
    <w:p w14:paraId="55E61A3A" w14:textId="77777777" w:rsidR="000952C2" w:rsidRDefault="000952C2" w:rsidP="007F118B">
      <w:pPr>
        <w:tabs>
          <w:tab w:val="left" w:pos="728"/>
        </w:tabs>
        <w:spacing w:line="480" w:lineRule="auto"/>
        <w:ind w:left="727"/>
        <w:jc w:val="both"/>
        <w:rPr>
          <w:rFonts w:asciiTheme="majorHAnsi" w:eastAsia="Times New Roman" w:hAnsiTheme="majorHAnsi" w:cstheme="majorHAnsi"/>
          <w:spacing w:val="-1"/>
          <w:lang w:val="es-DO"/>
        </w:rPr>
      </w:pPr>
      <w:r w:rsidRPr="001F359C">
        <w:rPr>
          <w:rFonts w:asciiTheme="majorHAnsi" w:eastAsia="Times New Roman" w:hAnsiTheme="majorHAnsi" w:cstheme="majorHAnsi"/>
          <w:spacing w:val="-1"/>
          <w:lang w:val="es-DO"/>
        </w:rPr>
        <w:t xml:space="preserve">En fecha 22 de noviembre se presentaron los resultados de los Indicadores Presidenciales del Sistema de Monitoreo y Medición de la Gestión Pública, donde el Instituto Tecnológico de las Américas (ITLA), ocupó la posición número 1 entre 207 </w:t>
      </w:r>
      <w:r w:rsidR="00C77A81">
        <w:rPr>
          <w:rFonts w:asciiTheme="majorHAnsi" w:eastAsia="Times New Roman" w:hAnsiTheme="majorHAnsi" w:cstheme="majorHAnsi"/>
          <w:spacing w:val="-1"/>
          <w:lang w:val="es-DO"/>
        </w:rPr>
        <w:lastRenderedPageBreak/>
        <w:t>i</w:t>
      </w:r>
      <w:r w:rsidRPr="001F359C">
        <w:rPr>
          <w:rFonts w:asciiTheme="majorHAnsi" w:eastAsia="Times New Roman" w:hAnsiTheme="majorHAnsi" w:cstheme="majorHAnsi"/>
          <w:spacing w:val="-1"/>
          <w:lang w:val="es-DO"/>
        </w:rPr>
        <w:t xml:space="preserve">nstituciones </w:t>
      </w:r>
      <w:r w:rsidR="00C77A81">
        <w:rPr>
          <w:rFonts w:asciiTheme="majorHAnsi" w:eastAsia="Times New Roman" w:hAnsiTheme="majorHAnsi" w:cstheme="majorHAnsi"/>
          <w:spacing w:val="-1"/>
          <w:lang w:val="es-DO"/>
        </w:rPr>
        <w:t>g</w:t>
      </w:r>
      <w:r w:rsidRPr="001F359C">
        <w:rPr>
          <w:rFonts w:asciiTheme="majorHAnsi" w:eastAsia="Times New Roman" w:hAnsiTheme="majorHAnsi" w:cstheme="majorHAnsi"/>
          <w:spacing w:val="-1"/>
          <w:lang w:val="es-DO"/>
        </w:rPr>
        <w:t xml:space="preserve">ubernamentales, alcanzando una calificación de </w:t>
      </w:r>
      <w:r w:rsidRPr="001F359C">
        <w:rPr>
          <w:rFonts w:asciiTheme="majorHAnsi" w:eastAsia="Times New Roman" w:hAnsiTheme="majorHAnsi" w:cstheme="majorHAnsi"/>
          <w:b/>
          <w:spacing w:val="-1"/>
          <w:lang w:val="es-DO"/>
        </w:rPr>
        <w:t>96 puntos</w:t>
      </w:r>
      <w:r w:rsidRPr="001F359C">
        <w:rPr>
          <w:rFonts w:asciiTheme="majorHAnsi" w:eastAsia="Times New Roman" w:hAnsiTheme="majorHAnsi" w:cstheme="majorHAnsi"/>
          <w:spacing w:val="-1"/>
          <w:lang w:val="es-DO"/>
        </w:rPr>
        <w:t xml:space="preserve">, destacándose como la institución con mejor desempeño. </w:t>
      </w:r>
    </w:p>
    <w:p w14:paraId="778902C0" w14:textId="77777777" w:rsidR="006D7473" w:rsidRPr="001F359C" w:rsidRDefault="006D7473" w:rsidP="007F118B">
      <w:pPr>
        <w:tabs>
          <w:tab w:val="left" w:pos="728"/>
        </w:tabs>
        <w:spacing w:line="480" w:lineRule="auto"/>
        <w:ind w:left="727"/>
        <w:jc w:val="both"/>
        <w:rPr>
          <w:rFonts w:asciiTheme="majorHAnsi" w:eastAsia="Times New Roman" w:hAnsiTheme="majorHAnsi" w:cstheme="majorHAnsi"/>
          <w:spacing w:val="-1"/>
          <w:lang w:val="es-DO"/>
        </w:rPr>
      </w:pPr>
    </w:p>
    <w:p w14:paraId="5E3B7E3A" w14:textId="77777777" w:rsidR="000F517A" w:rsidRPr="006D7473" w:rsidRDefault="000F517A" w:rsidP="006D7473">
      <w:pPr>
        <w:jc w:val="center"/>
        <w:rPr>
          <w:rFonts w:asciiTheme="majorHAnsi" w:hAnsiTheme="majorHAnsi" w:cstheme="majorHAnsi"/>
          <w:b/>
          <w:sz w:val="28"/>
          <w:szCs w:val="28"/>
          <w:lang w:val="es-DO"/>
        </w:rPr>
      </w:pPr>
      <w:r w:rsidRPr="006D7473">
        <w:rPr>
          <w:rFonts w:asciiTheme="majorHAnsi" w:hAnsiTheme="majorHAnsi" w:cstheme="majorHAnsi"/>
          <w:b/>
          <w:spacing w:val="-1"/>
          <w:sz w:val="28"/>
          <w:szCs w:val="28"/>
          <w:lang w:val="es-DO"/>
        </w:rPr>
        <w:t>Cuadro</w:t>
      </w:r>
      <w:r w:rsidR="006D7473" w:rsidRPr="006D7473">
        <w:rPr>
          <w:rFonts w:asciiTheme="majorHAnsi" w:hAnsiTheme="majorHAnsi" w:cstheme="majorHAnsi"/>
          <w:b/>
          <w:sz w:val="28"/>
          <w:szCs w:val="28"/>
          <w:lang w:val="es-DO"/>
        </w:rPr>
        <w:t xml:space="preserve"> 3</w:t>
      </w:r>
      <w:r w:rsidR="006D7473">
        <w:rPr>
          <w:rFonts w:asciiTheme="majorHAnsi" w:hAnsiTheme="majorHAnsi" w:cstheme="majorHAnsi"/>
          <w:b/>
          <w:sz w:val="28"/>
          <w:szCs w:val="28"/>
          <w:lang w:val="es-DO"/>
        </w:rPr>
        <w:t xml:space="preserve">: </w:t>
      </w:r>
      <w:r w:rsidRPr="006D7473">
        <w:rPr>
          <w:rFonts w:asciiTheme="majorHAnsi" w:hAnsiTheme="majorHAnsi" w:cstheme="majorHAnsi"/>
          <w:b/>
          <w:sz w:val="28"/>
          <w:szCs w:val="28"/>
          <w:lang w:val="es-DO"/>
        </w:rPr>
        <w:t>Calificaciones por indicador SMMGP</w:t>
      </w:r>
    </w:p>
    <w:p w14:paraId="2B66684A" w14:textId="77777777" w:rsidR="000F517A" w:rsidRPr="006D7473" w:rsidRDefault="000F517A" w:rsidP="000F517A">
      <w:pPr>
        <w:jc w:val="both"/>
        <w:rPr>
          <w:rFonts w:asciiTheme="majorHAnsi" w:hAnsiTheme="majorHAnsi" w:cstheme="majorHAnsi"/>
          <w:lang w:val="es-US"/>
        </w:rPr>
      </w:pPr>
    </w:p>
    <w:tbl>
      <w:tblPr>
        <w:tblStyle w:val="GridTable4-Accent1"/>
        <w:tblW w:w="0" w:type="auto"/>
        <w:jc w:val="center"/>
        <w:tblLook w:val="04A0" w:firstRow="1" w:lastRow="0" w:firstColumn="1" w:lastColumn="0" w:noHBand="0" w:noVBand="1"/>
      </w:tblPr>
      <w:tblGrid>
        <w:gridCol w:w="5845"/>
        <w:gridCol w:w="1443"/>
      </w:tblGrid>
      <w:tr w:rsidR="000F517A" w:rsidRPr="001F359C" w14:paraId="3F6F976A" w14:textId="77777777" w:rsidTr="007F11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45" w:type="dxa"/>
          </w:tcPr>
          <w:p w14:paraId="12BBA3F8" w14:textId="77777777" w:rsidR="000F517A" w:rsidRPr="001F359C" w:rsidRDefault="000F517A" w:rsidP="002E72C7">
            <w:pPr>
              <w:jc w:val="both"/>
              <w:rPr>
                <w:rFonts w:asciiTheme="majorHAnsi" w:hAnsiTheme="majorHAnsi" w:cstheme="majorHAnsi"/>
              </w:rPr>
            </w:pPr>
            <w:r w:rsidRPr="001F359C">
              <w:rPr>
                <w:rFonts w:asciiTheme="majorHAnsi" w:hAnsiTheme="majorHAnsi" w:cstheme="majorHAnsi"/>
              </w:rPr>
              <w:t xml:space="preserve">Indicador </w:t>
            </w:r>
          </w:p>
        </w:tc>
        <w:tc>
          <w:tcPr>
            <w:tcW w:w="1341" w:type="dxa"/>
          </w:tcPr>
          <w:p w14:paraId="438E26B4" w14:textId="77777777" w:rsidR="000F517A" w:rsidRPr="001F359C" w:rsidRDefault="000F517A" w:rsidP="002E72C7">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 xml:space="preserve">Calificación </w:t>
            </w:r>
          </w:p>
        </w:tc>
      </w:tr>
      <w:tr w:rsidR="000F517A" w:rsidRPr="001F359C" w14:paraId="40E56F31" w14:textId="77777777" w:rsidTr="007F11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45" w:type="dxa"/>
          </w:tcPr>
          <w:p w14:paraId="3710970C" w14:textId="77777777" w:rsidR="000F517A" w:rsidRPr="001F359C" w:rsidRDefault="000F517A" w:rsidP="002E72C7">
            <w:pPr>
              <w:rPr>
                <w:rFonts w:asciiTheme="majorHAnsi" w:hAnsiTheme="majorHAnsi" w:cstheme="majorHAnsi"/>
                <w:b w:val="0"/>
              </w:rPr>
            </w:pPr>
            <w:r w:rsidRPr="001F359C">
              <w:rPr>
                <w:rFonts w:asciiTheme="majorHAnsi" w:hAnsiTheme="majorHAnsi" w:cstheme="majorHAnsi"/>
                <w:b w:val="0"/>
              </w:rPr>
              <w:t>Índice de Transparencia Gubernamental</w:t>
            </w:r>
          </w:p>
        </w:tc>
        <w:tc>
          <w:tcPr>
            <w:tcW w:w="1341" w:type="dxa"/>
            <w:vAlign w:val="center"/>
          </w:tcPr>
          <w:p w14:paraId="127F8386" w14:textId="77777777" w:rsidR="000F517A" w:rsidRPr="001F359C" w:rsidRDefault="000F517A" w:rsidP="002E72C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95</w:t>
            </w:r>
          </w:p>
        </w:tc>
      </w:tr>
      <w:tr w:rsidR="000F517A" w:rsidRPr="001F359C" w14:paraId="5CC262C6" w14:textId="77777777" w:rsidTr="007F118B">
        <w:trPr>
          <w:jc w:val="center"/>
        </w:trPr>
        <w:tc>
          <w:tcPr>
            <w:cnfStyle w:val="001000000000" w:firstRow="0" w:lastRow="0" w:firstColumn="1" w:lastColumn="0" w:oddVBand="0" w:evenVBand="0" w:oddHBand="0" w:evenHBand="0" w:firstRowFirstColumn="0" w:firstRowLastColumn="0" w:lastRowFirstColumn="0" w:lastRowLastColumn="0"/>
            <w:tcW w:w="5845" w:type="dxa"/>
          </w:tcPr>
          <w:p w14:paraId="3CE77787" w14:textId="77777777" w:rsidR="000F517A" w:rsidRPr="001F359C" w:rsidRDefault="000F517A" w:rsidP="002E72C7">
            <w:pPr>
              <w:jc w:val="both"/>
              <w:rPr>
                <w:rFonts w:asciiTheme="majorHAnsi" w:hAnsiTheme="majorHAnsi" w:cstheme="majorHAnsi"/>
                <w:b w:val="0"/>
              </w:rPr>
            </w:pPr>
            <w:r w:rsidRPr="001F359C">
              <w:rPr>
                <w:rFonts w:asciiTheme="majorHAnsi" w:hAnsiTheme="majorHAnsi" w:cstheme="majorHAnsi"/>
                <w:b w:val="0"/>
              </w:rPr>
              <w:t>Índice de Cumplimiento a la Ley 200-04</w:t>
            </w:r>
          </w:p>
        </w:tc>
        <w:tc>
          <w:tcPr>
            <w:tcW w:w="1341" w:type="dxa"/>
            <w:vAlign w:val="center"/>
          </w:tcPr>
          <w:p w14:paraId="16E14FE3" w14:textId="77777777" w:rsidR="000F517A" w:rsidRPr="001F359C" w:rsidRDefault="000F517A" w:rsidP="002E72C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95</w:t>
            </w:r>
          </w:p>
        </w:tc>
      </w:tr>
      <w:tr w:rsidR="000F517A" w:rsidRPr="001F359C" w14:paraId="12AA7435" w14:textId="77777777" w:rsidTr="007F11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45" w:type="dxa"/>
          </w:tcPr>
          <w:p w14:paraId="28541F52" w14:textId="77777777" w:rsidR="000F517A" w:rsidRPr="001F359C" w:rsidRDefault="000F517A" w:rsidP="002E72C7">
            <w:pPr>
              <w:rPr>
                <w:rFonts w:asciiTheme="majorHAnsi" w:hAnsiTheme="majorHAnsi" w:cstheme="majorHAnsi"/>
                <w:b w:val="0"/>
              </w:rPr>
            </w:pPr>
            <w:r w:rsidRPr="001F359C">
              <w:rPr>
                <w:rFonts w:asciiTheme="majorHAnsi" w:hAnsiTheme="majorHAnsi" w:cstheme="majorHAnsi"/>
                <w:b w:val="0"/>
              </w:rPr>
              <w:t xml:space="preserve">Normas básicas de control interno (NOBACI) </w:t>
            </w:r>
          </w:p>
        </w:tc>
        <w:tc>
          <w:tcPr>
            <w:tcW w:w="1341" w:type="dxa"/>
            <w:vAlign w:val="center"/>
          </w:tcPr>
          <w:p w14:paraId="3E425B04" w14:textId="77777777" w:rsidR="000F517A" w:rsidRPr="001F359C" w:rsidRDefault="000F517A" w:rsidP="002E72C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100</w:t>
            </w:r>
          </w:p>
        </w:tc>
      </w:tr>
      <w:tr w:rsidR="000F517A" w:rsidRPr="001F359C" w14:paraId="651278F1" w14:textId="77777777" w:rsidTr="007F118B">
        <w:trPr>
          <w:jc w:val="center"/>
        </w:trPr>
        <w:tc>
          <w:tcPr>
            <w:cnfStyle w:val="001000000000" w:firstRow="0" w:lastRow="0" w:firstColumn="1" w:lastColumn="0" w:oddVBand="0" w:evenVBand="0" w:oddHBand="0" w:evenHBand="0" w:firstRowFirstColumn="0" w:firstRowLastColumn="0" w:lastRowFirstColumn="0" w:lastRowLastColumn="0"/>
            <w:tcW w:w="5845" w:type="dxa"/>
          </w:tcPr>
          <w:p w14:paraId="3038E13C" w14:textId="77777777" w:rsidR="000F517A" w:rsidRPr="001F359C" w:rsidRDefault="000F517A" w:rsidP="002E72C7">
            <w:pPr>
              <w:rPr>
                <w:rFonts w:asciiTheme="majorHAnsi" w:hAnsiTheme="majorHAnsi" w:cstheme="majorHAnsi"/>
                <w:b w:val="0"/>
              </w:rPr>
            </w:pPr>
            <w:r w:rsidRPr="001F359C">
              <w:rPr>
                <w:rFonts w:asciiTheme="majorHAnsi" w:hAnsiTheme="majorHAnsi" w:cstheme="majorHAnsi"/>
                <w:b w:val="0"/>
              </w:rPr>
              <w:t xml:space="preserve">Aplicación de las nuevas tecnologías e implementación de gobierno electrónico (Índice </w:t>
            </w:r>
            <w:proofErr w:type="spellStart"/>
            <w:r w:rsidRPr="001F359C">
              <w:rPr>
                <w:rFonts w:asciiTheme="majorHAnsi" w:hAnsiTheme="majorHAnsi" w:cstheme="majorHAnsi"/>
                <w:b w:val="0"/>
              </w:rPr>
              <w:t>ITICge</w:t>
            </w:r>
            <w:proofErr w:type="spellEnd"/>
            <w:r w:rsidRPr="001F359C">
              <w:rPr>
                <w:rFonts w:asciiTheme="majorHAnsi" w:hAnsiTheme="majorHAnsi" w:cstheme="majorHAnsi"/>
                <w:b w:val="0"/>
              </w:rPr>
              <w:t>)</w:t>
            </w:r>
          </w:p>
        </w:tc>
        <w:tc>
          <w:tcPr>
            <w:tcW w:w="1341" w:type="dxa"/>
            <w:vAlign w:val="center"/>
          </w:tcPr>
          <w:p w14:paraId="11257552" w14:textId="77777777" w:rsidR="000F517A" w:rsidRPr="001F359C" w:rsidRDefault="000F517A" w:rsidP="002E72C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94.25</w:t>
            </w:r>
          </w:p>
        </w:tc>
      </w:tr>
      <w:tr w:rsidR="000F517A" w:rsidRPr="001F359C" w14:paraId="1A109489" w14:textId="77777777" w:rsidTr="007F11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45" w:type="dxa"/>
          </w:tcPr>
          <w:p w14:paraId="10B6B18F" w14:textId="77777777" w:rsidR="000F517A" w:rsidRPr="001F359C" w:rsidRDefault="000F517A" w:rsidP="002E72C7">
            <w:pPr>
              <w:rPr>
                <w:rFonts w:asciiTheme="majorHAnsi" w:hAnsiTheme="majorHAnsi" w:cstheme="majorHAnsi"/>
                <w:b w:val="0"/>
              </w:rPr>
            </w:pPr>
            <w:r w:rsidRPr="001F359C">
              <w:rPr>
                <w:rFonts w:asciiTheme="majorHAnsi" w:hAnsiTheme="majorHAnsi" w:cstheme="majorHAnsi"/>
                <w:b w:val="0"/>
              </w:rPr>
              <w:t>Sistema de Monitoreo de la Administración Pública (SISMAP)</w:t>
            </w:r>
          </w:p>
        </w:tc>
        <w:tc>
          <w:tcPr>
            <w:tcW w:w="1341" w:type="dxa"/>
            <w:vAlign w:val="center"/>
          </w:tcPr>
          <w:p w14:paraId="4BC68607" w14:textId="77777777" w:rsidR="000F517A" w:rsidRPr="001F359C" w:rsidRDefault="000F517A" w:rsidP="002E72C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94</w:t>
            </w:r>
          </w:p>
        </w:tc>
      </w:tr>
      <w:tr w:rsidR="000F517A" w:rsidRPr="001F359C" w14:paraId="37CB51EC" w14:textId="77777777" w:rsidTr="007F118B">
        <w:trPr>
          <w:jc w:val="center"/>
        </w:trPr>
        <w:tc>
          <w:tcPr>
            <w:cnfStyle w:val="001000000000" w:firstRow="0" w:lastRow="0" w:firstColumn="1" w:lastColumn="0" w:oddVBand="0" w:evenVBand="0" w:oddHBand="0" w:evenHBand="0" w:firstRowFirstColumn="0" w:firstRowLastColumn="0" w:lastRowFirstColumn="0" w:lastRowLastColumn="0"/>
            <w:tcW w:w="5845" w:type="dxa"/>
          </w:tcPr>
          <w:p w14:paraId="091F0505" w14:textId="77777777" w:rsidR="000F517A" w:rsidRPr="001F359C" w:rsidRDefault="000F517A" w:rsidP="002E72C7">
            <w:pPr>
              <w:rPr>
                <w:rFonts w:asciiTheme="majorHAnsi" w:hAnsiTheme="majorHAnsi" w:cstheme="majorHAnsi"/>
                <w:b w:val="0"/>
              </w:rPr>
            </w:pPr>
            <w:r w:rsidRPr="001F359C">
              <w:rPr>
                <w:rFonts w:asciiTheme="majorHAnsi" w:hAnsiTheme="majorHAnsi" w:cstheme="majorHAnsi"/>
                <w:b w:val="0"/>
              </w:rPr>
              <w:t>Uso del Sistema Nacional de Contrataciones Públicas</w:t>
            </w:r>
          </w:p>
        </w:tc>
        <w:tc>
          <w:tcPr>
            <w:tcW w:w="1341" w:type="dxa"/>
            <w:vAlign w:val="center"/>
          </w:tcPr>
          <w:p w14:paraId="06103B9B" w14:textId="77777777" w:rsidR="000F517A" w:rsidRPr="001F359C" w:rsidRDefault="000F517A" w:rsidP="002E72C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98</w:t>
            </w:r>
          </w:p>
        </w:tc>
      </w:tr>
      <w:tr w:rsidR="000F517A" w:rsidRPr="001F359C" w14:paraId="5514A620" w14:textId="77777777" w:rsidTr="007F11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45" w:type="dxa"/>
          </w:tcPr>
          <w:p w14:paraId="0E128F72" w14:textId="77777777" w:rsidR="000F517A" w:rsidRPr="001F359C" w:rsidRDefault="000F517A" w:rsidP="002E72C7">
            <w:pPr>
              <w:jc w:val="both"/>
              <w:rPr>
                <w:rFonts w:asciiTheme="majorHAnsi" w:hAnsiTheme="majorHAnsi" w:cstheme="majorHAnsi"/>
                <w:b w:val="0"/>
              </w:rPr>
            </w:pPr>
            <w:r w:rsidRPr="001F359C">
              <w:rPr>
                <w:rFonts w:asciiTheme="majorHAnsi" w:hAnsiTheme="majorHAnsi" w:cstheme="majorHAnsi"/>
                <w:b w:val="0"/>
              </w:rPr>
              <w:t>Índice de Gestión Presupuestaria (IGP)</w:t>
            </w:r>
          </w:p>
        </w:tc>
        <w:tc>
          <w:tcPr>
            <w:tcW w:w="1341" w:type="dxa"/>
            <w:vAlign w:val="center"/>
          </w:tcPr>
          <w:p w14:paraId="7915D18A" w14:textId="77777777" w:rsidR="000F517A" w:rsidRPr="001F359C" w:rsidRDefault="000F517A" w:rsidP="002E72C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F359C">
              <w:rPr>
                <w:rFonts w:asciiTheme="majorHAnsi" w:hAnsiTheme="majorHAnsi" w:cstheme="majorHAnsi"/>
              </w:rPr>
              <w:t>97.8</w:t>
            </w:r>
          </w:p>
        </w:tc>
      </w:tr>
    </w:tbl>
    <w:p w14:paraId="1435F15E" w14:textId="77777777" w:rsidR="000F517A" w:rsidRDefault="000F517A" w:rsidP="000F517A">
      <w:pPr>
        <w:jc w:val="both"/>
        <w:rPr>
          <w:rFonts w:asciiTheme="majorHAnsi" w:hAnsiTheme="majorHAnsi" w:cstheme="majorHAnsi"/>
        </w:rPr>
      </w:pPr>
    </w:p>
    <w:p w14:paraId="74797185" w14:textId="77777777" w:rsidR="006D7473" w:rsidRDefault="006D7473" w:rsidP="000F517A">
      <w:pPr>
        <w:jc w:val="both"/>
        <w:rPr>
          <w:rFonts w:asciiTheme="majorHAnsi" w:hAnsiTheme="majorHAnsi" w:cstheme="majorHAnsi"/>
        </w:rPr>
      </w:pPr>
    </w:p>
    <w:p w14:paraId="7204FB5E" w14:textId="77777777" w:rsidR="006D7473" w:rsidRPr="006D7473" w:rsidRDefault="006D7473" w:rsidP="006D7473">
      <w:pPr>
        <w:numPr>
          <w:ilvl w:val="0"/>
          <w:numId w:val="12"/>
        </w:numPr>
        <w:tabs>
          <w:tab w:val="left" w:pos="728"/>
          <w:tab w:val="left" w:pos="990"/>
        </w:tabs>
        <w:spacing w:line="480" w:lineRule="auto"/>
        <w:rPr>
          <w:rFonts w:asciiTheme="majorHAnsi" w:hAnsiTheme="majorHAnsi" w:cstheme="majorHAnsi"/>
          <w:lang w:val="es-DO"/>
        </w:rPr>
      </w:pPr>
      <w:r w:rsidRPr="001F359C">
        <w:rPr>
          <w:rFonts w:asciiTheme="majorHAnsi" w:hAnsiTheme="majorHAnsi" w:cstheme="majorHAnsi"/>
          <w:b/>
          <w:sz w:val="28"/>
          <w:lang w:val="es-DO"/>
        </w:rPr>
        <w:t xml:space="preserve">Sistema de Monitoreo </w:t>
      </w:r>
      <w:r>
        <w:rPr>
          <w:rFonts w:asciiTheme="majorHAnsi" w:hAnsiTheme="majorHAnsi" w:cstheme="majorHAnsi"/>
          <w:b/>
          <w:sz w:val="28"/>
          <w:lang w:val="es-DO"/>
        </w:rPr>
        <w:t>de la Administración Pública (SISMAP)</w:t>
      </w:r>
      <w:r w:rsidRPr="006D7473">
        <w:rPr>
          <w:rFonts w:asciiTheme="majorHAnsi" w:hAnsiTheme="majorHAnsi" w:cstheme="majorHAnsi"/>
          <w:lang w:val="es-DO"/>
        </w:rPr>
        <w:t xml:space="preserve"> </w:t>
      </w:r>
    </w:p>
    <w:p w14:paraId="442C2F52" w14:textId="77777777" w:rsidR="002A518F" w:rsidRDefault="002A518F" w:rsidP="006D7473">
      <w:pPr>
        <w:tabs>
          <w:tab w:val="left" w:pos="728"/>
        </w:tabs>
        <w:spacing w:line="480" w:lineRule="auto"/>
        <w:ind w:left="727"/>
        <w:jc w:val="both"/>
        <w:rPr>
          <w:lang w:val="es-US"/>
        </w:rPr>
      </w:pPr>
      <w:r w:rsidRPr="002A518F">
        <w:rPr>
          <w:lang w:val="es-US"/>
        </w:rPr>
        <w:t xml:space="preserve">El SISMAP es un Sistema de Monitoreo de la Administración Pública, orientado a monitorear la gestión de los entes y órganos del Poder Ejecutivo, a través de 9 indicadores básicos de organización y gestión y sub indicadores vinculados en el marco de los principios de eficacia, objetividad, transparencia y publicidad, entre otros que establece la Constitución de la República para la Administración Pública. </w:t>
      </w:r>
    </w:p>
    <w:p w14:paraId="6E204576" w14:textId="77777777" w:rsidR="002A518F" w:rsidRDefault="002A518F" w:rsidP="006D7473">
      <w:pPr>
        <w:tabs>
          <w:tab w:val="left" w:pos="728"/>
        </w:tabs>
        <w:spacing w:line="480" w:lineRule="auto"/>
        <w:ind w:left="727"/>
        <w:jc w:val="both"/>
        <w:rPr>
          <w:lang w:val="es-US"/>
        </w:rPr>
      </w:pPr>
    </w:p>
    <w:p w14:paraId="6715B68D" w14:textId="77777777" w:rsidR="002A518F" w:rsidRDefault="002A518F" w:rsidP="006D7473">
      <w:pPr>
        <w:tabs>
          <w:tab w:val="left" w:pos="728"/>
        </w:tabs>
        <w:spacing w:line="480" w:lineRule="auto"/>
        <w:ind w:left="727"/>
        <w:jc w:val="both"/>
        <w:rPr>
          <w:lang w:val="es-US"/>
        </w:rPr>
      </w:pPr>
      <w:r w:rsidRPr="002A518F">
        <w:rPr>
          <w:lang w:val="es-US"/>
        </w:rPr>
        <w:t xml:space="preserve">El MAP comparte la gestión operativa del SISMAP con el INAP que es el órgano responsable de los indicadores relacionados con la formación y capacitación de los servidores del Estado. </w:t>
      </w:r>
    </w:p>
    <w:p w14:paraId="470934A3" w14:textId="77777777" w:rsidR="002A518F" w:rsidRDefault="002A518F" w:rsidP="006D7473">
      <w:pPr>
        <w:tabs>
          <w:tab w:val="left" w:pos="728"/>
        </w:tabs>
        <w:spacing w:line="480" w:lineRule="auto"/>
        <w:ind w:left="727"/>
        <w:jc w:val="both"/>
        <w:rPr>
          <w:lang w:val="es-US"/>
        </w:rPr>
      </w:pPr>
    </w:p>
    <w:p w14:paraId="47351CE4" w14:textId="77777777" w:rsidR="00662ED5" w:rsidRDefault="00662ED5" w:rsidP="006D7473">
      <w:pPr>
        <w:tabs>
          <w:tab w:val="left" w:pos="728"/>
        </w:tabs>
        <w:spacing w:line="480" w:lineRule="auto"/>
        <w:ind w:left="727"/>
        <w:jc w:val="both"/>
        <w:rPr>
          <w:lang w:val="es-US"/>
        </w:rPr>
      </w:pPr>
    </w:p>
    <w:p w14:paraId="5BA24233" w14:textId="77777777" w:rsidR="00662ED5" w:rsidRDefault="00662ED5" w:rsidP="006D7473">
      <w:pPr>
        <w:tabs>
          <w:tab w:val="left" w:pos="728"/>
        </w:tabs>
        <w:spacing w:line="480" w:lineRule="auto"/>
        <w:ind w:left="727"/>
        <w:jc w:val="both"/>
        <w:rPr>
          <w:lang w:val="es-US"/>
        </w:rPr>
      </w:pPr>
    </w:p>
    <w:p w14:paraId="7AD28387" w14:textId="77777777" w:rsidR="002A518F" w:rsidRDefault="002A518F" w:rsidP="006D7473">
      <w:pPr>
        <w:tabs>
          <w:tab w:val="left" w:pos="728"/>
        </w:tabs>
        <w:spacing w:line="480" w:lineRule="auto"/>
        <w:ind w:left="727"/>
        <w:jc w:val="both"/>
        <w:rPr>
          <w:lang w:val="es-US"/>
        </w:rPr>
      </w:pPr>
      <w:r w:rsidRPr="002A518F">
        <w:rPr>
          <w:lang w:val="es-US"/>
        </w:rPr>
        <w:lastRenderedPageBreak/>
        <w:t xml:space="preserve">Entre los Objetivos del SISMAP están: </w:t>
      </w:r>
    </w:p>
    <w:p w14:paraId="790CCC8C" w14:textId="77777777" w:rsidR="002A518F" w:rsidRPr="00F07E05" w:rsidRDefault="002A518F" w:rsidP="00F07E05">
      <w:pPr>
        <w:pStyle w:val="ListParagraph"/>
        <w:numPr>
          <w:ilvl w:val="1"/>
          <w:numId w:val="19"/>
        </w:numPr>
        <w:tabs>
          <w:tab w:val="left" w:pos="728"/>
        </w:tabs>
        <w:spacing w:line="480" w:lineRule="auto"/>
        <w:ind w:left="1350" w:hanging="450"/>
        <w:jc w:val="both"/>
        <w:rPr>
          <w:lang w:val="es-US"/>
        </w:rPr>
      </w:pPr>
      <w:r w:rsidRPr="00F07E05">
        <w:rPr>
          <w:lang w:val="es-US"/>
        </w:rPr>
        <w:t xml:space="preserve">Impulsar el cumplimiento de las normativas que rigen el desarrollo de la función pública, el fortalecimiento institucional y la calidad de los servicios públicos. </w:t>
      </w:r>
    </w:p>
    <w:p w14:paraId="7B101675" w14:textId="77777777" w:rsidR="002A518F" w:rsidRPr="00F07E05" w:rsidRDefault="002A518F" w:rsidP="00F07E05">
      <w:pPr>
        <w:pStyle w:val="ListParagraph"/>
        <w:numPr>
          <w:ilvl w:val="1"/>
          <w:numId w:val="19"/>
        </w:numPr>
        <w:tabs>
          <w:tab w:val="left" w:pos="728"/>
        </w:tabs>
        <w:spacing w:line="480" w:lineRule="auto"/>
        <w:ind w:left="1350" w:hanging="450"/>
        <w:jc w:val="both"/>
        <w:rPr>
          <w:lang w:val="es-US"/>
        </w:rPr>
      </w:pPr>
      <w:r w:rsidRPr="00F07E05">
        <w:rPr>
          <w:lang w:val="es-US"/>
        </w:rPr>
        <w:t xml:space="preserve">Fomentar una cultura de gestión eficaz y transparente, que garantice el libre acceso de la ciudadanía a la información pública e incentive la sana competencia entre las organizaciones. </w:t>
      </w:r>
    </w:p>
    <w:p w14:paraId="333A9398" w14:textId="77777777" w:rsidR="006D7473" w:rsidRPr="00F07E05" w:rsidRDefault="002A518F" w:rsidP="00F07E05">
      <w:pPr>
        <w:pStyle w:val="ListParagraph"/>
        <w:numPr>
          <w:ilvl w:val="1"/>
          <w:numId w:val="19"/>
        </w:numPr>
        <w:tabs>
          <w:tab w:val="left" w:pos="728"/>
        </w:tabs>
        <w:spacing w:line="480" w:lineRule="auto"/>
        <w:ind w:left="1350" w:hanging="450"/>
        <w:jc w:val="both"/>
        <w:rPr>
          <w:lang w:val="es-US"/>
        </w:rPr>
      </w:pPr>
      <w:r w:rsidRPr="00F07E05">
        <w:rPr>
          <w:lang w:val="es-US"/>
        </w:rPr>
        <w:t>Promover la mejora continua de la calidad de los servicios públicos que recibe la ciudadanía.</w:t>
      </w:r>
    </w:p>
    <w:p w14:paraId="693D0941" w14:textId="77777777" w:rsidR="00662ED5" w:rsidRPr="002A518F" w:rsidRDefault="00662ED5" w:rsidP="006D7473">
      <w:pPr>
        <w:tabs>
          <w:tab w:val="left" w:pos="728"/>
        </w:tabs>
        <w:spacing w:line="480" w:lineRule="auto"/>
        <w:ind w:left="727"/>
        <w:jc w:val="both"/>
        <w:rPr>
          <w:rFonts w:asciiTheme="majorHAnsi" w:hAnsiTheme="majorHAnsi" w:cstheme="majorHAnsi"/>
          <w:b/>
          <w:sz w:val="28"/>
          <w:lang w:val="es-US"/>
        </w:rPr>
      </w:pPr>
    </w:p>
    <w:p w14:paraId="6598F70D" w14:textId="77777777" w:rsidR="002A518F" w:rsidRDefault="000F2D65" w:rsidP="002A518F">
      <w:pPr>
        <w:tabs>
          <w:tab w:val="left" w:pos="728"/>
        </w:tabs>
        <w:spacing w:line="480" w:lineRule="auto"/>
        <w:ind w:left="727"/>
        <w:jc w:val="both"/>
        <w:rPr>
          <w:lang w:val="es-US"/>
        </w:rPr>
      </w:pPr>
      <w:r>
        <w:rPr>
          <w:lang w:val="es-US"/>
        </w:rPr>
        <w:t>El SISMAP cuenta con nueve (9</w:t>
      </w:r>
      <w:r w:rsidR="002A518F" w:rsidRPr="002A518F">
        <w:rPr>
          <w:lang w:val="es-US"/>
        </w:rPr>
        <w:t xml:space="preserve">) subsistemas o indicadores los cuales en </w:t>
      </w:r>
      <w:r w:rsidR="002A518F">
        <w:rPr>
          <w:lang w:val="es-US"/>
        </w:rPr>
        <w:t xml:space="preserve">diciembre </w:t>
      </w:r>
      <w:r w:rsidR="002A518F" w:rsidRPr="002A518F">
        <w:rPr>
          <w:lang w:val="es-US"/>
        </w:rPr>
        <w:t xml:space="preserve">2018 </w:t>
      </w:r>
      <w:r w:rsidR="00C77A81">
        <w:rPr>
          <w:lang w:val="es-US"/>
        </w:rPr>
        <w:t xml:space="preserve">para ITLA </w:t>
      </w:r>
      <w:r w:rsidR="002A518F" w:rsidRPr="002A518F">
        <w:rPr>
          <w:lang w:val="es-US"/>
        </w:rPr>
        <w:t>presenta</w:t>
      </w:r>
      <w:r w:rsidR="00C77A81">
        <w:rPr>
          <w:lang w:val="es-US"/>
        </w:rPr>
        <w:t>n</w:t>
      </w:r>
      <w:r w:rsidR="002A518F" w:rsidRPr="002A518F">
        <w:rPr>
          <w:lang w:val="es-US"/>
        </w:rPr>
        <w:t xml:space="preserve"> la siguiente puntuación: </w:t>
      </w:r>
    </w:p>
    <w:p w14:paraId="384A91E7" w14:textId="77777777" w:rsidR="002A518F" w:rsidRDefault="002A518F" w:rsidP="00F07F76">
      <w:pPr>
        <w:tabs>
          <w:tab w:val="left" w:pos="728"/>
        </w:tabs>
        <w:spacing w:line="360" w:lineRule="auto"/>
        <w:ind w:left="727"/>
        <w:jc w:val="both"/>
        <w:rPr>
          <w:lang w:val="es-US"/>
        </w:rPr>
      </w:pPr>
      <w:r w:rsidRPr="002A518F">
        <w:rPr>
          <w:lang w:val="es-US"/>
        </w:rPr>
        <w:t xml:space="preserve">1. Gestión de la Calidad y Servicios </w:t>
      </w:r>
      <w:r>
        <w:rPr>
          <w:lang w:val="es-US"/>
        </w:rPr>
        <w:t>9</w:t>
      </w:r>
      <w:r w:rsidR="000F2D65">
        <w:rPr>
          <w:lang w:val="es-US"/>
        </w:rPr>
        <w:t>5</w:t>
      </w:r>
      <w:r w:rsidRPr="002A518F">
        <w:rPr>
          <w:lang w:val="es-US"/>
        </w:rPr>
        <w:t xml:space="preserve">/100 </w:t>
      </w:r>
    </w:p>
    <w:p w14:paraId="1FCC1F24" w14:textId="77777777" w:rsidR="002A518F" w:rsidRDefault="002A518F" w:rsidP="00F07F76">
      <w:pPr>
        <w:tabs>
          <w:tab w:val="left" w:pos="728"/>
        </w:tabs>
        <w:spacing w:line="360" w:lineRule="auto"/>
        <w:ind w:left="727"/>
        <w:jc w:val="both"/>
        <w:rPr>
          <w:lang w:val="es-US"/>
        </w:rPr>
      </w:pPr>
      <w:r w:rsidRPr="002A518F">
        <w:rPr>
          <w:lang w:val="es-US"/>
        </w:rPr>
        <w:t>2. Organización de la Función de R</w:t>
      </w:r>
      <w:r w:rsidR="000F2D65">
        <w:rPr>
          <w:lang w:val="es-US"/>
        </w:rPr>
        <w:t>ecursos Humanos 10</w:t>
      </w:r>
      <w:r w:rsidRPr="002A518F">
        <w:rPr>
          <w:lang w:val="es-US"/>
        </w:rPr>
        <w:t xml:space="preserve">0/100 </w:t>
      </w:r>
    </w:p>
    <w:p w14:paraId="74D361D8" w14:textId="77777777" w:rsidR="002A518F" w:rsidRDefault="002A518F" w:rsidP="00F07F76">
      <w:pPr>
        <w:tabs>
          <w:tab w:val="left" w:pos="728"/>
        </w:tabs>
        <w:spacing w:line="360" w:lineRule="auto"/>
        <w:ind w:left="727"/>
        <w:jc w:val="both"/>
        <w:rPr>
          <w:lang w:val="es-US"/>
        </w:rPr>
      </w:pPr>
      <w:r w:rsidRPr="002A518F">
        <w:rPr>
          <w:lang w:val="es-US"/>
        </w:rPr>
        <w:t>3. Planificación de R</w:t>
      </w:r>
      <w:r w:rsidR="000F2D65">
        <w:rPr>
          <w:lang w:val="es-US"/>
        </w:rPr>
        <w:t>ecursos Humanos</w:t>
      </w:r>
      <w:r w:rsidRPr="002A518F">
        <w:rPr>
          <w:lang w:val="es-US"/>
        </w:rPr>
        <w:t xml:space="preserve"> </w:t>
      </w:r>
      <w:r w:rsidR="000F2D65">
        <w:rPr>
          <w:lang w:val="es-US"/>
        </w:rPr>
        <w:t>100</w:t>
      </w:r>
      <w:r w:rsidRPr="002A518F">
        <w:rPr>
          <w:lang w:val="es-US"/>
        </w:rPr>
        <w:t xml:space="preserve">/100 </w:t>
      </w:r>
    </w:p>
    <w:p w14:paraId="6C5D9D64" w14:textId="77777777" w:rsidR="002A518F" w:rsidRDefault="002A518F" w:rsidP="00F07F76">
      <w:pPr>
        <w:tabs>
          <w:tab w:val="left" w:pos="728"/>
        </w:tabs>
        <w:spacing w:line="360" w:lineRule="auto"/>
        <w:ind w:left="727"/>
        <w:jc w:val="both"/>
        <w:rPr>
          <w:lang w:val="es-US"/>
        </w:rPr>
      </w:pPr>
      <w:r w:rsidRPr="002A518F">
        <w:rPr>
          <w:lang w:val="es-US"/>
        </w:rPr>
        <w:t xml:space="preserve">4. </w:t>
      </w:r>
      <w:r w:rsidR="000F2D65">
        <w:rPr>
          <w:lang w:val="es-US"/>
        </w:rPr>
        <w:t>Organización del Trabajo</w:t>
      </w:r>
      <w:r w:rsidRPr="002A518F">
        <w:rPr>
          <w:lang w:val="es-US"/>
        </w:rPr>
        <w:t xml:space="preserve"> </w:t>
      </w:r>
      <w:r w:rsidR="000F2D65">
        <w:rPr>
          <w:lang w:val="es-US"/>
        </w:rPr>
        <w:t>9</w:t>
      </w:r>
      <w:r w:rsidRPr="002A518F">
        <w:rPr>
          <w:lang w:val="es-US"/>
        </w:rPr>
        <w:t xml:space="preserve">0/100 </w:t>
      </w:r>
    </w:p>
    <w:p w14:paraId="5E6C0454" w14:textId="77777777" w:rsidR="002A518F" w:rsidRDefault="002A518F" w:rsidP="00F07F76">
      <w:pPr>
        <w:tabs>
          <w:tab w:val="left" w:pos="728"/>
        </w:tabs>
        <w:spacing w:line="360" w:lineRule="auto"/>
        <w:ind w:left="727"/>
        <w:jc w:val="both"/>
        <w:rPr>
          <w:lang w:val="es-US"/>
        </w:rPr>
      </w:pPr>
      <w:r w:rsidRPr="002A518F">
        <w:rPr>
          <w:lang w:val="es-US"/>
        </w:rPr>
        <w:t xml:space="preserve">5. </w:t>
      </w:r>
      <w:r w:rsidR="000F2D65" w:rsidRPr="002A518F">
        <w:rPr>
          <w:lang w:val="es-US"/>
        </w:rPr>
        <w:t xml:space="preserve">Gestión del Empleo </w:t>
      </w:r>
      <w:r w:rsidR="000F2D65">
        <w:rPr>
          <w:lang w:val="es-US"/>
        </w:rPr>
        <w:t>100</w:t>
      </w:r>
      <w:r w:rsidRPr="002A518F">
        <w:rPr>
          <w:lang w:val="es-US"/>
        </w:rPr>
        <w:t xml:space="preserve">/100 </w:t>
      </w:r>
    </w:p>
    <w:p w14:paraId="70EF0638" w14:textId="77777777" w:rsidR="002A518F" w:rsidRDefault="002A518F" w:rsidP="00F07F76">
      <w:pPr>
        <w:tabs>
          <w:tab w:val="left" w:pos="728"/>
        </w:tabs>
        <w:spacing w:line="360" w:lineRule="auto"/>
        <w:ind w:left="727"/>
        <w:jc w:val="both"/>
        <w:rPr>
          <w:lang w:val="es-US"/>
        </w:rPr>
      </w:pPr>
      <w:r w:rsidRPr="002A518F">
        <w:rPr>
          <w:lang w:val="es-US"/>
        </w:rPr>
        <w:t xml:space="preserve">6. </w:t>
      </w:r>
      <w:r w:rsidR="000F2D65" w:rsidRPr="002A518F">
        <w:rPr>
          <w:lang w:val="es-US"/>
        </w:rPr>
        <w:t>Gestión de las Compensaciones</w:t>
      </w:r>
      <w:r w:rsidR="000F2D65">
        <w:rPr>
          <w:lang w:val="es-US"/>
        </w:rPr>
        <w:t xml:space="preserve"> y Beneficios</w:t>
      </w:r>
      <w:r w:rsidR="000F2D65" w:rsidRPr="002A518F">
        <w:rPr>
          <w:lang w:val="es-US"/>
        </w:rPr>
        <w:t xml:space="preserve"> </w:t>
      </w:r>
      <w:r w:rsidR="000F2D65">
        <w:rPr>
          <w:lang w:val="es-US"/>
        </w:rPr>
        <w:t>10</w:t>
      </w:r>
      <w:r w:rsidRPr="002A518F">
        <w:rPr>
          <w:lang w:val="es-US"/>
        </w:rPr>
        <w:t xml:space="preserve">0/100 </w:t>
      </w:r>
    </w:p>
    <w:p w14:paraId="1CCE8E47" w14:textId="77777777" w:rsidR="002A518F" w:rsidRDefault="002A518F" w:rsidP="00F07F76">
      <w:pPr>
        <w:tabs>
          <w:tab w:val="left" w:pos="728"/>
        </w:tabs>
        <w:spacing w:line="360" w:lineRule="auto"/>
        <w:ind w:left="727"/>
        <w:jc w:val="both"/>
        <w:rPr>
          <w:lang w:val="es-US"/>
        </w:rPr>
      </w:pPr>
      <w:r w:rsidRPr="002A518F">
        <w:rPr>
          <w:lang w:val="es-US"/>
        </w:rPr>
        <w:t xml:space="preserve">7. </w:t>
      </w:r>
      <w:r w:rsidR="000F2D65" w:rsidRPr="002A518F">
        <w:rPr>
          <w:lang w:val="es-US"/>
        </w:rPr>
        <w:t xml:space="preserve">Gestión del Rendimiento </w:t>
      </w:r>
      <w:r w:rsidR="000F2D65">
        <w:rPr>
          <w:lang w:val="es-US"/>
        </w:rPr>
        <w:t>10</w:t>
      </w:r>
      <w:r w:rsidRPr="002A518F">
        <w:rPr>
          <w:lang w:val="es-US"/>
        </w:rPr>
        <w:t xml:space="preserve">0/100 </w:t>
      </w:r>
    </w:p>
    <w:p w14:paraId="3B34FE0E" w14:textId="77777777" w:rsidR="002A518F" w:rsidRDefault="002A518F" w:rsidP="00F07F76">
      <w:pPr>
        <w:tabs>
          <w:tab w:val="left" w:pos="728"/>
        </w:tabs>
        <w:spacing w:line="360" w:lineRule="auto"/>
        <w:ind w:left="727"/>
        <w:jc w:val="both"/>
        <w:rPr>
          <w:lang w:val="es-US"/>
        </w:rPr>
      </w:pPr>
      <w:r w:rsidRPr="002A518F">
        <w:rPr>
          <w:lang w:val="es-US"/>
        </w:rPr>
        <w:t xml:space="preserve">8. </w:t>
      </w:r>
      <w:r w:rsidR="000F2D65" w:rsidRPr="002A518F">
        <w:rPr>
          <w:lang w:val="es-US"/>
        </w:rPr>
        <w:t xml:space="preserve">Gestión del Desarrollo </w:t>
      </w:r>
      <w:r w:rsidR="000F2D65">
        <w:rPr>
          <w:lang w:val="es-US"/>
        </w:rPr>
        <w:t>7</w:t>
      </w:r>
      <w:r w:rsidRPr="002A518F">
        <w:rPr>
          <w:lang w:val="es-US"/>
        </w:rPr>
        <w:t xml:space="preserve">0/100 </w:t>
      </w:r>
    </w:p>
    <w:p w14:paraId="7B0324C4" w14:textId="77777777" w:rsidR="002A518F" w:rsidRDefault="002A518F" w:rsidP="00F07F76">
      <w:pPr>
        <w:tabs>
          <w:tab w:val="left" w:pos="728"/>
        </w:tabs>
        <w:spacing w:line="360" w:lineRule="auto"/>
        <w:ind w:left="727"/>
        <w:jc w:val="both"/>
        <w:rPr>
          <w:lang w:val="es-US"/>
        </w:rPr>
      </w:pPr>
      <w:r w:rsidRPr="002A518F">
        <w:rPr>
          <w:lang w:val="es-US"/>
        </w:rPr>
        <w:t xml:space="preserve">9. </w:t>
      </w:r>
      <w:hyperlink r:id="rId13" w:history="1">
        <w:r w:rsidR="000F2D65" w:rsidRPr="000F2D65">
          <w:rPr>
            <w:lang w:val="es-US"/>
          </w:rPr>
          <w:t>Gestión de las relaciones laborales y sociales</w:t>
        </w:r>
      </w:hyperlink>
      <w:r w:rsidR="000F2D65">
        <w:rPr>
          <w:lang w:val="es-US"/>
        </w:rPr>
        <w:t xml:space="preserve"> 97</w:t>
      </w:r>
      <w:r w:rsidRPr="002A518F">
        <w:rPr>
          <w:lang w:val="es-US"/>
        </w:rPr>
        <w:t xml:space="preserve">/100 </w:t>
      </w:r>
    </w:p>
    <w:p w14:paraId="42A6708F" w14:textId="77777777" w:rsidR="002A518F" w:rsidRPr="002A518F" w:rsidRDefault="000F2D65" w:rsidP="002A518F">
      <w:pPr>
        <w:tabs>
          <w:tab w:val="left" w:pos="728"/>
        </w:tabs>
        <w:spacing w:line="480" w:lineRule="auto"/>
        <w:ind w:left="727"/>
        <w:jc w:val="both"/>
        <w:rPr>
          <w:lang w:val="es-US"/>
        </w:rPr>
      </w:pPr>
      <w:proofErr w:type="gramStart"/>
      <w:r>
        <w:rPr>
          <w:lang w:val="es-US"/>
        </w:rPr>
        <w:t>Total</w:t>
      </w:r>
      <w:proofErr w:type="gramEnd"/>
      <w:r w:rsidR="002A518F">
        <w:rPr>
          <w:lang w:val="es-US"/>
        </w:rPr>
        <w:t xml:space="preserve"> General 94.67</w:t>
      </w:r>
    </w:p>
    <w:p w14:paraId="0638F372" w14:textId="77777777" w:rsidR="0020671E" w:rsidRDefault="0020671E" w:rsidP="0020671E">
      <w:pPr>
        <w:pStyle w:val="BodyText"/>
        <w:tabs>
          <w:tab w:val="left" w:pos="2601"/>
        </w:tabs>
        <w:ind w:left="2600" w:firstLine="0"/>
        <w:rPr>
          <w:rFonts w:asciiTheme="majorHAnsi" w:hAnsiTheme="majorHAnsi" w:cstheme="majorHAnsi"/>
          <w:lang w:val="es-DO"/>
        </w:rPr>
      </w:pPr>
    </w:p>
    <w:p w14:paraId="51E0198E" w14:textId="77777777" w:rsidR="00F07F76" w:rsidRDefault="00F07F76" w:rsidP="0020671E">
      <w:pPr>
        <w:pStyle w:val="BodyText"/>
        <w:tabs>
          <w:tab w:val="left" w:pos="2601"/>
        </w:tabs>
        <w:ind w:left="2600" w:firstLine="0"/>
        <w:rPr>
          <w:rFonts w:asciiTheme="majorHAnsi" w:hAnsiTheme="majorHAnsi" w:cstheme="majorHAnsi"/>
          <w:lang w:val="es-DO"/>
        </w:rPr>
      </w:pPr>
    </w:p>
    <w:p w14:paraId="1D413ED2" w14:textId="77777777" w:rsidR="00F07E05" w:rsidRDefault="00F07E05" w:rsidP="0020671E">
      <w:pPr>
        <w:pStyle w:val="BodyText"/>
        <w:tabs>
          <w:tab w:val="left" w:pos="2601"/>
        </w:tabs>
        <w:ind w:left="2600" w:firstLine="0"/>
        <w:rPr>
          <w:rFonts w:asciiTheme="majorHAnsi" w:hAnsiTheme="majorHAnsi" w:cstheme="majorHAnsi"/>
          <w:lang w:val="es-DO"/>
        </w:rPr>
      </w:pPr>
    </w:p>
    <w:p w14:paraId="6B13B6C8" w14:textId="77777777" w:rsidR="00F07E05" w:rsidRDefault="00F07E05" w:rsidP="0020671E">
      <w:pPr>
        <w:pStyle w:val="BodyText"/>
        <w:tabs>
          <w:tab w:val="left" w:pos="2601"/>
        </w:tabs>
        <w:ind w:left="2600" w:firstLine="0"/>
        <w:rPr>
          <w:rFonts w:asciiTheme="majorHAnsi" w:hAnsiTheme="majorHAnsi" w:cstheme="majorHAnsi"/>
          <w:lang w:val="es-DO"/>
        </w:rPr>
      </w:pPr>
    </w:p>
    <w:p w14:paraId="6E581535" w14:textId="77777777" w:rsidR="00F07F76" w:rsidRDefault="00F07F76" w:rsidP="0020671E">
      <w:pPr>
        <w:pStyle w:val="BodyText"/>
        <w:tabs>
          <w:tab w:val="left" w:pos="2601"/>
        </w:tabs>
        <w:ind w:left="2600" w:firstLine="0"/>
        <w:rPr>
          <w:rFonts w:asciiTheme="majorHAnsi" w:hAnsiTheme="majorHAnsi" w:cstheme="majorHAnsi"/>
          <w:lang w:val="es-DO"/>
        </w:rPr>
      </w:pPr>
    </w:p>
    <w:p w14:paraId="44328A84" w14:textId="77777777" w:rsidR="00F07F76" w:rsidRDefault="00F07F76" w:rsidP="0020671E">
      <w:pPr>
        <w:pStyle w:val="BodyText"/>
        <w:tabs>
          <w:tab w:val="left" w:pos="2601"/>
        </w:tabs>
        <w:ind w:left="2600" w:firstLine="0"/>
        <w:rPr>
          <w:rFonts w:asciiTheme="majorHAnsi" w:hAnsiTheme="majorHAnsi" w:cstheme="majorHAnsi"/>
          <w:lang w:val="es-DO"/>
        </w:rPr>
      </w:pPr>
    </w:p>
    <w:p w14:paraId="61F8B1F5" w14:textId="77777777" w:rsidR="00F07F76" w:rsidRDefault="00F07F76" w:rsidP="0020671E">
      <w:pPr>
        <w:pStyle w:val="BodyText"/>
        <w:tabs>
          <w:tab w:val="left" w:pos="2601"/>
        </w:tabs>
        <w:ind w:left="2600" w:firstLine="0"/>
        <w:rPr>
          <w:rFonts w:asciiTheme="majorHAnsi" w:hAnsiTheme="majorHAnsi" w:cstheme="majorHAnsi"/>
          <w:lang w:val="es-DO"/>
        </w:rPr>
      </w:pPr>
    </w:p>
    <w:p w14:paraId="1CCFF333" w14:textId="77777777" w:rsidR="0020671E" w:rsidRPr="001F359C" w:rsidRDefault="0020671E" w:rsidP="0020671E">
      <w:pPr>
        <w:rPr>
          <w:rFonts w:asciiTheme="majorHAnsi" w:hAnsiTheme="majorHAnsi" w:cstheme="majorHAnsi"/>
          <w:b/>
        </w:rPr>
      </w:pPr>
      <w:r w:rsidRPr="001F359C">
        <w:rPr>
          <w:rFonts w:asciiTheme="majorHAnsi" w:hAnsiTheme="majorHAnsi" w:cstheme="majorHAnsi"/>
          <w:b/>
        </w:rPr>
        <w:lastRenderedPageBreak/>
        <w:t>2</w:t>
      </w:r>
      <w:r w:rsidRPr="001F359C">
        <w:rPr>
          <w:rFonts w:asciiTheme="majorHAnsi" w:eastAsiaTheme="majorEastAsia" w:hAnsiTheme="majorHAnsi" w:cstheme="majorHAnsi"/>
          <w:b/>
          <w:bCs/>
          <w:iCs/>
          <w:sz w:val="28"/>
          <w:szCs w:val="28"/>
          <w:lang w:val="es-DO"/>
        </w:rPr>
        <w:t>. Perspectiva Operativa</w:t>
      </w:r>
      <w:r w:rsidRPr="001F359C">
        <w:rPr>
          <w:rFonts w:asciiTheme="majorHAnsi" w:hAnsiTheme="majorHAnsi" w:cstheme="majorHAnsi"/>
          <w:b/>
        </w:rPr>
        <w:t xml:space="preserve"> </w:t>
      </w:r>
    </w:p>
    <w:p w14:paraId="70B1B448" w14:textId="77777777" w:rsidR="0020671E" w:rsidRPr="001F359C" w:rsidRDefault="0020671E" w:rsidP="0020671E">
      <w:pPr>
        <w:pStyle w:val="Heading2"/>
        <w:numPr>
          <w:ilvl w:val="1"/>
          <w:numId w:val="13"/>
        </w:numPr>
        <w:tabs>
          <w:tab w:val="left" w:pos="708"/>
        </w:tabs>
        <w:spacing w:line="480" w:lineRule="auto"/>
        <w:jc w:val="both"/>
        <w:rPr>
          <w:rFonts w:cstheme="majorHAnsi"/>
          <w:b w:val="0"/>
          <w:bCs w:val="0"/>
          <w:i w:val="0"/>
          <w:lang w:val="es-DO"/>
        </w:rPr>
      </w:pPr>
      <w:bookmarkStart w:id="25" w:name="_Toc536610167"/>
      <w:r w:rsidRPr="001F359C">
        <w:rPr>
          <w:rFonts w:cstheme="majorHAnsi"/>
          <w:i w:val="0"/>
          <w:lang w:val="es-DO"/>
        </w:rPr>
        <w:t>Índice</w:t>
      </w:r>
      <w:r w:rsidRPr="001F359C">
        <w:rPr>
          <w:rFonts w:cstheme="majorHAnsi"/>
          <w:i w:val="0"/>
          <w:spacing w:val="-15"/>
          <w:lang w:val="es-DO"/>
        </w:rPr>
        <w:t xml:space="preserve"> </w:t>
      </w:r>
      <w:r w:rsidRPr="001F359C">
        <w:rPr>
          <w:rFonts w:cstheme="majorHAnsi"/>
          <w:i w:val="0"/>
          <w:lang w:val="es-DO"/>
        </w:rPr>
        <w:t>de</w:t>
      </w:r>
      <w:r w:rsidRPr="001F359C">
        <w:rPr>
          <w:rFonts w:cstheme="majorHAnsi"/>
          <w:i w:val="0"/>
          <w:spacing w:val="-15"/>
          <w:lang w:val="es-DO"/>
        </w:rPr>
        <w:t xml:space="preserve"> </w:t>
      </w:r>
      <w:r w:rsidRPr="001F359C">
        <w:rPr>
          <w:rFonts w:cstheme="majorHAnsi"/>
          <w:i w:val="0"/>
          <w:lang w:val="es-DO"/>
        </w:rPr>
        <w:t>Transparencia</w:t>
      </w:r>
      <w:bookmarkEnd w:id="25"/>
    </w:p>
    <w:p w14:paraId="6C5E164E" w14:textId="77777777" w:rsidR="0020671E" w:rsidRPr="001F359C" w:rsidRDefault="0020671E" w:rsidP="0020671E">
      <w:pPr>
        <w:pStyle w:val="BodyText"/>
        <w:spacing w:before="56" w:line="480" w:lineRule="auto"/>
        <w:ind w:right="440"/>
        <w:jc w:val="both"/>
        <w:rPr>
          <w:rFonts w:asciiTheme="majorHAnsi" w:hAnsiTheme="majorHAnsi" w:cstheme="majorHAnsi"/>
          <w:lang w:val="es-DO"/>
        </w:rPr>
      </w:pPr>
      <w:r w:rsidRPr="001F359C">
        <w:rPr>
          <w:rFonts w:asciiTheme="majorHAnsi" w:hAnsiTheme="majorHAnsi" w:cstheme="majorHAnsi"/>
          <w:lang w:val="es-DO"/>
        </w:rPr>
        <w:t xml:space="preserve">La Oficina de Acceso a la Información Pública (OAI) del Instituto Tecnológico de Las Américas (ITLA), es la encargada de mantener actualizado el portal de transparencia, divulgando periódicamente documentación, procesos y acciones necesarias para rendir cuenta de sus ejecutorias a la sociedad dominicana, bajo el principio de máxima publicidad tal como señala la Ley General de Libre Acceso a la Información Pública, garantizando así un mayor acercamiento de la administración pública con el ciudadano/a.  </w:t>
      </w:r>
    </w:p>
    <w:p w14:paraId="708A9AC1" w14:textId="77777777" w:rsidR="0020671E" w:rsidRPr="001F359C" w:rsidRDefault="0020671E" w:rsidP="0020671E">
      <w:pPr>
        <w:pStyle w:val="BodyText"/>
        <w:spacing w:before="56" w:line="480" w:lineRule="auto"/>
        <w:ind w:right="440"/>
        <w:jc w:val="both"/>
        <w:rPr>
          <w:rFonts w:asciiTheme="majorHAnsi" w:hAnsiTheme="majorHAnsi" w:cstheme="majorHAnsi"/>
          <w:lang w:val="es-DO"/>
        </w:rPr>
      </w:pPr>
    </w:p>
    <w:p w14:paraId="105FD806" w14:textId="77777777" w:rsidR="0020671E" w:rsidRPr="001F359C" w:rsidRDefault="0020671E" w:rsidP="0020671E">
      <w:pPr>
        <w:pStyle w:val="BodyText"/>
        <w:spacing w:before="56" w:line="480" w:lineRule="auto"/>
        <w:ind w:right="440"/>
        <w:jc w:val="both"/>
        <w:rPr>
          <w:rFonts w:asciiTheme="majorHAnsi" w:hAnsiTheme="majorHAnsi" w:cstheme="majorHAnsi"/>
          <w:lang w:val="es-DO"/>
        </w:rPr>
      </w:pPr>
      <w:r w:rsidRPr="001F359C">
        <w:rPr>
          <w:rFonts w:asciiTheme="majorHAnsi" w:hAnsiTheme="majorHAnsi" w:cstheme="majorHAnsi"/>
          <w:lang w:val="es-DO"/>
        </w:rPr>
        <w:t>El portal de Transparencia Institucional cumple fielmente con la estructura y documentación requerida según el Índice de Transparencia, tal como señala la resolución 1/13 emitida por la Dirección de Ética e Integridad Gubernamental (DIGEIG), y así se puede evidenciar en las evaluaciones realizadas por el ente regulador en materia de transparencia.</w:t>
      </w:r>
    </w:p>
    <w:p w14:paraId="47EF2609" w14:textId="77777777" w:rsidR="0020671E" w:rsidRPr="001F359C" w:rsidRDefault="0020671E" w:rsidP="0020671E">
      <w:pPr>
        <w:rPr>
          <w:rFonts w:asciiTheme="majorHAnsi" w:hAnsiTheme="majorHAnsi" w:cstheme="majorHAnsi"/>
          <w:lang w:val="es-DO"/>
        </w:rPr>
      </w:pPr>
    </w:p>
    <w:p w14:paraId="3C930887" w14:textId="77777777" w:rsidR="0020671E" w:rsidRPr="00662ED5" w:rsidRDefault="00FE51F6" w:rsidP="00662ED5">
      <w:pPr>
        <w:jc w:val="center"/>
        <w:rPr>
          <w:rFonts w:asciiTheme="majorHAnsi" w:eastAsia="Times New Roman" w:hAnsiTheme="majorHAnsi" w:cstheme="majorHAnsi"/>
          <w:b/>
          <w:szCs w:val="28"/>
          <w:lang w:val="es-DO"/>
        </w:rPr>
      </w:pPr>
      <w:r w:rsidRPr="00662ED5">
        <w:rPr>
          <w:rFonts w:cstheme="majorHAnsi"/>
          <w:b/>
          <w:szCs w:val="28"/>
          <w:lang w:val="es-DO"/>
        </w:rPr>
        <w:t>Gráfico</w:t>
      </w:r>
      <w:r w:rsidR="0020671E" w:rsidRPr="00662ED5">
        <w:rPr>
          <w:rFonts w:cstheme="majorHAnsi"/>
          <w:b/>
          <w:spacing w:val="-12"/>
          <w:szCs w:val="28"/>
          <w:lang w:val="es-DO"/>
        </w:rPr>
        <w:t xml:space="preserve"> </w:t>
      </w:r>
      <w:r w:rsidRPr="00662ED5">
        <w:rPr>
          <w:rFonts w:cstheme="majorHAnsi"/>
          <w:b/>
          <w:szCs w:val="28"/>
          <w:lang w:val="es-DO"/>
        </w:rPr>
        <w:t>4</w:t>
      </w:r>
      <w:r w:rsidR="000F2D65" w:rsidRPr="00662ED5">
        <w:rPr>
          <w:rFonts w:cstheme="majorHAnsi"/>
          <w:b/>
          <w:szCs w:val="28"/>
          <w:lang w:val="es-DO"/>
        </w:rPr>
        <w:t xml:space="preserve">: </w:t>
      </w:r>
      <w:r w:rsidR="0020671E" w:rsidRPr="00662ED5">
        <w:rPr>
          <w:rFonts w:asciiTheme="majorHAnsi" w:hAnsiTheme="majorHAnsi" w:cstheme="majorHAnsi"/>
          <w:b/>
          <w:spacing w:val="-1"/>
          <w:szCs w:val="28"/>
          <w:lang w:val="es-DO"/>
        </w:rPr>
        <w:t>Evaluaciones</w:t>
      </w:r>
      <w:r w:rsidR="0020671E" w:rsidRPr="00662ED5">
        <w:rPr>
          <w:rFonts w:asciiTheme="majorHAnsi" w:hAnsiTheme="majorHAnsi" w:cstheme="majorHAnsi"/>
          <w:b/>
          <w:spacing w:val="-14"/>
          <w:szCs w:val="28"/>
          <w:lang w:val="es-DO"/>
        </w:rPr>
        <w:t xml:space="preserve"> </w:t>
      </w:r>
      <w:r w:rsidR="0020671E" w:rsidRPr="00662ED5">
        <w:rPr>
          <w:rFonts w:asciiTheme="majorHAnsi" w:hAnsiTheme="majorHAnsi" w:cstheme="majorHAnsi"/>
          <w:b/>
          <w:szCs w:val="28"/>
          <w:lang w:val="es-DO"/>
        </w:rPr>
        <w:t>Portal</w:t>
      </w:r>
      <w:r w:rsidR="0020671E" w:rsidRPr="00662ED5">
        <w:rPr>
          <w:rFonts w:asciiTheme="majorHAnsi" w:hAnsiTheme="majorHAnsi" w:cstheme="majorHAnsi"/>
          <w:b/>
          <w:spacing w:val="-13"/>
          <w:szCs w:val="28"/>
          <w:lang w:val="es-DO"/>
        </w:rPr>
        <w:t xml:space="preserve"> </w:t>
      </w:r>
      <w:r w:rsidR="0020671E" w:rsidRPr="00662ED5">
        <w:rPr>
          <w:rFonts w:asciiTheme="majorHAnsi" w:hAnsiTheme="majorHAnsi" w:cstheme="majorHAnsi"/>
          <w:b/>
          <w:szCs w:val="28"/>
          <w:lang w:val="es-DO"/>
        </w:rPr>
        <w:t>Transparencia</w:t>
      </w:r>
      <w:r w:rsidR="0020671E" w:rsidRPr="00662ED5">
        <w:rPr>
          <w:rFonts w:asciiTheme="majorHAnsi" w:hAnsiTheme="majorHAnsi" w:cstheme="majorHAnsi"/>
          <w:b/>
          <w:spacing w:val="-14"/>
          <w:szCs w:val="28"/>
          <w:lang w:val="es-DO"/>
        </w:rPr>
        <w:t xml:space="preserve"> </w:t>
      </w:r>
      <w:r w:rsidR="0020671E" w:rsidRPr="00662ED5">
        <w:rPr>
          <w:rFonts w:asciiTheme="majorHAnsi" w:hAnsiTheme="majorHAnsi" w:cstheme="majorHAnsi"/>
          <w:b/>
          <w:szCs w:val="28"/>
          <w:lang w:val="es-DO"/>
        </w:rPr>
        <w:t>ITLA</w:t>
      </w:r>
    </w:p>
    <w:p w14:paraId="6FBAF40A" w14:textId="77777777" w:rsidR="0020671E" w:rsidRPr="000F2D65" w:rsidRDefault="0020671E" w:rsidP="000F2D65">
      <w:pPr>
        <w:rPr>
          <w:rFonts w:asciiTheme="majorHAnsi" w:eastAsia="Times New Roman" w:hAnsiTheme="majorHAnsi" w:cstheme="majorHAnsi"/>
          <w:b/>
          <w:bCs/>
          <w:sz w:val="28"/>
          <w:szCs w:val="28"/>
          <w:lang w:val="es-DO"/>
        </w:rPr>
      </w:pPr>
    </w:p>
    <w:p w14:paraId="72310B08" w14:textId="77777777" w:rsidR="007F118B" w:rsidRPr="001F359C" w:rsidRDefault="0020671E" w:rsidP="007F118B">
      <w:pPr>
        <w:spacing w:before="50" w:line="480" w:lineRule="auto"/>
        <w:jc w:val="center"/>
        <w:rPr>
          <w:rFonts w:asciiTheme="majorHAnsi" w:hAnsiTheme="majorHAnsi" w:cstheme="majorHAnsi"/>
          <w:b/>
          <w:spacing w:val="-1"/>
          <w:sz w:val="20"/>
          <w:lang w:val="es-DO"/>
        </w:rPr>
      </w:pPr>
      <w:r w:rsidRPr="001F359C">
        <w:rPr>
          <w:rFonts w:asciiTheme="majorHAnsi" w:hAnsiTheme="majorHAnsi" w:cstheme="majorHAnsi"/>
          <w:noProof/>
          <w:lang w:val="es-US" w:eastAsia="es-US"/>
        </w:rPr>
        <w:drawing>
          <wp:inline distT="0" distB="0" distL="0" distR="0" wp14:anchorId="69D57754" wp14:editId="3D4FB5C5">
            <wp:extent cx="4200525" cy="180022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812538" w14:textId="77777777" w:rsidR="0020671E" w:rsidRPr="001F359C" w:rsidRDefault="0020671E" w:rsidP="007F118B">
      <w:pPr>
        <w:spacing w:before="50" w:line="480" w:lineRule="auto"/>
        <w:jc w:val="center"/>
        <w:rPr>
          <w:rFonts w:asciiTheme="majorHAnsi" w:eastAsia="Times New Roman" w:hAnsiTheme="majorHAnsi" w:cstheme="majorHAnsi"/>
          <w:sz w:val="20"/>
          <w:szCs w:val="20"/>
          <w:lang w:val="es-DO"/>
        </w:rPr>
      </w:pPr>
      <w:r w:rsidRPr="001F359C">
        <w:rPr>
          <w:rFonts w:asciiTheme="majorHAnsi" w:hAnsiTheme="majorHAnsi" w:cstheme="majorHAnsi"/>
          <w:b/>
          <w:spacing w:val="-1"/>
          <w:sz w:val="20"/>
          <w:lang w:val="es-DO"/>
        </w:rPr>
        <w:t xml:space="preserve">Fuente: </w:t>
      </w:r>
      <w:r w:rsidRPr="001F359C">
        <w:rPr>
          <w:rFonts w:asciiTheme="majorHAnsi" w:hAnsiTheme="majorHAnsi" w:cstheme="majorHAnsi"/>
          <w:spacing w:val="-1"/>
          <w:sz w:val="20"/>
          <w:lang w:val="es-DO"/>
        </w:rPr>
        <w:t>Dirección</w:t>
      </w:r>
      <w:r w:rsidRPr="001F359C">
        <w:rPr>
          <w:rFonts w:asciiTheme="majorHAnsi" w:hAnsiTheme="majorHAnsi" w:cstheme="majorHAnsi"/>
          <w:sz w:val="20"/>
          <w:lang w:val="es-DO"/>
        </w:rPr>
        <w:t xml:space="preserve"> </w:t>
      </w:r>
      <w:r w:rsidRPr="001F359C">
        <w:rPr>
          <w:rFonts w:asciiTheme="majorHAnsi" w:hAnsiTheme="majorHAnsi" w:cstheme="majorHAnsi"/>
          <w:spacing w:val="-1"/>
          <w:sz w:val="20"/>
          <w:lang w:val="es-DO"/>
        </w:rPr>
        <w:t>General</w:t>
      </w:r>
      <w:r w:rsidRPr="001F359C">
        <w:rPr>
          <w:rFonts w:asciiTheme="majorHAnsi" w:hAnsiTheme="majorHAnsi" w:cstheme="majorHAnsi"/>
          <w:spacing w:val="-2"/>
          <w:sz w:val="20"/>
          <w:lang w:val="es-DO"/>
        </w:rPr>
        <w:t xml:space="preserve"> </w:t>
      </w:r>
      <w:r w:rsidRPr="001F359C">
        <w:rPr>
          <w:rFonts w:asciiTheme="majorHAnsi" w:hAnsiTheme="majorHAnsi" w:cstheme="majorHAnsi"/>
          <w:sz w:val="20"/>
          <w:lang w:val="es-DO"/>
        </w:rPr>
        <w:t>de</w:t>
      </w:r>
      <w:r w:rsidRPr="001F359C">
        <w:rPr>
          <w:rFonts w:asciiTheme="majorHAnsi" w:hAnsiTheme="majorHAnsi" w:cstheme="majorHAnsi"/>
          <w:spacing w:val="-1"/>
          <w:sz w:val="20"/>
          <w:lang w:val="es-DO"/>
        </w:rPr>
        <w:t xml:space="preserve"> Ética</w:t>
      </w:r>
      <w:r w:rsidRPr="001F359C">
        <w:rPr>
          <w:rFonts w:asciiTheme="majorHAnsi" w:hAnsiTheme="majorHAnsi" w:cstheme="majorHAnsi"/>
          <w:sz w:val="20"/>
          <w:lang w:val="es-DO"/>
        </w:rPr>
        <w:t xml:space="preserve"> e </w:t>
      </w:r>
      <w:r w:rsidRPr="001F359C">
        <w:rPr>
          <w:rFonts w:asciiTheme="majorHAnsi" w:hAnsiTheme="majorHAnsi" w:cstheme="majorHAnsi"/>
          <w:spacing w:val="-1"/>
          <w:sz w:val="20"/>
          <w:lang w:val="es-DO"/>
        </w:rPr>
        <w:t>Integridad</w:t>
      </w:r>
      <w:r w:rsidRPr="001F359C">
        <w:rPr>
          <w:rFonts w:asciiTheme="majorHAnsi" w:hAnsiTheme="majorHAnsi" w:cstheme="majorHAnsi"/>
          <w:sz w:val="20"/>
          <w:lang w:val="es-DO"/>
        </w:rPr>
        <w:t xml:space="preserve"> </w:t>
      </w:r>
      <w:r w:rsidRPr="001F359C">
        <w:rPr>
          <w:rFonts w:asciiTheme="majorHAnsi" w:hAnsiTheme="majorHAnsi" w:cstheme="majorHAnsi"/>
          <w:spacing w:val="-1"/>
          <w:sz w:val="20"/>
          <w:lang w:val="es-DO"/>
        </w:rPr>
        <w:t>Gubernamental,</w:t>
      </w:r>
      <w:r w:rsidRPr="001F359C">
        <w:rPr>
          <w:rFonts w:asciiTheme="majorHAnsi" w:hAnsiTheme="majorHAnsi" w:cstheme="majorHAnsi"/>
          <w:sz w:val="20"/>
          <w:lang w:val="es-DO"/>
        </w:rPr>
        <w:t xml:space="preserve"> </w:t>
      </w:r>
      <w:r w:rsidRPr="001F359C">
        <w:rPr>
          <w:rFonts w:asciiTheme="majorHAnsi" w:hAnsiTheme="majorHAnsi" w:cstheme="majorHAnsi"/>
          <w:spacing w:val="-1"/>
          <w:sz w:val="20"/>
          <w:lang w:val="es-DO"/>
        </w:rPr>
        <w:t>DIGEIG</w:t>
      </w:r>
    </w:p>
    <w:p w14:paraId="1B7DC42A" w14:textId="77777777" w:rsidR="00E42294" w:rsidRPr="00AD0A10" w:rsidRDefault="00E42294" w:rsidP="00560603">
      <w:pPr>
        <w:pStyle w:val="Heading2"/>
        <w:numPr>
          <w:ilvl w:val="1"/>
          <w:numId w:val="13"/>
        </w:numPr>
        <w:tabs>
          <w:tab w:val="left" w:pos="708"/>
          <w:tab w:val="left" w:pos="900"/>
        </w:tabs>
        <w:spacing w:line="480" w:lineRule="auto"/>
        <w:jc w:val="both"/>
        <w:rPr>
          <w:rFonts w:cstheme="majorHAnsi"/>
          <w:i w:val="0"/>
          <w:lang w:val="es-DO"/>
        </w:rPr>
      </w:pPr>
      <w:bookmarkStart w:id="26" w:name="_Toc536610168"/>
      <w:r w:rsidRPr="00AD0A10">
        <w:rPr>
          <w:rFonts w:cstheme="majorHAnsi"/>
          <w:i w:val="0"/>
          <w:lang w:val="es-DO"/>
        </w:rPr>
        <w:lastRenderedPageBreak/>
        <w:t xml:space="preserve">Índice Uso de las TIC </w:t>
      </w:r>
      <w:r w:rsidR="0020671E" w:rsidRPr="00AD0A10">
        <w:rPr>
          <w:rFonts w:cstheme="majorHAnsi"/>
          <w:i w:val="0"/>
          <w:lang w:val="es-DO"/>
        </w:rPr>
        <w:t xml:space="preserve">e implementación de </w:t>
      </w:r>
      <w:r w:rsidRPr="00AD0A10">
        <w:rPr>
          <w:rFonts w:cstheme="majorHAnsi"/>
          <w:i w:val="0"/>
          <w:lang w:val="es-DO"/>
        </w:rPr>
        <w:t>Gobierno Electrónico</w:t>
      </w:r>
      <w:bookmarkEnd w:id="26"/>
    </w:p>
    <w:p w14:paraId="42DB4B89" w14:textId="77777777" w:rsidR="00250BFB" w:rsidRPr="001F359C" w:rsidRDefault="00250BFB" w:rsidP="0020671E">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En el año 2018</w:t>
      </w:r>
      <w:r w:rsidR="00FE51F6" w:rsidRPr="001F359C">
        <w:rPr>
          <w:rFonts w:asciiTheme="majorHAnsi" w:hAnsiTheme="majorHAnsi" w:cstheme="majorHAnsi"/>
          <w:lang w:val="es-DO"/>
        </w:rPr>
        <w:t>,</w:t>
      </w:r>
      <w:r w:rsidRPr="001F359C">
        <w:rPr>
          <w:rFonts w:asciiTheme="majorHAnsi" w:hAnsiTheme="majorHAnsi" w:cstheme="majorHAnsi"/>
          <w:lang w:val="es-DO"/>
        </w:rPr>
        <w:t xml:space="preserve"> ITLA cumplió con los requerimientos establecidos por la Oficina Presidencial de Tecnología de Información y Comunicación (OPTIC) haciendo uso efectivo y eficiente de las </w:t>
      </w:r>
      <w:r w:rsidR="00FE51F6" w:rsidRPr="001F359C">
        <w:rPr>
          <w:rFonts w:asciiTheme="majorHAnsi" w:hAnsiTheme="majorHAnsi" w:cstheme="majorHAnsi"/>
          <w:lang w:val="es-DO"/>
        </w:rPr>
        <w:t>TIC.</w:t>
      </w:r>
    </w:p>
    <w:p w14:paraId="71ED9D29" w14:textId="77777777" w:rsidR="00FE51F6" w:rsidRPr="001F359C" w:rsidRDefault="00FE51F6" w:rsidP="0020671E">
      <w:pPr>
        <w:pStyle w:val="BodyText"/>
        <w:spacing w:line="480" w:lineRule="auto"/>
        <w:ind w:right="436"/>
        <w:jc w:val="both"/>
        <w:rPr>
          <w:rFonts w:asciiTheme="majorHAnsi" w:hAnsiTheme="majorHAnsi" w:cstheme="majorHAnsi"/>
          <w:lang w:val="es-DO"/>
        </w:rPr>
      </w:pPr>
    </w:p>
    <w:p w14:paraId="43B3184B" w14:textId="77777777" w:rsidR="00250BFB" w:rsidRPr="001F359C" w:rsidRDefault="00250BFB"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En ese sentido, se dio cumpli</w:t>
      </w:r>
      <w:r w:rsidR="0088438E" w:rsidRPr="001F359C">
        <w:rPr>
          <w:rFonts w:asciiTheme="majorHAnsi" w:hAnsiTheme="majorHAnsi" w:cstheme="majorHAnsi"/>
          <w:lang w:val="es-DO"/>
        </w:rPr>
        <w:t xml:space="preserve">miento con los </w:t>
      </w:r>
      <w:r w:rsidR="001004AA" w:rsidRPr="001F359C">
        <w:rPr>
          <w:rFonts w:asciiTheme="majorHAnsi" w:hAnsiTheme="majorHAnsi" w:cstheme="majorHAnsi"/>
          <w:lang w:val="es-DO"/>
        </w:rPr>
        <w:t>siguientes pilares</w:t>
      </w:r>
      <w:r w:rsidR="0088438E" w:rsidRPr="001F359C">
        <w:rPr>
          <w:rFonts w:asciiTheme="majorHAnsi" w:hAnsiTheme="majorHAnsi" w:cstheme="majorHAnsi"/>
          <w:lang w:val="es-DO"/>
        </w:rPr>
        <w:t>:</w:t>
      </w:r>
    </w:p>
    <w:p w14:paraId="48B7CC63" w14:textId="77777777" w:rsidR="00250BFB" w:rsidRPr="001F359C" w:rsidRDefault="00250BFB" w:rsidP="0020671E">
      <w:pPr>
        <w:pStyle w:val="BodyText"/>
        <w:spacing w:line="480" w:lineRule="auto"/>
        <w:ind w:left="0" w:right="436" w:firstLine="0"/>
        <w:jc w:val="both"/>
        <w:rPr>
          <w:rFonts w:asciiTheme="majorHAnsi" w:hAnsiTheme="majorHAnsi" w:cstheme="majorHAnsi"/>
          <w:lang w:val="es-DO"/>
        </w:rPr>
      </w:pPr>
    </w:p>
    <w:p w14:paraId="4E28D552" w14:textId="77777777" w:rsidR="00250BFB" w:rsidRPr="001F359C" w:rsidRDefault="00250BFB"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b/>
          <w:lang w:val="es-DO"/>
        </w:rPr>
        <w:t>Implementación de e-</w:t>
      </w:r>
      <w:proofErr w:type="spellStart"/>
      <w:r w:rsidRPr="001F359C">
        <w:rPr>
          <w:rFonts w:asciiTheme="majorHAnsi" w:hAnsiTheme="majorHAnsi" w:cstheme="majorHAnsi"/>
          <w:b/>
          <w:lang w:val="es-DO"/>
        </w:rPr>
        <w:t>Gob</w:t>
      </w:r>
      <w:proofErr w:type="spellEnd"/>
      <w:r w:rsidRPr="001F359C">
        <w:rPr>
          <w:rFonts w:asciiTheme="majorHAnsi" w:hAnsiTheme="majorHAnsi" w:cstheme="majorHAnsi"/>
          <w:b/>
          <w:lang w:val="es-DO"/>
        </w:rPr>
        <w:t>:</w:t>
      </w:r>
      <w:r w:rsidRPr="001F359C">
        <w:rPr>
          <w:rFonts w:asciiTheme="majorHAnsi" w:hAnsiTheme="majorHAnsi" w:cstheme="majorHAnsi"/>
          <w:lang w:val="es-DO"/>
        </w:rPr>
        <w:t xml:space="preserve"> En el año 2018 ITLA continuó aplicando las mejores prácticas de uso de las Tic y Gobierno Electrónico como lo sugieren las normativas del órgano regulador, logrando situarnos en las primeras 10 posiciones del ranking de la OPTIC de más de 259 instituciones del Estado que fueron evaluadas.</w:t>
      </w:r>
    </w:p>
    <w:p w14:paraId="0F8C7F16" w14:textId="77777777" w:rsidR="00250BFB" w:rsidRPr="001F359C" w:rsidRDefault="00250BFB" w:rsidP="00EA6940">
      <w:pPr>
        <w:pStyle w:val="BodyText"/>
        <w:spacing w:line="480" w:lineRule="auto"/>
        <w:ind w:right="436"/>
        <w:jc w:val="both"/>
        <w:rPr>
          <w:rFonts w:asciiTheme="majorHAnsi" w:hAnsiTheme="majorHAnsi" w:cstheme="majorHAnsi"/>
          <w:lang w:val="es-DO"/>
        </w:rPr>
      </w:pPr>
    </w:p>
    <w:p w14:paraId="1BF42FBC" w14:textId="77777777" w:rsidR="00250BFB" w:rsidRPr="001F359C" w:rsidRDefault="00250BFB"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b/>
          <w:lang w:val="es-DO"/>
        </w:rPr>
        <w:t>Desarrollo de e-Servicios:</w:t>
      </w:r>
      <w:r w:rsidRPr="001F359C">
        <w:rPr>
          <w:rFonts w:asciiTheme="majorHAnsi" w:hAnsiTheme="majorHAnsi" w:cstheme="majorHAnsi"/>
          <w:lang w:val="es-DO"/>
        </w:rPr>
        <w:t xml:space="preserve"> En el portal web de la institución se agregó una sección donde se describen los servicios que se ofrecen a los ciudadanos. Así mismo</w:t>
      </w:r>
      <w:r w:rsidR="00FE51F6" w:rsidRPr="001F359C">
        <w:rPr>
          <w:rFonts w:asciiTheme="majorHAnsi" w:hAnsiTheme="majorHAnsi" w:cstheme="majorHAnsi"/>
          <w:lang w:val="es-DO"/>
        </w:rPr>
        <w:t>,</w:t>
      </w:r>
      <w:r w:rsidRPr="001F359C">
        <w:rPr>
          <w:rFonts w:asciiTheme="majorHAnsi" w:hAnsiTheme="majorHAnsi" w:cstheme="majorHAnsi"/>
          <w:lang w:val="es-DO"/>
        </w:rPr>
        <w:t xml:space="preserve"> se agregaron los servicios académicos disponibles para nuestros estudiantes con el objetivo de que puedan hacer uso de los mismos totalmente en línea por medio a la plataforma de gestión académica de la institución.</w:t>
      </w:r>
    </w:p>
    <w:p w14:paraId="01D7F061" w14:textId="77777777" w:rsidR="00250BFB" w:rsidRPr="001F359C" w:rsidRDefault="00250BFB" w:rsidP="00EA6940">
      <w:pPr>
        <w:pStyle w:val="BodyText"/>
        <w:spacing w:line="480" w:lineRule="auto"/>
        <w:ind w:right="436"/>
        <w:jc w:val="both"/>
        <w:rPr>
          <w:rFonts w:asciiTheme="majorHAnsi" w:hAnsiTheme="majorHAnsi" w:cstheme="majorHAnsi"/>
          <w:lang w:val="es-DO"/>
        </w:rPr>
      </w:pPr>
    </w:p>
    <w:p w14:paraId="542D6BBD" w14:textId="77777777" w:rsidR="00250BFB" w:rsidRPr="001F359C" w:rsidRDefault="00250BFB"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b/>
          <w:lang w:val="es-DO"/>
        </w:rPr>
        <w:t>Gobierno abierto y e-participación:</w:t>
      </w:r>
      <w:r w:rsidRPr="001F359C">
        <w:rPr>
          <w:rFonts w:asciiTheme="majorHAnsi" w:hAnsiTheme="majorHAnsi" w:cstheme="majorHAnsi"/>
          <w:lang w:val="es-DO"/>
        </w:rPr>
        <w:t xml:space="preserve"> </w:t>
      </w:r>
      <w:r w:rsidR="00040B80" w:rsidRPr="001F359C">
        <w:rPr>
          <w:rFonts w:asciiTheme="majorHAnsi" w:hAnsiTheme="majorHAnsi" w:cstheme="majorHAnsi"/>
          <w:lang w:val="es-DO"/>
        </w:rPr>
        <w:t>Se creó</w:t>
      </w:r>
      <w:r w:rsidRPr="001F359C">
        <w:rPr>
          <w:rFonts w:asciiTheme="majorHAnsi" w:hAnsiTheme="majorHAnsi" w:cstheme="majorHAnsi"/>
          <w:lang w:val="es-DO"/>
        </w:rPr>
        <w:t xml:space="preserve"> un espacio para los ciudadanos que puedan interactuar con </w:t>
      </w:r>
      <w:r w:rsidR="002205A8" w:rsidRPr="001F359C">
        <w:rPr>
          <w:rFonts w:asciiTheme="majorHAnsi" w:hAnsiTheme="majorHAnsi" w:cstheme="majorHAnsi"/>
          <w:lang w:val="es-DO"/>
        </w:rPr>
        <w:t>la</w:t>
      </w:r>
      <w:r w:rsidRPr="001F359C">
        <w:rPr>
          <w:rFonts w:asciiTheme="majorHAnsi" w:hAnsiTheme="majorHAnsi" w:cstheme="majorHAnsi"/>
          <w:lang w:val="es-DO"/>
        </w:rPr>
        <w:t xml:space="preserve"> institución mediante foros, redes sociales y encuestas de satisfacción</w:t>
      </w:r>
      <w:r w:rsidR="003E6A9D" w:rsidRPr="001F359C">
        <w:rPr>
          <w:rFonts w:asciiTheme="majorHAnsi" w:hAnsiTheme="majorHAnsi" w:cstheme="majorHAnsi"/>
          <w:lang w:val="es-DO"/>
        </w:rPr>
        <w:t xml:space="preserve"> a fines</w:t>
      </w:r>
      <w:r w:rsidRPr="001F359C">
        <w:rPr>
          <w:rFonts w:asciiTheme="majorHAnsi" w:hAnsiTheme="majorHAnsi" w:cstheme="majorHAnsi"/>
          <w:lang w:val="es-DO"/>
        </w:rPr>
        <w:t xml:space="preserve"> de mejorar los servicios en línea, la transparencia gubernamental y dar participación a los usuarios.</w:t>
      </w:r>
    </w:p>
    <w:p w14:paraId="6D8B1BD5" w14:textId="77777777" w:rsidR="00250BFB" w:rsidRPr="001F359C" w:rsidRDefault="00250BFB"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lastRenderedPageBreak/>
        <w:t>Por otra parte, ITLA continúa cumpliendo con las Normativas de Tecnologías de la Información y Comunicación (NORTIC)</w:t>
      </w:r>
      <w:r w:rsidR="002205A8" w:rsidRPr="001F359C">
        <w:rPr>
          <w:rFonts w:asciiTheme="majorHAnsi" w:hAnsiTheme="majorHAnsi" w:cstheme="majorHAnsi"/>
          <w:lang w:val="es-DO"/>
        </w:rPr>
        <w:t>, actualmente la institución cuenta con las certificaciones E1, A2, A3, A5.</w:t>
      </w:r>
    </w:p>
    <w:p w14:paraId="0CB7B9FC" w14:textId="77777777" w:rsidR="00E42294" w:rsidRPr="001F359C" w:rsidRDefault="00E42294" w:rsidP="00EA6940">
      <w:pPr>
        <w:spacing w:before="3" w:line="480" w:lineRule="auto"/>
        <w:rPr>
          <w:rFonts w:asciiTheme="majorHAnsi" w:eastAsia="Times New Roman" w:hAnsiTheme="majorHAnsi" w:cstheme="majorHAnsi"/>
          <w:lang w:val="es-DO"/>
        </w:rPr>
      </w:pPr>
    </w:p>
    <w:p w14:paraId="7F66B8E8" w14:textId="77777777" w:rsidR="00E42294" w:rsidRPr="00AD0A10" w:rsidRDefault="00E42294" w:rsidP="00AD0A10">
      <w:pPr>
        <w:pStyle w:val="Heading2"/>
        <w:numPr>
          <w:ilvl w:val="1"/>
          <w:numId w:val="13"/>
        </w:numPr>
        <w:tabs>
          <w:tab w:val="left" w:pos="708"/>
          <w:tab w:val="left" w:pos="990"/>
        </w:tabs>
        <w:spacing w:line="480" w:lineRule="auto"/>
        <w:jc w:val="both"/>
        <w:rPr>
          <w:rFonts w:cstheme="majorHAnsi"/>
          <w:i w:val="0"/>
          <w:lang w:val="es-DO"/>
        </w:rPr>
      </w:pPr>
      <w:bookmarkStart w:id="27" w:name="_Toc536610169"/>
      <w:r w:rsidRPr="00AD0A10">
        <w:rPr>
          <w:rFonts w:cstheme="majorHAnsi"/>
          <w:i w:val="0"/>
          <w:lang w:val="es-DO"/>
        </w:rPr>
        <w:t xml:space="preserve">Norma </w:t>
      </w:r>
      <w:r w:rsidR="004A2572" w:rsidRPr="00AD0A10">
        <w:rPr>
          <w:rFonts w:cstheme="majorHAnsi"/>
          <w:i w:val="0"/>
          <w:lang w:val="es-DO"/>
        </w:rPr>
        <w:t xml:space="preserve">Básicas </w:t>
      </w:r>
      <w:r w:rsidRPr="00AD0A10">
        <w:rPr>
          <w:rFonts w:cstheme="majorHAnsi"/>
          <w:i w:val="0"/>
          <w:lang w:val="es-DO"/>
        </w:rPr>
        <w:t>de Control Interno</w:t>
      </w:r>
      <w:bookmarkEnd w:id="27"/>
      <w:r w:rsidRPr="00AD0A10">
        <w:rPr>
          <w:rFonts w:cstheme="majorHAnsi"/>
          <w:i w:val="0"/>
          <w:lang w:val="es-DO"/>
        </w:rPr>
        <w:t xml:space="preserve"> </w:t>
      </w:r>
    </w:p>
    <w:p w14:paraId="22D09D9C" w14:textId="77777777" w:rsidR="00E42294" w:rsidRPr="001F359C" w:rsidRDefault="00E42294"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El</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Instituto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Tecnológico</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Américas,</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conformidad</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lo</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establecido</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Ley</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10-07</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su</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reglamento,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ha</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conformado</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equipo</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implementación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73"/>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3"/>
          <w:lang w:val="es-DO"/>
        </w:rPr>
        <w:t xml:space="preserve"> </w:t>
      </w:r>
      <w:r w:rsidRPr="001F359C">
        <w:rPr>
          <w:rFonts w:asciiTheme="majorHAnsi" w:hAnsiTheme="majorHAnsi" w:cstheme="majorHAnsi"/>
          <w:spacing w:val="-1"/>
          <w:lang w:val="es-DO"/>
        </w:rPr>
        <w:t>NOBACI</w:t>
      </w:r>
      <w:r w:rsidRPr="001F359C">
        <w:rPr>
          <w:rFonts w:asciiTheme="majorHAnsi" w:hAnsiTheme="majorHAnsi" w:cstheme="majorHAnsi"/>
          <w:spacing w:val="23"/>
          <w:lang w:val="es-DO"/>
        </w:rPr>
        <w:t xml:space="preserve"> </w:t>
      </w:r>
      <w:r w:rsidRPr="001F359C">
        <w:rPr>
          <w:rFonts w:asciiTheme="majorHAnsi" w:hAnsiTheme="majorHAnsi" w:cstheme="majorHAnsi"/>
          <w:spacing w:val="-1"/>
          <w:lang w:val="es-DO"/>
        </w:rPr>
        <w:t>como</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lo</w:t>
      </w:r>
      <w:r w:rsidRPr="001F359C">
        <w:rPr>
          <w:rFonts w:asciiTheme="majorHAnsi" w:hAnsiTheme="majorHAnsi" w:cstheme="majorHAnsi"/>
          <w:spacing w:val="23"/>
          <w:lang w:val="es-DO"/>
        </w:rPr>
        <w:t xml:space="preserve"> </w:t>
      </w:r>
      <w:r w:rsidRPr="001F359C">
        <w:rPr>
          <w:rFonts w:asciiTheme="majorHAnsi" w:hAnsiTheme="majorHAnsi" w:cstheme="majorHAnsi"/>
          <w:spacing w:val="-1"/>
          <w:lang w:val="es-DO"/>
        </w:rPr>
        <w:t>plantea</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comunicación</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00079,</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fecha</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31</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julio.</w:t>
      </w:r>
      <w:r w:rsidRPr="001F359C">
        <w:rPr>
          <w:rFonts w:asciiTheme="majorHAnsi" w:hAnsiTheme="majorHAnsi" w:cstheme="majorHAnsi"/>
          <w:spacing w:val="48"/>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ese</w:t>
      </w:r>
      <w:r w:rsidRPr="001F359C">
        <w:rPr>
          <w:rFonts w:asciiTheme="majorHAnsi" w:hAnsiTheme="majorHAnsi" w:cstheme="majorHAnsi"/>
          <w:spacing w:val="5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sentido,</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58"/>
          <w:lang w:val="es-DO"/>
        </w:rPr>
        <w:t xml:space="preserve"> </w:t>
      </w:r>
      <w:r w:rsidRPr="001F359C">
        <w:rPr>
          <w:rFonts w:asciiTheme="majorHAnsi" w:hAnsiTheme="majorHAnsi" w:cstheme="majorHAnsi"/>
          <w:spacing w:val="-1"/>
          <w:lang w:val="es-DO"/>
        </w:rPr>
        <w:t>año</w:t>
      </w:r>
      <w:r w:rsidRPr="001F359C">
        <w:rPr>
          <w:rFonts w:asciiTheme="majorHAnsi" w:hAnsiTheme="majorHAnsi" w:cstheme="majorHAnsi"/>
          <w:spacing w:val="57"/>
          <w:lang w:val="es-DO"/>
        </w:rPr>
        <w:t xml:space="preserve"> </w:t>
      </w:r>
      <w:r w:rsidR="003A4398" w:rsidRPr="001F359C">
        <w:rPr>
          <w:rFonts w:asciiTheme="majorHAnsi" w:hAnsiTheme="majorHAnsi" w:cstheme="majorHAnsi"/>
          <w:lang w:val="es-DO"/>
        </w:rPr>
        <w:t>2018</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realizó</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auto-diagnóstico</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58"/>
          <w:lang w:val="es-DO"/>
        </w:rPr>
        <w:t xml:space="preserve"> </w:t>
      </w:r>
      <w:r w:rsidRPr="001F359C">
        <w:rPr>
          <w:rFonts w:asciiTheme="majorHAnsi" w:hAnsiTheme="majorHAnsi" w:cstheme="majorHAnsi"/>
          <w:spacing w:val="-1"/>
          <w:lang w:val="es-DO"/>
        </w:rPr>
        <w:t>Sistema</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Control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Interno,</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basado</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guías</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suministradas</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Contraloría</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General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35"/>
          <w:lang w:val="es-DO"/>
        </w:rPr>
        <w:t xml:space="preserve"> </w:t>
      </w:r>
      <w:r w:rsidRPr="001F359C">
        <w:rPr>
          <w:rFonts w:asciiTheme="majorHAnsi" w:hAnsiTheme="majorHAnsi" w:cstheme="majorHAnsi"/>
          <w:lang w:val="es-DO"/>
        </w:rPr>
        <w:t xml:space="preserve">la </w:t>
      </w:r>
      <w:r w:rsidRPr="001F359C">
        <w:rPr>
          <w:rFonts w:asciiTheme="majorHAnsi" w:hAnsiTheme="majorHAnsi" w:cstheme="majorHAnsi"/>
          <w:spacing w:val="-1"/>
          <w:lang w:val="es-DO"/>
        </w:rPr>
        <w:t>República.</w:t>
      </w:r>
    </w:p>
    <w:p w14:paraId="383B30EE" w14:textId="77777777" w:rsidR="008B1160" w:rsidRPr="001F359C" w:rsidRDefault="008B1160" w:rsidP="00EA6940">
      <w:pPr>
        <w:spacing w:line="480" w:lineRule="auto"/>
        <w:rPr>
          <w:rFonts w:asciiTheme="majorHAnsi" w:eastAsia="Times New Roman" w:hAnsiTheme="majorHAnsi" w:cstheme="majorHAnsi"/>
          <w:lang w:val="es-DO"/>
        </w:rPr>
      </w:pPr>
    </w:p>
    <w:p w14:paraId="51D0EA55" w14:textId="77777777" w:rsidR="00E42294" w:rsidRPr="001F359C" w:rsidRDefault="00E42294"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spacing w:val="-1"/>
          <w:lang w:val="es-DO"/>
        </w:rPr>
        <w:t>Como</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resultado</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llenado</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matrices,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confirmó</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cumplimiento</w:t>
      </w:r>
      <w:r w:rsidRPr="001F359C">
        <w:rPr>
          <w:rFonts w:asciiTheme="majorHAnsi" w:hAnsiTheme="majorHAnsi" w:cstheme="majorHAnsi"/>
          <w:spacing w:val="59"/>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control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interno,</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objetivos</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principales</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reafirmó</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compromiso</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la</w:t>
      </w:r>
      <w:r w:rsidR="008B1160" w:rsidRPr="001F359C">
        <w:rPr>
          <w:rFonts w:asciiTheme="majorHAnsi" w:hAnsiTheme="majorHAnsi" w:cstheme="majorHAnsi"/>
          <w:lang w:val="es-DO"/>
        </w:rPr>
        <w:t xml:space="preserve"> </w:t>
      </w:r>
      <w:r w:rsidRPr="001F359C">
        <w:rPr>
          <w:rFonts w:asciiTheme="majorHAnsi" w:hAnsiTheme="majorHAnsi" w:cstheme="majorHAnsi"/>
          <w:spacing w:val="-1"/>
          <w:lang w:val="es-DO"/>
        </w:rPr>
        <w:t>importancia</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permitiendo</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continuidad</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9"/>
          <w:lang w:val="es-DO"/>
        </w:rPr>
        <w:t xml:space="preserve"> </w:t>
      </w:r>
      <w:r w:rsidRPr="001F359C">
        <w:rPr>
          <w:rFonts w:asciiTheme="majorHAnsi" w:hAnsiTheme="majorHAnsi" w:cstheme="majorHAnsi"/>
          <w:spacing w:val="-1"/>
          <w:lang w:val="es-DO"/>
        </w:rPr>
        <w:t>alta</w:t>
      </w:r>
      <w:r w:rsidRPr="001F359C">
        <w:rPr>
          <w:rFonts w:asciiTheme="majorHAnsi" w:hAnsiTheme="majorHAnsi" w:cstheme="majorHAnsi"/>
          <w:spacing w:val="27"/>
          <w:lang w:val="es-DO"/>
        </w:rPr>
        <w:t xml:space="preserve"> </w:t>
      </w:r>
      <w:r w:rsidRPr="001F359C">
        <w:rPr>
          <w:rFonts w:asciiTheme="majorHAnsi" w:hAnsiTheme="majorHAnsi" w:cstheme="majorHAnsi"/>
          <w:spacing w:val="-1"/>
          <w:lang w:val="es-DO"/>
        </w:rPr>
        <w:t>calidad</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8"/>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79"/>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internos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permiten</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cumplir</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con</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todas</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leyes,</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reglamentos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normas</w:t>
      </w:r>
      <w:r w:rsidRPr="001F359C">
        <w:rPr>
          <w:rFonts w:asciiTheme="majorHAnsi" w:hAnsiTheme="majorHAnsi" w:cstheme="majorHAnsi"/>
          <w:spacing w:val="63"/>
          <w:lang w:val="es-DO"/>
        </w:rPr>
        <w:t xml:space="preserve"> </w:t>
      </w:r>
      <w:r w:rsidRPr="001F359C">
        <w:rPr>
          <w:rFonts w:asciiTheme="majorHAnsi" w:hAnsiTheme="majorHAnsi" w:cstheme="majorHAnsi"/>
          <w:spacing w:val="-1"/>
          <w:lang w:val="es-DO"/>
        </w:rPr>
        <w:t>gubernamentales.</w:t>
      </w:r>
    </w:p>
    <w:p w14:paraId="56BAB0D8" w14:textId="77777777" w:rsidR="004B5048" w:rsidRPr="001F359C" w:rsidRDefault="004B5048" w:rsidP="00EA6940">
      <w:pPr>
        <w:pStyle w:val="BodyText"/>
        <w:spacing w:line="480" w:lineRule="auto"/>
        <w:ind w:right="438"/>
        <w:jc w:val="both"/>
        <w:rPr>
          <w:rFonts w:asciiTheme="majorHAnsi" w:hAnsiTheme="majorHAnsi" w:cstheme="majorHAnsi"/>
          <w:lang w:val="es-DO"/>
        </w:rPr>
      </w:pPr>
    </w:p>
    <w:p w14:paraId="531F32DF" w14:textId="77777777" w:rsidR="00E42294" w:rsidRDefault="00E42294" w:rsidP="00EA6940">
      <w:pPr>
        <w:pStyle w:val="BodyText"/>
        <w:spacing w:line="480" w:lineRule="auto"/>
        <w:ind w:right="438"/>
        <w:jc w:val="both"/>
        <w:rPr>
          <w:rFonts w:asciiTheme="majorHAnsi" w:hAnsiTheme="majorHAnsi" w:cstheme="majorHAnsi"/>
          <w:spacing w:val="-1"/>
          <w:lang w:val="es-DO"/>
        </w:rPr>
      </w:pPr>
      <w:r w:rsidRPr="001F359C">
        <w:rPr>
          <w:rFonts w:asciiTheme="majorHAnsi" w:hAnsiTheme="majorHAnsi" w:cstheme="majorHAnsi"/>
          <w:lang w:val="es-DO"/>
        </w:rPr>
        <w:t>La</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matriz</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seguimiento</w:t>
      </w:r>
      <w:r w:rsidRPr="001F359C">
        <w:rPr>
          <w:rFonts w:asciiTheme="majorHAnsi" w:hAnsiTheme="majorHAnsi" w:cstheme="majorHAnsi"/>
          <w:spacing w:val="35"/>
          <w:lang w:val="es-DO"/>
        </w:rPr>
        <w:t xml:space="preserve"> </w:t>
      </w:r>
      <w:r w:rsidRPr="001F359C">
        <w:rPr>
          <w:rFonts w:asciiTheme="majorHAnsi" w:hAnsiTheme="majorHAnsi" w:cstheme="majorHAnsi"/>
          <w:spacing w:val="-1"/>
          <w:lang w:val="es-DO"/>
        </w:rPr>
        <w:t>suministrada</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35"/>
          <w:lang w:val="es-DO"/>
        </w:rPr>
        <w:t xml:space="preserve"> </w:t>
      </w:r>
      <w:r w:rsidRPr="001F359C">
        <w:rPr>
          <w:rFonts w:asciiTheme="majorHAnsi" w:hAnsiTheme="majorHAnsi" w:cstheme="majorHAnsi"/>
          <w:spacing w:val="-1"/>
          <w:lang w:val="es-DO"/>
        </w:rPr>
        <w:t>Contraloría</w:t>
      </w:r>
      <w:r w:rsidRPr="001F359C">
        <w:rPr>
          <w:rFonts w:asciiTheme="majorHAnsi" w:hAnsiTheme="majorHAnsi" w:cstheme="majorHAnsi"/>
          <w:spacing w:val="34"/>
          <w:lang w:val="es-DO"/>
        </w:rPr>
        <w:t xml:space="preserve"> </w:t>
      </w:r>
      <w:r w:rsidRPr="001F359C">
        <w:rPr>
          <w:rFonts w:asciiTheme="majorHAnsi" w:hAnsiTheme="majorHAnsi" w:cstheme="majorHAnsi"/>
          <w:lang w:val="es-DO"/>
        </w:rPr>
        <w:t>General</w:t>
      </w:r>
      <w:r w:rsidRPr="001F359C">
        <w:rPr>
          <w:rFonts w:asciiTheme="majorHAnsi" w:hAnsiTheme="majorHAnsi" w:cstheme="majorHAnsi"/>
          <w:spacing w:val="3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4"/>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65"/>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fue</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completada</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dentro</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tiempos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requeridos</w:t>
      </w:r>
      <w:r w:rsidRPr="001F359C">
        <w:rPr>
          <w:rFonts w:asciiTheme="majorHAnsi" w:hAnsiTheme="majorHAnsi" w:cstheme="majorHAnsi"/>
          <w:spacing w:val="51"/>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obtuvo</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como</w:t>
      </w:r>
      <w:r w:rsidRPr="001F359C">
        <w:rPr>
          <w:rFonts w:asciiTheme="majorHAnsi" w:hAnsiTheme="majorHAnsi" w:cstheme="majorHAnsi"/>
          <w:spacing w:val="55"/>
          <w:lang w:val="es-DO"/>
        </w:rPr>
        <w:t xml:space="preserve"> </w:t>
      </w:r>
      <w:r w:rsidRPr="001F359C">
        <w:rPr>
          <w:rFonts w:asciiTheme="majorHAnsi" w:hAnsiTheme="majorHAnsi" w:cstheme="majorHAnsi"/>
          <w:spacing w:val="-1"/>
          <w:lang w:val="es-DO"/>
        </w:rPr>
        <w:t>resultado</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una</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puntuación</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7"/>
          <w:lang w:val="es-DO"/>
        </w:rPr>
        <w:t xml:space="preserve"> </w:t>
      </w:r>
      <w:r w:rsidRPr="001F359C">
        <w:rPr>
          <w:rFonts w:asciiTheme="majorHAnsi" w:hAnsiTheme="majorHAnsi" w:cstheme="majorHAnsi"/>
          <w:b/>
          <w:lang w:val="es-DO"/>
        </w:rPr>
        <w:t>100%</w:t>
      </w:r>
      <w:r w:rsidRPr="001F359C">
        <w:rPr>
          <w:rFonts w:asciiTheme="majorHAnsi" w:hAnsiTheme="majorHAnsi" w:cstheme="majorHAnsi"/>
          <w:b/>
          <w:spacing w:val="4"/>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su</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totalidad</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auto</w:t>
      </w:r>
      <w:r w:rsidRPr="001F359C">
        <w:rPr>
          <w:rFonts w:asciiTheme="majorHAnsi" w:hAnsiTheme="majorHAnsi" w:cstheme="majorHAnsi"/>
          <w:spacing w:val="5"/>
          <w:lang w:val="es-DO"/>
        </w:rPr>
        <w:t xml:space="preserve"> </w:t>
      </w:r>
      <w:r w:rsidRPr="001F359C">
        <w:rPr>
          <w:rFonts w:asciiTheme="majorHAnsi" w:hAnsiTheme="majorHAnsi" w:cstheme="majorHAnsi"/>
          <w:spacing w:val="-1"/>
          <w:lang w:val="es-DO"/>
        </w:rPr>
        <w:t>diagnóstico</w:t>
      </w:r>
      <w:r w:rsidRPr="001F359C">
        <w:rPr>
          <w:rFonts w:asciiTheme="majorHAnsi" w:hAnsiTheme="majorHAnsi" w:cstheme="majorHAnsi"/>
          <w:spacing w:val="5"/>
          <w:lang w:val="es-DO"/>
        </w:rPr>
        <w:t xml:space="preserve"> </w:t>
      </w:r>
      <w:r w:rsidRPr="001F359C">
        <w:rPr>
          <w:rFonts w:asciiTheme="majorHAnsi" w:hAnsiTheme="majorHAnsi" w:cstheme="majorHAnsi"/>
          <w:spacing w:val="-1"/>
          <w:lang w:val="es-DO"/>
        </w:rPr>
        <w:t>avalado</w:t>
      </w:r>
      <w:r w:rsidRPr="001F359C">
        <w:rPr>
          <w:rFonts w:asciiTheme="majorHAnsi" w:hAnsiTheme="majorHAnsi" w:cstheme="majorHAnsi"/>
          <w:spacing w:val="83"/>
          <w:lang w:val="es-DO"/>
        </w:rPr>
        <w:t xml:space="preserve"> </w:t>
      </w:r>
      <w:r w:rsidRPr="001F359C">
        <w:rPr>
          <w:rFonts w:asciiTheme="majorHAnsi" w:hAnsiTheme="majorHAnsi" w:cstheme="majorHAnsi"/>
          <w:lang w:val="es-DO"/>
        </w:rPr>
        <w:t xml:space="preserve">por el </w:t>
      </w:r>
      <w:r w:rsidR="007F118B" w:rsidRPr="001F359C">
        <w:rPr>
          <w:rFonts w:asciiTheme="majorHAnsi" w:hAnsiTheme="majorHAnsi" w:cstheme="majorHAnsi"/>
          <w:spacing w:val="-1"/>
          <w:lang w:val="es-DO"/>
        </w:rPr>
        <w:t>Sistema</w:t>
      </w:r>
      <w:r w:rsidR="007F118B" w:rsidRPr="001F359C">
        <w:rPr>
          <w:rFonts w:asciiTheme="majorHAnsi" w:hAnsiTheme="majorHAnsi" w:cstheme="majorHAnsi"/>
          <w:lang w:val="es-DO"/>
        </w:rPr>
        <w:t xml:space="preserve"> de</w:t>
      </w:r>
      <w:r w:rsidRPr="001F359C">
        <w:rPr>
          <w:rFonts w:asciiTheme="majorHAnsi" w:hAnsiTheme="majorHAnsi" w:cstheme="majorHAnsi"/>
          <w:lang w:val="es-DO"/>
        </w:rPr>
        <w:t xml:space="preserve"> Control Interno </w:t>
      </w:r>
      <w:r w:rsidRPr="001F359C">
        <w:rPr>
          <w:rFonts w:asciiTheme="majorHAnsi" w:hAnsiTheme="majorHAnsi" w:cstheme="majorHAnsi"/>
          <w:spacing w:val="-1"/>
          <w:lang w:val="es-DO"/>
        </w:rPr>
        <w:t>de</w:t>
      </w:r>
      <w:r w:rsidRPr="001F359C">
        <w:rPr>
          <w:rFonts w:asciiTheme="majorHAnsi" w:hAnsiTheme="majorHAnsi" w:cstheme="majorHAnsi"/>
          <w:lang w:val="es-DO"/>
        </w:rPr>
        <w:t xml:space="preserve"> la </w:t>
      </w:r>
      <w:r w:rsidRPr="001F359C">
        <w:rPr>
          <w:rFonts w:asciiTheme="majorHAnsi" w:hAnsiTheme="majorHAnsi" w:cstheme="majorHAnsi"/>
          <w:spacing w:val="-1"/>
          <w:lang w:val="es-DO"/>
        </w:rPr>
        <w:t>Contraloría</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General</w:t>
      </w:r>
      <w:r w:rsidRPr="001F359C">
        <w:rPr>
          <w:rFonts w:asciiTheme="majorHAnsi" w:hAnsiTheme="majorHAnsi" w:cstheme="majorHAnsi"/>
          <w:lang w:val="es-DO"/>
        </w:rPr>
        <w:t xml:space="preserve"> de la </w:t>
      </w:r>
      <w:r w:rsidRPr="001F359C">
        <w:rPr>
          <w:rFonts w:asciiTheme="majorHAnsi" w:hAnsiTheme="majorHAnsi" w:cstheme="majorHAnsi"/>
          <w:spacing w:val="-1"/>
          <w:lang w:val="es-DO"/>
        </w:rPr>
        <w:t>República.</w:t>
      </w:r>
    </w:p>
    <w:p w14:paraId="6EEF7E22" w14:textId="77777777" w:rsidR="00662ED5" w:rsidRDefault="00662ED5" w:rsidP="00EA6940">
      <w:pPr>
        <w:pStyle w:val="BodyText"/>
        <w:spacing w:line="480" w:lineRule="auto"/>
        <w:ind w:right="438"/>
        <w:jc w:val="both"/>
        <w:rPr>
          <w:rFonts w:asciiTheme="majorHAnsi" w:hAnsiTheme="majorHAnsi" w:cstheme="majorHAnsi"/>
          <w:spacing w:val="-1"/>
          <w:lang w:val="es-DO"/>
        </w:rPr>
      </w:pPr>
    </w:p>
    <w:p w14:paraId="74C6D87B" w14:textId="77777777" w:rsidR="00E07A77" w:rsidRPr="00AD0A10" w:rsidRDefault="004A2572" w:rsidP="00AD0A10">
      <w:pPr>
        <w:pStyle w:val="Heading2"/>
        <w:numPr>
          <w:ilvl w:val="1"/>
          <w:numId w:val="13"/>
        </w:numPr>
        <w:tabs>
          <w:tab w:val="left" w:pos="708"/>
          <w:tab w:val="left" w:pos="990"/>
        </w:tabs>
        <w:spacing w:line="480" w:lineRule="auto"/>
        <w:jc w:val="both"/>
        <w:rPr>
          <w:rFonts w:cstheme="majorHAnsi"/>
          <w:i w:val="0"/>
          <w:lang w:val="es-DO"/>
        </w:rPr>
      </w:pPr>
      <w:bookmarkStart w:id="28" w:name="_Toc536610170"/>
      <w:r w:rsidRPr="00AD0A10">
        <w:rPr>
          <w:rFonts w:cstheme="majorHAnsi"/>
          <w:i w:val="0"/>
          <w:lang w:val="es-DO"/>
        </w:rPr>
        <w:lastRenderedPageBreak/>
        <w:t>Gestión Presupuestaria</w:t>
      </w:r>
      <w:bookmarkEnd w:id="28"/>
    </w:p>
    <w:p w14:paraId="0B6BE9E3" w14:textId="77777777" w:rsidR="004A2572" w:rsidRPr="001F359C" w:rsidRDefault="004A2572" w:rsidP="004A2572">
      <w:pPr>
        <w:pStyle w:val="BodyText"/>
        <w:spacing w:before="56" w:line="480" w:lineRule="auto"/>
        <w:ind w:right="437" w:firstLine="780"/>
        <w:jc w:val="both"/>
        <w:rPr>
          <w:rFonts w:asciiTheme="majorHAnsi" w:hAnsiTheme="majorHAnsi" w:cstheme="majorHAnsi"/>
          <w:lang w:val="es-DO"/>
        </w:rPr>
      </w:pPr>
      <w:r w:rsidRPr="001F359C">
        <w:rPr>
          <w:rFonts w:asciiTheme="majorHAnsi" w:hAnsiTheme="majorHAnsi" w:cstheme="majorHAnsi"/>
          <w:lang w:val="es-DO"/>
        </w:rPr>
        <w:t>Los</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estados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financieros</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realizan</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manera</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trimestral</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26"/>
          <w:lang w:val="es-DO"/>
        </w:rPr>
        <w:t xml:space="preserve"> </w:t>
      </w:r>
      <w:r w:rsidR="00C77A81">
        <w:rPr>
          <w:rFonts w:asciiTheme="majorHAnsi" w:hAnsiTheme="majorHAnsi" w:cstheme="majorHAnsi"/>
          <w:spacing w:val="-1"/>
          <w:lang w:val="es-DO"/>
        </w:rPr>
        <w:t>s</w:t>
      </w:r>
      <w:r w:rsidRPr="001F359C">
        <w:rPr>
          <w:rFonts w:asciiTheme="majorHAnsi" w:hAnsiTheme="majorHAnsi" w:cstheme="majorHAnsi"/>
          <w:spacing w:val="-1"/>
          <w:lang w:val="es-DO"/>
        </w:rPr>
        <w:t>oftware</w:t>
      </w:r>
      <w:r w:rsidRPr="001F359C">
        <w:rPr>
          <w:rFonts w:asciiTheme="majorHAnsi" w:hAnsiTheme="majorHAnsi" w:cstheme="majorHAnsi"/>
          <w:spacing w:val="39"/>
          <w:lang w:val="es-DO"/>
        </w:rPr>
        <w:t xml:space="preserve"> </w:t>
      </w:r>
      <w:r w:rsidR="00C77A81">
        <w:rPr>
          <w:rFonts w:asciiTheme="majorHAnsi" w:hAnsiTheme="majorHAnsi" w:cstheme="majorHAnsi"/>
          <w:lang w:val="es-DO"/>
        </w:rPr>
        <w:t>c</w:t>
      </w:r>
      <w:r w:rsidRPr="001F359C">
        <w:rPr>
          <w:rFonts w:asciiTheme="majorHAnsi" w:hAnsiTheme="majorHAnsi" w:cstheme="majorHAnsi"/>
          <w:lang w:val="es-DO"/>
        </w:rPr>
        <w:t>ontable</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w:t>
      </w:r>
      <w:proofErr w:type="spellStart"/>
      <w:r w:rsidRPr="001F359C">
        <w:rPr>
          <w:rFonts w:asciiTheme="majorHAnsi" w:hAnsiTheme="majorHAnsi" w:cstheme="majorHAnsi"/>
          <w:spacing w:val="-1"/>
          <w:lang w:val="es-DO"/>
        </w:rPr>
        <w:t>Exactus</w:t>
      </w:r>
      <w:proofErr w:type="spellEnd"/>
      <w:r w:rsidRPr="001F359C">
        <w:rPr>
          <w:rFonts w:asciiTheme="majorHAnsi" w:hAnsiTheme="majorHAnsi" w:cstheme="majorHAnsi"/>
          <w:spacing w:val="-1"/>
          <w:lang w:val="es-DO"/>
        </w:rPr>
        <w:t>).</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cierre</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ejercicio</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activos</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totales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ascienden</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63"/>
          <w:lang w:val="es-DO"/>
        </w:rPr>
        <w:t xml:space="preserve"> </w:t>
      </w:r>
      <w:r w:rsidRPr="001F359C">
        <w:rPr>
          <w:rFonts w:asciiTheme="majorHAnsi" w:hAnsiTheme="majorHAnsi" w:cstheme="majorHAnsi"/>
          <w:spacing w:val="-1"/>
          <w:lang w:val="es-DO"/>
        </w:rPr>
        <w:t>monto</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6"/>
          <w:lang w:val="es-DO"/>
        </w:rPr>
        <w:t xml:space="preserve"> </w:t>
      </w:r>
      <w:r w:rsidRPr="001F359C">
        <w:rPr>
          <w:rFonts w:asciiTheme="majorHAnsi" w:hAnsiTheme="majorHAnsi" w:cstheme="majorHAnsi"/>
          <w:b/>
          <w:spacing w:val="-1"/>
          <w:lang w:val="es-DO"/>
        </w:rPr>
        <w:t>RD$547,819,618.00</w:t>
      </w:r>
      <w:r w:rsidRPr="001F359C">
        <w:rPr>
          <w:rFonts w:asciiTheme="majorHAnsi" w:hAnsiTheme="majorHAnsi" w:cstheme="majorHAnsi"/>
          <w:b/>
          <w:lang w:val="es-DO"/>
        </w:rPr>
        <w:t>,</w:t>
      </w:r>
      <w:r w:rsidRPr="001F359C">
        <w:rPr>
          <w:rFonts w:asciiTheme="majorHAnsi" w:hAnsiTheme="majorHAnsi" w:cstheme="majorHAnsi"/>
          <w:b/>
          <w:spacing w:val="15"/>
          <w:lang w:val="es-DO"/>
        </w:rPr>
        <w:t xml:space="preserve"> </w:t>
      </w:r>
      <w:r w:rsidRPr="001F359C">
        <w:rPr>
          <w:rFonts w:asciiTheme="majorHAnsi" w:hAnsiTheme="majorHAnsi" w:cstheme="majorHAnsi"/>
          <w:lang w:val="es-DO"/>
        </w:rPr>
        <w:t>una</w:t>
      </w:r>
      <w:r w:rsidRPr="001F359C">
        <w:rPr>
          <w:rFonts w:asciiTheme="majorHAnsi" w:hAnsiTheme="majorHAnsi" w:cstheme="majorHAnsi"/>
          <w:spacing w:val="14"/>
          <w:lang w:val="es-DO"/>
        </w:rPr>
        <w:t xml:space="preserve"> </w:t>
      </w:r>
      <w:r w:rsidRPr="001F359C">
        <w:rPr>
          <w:rFonts w:asciiTheme="majorHAnsi" w:hAnsiTheme="majorHAnsi" w:cstheme="majorHAnsi"/>
          <w:lang w:val="es-DO"/>
        </w:rPr>
        <w:t>cuenta</w:t>
      </w:r>
      <w:r w:rsidRPr="001F359C">
        <w:rPr>
          <w:rFonts w:asciiTheme="majorHAnsi" w:hAnsiTheme="majorHAnsi" w:cstheme="majorHAnsi"/>
          <w:spacing w:val="15"/>
          <w:lang w:val="es-DO"/>
        </w:rPr>
        <w:t xml:space="preserve"> </w:t>
      </w:r>
      <w:r w:rsidRPr="001F359C">
        <w:rPr>
          <w:rFonts w:asciiTheme="majorHAnsi" w:hAnsiTheme="majorHAnsi" w:cstheme="majorHAnsi"/>
          <w:spacing w:val="-1"/>
          <w:lang w:val="es-DO"/>
        </w:rPr>
        <w:t>por</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pagar</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controlada</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presenta</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49"/>
          <w:lang w:val="es-DO"/>
        </w:rPr>
        <w:t xml:space="preserve"> </w:t>
      </w:r>
      <w:r w:rsidRPr="001F359C">
        <w:rPr>
          <w:rFonts w:asciiTheme="majorHAnsi" w:hAnsiTheme="majorHAnsi" w:cstheme="majorHAnsi"/>
          <w:lang w:val="es-DO"/>
        </w:rPr>
        <w:t xml:space="preserve">balance </w:t>
      </w:r>
      <w:r w:rsidRPr="001F359C">
        <w:rPr>
          <w:rFonts w:asciiTheme="majorHAnsi" w:hAnsiTheme="majorHAnsi" w:cstheme="majorHAnsi"/>
          <w:spacing w:val="-1"/>
          <w:lang w:val="es-DO"/>
        </w:rPr>
        <w:t>de</w:t>
      </w:r>
      <w:r w:rsidRPr="001F359C">
        <w:rPr>
          <w:rFonts w:asciiTheme="majorHAnsi" w:hAnsiTheme="majorHAnsi" w:cstheme="majorHAnsi"/>
          <w:spacing w:val="59"/>
          <w:lang w:val="es-DO"/>
        </w:rPr>
        <w:t xml:space="preserve"> </w:t>
      </w:r>
      <w:r w:rsidR="00662ED5">
        <w:rPr>
          <w:rFonts w:asciiTheme="majorHAnsi" w:hAnsiTheme="majorHAnsi" w:cstheme="majorHAnsi"/>
          <w:b/>
          <w:spacing w:val="-1"/>
          <w:lang w:val="es-DO"/>
        </w:rPr>
        <w:t>RD$2,</w:t>
      </w:r>
      <w:r w:rsidRPr="001F359C">
        <w:rPr>
          <w:rFonts w:asciiTheme="majorHAnsi" w:hAnsiTheme="majorHAnsi" w:cstheme="majorHAnsi"/>
          <w:b/>
          <w:spacing w:val="-1"/>
          <w:lang w:val="es-DO"/>
        </w:rPr>
        <w:t>035,740.82</w:t>
      </w:r>
      <w:r w:rsidRPr="001F359C">
        <w:rPr>
          <w:rFonts w:asciiTheme="majorHAnsi" w:hAnsiTheme="majorHAnsi" w:cstheme="majorHAnsi"/>
          <w:b/>
          <w:lang w:val="es-DO"/>
        </w:rPr>
        <w:t>.</w:t>
      </w:r>
    </w:p>
    <w:p w14:paraId="45F85F0A" w14:textId="77777777" w:rsidR="004A2572" w:rsidRPr="001F359C" w:rsidRDefault="004A2572" w:rsidP="004A2572">
      <w:pPr>
        <w:spacing w:before="10" w:line="480" w:lineRule="auto"/>
        <w:rPr>
          <w:rFonts w:asciiTheme="majorHAnsi" w:eastAsia="Times New Roman" w:hAnsiTheme="majorHAnsi" w:cstheme="majorHAnsi"/>
          <w:b/>
          <w:bCs/>
          <w:lang w:val="es-DO"/>
        </w:rPr>
      </w:pPr>
    </w:p>
    <w:p w14:paraId="6462D799" w14:textId="77777777" w:rsidR="004A2572" w:rsidRDefault="004A2572" w:rsidP="004A2572">
      <w:pPr>
        <w:pStyle w:val="BodyText"/>
        <w:spacing w:line="480" w:lineRule="auto"/>
        <w:ind w:right="437"/>
        <w:jc w:val="both"/>
        <w:rPr>
          <w:rFonts w:asciiTheme="majorHAnsi" w:hAnsiTheme="majorHAnsi" w:cstheme="majorHAnsi"/>
          <w:b/>
          <w:lang w:val="es-DO"/>
        </w:rPr>
      </w:pPr>
      <w:r w:rsidRPr="001F359C">
        <w:rPr>
          <w:rFonts w:asciiTheme="majorHAnsi" w:hAnsiTheme="majorHAnsi" w:cstheme="majorHAnsi"/>
          <w:spacing w:val="-1"/>
          <w:lang w:val="es-DO"/>
        </w:rPr>
        <w:t>Los</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pagos</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proveedores</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realizan</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2"/>
          <w:lang w:val="es-DO"/>
        </w:rPr>
        <w:t xml:space="preserve"> </w:t>
      </w:r>
      <w:r w:rsidRPr="001F359C">
        <w:rPr>
          <w:rFonts w:asciiTheme="majorHAnsi" w:hAnsiTheme="majorHAnsi" w:cstheme="majorHAnsi"/>
          <w:spacing w:val="-1"/>
          <w:lang w:val="es-DO"/>
        </w:rPr>
        <w:t>Sistema</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Gestión</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Financiera</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(SIGEF),</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apegados</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políticas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pagos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Tesorería</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Nacional</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Dominicana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Ley</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10-07</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Sistema</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Nacional</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Control</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Interno</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9"/>
          <w:lang w:val="es-DO"/>
        </w:rPr>
        <w:t xml:space="preserve"> </w:t>
      </w:r>
      <w:r w:rsidRPr="001F359C">
        <w:rPr>
          <w:rFonts w:asciiTheme="majorHAnsi" w:hAnsiTheme="majorHAnsi" w:cstheme="majorHAnsi"/>
          <w:spacing w:val="-1"/>
          <w:lang w:val="es-DO"/>
        </w:rPr>
        <w:t>Contraloría</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General</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República</w:t>
      </w:r>
      <w:r w:rsidRPr="001F359C">
        <w:rPr>
          <w:rFonts w:asciiTheme="majorHAnsi" w:hAnsiTheme="majorHAnsi" w:cstheme="majorHAnsi"/>
          <w:spacing w:val="29"/>
          <w:lang w:val="es-DO"/>
        </w:rPr>
        <w:t xml:space="preserve"> </w:t>
      </w:r>
      <w:r w:rsidRPr="001F359C">
        <w:rPr>
          <w:rFonts w:asciiTheme="majorHAnsi" w:hAnsiTheme="majorHAnsi" w:cstheme="majorHAnsi"/>
          <w:spacing w:val="-1"/>
          <w:lang w:val="es-DO"/>
        </w:rPr>
        <w:t>Dominicana.</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Cada</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realizan</w:t>
      </w:r>
      <w:r w:rsidRPr="001F359C">
        <w:rPr>
          <w:rFonts w:asciiTheme="majorHAnsi" w:hAnsiTheme="majorHAnsi" w:cstheme="majorHAnsi"/>
          <w:spacing w:val="35"/>
          <w:lang w:val="es-DO"/>
        </w:rPr>
        <w:t xml:space="preserve"> </w:t>
      </w:r>
      <w:r w:rsidRPr="001F359C">
        <w:rPr>
          <w:rFonts w:asciiTheme="majorHAnsi" w:hAnsiTheme="majorHAnsi" w:cstheme="majorHAnsi"/>
          <w:spacing w:val="-1"/>
          <w:lang w:val="es-DO"/>
        </w:rPr>
        <w:t>inventarios</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físicos,</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cuales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están</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registrados</w:t>
      </w:r>
      <w:r w:rsidRPr="001F359C">
        <w:rPr>
          <w:rFonts w:asciiTheme="majorHAnsi" w:hAnsiTheme="majorHAnsi" w:cstheme="majorHAnsi"/>
          <w:spacing w:val="25"/>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Sistema</w:t>
      </w:r>
      <w:r w:rsidRPr="001F359C">
        <w:rPr>
          <w:rFonts w:asciiTheme="majorHAnsi" w:hAnsiTheme="majorHAnsi" w:cstheme="majorHAnsi"/>
          <w:spacing w:val="2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Administración</w:t>
      </w:r>
      <w:r w:rsidRPr="001F359C">
        <w:rPr>
          <w:rFonts w:asciiTheme="majorHAnsi" w:hAnsiTheme="majorHAnsi" w:cstheme="majorHAnsi"/>
          <w:spacing w:val="77"/>
          <w:lang w:val="es-DO"/>
        </w:rPr>
        <w:t xml:space="preserve"> </w:t>
      </w:r>
      <w:r w:rsidRPr="001F359C">
        <w:rPr>
          <w:rFonts w:asciiTheme="majorHAnsi" w:hAnsiTheme="majorHAnsi" w:cstheme="majorHAnsi"/>
          <w:lang w:val="es-DO"/>
        </w:rPr>
        <w:t xml:space="preserve">de Bienes </w:t>
      </w:r>
      <w:r w:rsidRPr="001F359C">
        <w:rPr>
          <w:rFonts w:asciiTheme="majorHAnsi" w:hAnsiTheme="majorHAnsi" w:cstheme="majorHAnsi"/>
          <w:spacing w:val="-1"/>
          <w:lang w:val="es-DO"/>
        </w:rPr>
        <w:t>(SIAB),</w:t>
      </w:r>
      <w:r w:rsidRPr="001F359C">
        <w:rPr>
          <w:rFonts w:asciiTheme="majorHAnsi" w:hAnsiTheme="majorHAnsi" w:cstheme="majorHAnsi"/>
          <w:lang w:val="es-DO"/>
        </w:rPr>
        <w:t xml:space="preserve"> los </w:t>
      </w:r>
      <w:r w:rsidRPr="001F359C">
        <w:rPr>
          <w:rFonts w:asciiTheme="majorHAnsi" w:hAnsiTheme="majorHAnsi" w:cstheme="majorHAnsi"/>
          <w:spacing w:val="-1"/>
          <w:lang w:val="es-DO"/>
        </w:rPr>
        <w:t>mismos</w:t>
      </w:r>
      <w:r w:rsidRPr="001F359C">
        <w:rPr>
          <w:rFonts w:asciiTheme="majorHAnsi" w:hAnsiTheme="majorHAnsi" w:cstheme="majorHAnsi"/>
          <w:lang w:val="es-DO"/>
        </w:rPr>
        <w:t xml:space="preserve"> ascienden a un </w:t>
      </w:r>
      <w:r w:rsidRPr="001F359C">
        <w:rPr>
          <w:rFonts w:asciiTheme="majorHAnsi" w:hAnsiTheme="majorHAnsi" w:cstheme="majorHAnsi"/>
          <w:spacing w:val="-1"/>
          <w:lang w:val="es-DO"/>
        </w:rPr>
        <w:t>total</w:t>
      </w:r>
      <w:r w:rsidRPr="001F359C">
        <w:rPr>
          <w:rFonts w:asciiTheme="majorHAnsi" w:hAnsiTheme="majorHAnsi" w:cstheme="majorHAnsi"/>
          <w:lang w:val="es-DO"/>
        </w:rPr>
        <w:t xml:space="preserve"> de</w:t>
      </w:r>
      <w:r w:rsidRPr="001F359C">
        <w:rPr>
          <w:rFonts w:asciiTheme="majorHAnsi" w:hAnsiTheme="majorHAnsi" w:cstheme="majorHAnsi"/>
          <w:spacing w:val="2"/>
          <w:lang w:val="es-DO"/>
        </w:rPr>
        <w:t xml:space="preserve"> </w:t>
      </w:r>
      <w:r w:rsidRPr="001F359C">
        <w:rPr>
          <w:rFonts w:asciiTheme="majorHAnsi" w:hAnsiTheme="majorHAnsi" w:cstheme="majorHAnsi"/>
          <w:b/>
          <w:spacing w:val="-1"/>
          <w:lang w:val="es-DO"/>
        </w:rPr>
        <w:t>RD$10,932,503.00</w:t>
      </w:r>
      <w:r w:rsidRPr="001F359C">
        <w:rPr>
          <w:rFonts w:asciiTheme="majorHAnsi" w:hAnsiTheme="majorHAnsi" w:cstheme="majorHAnsi"/>
          <w:b/>
          <w:lang w:val="es-DO"/>
        </w:rPr>
        <w:t>.</w:t>
      </w:r>
    </w:p>
    <w:p w14:paraId="3EF60809" w14:textId="77777777" w:rsidR="00811E98" w:rsidRPr="00AD0A10" w:rsidRDefault="00811E98" w:rsidP="00AD0A10">
      <w:pPr>
        <w:pStyle w:val="Heading2"/>
        <w:numPr>
          <w:ilvl w:val="1"/>
          <w:numId w:val="13"/>
        </w:numPr>
        <w:tabs>
          <w:tab w:val="left" w:pos="708"/>
          <w:tab w:val="left" w:pos="990"/>
        </w:tabs>
        <w:spacing w:line="480" w:lineRule="auto"/>
        <w:jc w:val="both"/>
        <w:rPr>
          <w:rFonts w:cstheme="majorHAnsi"/>
          <w:i w:val="0"/>
          <w:lang w:val="es-DO"/>
        </w:rPr>
      </w:pPr>
      <w:bookmarkStart w:id="29" w:name="_Toc536610171"/>
      <w:r w:rsidRPr="00AD0A10">
        <w:rPr>
          <w:rFonts w:cstheme="majorHAnsi"/>
          <w:i w:val="0"/>
          <w:lang w:val="es-DO"/>
        </w:rPr>
        <w:t>Plan Anual de Compras y Contrataciones (PACC)</w:t>
      </w:r>
      <w:bookmarkEnd w:id="29"/>
    </w:p>
    <w:p w14:paraId="7F9F19FB" w14:textId="77777777" w:rsidR="00752D28" w:rsidRDefault="00752D28" w:rsidP="00EF7421">
      <w:pPr>
        <w:pStyle w:val="BodyText"/>
        <w:spacing w:line="480" w:lineRule="auto"/>
        <w:ind w:right="436"/>
        <w:jc w:val="both"/>
        <w:rPr>
          <w:rFonts w:asciiTheme="majorHAnsi" w:hAnsiTheme="majorHAnsi" w:cstheme="majorHAnsi"/>
          <w:lang w:val="es-US"/>
        </w:rPr>
      </w:pPr>
      <w:r w:rsidRPr="001F359C">
        <w:rPr>
          <w:rFonts w:asciiTheme="majorHAnsi" w:hAnsiTheme="majorHAnsi" w:cstheme="majorHAnsi"/>
          <w:lang w:val="es-US"/>
        </w:rPr>
        <w:t xml:space="preserve">El Plan Anual de Compras y Contrataciones (PACC) se refiere a la planificación de todos los requerimientos de compras de Contrataciones Públicas, alineados al Plan Estratégico Institucional (PEI) y al Plan Operativo Anual (POA), financiados con los recursos asignados en el Presupuesto General del Estado, y los fondos de la cooperación internacional. </w:t>
      </w:r>
    </w:p>
    <w:p w14:paraId="15B4B4C9" w14:textId="77777777" w:rsidR="00F07E05" w:rsidRPr="001F359C" w:rsidRDefault="00F07E05" w:rsidP="00EF7421">
      <w:pPr>
        <w:pStyle w:val="BodyText"/>
        <w:spacing w:line="480" w:lineRule="auto"/>
        <w:ind w:right="436"/>
        <w:jc w:val="both"/>
        <w:rPr>
          <w:rFonts w:asciiTheme="majorHAnsi" w:hAnsiTheme="majorHAnsi" w:cstheme="majorHAnsi"/>
          <w:lang w:val="es-US"/>
        </w:rPr>
      </w:pPr>
    </w:p>
    <w:p w14:paraId="50884D93" w14:textId="77777777" w:rsidR="00EF7421" w:rsidRPr="001F359C" w:rsidRDefault="008B1F46" w:rsidP="00EF7421">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El Instituto Tecnológico de las Américas (ITLA) elaboró el PACC del año 2018 por un valor de </w:t>
      </w:r>
      <w:r w:rsidRPr="00431CFA">
        <w:rPr>
          <w:rFonts w:asciiTheme="majorHAnsi" w:hAnsiTheme="majorHAnsi" w:cstheme="majorHAnsi"/>
          <w:b/>
          <w:lang w:val="es-DO"/>
        </w:rPr>
        <w:t>RD$329,830,093.06,</w:t>
      </w:r>
      <w:r w:rsidRPr="00431CFA">
        <w:rPr>
          <w:rFonts w:asciiTheme="majorHAnsi" w:hAnsiTheme="majorHAnsi" w:cstheme="majorHAnsi"/>
          <w:lang w:val="es-DO"/>
        </w:rPr>
        <w:t xml:space="preserve"> </w:t>
      </w:r>
      <w:r w:rsidRPr="001F359C">
        <w:rPr>
          <w:rFonts w:asciiTheme="majorHAnsi" w:hAnsiTheme="majorHAnsi" w:cstheme="majorHAnsi"/>
          <w:lang w:val="es-DO"/>
        </w:rPr>
        <w:t>e</w:t>
      </w:r>
      <w:r w:rsidR="00EF7421" w:rsidRPr="001F359C">
        <w:rPr>
          <w:rFonts w:asciiTheme="majorHAnsi" w:hAnsiTheme="majorHAnsi" w:cstheme="majorHAnsi"/>
          <w:lang w:val="es-DO"/>
        </w:rPr>
        <w:t xml:space="preserve">n cumplimiento del Artículo 38, Párrafo I, de la Ley 340-06 Sobre Compras y Contrataciones del Estado, que establece lo siguiente: </w:t>
      </w:r>
      <w:r w:rsidR="00EF7421" w:rsidRPr="001F359C">
        <w:rPr>
          <w:rFonts w:asciiTheme="majorHAnsi" w:hAnsiTheme="majorHAnsi" w:cstheme="majorHAnsi"/>
          <w:i/>
          <w:lang w:val="es-DO"/>
        </w:rPr>
        <w:t xml:space="preserve">“Las entidades comprendidas en el ámbito de la presente ley están </w:t>
      </w:r>
      <w:r w:rsidR="00EF7421" w:rsidRPr="001F359C">
        <w:rPr>
          <w:rFonts w:asciiTheme="majorHAnsi" w:hAnsiTheme="majorHAnsi" w:cstheme="majorHAnsi"/>
          <w:i/>
          <w:lang w:val="es-DO"/>
        </w:rPr>
        <w:lastRenderedPageBreak/>
        <w:t>obligadas a elaborar planes y programas anuales de contratación de obras públicas y concesiones”</w:t>
      </w:r>
      <w:r w:rsidRPr="001F359C">
        <w:rPr>
          <w:rFonts w:asciiTheme="majorHAnsi" w:hAnsiTheme="majorHAnsi" w:cstheme="majorHAnsi"/>
          <w:i/>
          <w:lang w:val="es-DO"/>
        </w:rPr>
        <w:t>.</w:t>
      </w:r>
    </w:p>
    <w:p w14:paraId="1814CFFB" w14:textId="77777777" w:rsidR="00811E98" w:rsidRPr="00AD0A10" w:rsidRDefault="00811E98" w:rsidP="00AD0A10">
      <w:pPr>
        <w:pStyle w:val="Heading2"/>
        <w:numPr>
          <w:ilvl w:val="1"/>
          <w:numId w:val="13"/>
        </w:numPr>
        <w:tabs>
          <w:tab w:val="left" w:pos="708"/>
          <w:tab w:val="left" w:pos="990"/>
        </w:tabs>
        <w:spacing w:line="480" w:lineRule="auto"/>
        <w:jc w:val="both"/>
        <w:rPr>
          <w:rFonts w:cstheme="majorHAnsi"/>
          <w:i w:val="0"/>
          <w:sz w:val="26"/>
          <w:szCs w:val="26"/>
          <w:lang w:val="es-DO"/>
        </w:rPr>
      </w:pPr>
      <w:bookmarkStart w:id="30" w:name="_Toc536610172"/>
      <w:r w:rsidRPr="00AD0A10">
        <w:rPr>
          <w:rFonts w:cstheme="majorHAnsi"/>
          <w:i w:val="0"/>
          <w:sz w:val="26"/>
          <w:szCs w:val="26"/>
          <w:lang w:val="es-DO"/>
        </w:rPr>
        <w:t>Sistema Nacional de Compras y Contrataciones Públicas (SNCCP)</w:t>
      </w:r>
      <w:bookmarkEnd w:id="30"/>
    </w:p>
    <w:p w14:paraId="717B7FE9" w14:textId="77777777" w:rsidR="00AD0A10" w:rsidRDefault="008B1F46" w:rsidP="00A036CF">
      <w:pPr>
        <w:pStyle w:val="BodyText"/>
        <w:spacing w:line="480" w:lineRule="auto"/>
        <w:ind w:right="436"/>
        <w:jc w:val="both"/>
        <w:rPr>
          <w:rFonts w:asciiTheme="majorHAnsi" w:hAnsiTheme="majorHAnsi" w:cstheme="majorHAnsi"/>
          <w:lang w:val="es-US"/>
        </w:rPr>
      </w:pPr>
      <w:r w:rsidRPr="001F359C">
        <w:rPr>
          <w:rFonts w:asciiTheme="majorHAnsi" w:hAnsiTheme="majorHAnsi" w:cstheme="majorHAnsi"/>
          <w:lang w:val="es-US"/>
        </w:rPr>
        <w:t xml:space="preserve">     El Sistema Nacional de Contrataciones Públicas ha sido desarrollado para monitorear el cumplimiento de la Ley 340-06, su modificación y normativas vinculadas, midiendo el grado de desarrollo de la gestión de las contrataciones en términos de transparencia, eficiencia, eficacia y calidad en correspondencia con el marco normativo y procedimental vigente. </w:t>
      </w:r>
    </w:p>
    <w:p w14:paraId="29E70289" w14:textId="77777777" w:rsidR="00AD0A10" w:rsidRDefault="00AD0A10" w:rsidP="00A036CF">
      <w:pPr>
        <w:pStyle w:val="BodyText"/>
        <w:spacing w:line="480" w:lineRule="auto"/>
        <w:ind w:right="436"/>
        <w:jc w:val="both"/>
        <w:rPr>
          <w:rFonts w:asciiTheme="majorHAnsi" w:hAnsiTheme="majorHAnsi" w:cstheme="majorHAnsi"/>
          <w:lang w:val="es-US"/>
        </w:rPr>
      </w:pPr>
    </w:p>
    <w:p w14:paraId="1E590309" w14:textId="77777777" w:rsidR="008B1F46" w:rsidRDefault="00AD0A10" w:rsidP="00A036CF">
      <w:pPr>
        <w:pStyle w:val="BodyText"/>
        <w:spacing w:line="480" w:lineRule="auto"/>
        <w:ind w:right="436"/>
        <w:jc w:val="both"/>
        <w:rPr>
          <w:rFonts w:asciiTheme="majorHAnsi" w:hAnsiTheme="majorHAnsi" w:cstheme="majorHAnsi"/>
          <w:lang w:val="es-US"/>
        </w:rPr>
      </w:pPr>
      <w:r>
        <w:rPr>
          <w:rFonts w:asciiTheme="majorHAnsi" w:hAnsiTheme="majorHAnsi" w:cstheme="majorHAnsi"/>
          <w:lang w:val="es-US"/>
        </w:rPr>
        <w:t xml:space="preserve">El indicador está compuesto por cinco (5) sub indicadores que a la vez contienen en total 10 factores de medición vinculados a los ejes que conllevan una mejora de la gestión de la contratación pública. </w:t>
      </w:r>
      <w:r w:rsidR="008B1F46" w:rsidRPr="001F359C">
        <w:rPr>
          <w:rFonts w:asciiTheme="majorHAnsi" w:hAnsiTheme="majorHAnsi" w:cstheme="majorHAnsi"/>
          <w:lang w:val="es-US"/>
        </w:rPr>
        <w:t xml:space="preserve">En tal sentido, el ITLA </w:t>
      </w:r>
      <w:r>
        <w:rPr>
          <w:rFonts w:asciiTheme="majorHAnsi" w:hAnsiTheme="majorHAnsi" w:cstheme="majorHAnsi"/>
          <w:lang w:val="es-US"/>
        </w:rPr>
        <w:t>logr</w:t>
      </w:r>
      <w:r w:rsidR="00161F22">
        <w:rPr>
          <w:rFonts w:asciiTheme="majorHAnsi" w:hAnsiTheme="majorHAnsi" w:cstheme="majorHAnsi"/>
          <w:lang w:val="es-US"/>
        </w:rPr>
        <w:t>ó</w:t>
      </w:r>
      <w:r>
        <w:rPr>
          <w:rFonts w:asciiTheme="majorHAnsi" w:hAnsiTheme="majorHAnsi" w:cstheme="majorHAnsi"/>
          <w:lang w:val="es-US"/>
        </w:rPr>
        <w:t xml:space="preserve"> para el 3er trimestre del 2018 los siguientes resultados: </w:t>
      </w:r>
    </w:p>
    <w:p w14:paraId="57D62BC3" w14:textId="77777777" w:rsidR="00AD0A10" w:rsidRDefault="00AD0A10" w:rsidP="00AD0A10">
      <w:pPr>
        <w:pStyle w:val="BodyText"/>
        <w:numPr>
          <w:ilvl w:val="0"/>
          <w:numId w:val="22"/>
        </w:numPr>
        <w:spacing w:line="360" w:lineRule="auto"/>
        <w:ind w:right="436"/>
        <w:jc w:val="both"/>
        <w:rPr>
          <w:rFonts w:asciiTheme="majorHAnsi" w:hAnsiTheme="majorHAnsi" w:cstheme="majorHAnsi"/>
          <w:lang w:val="es-US"/>
        </w:rPr>
      </w:pPr>
      <w:r w:rsidRPr="00AD0A10">
        <w:rPr>
          <w:rFonts w:asciiTheme="majorHAnsi" w:hAnsiTheme="majorHAnsi" w:cstheme="majorHAnsi"/>
          <w:lang w:val="es-US"/>
        </w:rPr>
        <w:t>Planificación de compras</w:t>
      </w:r>
      <w:r>
        <w:rPr>
          <w:rFonts w:asciiTheme="majorHAnsi" w:hAnsiTheme="majorHAnsi" w:cstheme="majorHAnsi"/>
          <w:lang w:val="es-US"/>
        </w:rPr>
        <w:t xml:space="preserve"> 15/15</w:t>
      </w:r>
    </w:p>
    <w:p w14:paraId="4E59BA38" w14:textId="77777777" w:rsidR="00AD0A10" w:rsidRDefault="00AD0A10" w:rsidP="00AD0A10">
      <w:pPr>
        <w:pStyle w:val="BodyText"/>
        <w:numPr>
          <w:ilvl w:val="0"/>
          <w:numId w:val="22"/>
        </w:numPr>
        <w:spacing w:line="360" w:lineRule="auto"/>
        <w:ind w:right="436"/>
        <w:jc w:val="both"/>
        <w:rPr>
          <w:rFonts w:asciiTheme="majorHAnsi" w:hAnsiTheme="majorHAnsi" w:cstheme="majorHAnsi"/>
          <w:lang w:val="es-US"/>
        </w:rPr>
      </w:pPr>
      <w:r w:rsidRPr="00AD0A10">
        <w:rPr>
          <w:rFonts w:asciiTheme="majorHAnsi" w:hAnsiTheme="majorHAnsi" w:cstheme="majorHAnsi"/>
          <w:lang w:val="es-US"/>
        </w:rPr>
        <w:t>Publicación de procesos</w:t>
      </w:r>
      <w:r>
        <w:rPr>
          <w:rFonts w:asciiTheme="majorHAnsi" w:hAnsiTheme="majorHAnsi" w:cstheme="majorHAnsi"/>
          <w:lang w:val="es-US"/>
        </w:rPr>
        <w:t xml:space="preserve"> 15/15</w:t>
      </w:r>
    </w:p>
    <w:p w14:paraId="6349E323" w14:textId="77777777" w:rsidR="00AD0A10" w:rsidRDefault="00AD0A10" w:rsidP="00AD0A10">
      <w:pPr>
        <w:pStyle w:val="BodyText"/>
        <w:numPr>
          <w:ilvl w:val="0"/>
          <w:numId w:val="22"/>
        </w:numPr>
        <w:spacing w:line="360" w:lineRule="auto"/>
        <w:ind w:right="436"/>
        <w:jc w:val="both"/>
        <w:rPr>
          <w:rFonts w:asciiTheme="majorHAnsi" w:hAnsiTheme="majorHAnsi" w:cstheme="majorHAnsi"/>
          <w:lang w:val="es-US"/>
        </w:rPr>
      </w:pPr>
      <w:r w:rsidRPr="00AD0A10">
        <w:rPr>
          <w:rFonts w:asciiTheme="majorHAnsi" w:hAnsiTheme="majorHAnsi" w:cstheme="majorHAnsi"/>
          <w:lang w:val="es-US"/>
        </w:rPr>
        <w:t>Gestión de procesos</w:t>
      </w:r>
      <w:r>
        <w:rPr>
          <w:rFonts w:asciiTheme="majorHAnsi" w:hAnsiTheme="majorHAnsi" w:cstheme="majorHAnsi"/>
          <w:lang w:val="es-US"/>
        </w:rPr>
        <w:t xml:space="preserve"> 19.41/20</w:t>
      </w:r>
    </w:p>
    <w:p w14:paraId="249BAC07" w14:textId="77777777" w:rsidR="00AD0A10" w:rsidRDefault="00AD0A10" w:rsidP="00AD0A10">
      <w:pPr>
        <w:pStyle w:val="BodyText"/>
        <w:numPr>
          <w:ilvl w:val="0"/>
          <w:numId w:val="22"/>
        </w:numPr>
        <w:spacing w:line="360" w:lineRule="auto"/>
        <w:ind w:right="436"/>
        <w:jc w:val="both"/>
        <w:rPr>
          <w:rFonts w:asciiTheme="majorHAnsi" w:hAnsiTheme="majorHAnsi" w:cstheme="majorHAnsi"/>
          <w:lang w:val="es-US"/>
        </w:rPr>
      </w:pPr>
      <w:r w:rsidRPr="00AD0A10">
        <w:rPr>
          <w:rFonts w:asciiTheme="majorHAnsi" w:hAnsiTheme="majorHAnsi" w:cstheme="majorHAnsi"/>
          <w:lang w:val="es-US"/>
        </w:rPr>
        <w:t>Administración de contratos</w:t>
      </w:r>
      <w:r>
        <w:rPr>
          <w:rFonts w:asciiTheme="majorHAnsi" w:hAnsiTheme="majorHAnsi" w:cstheme="majorHAnsi"/>
          <w:lang w:val="es-US"/>
        </w:rPr>
        <w:t xml:space="preserve"> 28/30</w:t>
      </w:r>
    </w:p>
    <w:p w14:paraId="03235B1E" w14:textId="77777777" w:rsidR="00AD0A10" w:rsidRDefault="00AD0A10" w:rsidP="00AD0A10">
      <w:pPr>
        <w:pStyle w:val="BodyText"/>
        <w:numPr>
          <w:ilvl w:val="0"/>
          <w:numId w:val="22"/>
        </w:numPr>
        <w:spacing w:line="360" w:lineRule="auto"/>
        <w:ind w:right="436"/>
        <w:jc w:val="both"/>
        <w:rPr>
          <w:rFonts w:asciiTheme="majorHAnsi" w:hAnsiTheme="majorHAnsi" w:cstheme="majorHAnsi"/>
          <w:lang w:val="es-US"/>
        </w:rPr>
      </w:pPr>
      <w:r w:rsidRPr="00AD0A10">
        <w:rPr>
          <w:rFonts w:asciiTheme="majorHAnsi" w:hAnsiTheme="majorHAnsi" w:cstheme="majorHAnsi"/>
          <w:lang w:val="es-US"/>
        </w:rPr>
        <w:t xml:space="preserve">Compras a </w:t>
      </w:r>
      <w:proofErr w:type="spellStart"/>
      <w:r w:rsidRPr="00AD0A10">
        <w:rPr>
          <w:rFonts w:asciiTheme="majorHAnsi" w:hAnsiTheme="majorHAnsi" w:cstheme="majorHAnsi"/>
          <w:lang w:val="es-US"/>
        </w:rPr>
        <w:t>Mipymes</w:t>
      </w:r>
      <w:proofErr w:type="spellEnd"/>
      <w:r w:rsidRPr="00AD0A10">
        <w:rPr>
          <w:rFonts w:asciiTheme="majorHAnsi" w:hAnsiTheme="majorHAnsi" w:cstheme="majorHAnsi"/>
          <w:lang w:val="es-US"/>
        </w:rPr>
        <w:t xml:space="preserve"> y Mujeres</w:t>
      </w:r>
      <w:r>
        <w:rPr>
          <w:rFonts w:asciiTheme="majorHAnsi" w:hAnsiTheme="majorHAnsi" w:cstheme="majorHAnsi"/>
          <w:lang w:val="es-US"/>
        </w:rPr>
        <w:t xml:space="preserve"> 20/20</w:t>
      </w:r>
    </w:p>
    <w:p w14:paraId="7E6B47D1" w14:textId="77777777" w:rsidR="00AD0A10" w:rsidRDefault="00AD0A10" w:rsidP="00AD0A10">
      <w:pPr>
        <w:pStyle w:val="BodyText"/>
        <w:ind w:left="869" w:right="436" w:firstLine="0"/>
        <w:jc w:val="both"/>
        <w:rPr>
          <w:rFonts w:asciiTheme="majorHAnsi" w:hAnsiTheme="majorHAnsi" w:cstheme="majorHAnsi"/>
          <w:lang w:val="es-US"/>
        </w:rPr>
      </w:pPr>
    </w:p>
    <w:p w14:paraId="74AF066D" w14:textId="77777777" w:rsidR="00AD0A10" w:rsidRPr="001F359C" w:rsidRDefault="00AD0A10" w:rsidP="00AD0A10">
      <w:pPr>
        <w:pStyle w:val="BodyText"/>
        <w:spacing w:line="480" w:lineRule="auto"/>
        <w:ind w:left="869" w:right="436" w:firstLine="0"/>
        <w:jc w:val="both"/>
        <w:rPr>
          <w:rFonts w:asciiTheme="majorHAnsi" w:hAnsiTheme="majorHAnsi" w:cstheme="majorHAnsi"/>
          <w:lang w:val="es-US"/>
        </w:rPr>
      </w:pPr>
      <w:proofErr w:type="gramStart"/>
      <w:r>
        <w:rPr>
          <w:rFonts w:asciiTheme="majorHAnsi" w:hAnsiTheme="majorHAnsi" w:cstheme="majorHAnsi"/>
          <w:lang w:val="es-US"/>
        </w:rPr>
        <w:t>Total</w:t>
      </w:r>
      <w:proofErr w:type="gramEnd"/>
      <w:r>
        <w:rPr>
          <w:rFonts w:asciiTheme="majorHAnsi" w:hAnsiTheme="majorHAnsi" w:cstheme="majorHAnsi"/>
          <w:lang w:val="es-US"/>
        </w:rPr>
        <w:t xml:space="preserve"> General 97.41</w:t>
      </w:r>
    </w:p>
    <w:p w14:paraId="79966AEC" w14:textId="77777777" w:rsidR="00AD0A10" w:rsidRPr="00AD0A10" w:rsidRDefault="00AD0A10" w:rsidP="00AD0A10">
      <w:pPr>
        <w:rPr>
          <w:lang w:val="es-DO"/>
        </w:rPr>
      </w:pPr>
    </w:p>
    <w:p w14:paraId="1A90CC29" w14:textId="77777777" w:rsidR="00811E98" w:rsidRPr="00FB53EA" w:rsidRDefault="00811E98" w:rsidP="00AD0A10">
      <w:pPr>
        <w:pStyle w:val="Heading2"/>
        <w:numPr>
          <w:ilvl w:val="1"/>
          <w:numId w:val="13"/>
        </w:numPr>
        <w:tabs>
          <w:tab w:val="left" w:pos="708"/>
          <w:tab w:val="left" w:pos="990"/>
        </w:tabs>
        <w:spacing w:line="480" w:lineRule="auto"/>
        <w:jc w:val="both"/>
        <w:rPr>
          <w:rFonts w:cstheme="majorHAnsi"/>
          <w:i w:val="0"/>
          <w:lang w:val="es-DO"/>
        </w:rPr>
      </w:pPr>
      <w:bookmarkStart w:id="31" w:name="_Toc536610173"/>
      <w:r w:rsidRPr="00FB53EA">
        <w:rPr>
          <w:rFonts w:cstheme="majorHAnsi"/>
          <w:i w:val="0"/>
          <w:lang w:val="es-DO"/>
        </w:rPr>
        <w:lastRenderedPageBreak/>
        <w:t>Auditorías y Declaraciones Juradas</w:t>
      </w:r>
      <w:bookmarkEnd w:id="31"/>
    </w:p>
    <w:p w14:paraId="3FF4EE14" w14:textId="77777777" w:rsidR="00DF3F67" w:rsidRDefault="00DF3F67" w:rsidP="00DF3F67">
      <w:pPr>
        <w:shd w:val="clear" w:color="auto" w:fill="FFFFFF"/>
        <w:spacing w:line="480" w:lineRule="atLeast"/>
        <w:ind w:right="438"/>
        <w:jc w:val="both"/>
        <w:rPr>
          <w:rFonts w:ascii="Times New Roman" w:eastAsia="Times New Roman" w:hAnsi="Times New Roman"/>
          <w:color w:val="000000"/>
          <w:lang w:val="es-DO" w:eastAsia="es-US"/>
        </w:rPr>
      </w:pPr>
      <w:r w:rsidRPr="00DF3F67">
        <w:rPr>
          <w:rFonts w:ascii="Times New Roman" w:eastAsia="Times New Roman" w:hAnsi="Times New Roman"/>
          <w:color w:val="000000"/>
          <w:lang w:val="es-DO" w:eastAsia="es-US"/>
        </w:rPr>
        <w:t>Dando</w:t>
      </w:r>
      <w:r w:rsidRPr="00DF3F67">
        <w:rPr>
          <w:rFonts w:ascii="Times New Roman" w:eastAsia="Times New Roman" w:hAnsi="Times New Roman"/>
          <w:color w:val="000000"/>
          <w:spacing w:val="24"/>
          <w:lang w:val="es-DO" w:eastAsia="es-US"/>
        </w:rPr>
        <w:t> </w:t>
      </w:r>
      <w:r w:rsidRPr="00DF3F67">
        <w:rPr>
          <w:rFonts w:ascii="Times New Roman" w:eastAsia="Times New Roman" w:hAnsi="Times New Roman"/>
          <w:color w:val="000000"/>
          <w:lang w:val="es-DO" w:eastAsia="es-US"/>
        </w:rPr>
        <w:t>fiel</w:t>
      </w:r>
      <w:r w:rsidRPr="00DF3F67">
        <w:rPr>
          <w:rFonts w:ascii="Times New Roman" w:eastAsia="Times New Roman" w:hAnsi="Times New Roman"/>
          <w:color w:val="000000"/>
          <w:spacing w:val="25"/>
          <w:lang w:val="es-DO" w:eastAsia="es-US"/>
        </w:rPr>
        <w:t> </w:t>
      </w:r>
      <w:r w:rsidRPr="00DF3F67">
        <w:rPr>
          <w:rFonts w:ascii="Times New Roman" w:eastAsia="Times New Roman" w:hAnsi="Times New Roman"/>
          <w:color w:val="000000"/>
          <w:spacing w:val="-1"/>
          <w:lang w:val="es-DO" w:eastAsia="es-US"/>
        </w:rPr>
        <w:t>cumplimiento</w:t>
      </w:r>
      <w:r w:rsidRPr="00DF3F67">
        <w:rPr>
          <w:rFonts w:ascii="Times New Roman" w:eastAsia="Times New Roman" w:hAnsi="Times New Roman"/>
          <w:color w:val="000000"/>
          <w:spacing w:val="24"/>
          <w:lang w:val="es-DO" w:eastAsia="es-US"/>
        </w:rPr>
        <w:t> </w:t>
      </w:r>
      <w:r w:rsidRPr="00DF3F67">
        <w:rPr>
          <w:rFonts w:ascii="Times New Roman" w:eastAsia="Times New Roman" w:hAnsi="Times New Roman"/>
          <w:color w:val="000000"/>
          <w:lang w:val="es-DO" w:eastAsia="es-US"/>
        </w:rPr>
        <w:t>a</w:t>
      </w:r>
      <w:r w:rsidRPr="00DF3F67">
        <w:rPr>
          <w:rFonts w:ascii="Times New Roman" w:eastAsia="Times New Roman" w:hAnsi="Times New Roman"/>
          <w:color w:val="000000"/>
          <w:spacing w:val="25"/>
          <w:lang w:val="es-DO" w:eastAsia="es-US"/>
        </w:rPr>
        <w:t> </w:t>
      </w:r>
      <w:r w:rsidRPr="00DF3F67">
        <w:rPr>
          <w:rFonts w:ascii="Times New Roman" w:eastAsia="Times New Roman" w:hAnsi="Times New Roman"/>
          <w:color w:val="000000"/>
          <w:lang w:val="es-DO" w:eastAsia="es-US"/>
        </w:rPr>
        <w:t>La</w:t>
      </w:r>
      <w:r w:rsidRPr="00DF3F67">
        <w:rPr>
          <w:rFonts w:ascii="Times New Roman" w:eastAsia="Times New Roman" w:hAnsi="Times New Roman"/>
          <w:color w:val="000000"/>
          <w:spacing w:val="24"/>
          <w:lang w:val="es-DO" w:eastAsia="es-US"/>
        </w:rPr>
        <w:t> </w:t>
      </w:r>
      <w:r w:rsidRPr="00DF3F67">
        <w:rPr>
          <w:rFonts w:ascii="Times New Roman" w:eastAsia="Times New Roman" w:hAnsi="Times New Roman"/>
          <w:color w:val="000000"/>
          <w:lang w:val="es-DO" w:eastAsia="es-US"/>
        </w:rPr>
        <w:t>Ley</w:t>
      </w:r>
      <w:r w:rsidRPr="00DF3F67">
        <w:rPr>
          <w:rFonts w:ascii="Times New Roman" w:eastAsia="Times New Roman" w:hAnsi="Times New Roman"/>
          <w:color w:val="000000"/>
          <w:spacing w:val="28"/>
          <w:lang w:val="es-DO" w:eastAsia="es-US"/>
        </w:rPr>
        <w:t> </w:t>
      </w:r>
      <w:r>
        <w:rPr>
          <w:rFonts w:ascii="Times New Roman" w:eastAsia="Times New Roman" w:hAnsi="Times New Roman"/>
          <w:color w:val="000000"/>
          <w:lang w:val="es-DO" w:eastAsia="es-US"/>
        </w:rPr>
        <w:t xml:space="preserve">311-14 </w:t>
      </w:r>
      <w:r w:rsidRPr="00DF3F67">
        <w:rPr>
          <w:rFonts w:ascii="Times New Roman" w:eastAsia="Times New Roman" w:hAnsi="Times New Roman"/>
          <w:color w:val="000000"/>
          <w:lang w:val="es-DO" w:eastAsia="es-US"/>
        </w:rPr>
        <w:t>sobre</w:t>
      </w:r>
      <w:r>
        <w:rPr>
          <w:rFonts w:ascii="Times New Roman" w:eastAsia="Times New Roman" w:hAnsi="Times New Roman"/>
          <w:color w:val="000000"/>
          <w:lang w:val="es-DO" w:eastAsia="es-US"/>
        </w:rPr>
        <w:t xml:space="preserve"> </w:t>
      </w:r>
      <w:r w:rsidRPr="00DF3F67">
        <w:rPr>
          <w:rFonts w:ascii="Times New Roman" w:eastAsia="Times New Roman" w:hAnsi="Times New Roman"/>
          <w:color w:val="000000"/>
          <w:spacing w:val="-1"/>
          <w:lang w:val="es-DO" w:eastAsia="es-US"/>
        </w:rPr>
        <w:t>“Declaración</w:t>
      </w:r>
      <w:r>
        <w:rPr>
          <w:rFonts w:ascii="Times New Roman" w:eastAsia="Times New Roman" w:hAnsi="Times New Roman"/>
          <w:color w:val="000000"/>
          <w:spacing w:val="-1"/>
          <w:lang w:val="es-DO" w:eastAsia="es-US"/>
        </w:rPr>
        <w:t xml:space="preserve"> </w:t>
      </w:r>
      <w:r w:rsidRPr="00DF3F67">
        <w:rPr>
          <w:rFonts w:ascii="Times New Roman" w:eastAsia="Times New Roman" w:hAnsi="Times New Roman"/>
          <w:color w:val="000000"/>
          <w:lang w:val="es-DO" w:eastAsia="es-US"/>
        </w:rPr>
        <w:t>Jurada</w:t>
      </w:r>
      <w:r>
        <w:rPr>
          <w:rFonts w:ascii="Times New Roman" w:eastAsia="Times New Roman" w:hAnsi="Times New Roman"/>
          <w:color w:val="000000"/>
          <w:lang w:val="es-DO" w:eastAsia="es-US"/>
        </w:rPr>
        <w:t xml:space="preserve"> de Patrimonio y Fondos Públicos” los siguientes miembros de la institución presentaron dicha declaración: </w:t>
      </w:r>
    </w:p>
    <w:p w14:paraId="325E3D0C" w14:textId="77777777" w:rsidR="00DF3F67" w:rsidRPr="00DF3F67" w:rsidRDefault="00DF3F67" w:rsidP="00DF3F67">
      <w:pPr>
        <w:shd w:val="clear" w:color="auto" w:fill="FFFFFF"/>
        <w:ind w:right="438"/>
        <w:jc w:val="both"/>
        <w:rPr>
          <w:rFonts w:ascii="Times New Roman" w:eastAsia="Times New Roman" w:hAnsi="Times New Roman"/>
          <w:color w:val="000000"/>
          <w:lang w:val="es-DO" w:eastAsia="es-US"/>
        </w:rPr>
      </w:pPr>
    </w:p>
    <w:p w14:paraId="6458CFA5" w14:textId="77777777" w:rsidR="00DF3F67" w:rsidRPr="00DF3F67" w:rsidRDefault="00DF3F67" w:rsidP="00DF3F67">
      <w:pPr>
        <w:shd w:val="clear" w:color="auto" w:fill="FFFFFF"/>
        <w:spacing w:before="10"/>
        <w:rPr>
          <w:rFonts w:ascii="Times New Roman" w:eastAsia="Times New Roman" w:hAnsi="Times New Roman"/>
          <w:color w:val="000000"/>
          <w:lang w:val="es-US" w:eastAsia="es-US"/>
        </w:rPr>
      </w:pPr>
      <w:r w:rsidRPr="00DF3F67">
        <w:rPr>
          <w:rFonts w:ascii="Times New Roman" w:eastAsia="Times New Roman" w:hAnsi="Times New Roman"/>
          <w:color w:val="000000"/>
          <w:lang w:val="es-DO" w:eastAsia="es-US"/>
        </w:rPr>
        <w:t> </w:t>
      </w:r>
    </w:p>
    <w:p w14:paraId="3E22E86C" w14:textId="77777777" w:rsidR="00DF3F67" w:rsidRPr="00DF3F67" w:rsidRDefault="00DF3F67" w:rsidP="00DF3F67">
      <w:pPr>
        <w:pStyle w:val="ListParagraph"/>
        <w:numPr>
          <w:ilvl w:val="0"/>
          <w:numId w:val="23"/>
        </w:numPr>
        <w:shd w:val="clear" w:color="auto" w:fill="FFFFFF"/>
        <w:spacing w:line="360" w:lineRule="auto"/>
        <w:rPr>
          <w:rFonts w:ascii="Times New Roman" w:eastAsia="Times New Roman" w:hAnsi="Times New Roman"/>
          <w:color w:val="000000"/>
          <w:lang w:val="es-US" w:eastAsia="es-US"/>
        </w:rPr>
      </w:pPr>
      <w:r w:rsidRPr="00DF3F67">
        <w:rPr>
          <w:rFonts w:ascii="Times New Roman" w:eastAsia="Times New Roman" w:hAnsi="Times New Roman"/>
          <w:color w:val="212121"/>
          <w:sz w:val="14"/>
          <w:szCs w:val="14"/>
          <w:lang w:val="es-DO" w:eastAsia="es-US"/>
        </w:rPr>
        <w:t> </w:t>
      </w:r>
      <w:r w:rsidRPr="00DF3F67">
        <w:rPr>
          <w:rFonts w:ascii="Times New Roman" w:eastAsia="Times New Roman" w:hAnsi="Times New Roman"/>
          <w:color w:val="000000"/>
          <w:lang w:val="es-DO" w:eastAsia="es-US"/>
        </w:rPr>
        <w:t>Rector</w:t>
      </w:r>
    </w:p>
    <w:p w14:paraId="5C3B5E42" w14:textId="77777777" w:rsidR="00DF3F67" w:rsidRPr="00DF3F67" w:rsidRDefault="00DF3F67" w:rsidP="00DF3F67">
      <w:pPr>
        <w:pStyle w:val="ListParagraph"/>
        <w:numPr>
          <w:ilvl w:val="0"/>
          <w:numId w:val="23"/>
        </w:numPr>
        <w:shd w:val="clear" w:color="auto" w:fill="FFFFFF"/>
        <w:spacing w:line="360" w:lineRule="auto"/>
        <w:rPr>
          <w:rFonts w:ascii="Times New Roman" w:eastAsia="Times New Roman" w:hAnsi="Times New Roman"/>
          <w:color w:val="000000"/>
          <w:lang w:val="es-US" w:eastAsia="es-US"/>
        </w:rPr>
      </w:pPr>
      <w:r w:rsidRPr="00DF3F67">
        <w:rPr>
          <w:rFonts w:ascii="Times New Roman" w:eastAsia="Times New Roman" w:hAnsi="Times New Roman"/>
          <w:color w:val="000000"/>
          <w:spacing w:val="-1"/>
          <w:lang w:val="es-DO" w:eastAsia="es-US"/>
        </w:rPr>
        <w:t>Vicerrectora</w:t>
      </w:r>
      <w:r w:rsidRPr="00DF3F67">
        <w:rPr>
          <w:rFonts w:ascii="Times New Roman" w:eastAsia="Times New Roman" w:hAnsi="Times New Roman"/>
          <w:color w:val="000000"/>
          <w:lang w:val="es-DO" w:eastAsia="es-US"/>
        </w:rPr>
        <w:t> </w:t>
      </w:r>
      <w:r w:rsidRPr="00DF3F67">
        <w:rPr>
          <w:rFonts w:ascii="Times New Roman" w:eastAsia="Times New Roman" w:hAnsi="Times New Roman"/>
          <w:color w:val="000000"/>
          <w:spacing w:val="-1"/>
          <w:lang w:val="es-DO" w:eastAsia="es-US"/>
        </w:rPr>
        <w:t>Administrativa</w:t>
      </w:r>
    </w:p>
    <w:p w14:paraId="6C9C00CF" w14:textId="77777777" w:rsidR="00DF3F67" w:rsidRPr="00DF3F67" w:rsidRDefault="00DF3F67" w:rsidP="00DF3F67">
      <w:pPr>
        <w:pStyle w:val="ListParagraph"/>
        <w:numPr>
          <w:ilvl w:val="0"/>
          <w:numId w:val="23"/>
        </w:numPr>
        <w:shd w:val="clear" w:color="auto" w:fill="FFFFFF"/>
        <w:spacing w:line="360" w:lineRule="auto"/>
        <w:rPr>
          <w:rFonts w:ascii="Times New Roman" w:eastAsia="Times New Roman" w:hAnsi="Times New Roman"/>
          <w:color w:val="000000"/>
          <w:lang w:val="es-US" w:eastAsia="es-US"/>
        </w:rPr>
      </w:pPr>
      <w:r w:rsidRPr="00DF3F67">
        <w:rPr>
          <w:rFonts w:ascii="Times New Roman" w:eastAsia="Times New Roman" w:hAnsi="Times New Roman"/>
          <w:color w:val="000000"/>
          <w:lang w:val="es-DO" w:eastAsia="es-US"/>
        </w:rPr>
        <w:t>Gerente Financiero</w:t>
      </w:r>
    </w:p>
    <w:p w14:paraId="37D8088D" w14:textId="77777777" w:rsidR="00DF3F67" w:rsidRPr="00DF3F67" w:rsidRDefault="00DF3F67" w:rsidP="00DF3F67">
      <w:pPr>
        <w:pStyle w:val="ListParagraph"/>
        <w:numPr>
          <w:ilvl w:val="0"/>
          <w:numId w:val="23"/>
        </w:numPr>
        <w:shd w:val="clear" w:color="auto" w:fill="FFFFFF"/>
        <w:spacing w:line="360" w:lineRule="auto"/>
        <w:rPr>
          <w:rFonts w:ascii="Times New Roman" w:eastAsia="Times New Roman" w:hAnsi="Times New Roman"/>
          <w:color w:val="000000"/>
          <w:lang w:val="es-US" w:eastAsia="es-US"/>
        </w:rPr>
      </w:pPr>
      <w:r w:rsidRPr="00DF3F67">
        <w:rPr>
          <w:rFonts w:ascii="Times New Roman" w:eastAsia="Times New Roman" w:hAnsi="Times New Roman"/>
          <w:color w:val="000000"/>
          <w:lang w:val="es-DO" w:eastAsia="es-US"/>
        </w:rPr>
        <w:t>Encargada </w:t>
      </w:r>
      <w:r w:rsidRPr="00DF3F67">
        <w:rPr>
          <w:rFonts w:ascii="Times New Roman" w:eastAsia="Times New Roman" w:hAnsi="Times New Roman"/>
          <w:color w:val="000000"/>
          <w:spacing w:val="-1"/>
          <w:lang w:val="es-DO" w:eastAsia="es-US"/>
        </w:rPr>
        <w:t>de</w:t>
      </w:r>
      <w:r w:rsidRPr="00DF3F67">
        <w:rPr>
          <w:rFonts w:ascii="Times New Roman" w:eastAsia="Times New Roman" w:hAnsi="Times New Roman"/>
          <w:color w:val="000000"/>
          <w:lang w:val="es-DO" w:eastAsia="es-US"/>
        </w:rPr>
        <w:t> </w:t>
      </w:r>
      <w:r w:rsidRPr="00DF3F67">
        <w:rPr>
          <w:rFonts w:ascii="Times New Roman" w:eastAsia="Times New Roman" w:hAnsi="Times New Roman"/>
          <w:color w:val="000000"/>
          <w:spacing w:val="-1"/>
          <w:lang w:val="es-DO" w:eastAsia="es-US"/>
        </w:rPr>
        <w:t>Compras</w:t>
      </w:r>
      <w:r w:rsidRPr="00DF3F67">
        <w:rPr>
          <w:rFonts w:ascii="Times New Roman" w:eastAsia="Times New Roman" w:hAnsi="Times New Roman"/>
          <w:color w:val="000000"/>
          <w:lang w:val="es-DO" w:eastAsia="es-US"/>
        </w:rPr>
        <w:t> y </w:t>
      </w:r>
      <w:r w:rsidRPr="00DF3F67">
        <w:rPr>
          <w:rFonts w:ascii="Times New Roman" w:eastAsia="Times New Roman" w:hAnsi="Times New Roman"/>
          <w:color w:val="000000"/>
          <w:spacing w:val="-1"/>
          <w:lang w:val="es-DO" w:eastAsia="es-US"/>
        </w:rPr>
        <w:t>Contrataciones</w:t>
      </w:r>
      <w:r w:rsidRPr="00DF3F67">
        <w:rPr>
          <w:rFonts w:ascii="Times New Roman" w:eastAsia="Times New Roman" w:hAnsi="Times New Roman"/>
          <w:color w:val="000000"/>
          <w:lang w:val="es-DO" w:eastAsia="es-US"/>
        </w:rPr>
        <w:t> Públicas</w:t>
      </w:r>
    </w:p>
    <w:p w14:paraId="75CCCCBB" w14:textId="77777777" w:rsidR="00560603" w:rsidRPr="00DF3F67" w:rsidRDefault="00560603" w:rsidP="00811E98">
      <w:pPr>
        <w:pStyle w:val="BodyText"/>
        <w:spacing w:line="480" w:lineRule="auto"/>
        <w:ind w:right="436"/>
        <w:jc w:val="both"/>
        <w:rPr>
          <w:rFonts w:asciiTheme="majorHAnsi" w:hAnsiTheme="majorHAnsi" w:cstheme="majorHAnsi"/>
          <w:b/>
          <w:sz w:val="28"/>
          <w:lang w:val="es-US"/>
        </w:rPr>
      </w:pPr>
    </w:p>
    <w:p w14:paraId="4CD71506" w14:textId="77777777" w:rsidR="00811E98" w:rsidRPr="00560603" w:rsidRDefault="00811E98" w:rsidP="00560603">
      <w:pPr>
        <w:rPr>
          <w:rFonts w:asciiTheme="majorHAnsi" w:eastAsiaTheme="majorEastAsia" w:hAnsiTheme="majorHAnsi" w:cstheme="majorHAnsi"/>
          <w:b/>
          <w:bCs/>
          <w:iCs/>
          <w:sz w:val="28"/>
          <w:szCs w:val="28"/>
          <w:lang w:val="es-DO"/>
        </w:rPr>
      </w:pPr>
      <w:r w:rsidRPr="00560603">
        <w:rPr>
          <w:rFonts w:asciiTheme="majorHAnsi" w:eastAsiaTheme="majorEastAsia" w:hAnsiTheme="majorHAnsi" w:cstheme="majorHAnsi"/>
          <w:b/>
          <w:bCs/>
          <w:iCs/>
          <w:sz w:val="28"/>
          <w:szCs w:val="28"/>
          <w:lang w:val="es-DO"/>
        </w:rPr>
        <w:t xml:space="preserve">3. Perspectiva de los Usuarios </w:t>
      </w:r>
    </w:p>
    <w:p w14:paraId="724E6104" w14:textId="77777777" w:rsidR="00560603" w:rsidRDefault="00560603" w:rsidP="00811E98">
      <w:pPr>
        <w:pStyle w:val="BodyText"/>
        <w:spacing w:line="480" w:lineRule="auto"/>
        <w:ind w:right="436"/>
        <w:jc w:val="both"/>
        <w:rPr>
          <w:rFonts w:asciiTheme="majorHAnsi" w:hAnsiTheme="majorHAnsi" w:cstheme="majorHAnsi"/>
          <w:b/>
          <w:lang w:val="es-DO"/>
        </w:rPr>
      </w:pPr>
    </w:p>
    <w:p w14:paraId="43ECCE7D" w14:textId="77777777" w:rsidR="00811E98" w:rsidRPr="001F359C" w:rsidRDefault="00811E98" w:rsidP="00811E98">
      <w:pPr>
        <w:pStyle w:val="BodyText"/>
        <w:spacing w:line="480" w:lineRule="auto"/>
        <w:ind w:right="436"/>
        <w:jc w:val="both"/>
        <w:rPr>
          <w:rFonts w:asciiTheme="majorHAnsi" w:hAnsiTheme="majorHAnsi" w:cstheme="majorHAnsi"/>
          <w:b/>
          <w:lang w:val="es-DO"/>
        </w:rPr>
      </w:pPr>
      <w:r w:rsidRPr="001F359C">
        <w:rPr>
          <w:rFonts w:asciiTheme="majorHAnsi" w:hAnsiTheme="majorHAnsi" w:cstheme="majorHAnsi"/>
          <w:b/>
          <w:lang w:val="es-DO"/>
        </w:rPr>
        <w:t>Entrada de servicios en línea, simplificación de trámites, mejoras de servicios públicos</w:t>
      </w:r>
    </w:p>
    <w:p w14:paraId="6EBA6AF2" w14:textId="77777777" w:rsidR="00560603" w:rsidRDefault="00560603" w:rsidP="00811E98">
      <w:pPr>
        <w:pStyle w:val="BodyText"/>
        <w:spacing w:line="480" w:lineRule="auto"/>
        <w:ind w:right="436"/>
        <w:jc w:val="both"/>
        <w:rPr>
          <w:rFonts w:asciiTheme="majorHAnsi" w:hAnsiTheme="majorHAnsi" w:cstheme="majorHAnsi"/>
          <w:lang w:val="es-DO"/>
        </w:rPr>
      </w:pPr>
    </w:p>
    <w:p w14:paraId="00A5C871" w14:textId="77777777" w:rsidR="00811E98" w:rsidRPr="001F359C" w:rsidRDefault="00811E98" w:rsidP="00811E98">
      <w:pPr>
        <w:pStyle w:val="BodyText"/>
        <w:spacing w:line="480" w:lineRule="auto"/>
        <w:ind w:right="436"/>
        <w:jc w:val="both"/>
        <w:rPr>
          <w:rFonts w:asciiTheme="majorHAnsi" w:hAnsiTheme="majorHAnsi" w:cstheme="majorHAnsi"/>
          <w:lang w:val="es-DO"/>
        </w:rPr>
      </w:pPr>
      <w:bookmarkStart w:id="32" w:name="_Hlk345630"/>
      <w:r w:rsidRPr="001F359C">
        <w:rPr>
          <w:rFonts w:asciiTheme="majorHAnsi" w:hAnsiTheme="majorHAnsi" w:cstheme="majorHAnsi"/>
          <w:lang w:val="es-DO"/>
        </w:rPr>
        <w:t xml:space="preserve">Alineados a los objetivos de República Digital y a fines de optimizar los servicios que ofrece la institución, se implementó la Pasarela de Pagos, también llamado Botón de Pagos, un medio de procesamiento de pago en línea para facilitar los procesos a los usuarios. Con la puesta en marcha de este proyecto, ITLA forma parte de las primeras 10 instituciones en implementar el botón de pago. </w:t>
      </w:r>
    </w:p>
    <w:p w14:paraId="73075AB5" w14:textId="77777777" w:rsidR="00811E98" w:rsidRPr="001F359C" w:rsidRDefault="00811E98" w:rsidP="00811E9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A continuación, se detallan los servicios que se pueden pagar en línea</w:t>
      </w:r>
    </w:p>
    <w:p w14:paraId="7C2FD2C7"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Residencia académica</w:t>
      </w:r>
    </w:p>
    <w:p w14:paraId="51B61FCB"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Record de notas</w:t>
      </w:r>
    </w:p>
    <w:p w14:paraId="52EE8031"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Pago de inscripción y/o abono del tecnólogo</w:t>
      </w:r>
    </w:p>
    <w:p w14:paraId="22B8C2A7"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Ticket de transporte</w:t>
      </w:r>
    </w:p>
    <w:p w14:paraId="251034E5"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Pago de copia de documentos</w:t>
      </w:r>
    </w:p>
    <w:p w14:paraId="79C9FFD1"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lastRenderedPageBreak/>
        <w:t>•</w:t>
      </w:r>
      <w:r w:rsidRPr="001F359C">
        <w:rPr>
          <w:rFonts w:asciiTheme="majorHAnsi" w:hAnsiTheme="majorHAnsi" w:cstheme="majorHAnsi"/>
          <w:lang w:val="es-DO"/>
        </w:rPr>
        <w:tab/>
        <w:t>Pago de derecho de admisión</w:t>
      </w:r>
    </w:p>
    <w:p w14:paraId="5567F1D5"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Inscripción de cursos y/o diplomados en educación continuada</w:t>
      </w:r>
    </w:p>
    <w:p w14:paraId="0FB54A6E"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Carta de certificación</w:t>
      </w:r>
    </w:p>
    <w:p w14:paraId="38F50D77"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Villa panamericana</w:t>
      </w:r>
    </w:p>
    <w:p w14:paraId="2C126E37"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Carnet de estudiante</w:t>
      </w:r>
    </w:p>
    <w:p w14:paraId="5A1B019B"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Derecho a graduación</w:t>
      </w:r>
    </w:p>
    <w:p w14:paraId="5919780A" w14:textId="77777777" w:rsidR="00811E98" w:rsidRPr="001F359C" w:rsidRDefault="00811E98" w:rsidP="00811E98">
      <w:pPr>
        <w:pStyle w:val="BodyText"/>
        <w:spacing w:line="480" w:lineRule="auto"/>
        <w:ind w:right="436"/>
        <w:jc w:val="both"/>
        <w:rPr>
          <w:rFonts w:asciiTheme="majorHAnsi" w:hAnsiTheme="majorHAnsi" w:cstheme="majorHAnsi"/>
          <w:lang w:val="es-DO"/>
        </w:rPr>
      </w:pPr>
    </w:p>
    <w:p w14:paraId="411F0494" w14:textId="77777777" w:rsidR="00811E98" w:rsidRDefault="00811E98" w:rsidP="00811E9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Se destaca además el lanzamiento de la nueva versión de la aplicación móvil ITLA, que incluye los servicios ofrecidos por la institución y se encuentra disponible en las tiendas de aplicaciones App Store para iOS y Play Store para usuarios de Google.</w:t>
      </w:r>
    </w:p>
    <w:p w14:paraId="5DFF7FA6" w14:textId="77777777" w:rsidR="00811E98" w:rsidRPr="001F359C" w:rsidRDefault="00811E98" w:rsidP="00811E9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A continuación, se mencionan los servicios ofrecidos a través del App:</w:t>
      </w:r>
    </w:p>
    <w:p w14:paraId="2DD0F400"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Reserva de tickets de transporte</w:t>
      </w:r>
    </w:p>
    <w:p w14:paraId="442D5EAB"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Comprar de tickets de transporte</w:t>
      </w:r>
    </w:p>
    <w:p w14:paraId="1B95A894"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Ver rutas de transporte</w:t>
      </w:r>
    </w:p>
    <w:p w14:paraId="5771032A"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Ver noticias</w:t>
      </w:r>
    </w:p>
    <w:p w14:paraId="25935473"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Consultar horarios</w:t>
      </w:r>
    </w:p>
    <w:p w14:paraId="201B92BA"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Consultar aulas asignadas</w:t>
      </w:r>
    </w:p>
    <w:p w14:paraId="5CD89FF8"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Consultar calificaciones del cuatrimestre y acumulado</w:t>
      </w:r>
    </w:p>
    <w:p w14:paraId="7D7DC1FC" w14:textId="77777777" w:rsidR="00811E98" w:rsidRPr="001F359C" w:rsidRDefault="00811E98" w:rsidP="00F07E05">
      <w:pPr>
        <w:pStyle w:val="BodyText"/>
        <w:spacing w:line="360" w:lineRule="auto"/>
        <w:ind w:right="436"/>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Realizar configuraciones</w:t>
      </w:r>
    </w:p>
    <w:p w14:paraId="5C87D908" w14:textId="77777777" w:rsidR="00811E98" w:rsidRPr="001F359C" w:rsidRDefault="00811E98" w:rsidP="00811E98">
      <w:pPr>
        <w:pStyle w:val="BodyText"/>
        <w:spacing w:line="480" w:lineRule="auto"/>
        <w:ind w:right="436"/>
        <w:jc w:val="both"/>
        <w:rPr>
          <w:rFonts w:asciiTheme="majorHAnsi" w:hAnsiTheme="majorHAnsi" w:cstheme="majorHAnsi"/>
          <w:lang w:val="es-DO"/>
        </w:rPr>
      </w:pPr>
    </w:p>
    <w:p w14:paraId="629DE4BE" w14:textId="77777777" w:rsidR="00811E98" w:rsidRPr="00560603" w:rsidRDefault="00811E98" w:rsidP="00811E98">
      <w:pPr>
        <w:pStyle w:val="Heading1"/>
        <w:tabs>
          <w:tab w:val="left" w:pos="832"/>
        </w:tabs>
        <w:spacing w:before="0" w:line="480" w:lineRule="auto"/>
        <w:ind w:left="842"/>
        <w:rPr>
          <w:rFonts w:cstheme="majorHAnsi"/>
          <w:spacing w:val="-1"/>
          <w:lang w:val="es-DO"/>
        </w:rPr>
      </w:pPr>
      <w:bookmarkStart w:id="33" w:name="_Toc536610174"/>
      <w:bookmarkEnd w:id="32"/>
      <w:r w:rsidRPr="00560603">
        <w:rPr>
          <w:rFonts w:cstheme="majorHAnsi"/>
          <w:spacing w:val="-1"/>
          <w:lang w:val="es-DO"/>
        </w:rPr>
        <w:lastRenderedPageBreak/>
        <w:t>C) Otras acciones desarrolladas</w:t>
      </w:r>
      <w:bookmarkEnd w:id="33"/>
    </w:p>
    <w:p w14:paraId="5E5D28E2" w14:textId="77777777" w:rsidR="00811E98" w:rsidRPr="00560603" w:rsidRDefault="00811E98" w:rsidP="00811E98">
      <w:pPr>
        <w:pStyle w:val="Heading1"/>
        <w:numPr>
          <w:ilvl w:val="0"/>
          <w:numId w:val="14"/>
        </w:numPr>
        <w:tabs>
          <w:tab w:val="left" w:pos="832"/>
        </w:tabs>
        <w:spacing w:before="0" w:line="480" w:lineRule="auto"/>
        <w:ind w:hanging="391"/>
        <w:jc w:val="left"/>
        <w:rPr>
          <w:rFonts w:eastAsia="Times New Roman" w:cstheme="majorHAnsi"/>
          <w:lang w:val="es-DO"/>
        </w:rPr>
      </w:pPr>
      <w:bookmarkStart w:id="34" w:name="_Toc536610175"/>
      <w:r w:rsidRPr="00560603">
        <w:rPr>
          <w:rFonts w:cstheme="majorHAnsi"/>
          <w:spacing w:val="-1"/>
          <w:lang w:val="es-DO"/>
        </w:rPr>
        <w:t>Gestión</w:t>
      </w:r>
      <w:r w:rsidRPr="00560603">
        <w:rPr>
          <w:rFonts w:cstheme="majorHAnsi"/>
          <w:lang w:val="es-DO"/>
        </w:rPr>
        <w:t xml:space="preserve"> </w:t>
      </w:r>
      <w:r w:rsidRPr="00560603">
        <w:rPr>
          <w:rFonts w:cstheme="majorHAnsi"/>
          <w:spacing w:val="-1"/>
          <w:lang w:val="es-DO"/>
        </w:rPr>
        <w:t>Interna</w:t>
      </w:r>
      <w:bookmarkEnd w:id="34"/>
    </w:p>
    <w:p w14:paraId="36F65A77" w14:textId="77777777" w:rsidR="00811E98" w:rsidRPr="001F359C" w:rsidRDefault="00811E98" w:rsidP="00811E98">
      <w:pPr>
        <w:pStyle w:val="Heading2"/>
        <w:numPr>
          <w:ilvl w:val="1"/>
          <w:numId w:val="14"/>
        </w:numPr>
        <w:tabs>
          <w:tab w:val="left" w:pos="2601"/>
        </w:tabs>
        <w:spacing w:before="231" w:line="480" w:lineRule="auto"/>
        <w:rPr>
          <w:rFonts w:cstheme="majorHAnsi"/>
          <w:b w:val="0"/>
          <w:bCs w:val="0"/>
          <w:i w:val="0"/>
          <w:lang w:val="es-DO"/>
        </w:rPr>
      </w:pPr>
      <w:bookmarkStart w:id="35" w:name="_Toc536610176"/>
      <w:r w:rsidRPr="001F359C">
        <w:rPr>
          <w:rFonts w:cstheme="majorHAnsi"/>
          <w:i w:val="0"/>
          <w:lang w:val="es-DO"/>
        </w:rPr>
        <w:t>Desempeño</w:t>
      </w:r>
      <w:r w:rsidRPr="001F359C">
        <w:rPr>
          <w:rFonts w:cstheme="majorHAnsi"/>
          <w:i w:val="0"/>
          <w:spacing w:val="-26"/>
          <w:lang w:val="es-DO"/>
        </w:rPr>
        <w:t xml:space="preserve"> </w:t>
      </w:r>
      <w:r w:rsidRPr="001F359C">
        <w:rPr>
          <w:rFonts w:cstheme="majorHAnsi"/>
          <w:i w:val="0"/>
          <w:spacing w:val="-1"/>
          <w:lang w:val="es-DO"/>
        </w:rPr>
        <w:t>financiero</w:t>
      </w:r>
      <w:bookmarkEnd w:id="35"/>
    </w:p>
    <w:p w14:paraId="23F96471" w14:textId="77777777" w:rsidR="00560603" w:rsidRDefault="00560603" w:rsidP="00560603">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El desempeño financiero en el 2018 tuvo un excelente comportamiento como consecuencia de la planificación estratégica que permitió lograr una mayor eficiencia en la operatividad de la Institución.</w:t>
      </w:r>
    </w:p>
    <w:p w14:paraId="318F1B64" w14:textId="77777777" w:rsidR="00560603" w:rsidRPr="001F359C" w:rsidRDefault="00560603" w:rsidP="00560603">
      <w:pPr>
        <w:pStyle w:val="BodyText"/>
        <w:spacing w:line="480" w:lineRule="auto"/>
        <w:ind w:right="437"/>
        <w:jc w:val="both"/>
        <w:rPr>
          <w:rFonts w:asciiTheme="majorHAnsi" w:hAnsiTheme="majorHAnsi" w:cstheme="majorHAnsi"/>
          <w:lang w:val="es-DO"/>
        </w:rPr>
      </w:pPr>
    </w:p>
    <w:tbl>
      <w:tblPr>
        <w:tblStyle w:val="GridTable4-Accent1"/>
        <w:tblW w:w="6295" w:type="dxa"/>
        <w:jc w:val="center"/>
        <w:tblLook w:val="04A0" w:firstRow="1" w:lastRow="0" w:firstColumn="1" w:lastColumn="0" w:noHBand="0" w:noVBand="1"/>
      </w:tblPr>
      <w:tblGrid>
        <w:gridCol w:w="2335"/>
        <w:gridCol w:w="2340"/>
        <w:gridCol w:w="1620"/>
      </w:tblGrid>
      <w:tr w:rsidR="00560603" w:rsidRPr="00662ED5" w14:paraId="14B9CD76" w14:textId="77777777" w:rsidTr="00E47D89">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335" w:type="dxa"/>
            <w:vAlign w:val="center"/>
            <w:hideMark/>
          </w:tcPr>
          <w:p w14:paraId="5A1AAB16" w14:textId="77777777" w:rsidR="00560603" w:rsidRPr="00662ED5" w:rsidRDefault="00560603" w:rsidP="00E47D89">
            <w:pPr>
              <w:jc w:val="center"/>
              <w:rPr>
                <w:rFonts w:asciiTheme="majorHAnsi" w:eastAsia="Times New Roman" w:hAnsiTheme="majorHAnsi" w:cstheme="majorHAnsi"/>
                <w:color w:val="FFFFFF"/>
              </w:rPr>
            </w:pPr>
            <w:r w:rsidRPr="00662ED5">
              <w:rPr>
                <w:rFonts w:asciiTheme="majorHAnsi" w:eastAsia="Times New Roman" w:hAnsiTheme="majorHAnsi" w:cstheme="majorHAnsi"/>
                <w:color w:val="FFFFFF"/>
              </w:rPr>
              <w:t>Presupuesto aprobado</w:t>
            </w:r>
          </w:p>
        </w:tc>
        <w:tc>
          <w:tcPr>
            <w:tcW w:w="2340" w:type="dxa"/>
            <w:vAlign w:val="center"/>
            <w:hideMark/>
          </w:tcPr>
          <w:p w14:paraId="4C224A13" w14:textId="77777777" w:rsidR="00560603" w:rsidRPr="00662ED5" w:rsidRDefault="00560603" w:rsidP="00E47D8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rPr>
            </w:pPr>
            <w:r w:rsidRPr="00662ED5">
              <w:rPr>
                <w:rFonts w:asciiTheme="majorHAnsi" w:eastAsia="Times New Roman" w:hAnsiTheme="majorHAnsi" w:cstheme="majorHAnsi"/>
                <w:color w:val="FFFFFF"/>
              </w:rPr>
              <w:t>Presupuesto ejecutado</w:t>
            </w:r>
          </w:p>
        </w:tc>
        <w:tc>
          <w:tcPr>
            <w:tcW w:w="1620" w:type="dxa"/>
            <w:vAlign w:val="center"/>
            <w:hideMark/>
          </w:tcPr>
          <w:p w14:paraId="5A80A7FF" w14:textId="77777777" w:rsidR="00560603" w:rsidRPr="00662ED5" w:rsidRDefault="00560603" w:rsidP="00E47D8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rPr>
            </w:pPr>
            <w:r>
              <w:rPr>
                <w:rFonts w:asciiTheme="majorHAnsi" w:eastAsia="Times New Roman" w:hAnsiTheme="majorHAnsi" w:cstheme="majorHAnsi"/>
                <w:color w:val="FFFFFF"/>
              </w:rPr>
              <w:t xml:space="preserve">Nivel de Ejecución </w:t>
            </w:r>
          </w:p>
        </w:tc>
      </w:tr>
      <w:tr w:rsidR="00560603" w:rsidRPr="00662ED5" w14:paraId="196E5BDC" w14:textId="77777777" w:rsidTr="00E47D89">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2335" w:type="dxa"/>
            <w:noWrap/>
            <w:vAlign w:val="center"/>
            <w:hideMark/>
          </w:tcPr>
          <w:p w14:paraId="370BE9F4" w14:textId="77777777" w:rsidR="00560603" w:rsidRPr="00A036CF" w:rsidRDefault="00560603" w:rsidP="00E47D89">
            <w:pPr>
              <w:rPr>
                <w:rFonts w:asciiTheme="majorHAnsi" w:eastAsia="Times New Roman" w:hAnsiTheme="majorHAnsi" w:cstheme="majorHAnsi"/>
                <w:b w:val="0"/>
                <w:color w:val="000000"/>
              </w:rPr>
            </w:pPr>
            <w:r w:rsidRPr="00A036CF">
              <w:rPr>
                <w:rFonts w:asciiTheme="majorHAnsi" w:eastAsia="Times New Roman" w:hAnsiTheme="majorHAnsi" w:cstheme="majorHAnsi"/>
                <w:b w:val="0"/>
                <w:color w:val="000000"/>
              </w:rPr>
              <w:t>RD$ 368,010,895.00</w:t>
            </w:r>
          </w:p>
        </w:tc>
        <w:tc>
          <w:tcPr>
            <w:tcW w:w="2340" w:type="dxa"/>
            <w:noWrap/>
            <w:vAlign w:val="center"/>
            <w:hideMark/>
          </w:tcPr>
          <w:p w14:paraId="5F1B176C" w14:textId="77777777" w:rsidR="00560603" w:rsidRPr="00A036CF" w:rsidRDefault="0056060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rPr>
            </w:pPr>
            <w:r w:rsidRPr="00A036CF">
              <w:rPr>
                <w:rFonts w:asciiTheme="majorHAnsi" w:eastAsia="Times New Roman" w:hAnsiTheme="majorHAnsi" w:cstheme="majorHAnsi"/>
                <w:bCs/>
                <w:color w:val="000000"/>
                <w:lang w:val="es-DO"/>
              </w:rPr>
              <w:t xml:space="preserve">RD$348, 882,536.20 </w:t>
            </w:r>
          </w:p>
        </w:tc>
        <w:tc>
          <w:tcPr>
            <w:tcW w:w="1620" w:type="dxa"/>
            <w:noWrap/>
            <w:vAlign w:val="center"/>
          </w:tcPr>
          <w:p w14:paraId="2D5E65A6" w14:textId="77777777" w:rsidR="00560603" w:rsidRPr="00A036CF" w:rsidRDefault="0056060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A036CF">
              <w:rPr>
                <w:rFonts w:asciiTheme="majorHAnsi" w:eastAsia="Times New Roman" w:hAnsiTheme="majorHAnsi" w:cstheme="majorHAnsi"/>
                <w:color w:val="000000"/>
              </w:rPr>
              <w:t>95%</w:t>
            </w:r>
          </w:p>
        </w:tc>
      </w:tr>
    </w:tbl>
    <w:p w14:paraId="39C6D67F" w14:textId="77777777" w:rsidR="00560603" w:rsidRPr="001F359C" w:rsidRDefault="00560603" w:rsidP="00560603">
      <w:pPr>
        <w:pStyle w:val="BodyText"/>
        <w:spacing w:line="480" w:lineRule="auto"/>
        <w:ind w:right="437"/>
        <w:jc w:val="both"/>
        <w:rPr>
          <w:rFonts w:asciiTheme="majorHAnsi" w:hAnsiTheme="majorHAnsi" w:cstheme="majorHAnsi"/>
          <w:lang w:val="es-DO"/>
        </w:rPr>
      </w:pPr>
    </w:p>
    <w:p w14:paraId="1C1F9C3B" w14:textId="77777777" w:rsidR="00560603" w:rsidRPr="001F359C" w:rsidRDefault="00560603" w:rsidP="00560603">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ITLA </w:t>
      </w:r>
      <w:r w:rsidRPr="00A036CF">
        <w:rPr>
          <w:rFonts w:asciiTheme="majorHAnsi" w:hAnsiTheme="majorHAnsi" w:cstheme="majorHAnsi"/>
          <w:spacing w:val="-1"/>
          <w:lang w:val="es-DO"/>
        </w:rPr>
        <w:t>cuenta</w:t>
      </w:r>
      <w:r w:rsidRPr="001F359C">
        <w:rPr>
          <w:rFonts w:asciiTheme="majorHAnsi" w:hAnsiTheme="majorHAnsi" w:cstheme="majorHAnsi"/>
          <w:lang w:val="es-DO"/>
        </w:rPr>
        <w:t xml:space="preserve"> con una asignación presupuestaria de RD$193,010,895.00 </w:t>
      </w:r>
      <w:r>
        <w:rPr>
          <w:rFonts w:asciiTheme="majorHAnsi" w:hAnsiTheme="majorHAnsi" w:cstheme="majorHAnsi"/>
          <w:lang w:val="es-DO"/>
        </w:rPr>
        <w:t xml:space="preserve">por gobierno central y RD$175,000,000.00 por captación de recursos propios, </w:t>
      </w:r>
      <w:r w:rsidRPr="001F359C">
        <w:rPr>
          <w:rFonts w:asciiTheme="majorHAnsi" w:hAnsiTheme="majorHAnsi" w:cstheme="majorHAnsi"/>
          <w:lang w:val="es-DO"/>
        </w:rPr>
        <w:t xml:space="preserve">de los cuales se ejecutó un </w:t>
      </w:r>
      <w:r>
        <w:rPr>
          <w:rFonts w:asciiTheme="majorHAnsi" w:hAnsiTheme="majorHAnsi" w:cstheme="majorHAnsi"/>
          <w:lang w:val="es-DO"/>
        </w:rPr>
        <w:t>95</w:t>
      </w:r>
      <w:r w:rsidRPr="001F359C">
        <w:rPr>
          <w:rFonts w:asciiTheme="majorHAnsi" w:hAnsiTheme="majorHAnsi" w:cstheme="majorHAnsi"/>
          <w:lang w:val="es-DO"/>
        </w:rPr>
        <w:t>% en diferentes partidas del gasto.</w:t>
      </w:r>
    </w:p>
    <w:p w14:paraId="03B951F6" w14:textId="77777777" w:rsidR="00560603" w:rsidRPr="001F359C" w:rsidRDefault="00560603" w:rsidP="00560603">
      <w:pPr>
        <w:pStyle w:val="BodyText"/>
        <w:spacing w:line="480" w:lineRule="auto"/>
        <w:ind w:right="437"/>
        <w:jc w:val="both"/>
        <w:rPr>
          <w:rFonts w:asciiTheme="majorHAnsi" w:hAnsiTheme="majorHAnsi" w:cstheme="majorHAnsi"/>
          <w:lang w:val="es-DO"/>
        </w:rPr>
      </w:pPr>
    </w:p>
    <w:p w14:paraId="778A0BA0" w14:textId="77777777" w:rsidR="00560603" w:rsidRDefault="00560603" w:rsidP="00560603">
      <w:pPr>
        <w:pStyle w:val="BodyText"/>
        <w:spacing w:line="480" w:lineRule="auto"/>
        <w:ind w:right="437"/>
        <w:jc w:val="both"/>
        <w:rPr>
          <w:rFonts w:asciiTheme="majorHAnsi" w:hAnsiTheme="majorHAnsi" w:cstheme="majorHAnsi"/>
          <w:spacing w:val="-1"/>
          <w:lang w:val="es-DO"/>
        </w:rPr>
      </w:pPr>
      <w:r w:rsidRPr="001F359C">
        <w:rPr>
          <w:rFonts w:asciiTheme="majorHAnsi" w:hAnsiTheme="majorHAnsi" w:cstheme="majorHAnsi"/>
          <w:lang w:val="es-DO"/>
        </w:rPr>
        <w:t>A</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continuación,</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resumen</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3"/>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Ejecución</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Presupuestaria</w:t>
      </w:r>
      <w:r>
        <w:rPr>
          <w:rFonts w:asciiTheme="majorHAnsi" w:hAnsiTheme="majorHAnsi" w:cstheme="majorHAnsi"/>
          <w:spacing w:val="47"/>
          <w:lang w:val="es-DO"/>
        </w:rPr>
        <w:t xml:space="preserve"> </w:t>
      </w:r>
      <w:r w:rsidRPr="001F359C">
        <w:rPr>
          <w:rFonts w:asciiTheme="majorHAnsi" w:hAnsiTheme="majorHAnsi" w:cstheme="majorHAnsi"/>
          <w:spacing w:val="-1"/>
          <w:lang w:val="es-DO"/>
        </w:rPr>
        <w:t>correspondiente</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al</w:t>
      </w:r>
      <w:r w:rsidRPr="001F359C">
        <w:rPr>
          <w:rFonts w:asciiTheme="majorHAnsi" w:hAnsiTheme="majorHAnsi" w:cstheme="majorHAnsi"/>
          <w:lang w:val="es-DO"/>
        </w:rPr>
        <w:t xml:space="preserve"> año</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2018:</w:t>
      </w:r>
    </w:p>
    <w:p w14:paraId="05ED0159" w14:textId="77777777" w:rsidR="00560603" w:rsidRDefault="00560603" w:rsidP="00560603">
      <w:pPr>
        <w:pStyle w:val="BodyText"/>
        <w:spacing w:line="480" w:lineRule="auto"/>
        <w:ind w:right="437"/>
        <w:jc w:val="both"/>
        <w:rPr>
          <w:rFonts w:asciiTheme="majorHAnsi" w:hAnsiTheme="majorHAnsi" w:cstheme="majorHAnsi"/>
          <w:spacing w:val="-1"/>
          <w:lang w:val="es-DO"/>
        </w:rPr>
        <w:sectPr w:rsidR="00560603" w:rsidSect="00560603">
          <w:footerReference w:type="default" r:id="rId15"/>
          <w:pgSz w:w="12240" w:h="15840"/>
          <w:pgMar w:top="1417" w:right="1701" w:bottom="1417" w:left="1701" w:header="0" w:footer="979" w:gutter="0"/>
          <w:cols w:space="720"/>
          <w:docGrid w:linePitch="326"/>
        </w:sectPr>
      </w:pPr>
    </w:p>
    <w:p w14:paraId="70596F7F" w14:textId="77777777" w:rsidR="00560603" w:rsidRDefault="00560603" w:rsidP="00560603">
      <w:pPr>
        <w:jc w:val="center"/>
        <w:rPr>
          <w:rFonts w:cstheme="majorHAnsi"/>
          <w:b/>
          <w:lang w:val="es-DO"/>
        </w:rPr>
      </w:pPr>
      <w:r w:rsidRPr="00A036CF">
        <w:rPr>
          <w:rFonts w:cstheme="majorHAnsi"/>
          <w:b/>
          <w:lang w:val="es-DO"/>
        </w:rPr>
        <w:lastRenderedPageBreak/>
        <w:t>Cuadro</w:t>
      </w:r>
      <w:r w:rsidRPr="00A036CF">
        <w:rPr>
          <w:rFonts w:cstheme="majorHAnsi"/>
          <w:b/>
          <w:spacing w:val="-11"/>
          <w:lang w:val="es-DO"/>
        </w:rPr>
        <w:t xml:space="preserve"> </w:t>
      </w:r>
      <w:r w:rsidRPr="00A036CF">
        <w:rPr>
          <w:rFonts w:cstheme="majorHAnsi"/>
          <w:b/>
          <w:lang w:val="es-DO"/>
        </w:rPr>
        <w:t>5: Resumen</w:t>
      </w:r>
      <w:r w:rsidRPr="00A036CF">
        <w:rPr>
          <w:rFonts w:cstheme="majorHAnsi"/>
          <w:b/>
          <w:spacing w:val="-10"/>
          <w:lang w:val="es-DO"/>
        </w:rPr>
        <w:t xml:space="preserve"> </w:t>
      </w:r>
      <w:r w:rsidRPr="00A036CF">
        <w:rPr>
          <w:rFonts w:cstheme="majorHAnsi"/>
          <w:b/>
          <w:spacing w:val="-1"/>
          <w:lang w:val="es-DO"/>
        </w:rPr>
        <w:t>ejecución</w:t>
      </w:r>
      <w:r w:rsidRPr="00A036CF">
        <w:rPr>
          <w:rFonts w:cstheme="majorHAnsi"/>
          <w:b/>
          <w:spacing w:val="-9"/>
          <w:lang w:val="es-DO"/>
        </w:rPr>
        <w:t xml:space="preserve"> </w:t>
      </w:r>
      <w:r w:rsidRPr="00A036CF">
        <w:rPr>
          <w:rFonts w:cstheme="majorHAnsi"/>
          <w:b/>
          <w:spacing w:val="-1"/>
          <w:lang w:val="es-DO"/>
        </w:rPr>
        <w:t>presupuestaria</w:t>
      </w:r>
      <w:r w:rsidRPr="00A036CF">
        <w:rPr>
          <w:rFonts w:cstheme="majorHAnsi"/>
          <w:b/>
          <w:spacing w:val="-11"/>
          <w:lang w:val="es-DO"/>
        </w:rPr>
        <w:t xml:space="preserve"> </w:t>
      </w:r>
      <w:r w:rsidRPr="00A036CF">
        <w:rPr>
          <w:rFonts w:cstheme="majorHAnsi"/>
          <w:b/>
          <w:lang w:val="es-DO"/>
        </w:rPr>
        <w:t>enero</w:t>
      </w:r>
      <w:r w:rsidRPr="00A036CF">
        <w:rPr>
          <w:rFonts w:cstheme="majorHAnsi"/>
          <w:b/>
          <w:spacing w:val="-7"/>
          <w:lang w:val="es-DO"/>
        </w:rPr>
        <w:t xml:space="preserve"> </w:t>
      </w:r>
      <w:r w:rsidRPr="00A036CF">
        <w:rPr>
          <w:rFonts w:cstheme="majorHAnsi"/>
          <w:b/>
          <w:lang w:val="es-DO"/>
        </w:rPr>
        <w:t>-</w:t>
      </w:r>
      <w:r w:rsidRPr="00A036CF">
        <w:rPr>
          <w:rFonts w:cstheme="majorHAnsi"/>
          <w:b/>
          <w:spacing w:val="-10"/>
          <w:lang w:val="es-DO"/>
        </w:rPr>
        <w:t xml:space="preserve"> </w:t>
      </w:r>
      <w:r w:rsidRPr="00A036CF">
        <w:rPr>
          <w:rFonts w:cstheme="majorHAnsi"/>
          <w:b/>
          <w:spacing w:val="-1"/>
          <w:lang w:val="es-DO"/>
        </w:rPr>
        <w:t>diciembre</w:t>
      </w:r>
      <w:r w:rsidRPr="00A036CF">
        <w:rPr>
          <w:rFonts w:cstheme="majorHAnsi"/>
          <w:b/>
          <w:spacing w:val="50"/>
          <w:lang w:val="es-DO"/>
        </w:rPr>
        <w:t xml:space="preserve"> </w:t>
      </w:r>
      <w:r w:rsidRPr="00A036CF">
        <w:rPr>
          <w:rFonts w:cstheme="majorHAnsi"/>
          <w:b/>
          <w:lang w:val="es-DO"/>
        </w:rPr>
        <w:t>2018</w:t>
      </w:r>
    </w:p>
    <w:p w14:paraId="321755DF" w14:textId="77777777" w:rsidR="00560603" w:rsidRPr="00A036CF" w:rsidRDefault="00560603" w:rsidP="00560603">
      <w:pPr>
        <w:jc w:val="center"/>
        <w:rPr>
          <w:rFonts w:eastAsia="Times New Roman" w:cstheme="majorHAnsi"/>
          <w:b/>
          <w:lang w:val="es-DO"/>
        </w:rPr>
      </w:pPr>
    </w:p>
    <w:p w14:paraId="444613DE" w14:textId="77777777" w:rsidR="00560603" w:rsidRPr="001F359C" w:rsidRDefault="00560603" w:rsidP="00560603">
      <w:pPr>
        <w:spacing w:before="11" w:line="480" w:lineRule="auto"/>
        <w:rPr>
          <w:rFonts w:asciiTheme="majorHAnsi" w:eastAsia="Times New Roman" w:hAnsiTheme="majorHAnsi" w:cstheme="majorHAnsi"/>
          <w:b/>
          <w:bCs/>
          <w:sz w:val="21"/>
          <w:szCs w:val="21"/>
          <w:lang w:val="es-DO"/>
        </w:rPr>
      </w:pPr>
      <w:r w:rsidRPr="001F359C">
        <w:rPr>
          <w:rFonts w:asciiTheme="majorHAnsi" w:eastAsia="Times New Roman" w:hAnsiTheme="majorHAnsi" w:cstheme="majorHAnsi"/>
          <w:b/>
          <w:bCs/>
          <w:noProof/>
          <w:sz w:val="21"/>
          <w:szCs w:val="21"/>
          <w:lang w:val="es-US" w:eastAsia="es-US"/>
        </w:rPr>
        <w:drawing>
          <wp:inline distT="0" distB="0" distL="0" distR="0" wp14:anchorId="35FD21C1" wp14:editId="4B04C520">
            <wp:extent cx="8446770" cy="47148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83052" cy="4735127"/>
                    </a:xfrm>
                    <a:prstGeom prst="rect">
                      <a:avLst/>
                    </a:prstGeom>
                    <a:noFill/>
                    <a:ln>
                      <a:noFill/>
                    </a:ln>
                  </pic:spPr>
                </pic:pic>
              </a:graphicData>
            </a:graphic>
          </wp:inline>
        </w:drawing>
      </w:r>
    </w:p>
    <w:p w14:paraId="4F750CE8" w14:textId="77777777" w:rsidR="00811E98" w:rsidRPr="001F359C" w:rsidRDefault="00560603" w:rsidP="00811E98">
      <w:pPr>
        <w:spacing w:line="480" w:lineRule="auto"/>
        <w:rPr>
          <w:rFonts w:asciiTheme="majorHAnsi" w:eastAsia="Times New Roman" w:hAnsiTheme="majorHAnsi" w:cstheme="majorHAnsi"/>
          <w:lang w:val="es-DO"/>
        </w:rPr>
        <w:sectPr w:rsidR="00811E98" w:rsidRPr="001F359C" w:rsidSect="00560603">
          <w:pgSz w:w="15840" w:h="12240" w:orient="landscape"/>
          <w:pgMar w:top="1701" w:right="1417" w:bottom="1701" w:left="1417" w:header="0" w:footer="979" w:gutter="0"/>
          <w:cols w:space="720"/>
          <w:docGrid w:linePitch="326"/>
        </w:sectPr>
      </w:pPr>
      <w:r w:rsidRPr="00A036CF">
        <w:rPr>
          <w:rFonts w:asciiTheme="majorHAnsi" w:hAnsiTheme="majorHAnsi" w:cstheme="majorHAnsi"/>
          <w:b/>
          <w:sz w:val="22"/>
          <w:lang w:val="es-DO"/>
        </w:rPr>
        <w:t>Fuente:</w:t>
      </w:r>
      <w:r w:rsidRPr="00A036CF">
        <w:rPr>
          <w:rFonts w:asciiTheme="majorHAnsi" w:hAnsiTheme="majorHAnsi" w:cstheme="majorHAnsi"/>
          <w:b/>
          <w:spacing w:val="-12"/>
          <w:sz w:val="22"/>
          <w:lang w:val="es-DO"/>
        </w:rPr>
        <w:t xml:space="preserve"> </w:t>
      </w:r>
      <w:r w:rsidRPr="00A036CF">
        <w:rPr>
          <w:rFonts w:asciiTheme="majorHAnsi" w:hAnsiTheme="majorHAnsi" w:cstheme="majorHAnsi"/>
          <w:sz w:val="22"/>
          <w:lang w:val="es-DO"/>
        </w:rPr>
        <w:t>Departamento</w:t>
      </w:r>
      <w:r w:rsidRPr="00A036CF">
        <w:rPr>
          <w:rFonts w:asciiTheme="majorHAnsi" w:hAnsiTheme="majorHAnsi" w:cstheme="majorHAnsi"/>
          <w:spacing w:val="-11"/>
          <w:sz w:val="22"/>
          <w:lang w:val="es-DO"/>
        </w:rPr>
        <w:t xml:space="preserve"> </w:t>
      </w:r>
      <w:r w:rsidRPr="00A036CF">
        <w:rPr>
          <w:rFonts w:asciiTheme="majorHAnsi" w:hAnsiTheme="majorHAnsi" w:cstheme="majorHAnsi"/>
          <w:sz w:val="22"/>
          <w:lang w:val="es-DO"/>
        </w:rPr>
        <w:t>de</w:t>
      </w:r>
      <w:r w:rsidRPr="00A036CF">
        <w:rPr>
          <w:rFonts w:asciiTheme="majorHAnsi" w:hAnsiTheme="majorHAnsi" w:cstheme="majorHAnsi"/>
          <w:spacing w:val="-12"/>
          <w:sz w:val="22"/>
          <w:lang w:val="es-DO"/>
        </w:rPr>
        <w:t xml:space="preserve"> </w:t>
      </w:r>
      <w:r w:rsidRPr="00A036CF">
        <w:rPr>
          <w:rFonts w:asciiTheme="majorHAnsi" w:hAnsiTheme="majorHAnsi" w:cstheme="majorHAnsi"/>
          <w:spacing w:val="-1"/>
          <w:sz w:val="22"/>
          <w:lang w:val="es-DO"/>
        </w:rPr>
        <w:t>Planificación</w:t>
      </w:r>
    </w:p>
    <w:p w14:paraId="587CF147" w14:textId="77777777" w:rsidR="00811E98" w:rsidRPr="001F359C" w:rsidRDefault="00811E98" w:rsidP="00811E98">
      <w:pPr>
        <w:tabs>
          <w:tab w:val="left" w:pos="2600"/>
        </w:tabs>
        <w:spacing w:before="40" w:line="480" w:lineRule="auto"/>
        <w:ind w:left="1880"/>
        <w:rPr>
          <w:rFonts w:asciiTheme="majorHAnsi" w:eastAsia="Times New Roman" w:hAnsiTheme="majorHAnsi" w:cstheme="majorHAnsi"/>
          <w:sz w:val="32"/>
          <w:szCs w:val="32"/>
          <w:lang w:val="es-DO"/>
        </w:rPr>
      </w:pPr>
      <w:r w:rsidRPr="001F359C">
        <w:rPr>
          <w:rFonts w:asciiTheme="majorHAnsi" w:hAnsiTheme="majorHAnsi" w:cstheme="majorHAnsi"/>
          <w:b/>
          <w:spacing w:val="-1"/>
          <w:sz w:val="32"/>
          <w:lang w:val="es-DO"/>
        </w:rPr>
        <w:lastRenderedPageBreak/>
        <w:t>b)</w:t>
      </w:r>
      <w:r w:rsidRPr="001F359C">
        <w:rPr>
          <w:rFonts w:asciiTheme="majorHAnsi" w:hAnsiTheme="majorHAnsi" w:cstheme="majorHAnsi"/>
          <w:b/>
          <w:spacing w:val="-1"/>
          <w:sz w:val="32"/>
          <w:lang w:val="es-DO"/>
        </w:rPr>
        <w:tab/>
        <w:t xml:space="preserve">Contrataciones </w:t>
      </w:r>
      <w:r w:rsidRPr="001F359C">
        <w:rPr>
          <w:rFonts w:asciiTheme="majorHAnsi" w:hAnsiTheme="majorHAnsi" w:cstheme="majorHAnsi"/>
          <w:b/>
          <w:sz w:val="32"/>
          <w:lang w:val="es-DO"/>
        </w:rPr>
        <w:t xml:space="preserve">y </w:t>
      </w:r>
      <w:r w:rsidRPr="001F359C">
        <w:rPr>
          <w:rFonts w:asciiTheme="majorHAnsi" w:hAnsiTheme="majorHAnsi" w:cstheme="majorHAnsi"/>
          <w:b/>
          <w:spacing w:val="-1"/>
          <w:sz w:val="32"/>
          <w:lang w:val="es-DO"/>
        </w:rPr>
        <w:t>Adquisiciones</w:t>
      </w:r>
    </w:p>
    <w:p w14:paraId="4C411832" w14:textId="77777777" w:rsidR="00811E98" w:rsidRPr="001F359C" w:rsidRDefault="00811E98" w:rsidP="00811E98">
      <w:pPr>
        <w:pStyle w:val="BodyText"/>
        <w:spacing w:line="480" w:lineRule="auto"/>
        <w:ind w:right="438"/>
        <w:jc w:val="both"/>
        <w:rPr>
          <w:rFonts w:asciiTheme="majorHAnsi" w:hAnsiTheme="majorHAnsi" w:cstheme="majorHAnsi"/>
          <w:lang w:val="es-DO"/>
        </w:rPr>
      </w:pPr>
      <w:r w:rsidRPr="001F359C">
        <w:rPr>
          <w:rFonts w:asciiTheme="majorHAnsi" w:hAnsiTheme="majorHAnsi" w:cstheme="majorHAnsi"/>
          <w:lang w:val="es-DO"/>
        </w:rPr>
        <w:t>Dando</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cumplimiento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leyes</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normas</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7"/>
          <w:lang w:val="es-DO"/>
        </w:rPr>
        <w:t xml:space="preserve"> </w:t>
      </w:r>
      <w:r w:rsidRPr="001F359C">
        <w:rPr>
          <w:rFonts w:asciiTheme="majorHAnsi" w:hAnsiTheme="majorHAnsi" w:cstheme="majorHAnsi"/>
          <w:spacing w:val="-1"/>
          <w:lang w:val="es-DO"/>
        </w:rPr>
        <w:t>regulan</w:t>
      </w:r>
      <w:r w:rsidRPr="001F359C">
        <w:rPr>
          <w:rFonts w:asciiTheme="majorHAnsi" w:hAnsiTheme="majorHAnsi" w:cstheme="majorHAnsi"/>
          <w:spacing w:val="6"/>
          <w:lang w:val="es-DO"/>
        </w:rPr>
        <w:t xml:space="preserve"> </w:t>
      </w:r>
      <w:r w:rsidR="00597DFC" w:rsidRPr="001F359C">
        <w:rPr>
          <w:rFonts w:asciiTheme="majorHAnsi" w:hAnsiTheme="majorHAnsi" w:cstheme="majorHAnsi"/>
          <w:lang w:val="es-DO"/>
        </w:rPr>
        <w:t xml:space="preserve">la </w:t>
      </w:r>
      <w:r w:rsidR="00597DFC" w:rsidRPr="001F359C">
        <w:rPr>
          <w:rFonts w:asciiTheme="majorHAnsi" w:hAnsiTheme="majorHAnsi" w:cstheme="majorHAnsi"/>
          <w:spacing w:val="7"/>
          <w:lang w:val="es-DO"/>
        </w:rPr>
        <w:t>Institución</w:t>
      </w:r>
      <w:r w:rsidRPr="001F359C">
        <w:rPr>
          <w:rFonts w:asciiTheme="majorHAnsi" w:hAnsiTheme="majorHAnsi" w:cstheme="majorHAnsi"/>
          <w:spacing w:val="55"/>
          <w:lang w:val="es-DO"/>
        </w:rPr>
        <w:t xml:space="preserve"> </w:t>
      </w:r>
      <w:r w:rsidRPr="001F359C">
        <w:rPr>
          <w:rFonts w:asciiTheme="majorHAnsi" w:hAnsiTheme="majorHAnsi" w:cstheme="majorHAnsi"/>
          <w:lang w:val="es-DO"/>
        </w:rPr>
        <w:t>fueron</w:t>
      </w:r>
      <w:r w:rsidRPr="001F359C">
        <w:rPr>
          <w:rFonts w:asciiTheme="majorHAnsi" w:hAnsiTheme="majorHAnsi" w:cstheme="majorHAnsi"/>
          <w:spacing w:val="5"/>
          <w:lang w:val="es-DO"/>
        </w:rPr>
        <w:t xml:space="preserve"> </w:t>
      </w:r>
      <w:r w:rsidRPr="001F359C">
        <w:rPr>
          <w:rFonts w:asciiTheme="majorHAnsi" w:hAnsiTheme="majorHAnsi" w:cstheme="majorHAnsi"/>
          <w:spacing w:val="-1"/>
          <w:lang w:val="es-DO"/>
        </w:rPr>
        <w:t>realizados</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todos</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
          <w:lang w:val="es-DO"/>
        </w:rPr>
        <w:t xml:space="preserve"> </w:t>
      </w:r>
      <w:r w:rsidRPr="001F359C">
        <w:rPr>
          <w:rFonts w:asciiTheme="majorHAnsi" w:hAnsiTheme="majorHAnsi" w:cstheme="majorHAnsi"/>
          <w:spacing w:val="-1"/>
          <w:lang w:val="es-DO"/>
        </w:rPr>
        <w:t>compra</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7"/>
          <w:lang w:val="es-DO"/>
        </w:rPr>
        <w:t xml:space="preserve"> </w:t>
      </w:r>
      <w:r w:rsidRPr="001F359C">
        <w:rPr>
          <w:rFonts w:asciiTheme="majorHAnsi" w:hAnsiTheme="majorHAnsi" w:cstheme="majorHAnsi"/>
          <w:lang w:val="es-DO"/>
        </w:rPr>
        <w:t>marco</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6"/>
          <w:lang w:val="es-DO"/>
        </w:rPr>
        <w:t xml:space="preserve"> </w:t>
      </w:r>
      <w:r w:rsidRPr="001F359C">
        <w:rPr>
          <w:rFonts w:asciiTheme="majorHAnsi" w:hAnsiTheme="majorHAnsi" w:cstheme="majorHAnsi"/>
          <w:lang w:val="es-DO"/>
        </w:rPr>
        <w:t>Ley</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No.</w:t>
      </w:r>
      <w:r w:rsidRPr="001F359C">
        <w:rPr>
          <w:rFonts w:asciiTheme="majorHAnsi" w:hAnsiTheme="majorHAnsi" w:cstheme="majorHAnsi"/>
          <w:spacing w:val="5"/>
          <w:lang w:val="es-DO"/>
        </w:rPr>
        <w:t xml:space="preserve"> </w:t>
      </w:r>
      <w:r w:rsidRPr="001F359C">
        <w:rPr>
          <w:rFonts w:asciiTheme="majorHAnsi" w:hAnsiTheme="majorHAnsi" w:cstheme="majorHAnsi"/>
          <w:lang w:val="es-DO"/>
        </w:rPr>
        <w:t>340-06</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sobre</w:t>
      </w:r>
      <w:r w:rsidRPr="001F359C">
        <w:rPr>
          <w:rFonts w:asciiTheme="majorHAnsi" w:hAnsiTheme="majorHAnsi" w:cstheme="majorHAnsi"/>
          <w:spacing w:val="38"/>
          <w:lang w:val="es-DO"/>
        </w:rPr>
        <w:t xml:space="preserve"> </w:t>
      </w:r>
      <w:r w:rsidRPr="001F359C">
        <w:rPr>
          <w:rFonts w:asciiTheme="majorHAnsi" w:hAnsiTheme="majorHAnsi" w:cstheme="majorHAnsi"/>
          <w:spacing w:val="-1"/>
          <w:lang w:val="es-DO"/>
        </w:rPr>
        <w:t>Compras</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38"/>
          <w:lang w:val="es-DO"/>
        </w:rPr>
        <w:t xml:space="preserve"> </w:t>
      </w:r>
      <w:r w:rsidRPr="001F359C">
        <w:rPr>
          <w:rFonts w:asciiTheme="majorHAnsi" w:hAnsiTheme="majorHAnsi" w:cstheme="majorHAnsi"/>
          <w:spacing w:val="-1"/>
          <w:lang w:val="es-DO"/>
        </w:rPr>
        <w:t>Contrataciones</w:t>
      </w:r>
      <w:r w:rsidRPr="001F359C">
        <w:rPr>
          <w:rFonts w:asciiTheme="majorHAnsi" w:hAnsiTheme="majorHAnsi" w:cstheme="majorHAnsi"/>
          <w:spacing w:val="38"/>
          <w:lang w:val="es-DO"/>
        </w:rPr>
        <w:t xml:space="preserve"> </w:t>
      </w:r>
      <w:r w:rsidRPr="001F359C">
        <w:rPr>
          <w:rFonts w:asciiTheme="majorHAnsi" w:hAnsiTheme="majorHAnsi" w:cstheme="majorHAnsi"/>
          <w:spacing w:val="-1"/>
          <w:lang w:val="es-DO"/>
        </w:rPr>
        <w:t>con</w:t>
      </w:r>
      <w:r w:rsidRPr="001F359C">
        <w:rPr>
          <w:rFonts w:asciiTheme="majorHAnsi" w:hAnsiTheme="majorHAnsi" w:cstheme="majorHAnsi"/>
          <w:spacing w:val="38"/>
          <w:lang w:val="es-DO"/>
        </w:rPr>
        <w:t xml:space="preserve"> </w:t>
      </w:r>
      <w:r w:rsidRPr="001F359C">
        <w:rPr>
          <w:rFonts w:asciiTheme="majorHAnsi" w:hAnsiTheme="majorHAnsi" w:cstheme="majorHAnsi"/>
          <w:spacing w:val="-1"/>
          <w:lang w:val="es-DO"/>
        </w:rPr>
        <w:t>modificaciones</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ley</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No.</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449-06</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su</w:t>
      </w:r>
      <w:r w:rsidRPr="001F359C">
        <w:rPr>
          <w:rFonts w:asciiTheme="majorHAnsi" w:hAnsiTheme="majorHAnsi" w:cstheme="majorHAnsi"/>
          <w:spacing w:val="61"/>
          <w:lang w:val="es-DO"/>
        </w:rPr>
        <w:t xml:space="preserve"> </w:t>
      </w:r>
      <w:r w:rsidRPr="001F359C">
        <w:rPr>
          <w:rFonts w:asciiTheme="majorHAnsi" w:hAnsiTheme="majorHAnsi" w:cstheme="majorHAnsi"/>
          <w:spacing w:val="-1"/>
          <w:lang w:val="es-DO"/>
        </w:rPr>
        <w:t>Reglamento</w:t>
      </w:r>
      <w:r w:rsidRPr="001F359C">
        <w:rPr>
          <w:rFonts w:asciiTheme="majorHAnsi" w:hAnsiTheme="majorHAnsi" w:cstheme="majorHAnsi"/>
          <w:spacing w:val="60"/>
          <w:lang w:val="es-DO"/>
        </w:rPr>
        <w:t xml:space="preserve"> </w:t>
      </w:r>
      <w:r w:rsidRPr="001F359C">
        <w:rPr>
          <w:rFonts w:asciiTheme="majorHAnsi" w:hAnsiTheme="majorHAnsi" w:cstheme="majorHAnsi"/>
          <w:lang w:val="es-DO"/>
        </w:rPr>
        <w:t xml:space="preserve">de </w:t>
      </w:r>
      <w:r w:rsidRPr="001F359C">
        <w:rPr>
          <w:rFonts w:asciiTheme="majorHAnsi" w:hAnsiTheme="majorHAnsi" w:cstheme="majorHAnsi"/>
          <w:spacing w:val="-1"/>
          <w:lang w:val="es-DO"/>
        </w:rPr>
        <w:t>aplicación</w:t>
      </w:r>
      <w:r w:rsidRPr="001F359C">
        <w:rPr>
          <w:rFonts w:asciiTheme="majorHAnsi" w:hAnsiTheme="majorHAnsi" w:cstheme="majorHAnsi"/>
          <w:lang w:val="es-DO"/>
        </w:rPr>
        <w:t xml:space="preserve"> No. 543-12.</w:t>
      </w:r>
    </w:p>
    <w:p w14:paraId="784A031D" w14:textId="77777777" w:rsidR="00811E98" w:rsidRPr="001F359C" w:rsidRDefault="00811E98" w:rsidP="00811E98">
      <w:pPr>
        <w:spacing w:before="11" w:line="480" w:lineRule="auto"/>
        <w:rPr>
          <w:rFonts w:asciiTheme="majorHAnsi" w:eastAsia="Times New Roman" w:hAnsiTheme="majorHAnsi" w:cstheme="majorHAnsi"/>
          <w:lang w:val="es-DO"/>
        </w:rPr>
      </w:pPr>
    </w:p>
    <w:p w14:paraId="4A665E47" w14:textId="77777777" w:rsidR="00811E98" w:rsidRPr="001F359C" w:rsidRDefault="00811E98" w:rsidP="00811E98">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Durante</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período</w:t>
      </w:r>
      <w:r w:rsidRPr="001F359C">
        <w:rPr>
          <w:rFonts w:asciiTheme="majorHAnsi" w:hAnsiTheme="majorHAnsi" w:cstheme="majorHAnsi"/>
          <w:spacing w:val="33"/>
          <w:lang w:val="es-DO"/>
        </w:rPr>
        <w:t xml:space="preserve"> </w:t>
      </w:r>
      <w:r w:rsidRPr="001F359C">
        <w:rPr>
          <w:rFonts w:asciiTheme="majorHAnsi" w:hAnsiTheme="majorHAnsi" w:cstheme="majorHAnsi"/>
          <w:spacing w:val="-1"/>
          <w:lang w:val="es-DO"/>
        </w:rPr>
        <w:t>enero-diciembre</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34"/>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33"/>
          <w:lang w:val="es-DO"/>
        </w:rPr>
        <w:t xml:space="preserve"> </w:t>
      </w:r>
      <w:r w:rsidRPr="001F359C">
        <w:rPr>
          <w:rFonts w:asciiTheme="majorHAnsi" w:hAnsiTheme="majorHAnsi" w:cstheme="majorHAnsi"/>
          <w:lang w:val="es-DO"/>
        </w:rPr>
        <w:t>realizaron</w:t>
      </w:r>
      <w:r w:rsidRPr="001F359C">
        <w:rPr>
          <w:rFonts w:asciiTheme="majorHAnsi" w:hAnsiTheme="majorHAnsi" w:cstheme="majorHAnsi"/>
          <w:spacing w:val="34"/>
          <w:lang w:val="es-DO"/>
        </w:rPr>
        <w:t xml:space="preserve"> </w:t>
      </w:r>
      <w:r w:rsidRPr="001F359C">
        <w:rPr>
          <w:rFonts w:asciiTheme="majorHAnsi" w:hAnsiTheme="majorHAnsi" w:cstheme="majorHAnsi"/>
          <w:spacing w:val="-1"/>
          <w:lang w:val="es-DO"/>
        </w:rPr>
        <w:t xml:space="preserve">doscientas veinte y </w:t>
      </w:r>
      <w:r w:rsidR="00597DFC" w:rsidRPr="001F359C">
        <w:rPr>
          <w:rFonts w:asciiTheme="majorHAnsi" w:hAnsiTheme="majorHAnsi" w:cstheme="majorHAnsi"/>
          <w:spacing w:val="-1"/>
          <w:lang w:val="es-DO"/>
        </w:rPr>
        <w:t>seis (</w:t>
      </w:r>
      <w:r w:rsidRPr="001F359C">
        <w:rPr>
          <w:rFonts w:asciiTheme="majorHAnsi" w:hAnsiTheme="majorHAnsi" w:cstheme="majorHAnsi"/>
          <w:lang w:val="es-DO"/>
        </w:rPr>
        <w:t>226)</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órdenes</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compras,</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53"/>
          <w:lang w:val="es-DO"/>
        </w:rPr>
        <w:t xml:space="preserve"> </w:t>
      </w:r>
      <w:r w:rsidRPr="001F359C">
        <w:rPr>
          <w:rFonts w:asciiTheme="majorHAnsi" w:hAnsiTheme="majorHAnsi" w:cstheme="majorHAnsi"/>
          <w:spacing w:val="-1"/>
          <w:lang w:val="es-DO"/>
        </w:rPr>
        <w:t>cuales</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se</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desprenden</w:t>
      </w:r>
      <w:r w:rsidRPr="001F359C">
        <w:rPr>
          <w:rFonts w:asciiTheme="majorHAnsi" w:hAnsiTheme="majorHAnsi" w:cstheme="majorHAnsi"/>
          <w:spacing w:val="52"/>
          <w:lang w:val="es-DO"/>
        </w:rPr>
        <w:t xml:space="preserve">; </w:t>
      </w:r>
      <w:r w:rsidRPr="001F359C">
        <w:rPr>
          <w:rFonts w:asciiTheme="majorHAnsi" w:hAnsiTheme="majorHAnsi" w:cstheme="majorHAnsi"/>
          <w:spacing w:val="-1"/>
          <w:lang w:val="es-DO"/>
        </w:rPr>
        <w:t>cuarenta y ocho</w:t>
      </w:r>
      <w:r w:rsidRPr="001F359C">
        <w:rPr>
          <w:rFonts w:asciiTheme="majorHAnsi" w:hAnsiTheme="majorHAnsi" w:cstheme="majorHAnsi"/>
          <w:spacing w:val="52"/>
          <w:lang w:val="es-DO"/>
        </w:rPr>
        <w:t xml:space="preserve"> </w:t>
      </w:r>
      <w:r w:rsidRPr="001F359C">
        <w:rPr>
          <w:rFonts w:asciiTheme="majorHAnsi" w:hAnsiTheme="majorHAnsi" w:cstheme="majorHAnsi"/>
          <w:lang w:val="es-DO"/>
        </w:rPr>
        <w:t>(48)</w:t>
      </w:r>
      <w:r w:rsidRPr="001F359C">
        <w:rPr>
          <w:rFonts w:asciiTheme="majorHAnsi" w:hAnsiTheme="majorHAnsi" w:cstheme="majorHAnsi"/>
          <w:spacing w:val="65"/>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por</w:t>
      </w:r>
      <w:r w:rsidRPr="001F359C">
        <w:rPr>
          <w:rFonts w:asciiTheme="majorHAnsi" w:hAnsiTheme="majorHAnsi" w:cstheme="majorHAnsi"/>
          <w:spacing w:val="42"/>
          <w:lang w:val="es-DO"/>
        </w:rPr>
        <w:t xml:space="preserve"> </w:t>
      </w:r>
      <w:r w:rsidRPr="001F359C">
        <w:rPr>
          <w:rFonts w:asciiTheme="majorHAnsi" w:hAnsiTheme="majorHAnsi" w:cstheme="majorHAnsi"/>
          <w:lang w:val="es-DO"/>
        </w:rPr>
        <w:t>debajo</w:t>
      </w:r>
      <w:r w:rsidRPr="001F359C">
        <w:rPr>
          <w:rFonts w:asciiTheme="majorHAnsi" w:hAnsiTheme="majorHAnsi" w:cstheme="majorHAnsi"/>
          <w:spacing w:val="40"/>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40"/>
          <w:lang w:val="es-DO"/>
        </w:rPr>
        <w:t xml:space="preserve"> </w:t>
      </w:r>
      <w:r w:rsidRPr="001F359C">
        <w:rPr>
          <w:rFonts w:asciiTheme="majorHAnsi" w:hAnsiTheme="majorHAnsi" w:cstheme="majorHAnsi"/>
          <w:spacing w:val="-1"/>
          <w:lang w:val="es-DO"/>
        </w:rPr>
        <w:t>umbral,</w:t>
      </w:r>
      <w:r w:rsidRPr="001F359C">
        <w:rPr>
          <w:rFonts w:asciiTheme="majorHAnsi" w:hAnsiTheme="majorHAnsi" w:cstheme="majorHAnsi"/>
          <w:spacing w:val="41"/>
          <w:lang w:val="es-DO"/>
        </w:rPr>
        <w:t xml:space="preserve"> </w:t>
      </w:r>
      <w:r w:rsidR="00597DFC" w:rsidRPr="001F359C">
        <w:rPr>
          <w:rFonts w:asciiTheme="majorHAnsi" w:hAnsiTheme="majorHAnsi" w:cstheme="majorHAnsi"/>
          <w:lang w:val="es-DO"/>
        </w:rPr>
        <w:t>cuarenta y</w:t>
      </w:r>
      <w:r w:rsidRPr="001F359C">
        <w:rPr>
          <w:rFonts w:asciiTheme="majorHAnsi" w:hAnsiTheme="majorHAnsi" w:cstheme="majorHAnsi"/>
          <w:lang w:val="es-DO"/>
        </w:rPr>
        <w:t xml:space="preserve"> tres</w:t>
      </w:r>
      <w:r w:rsidRPr="001F359C">
        <w:rPr>
          <w:rFonts w:asciiTheme="majorHAnsi" w:hAnsiTheme="majorHAnsi" w:cstheme="majorHAnsi"/>
          <w:spacing w:val="39"/>
          <w:lang w:val="es-DO"/>
        </w:rPr>
        <w:t xml:space="preserve"> </w:t>
      </w:r>
      <w:r w:rsidRPr="001F359C">
        <w:rPr>
          <w:rFonts w:asciiTheme="majorHAnsi" w:hAnsiTheme="majorHAnsi" w:cstheme="majorHAnsi"/>
          <w:lang w:val="es-DO"/>
        </w:rPr>
        <w:t>(43)</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procesos</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excepción,</w:t>
      </w:r>
      <w:r w:rsidRPr="001F359C">
        <w:rPr>
          <w:rFonts w:asciiTheme="majorHAnsi" w:hAnsiTheme="majorHAnsi" w:cstheme="majorHAnsi"/>
          <w:spacing w:val="41"/>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ciento tres</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(103)</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procesos de</w:t>
      </w:r>
      <w:r w:rsidRPr="001F359C">
        <w:rPr>
          <w:rFonts w:asciiTheme="majorHAnsi" w:hAnsiTheme="majorHAnsi" w:cstheme="majorHAnsi"/>
          <w:spacing w:val="-1"/>
          <w:lang w:val="es-DO"/>
        </w:rPr>
        <w:t xml:space="preserve"> compras</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menores.</w:t>
      </w:r>
    </w:p>
    <w:p w14:paraId="543BB59D" w14:textId="77777777" w:rsidR="00811E98" w:rsidRPr="001F359C" w:rsidRDefault="00811E98" w:rsidP="00811E98">
      <w:pPr>
        <w:spacing w:before="11" w:line="480" w:lineRule="auto"/>
        <w:rPr>
          <w:rFonts w:asciiTheme="majorHAnsi" w:eastAsia="Times New Roman" w:hAnsiTheme="majorHAnsi" w:cstheme="majorHAnsi"/>
          <w:lang w:val="es-DO"/>
        </w:rPr>
      </w:pPr>
    </w:p>
    <w:p w14:paraId="11B3307D" w14:textId="77777777" w:rsidR="00811E98" w:rsidRPr="001F359C" w:rsidRDefault="00811E98" w:rsidP="00811E9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spacing w:val="-1"/>
          <w:lang w:val="es-DO"/>
        </w:rPr>
        <w:t>Amparados</w:t>
      </w:r>
      <w:r w:rsidRPr="001F359C">
        <w:rPr>
          <w:rFonts w:asciiTheme="majorHAnsi" w:hAnsiTheme="majorHAnsi" w:cstheme="majorHAnsi"/>
          <w:spacing w:val="19"/>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resolución</w:t>
      </w:r>
      <w:r w:rsidRPr="001F359C">
        <w:rPr>
          <w:rFonts w:asciiTheme="majorHAnsi" w:hAnsiTheme="majorHAnsi" w:cstheme="majorHAnsi"/>
          <w:spacing w:val="17"/>
          <w:lang w:val="es-DO"/>
        </w:rPr>
        <w:t xml:space="preserve"> </w:t>
      </w:r>
      <w:r w:rsidRPr="001F359C">
        <w:rPr>
          <w:rFonts w:asciiTheme="majorHAnsi" w:hAnsiTheme="majorHAnsi" w:cstheme="majorHAnsi"/>
          <w:spacing w:val="-1"/>
          <w:lang w:val="es-DO"/>
        </w:rPr>
        <w:t>1/2018</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fija</w:t>
      </w:r>
      <w:r w:rsidRPr="001F359C">
        <w:rPr>
          <w:rFonts w:asciiTheme="majorHAnsi" w:hAnsiTheme="majorHAnsi" w:cstheme="majorHAnsi"/>
          <w:spacing w:val="19"/>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19"/>
          <w:lang w:val="es-DO"/>
        </w:rPr>
        <w:t xml:space="preserve"> </w:t>
      </w:r>
      <w:r w:rsidR="00597DFC" w:rsidRPr="001F359C">
        <w:rPr>
          <w:rFonts w:asciiTheme="majorHAnsi" w:hAnsiTheme="majorHAnsi" w:cstheme="majorHAnsi"/>
          <w:spacing w:val="-1"/>
          <w:lang w:val="es-DO"/>
        </w:rPr>
        <w:t>umbrales</w:t>
      </w:r>
      <w:r w:rsidR="00597DFC" w:rsidRPr="001F359C">
        <w:rPr>
          <w:rFonts w:asciiTheme="majorHAnsi" w:hAnsiTheme="majorHAnsi" w:cstheme="majorHAnsi"/>
          <w:spacing w:val="18"/>
          <w:lang w:val="es-DO"/>
        </w:rPr>
        <w:t xml:space="preserve"> </w:t>
      </w:r>
      <w:r w:rsidR="00597DFC" w:rsidRPr="001F359C">
        <w:rPr>
          <w:rFonts w:asciiTheme="majorHAnsi" w:hAnsiTheme="majorHAnsi" w:cstheme="majorHAnsi"/>
          <w:spacing w:val="-1"/>
          <w:lang w:val="es-DO"/>
        </w:rPr>
        <w:t>topes</w:t>
      </w:r>
      <w:r w:rsidRPr="001F359C">
        <w:rPr>
          <w:rFonts w:asciiTheme="majorHAnsi" w:hAnsiTheme="majorHAnsi" w:cstheme="majorHAnsi"/>
          <w:spacing w:val="45"/>
          <w:lang w:val="es-DO"/>
        </w:rPr>
        <w:t xml:space="preserve"> </w:t>
      </w:r>
      <w:r w:rsidRPr="001F359C">
        <w:rPr>
          <w:rFonts w:asciiTheme="majorHAnsi" w:hAnsiTheme="majorHAnsi" w:cstheme="majorHAnsi"/>
          <w:spacing w:val="-1"/>
          <w:lang w:val="es-DO"/>
        </w:rPr>
        <w:t>correspondiente</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ejecución</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los</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realizarse</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durante</w:t>
      </w:r>
      <w:r w:rsidRPr="001F359C">
        <w:rPr>
          <w:rFonts w:asciiTheme="majorHAnsi" w:hAnsiTheme="majorHAnsi" w:cstheme="majorHAnsi"/>
          <w:spacing w:val="8"/>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año</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2018</w:t>
      </w:r>
      <w:r w:rsidRPr="001F359C">
        <w:rPr>
          <w:rFonts w:asciiTheme="majorHAnsi" w:hAnsiTheme="majorHAnsi" w:cstheme="majorHAnsi"/>
          <w:spacing w:val="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realizaron</w:t>
      </w:r>
      <w:r w:rsidRPr="001F359C">
        <w:rPr>
          <w:rFonts w:asciiTheme="majorHAnsi" w:hAnsiTheme="majorHAnsi" w:cstheme="majorHAnsi"/>
          <w:spacing w:val="50"/>
          <w:lang w:val="es-DO"/>
        </w:rPr>
        <w:t xml:space="preserve"> </w:t>
      </w:r>
      <w:r w:rsidRPr="001F359C">
        <w:rPr>
          <w:rFonts w:asciiTheme="majorHAnsi" w:hAnsiTheme="majorHAnsi" w:cstheme="majorHAnsi"/>
          <w:spacing w:val="-1"/>
          <w:lang w:val="es-DO"/>
        </w:rPr>
        <w:t>treinta y siete</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(37)</w:t>
      </w:r>
      <w:r w:rsidRPr="001F359C">
        <w:rPr>
          <w:rFonts w:asciiTheme="majorHAnsi" w:hAnsiTheme="majorHAnsi" w:cstheme="majorHAnsi"/>
          <w:spacing w:val="49"/>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49"/>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50"/>
          <w:lang w:val="es-DO"/>
        </w:rPr>
        <w:t xml:space="preserve"> </w:t>
      </w:r>
      <w:r w:rsidRPr="001F359C">
        <w:rPr>
          <w:rFonts w:asciiTheme="majorHAnsi" w:hAnsiTheme="majorHAnsi" w:cstheme="majorHAnsi"/>
          <w:lang w:val="es-DO"/>
        </w:rPr>
        <w:t>debajo</w:t>
      </w:r>
      <w:r w:rsidRPr="001F359C">
        <w:rPr>
          <w:rFonts w:asciiTheme="majorHAnsi" w:hAnsiTheme="majorHAnsi" w:cstheme="majorHAnsi"/>
          <w:spacing w:val="48"/>
          <w:lang w:val="es-DO"/>
        </w:rPr>
        <w:t xml:space="preserve"> </w:t>
      </w:r>
      <w:r w:rsidRPr="001F359C">
        <w:rPr>
          <w:rFonts w:asciiTheme="majorHAnsi" w:hAnsiTheme="majorHAnsi" w:cstheme="majorHAnsi"/>
          <w:lang w:val="es-DO"/>
        </w:rPr>
        <w:t>del</w:t>
      </w:r>
      <w:r w:rsidRPr="001F359C">
        <w:rPr>
          <w:rFonts w:asciiTheme="majorHAnsi" w:hAnsiTheme="majorHAnsi" w:cstheme="majorHAnsi"/>
          <w:spacing w:val="50"/>
          <w:lang w:val="es-DO"/>
        </w:rPr>
        <w:t xml:space="preserve"> </w:t>
      </w:r>
      <w:r w:rsidRPr="001F359C">
        <w:rPr>
          <w:rFonts w:asciiTheme="majorHAnsi" w:hAnsiTheme="majorHAnsi" w:cstheme="majorHAnsi"/>
          <w:spacing w:val="-1"/>
          <w:lang w:val="es-DO"/>
        </w:rPr>
        <w:t>umbral.</w:t>
      </w:r>
      <w:r w:rsidRPr="001F359C">
        <w:rPr>
          <w:rFonts w:asciiTheme="majorHAnsi" w:hAnsiTheme="majorHAnsi" w:cstheme="majorHAnsi"/>
          <w:spacing w:val="21"/>
          <w:lang w:val="es-DO"/>
        </w:rPr>
        <w:t xml:space="preserve"> </w:t>
      </w:r>
      <w:r w:rsidRPr="001F359C">
        <w:rPr>
          <w:rFonts w:asciiTheme="majorHAnsi" w:hAnsiTheme="majorHAnsi" w:cstheme="majorHAnsi"/>
          <w:spacing w:val="-1"/>
          <w:lang w:val="es-DO"/>
        </w:rPr>
        <w:t>Asimismo,</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20"/>
          <w:lang w:val="es-DO"/>
        </w:rPr>
        <w:t xml:space="preserve"> </w:t>
      </w:r>
      <w:r w:rsidRPr="001F359C">
        <w:rPr>
          <w:rFonts w:asciiTheme="majorHAnsi" w:hAnsiTheme="majorHAnsi" w:cstheme="majorHAnsi"/>
          <w:lang w:val="es-DO"/>
        </w:rPr>
        <w:t>realizaron</w:t>
      </w:r>
      <w:r w:rsidRPr="001F359C">
        <w:rPr>
          <w:rFonts w:asciiTheme="majorHAnsi" w:hAnsiTheme="majorHAnsi" w:cstheme="majorHAnsi"/>
          <w:spacing w:val="20"/>
          <w:lang w:val="es-DO"/>
        </w:rPr>
        <w:t xml:space="preserve"> </w:t>
      </w:r>
      <w:r w:rsidRPr="001F359C">
        <w:rPr>
          <w:rFonts w:asciiTheme="majorHAnsi" w:hAnsiTheme="majorHAnsi" w:cstheme="majorHAnsi"/>
          <w:spacing w:val="-1"/>
          <w:lang w:val="es-DO"/>
        </w:rPr>
        <w:t>treinta y cuatro</w:t>
      </w:r>
      <w:r w:rsidRPr="001F359C">
        <w:rPr>
          <w:rFonts w:asciiTheme="majorHAnsi" w:hAnsiTheme="majorHAnsi" w:cstheme="majorHAnsi"/>
          <w:lang w:val="es-DO"/>
        </w:rPr>
        <w:t xml:space="preserve"> (34)</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procesos</w:t>
      </w:r>
      <w:r w:rsidRPr="001F359C">
        <w:rPr>
          <w:rFonts w:asciiTheme="majorHAnsi" w:hAnsiTheme="majorHAnsi" w:cstheme="majorHAnsi"/>
          <w:spacing w:val="13"/>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excepción</w:t>
      </w:r>
      <w:r w:rsidRPr="001F359C">
        <w:rPr>
          <w:rFonts w:asciiTheme="majorHAnsi" w:hAnsiTheme="majorHAnsi" w:cstheme="majorHAnsi"/>
          <w:spacing w:val="14"/>
          <w:lang w:val="es-DO"/>
        </w:rPr>
        <w:t>.</w:t>
      </w:r>
    </w:p>
    <w:p w14:paraId="2257E6D5" w14:textId="77777777" w:rsidR="00811E98" w:rsidRPr="001F359C" w:rsidRDefault="00811E98" w:rsidP="00811E98">
      <w:pPr>
        <w:spacing w:before="10" w:line="480" w:lineRule="auto"/>
        <w:rPr>
          <w:rFonts w:asciiTheme="majorHAnsi" w:eastAsia="Times New Roman" w:hAnsiTheme="majorHAnsi" w:cstheme="majorHAnsi"/>
          <w:lang w:val="es-DO"/>
        </w:rPr>
      </w:pPr>
    </w:p>
    <w:p w14:paraId="213F2E6E" w14:textId="77777777" w:rsidR="00811E98" w:rsidRPr="001F359C" w:rsidRDefault="00811E98" w:rsidP="00811E98">
      <w:pPr>
        <w:spacing w:line="480" w:lineRule="auto"/>
        <w:ind w:left="440" w:right="436" w:firstLine="720"/>
        <w:jc w:val="both"/>
        <w:rPr>
          <w:rFonts w:asciiTheme="majorHAnsi" w:eastAsia="Times New Roman" w:hAnsiTheme="majorHAnsi" w:cstheme="majorHAnsi"/>
          <w:lang w:val="es-DO"/>
        </w:rPr>
      </w:pPr>
      <w:r w:rsidRPr="001F359C">
        <w:rPr>
          <w:rFonts w:asciiTheme="majorHAnsi" w:hAnsiTheme="majorHAnsi" w:cstheme="majorHAnsi"/>
          <w:spacing w:val="-1"/>
          <w:lang w:val="es-DO"/>
        </w:rPr>
        <w:t>También</w:t>
      </w:r>
      <w:r w:rsidRPr="001F359C">
        <w:rPr>
          <w:rFonts w:asciiTheme="majorHAnsi" w:hAnsiTheme="majorHAnsi" w:cstheme="majorHAnsi"/>
          <w:spacing w:val="31"/>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31"/>
          <w:lang w:val="es-DO"/>
        </w:rPr>
        <w:t xml:space="preserve"> </w:t>
      </w:r>
      <w:r w:rsidRPr="001F359C">
        <w:rPr>
          <w:rFonts w:asciiTheme="majorHAnsi" w:hAnsiTheme="majorHAnsi" w:cstheme="majorHAnsi"/>
          <w:spacing w:val="-1"/>
          <w:lang w:val="es-DO"/>
        </w:rPr>
        <w:t>ejecutaron</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cincuenta y dos</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(52)</w:t>
      </w:r>
      <w:r w:rsidRPr="001F359C">
        <w:rPr>
          <w:rFonts w:asciiTheme="majorHAnsi" w:hAnsiTheme="majorHAnsi" w:cstheme="majorHAnsi"/>
          <w:spacing w:val="32"/>
          <w:lang w:val="es-DO"/>
        </w:rPr>
        <w:t xml:space="preserve"> </w:t>
      </w:r>
      <w:r w:rsidRPr="001F359C">
        <w:rPr>
          <w:rFonts w:asciiTheme="majorHAnsi" w:hAnsiTheme="majorHAnsi" w:cstheme="majorHAnsi"/>
          <w:lang w:val="es-DO"/>
        </w:rPr>
        <w:t>procesos</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compras</w:t>
      </w:r>
      <w:r w:rsidRPr="001F359C">
        <w:rPr>
          <w:rFonts w:asciiTheme="majorHAnsi" w:hAnsiTheme="majorHAnsi" w:cstheme="majorHAnsi"/>
          <w:b/>
          <w:spacing w:val="31"/>
          <w:lang w:val="es-DO"/>
        </w:rPr>
        <w:t xml:space="preserve"> </w:t>
      </w:r>
      <w:r w:rsidRPr="001F359C">
        <w:rPr>
          <w:rFonts w:asciiTheme="majorHAnsi" w:eastAsia="Times New Roman" w:hAnsiTheme="majorHAnsi" w:cstheme="majorHAnsi"/>
          <w:lang w:val="es-DO"/>
        </w:rPr>
        <w:t xml:space="preserve">menores. </w:t>
      </w:r>
      <w:r w:rsidR="00597DFC" w:rsidRPr="001F359C">
        <w:rPr>
          <w:rFonts w:asciiTheme="majorHAnsi" w:eastAsia="Times New Roman" w:hAnsiTheme="majorHAnsi" w:cstheme="majorHAnsi"/>
          <w:lang w:val="es-DO"/>
        </w:rPr>
        <w:t>Además,</w:t>
      </w:r>
      <w:r w:rsidRPr="001F359C">
        <w:rPr>
          <w:rFonts w:asciiTheme="majorHAnsi" w:eastAsia="Times New Roman" w:hAnsiTheme="majorHAnsi" w:cstheme="majorHAnsi"/>
          <w:lang w:val="es-DO"/>
        </w:rPr>
        <w:t xml:space="preserve"> se realizaron cuatro (4) comparaciones de precio y tres (3) licitaciones públicas nacionales, desprendiéndose treinta y dos (32) contratos de compras de estos procesos durante este periodo.</w:t>
      </w:r>
    </w:p>
    <w:p w14:paraId="0FE4FC85" w14:textId="77777777" w:rsidR="00811E98" w:rsidRPr="001F359C" w:rsidRDefault="00811E98" w:rsidP="00811E98">
      <w:pPr>
        <w:spacing w:before="11" w:line="480" w:lineRule="auto"/>
        <w:rPr>
          <w:rFonts w:asciiTheme="majorHAnsi" w:eastAsia="Times New Roman" w:hAnsiTheme="majorHAnsi" w:cstheme="majorHAnsi"/>
          <w:lang w:val="es-DO"/>
        </w:rPr>
      </w:pPr>
    </w:p>
    <w:p w14:paraId="5EB82387" w14:textId="77777777" w:rsidR="00811E98" w:rsidRPr="001F359C" w:rsidRDefault="00811E98" w:rsidP="00811E98">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Ver</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lista</w:t>
      </w:r>
      <w:r w:rsidRPr="001F359C">
        <w:rPr>
          <w:rFonts w:asciiTheme="majorHAnsi" w:hAnsiTheme="majorHAnsi" w:cstheme="majorHAnsi"/>
          <w:spacing w:val="13"/>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adquisiciones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contrataciones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correspondientes</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enero-</w:t>
      </w:r>
      <w:r w:rsidRPr="001F359C">
        <w:rPr>
          <w:rFonts w:asciiTheme="majorHAnsi" w:hAnsiTheme="majorHAnsi" w:cstheme="majorHAnsi"/>
          <w:spacing w:val="83"/>
          <w:lang w:val="es-DO"/>
        </w:rPr>
        <w:t xml:space="preserve"> </w:t>
      </w:r>
      <w:r w:rsidRPr="001F359C">
        <w:rPr>
          <w:rFonts w:asciiTheme="majorHAnsi" w:hAnsiTheme="majorHAnsi" w:cstheme="majorHAnsi"/>
          <w:spacing w:val="-1"/>
          <w:lang w:val="es-DO"/>
        </w:rPr>
        <w:t>noviembre</w:t>
      </w:r>
      <w:r w:rsidRPr="001F359C">
        <w:rPr>
          <w:rFonts w:asciiTheme="majorHAnsi" w:hAnsiTheme="majorHAnsi" w:cstheme="majorHAnsi"/>
          <w:lang w:val="es-DO"/>
        </w:rPr>
        <w:t xml:space="preserve"> 2018 en </w:t>
      </w:r>
      <w:r w:rsidRPr="001F359C">
        <w:rPr>
          <w:rFonts w:asciiTheme="majorHAnsi" w:hAnsiTheme="majorHAnsi" w:cstheme="majorHAnsi"/>
          <w:spacing w:val="-1"/>
          <w:lang w:val="es-DO"/>
        </w:rPr>
        <w:t>anexos.</w:t>
      </w:r>
    </w:p>
    <w:p w14:paraId="5937C822" w14:textId="77777777" w:rsidR="00E42294" w:rsidRPr="001F359C" w:rsidRDefault="00E42294" w:rsidP="00F07E05">
      <w:pPr>
        <w:pStyle w:val="Heading1"/>
        <w:spacing w:before="39" w:line="480" w:lineRule="auto"/>
        <w:ind w:firstLine="440"/>
        <w:rPr>
          <w:rFonts w:cstheme="majorHAnsi"/>
          <w:spacing w:val="-1"/>
        </w:rPr>
      </w:pPr>
      <w:bookmarkStart w:id="36" w:name="_Toc536610177"/>
      <w:proofErr w:type="spellStart"/>
      <w:r w:rsidRPr="001F359C">
        <w:rPr>
          <w:rFonts w:cstheme="majorHAnsi"/>
        </w:rPr>
        <w:lastRenderedPageBreak/>
        <w:t>Firma</w:t>
      </w:r>
      <w:proofErr w:type="spellEnd"/>
      <w:r w:rsidRPr="001F359C">
        <w:rPr>
          <w:rFonts w:cstheme="majorHAnsi"/>
          <w:spacing w:val="-1"/>
        </w:rPr>
        <w:t xml:space="preserve"> </w:t>
      </w:r>
      <w:r w:rsidRPr="001F359C">
        <w:rPr>
          <w:rFonts w:cstheme="majorHAnsi"/>
        </w:rPr>
        <w:t>de</w:t>
      </w:r>
      <w:r w:rsidRPr="001F359C">
        <w:rPr>
          <w:rFonts w:cstheme="majorHAnsi"/>
          <w:spacing w:val="-1"/>
        </w:rPr>
        <w:t xml:space="preserve"> </w:t>
      </w:r>
      <w:proofErr w:type="spellStart"/>
      <w:r w:rsidRPr="001F359C">
        <w:rPr>
          <w:rFonts w:cstheme="majorHAnsi"/>
          <w:spacing w:val="-1"/>
        </w:rPr>
        <w:t>acuerdos</w:t>
      </w:r>
      <w:proofErr w:type="spellEnd"/>
      <w:r w:rsidRPr="001F359C">
        <w:rPr>
          <w:rFonts w:cstheme="majorHAnsi"/>
        </w:rPr>
        <w:t xml:space="preserve"> </w:t>
      </w:r>
      <w:proofErr w:type="spellStart"/>
      <w:r w:rsidRPr="001F359C">
        <w:rPr>
          <w:rFonts w:cstheme="majorHAnsi"/>
          <w:spacing w:val="-1"/>
        </w:rPr>
        <w:t>internacionales</w:t>
      </w:r>
      <w:bookmarkEnd w:id="36"/>
      <w:proofErr w:type="spellEnd"/>
    </w:p>
    <w:p w14:paraId="4C05B53D" w14:textId="77777777" w:rsidR="003A4398" w:rsidRPr="001F359C" w:rsidRDefault="003A4398" w:rsidP="00F07E05">
      <w:pPr>
        <w:spacing w:line="480" w:lineRule="auto"/>
        <w:ind w:firstLine="720"/>
        <w:rPr>
          <w:rFonts w:asciiTheme="majorHAnsi" w:eastAsia="Times New Roman" w:hAnsiTheme="majorHAnsi" w:cstheme="majorHAnsi"/>
        </w:rPr>
      </w:pPr>
      <w:r w:rsidRPr="001F359C">
        <w:rPr>
          <w:rFonts w:asciiTheme="majorHAnsi" w:eastAsia="Times New Roman" w:hAnsiTheme="majorHAnsi" w:cstheme="majorHAnsi"/>
          <w:b/>
          <w:sz w:val="28"/>
        </w:rPr>
        <w:t>Lehman College of the City University of New York (CUNY)</w:t>
      </w:r>
    </w:p>
    <w:p w14:paraId="1206CCCA"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 xml:space="preserve">ITLA y el Lehman </w:t>
      </w:r>
      <w:proofErr w:type="spellStart"/>
      <w:r w:rsidRPr="001F359C">
        <w:rPr>
          <w:rFonts w:asciiTheme="majorHAnsi" w:eastAsia="Times New Roman" w:hAnsiTheme="majorHAnsi" w:cstheme="majorHAnsi"/>
          <w:lang w:val="es-DO"/>
        </w:rPr>
        <w:t>College</w:t>
      </w:r>
      <w:proofErr w:type="spellEnd"/>
      <w:r w:rsidRPr="001F359C">
        <w:rPr>
          <w:rFonts w:asciiTheme="majorHAnsi" w:eastAsia="Times New Roman" w:hAnsiTheme="majorHAnsi" w:cstheme="majorHAnsi"/>
          <w:lang w:val="es-DO"/>
        </w:rPr>
        <w:t>, establecieron un programa de movilidad académica mediante una Declaración de Interés Compartido que permitirá a estudiantes y profesores de ambos países realizar acciones formativas, docencia e investigaciones conjuntas.</w:t>
      </w:r>
    </w:p>
    <w:p w14:paraId="29EB1CE1" w14:textId="77777777" w:rsidR="003A4398" w:rsidRPr="001F359C" w:rsidRDefault="003A4398" w:rsidP="00EA6940">
      <w:pPr>
        <w:spacing w:line="480" w:lineRule="auto"/>
        <w:rPr>
          <w:rFonts w:asciiTheme="majorHAnsi" w:eastAsia="Times New Roman" w:hAnsiTheme="majorHAnsi" w:cstheme="majorHAnsi"/>
          <w:lang w:val="es-DO"/>
        </w:rPr>
      </w:pPr>
    </w:p>
    <w:p w14:paraId="3BBF9FC2"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Con este novedoso programa la calidad internacional de la educación técnica y tecnológica estará asegurada para beneficio de los jóvenes y académicos.</w:t>
      </w:r>
    </w:p>
    <w:p w14:paraId="41609BE9"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p>
    <w:p w14:paraId="324A0998" w14:textId="77777777" w:rsidR="003A4398" w:rsidRPr="001F359C" w:rsidRDefault="003A4398" w:rsidP="00F07E05">
      <w:pPr>
        <w:spacing w:line="480" w:lineRule="auto"/>
        <w:ind w:firstLine="720"/>
        <w:rPr>
          <w:rFonts w:asciiTheme="majorHAnsi" w:eastAsia="Times New Roman" w:hAnsiTheme="majorHAnsi" w:cstheme="majorHAnsi"/>
          <w:lang w:val="es-DO"/>
        </w:rPr>
      </w:pPr>
      <w:r w:rsidRPr="001F359C">
        <w:rPr>
          <w:rFonts w:asciiTheme="majorHAnsi" w:eastAsia="Times New Roman" w:hAnsiTheme="majorHAnsi" w:cstheme="majorHAnsi"/>
          <w:b/>
          <w:sz w:val="28"/>
          <w:lang w:val="es-DO"/>
        </w:rPr>
        <w:t>Programa Semillas del Futuro, Huawei</w:t>
      </w:r>
    </w:p>
    <w:p w14:paraId="5D5EDECA"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ITLA y la empresa Huaw</w:t>
      </w:r>
      <w:r w:rsidR="004B5048" w:rsidRPr="001F359C">
        <w:rPr>
          <w:rFonts w:asciiTheme="majorHAnsi" w:eastAsia="Times New Roman" w:hAnsiTheme="majorHAnsi" w:cstheme="majorHAnsi"/>
          <w:lang w:val="es-DO"/>
        </w:rPr>
        <w:t xml:space="preserve">ei </w:t>
      </w:r>
      <w:proofErr w:type="spellStart"/>
      <w:r w:rsidR="004B5048" w:rsidRPr="001F359C">
        <w:rPr>
          <w:rFonts w:asciiTheme="majorHAnsi" w:eastAsia="Times New Roman" w:hAnsiTheme="majorHAnsi" w:cstheme="majorHAnsi"/>
          <w:lang w:val="es-DO"/>
        </w:rPr>
        <w:t>Tecnologies</w:t>
      </w:r>
      <w:proofErr w:type="spellEnd"/>
      <w:r w:rsidR="004B5048" w:rsidRPr="001F359C">
        <w:rPr>
          <w:rFonts w:asciiTheme="majorHAnsi" w:eastAsia="Times New Roman" w:hAnsiTheme="majorHAnsi" w:cstheme="majorHAnsi"/>
          <w:lang w:val="es-DO"/>
        </w:rPr>
        <w:t xml:space="preserve"> </w:t>
      </w:r>
      <w:proofErr w:type="gramStart"/>
      <w:r w:rsidR="004B5048" w:rsidRPr="001F359C">
        <w:rPr>
          <w:rFonts w:asciiTheme="majorHAnsi" w:eastAsia="Times New Roman" w:hAnsiTheme="majorHAnsi" w:cstheme="majorHAnsi"/>
          <w:lang w:val="es-DO"/>
        </w:rPr>
        <w:t>Dominicana</w:t>
      </w:r>
      <w:proofErr w:type="gramEnd"/>
      <w:r w:rsidR="004B5048" w:rsidRPr="001F359C">
        <w:rPr>
          <w:rFonts w:asciiTheme="majorHAnsi" w:eastAsia="Times New Roman" w:hAnsiTheme="majorHAnsi" w:cstheme="majorHAnsi"/>
          <w:lang w:val="es-DO"/>
        </w:rPr>
        <w:t xml:space="preserve">, SRL </w:t>
      </w:r>
      <w:r w:rsidRPr="001F359C">
        <w:rPr>
          <w:rFonts w:asciiTheme="majorHAnsi" w:eastAsia="Times New Roman" w:hAnsiTheme="majorHAnsi" w:cstheme="majorHAnsi"/>
          <w:lang w:val="es-DO"/>
        </w:rPr>
        <w:t>establecieron un programa de pasantía e intercambio académico-cultural, mediante un acuerdo general de cooperación académica. Que permitirá a estudiantes de ITLA viajar a China y realizar prácticas formativas y proyectos de investigaciones conjuntas.</w:t>
      </w:r>
    </w:p>
    <w:p w14:paraId="1B95CBAB" w14:textId="77777777" w:rsidR="004B5048" w:rsidRPr="001F359C" w:rsidRDefault="004B5048" w:rsidP="008B288C">
      <w:pPr>
        <w:spacing w:line="480" w:lineRule="auto"/>
        <w:ind w:right="720"/>
        <w:rPr>
          <w:rFonts w:asciiTheme="majorHAnsi" w:eastAsia="Times New Roman" w:hAnsiTheme="majorHAnsi" w:cstheme="majorHAnsi"/>
          <w:b/>
          <w:sz w:val="28"/>
          <w:lang w:val="es-DO"/>
        </w:rPr>
      </w:pPr>
    </w:p>
    <w:p w14:paraId="5CB32241" w14:textId="77777777" w:rsidR="003A4398" w:rsidRPr="001F359C" w:rsidRDefault="003A4398" w:rsidP="00F07E05">
      <w:pPr>
        <w:spacing w:line="480" w:lineRule="auto"/>
        <w:ind w:right="720" w:firstLine="720"/>
        <w:rPr>
          <w:rFonts w:asciiTheme="majorHAnsi" w:eastAsia="Times New Roman" w:hAnsiTheme="majorHAnsi" w:cstheme="majorHAnsi"/>
          <w:b/>
          <w:sz w:val="28"/>
          <w:lang w:val="es-DO"/>
        </w:rPr>
      </w:pPr>
      <w:r w:rsidRPr="001F359C">
        <w:rPr>
          <w:rFonts w:asciiTheme="majorHAnsi" w:eastAsia="Times New Roman" w:hAnsiTheme="majorHAnsi" w:cstheme="majorHAnsi"/>
          <w:b/>
          <w:sz w:val="28"/>
          <w:lang w:val="es-DO"/>
        </w:rPr>
        <w:t>Universidad Tecnológica de Cancún, México</w:t>
      </w:r>
    </w:p>
    <w:p w14:paraId="5F360E39"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 xml:space="preserve">En el marco del V Encuentro del Espacio Interamericano de Educación Superior Técnica y Tecnológica (EIESTEC), ITLA y la Universidad Tecnológica de Cancún, México, firmaron un convenio con el objetivo de promover la movilidad académica estudiantil y docente, proyectos de </w:t>
      </w:r>
      <w:r w:rsidRPr="001F359C">
        <w:rPr>
          <w:rFonts w:asciiTheme="majorHAnsi" w:eastAsia="Times New Roman" w:hAnsiTheme="majorHAnsi" w:cstheme="majorHAnsi"/>
          <w:lang w:val="es-DO"/>
        </w:rPr>
        <w:lastRenderedPageBreak/>
        <w:t>investigación y colaboración en las buenas prácticas entre ambas universidades.</w:t>
      </w:r>
    </w:p>
    <w:p w14:paraId="37CC8F27" w14:textId="77777777" w:rsidR="003A4398" w:rsidRPr="001F359C" w:rsidRDefault="003A4398" w:rsidP="00EA6940">
      <w:pPr>
        <w:spacing w:line="480" w:lineRule="auto"/>
        <w:rPr>
          <w:rFonts w:asciiTheme="majorHAnsi" w:eastAsia="Times New Roman" w:hAnsiTheme="majorHAnsi" w:cstheme="majorHAnsi"/>
          <w:lang w:val="es-DO"/>
        </w:rPr>
      </w:pPr>
    </w:p>
    <w:p w14:paraId="3D9C9AF8" w14:textId="77777777" w:rsidR="003A4398" w:rsidRPr="001F359C" w:rsidRDefault="003A4398"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El acuerdo fue firmado por los rectores de ambas universidades en Punta Cana, República Dominicana, fortaleciendo así los lazos de vinculación de ambos países en materia educativa.</w:t>
      </w:r>
    </w:p>
    <w:p w14:paraId="3BF1E0BB" w14:textId="77777777" w:rsidR="00E07A77" w:rsidRPr="001F359C" w:rsidRDefault="00E07A77" w:rsidP="00E07A77">
      <w:pPr>
        <w:rPr>
          <w:rFonts w:asciiTheme="majorHAnsi" w:hAnsiTheme="majorHAnsi" w:cstheme="majorHAnsi"/>
          <w:lang w:val="es-DO"/>
        </w:rPr>
      </w:pPr>
    </w:p>
    <w:p w14:paraId="49472818" w14:textId="77777777" w:rsidR="0068757D" w:rsidRPr="001F359C" w:rsidRDefault="0068757D" w:rsidP="00F07E05">
      <w:pPr>
        <w:pStyle w:val="Heading1"/>
        <w:spacing w:before="39" w:line="480" w:lineRule="auto"/>
        <w:ind w:firstLine="720"/>
        <w:rPr>
          <w:rFonts w:cstheme="majorHAnsi"/>
          <w:lang w:val="es-DO"/>
        </w:rPr>
      </w:pPr>
      <w:bookmarkStart w:id="37" w:name="_Toc536610178"/>
      <w:r w:rsidRPr="001F359C">
        <w:rPr>
          <w:rFonts w:cstheme="majorHAnsi"/>
          <w:lang w:val="es-DO"/>
        </w:rPr>
        <w:t>Firma de acuerdos nacionales</w:t>
      </w:r>
      <w:bookmarkEnd w:id="37"/>
    </w:p>
    <w:p w14:paraId="49DA0978" w14:textId="77777777" w:rsidR="0068757D" w:rsidRPr="001F359C" w:rsidRDefault="0068757D" w:rsidP="00F07E05">
      <w:pPr>
        <w:spacing w:line="480" w:lineRule="auto"/>
        <w:ind w:right="720" w:firstLine="720"/>
        <w:jc w:val="both"/>
        <w:rPr>
          <w:rFonts w:asciiTheme="majorHAnsi" w:eastAsia="Times New Roman" w:hAnsiTheme="majorHAnsi" w:cstheme="majorHAnsi"/>
          <w:b/>
          <w:sz w:val="28"/>
          <w:lang w:val="es-DO"/>
        </w:rPr>
      </w:pPr>
      <w:r w:rsidRPr="001F359C">
        <w:rPr>
          <w:rFonts w:asciiTheme="majorHAnsi" w:eastAsia="Times New Roman" w:hAnsiTheme="majorHAnsi" w:cstheme="majorHAnsi"/>
          <w:b/>
          <w:sz w:val="28"/>
          <w:lang w:val="es-DO"/>
        </w:rPr>
        <w:t xml:space="preserve">Proyecto </w:t>
      </w:r>
      <w:proofErr w:type="spellStart"/>
      <w:r w:rsidRPr="001F359C">
        <w:rPr>
          <w:rFonts w:asciiTheme="majorHAnsi" w:eastAsia="Times New Roman" w:hAnsiTheme="majorHAnsi" w:cstheme="majorHAnsi"/>
          <w:b/>
          <w:sz w:val="28"/>
          <w:lang w:val="es-DO"/>
        </w:rPr>
        <w:t>BecaSoft</w:t>
      </w:r>
      <w:proofErr w:type="spellEnd"/>
      <w:r w:rsidRPr="001F359C">
        <w:rPr>
          <w:rFonts w:asciiTheme="majorHAnsi" w:eastAsia="Times New Roman" w:hAnsiTheme="majorHAnsi" w:cstheme="majorHAnsi"/>
          <w:b/>
          <w:sz w:val="28"/>
          <w:lang w:val="es-DO"/>
        </w:rPr>
        <w:t xml:space="preserve"> </w:t>
      </w:r>
    </w:p>
    <w:p w14:paraId="4CAA17E2" w14:textId="77777777" w:rsidR="00560603" w:rsidRDefault="00560603" w:rsidP="00EA6940">
      <w:pPr>
        <w:spacing w:line="480" w:lineRule="auto"/>
        <w:ind w:left="720" w:right="720" w:firstLine="720"/>
        <w:jc w:val="both"/>
        <w:rPr>
          <w:rFonts w:asciiTheme="majorHAnsi" w:eastAsia="Times New Roman" w:hAnsiTheme="majorHAnsi" w:cstheme="majorHAnsi"/>
          <w:lang w:val="es-DO"/>
        </w:rPr>
      </w:pPr>
    </w:p>
    <w:p w14:paraId="34632A65" w14:textId="77777777" w:rsidR="0068757D" w:rsidRPr="001F359C" w:rsidRDefault="0068757D"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En apoyo al proyecto</w:t>
      </w:r>
      <w:r w:rsidR="008B288C" w:rsidRPr="001F359C">
        <w:rPr>
          <w:rFonts w:asciiTheme="majorHAnsi" w:eastAsia="Times New Roman" w:hAnsiTheme="majorHAnsi" w:cstheme="majorHAnsi"/>
          <w:lang w:val="es-DO"/>
        </w:rPr>
        <w:t xml:space="preserve"> </w:t>
      </w:r>
      <w:r w:rsidRPr="001F359C">
        <w:rPr>
          <w:rFonts w:asciiTheme="majorHAnsi" w:eastAsia="Times New Roman" w:hAnsiTheme="majorHAnsi" w:cstheme="majorHAnsi"/>
          <w:lang w:val="es-DO"/>
        </w:rPr>
        <w:t xml:space="preserve">país </w:t>
      </w:r>
      <w:r w:rsidR="008B288C" w:rsidRPr="001F359C">
        <w:rPr>
          <w:rFonts w:asciiTheme="majorHAnsi" w:eastAsia="Times New Roman" w:hAnsiTheme="majorHAnsi" w:cstheme="majorHAnsi"/>
          <w:lang w:val="es-DO"/>
        </w:rPr>
        <w:t>R</w:t>
      </w:r>
      <w:r w:rsidRPr="001F359C">
        <w:rPr>
          <w:rFonts w:asciiTheme="majorHAnsi" w:eastAsia="Times New Roman" w:hAnsiTheme="majorHAnsi" w:cstheme="majorHAnsi"/>
          <w:lang w:val="es-DO"/>
        </w:rPr>
        <w:t xml:space="preserve">epública </w:t>
      </w:r>
      <w:r w:rsidR="008B288C" w:rsidRPr="001F359C">
        <w:rPr>
          <w:rFonts w:asciiTheme="majorHAnsi" w:eastAsia="Times New Roman" w:hAnsiTheme="majorHAnsi" w:cstheme="majorHAnsi"/>
          <w:lang w:val="es-DO"/>
        </w:rPr>
        <w:t>D</w:t>
      </w:r>
      <w:r w:rsidRPr="001F359C">
        <w:rPr>
          <w:rFonts w:asciiTheme="majorHAnsi" w:eastAsia="Times New Roman" w:hAnsiTheme="majorHAnsi" w:cstheme="majorHAnsi"/>
          <w:lang w:val="es-DO"/>
        </w:rPr>
        <w:t xml:space="preserve">igital y en cooperación con el Ministerio de Educación Superior, Ciencia y Tecnología (MESCYT), </w:t>
      </w:r>
      <w:r w:rsidR="008B288C" w:rsidRPr="001F359C">
        <w:rPr>
          <w:rFonts w:asciiTheme="majorHAnsi" w:eastAsia="Times New Roman" w:hAnsiTheme="majorHAnsi" w:cstheme="majorHAnsi"/>
          <w:lang w:val="es-DO"/>
        </w:rPr>
        <w:t xml:space="preserve">se </w:t>
      </w:r>
      <w:r w:rsidRPr="001F359C">
        <w:rPr>
          <w:rFonts w:asciiTheme="majorHAnsi" w:eastAsia="Times New Roman" w:hAnsiTheme="majorHAnsi" w:cstheme="majorHAnsi"/>
          <w:lang w:val="es-DO"/>
        </w:rPr>
        <w:t>capacita</w:t>
      </w:r>
      <w:r w:rsidR="008B288C" w:rsidRPr="001F359C">
        <w:rPr>
          <w:rFonts w:asciiTheme="majorHAnsi" w:eastAsia="Times New Roman" w:hAnsiTheme="majorHAnsi" w:cstheme="majorHAnsi"/>
          <w:lang w:val="es-DO"/>
        </w:rPr>
        <w:t>ron</w:t>
      </w:r>
      <w:r w:rsidRPr="001F359C">
        <w:rPr>
          <w:rFonts w:asciiTheme="majorHAnsi" w:eastAsia="Times New Roman" w:hAnsiTheme="majorHAnsi" w:cstheme="majorHAnsi"/>
          <w:lang w:val="es-DO"/>
        </w:rPr>
        <w:t xml:space="preserve"> </w:t>
      </w:r>
      <w:r w:rsidRPr="001F359C">
        <w:rPr>
          <w:rFonts w:asciiTheme="majorHAnsi" w:eastAsia="Times New Roman" w:hAnsiTheme="majorHAnsi" w:cstheme="majorHAnsi"/>
          <w:b/>
          <w:lang w:val="es-DO"/>
        </w:rPr>
        <w:t>716</w:t>
      </w:r>
      <w:r w:rsidRPr="001F359C">
        <w:rPr>
          <w:rFonts w:asciiTheme="majorHAnsi" w:eastAsia="Times New Roman" w:hAnsiTheme="majorHAnsi" w:cstheme="majorHAnsi"/>
          <w:lang w:val="es-DO"/>
        </w:rPr>
        <w:t xml:space="preserve"> </w:t>
      </w:r>
      <w:r w:rsidR="008B288C" w:rsidRPr="001F359C">
        <w:rPr>
          <w:rFonts w:asciiTheme="majorHAnsi" w:eastAsia="Times New Roman" w:hAnsiTheme="majorHAnsi" w:cstheme="majorHAnsi"/>
          <w:lang w:val="es-DO"/>
        </w:rPr>
        <w:t xml:space="preserve">jóvenes </w:t>
      </w:r>
      <w:r w:rsidRPr="001F359C">
        <w:rPr>
          <w:rFonts w:asciiTheme="majorHAnsi" w:eastAsia="Times New Roman" w:hAnsiTheme="majorHAnsi" w:cstheme="majorHAnsi"/>
          <w:lang w:val="es-DO"/>
        </w:rPr>
        <w:t xml:space="preserve">en el 2018. Para un total de </w:t>
      </w:r>
      <w:r w:rsidRPr="001F359C">
        <w:rPr>
          <w:rFonts w:asciiTheme="majorHAnsi" w:eastAsia="Times New Roman" w:hAnsiTheme="majorHAnsi" w:cstheme="majorHAnsi"/>
          <w:b/>
          <w:lang w:val="es-DO"/>
        </w:rPr>
        <w:t>1,216</w:t>
      </w:r>
      <w:r w:rsidRPr="001F359C">
        <w:rPr>
          <w:rFonts w:asciiTheme="majorHAnsi" w:eastAsia="Times New Roman" w:hAnsiTheme="majorHAnsi" w:cstheme="majorHAnsi"/>
          <w:lang w:val="es-DO"/>
        </w:rPr>
        <w:t xml:space="preserve"> personas beneficiadas.</w:t>
      </w:r>
    </w:p>
    <w:p w14:paraId="5B5E30BE" w14:textId="77777777" w:rsidR="00560603" w:rsidRDefault="00560603" w:rsidP="00560603">
      <w:pPr>
        <w:spacing w:line="480" w:lineRule="auto"/>
        <w:ind w:right="720"/>
        <w:jc w:val="both"/>
        <w:rPr>
          <w:rFonts w:asciiTheme="majorHAnsi" w:eastAsia="Times New Roman" w:hAnsiTheme="majorHAnsi" w:cstheme="majorHAnsi"/>
          <w:lang w:val="es-DO"/>
        </w:rPr>
      </w:pPr>
    </w:p>
    <w:p w14:paraId="4780D0E0" w14:textId="77777777" w:rsidR="0068757D" w:rsidRPr="001F359C" w:rsidRDefault="0068757D" w:rsidP="00F07E05">
      <w:pPr>
        <w:spacing w:line="480" w:lineRule="auto"/>
        <w:ind w:right="720" w:firstLine="720"/>
        <w:jc w:val="both"/>
        <w:rPr>
          <w:rFonts w:asciiTheme="majorHAnsi" w:eastAsia="Times New Roman" w:hAnsiTheme="majorHAnsi" w:cstheme="majorHAnsi"/>
          <w:b/>
          <w:sz w:val="28"/>
          <w:lang w:val="es-DO"/>
        </w:rPr>
      </w:pPr>
      <w:r w:rsidRPr="001F359C">
        <w:rPr>
          <w:rFonts w:asciiTheme="majorHAnsi" w:eastAsia="Times New Roman" w:hAnsiTheme="majorHAnsi" w:cstheme="majorHAnsi"/>
          <w:b/>
          <w:sz w:val="28"/>
          <w:lang w:val="es-DO"/>
        </w:rPr>
        <w:t xml:space="preserve">Vicepresidencia de la República </w:t>
      </w:r>
    </w:p>
    <w:p w14:paraId="33D9F1C6" w14:textId="77777777" w:rsidR="00560603" w:rsidRDefault="00560603" w:rsidP="00EA6940">
      <w:pPr>
        <w:spacing w:line="480" w:lineRule="auto"/>
        <w:ind w:left="720" w:right="720" w:firstLine="720"/>
        <w:jc w:val="both"/>
        <w:rPr>
          <w:rFonts w:asciiTheme="majorHAnsi" w:eastAsia="Times New Roman" w:hAnsiTheme="majorHAnsi" w:cstheme="majorHAnsi"/>
          <w:lang w:val="es-DO"/>
        </w:rPr>
      </w:pPr>
    </w:p>
    <w:p w14:paraId="4B1D0EF2" w14:textId="77777777" w:rsidR="0068757D" w:rsidRPr="001F359C" w:rsidRDefault="008B288C"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En el 2018 se firmó un a</w:t>
      </w:r>
      <w:r w:rsidR="0068757D" w:rsidRPr="001F359C">
        <w:rPr>
          <w:rFonts w:asciiTheme="majorHAnsi" w:eastAsia="Times New Roman" w:hAnsiTheme="majorHAnsi" w:cstheme="majorHAnsi"/>
          <w:lang w:val="es-DO"/>
        </w:rPr>
        <w:t xml:space="preserve">cuerdo </w:t>
      </w:r>
      <w:r w:rsidRPr="001F359C">
        <w:rPr>
          <w:rFonts w:asciiTheme="majorHAnsi" w:eastAsia="Times New Roman" w:hAnsiTheme="majorHAnsi" w:cstheme="majorHAnsi"/>
          <w:lang w:val="es-DO"/>
        </w:rPr>
        <w:t>i</w:t>
      </w:r>
      <w:r w:rsidR="0068757D" w:rsidRPr="001F359C">
        <w:rPr>
          <w:rFonts w:asciiTheme="majorHAnsi" w:eastAsia="Times New Roman" w:hAnsiTheme="majorHAnsi" w:cstheme="majorHAnsi"/>
          <w:lang w:val="es-DO"/>
        </w:rPr>
        <w:t xml:space="preserve">nterinstitucional para reducir la brecha digital en el República Dominicana, democratizando el acceso a la información donde se promuevan el uso de la tecnología de la información como herramienta de desarrollo económico y de inclusión social de las comunidades. Durante este periodo se capacitaron </w:t>
      </w:r>
      <w:r w:rsidR="0068757D" w:rsidRPr="00161F22">
        <w:rPr>
          <w:rFonts w:asciiTheme="majorHAnsi" w:eastAsia="Times New Roman" w:hAnsiTheme="majorHAnsi" w:cstheme="majorHAnsi"/>
          <w:b/>
          <w:lang w:val="es-DO"/>
        </w:rPr>
        <w:t>408</w:t>
      </w:r>
      <w:r w:rsidR="0068757D" w:rsidRPr="001F359C">
        <w:rPr>
          <w:rFonts w:asciiTheme="majorHAnsi" w:eastAsia="Times New Roman" w:hAnsiTheme="majorHAnsi" w:cstheme="majorHAnsi"/>
          <w:lang w:val="es-DO"/>
        </w:rPr>
        <w:t xml:space="preserve"> personas en distintos cursos de Tecnología, de los cuales </w:t>
      </w:r>
      <w:r w:rsidR="0068757D" w:rsidRPr="00161F22">
        <w:rPr>
          <w:rFonts w:asciiTheme="majorHAnsi" w:eastAsia="Times New Roman" w:hAnsiTheme="majorHAnsi" w:cstheme="majorHAnsi"/>
          <w:b/>
          <w:lang w:val="es-DO"/>
        </w:rPr>
        <w:t xml:space="preserve">241 </w:t>
      </w:r>
      <w:r w:rsidR="0068757D" w:rsidRPr="001F359C">
        <w:rPr>
          <w:rFonts w:asciiTheme="majorHAnsi" w:eastAsia="Times New Roman" w:hAnsiTheme="majorHAnsi" w:cstheme="majorHAnsi"/>
          <w:lang w:val="es-DO"/>
        </w:rPr>
        <w:t xml:space="preserve">pertenecen a los programas de los Centros Tecnológicos Comunitarios y </w:t>
      </w:r>
      <w:r w:rsidR="0068757D" w:rsidRPr="00161F22">
        <w:rPr>
          <w:rFonts w:asciiTheme="majorHAnsi" w:eastAsia="Times New Roman" w:hAnsiTheme="majorHAnsi" w:cstheme="majorHAnsi"/>
          <w:b/>
          <w:lang w:val="es-DO"/>
        </w:rPr>
        <w:t xml:space="preserve">167 </w:t>
      </w:r>
      <w:r w:rsidR="0068757D" w:rsidRPr="001F359C">
        <w:rPr>
          <w:rFonts w:asciiTheme="majorHAnsi" w:eastAsia="Times New Roman" w:hAnsiTheme="majorHAnsi" w:cstheme="majorHAnsi"/>
          <w:lang w:val="es-DO"/>
        </w:rPr>
        <w:t xml:space="preserve">en los Centros Progresando con Solidaridad. </w:t>
      </w:r>
    </w:p>
    <w:p w14:paraId="34D347D6" w14:textId="77777777" w:rsidR="0068757D" w:rsidRPr="001F359C" w:rsidRDefault="0068757D" w:rsidP="00F07E05">
      <w:pPr>
        <w:spacing w:line="480" w:lineRule="auto"/>
        <w:ind w:right="720" w:firstLine="720"/>
        <w:jc w:val="both"/>
        <w:rPr>
          <w:rFonts w:asciiTheme="majorHAnsi" w:eastAsia="Times New Roman" w:hAnsiTheme="majorHAnsi" w:cstheme="majorHAnsi"/>
          <w:b/>
          <w:sz w:val="28"/>
          <w:lang w:val="es-DO"/>
        </w:rPr>
      </w:pPr>
      <w:r w:rsidRPr="001F359C">
        <w:rPr>
          <w:rFonts w:asciiTheme="majorHAnsi" w:eastAsia="Times New Roman" w:hAnsiTheme="majorHAnsi" w:cstheme="majorHAnsi"/>
          <w:b/>
          <w:sz w:val="28"/>
          <w:lang w:val="es-DO"/>
        </w:rPr>
        <w:lastRenderedPageBreak/>
        <w:t xml:space="preserve">Fundación Solidaridad Calasancia (SOLCA) </w:t>
      </w:r>
    </w:p>
    <w:p w14:paraId="2877A221" w14:textId="77777777" w:rsidR="00F82172" w:rsidRPr="001F359C" w:rsidRDefault="0068757D" w:rsidP="00EA6940">
      <w:pPr>
        <w:spacing w:line="480" w:lineRule="auto"/>
        <w:ind w:left="720" w:right="720" w:firstLine="720"/>
        <w:jc w:val="both"/>
        <w:rPr>
          <w:rFonts w:asciiTheme="majorHAnsi" w:eastAsia="Times New Roman" w:hAnsiTheme="majorHAnsi" w:cstheme="majorHAnsi"/>
          <w:lang w:val="es-DO"/>
        </w:rPr>
      </w:pPr>
      <w:r w:rsidRPr="001F359C">
        <w:rPr>
          <w:rFonts w:asciiTheme="majorHAnsi" w:eastAsia="Times New Roman" w:hAnsiTheme="majorHAnsi" w:cstheme="majorHAnsi"/>
          <w:lang w:val="es-DO"/>
        </w:rPr>
        <w:t>Acuerdo interinstitucional con el fin de estimular y desarrollar la educación, valores morales, culturales, humanos y religioso; beneficiándose 55 personas en el idioma inglés.</w:t>
      </w:r>
    </w:p>
    <w:p w14:paraId="1093871C" w14:textId="77777777" w:rsidR="00560603" w:rsidRDefault="00560603" w:rsidP="00560603">
      <w:pPr>
        <w:spacing w:line="480" w:lineRule="auto"/>
        <w:ind w:right="720"/>
        <w:jc w:val="both"/>
        <w:rPr>
          <w:rFonts w:asciiTheme="majorHAnsi" w:eastAsia="Times New Roman" w:hAnsiTheme="majorHAnsi" w:cstheme="majorHAnsi"/>
          <w:lang w:val="es-DO"/>
        </w:rPr>
      </w:pPr>
    </w:p>
    <w:p w14:paraId="06B2FCB7" w14:textId="77777777" w:rsidR="00E42294" w:rsidRPr="001F359C" w:rsidRDefault="00A77E94" w:rsidP="00F07E05">
      <w:pPr>
        <w:spacing w:line="480" w:lineRule="auto"/>
        <w:ind w:right="720" w:firstLine="440"/>
        <w:jc w:val="both"/>
        <w:rPr>
          <w:rFonts w:asciiTheme="majorHAnsi" w:eastAsia="Times New Roman" w:hAnsiTheme="majorHAnsi" w:cstheme="majorHAnsi"/>
          <w:b/>
          <w:bCs/>
          <w:sz w:val="28"/>
          <w:szCs w:val="28"/>
          <w:lang w:val="es-DO"/>
        </w:rPr>
      </w:pPr>
      <w:r w:rsidRPr="001F359C">
        <w:rPr>
          <w:rFonts w:asciiTheme="majorHAnsi" w:hAnsiTheme="majorHAnsi" w:cstheme="majorHAnsi"/>
          <w:b/>
          <w:sz w:val="28"/>
          <w:lang w:val="es-DO"/>
        </w:rPr>
        <w:t>E</w:t>
      </w:r>
      <w:r w:rsidR="00C56B5D" w:rsidRPr="001F359C">
        <w:rPr>
          <w:rFonts w:asciiTheme="majorHAnsi" w:hAnsiTheme="majorHAnsi" w:cstheme="majorHAnsi"/>
          <w:b/>
          <w:sz w:val="28"/>
          <w:lang w:val="es-DO"/>
        </w:rPr>
        <w:t>ncuentro</w:t>
      </w:r>
      <w:r w:rsidRPr="001F359C">
        <w:rPr>
          <w:rFonts w:asciiTheme="majorHAnsi" w:hAnsiTheme="majorHAnsi" w:cstheme="majorHAnsi"/>
          <w:b/>
          <w:sz w:val="28"/>
          <w:lang w:val="es-DO"/>
        </w:rPr>
        <w:t xml:space="preserve"> EIESTEC</w:t>
      </w:r>
    </w:p>
    <w:p w14:paraId="1B95AD28" w14:textId="77777777" w:rsidR="00F95005" w:rsidRPr="001F359C" w:rsidRDefault="00F95005" w:rsidP="00EA6940">
      <w:pPr>
        <w:pStyle w:val="BodyText"/>
        <w:spacing w:before="238" w:line="480" w:lineRule="auto"/>
        <w:ind w:right="436"/>
        <w:jc w:val="both"/>
        <w:rPr>
          <w:rFonts w:asciiTheme="majorHAnsi" w:hAnsiTheme="majorHAnsi" w:cstheme="majorHAnsi"/>
          <w:lang w:val="es-DO"/>
        </w:rPr>
      </w:pPr>
      <w:r w:rsidRPr="001F359C">
        <w:rPr>
          <w:rFonts w:asciiTheme="majorHAnsi" w:hAnsiTheme="majorHAnsi" w:cstheme="majorHAnsi"/>
          <w:lang w:val="es-DO"/>
        </w:rPr>
        <w:t>ITLA</w:t>
      </w:r>
      <w:r w:rsidRPr="001F359C">
        <w:rPr>
          <w:rFonts w:asciiTheme="majorHAnsi" w:hAnsiTheme="majorHAnsi" w:cstheme="majorHAnsi"/>
          <w:spacing w:val="22"/>
          <w:lang w:val="es-DO"/>
        </w:rPr>
        <w:t xml:space="preserve"> </w:t>
      </w:r>
      <w:r w:rsidRPr="001F359C">
        <w:rPr>
          <w:rFonts w:asciiTheme="majorHAnsi" w:hAnsiTheme="majorHAnsi" w:cstheme="majorHAnsi"/>
          <w:lang w:val="es-DO"/>
        </w:rPr>
        <w:t>como institución anfitriona y la Organización Universitaria Interamericana (OUI), organizaron</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la quinta edición de los encuentros del Espacio Interamericano de Educación Superior Técnica y Tecnológica (EIESTEC), que se realizó los días 15 y 16 de noviembre</w:t>
      </w:r>
      <w:r w:rsidR="008B288C" w:rsidRPr="001F359C">
        <w:rPr>
          <w:rFonts w:asciiTheme="majorHAnsi" w:hAnsiTheme="majorHAnsi" w:cstheme="majorHAnsi"/>
          <w:lang w:val="es-DO"/>
        </w:rPr>
        <w:t xml:space="preserve"> 2018</w:t>
      </w:r>
      <w:r w:rsidRPr="001F359C">
        <w:rPr>
          <w:rFonts w:asciiTheme="majorHAnsi" w:hAnsiTheme="majorHAnsi" w:cstheme="majorHAnsi"/>
          <w:lang w:val="es-DO"/>
        </w:rPr>
        <w:t xml:space="preserve"> en Punta Cana.</w:t>
      </w:r>
    </w:p>
    <w:p w14:paraId="5820A59B" w14:textId="77777777" w:rsidR="00E42294" w:rsidRPr="001F359C" w:rsidRDefault="00E42294" w:rsidP="00EA6940">
      <w:pPr>
        <w:spacing w:line="480" w:lineRule="auto"/>
        <w:rPr>
          <w:rFonts w:asciiTheme="majorHAnsi" w:eastAsia="Times New Roman" w:hAnsiTheme="majorHAnsi" w:cstheme="majorHAnsi"/>
          <w:lang w:val="es-DO"/>
        </w:rPr>
      </w:pPr>
    </w:p>
    <w:p w14:paraId="777E0F7C" w14:textId="77777777" w:rsidR="00F95005" w:rsidRPr="001F359C" w:rsidRDefault="00F95005"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El acto inaugural estuvo encabezado</w:t>
      </w:r>
      <w:r w:rsidR="00AF7236" w:rsidRPr="001F359C">
        <w:rPr>
          <w:rFonts w:asciiTheme="majorHAnsi" w:hAnsiTheme="majorHAnsi" w:cstheme="majorHAnsi"/>
          <w:lang w:val="es-DO"/>
        </w:rPr>
        <w:t xml:space="preserve"> </w:t>
      </w:r>
      <w:r w:rsidRPr="001F359C">
        <w:rPr>
          <w:rFonts w:asciiTheme="majorHAnsi" w:hAnsiTheme="majorHAnsi" w:cstheme="majorHAnsi"/>
          <w:lang w:val="es-DO"/>
        </w:rPr>
        <w:t xml:space="preserve">por la Ministra de Educación Superior, Ciencia y Tecnología MESCyT, Alejandrina Germán, el Secretario General de la OUI, David Julien, el rector del ITLA y Vicepresidente OUI-Caribe, José Armando </w:t>
      </w:r>
      <w:proofErr w:type="spellStart"/>
      <w:r w:rsidRPr="001F359C">
        <w:rPr>
          <w:rFonts w:asciiTheme="majorHAnsi" w:hAnsiTheme="majorHAnsi" w:cstheme="majorHAnsi"/>
          <w:lang w:val="es-DO"/>
        </w:rPr>
        <w:t>Tavarez</w:t>
      </w:r>
      <w:proofErr w:type="spellEnd"/>
      <w:r w:rsidRPr="001F359C">
        <w:rPr>
          <w:rFonts w:asciiTheme="majorHAnsi" w:hAnsiTheme="majorHAnsi" w:cstheme="majorHAnsi"/>
          <w:lang w:val="es-DO"/>
        </w:rPr>
        <w:t xml:space="preserve">, el Viceministro de Ciencia y Tecnología, MESCYT, Plácido Gómez, el Viceministro de Evaluación y Acreditación de las Instituciones de Educación Superior, Saturnino de los </w:t>
      </w:r>
      <w:r w:rsidR="00597DFC" w:rsidRPr="001F359C">
        <w:rPr>
          <w:rFonts w:asciiTheme="majorHAnsi" w:hAnsiTheme="majorHAnsi" w:cstheme="majorHAnsi"/>
          <w:lang w:val="es-DO"/>
        </w:rPr>
        <w:t>Santos y</w:t>
      </w:r>
      <w:r w:rsidR="008B1160" w:rsidRPr="001F359C">
        <w:rPr>
          <w:rFonts w:asciiTheme="majorHAnsi" w:hAnsiTheme="majorHAnsi" w:cstheme="majorHAnsi"/>
          <w:lang w:val="es-DO"/>
        </w:rPr>
        <w:t xml:space="preserve"> la</w:t>
      </w:r>
      <w:r w:rsidRPr="001F359C">
        <w:rPr>
          <w:rFonts w:asciiTheme="majorHAnsi" w:hAnsiTheme="majorHAnsi" w:cstheme="majorHAnsi"/>
          <w:lang w:val="es-DO"/>
        </w:rPr>
        <w:t xml:space="preserve"> Directora Ejecutiva del EIESTEC, Claudia Brenes.</w:t>
      </w:r>
    </w:p>
    <w:p w14:paraId="3A2502A1" w14:textId="77777777" w:rsidR="00AF7236" w:rsidRPr="001F359C" w:rsidRDefault="00AF7236" w:rsidP="00EA6940">
      <w:pPr>
        <w:pStyle w:val="BodyText"/>
        <w:spacing w:line="480" w:lineRule="auto"/>
        <w:ind w:right="436"/>
        <w:jc w:val="both"/>
        <w:rPr>
          <w:rFonts w:asciiTheme="majorHAnsi" w:hAnsiTheme="majorHAnsi" w:cstheme="majorHAnsi"/>
          <w:lang w:val="es-DO"/>
        </w:rPr>
      </w:pPr>
    </w:p>
    <w:p w14:paraId="38E2BA9F" w14:textId="77777777" w:rsidR="00AF7236" w:rsidRPr="001F359C" w:rsidRDefault="00AF7236" w:rsidP="00EA6940">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El Encuentro EIESTEC, que se ha consolidado como el espacio de excelencia dedicado al sector de educación superior técnica y tecnológica de las Américas, reunió a líderes de la región para establecer nuevos contactos, fortalecer la colaboración interinstitucional y entablar discusiones. En efecto, los participantes </w:t>
      </w:r>
      <w:r w:rsidRPr="001F359C">
        <w:rPr>
          <w:rFonts w:asciiTheme="majorHAnsi" w:hAnsiTheme="majorHAnsi" w:cstheme="majorHAnsi"/>
          <w:lang w:val="es-DO"/>
        </w:rPr>
        <w:lastRenderedPageBreak/>
        <w:t xml:space="preserve">del V Encuentro EIESTEC fueron parte de un seminario de dos días donde estuvieron participando en presentaciones y sesiones de trabajo de gran interés y relevancia para las </w:t>
      </w:r>
      <w:r w:rsidR="008B1160" w:rsidRPr="001F359C">
        <w:rPr>
          <w:rFonts w:asciiTheme="majorHAnsi" w:hAnsiTheme="majorHAnsi" w:cstheme="majorHAnsi"/>
          <w:lang w:val="es-DO"/>
        </w:rPr>
        <w:t>I</w:t>
      </w:r>
      <w:r w:rsidRPr="001F359C">
        <w:rPr>
          <w:rFonts w:asciiTheme="majorHAnsi" w:hAnsiTheme="majorHAnsi" w:cstheme="majorHAnsi"/>
          <w:lang w:val="es-DO"/>
        </w:rPr>
        <w:t>nstituciones de Educación Superior Técnica y Tecnológica (</w:t>
      </w:r>
      <w:proofErr w:type="spellStart"/>
      <w:r w:rsidRPr="001F359C">
        <w:rPr>
          <w:rFonts w:asciiTheme="majorHAnsi" w:hAnsiTheme="majorHAnsi" w:cstheme="majorHAnsi"/>
          <w:lang w:val="es-DO"/>
        </w:rPr>
        <w:t>IESTyT</w:t>
      </w:r>
      <w:proofErr w:type="spellEnd"/>
      <w:r w:rsidRPr="001F359C">
        <w:rPr>
          <w:rFonts w:asciiTheme="majorHAnsi" w:hAnsiTheme="majorHAnsi" w:cstheme="majorHAnsi"/>
          <w:lang w:val="es-DO"/>
        </w:rPr>
        <w:t>) de las Américas.</w:t>
      </w:r>
    </w:p>
    <w:p w14:paraId="6D1E4152" w14:textId="77777777" w:rsidR="00560603" w:rsidRDefault="00560603" w:rsidP="00560603">
      <w:pPr>
        <w:rPr>
          <w:rFonts w:cstheme="majorHAnsi"/>
          <w:i/>
          <w:lang w:val="es-DO"/>
        </w:rPr>
      </w:pPr>
    </w:p>
    <w:p w14:paraId="3CBCE5A5" w14:textId="77777777" w:rsidR="00E42294" w:rsidRPr="001F359C" w:rsidRDefault="00E42294" w:rsidP="00F07E05">
      <w:pPr>
        <w:pStyle w:val="Heading2"/>
        <w:spacing w:line="480" w:lineRule="auto"/>
        <w:ind w:firstLine="440"/>
        <w:rPr>
          <w:rFonts w:cstheme="majorHAnsi"/>
          <w:b w:val="0"/>
          <w:bCs w:val="0"/>
          <w:i w:val="0"/>
          <w:lang w:val="es-DO"/>
        </w:rPr>
      </w:pPr>
      <w:bookmarkStart w:id="38" w:name="_Toc536610179"/>
      <w:r w:rsidRPr="001F359C">
        <w:rPr>
          <w:rFonts w:cstheme="majorHAnsi"/>
          <w:i w:val="0"/>
          <w:lang w:val="es-DO"/>
        </w:rPr>
        <w:t>Competencia</w:t>
      </w:r>
      <w:r w:rsidRPr="001F359C">
        <w:rPr>
          <w:rFonts w:cstheme="majorHAnsi"/>
          <w:i w:val="0"/>
          <w:spacing w:val="-20"/>
          <w:lang w:val="es-DO"/>
        </w:rPr>
        <w:t xml:space="preserve"> </w:t>
      </w:r>
      <w:r w:rsidRPr="001F359C">
        <w:rPr>
          <w:rFonts w:cstheme="majorHAnsi"/>
          <w:i w:val="0"/>
          <w:lang w:val="es-DO"/>
        </w:rPr>
        <w:t>de</w:t>
      </w:r>
      <w:r w:rsidRPr="001F359C">
        <w:rPr>
          <w:rFonts w:cstheme="majorHAnsi"/>
          <w:i w:val="0"/>
          <w:spacing w:val="-20"/>
          <w:lang w:val="es-DO"/>
        </w:rPr>
        <w:t xml:space="preserve"> </w:t>
      </w:r>
      <w:r w:rsidRPr="001F359C">
        <w:rPr>
          <w:rFonts w:cstheme="majorHAnsi"/>
          <w:i w:val="0"/>
          <w:lang w:val="es-DO"/>
        </w:rPr>
        <w:t>Emprendimiento</w:t>
      </w:r>
      <w:bookmarkEnd w:id="38"/>
    </w:p>
    <w:p w14:paraId="35C2B259" w14:textId="77777777" w:rsidR="002D6AB8" w:rsidRDefault="00E42294"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spacing w:val="-1"/>
          <w:lang w:val="es-DO"/>
        </w:rPr>
        <w:t>Como</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parte</w:t>
      </w:r>
      <w:r w:rsidRPr="001F359C">
        <w:rPr>
          <w:rFonts w:asciiTheme="majorHAnsi" w:hAnsiTheme="majorHAnsi" w:cstheme="majorHAnsi"/>
          <w:spacing w:val="2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acciones</w:t>
      </w:r>
      <w:r w:rsidRPr="001F359C">
        <w:rPr>
          <w:rFonts w:asciiTheme="majorHAnsi" w:hAnsiTheme="majorHAnsi" w:cstheme="majorHAnsi"/>
          <w:spacing w:val="30"/>
          <w:lang w:val="es-DO"/>
        </w:rPr>
        <w:t xml:space="preserve"> </w:t>
      </w:r>
      <w:r w:rsidRPr="001F359C">
        <w:rPr>
          <w:rFonts w:asciiTheme="majorHAnsi" w:hAnsiTheme="majorHAnsi" w:cstheme="majorHAnsi"/>
          <w:lang w:val="es-DO"/>
        </w:rPr>
        <w:t>que</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buscan</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promover</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30"/>
          <w:lang w:val="es-DO"/>
        </w:rPr>
        <w:t xml:space="preserve"> </w:t>
      </w:r>
      <w:r w:rsidRPr="001F359C">
        <w:rPr>
          <w:rFonts w:asciiTheme="majorHAnsi" w:hAnsiTheme="majorHAnsi" w:cstheme="majorHAnsi"/>
          <w:spacing w:val="-1"/>
          <w:lang w:val="es-DO"/>
        </w:rPr>
        <w:t>emprendimiento</w:t>
      </w:r>
      <w:r w:rsidRPr="001F359C">
        <w:rPr>
          <w:rFonts w:asciiTheme="majorHAnsi" w:hAnsiTheme="majorHAnsi" w:cstheme="majorHAnsi"/>
          <w:spacing w:val="2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61"/>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59"/>
          <w:lang w:val="es-DO"/>
        </w:rPr>
        <w:t xml:space="preserve"> </w:t>
      </w:r>
      <w:r w:rsidR="007F118B" w:rsidRPr="001F359C">
        <w:rPr>
          <w:rFonts w:asciiTheme="majorHAnsi" w:hAnsiTheme="majorHAnsi" w:cstheme="majorHAnsi"/>
          <w:spacing w:val="-1"/>
          <w:lang w:val="es-DO"/>
        </w:rPr>
        <w:t>estudiantes,</w:t>
      </w:r>
      <w:r w:rsidR="007F118B" w:rsidRPr="001F359C">
        <w:rPr>
          <w:rFonts w:asciiTheme="majorHAnsi" w:hAnsiTheme="majorHAnsi" w:cstheme="majorHAnsi"/>
          <w:lang w:val="es-DO"/>
        </w:rPr>
        <w:t xml:space="preserve"> la</w:t>
      </w:r>
      <w:r w:rsidR="002D6AB8" w:rsidRPr="001F359C">
        <w:rPr>
          <w:rFonts w:asciiTheme="majorHAnsi" w:hAnsiTheme="majorHAnsi" w:cstheme="majorHAnsi"/>
          <w:lang w:val="es-DO"/>
        </w:rPr>
        <w:t xml:space="preserve"> Institución participó en varias actividades, dentro de las que se destaca</w:t>
      </w:r>
      <w:r w:rsidR="00A77E94" w:rsidRPr="001F359C">
        <w:rPr>
          <w:rFonts w:asciiTheme="majorHAnsi" w:hAnsiTheme="majorHAnsi" w:cstheme="majorHAnsi"/>
          <w:lang w:val="es-DO"/>
        </w:rPr>
        <w:t>r</w:t>
      </w:r>
      <w:r w:rsidR="002D6AB8" w:rsidRPr="001F359C">
        <w:rPr>
          <w:rFonts w:asciiTheme="majorHAnsi" w:hAnsiTheme="majorHAnsi" w:cstheme="majorHAnsi"/>
          <w:lang w:val="es-DO"/>
        </w:rPr>
        <w:t>:</w:t>
      </w:r>
    </w:p>
    <w:p w14:paraId="0940DE25" w14:textId="77777777" w:rsidR="00560603" w:rsidRDefault="00560603" w:rsidP="00560603">
      <w:pPr>
        <w:pStyle w:val="BodyText"/>
        <w:spacing w:line="480" w:lineRule="auto"/>
        <w:ind w:left="0" w:right="441" w:firstLine="0"/>
        <w:jc w:val="both"/>
        <w:rPr>
          <w:rFonts w:asciiTheme="majorHAnsi" w:hAnsiTheme="majorHAnsi" w:cstheme="majorHAnsi"/>
          <w:lang w:val="es-DO"/>
        </w:rPr>
      </w:pPr>
    </w:p>
    <w:p w14:paraId="1896F4CE" w14:textId="77777777" w:rsidR="002D6AB8" w:rsidRPr="001F359C" w:rsidRDefault="002D6AB8" w:rsidP="00F07E05">
      <w:pPr>
        <w:pStyle w:val="BodyText"/>
        <w:spacing w:line="480" w:lineRule="auto"/>
        <w:ind w:left="0" w:right="441" w:firstLine="440"/>
        <w:jc w:val="both"/>
        <w:rPr>
          <w:rFonts w:asciiTheme="majorHAnsi" w:hAnsiTheme="majorHAnsi" w:cstheme="majorHAnsi"/>
          <w:b/>
          <w:bCs/>
          <w:sz w:val="28"/>
          <w:szCs w:val="28"/>
          <w:lang w:val="es-DO"/>
        </w:rPr>
      </w:pPr>
      <w:proofErr w:type="spellStart"/>
      <w:r w:rsidRPr="001F359C">
        <w:rPr>
          <w:rFonts w:asciiTheme="majorHAnsi" w:hAnsiTheme="majorHAnsi" w:cstheme="majorHAnsi"/>
          <w:b/>
          <w:bCs/>
          <w:sz w:val="28"/>
          <w:szCs w:val="28"/>
          <w:lang w:val="es-DO"/>
        </w:rPr>
        <w:t>Challenge</w:t>
      </w:r>
      <w:proofErr w:type="spellEnd"/>
      <w:r w:rsidRPr="001F359C">
        <w:rPr>
          <w:rFonts w:asciiTheme="majorHAnsi" w:hAnsiTheme="majorHAnsi" w:cstheme="majorHAnsi"/>
          <w:b/>
          <w:bCs/>
          <w:sz w:val="28"/>
          <w:szCs w:val="28"/>
          <w:lang w:val="es-DO"/>
        </w:rPr>
        <w:t xml:space="preserve"> Popular</w:t>
      </w:r>
    </w:p>
    <w:p w14:paraId="723A41A0" w14:textId="77777777" w:rsidR="00547593" w:rsidRPr="001F359C" w:rsidRDefault="002D6AB8"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Un grupo de estudiantes de ITLA participaron</w:t>
      </w:r>
      <w:r w:rsidR="00547593" w:rsidRPr="001F359C">
        <w:rPr>
          <w:rFonts w:asciiTheme="majorHAnsi" w:hAnsiTheme="majorHAnsi" w:cstheme="majorHAnsi"/>
          <w:lang w:val="es-DO"/>
        </w:rPr>
        <w:t xml:space="preserve"> en la primera edición del </w:t>
      </w:r>
      <w:proofErr w:type="spellStart"/>
      <w:r w:rsidR="00547593" w:rsidRPr="001F359C">
        <w:rPr>
          <w:rFonts w:asciiTheme="majorHAnsi" w:hAnsiTheme="majorHAnsi" w:cstheme="majorHAnsi"/>
          <w:lang w:val="es-DO"/>
        </w:rPr>
        <w:t>Challenge</w:t>
      </w:r>
      <w:proofErr w:type="spellEnd"/>
      <w:r w:rsidR="00547593" w:rsidRPr="001F359C">
        <w:rPr>
          <w:rFonts w:asciiTheme="majorHAnsi" w:hAnsiTheme="majorHAnsi" w:cstheme="majorHAnsi"/>
          <w:lang w:val="es-DO"/>
        </w:rPr>
        <w:t xml:space="preserve"> Popular que organizó el Banco Popular Dominicano. Se trató de un maratón de diseño e innovación para universitarios, quienes durante 48 horas (3 y 4 de agosto de 2018), trabajaron con intensidad y presentaron propuestas para mejorar los servicios financieros a través de la tecnología.</w:t>
      </w:r>
    </w:p>
    <w:p w14:paraId="3FF47935" w14:textId="77777777" w:rsidR="00560603" w:rsidRDefault="00560603" w:rsidP="00EA6940">
      <w:pPr>
        <w:pStyle w:val="BodyText"/>
        <w:spacing w:line="480" w:lineRule="auto"/>
        <w:ind w:right="441"/>
        <w:jc w:val="both"/>
        <w:rPr>
          <w:rFonts w:asciiTheme="majorHAnsi" w:hAnsiTheme="majorHAnsi" w:cstheme="majorHAnsi"/>
          <w:lang w:val="es-DO"/>
        </w:rPr>
      </w:pPr>
    </w:p>
    <w:p w14:paraId="20DAB741" w14:textId="77777777" w:rsidR="00547593" w:rsidRPr="001F359C"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Un total de 30 estudiantes, pertenecientes a las academias de UNIBE, INTEC, PUCMM, ITLA y UTESA, plantearon respuestas a la pregunta de cuál sería su solución financiera ideal, un desafío cuya superación dependía de idear y presentar en el tiempo límite establecido una iniciativa realista que combinase buen diseño e innovadoras funcionalidades.</w:t>
      </w:r>
    </w:p>
    <w:p w14:paraId="01B4F9A8" w14:textId="77777777" w:rsidR="00560603" w:rsidRDefault="00560603" w:rsidP="00EA6940">
      <w:pPr>
        <w:pStyle w:val="BodyText"/>
        <w:spacing w:line="480" w:lineRule="auto"/>
        <w:ind w:right="441"/>
        <w:jc w:val="both"/>
        <w:rPr>
          <w:rFonts w:asciiTheme="majorHAnsi" w:hAnsiTheme="majorHAnsi" w:cstheme="majorHAnsi"/>
          <w:lang w:val="es-DO"/>
        </w:rPr>
      </w:pPr>
    </w:p>
    <w:p w14:paraId="16DA489F" w14:textId="77777777" w:rsidR="00547593" w:rsidRPr="001F359C"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lastRenderedPageBreak/>
        <w:t>El segundo lugar lo obtuvo Freddy Rondón, estudiante de la Carrera Desarrollo de Software y el 3er Lugar, Jessica Gómez, también estudiante de Desarrollo de Software del Instituto Tecnológico de Las Américas.</w:t>
      </w:r>
    </w:p>
    <w:p w14:paraId="4F20C425" w14:textId="77777777" w:rsidR="00560603" w:rsidRDefault="00560603" w:rsidP="00EA6940">
      <w:pPr>
        <w:pStyle w:val="BodyText"/>
        <w:spacing w:line="480" w:lineRule="auto"/>
        <w:ind w:right="441"/>
        <w:jc w:val="both"/>
        <w:rPr>
          <w:rFonts w:asciiTheme="majorHAnsi" w:hAnsiTheme="majorHAnsi" w:cstheme="majorHAnsi"/>
          <w:lang w:val="es-DO"/>
        </w:rPr>
      </w:pPr>
    </w:p>
    <w:p w14:paraId="37119BC1" w14:textId="77777777" w:rsidR="00547593" w:rsidRPr="001F359C"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 xml:space="preserve">El primer lugar lo obtuvieron los estudiantes de las carreras Multimedia y Desarrollo de Software, </w:t>
      </w:r>
      <w:proofErr w:type="spellStart"/>
      <w:r w:rsidRPr="001F359C">
        <w:rPr>
          <w:rFonts w:asciiTheme="majorHAnsi" w:hAnsiTheme="majorHAnsi" w:cstheme="majorHAnsi"/>
          <w:lang w:val="es-DO"/>
        </w:rPr>
        <w:t>Joily</w:t>
      </w:r>
      <w:proofErr w:type="spellEnd"/>
      <w:r w:rsidRPr="001F359C">
        <w:rPr>
          <w:rFonts w:asciiTheme="majorHAnsi" w:hAnsiTheme="majorHAnsi" w:cstheme="majorHAnsi"/>
          <w:lang w:val="es-DO"/>
        </w:rPr>
        <w:t xml:space="preserve"> Sánchez y </w:t>
      </w:r>
      <w:proofErr w:type="spellStart"/>
      <w:r w:rsidRPr="001F359C">
        <w:rPr>
          <w:rFonts w:asciiTheme="majorHAnsi" w:hAnsiTheme="majorHAnsi" w:cstheme="majorHAnsi"/>
          <w:lang w:val="es-DO"/>
        </w:rPr>
        <w:t>Neftaly</w:t>
      </w:r>
      <w:proofErr w:type="spellEnd"/>
      <w:r w:rsidRPr="001F359C">
        <w:rPr>
          <w:rFonts w:asciiTheme="majorHAnsi" w:hAnsiTheme="majorHAnsi" w:cstheme="majorHAnsi"/>
          <w:lang w:val="es-DO"/>
        </w:rPr>
        <w:t xml:space="preserve"> Emmanuel, el segundo lugar lo ganó Freddy Rondón, estudiante de la Carrera Desarrollo de Software junto a su equipo y en tercer lugar resultó ganadora Jessica Gómez, también de la carrera de Software.</w:t>
      </w:r>
    </w:p>
    <w:p w14:paraId="39910C90" w14:textId="77777777" w:rsidR="00F82172" w:rsidRPr="001F359C" w:rsidRDefault="00F82172" w:rsidP="00EA6940">
      <w:pPr>
        <w:pStyle w:val="BodyText"/>
        <w:spacing w:line="480" w:lineRule="auto"/>
        <w:ind w:right="441"/>
        <w:jc w:val="both"/>
        <w:rPr>
          <w:rFonts w:asciiTheme="majorHAnsi" w:hAnsiTheme="majorHAnsi" w:cstheme="majorHAnsi"/>
          <w:b/>
          <w:sz w:val="28"/>
          <w:lang w:val="es-DO"/>
        </w:rPr>
      </w:pPr>
    </w:p>
    <w:p w14:paraId="0C9BB4CD" w14:textId="77777777" w:rsidR="00547593" w:rsidRPr="001F359C" w:rsidRDefault="00547593" w:rsidP="00F07E05">
      <w:pPr>
        <w:pStyle w:val="BodyText"/>
        <w:spacing w:line="480" w:lineRule="auto"/>
        <w:ind w:left="0" w:right="441" w:firstLine="440"/>
        <w:jc w:val="both"/>
        <w:rPr>
          <w:rFonts w:asciiTheme="majorHAnsi" w:hAnsiTheme="majorHAnsi" w:cstheme="majorHAnsi"/>
          <w:b/>
          <w:sz w:val="28"/>
          <w:lang w:val="es-DO"/>
        </w:rPr>
      </w:pPr>
      <w:r w:rsidRPr="001F359C">
        <w:rPr>
          <w:rFonts w:asciiTheme="majorHAnsi" w:hAnsiTheme="majorHAnsi" w:cstheme="majorHAnsi"/>
          <w:b/>
          <w:sz w:val="28"/>
          <w:lang w:val="es-DO"/>
        </w:rPr>
        <w:t xml:space="preserve">X </w:t>
      </w:r>
      <w:r w:rsidR="00C56B5D" w:rsidRPr="001F359C">
        <w:rPr>
          <w:rFonts w:asciiTheme="majorHAnsi" w:hAnsiTheme="majorHAnsi" w:cstheme="majorHAnsi"/>
          <w:b/>
          <w:sz w:val="28"/>
          <w:lang w:val="es-DO"/>
        </w:rPr>
        <w:t>C</w:t>
      </w:r>
      <w:r w:rsidRPr="001F359C">
        <w:rPr>
          <w:rFonts w:asciiTheme="majorHAnsi" w:hAnsiTheme="majorHAnsi" w:cstheme="majorHAnsi"/>
          <w:b/>
          <w:sz w:val="28"/>
          <w:lang w:val="es-DO"/>
        </w:rPr>
        <w:t xml:space="preserve">ompetencia de Planes de Negocios </w:t>
      </w:r>
      <w:r w:rsidR="008B1160" w:rsidRPr="001F359C">
        <w:rPr>
          <w:rFonts w:asciiTheme="majorHAnsi" w:hAnsiTheme="majorHAnsi" w:cstheme="majorHAnsi"/>
          <w:b/>
          <w:sz w:val="28"/>
          <w:lang w:val="es-DO"/>
        </w:rPr>
        <w:t>MESCyT</w:t>
      </w:r>
      <w:r w:rsidRPr="001F359C">
        <w:rPr>
          <w:rFonts w:asciiTheme="majorHAnsi" w:hAnsiTheme="majorHAnsi" w:cstheme="majorHAnsi"/>
          <w:b/>
          <w:sz w:val="28"/>
          <w:lang w:val="es-DO"/>
        </w:rPr>
        <w:t xml:space="preserve"> 2018</w:t>
      </w:r>
    </w:p>
    <w:p w14:paraId="4C73D0B2" w14:textId="77777777" w:rsidR="00547593" w:rsidRPr="001F359C"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ITLA, partici</w:t>
      </w:r>
      <w:r w:rsidR="00A77E94" w:rsidRPr="001F359C">
        <w:rPr>
          <w:rFonts w:asciiTheme="majorHAnsi" w:hAnsiTheme="majorHAnsi" w:cstheme="majorHAnsi"/>
          <w:lang w:val="es-DO"/>
        </w:rPr>
        <w:t>pó en esta competencia</w:t>
      </w:r>
      <w:r w:rsidRPr="001F359C">
        <w:rPr>
          <w:rFonts w:asciiTheme="majorHAnsi" w:hAnsiTheme="majorHAnsi" w:cstheme="majorHAnsi"/>
          <w:lang w:val="es-DO"/>
        </w:rPr>
        <w:t xml:space="preserve"> con tres planes de negocios: </w:t>
      </w:r>
      <w:proofErr w:type="spellStart"/>
      <w:r w:rsidRPr="001F359C">
        <w:rPr>
          <w:rFonts w:asciiTheme="majorHAnsi" w:hAnsiTheme="majorHAnsi" w:cstheme="majorHAnsi"/>
          <w:lang w:val="es-DO"/>
        </w:rPr>
        <w:t>Drobotics</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Fire</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Drone</w:t>
      </w:r>
      <w:proofErr w:type="spellEnd"/>
      <w:r w:rsidRPr="001F359C">
        <w:rPr>
          <w:rFonts w:asciiTheme="majorHAnsi" w:hAnsiTheme="majorHAnsi" w:cstheme="majorHAnsi"/>
          <w:lang w:val="es-DO"/>
        </w:rPr>
        <w:t xml:space="preserve"> y </w:t>
      </w:r>
      <w:proofErr w:type="spellStart"/>
      <w:r w:rsidRPr="001F359C">
        <w:rPr>
          <w:rFonts w:asciiTheme="majorHAnsi" w:hAnsiTheme="majorHAnsi" w:cstheme="majorHAnsi"/>
          <w:lang w:val="es-DO"/>
        </w:rPr>
        <w:t>Emet</w:t>
      </w:r>
      <w:proofErr w:type="spellEnd"/>
      <w:r w:rsidRPr="001F359C">
        <w:rPr>
          <w:rFonts w:asciiTheme="majorHAnsi" w:hAnsiTheme="majorHAnsi" w:cstheme="majorHAnsi"/>
          <w:lang w:val="es-DO"/>
        </w:rPr>
        <w:t>.</w:t>
      </w:r>
    </w:p>
    <w:p w14:paraId="121A2DA9" w14:textId="77777777" w:rsidR="00A77E94" w:rsidRPr="001F359C" w:rsidRDefault="00A77E94" w:rsidP="00EA6940">
      <w:pPr>
        <w:pStyle w:val="BodyText"/>
        <w:spacing w:line="480" w:lineRule="auto"/>
        <w:ind w:right="441"/>
        <w:jc w:val="both"/>
        <w:rPr>
          <w:rFonts w:asciiTheme="majorHAnsi" w:hAnsiTheme="majorHAnsi" w:cstheme="majorHAnsi"/>
          <w:lang w:val="es-DO"/>
        </w:rPr>
      </w:pPr>
    </w:p>
    <w:p w14:paraId="11565C94" w14:textId="77777777" w:rsidR="00547593" w:rsidRPr="001F359C"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El proyecto EMET (Estimulación Temprana y Estimulación Temprana a través de la Música), resultó ganador del seg</w:t>
      </w:r>
      <w:r w:rsidR="00A77E94" w:rsidRPr="001F359C">
        <w:rPr>
          <w:rFonts w:asciiTheme="majorHAnsi" w:hAnsiTheme="majorHAnsi" w:cstheme="majorHAnsi"/>
          <w:lang w:val="es-DO"/>
        </w:rPr>
        <w:t xml:space="preserve">undo lugar, donde obtuvieron </w:t>
      </w:r>
      <w:r w:rsidR="007F118B" w:rsidRPr="001F359C">
        <w:rPr>
          <w:rFonts w:asciiTheme="majorHAnsi" w:hAnsiTheme="majorHAnsi" w:cstheme="majorHAnsi"/>
          <w:lang w:val="es-DO"/>
        </w:rPr>
        <w:t>una capital semilla</w:t>
      </w:r>
      <w:r w:rsidRPr="001F359C">
        <w:rPr>
          <w:rFonts w:asciiTheme="majorHAnsi" w:hAnsiTheme="majorHAnsi" w:cstheme="majorHAnsi"/>
          <w:lang w:val="es-DO"/>
        </w:rPr>
        <w:t xml:space="preserve"> de RD$300, 000, para poner en marcha su proyecto.</w:t>
      </w:r>
    </w:p>
    <w:p w14:paraId="392A4560" w14:textId="77777777" w:rsidR="00A77E94" w:rsidRPr="001F359C" w:rsidRDefault="00A77E94" w:rsidP="00EA6940">
      <w:pPr>
        <w:pStyle w:val="BodyText"/>
        <w:spacing w:line="480" w:lineRule="auto"/>
        <w:ind w:right="441"/>
        <w:jc w:val="both"/>
        <w:rPr>
          <w:rFonts w:asciiTheme="majorHAnsi" w:hAnsiTheme="majorHAnsi" w:cstheme="majorHAnsi"/>
          <w:lang w:val="es-DO"/>
        </w:rPr>
      </w:pPr>
    </w:p>
    <w:p w14:paraId="25B442C7" w14:textId="77777777" w:rsidR="00547593" w:rsidRDefault="00547593"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 xml:space="preserve">Los estudiantes son </w:t>
      </w:r>
      <w:proofErr w:type="spellStart"/>
      <w:r w:rsidRPr="001F359C">
        <w:rPr>
          <w:rFonts w:asciiTheme="majorHAnsi" w:hAnsiTheme="majorHAnsi" w:cstheme="majorHAnsi"/>
          <w:lang w:val="es-DO"/>
        </w:rPr>
        <w:t>Pabel</w:t>
      </w:r>
      <w:proofErr w:type="spellEnd"/>
      <w:r w:rsidRPr="001F359C">
        <w:rPr>
          <w:rFonts w:asciiTheme="majorHAnsi" w:hAnsiTheme="majorHAnsi" w:cstheme="majorHAnsi"/>
          <w:lang w:val="es-DO"/>
        </w:rPr>
        <w:t xml:space="preserve"> </w:t>
      </w:r>
      <w:r w:rsidR="007F118B" w:rsidRPr="001F359C">
        <w:rPr>
          <w:rFonts w:asciiTheme="majorHAnsi" w:hAnsiTheme="majorHAnsi" w:cstheme="majorHAnsi"/>
          <w:lang w:val="es-DO"/>
        </w:rPr>
        <w:t>Jiménez y</w:t>
      </w:r>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Micol</w:t>
      </w:r>
      <w:proofErr w:type="spellEnd"/>
      <w:r w:rsidRPr="001F359C">
        <w:rPr>
          <w:rFonts w:asciiTheme="majorHAnsi" w:hAnsiTheme="majorHAnsi" w:cstheme="majorHAnsi"/>
          <w:lang w:val="es-DO"/>
        </w:rPr>
        <w:t xml:space="preserve"> Peralta, ambos estudiantes de Multimedia</w:t>
      </w:r>
      <w:r w:rsidR="002D6AB8" w:rsidRPr="001F359C">
        <w:rPr>
          <w:rFonts w:asciiTheme="majorHAnsi" w:hAnsiTheme="majorHAnsi" w:cstheme="majorHAnsi"/>
          <w:lang w:val="es-DO"/>
        </w:rPr>
        <w:t>.</w:t>
      </w:r>
    </w:p>
    <w:p w14:paraId="0F728A0A" w14:textId="77777777" w:rsidR="00F07E05" w:rsidRDefault="00F07E05" w:rsidP="00EA6940">
      <w:pPr>
        <w:pStyle w:val="BodyText"/>
        <w:spacing w:line="480" w:lineRule="auto"/>
        <w:ind w:right="441"/>
        <w:jc w:val="both"/>
        <w:rPr>
          <w:rFonts w:asciiTheme="majorHAnsi" w:hAnsiTheme="majorHAnsi" w:cstheme="majorHAnsi"/>
          <w:lang w:val="es-DO"/>
        </w:rPr>
      </w:pPr>
    </w:p>
    <w:p w14:paraId="38264885" w14:textId="77777777" w:rsidR="00F07E05" w:rsidRDefault="00F07E05" w:rsidP="00EA6940">
      <w:pPr>
        <w:pStyle w:val="BodyText"/>
        <w:spacing w:line="480" w:lineRule="auto"/>
        <w:ind w:right="441"/>
        <w:jc w:val="both"/>
        <w:rPr>
          <w:rFonts w:asciiTheme="majorHAnsi" w:hAnsiTheme="majorHAnsi" w:cstheme="majorHAnsi"/>
          <w:lang w:val="es-DO"/>
        </w:rPr>
      </w:pPr>
    </w:p>
    <w:p w14:paraId="2FB8FA92" w14:textId="77777777" w:rsidR="00F07E05" w:rsidRDefault="00F07E05" w:rsidP="00EA6940">
      <w:pPr>
        <w:pStyle w:val="BodyText"/>
        <w:spacing w:line="480" w:lineRule="auto"/>
        <w:ind w:right="441"/>
        <w:jc w:val="both"/>
        <w:rPr>
          <w:rFonts w:asciiTheme="majorHAnsi" w:hAnsiTheme="majorHAnsi" w:cstheme="majorHAnsi"/>
          <w:lang w:val="es-DO"/>
        </w:rPr>
      </w:pPr>
    </w:p>
    <w:p w14:paraId="66718E3A" w14:textId="77777777" w:rsidR="00F07E05" w:rsidRPr="001F359C" w:rsidRDefault="00F07E05" w:rsidP="00EA6940">
      <w:pPr>
        <w:pStyle w:val="BodyText"/>
        <w:spacing w:line="480" w:lineRule="auto"/>
        <w:ind w:right="441"/>
        <w:jc w:val="both"/>
        <w:rPr>
          <w:rFonts w:asciiTheme="majorHAnsi" w:hAnsiTheme="majorHAnsi" w:cstheme="majorHAnsi"/>
          <w:lang w:val="es-DO"/>
        </w:rPr>
      </w:pPr>
    </w:p>
    <w:p w14:paraId="2D6A2315" w14:textId="77777777" w:rsidR="002D6AB8" w:rsidRPr="001F359C" w:rsidRDefault="002D6AB8" w:rsidP="00F07E05">
      <w:pPr>
        <w:pStyle w:val="BodyText"/>
        <w:spacing w:line="480" w:lineRule="auto"/>
        <w:ind w:left="0" w:right="441" w:firstLine="440"/>
        <w:jc w:val="both"/>
        <w:rPr>
          <w:rFonts w:asciiTheme="majorHAnsi" w:hAnsiTheme="majorHAnsi" w:cstheme="majorHAnsi"/>
          <w:b/>
          <w:sz w:val="28"/>
          <w:lang w:val="es-DO"/>
        </w:rPr>
      </w:pPr>
      <w:proofErr w:type="spellStart"/>
      <w:r w:rsidRPr="001F359C">
        <w:rPr>
          <w:rFonts w:asciiTheme="majorHAnsi" w:hAnsiTheme="majorHAnsi" w:cstheme="majorHAnsi"/>
          <w:b/>
          <w:sz w:val="28"/>
          <w:lang w:val="es-DO"/>
        </w:rPr>
        <w:lastRenderedPageBreak/>
        <w:t>Climathon</w:t>
      </w:r>
      <w:proofErr w:type="spellEnd"/>
      <w:r w:rsidRPr="001F359C">
        <w:rPr>
          <w:rFonts w:asciiTheme="majorHAnsi" w:hAnsiTheme="majorHAnsi" w:cstheme="majorHAnsi"/>
          <w:b/>
          <w:sz w:val="28"/>
          <w:lang w:val="es-DO"/>
        </w:rPr>
        <w:t xml:space="preserve"> Participación Ciudadana 2018</w:t>
      </w:r>
    </w:p>
    <w:p w14:paraId="5BD0B891" w14:textId="77777777" w:rsidR="002D6AB8" w:rsidRPr="001F359C" w:rsidRDefault="00A77E94"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Esta es una a</w:t>
      </w:r>
      <w:r w:rsidR="002D6AB8" w:rsidRPr="001F359C">
        <w:rPr>
          <w:rFonts w:asciiTheme="majorHAnsi" w:hAnsiTheme="majorHAnsi" w:cstheme="majorHAnsi"/>
          <w:lang w:val="es-DO"/>
        </w:rPr>
        <w:t xml:space="preserve">ctividad multidisciplinaria de construcción colaborativa durante un fin de semana, de aplicaciones web y </w:t>
      </w:r>
      <w:r w:rsidRPr="001F359C">
        <w:rPr>
          <w:rFonts w:asciiTheme="majorHAnsi" w:hAnsiTheme="majorHAnsi" w:cstheme="majorHAnsi"/>
          <w:lang w:val="es-DO"/>
        </w:rPr>
        <w:t>Apps</w:t>
      </w:r>
      <w:r w:rsidR="002D6AB8" w:rsidRPr="001F359C">
        <w:rPr>
          <w:rFonts w:asciiTheme="majorHAnsi" w:hAnsiTheme="majorHAnsi" w:cstheme="majorHAnsi"/>
          <w:lang w:val="es-DO"/>
        </w:rPr>
        <w:t xml:space="preserve"> móviles, para impulsar el Proyecto de Transparencia y Rendición de Cuentas en la Planificación Territorial Dominicana, bajo la Estrategia de Cooperación para el Desarrollo del País (CDCS por sus siglas en inglés) de USAID para el 2014-2018, con el fin de promover el crecimiento económico a través del fortalecimiento de la prevención del delito y el aumento de la resiliencia de las personas ante los impactos del cambio climático.</w:t>
      </w:r>
    </w:p>
    <w:p w14:paraId="714567A4" w14:textId="77777777" w:rsidR="00560603" w:rsidRDefault="00560603" w:rsidP="00EA6940">
      <w:pPr>
        <w:pStyle w:val="BodyText"/>
        <w:spacing w:line="480" w:lineRule="auto"/>
        <w:ind w:right="441"/>
        <w:jc w:val="both"/>
        <w:rPr>
          <w:rFonts w:asciiTheme="majorHAnsi" w:hAnsiTheme="majorHAnsi" w:cstheme="majorHAnsi"/>
          <w:lang w:val="es-DO"/>
        </w:rPr>
      </w:pPr>
    </w:p>
    <w:p w14:paraId="0EA5FE09" w14:textId="77777777" w:rsidR="00A77E94" w:rsidRPr="001F359C" w:rsidRDefault="00A77E94" w:rsidP="00EA6940">
      <w:pPr>
        <w:pStyle w:val="BodyText"/>
        <w:spacing w:line="480" w:lineRule="auto"/>
        <w:ind w:right="441"/>
        <w:jc w:val="both"/>
        <w:rPr>
          <w:rFonts w:asciiTheme="majorHAnsi" w:hAnsiTheme="majorHAnsi" w:cstheme="majorHAnsi"/>
          <w:lang w:val="es-DO"/>
        </w:rPr>
      </w:pPr>
      <w:r w:rsidRPr="001F359C">
        <w:rPr>
          <w:rFonts w:asciiTheme="majorHAnsi" w:hAnsiTheme="majorHAnsi" w:cstheme="majorHAnsi"/>
          <w:lang w:val="es-DO"/>
        </w:rPr>
        <w:t>En ella se reunieron jóvenes estudiantes del Tecnólogo en Desarrollo de Software durante un fin de semana con el único propósito de divertirse mediante la creación de aplicaciones tanto móviles como web.</w:t>
      </w:r>
    </w:p>
    <w:p w14:paraId="110F51B3" w14:textId="77777777" w:rsidR="00604113" w:rsidRDefault="00604113" w:rsidP="00604113">
      <w:pPr>
        <w:pStyle w:val="BodyText"/>
        <w:spacing w:line="480" w:lineRule="auto"/>
        <w:ind w:left="0" w:right="441" w:firstLine="0"/>
        <w:jc w:val="both"/>
        <w:rPr>
          <w:rFonts w:asciiTheme="majorHAnsi" w:hAnsiTheme="majorHAnsi" w:cstheme="majorHAnsi"/>
          <w:lang w:val="es-DO"/>
        </w:rPr>
      </w:pPr>
    </w:p>
    <w:p w14:paraId="13BDFCDF" w14:textId="77777777" w:rsidR="002D6AB8" w:rsidRPr="001F359C" w:rsidRDefault="00A77E94" w:rsidP="00604113">
      <w:pPr>
        <w:pStyle w:val="BodyText"/>
        <w:spacing w:line="480" w:lineRule="auto"/>
        <w:ind w:left="0" w:right="441" w:firstLine="0"/>
        <w:jc w:val="both"/>
        <w:rPr>
          <w:rFonts w:asciiTheme="majorHAnsi" w:hAnsiTheme="majorHAnsi" w:cstheme="majorHAnsi"/>
          <w:lang w:val="es-DO"/>
        </w:rPr>
      </w:pPr>
      <w:r w:rsidRPr="001F359C">
        <w:rPr>
          <w:rFonts w:asciiTheme="majorHAnsi" w:hAnsiTheme="majorHAnsi" w:cstheme="majorHAnsi"/>
          <w:lang w:val="es-DO"/>
        </w:rPr>
        <w:t>Los proyectos ganadores fueron:</w:t>
      </w:r>
    </w:p>
    <w:p w14:paraId="7A9ABD5E" w14:textId="77777777" w:rsidR="002D6AB8" w:rsidRPr="001F359C" w:rsidRDefault="002D6AB8" w:rsidP="00604113">
      <w:pPr>
        <w:pStyle w:val="BodyText"/>
        <w:spacing w:line="480" w:lineRule="auto"/>
        <w:ind w:right="441" w:firstLine="0"/>
        <w:jc w:val="both"/>
        <w:rPr>
          <w:rFonts w:asciiTheme="majorHAnsi" w:hAnsiTheme="majorHAnsi" w:cstheme="majorHAnsi"/>
          <w:lang w:val="es-DO"/>
        </w:rPr>
      </w:pPr>
      <w:r w:rsidRPr="001F359C">
        <w:rPr>
          <w:rFonts w:asciiTheme="majorHAnsi" w:hAnsiTheme="majorHAnsi" w:cstheme="majorHAnsi"/>
          <w:b/>
          <w:lang w:val="es-DO"/>
        </w:rPr>
        <w:t xml:space="preserve">1er Lugar: </w:t>
      </w:r>
      <w:proofErr w:type="spellStart"/>
      <w:r w:rsidRPr="001F359C">
        <w:rPr>
          <w:rFonts w:asciiTheme="majorHAnsi" w:hAnsiTheme="majorHAnsi" w:cstheme="majorHAnsi"/>
          <w:lang w:val="es-DO"/>
        </w:rPr>
        <w:t>Team</w:t>
      </w:r>
      <w:proofErr w:type="spellEnd"/>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kakaroto</w:t>
      </w:r>
      <w:proofErr w:type="spellEnd"/>
      <w:r w:rsidRPr="001F359C">
        <w:rPr>
          <w:rFonts w:asciiTheme="majorHAnsi" w:hAnsiTheme="majorHAnsi" w:cstheme="majorHAnsi"/>
          <w:lang w:val="es-DO"/>
        </w:rPr>
        <w:t xml:space="preserve">: conformado por, </w:t>
      </w:r>
      <w:r w:rsidR="008B1160" w:rsidRPr="001F359C">
        <w:rPr>
          <w:rFonts w:asciiTheme="majorHAnsi" w:hAnsiTheme="majorHAnsi" w:cstheme="majorHAnsi"/>
          <w:lang w:val="es-DO"/>
        </w:rPr>
        <w:t>Félix</w:t>
      </w:r>
      <w:r w:rsidRPr="001F359C">
        <w:rPr>
          <w:rFonts w:asciiTheme="majorHAnsi" w:hAnsiTheme="majorHAnsi" w:cstheme="majorHAnsi"/>
          <w:lang w:val="es-DO"/>
        </w:rPr>
        <w:t xml:space="preserve"> David Faña, Miguel </w:t>
      </w:r>
      <w:r w:rsidR="008B1160" w:rsidRPr="001F359C">
        <w:rPr>
          <w:rFonts w:asciiTheme="majorHAnsi" w:hAnsiTheme="majorHAnsi" w:cstheme="majorHAnsi"/>
          <w:lang w:val="es-DO"/>
        </w:rPr>
        <w:t>Ángel</w:t>
      </w:r>
      <w:r w:rsidRPr="001F359C">
        <w:rPr>
          <w:rFonts w:asciiTheme="majorHAnsi" w:hAnsiTheme="majorHAnsi" w:cstheme="majorHAnsi"/>
          <w:lang w:val="es-DO"/>
        </w:rPr>
        <w:t xml:space="preserve"> Valdez, </w:t>
      </w:r>
      <w:r w:rsidR="008B1160" w:rsidRPr="001F359C">
        <w:rPr>
          <w:rFonts w:asciiTheme="majorHAnsi" w:hAnsiTheme="majorHAnsi" w:cstheme="majorHAnsi"/>
          <w:lang w:val="es-DO"/>
        </w:rPr>
        <w:t>Néstor</w:t>
      </w:r>
      <w:r w:rsidRPr="001F359C">
        <w:rPr>
          <w:rFonts w:asciiTheme="majorHAnsi" w:hAnsiTheme="majorHAnsi" w:cstheme="majorHAnsi"/>
          <w:lang w:val="es-DO"/>
        </w:rPr>
        <w:t xml:space="preserve"> Alberto Peguero Saldaña.</w:t>
      </w:r>
      <w:r w:rsidR="00A77E94" w:rsidRPr="001F359C">
        <w:rPr>
          <w:rFonts w:asciiTheme="majorHAnsi" w:hAnsiTheme="majorHAnsi" w:cstheme="majorHAnsi"/>
          <w:lang w:val="es-DO"/>
        </w:rPr>
        <w:t xml:space="preserve"> (</w:t>
      </w:r>
      <w:r w:rsidRPr="001F359C">
        <w:rPr>
          <w:rFonts w:asciiTheme="majorHAnsi" w:hAnsiTheme="majorHAnsi" w:cstheme="majorHAnsi"/>
          <w:lang w:val="es-DO"/>
        </w:rPr>
        <w:t>Premio: RD$75,000.00</w:t>
      </w:r>
      <w:r w:rsidR="00A77E94" w:rsidRPr="001F359C">
        <w:rPr>
          <w:rFonts w:asciiTheme="majorHAnsi" w:hAnsiTheme="majorHAnsi" w:cstheme="majorHAnsi"/>
          <w:lang w:val="es-DO"/>
        </w:rPr>
        <w:t>)</w:t>
      </w:r>
    </w:p>
    <w:p w14:paraId="1D5FAE7F" w14:textId="77777777" w:rsidR="002D6AB8" w:rsidRPr="001F359C" w:rsidRDefault="002D6AB8" w:rsidP="00604113">
      <w:pPr>
        <w:pStyle w:val="BodyText"/>
        <w:spacing w:line="480" w:lineRule="auto"/>
        <w:ind w:right="441" w:firstLine="0"/>
        <w:jc w:val="both"/>
        <w:rPr>
          <w:rFonts w:asciiTheme="majorHAnsi" w:hAnsiTheme="majorHAnsi" w:cstheme="majorHAnsi"/>
          <w:lang w:val="es-DO"/>
        </w:rPr>
      </w:pPr>
      <w:r w:rsidRPr="001F359C">
        <w:rPr>
          <w:rFonts w:asciiTheme="majorHAnsi" w:hAnsiTheme="majorHAnsi" w:cstheme="majorHAnsi"/>
          <w:b/>
          <w:lang w:val="es-DO"/>
        </w:rPr>
        <w:t>2do Lugar:</w:t>
      </w:r>
      <w:r w:rsidRPr="001F359C">
        <w:rPr>
          <w:rFonts w:asciiTheme="majorHAnsi" w:hAnsiTheme="majorHAnsi" w:cstheme="majorHAnsi"/>
          <w:lang w:val="es-DO"/>
        </w:rPr>
        <w:t xml:space="preserve"> </w:t>
      </w:r>
      <w:proofErr w:type="spellStart"/>
      <w:r w:rsidRPr="001F359C">
        <w:rPr>
          <w:rFonts w:asciiTheme="majorHAnsi" w:hAnsiTheme="majorHAnsi" w:cstheme="majorHAnsi"/>
          <w:lang w:val="es-DO"/>
        </w:rPr>
        <w:t>Devoverflow</w:t>
      </w:r>
      <w:proofErr w:type="spellEnd"/>
      <w:r w:rsidR="00A77E94" w:rsidRPr="001F359C">
        <w:rPr>
          <w:rFonts w:asciiTheme="majorHAnsi" w:hAnsiTheme="majorHAnsi" w:cstheme="majorHAnsi"/>
          <w:lang w:val="es-DO"/>
        </w:rPr>
        <w:t>: conformado</w:t>
      </w:r>
      <w:r w:rsidRPr="001F359C">
        <w:rPr>
          <w:rFonts w:asciiTheme="majorHAnsi" w:hAnsiTheme="majorHAnsi" w:cstheme="majorHAnsi"/>
          <w:lang w:val="es-DO"/>
        </w:rPr>
        <w:t xml:space="preserve"> por, Pablo Ferreira y </w:t>
      </w:r>
      <w:proofErr w:type="spellStart"/>
      <w:r w:rsidRPr="001F359C">
        <w:rPr>
          <w:rFonts w:asciiTheme="majorHAnsi" w:hAnsiTheme="majorHAnsi" w:cstheme="majorHAnsi"/>
          <w:lang w:val="es-DO"/>
        </w:rPr>
        <w:t>Sinver</w:t>
      </w:r>
      <w:proofErr w:type="spellEnd"/>
      <w:r w:rsidRPr="001F359C">
        <w:rPr>
          <w:rFonts w:asciiTheme="majorHAnsi" w:hAnsiTheme="majorHAnsi" w:cstheme="majorHAnsi"/>
          <w:lang w:val="es-DO"/>
        </w:rPr>
        <w:t xml:space="preserve"> </w:t>
      </w:r>
      <w:r w:rsidR="008B1160" w:rsidRPr="001F359C">
        <w:rPr>
          <w:rFonts w:asciiTheme="majorHAnsi" w:hAnsiTheme="majorHAnsi" w:cstheme="majorHAnsi"/>
          <w:lang w:val="es-DO"/>
        </w:rPr>
        <w:t>Aguiló</w:t>
      </w:r>
      <w:r w:rsidRPr="001F359C">
        <w:rPr>
          <w:rFonts w:asciiTheme="majorHAnsi" w:hAnsiTheme="majorHAnsi" w:cstheme="majorHAnsi"/>
          <w:lang w:val="es-DO"/>
        </w:rPr>
        <w:t>.</w:t>
      </w:r>
      <w:r w:rsidR="00A77E94" w:rsidRPr="001F359C">
        <w:rPr>
          <w:rFonts w:asciiTheme="majorHAnsi" w:hAnsiTheme="majorHAnsi" w:cstheme="majorHAnsi"/>
          <w:lang w:val="es-DO"/>
        </w:rPr>
        <w:t xml:space="preserve"> (</w:t>
      </w:r>
      <w:r w:rsidRPr="001F359C">
        <w:rPr>
          <w:rFonts w:asciiTheme="majorHAnsi" w:hAnsiTheme="majorHAnsi" w:cstheme="majorHAnsi"/>
          <w:lang w:val="es-DO"/>
        </w:rPr>
        <w:t>Premio: RD$50,000.00</w:t>
      </w:r>
      <w:r w:rsidR="00A77E94" w:rsidRPr="001F359C">
        <w:rPr>
          <w:rFonts w:asciiTheme="majorHAnsi" w:hAnsiTheme="majorHAnsi" w:cstheme="majorHAnsi"/>
          <w:lang w:val="es-DO"/>
        </w:rPr>
        <w:t>)</w:t>
      </w:r>
    </w:p>
    <w:p w14:paraId="7AB5EE9D" w14:textId="77777777" w:rsidR="002D6AB8" w:rsidRDefault="002D6AB8" w:rsidP="00604113">
      <w:pPr>
        <w:pStyle w:val="BodyText"/>
        <w:spacing w:line="480" w:lineRule="auto"/>
        <w:ind w:right="441" w:firstLine="0"/>
        <w:jc w:val="both"/>
        <w:rPr>
          <w:rFonts w:asciiTheme="majorHAnsi" w:hAnsiTheme="majorHAnsi" w:cstheme="majorHAnsi"/>
          <w:lang w:val="es-DO"/>
        </w:rPr>
      </w:pPr>
      <w:r w:rsidRPr="001F359C">
        <w:rPr>
          <w:rFonts w:asciiTheme="majorHAnsi" w:hAnsiTheme="majorHAnsi" w:cstheme="majorHAnsi"/>
          <w:b/>
          <w:lang w:val="es-DO"/>
        </w:rPr>
        <w:t>3er Lugar:</w:t>
      </w:r>
      <w:r w:rsidRPr="001F359C">
        <w:rPr>
          <w:rFonts w:asciiTheme="majorHAnsi" w:hAnsiTheme="majorHAnsi" w:cstheme="majorHAnsi"/>
          <w:lang w:val="es-DO"/>
        </w:rPr>
        <w:t xml:space="preserve"> 3velopres</w:t>
      </w:r>
      <w:r w:rsidR="00A77E94" w:rsidRPr="001F359C">
        <w:rPr>
          <w:rFonts w:asciiTheme="majorHAnsi" w:hAnsiTheme="majorHAnsi" w:cstheme="majorHAnsi"/>
          <w:lang w:val="es-DO"/>
        </w:rPr>
        <w:t>: conformado</w:t>
      </w:r>
      <w:r w:rsidRPr="001F359C">
        <w:rPr>
          <w:rFonts w:asciiTheme="majorHAnsi" w:hAnsiTheme="majorHAnsi" w:cstheme="majorHAnsi"/>
          <w:lang w:val="es-DO"/>
        </w:rPr>
        <w:t xml:space="preserve"> por, Freddy </w:t>
      </w:r>
      <w:r w:rsidR="008B1160" w:rsidRPr="001F359C">
        <w:rPr>
          <w:rFonts w:asciiTheme="majorHAnsi" w:hAnsiTheme="majorHAnsi" w:cstheme="majorHAnsi"/>
          <w:lang w:val="es-DO"/>
        </w:rPr>
        <w:t>Rondón</w:t>
      </w:r>
      <w:r w:rsidRPr="001F359C">
        <w:rPr>
          <w:rFonts w:asciiTheme="majorHAnsi" w:hAnsiTheme="majorHAnsi" w:cstheme="majorHAnsi"/>
          <w:lang w:val="es-DO"/>
        </w:rPr>
        <w:t xml:space="preserve">, </w:t>
      </w:r>
      <w:r w:rsidR="008B1160" w:rsidRPr="001F359C">
        <w:rPr>
          <w:rFonts w:asciiTheme="majorHAnsi" w:hAnsiTheme="majorHAnsi" w:cstheme="majorHAnsi"/>
          <w:lang w:val="es-DO"/>
        </w:rPr>
        <w:t>Christian</w:t>
      </w:r>
      <w:r w:rsidRPr="001F359C">
        <w:rPr>
          <w:rFonts w:asciiTheme="majorHAnsi" w:hAnsiTheme="majorHAnsi" w:cstheme="majorHAnsi"/>
          <w:lang w:val="es-DO"/>
        </w:rPr>
        <w:t xml:space="preserve"> Humberto Marinelli De La Cruz y Jorge </w:t>
      </w:r>
      <w:proofErr w:type="spellStart"/>
      <w:r w:rsidRPr="001F359C">
        <w:rPr>
          <w:rFonts w:asciiTheme="majorHAnsi" w:hAnsiTheme="majorHAnsi" w:cstheme="majorHAnsi"/>
          <w:lang w:val="es-DO"/>
        </w:rPr>
        <w:t>Pache</w:t>
      </w:r>
      <w:proofErr w:type="spellEnd"/>
      <w:r w:rsidRPr="001F359C">
        <w:rPr>
          <w:rFonts w:asciiTheme="majorHAnsi" w:hAnsiTheme="majorHAnsi" w:cstheme="majorHAnsi"/>
          <w:lang w:val="es-DO"/>
        </w:rPr>
        <w:t>.</w:t>
      </w:r>
      <w:r w:rsidR="00A77E94" w:rsidRPr="001F359C">
        <w:rPr>
          <w:rFonts w:asciiTheme="majorHAnsi" w:hAnsiTheme="majorHAnsi" w:cstheme="majorHAnsi"/>
          <w:lang w:val="es-DO"/>
        </w:rPr>
        <w:t xml:space="preserve"> (</w:t>
      </w:r>
      <w:r w:rsidRPr="001F359C">
        <w:rPr>
          <w:rFonts w:asciiTheme="majorHAnsi" w:hAnsiTheme="majorHAnsi" w:cstheme="majorHAnsi"/>
          <w:lang w:val="es-DO"/>
        </w:rPr>
        <w:t>Premio: RD$25,000.00</w:t>
      </w:r>
      <w:r w:rsidR="00A77E94" w:rsidRPr="001F359C">
        <w:rPr>
          <w:rFonts w:asciiTheme="majorHAnsi" w:hAnsiTheme="majorHAnsi" w:cstheme="majorHAnsi"/>
          <w:lang w:val="es-DO"/>
        </w:rPr>
        <w:t>)</w:t>
      </w:r>
    </w:p>
    <w:p w14:paraId="308FEAE2" w14:textId="77777777" w:rsidR="00F07E05" w:rsidRPr="001F359C" w:rsidRDefault="00F07E05" w:rsidP="00604113">
      <w:pPr>
        <w:pStyle w:val="BodyText"/>
        <w:spacing w:line="480" w:lineRule="auto"/>
        <w:ind w:right="441" w:firstLine="0"/>
        <w:jc w:val="both"/>
        <w:rPr>
          <w:rFonts w:asciiTheme="majorHAnsi" w:hAnsiTheme="majorHAnsi" w:cstheme="majorHAnsi"/>
          <w:lang w:val="es-DO"/>
        </w:rPr>
      </w:pPr>
    </w:p>
    <w:p w14:paraId="1C329EAB" w14:textId="77777777" w:rsidR="00E42294" w:rsidRPr="001F359C" w:rsidRDefault="00E42294" w:rsidP="00EA6940">
      <w:pPr>
        <w:pStyle w:val="Heading2"/>
        <w:spacing w:line="480" w:lineRule="auto"/>
        <w:rPr>
          <w:rFonts w:cstheme="majorHAnsi"/>
          <w:b w:val="0"/>
          <w:bCs w:val="0"/>
          <w:i w:val="0"/>
          <w:lang w:val="es-DO"/>
        </w:rPr>
      </w:pPr>
      <w:bookmarkStart w:id="39" w:name="_Toc536610180"/>
      <w:r w:rsidRPr="001F359C">
        <w:rPr>
          <w:rFonts w:cstheme="majorHAnsi"/>
          <w:i w:val="0"/>
          <w:lang w:val="es-DO"/>
        </w:rPr>
        <w:lastRenderedPageBreak/>
        <w:t>Cambios</w:t>
      </w:r>
      <w:r w:rsidRPr="001F359C">
        <w:rPr>
          <w:rFonts w:cstheme="majorHAnsi"/>
          <w:i w:val="0"/>
          <w:spacing w:val="-13"/>
          <w:lang w:val="es-DO"/>
        </w:rPr>
        <w:t xml:space="preserve"> </w:t>
      </w:r>
      <w:r w:rsidRPr="001F359C">
        <w:rPr>
          <w:rFonts w:cstheme="majorHAnsi"/>
          <w:i w:val="0"/>
          <w:spacing w:val="-1"/>
          <w:lang w:val="es-DO"/>
        </w:rPr>
        <w:t>en</w:t>
      </w:r>
      <w:r w:rsidRPr="001F359C">
        <w:rPr>
          <w:rFonts w:cstheme="majorHAnsi"/>
          <w:i w:val="0"/>
          <w:spacing w:val="-12"/>
          <w:lang w:val="es-DO"/>
        </w:rPr>
        <w:t xml:space="preserve"> </w:t>
      </w:r>
      <w:r w:rsidRPr="001F359C">
        <w:rPr>
          <w:rFonts w:cstheme="majorHAnsi"/>
          <w:i w:val="0"/>
          <w:lang w:val="es-DO"/>
        </w:rPr>
        <w:t>infraestructura</w:t>
      </w:r>
      <w:r w:rsidRPr="001F359C">
        <w:rPr>
          <w:rFonts w:cstheme="majorHAnsi"/>
          <w:i w:val="0"/>
          <w:spacing w:val="-11"/>
          <w:lang w:val="es-DO"/>
        </w:rPr>
        <w:t xml:space="preserve"> </w:t>
      </w:r>
      <w:r w:rsidRPr="001F359C">
        <w:rPr>
          <w:rFonts w:cstheme="majorHAnsi"/>
          <w:i w:val="0"/>
          <w:lang w:val="es-DO"/>
        </w:rPr>
        <w:t>para</w:t>
      </w:r>
      <w:r w:rsidRPr="001F359C">
        <w:rPr>
          <w:rFonts w:cstheme="majorHAnsi"/>
          <w:i w:val="0"/>
          <w:spacing w:val="-13"/>
          <w:lang w:val="es-DO"/>
        </w:rPr>
        <w:t xml:space="preserve"> </w:t>
      </w:r>
      <w:r w:rsidRPr="001F359C">
        <w:rPr>
          <w:rFonts w:cstheme="majorHAnsi"/>
          <w:i w:val="0"/>
          <w:spacing w:val="-1"/>
          <w:lang w:val="es-DO"/>
        </w:rPr>
        <w:t>eficientizar</w:t>
      </w:r>
      <w:r w:rsidRPr="001F359C">
        <w:rPr>
          <w:rFonts w:cstheme="majorHAnsi"/>
          <w:i w:val="0"/>
          <w:spacing w:val="-12"/>
          <w:lang w:val="es-DO"/>
        </w:rPr>
        <w:t xml:space="preserve"> </w:t>
      </w:r>
      <w:r w:rsidRPr="001F359C">
        <w:rPr>
          <w:rFonts w:cstheme="majorHAnsi"/>
          <w:i w:val="0"/>
          <w:lang w:val="es-DO"/>
        </w:rPr>
        <w:t>servicios</w:t>
      </w:r>
      <w:bookmarkEnd w:id="39"/>
    </w:p>
    <w:p w14:paraId="5CFDD34C" w14:textId="77777777" w:rsidR="00AF7236" w:rsidRPr="001F359C" w:rsidRDefault="00AF7236"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Con el objetivo de fortalecer nuestros servicios actualmente estamos trabajando en proyectos de remodelación, reorganización, ampliación y expansión de áreas de las edificaciones existentes. El proceso contempla mejorar las condiciones espaciales de los departamentos de servicios estudiantiles. Mejorar los espacios físicos, aulas, laboratorios y talleres y el mantenimiento de las edificaciones.</w:t>
      </w:r>
    </w:p>
    <w:p w14:paraId="109FE7E6" w14:textId="77777777" w:rsidR="00AE0167" w:rsidRPr="001F359C" w:rsidRDefault="00AE0167" w:rsidP="00EA6940">
      <w:pPr>
        <w:pStyle w:val="BodyText"/>
        <w:spacing w:line="480" w:lineRule="auto"/>
        <w:ind w:right="437"/>
        <w:jc w:val="both"/>
        <w:rPr>
          <w:rFonts w:asciiTheme="majorHAnsi" w:hAnsiTheme="majorHAnsi" w:cstheme="majorHAnsi"/>
          <w:lang w:val="es-DO"/>
        </w:rPr>
      </w:pPr>
    </w:p>
    <w:p w14:paraId="61901B80" w14:textId="77777777" w:rsidR="00AF7236" w:rsidRPr="001F359C" w:rsidRDefault="00AF7236"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Remodelaciones de la planta física institucional para eficientizar los servicios:</w:t>
      </w:r>
    </w:p>
    <w:p w14:paraId="707BD922" w14:textId="77777777" w:rsidR="00AF7236" w:rsidRPr="001F359C" w:rsidRDefault="00AF7236" w:rsidP="00604113">
      <w:pPr>
        <w:pStyle w:val="BodyText"/>
        <w:numPr>
          <w:ilvl w:val="0"/>
          <w:numId w:val="16"/>
        </w:numPr>
        <w:spacing w:line="360" w:lineRule="auto"/>
        <w:ind w:right="437"/>
        <w:jc w:val="both"/>
        <w:rPr>
          <w:rFonts w:asciiTheme="majorHAnsi" w:hAnsiTheme="majorHAnsi" w:cstheme="majorHAnsi"/>
          <w:lang w:val="es-DO"/>
        </w:rPr>
      </w:pPr>
      <w:r w:rsidRPr="001F359C">
        <w:rPr>
          <w:rFonts w:asciiTheme="majorHAnsi" w:hAnsiTheme="majorHAnsi" w:cstheme="majorHAnsi"/>
          <w:lang w:val="es-DO"/>
        </w:rPr>
        <w:t>Vicerrectoría Académica</w:t>
      </w:r>
    </w:p>
    <w:p w14:paraId="5A45F32C" w14:textId="77777777" w:rsidR="00AF7236" w:rsidRPr="001F359C" w:rsidRDefault="00AF7236" w:rsidP="00604113">
      <w:pPr>
        <w:pStyle w:val="BodyText"/>
        <w:numPr>
          <w:ilvl w:val="0"/>
          <w:numId w:val="16"/>
        </w:numPr>
        <w:spacing w:line="36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Departamento de Admisiones </w:t>
      </w:r>
    </w:p>
    <w:p w14:paraId="488EC8B5" w14:textId="77777777" w:rsidR="00AF7236" w:rsidRPr="001F359C" w:rsidRDefault="00AF7236" w:rsidP="00604113">
      <w:pPr>
        <w:pStyle w:val="BodyText"/>
        <w:numPr>
          <w:ilvl w:val="0"/>
          <w:numId w:val="16"/>
        </w:numPr>
        <w:spacing w:line="36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Departamento de Registro </w:t>
      </w:r>
    </w:p>
    <w:p w14:paraId="28B6ACE9" w14:textId="77777777" w:rsidR="00AF7236" w:rsidRPr="001F359C" w:rsidRDefault="00AF7236" w:rsidP="00604113">
      <w:pPr>
        <w:pStyle w:val="BodyText"/>
        <w:numPr>
          <w:ilvl w:val="0"/>
          <w:numId w:val="16"/>
        </w:numPr>
        <w:spacing w:line="360" w:lineRule="auto"/>
        <w:ind w:right="437"/>
        <w:jc w:val="both"/>
        <w:rPr>
          <w:rFonts w:asciiTheme="majorHAnsi" w:hAnsiTheme="majorHAnsi" w:cstheme="majorHAnsi"/>
          <w:lang w:val="es-DO"/>
        </w:rPr>
      </w:pPr>
      <w:r w:rsidRPr="001F359C">
        <w:rPr>
          <w:rFonts w:asciiTheme="majorHAnsi" w:hAnsiTheme="majorHAnsi" w:cstheme="majorHAnsi"/>
          <w:lang w:val="es-DO"/>
        </w:rPr>
        <w:t>Área de esparcimiento estudiantil</w:t>
      </w:r>
    </w:p>
    <w:p w14:paraId="0314225E" w14:textId="77777777" w:rsidR="00AF7236" w:rsidRPr="001F359C" w:rsidRDefault="00AF7236" w:rsidP="00604113">
      <w:pPr>
        <w:pStyle w:val="BodyText"/>
        <w:numPr>
          <w:ilvl w:val="0"/>
          <w:numId w:val="16"/>
        </w:numPr>
        <w:spacing w:line="36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Comedor Estudiantil  </w:t>
      </w:r>
    </w:p>
    <w:p w14:paraId="36771AB5" w14:textId="77777777" w:rsidR="00E42294" w:rsidRDefault="00E42294" w:rsidP="00EA6940">
      <w:pPr>
        <w:spacing w:line="480" w:lineRule="auto"/>
        <w:rPr>
          <w:rFonts w:asciiTheme="majorHAnsi" w:eastAsia="Times New Roman" w:hAnsiTheme="majorHAnsi" w:cstheme="majorHAnsi"/>
          <w:lang w:val="es-DO"/>
        </w:rPr>
      </w:pPr>
    </w:p>
    <w:p w14:paraId="12487231" w14:textId="77777777" w:rsidR="00F07E05" w:rsidRDefault="00F07E05" w:rsidP="00EA6940">
      <w:pPr>
        <w:spacing w:line="480" w:lineRule="auto"/>
        <w:rPr>
          <w:rFonts w:asciiTheme="majorHAnsi" w:eastAsia="Times New Roman" w:hAnsiTheme="majorHAnsi" w:cstheme="majorHAnsi"/>
          <w:lang w:val="es-DO"/>
        </w:rPr>
      </w:pPr>
    </w:p>
    <w:p w14:paraId="00518384" w14:textId="77777777" w:rsidR="00F07E05" w:rsidRDefault="00F07E05" w:rsidP="00EA6940">
      <w:pPr>
        <w:spacing w:line="480" w:lineRule="auto"/>
        <w:rPr>
          <w:rFonts w:asciiTheme="majorHAnsi" w:eastAsia="Times New Roman" w:hAnsiTheme="majorHAnsi" w:cstheme="majorHAnsi"/>
          <w:lang w:val="es-DO"/>
        </w:rPr>
      </w:pPr>
    </w:p>
    <w:p w14:paraId="522F1DE4" w14:textId="77777777" w:rsidR="00F07E05" w:rsidRDefault="00F07E05" w:rsidP="00EA6940">
      <w:pPr>
        <w:spacing w:line="480" w:lineRule="auto"/>
        <w:rPr>
          <w:rFonts w:asciiTheme="majorHAnsi" w:eastAsia="Times New Roman" w:hAnsiTheme="majorHAnsi" w:cstheme="majorHAnsi"/>
          <w:lang w:val="es-DO"/>
        </w:rPr>
      </w:pPr>
    </w:p>
    <w:p w14:paraId="749AA3D8" w14:textId="77777777" w:rsidR="00F07E05" w:rsidRDefault="00F07E05" w:rsidP="00EA6940">
      <w:pPr>
        <w:spacing w:line="480" w:lineRule="auto"/>
        <w:rPr>
          <w:rFonts w:asciiTheme="majorHAnsi" w:eastAsia="Times New Roman" w:hAnsiTheme="majorHAnsi" w:cstheme="majorHAnsi"/>
          <w:lang w:val="es-DO"/>
        </w:rPr>
      </w:pPr>
    </w:p>
    <w:p w14:paraId="6B8C92E5" w14:textId="77777777" w:rsidR="00F07E05" w:rsidRDefault="00F07E05" w:rsidP="00EA6940">
      <w:pPr>
        <w:spacing w:line="480" w:lineRule="auto"/>
        <w:rPr>
          <w:rFonts w:asciiTheme="majorHAnsi" w:eastAsia="Times New Roman" w:hAnsiTheme="majorHAnsi" w:cstheme="majorHAnsi"/>
          <w:lang w:val="es-DO"/>
        </w:rPr>
      </w:pPr>
    </w:p>
    <w:p w14:paraId="0AEC5E18" w14:textId="77777777" w:rsidR="00F07E05" w:rsidRPr="001F359C" w:rsidRDefault="00F07E05" w:rsidP="00EA6940">
      <w:pPr>
        <w:spacing w:line="480" w:lineRule="auto"/>
        <w:rPr>
          <w:rFonts w:asciiTheme="majorHAnsi" w:eastAsia="Times New Roman" w:hAnsiTheme="majorHAnsi" w:cstheme="majorHAnsi"/>
          <w:lang w:val="es-DO"/>
        </w:rPr>
      </w:pPr>
    </w:p>
    <w:p w14:paraId="28E27EC9" w14:textId="77777777" w:rsidR="00E42294" w:rsidRPr="001F359C" w:rsidRDefault="00E42294" w:rsidP="00EA6940">
      <w:pPr>
        <w:pStyle w:val="Heading1"/>
        <w:numPr>
          <w:ilvl w:val="0"/>
          <w:numId w:val="14"/>
        </w:numPr>
        <w:tabs>
          <w:tab w:val="left" w:pos="1082"/>
        </w:tabs>
        <w:spacing w:before="215" w:line="480" w:lineRule="auto"/>
        <w:ind w:left="1081" w:hanging="641"/>
        <w:jc w:val="left"/>
        <w:rPr>
          <w:rFonts w:cstheme="majorHAnsi"/>
          <w:b w:val="0"/>
          <w:bCs w:val="0"/>
          <w:lang w:val="es-DO"/>
        </w:rPr>
      </w:pPr>
      <w:bookmarkStart w:id="40" w:name="_Toc536610181"/>
      <w:r w:rsidRPr="001F359C">
        <w:rPr>
          <w:rFonts w:cstheme="majorHAnsi"/>
          <w:spacing w:val="-1"/>
          <w:lang w:val="es-DO"/>
        </w:rPr>
        <w:lastRenderedPageBreak/>
        <w:t>Proyecciones</w:t>
      </w:r>
      <w:r w:rsidRPr="001F359C">
        <w:rPr>
          <w:rFonts w:cstheme="majorHAnsi"/>
          <w:lang w:val="es-DO"/>
        </w:rPr>
        <w:t xml:space="preserve"> al </w:t>
      </w:r>
      <w:r w:rsidR="00811E98" w:rsidRPr="001F359C">
        <w:rPr>
          <w:rFonts w:cstheme="majorHAnsi"/>
          <w:spacing w:val="-1"/>
          <w:lang w:val="es-DO"/>
        </w:rPr>
        <w:t>P</w:t>
      </w:r>
      <w:r w:rsidRPr="001F359C">
        <w:rPr>
          <w:rFonts w:cstheme="majorHAnsi"/>
          <w:spacing w:val="-1"/>
          <w:lang w:val="es-DO"/>
        </w:rPr>
        <w:t>róximo</w:t>
      </w:r>
      <w:r w:rsidRPr="001F359C">
        <w:rPr>
          <w:rFonts w:cstheme="majorHAnsi"/>
          <w:lang w:val="es-DO"/>
        </w:rPr>
        <w:t xml:space="preserve"> </w:t>
      </w:r>
      <w:r w:rsidR="00811E98" w:rsidRPr="001F359C">
        <w:rPr>
          <w:rFonts w:cstheme="majorHAnsi"/>
          <w:spacing w:val="-1"/>
          <w:lang w:val="es-DO"/>
        </w:rPr>
        <w:t>A</w:t>
      </w:r>
      <w:r w:rsidRPr="001F359C">
        <w:rPr>
          <w:rFonts w:cstheme="majorHAnsi"/>
          <w:spacing w:val="-1"/>
          <w:lang w:val="es-DO"/>
        </w:rPr>
        <w:t>ño</w:t>
      </w:r>
      <w:bookmarkEnd w:id="40"/>
    </w:p>
    <w:p w14:paraId="1426A41D"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Para el año 2019, el ITLA prevé capacitar a </w:t>
      </w:r>
      <w:r w:rsidRPr="001F359C">
        <w:rPr>
          <w:rFonts w:asciiTheme="majorHAnsi" w:hAnsiTheme="majorHAnsi" w:cstheme="majorHAnsi"/>
          <w:b/>
          <w:lang w:val="es-DO"/>
        </w:rPr>
        <w:t>4,</w:t>
      </w:r>
      <w:r w:rsidR="00730EA6" w:rsidRPr="001F359C">
        <w:rPr>
          <w:rFonts w:asciiTheme="majorHAnsi" w:hAnsiTheme="majorHAnsi" w:cstheme="majorHAnsi"/>
          <w:b/>
          <w:lang w:val="es-DO"/>
        </w:rPr>
        <w:t>709</w:t>
      </w:r>
      <w:r w:rsidRPr="001F359C">
        <w:rPr>
          <w:rFonts w:asciiTheme="majorHAnsi" w:hAnsiTheme="majorHAnsi" w:cstheme="majorHAnsi"/>
          <w:lang w:val="es-DO"/>
        </w:rPr>
        <w:t xml:space="preserve"> personas a través de los cursos y diplomados programados por el Departamento de Educación Permanente.</w:t>
      </w:r>
    </w:p>
    <w:p w14:paraId="29729DC4" w14:textId="77777777" w:rsidR="00604113" w:rsidRDefault="00604113" w:rsidP="00705488">
      <w:pPr>
        <w:pStyle w:val="BodyText"/>
        <w:spacing w:line="480" w:lineRule="auto"/>
        <w:ind w:right="436"/>
        <w:jc w:val="both"/>
        <w:rPr>
          <w:rFonts w:asciiTheme="majorHAnsi" w:hAnsiTheme="majorHAnsi" w:cstheme="majorHAnsi"/>
          <w:lang w:val="es-DO"/>
        </w:rPr>
      </w:pPr>
    </w:p>
    <w:p w14:paraId="2D1B28A5" w14:textId="77777777" w:rsidR="00705488"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En la modalidad de educación superior, para agosto del 2019 la institución entregará al país aproximadamente </w:t>
      </w:r>
      <w:r w:rsidRPr="001F359C">
        <w:rPr>
          <w:rFonts w:asciiTheme="majorHAnsi" w:hAnsiTheme="majorHAnsi" w:cstheme="majorHAnsi"/>
          <w:b/>
          <w:lang w:val="es-DO"/>
        </w:rPr>
        <w:t>3</w:t>
      </w:r>
      <w:r w:rsidR="00597DFC" w:rsidRPr="001F359C">
        <w:rPr>
          <w:rFonts w:asciiTheme="majorHAnsi" w:hAnsiTheme="majorHAnsi" w:cstheme="majorHAnsi"/>
          <w:b/>
          <w:lang w:val="es-DO"/>
        </w:rPr>
        <w:t>24</w:t>
      </w:r>
      <w:r w:rsidRPr="001F359C">
        <w:rPr>
          <w:rFonts w:asciiTheme="majorHAnsi" w:hAnsiTheme="majorHAnsi" w:cstheme="majorHAnsi"/>
          <w:lang w:val="es-DO"/>
        </w:rPr>
        <w:t xml:space="preserve"> nuevos tecnólogos en las áreas de Redes de Información, Desarrollo de Software, Multimedia, Mecatrónica, Manufactura Automatizada y la primera promoción de la carrera de Seguridad Informática.</w:t>
      </w:r>
    </w:p>
    <w:p w14:paraId="05F2FD83" w14:textId="77777777" w:rsidR="00F05A0E" w:rsidRPr="001F359C" w:rsidRDefault="00F05A0E" w:rsidP="00705488">
      <w:pPr>
        <w:pStyle w:val="BodyText"/>
        <w:spacing w:line="480" w:lineRule="auto"/>
        <w:ind w:right="436"/>
        <w:jc w:val="both"/>
        <w:rPr>
          <w:rFonts w:asciiTheme="majorHAnsi" w:hAnsiTheme="majorHAnsi" w:cstheme="majorHAnsi"/>
          <w:lang w:val="es-DO"/>
        </w:rPr>
      </w:pPr>
    </w:p>
    <w:p w14:paraId="55F44D93"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En el marco de la ejecución del Proyecto República Digital la institución proyecta continuar con las capacitaciones de Software, Redes y Multimedia a través de los </w:t>
      </w:r>
      <w:r w:rsidR="00896B26">
        <w:rPr>
          <w:rFonts w:asciiTheme="majorHAnsi" w:hAnsiTheme="majorHAnsi" w:cstheme="majorHAnsi"/>
          <w:lang w:val="es-DO"/>
        </w:rPr>
        <w:t>C</w:t>
      </w:r>
      <w:r w:rsidRPr="001F359C">
        <w:rPr>
          <w:rFonts w:asciiTheme="majorHAnsi" w:hAnsiTheme="majorHAnsi" w:cstheme="majorHAnsi"/>
          <w:lang w:val="es-DO"/>
        </w:rPr>
        <w:t xml:space="preserve">entros ITLA para impactar a </w:t>
      </w:r>
      <w:r w:rsidR="00F05A0E">
        <w:rPr>
          <w:rFonts w:asciiTheme="majorHAnsi" w:hAnsiTheme="majorHAnsi" w:cstheme="majorHAnsi"/>
          <w:b/>
          <w:lang w:val="es-DO"/>
        </w:rPr>
        <w:t>968</w:t>
      </w:r>
      <w:r w:rsidRPr="001F359C">
        <w:rPr>
          <w:rFonts w:asciiTheme="majorHAnsi" w:hAnsiTheme="majorHAnsi" w:cstheme="majorHAnsi"/>
          <w:lang w:val="es-DO"/>
        </w:rPr>
        <w:t xml:space="preserve"> ciudadanos en el transcurso del año. </w:t>
      </w:r>
    </w:p>
    <w:p w14:paraId="1850E914" w14:textId="77777777" w:rsidR="00705488" w:rsidRPr="001F359C" w:rsidRDefault="00705488" w:rsidP="00705488">
      <w:pPr>
        <w:pStyle w:val="BodyText"/>
        <w:spacing w:line="480" w:lineRule="auto"/>
        <w:ind w:right="436"/>
        <w:jc w:val="both"/>
        <w:rPr>
          <w:rFonts w:asciiTheme="majorHAnsi" w:hAnsiTheme="majorHAnsi" w:cstheme="majorHAnsi"/>
          <w:lang w:val="es-DO"/>
        </w:rPr>
      </w:pPr>
    </w:p>
    <w:p w14:paraId="730A7496"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En conjunto con el Ministerio de Educación Superior Ciencia y Tecnología, a través de la Formación y Capacitación de Capital Humano en Desarrollo de Software (BECASOFT), se proyecta capacitar </w:t>
      </w:r>
      <w:r w:rsidRPr="001F359C">
        <w:rPr>
          <w:rFonts w:asciiTheme="majorHAnsi" w:hAnsiTheme="majorHAnsi" w:cstheme="majorHAnsi"/>
          <w:b/>
          <w:lang w:val="es-DO"/>
        </w:rPr>
        <w:t>700</w:t>
      </w:r>
      <w:r w:rsidRPr="001F359C">
        <w:rPr>
          <w:rFonts w:asciiTheme="majorHAnsi" w:hAnsiTheme="majorHAnsi" w:cstheme="majorHAnsi"/>
          <w:lang w:val="es-DO"/>
        </w:rPr>
        <w:t xml:space="preserve"> jóvenes de educación superior, con currículo en desarrollo de software y carreras afines. </w:t>
      </w:r>
    </w:p>
    <w:p w14:paraId="732793E7" w14:textId="77777777" w:rsidR="00705488" w:rsidRPr="001F359C" w:rsidRDefault="00705488" w:rsidP="00705488">
      <w:pPr>
        <w:pStyle w:val="BodyText"/>
        <w:spacing w:line="480" w:lineRule="auto"/>
        <w:ind w:right="436"/>
        <w:jc w:val="both"/>
        <w:rPr>
          <w:rFonts w:asciiTheme="majorHAnsi" w:hAnsiTheme="majorHAnsi" w:cstheme="majorHAnsi"/>
          <w:lang w:val="es-DO"/>
        </w:rPr>
      </w:pPr>
    </w:p>
    <w:p w14:paraId="5061F708" w14:textId="77777777" w:rsidR="00705488"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Producto de una alianza estratégica con la Dirección General de Programas Especiales de la Presidencia, (DIGEPEP) se capacitarán en las áreas de Software, Redes y Multimedia a </w:t>
      </w:r>
      <w:r w:rsidRPr="001F359C">
        <w:rPr>
          <w:rFonts w:asciiTheme="majorHAnsi" w:hAnsiTheme="majorHAnsi" w:cstheme="majorHAnsi"/>
          <w:b/>
          <w:lang w:val="es-DO"/>
        </w:rPr>
        <w:t>300</w:t>
      </w:r>
      <w:r w:rsidRPr="001F359C">
        <w:rPr>
          <w:rFonts w:asciiTheme="majorHAnsi" w:hAnsiTheme="majorHAnsi" w:cstheme="majorHAnsi"/>
          <w:lang w:val="es-DO"/>
        </w:rPr>
        <w:t xml:space="preserve"> ciudadanos</w:t>
      </w:r>
      <w:r w:rsidR="00A4274B">
        <w:rPr>
          <w:rFonts w:asciiTheme="majorHAnsi" w:hAnsiTheme="majorHAnsi" w:cstheme="majorHAnsi"/>
          <w:lang w:val="es-DO"/>
        </w:rPr>
        <w:t xml:space="preserve"> en dos etapas. </w:t>
      </w:r>
      <w:r w:rsidR="00FB7305">
        <w:rPr>
          <w:rFonts w:asciiTheme="majorHAnsi" w:hAnsiTheme="majorHAnsi" w:cstheme="majorHAnsi"/>
          <w:lang w:val="es-DO"/>
        </w:rPr>
        <w:t>En</w:t>
      </w:r>
      <w:r w:rsidR="00A4274B">
        <w:rPr>
          <w:rFonts w:asciiTheme="majorHAnsi" w:hAnsiTheme="majorHAnsi" w:cstheme="majorHAnsi"/>
          <w:lang w:val="es-DO"/>
        </w:rPr>
        <w:t xml:space="preserve"> la primera etapa </w:t>
      </w:r>
      <w:r w:rsidR="00FB7305">
        <w:rPr>
          <w:rFonts w:asciiTheme="majorHAnsi" w:hAnsiTheme="majorHAnsi" w:cstheme="majorHAnsi"/>
          <w:lang w:val="es-DO"/>
        </w:rPr>
        <w:t xml:space="preserve">a ejecutarse en el 2019, </w:t>
      </w:r>
      <w:r w:rsidR="00A4274B">
        <w:rPr>
          <w:rFonts w:asciiTheme="majorHAnsi" w:hAnsiTheme="majorHAnsi" w:cstheme="majorHAnsi"/>
          <w:lang w:val="es-DO"/>
        </w:rPr>
        <w:t xml:space="preserve">se capacitarán </w:t>
      </w:r>
      <w:r w:rsidR="00A4274B" w:rsidRPr="000D3A92">
        <w:rPr>
          <w:rFonts w:asciiTheme="majorHAnsi" w:hAnsiTheme="majorHAnsi" w:cstheme="majorHAnsi"/>
          <w:b/>
          <w:lang w:val="es-DO"/>
        </w:rPr>
        <w:t>180</w:t>
      </w:r>
      <w:r w:rsidR="00A4274B">
        <w:rPr>
          <w:rFonts w:asciiTheme="majorHAnsi" w:hAnsiTheme="majorHAnsi" w:cstheme="majorHAnsi"/>
          <w:lang w:val="es-DO"/>
        </w:rPr>
        <w:t xml:space="preserve"> ciudadanos. </w:t>
      </w:r>
    </w:p>
    <w:p w14:paraId="594EE052" w14:textId="77777777" w:rsidR="00A4274B" w:rsidRPr="001F359C" w:rsidRDefault="00A4274B" w:rsidP="00705488">
      <w:pPr>
        <w:pStyle w:val="BodyText"/>
        <w:spacing w:line="480" w:lineRule="auto"/>
        <w:ind w:right="436"/>
        <w:jc w:val="both"/>
        <w:rPr>
          <w:rFonts w:asciiTheme="majorHAnsi" w:hAnsiTheme="majorHAnsi" w:cstheme="majorHAnsi"/>
          <w:lang w:val="es-DO"/>
        </w:rPr>
      </w:pPr>
    </w:p>
    <w:p w14:paraId="420091A4" w14:textId="0EA5561E"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lastRenderedPageBreak/>
        <w:t>En el marco del convenio realizado con el Ministerio de Administración P</w:t>
      </w:r>
      <w:r w:rsidR="00853D8D">
        <w:rPr>
          <w:rFonts w:asciiTheme="majorHAnsi" w:hAnsiTheme="majorHAnsi" w:cstheme="majorHAnsi"/>
          <w:lang w:val="es-DO"/>
        </w:rPr>
        <w:t>ú</w:t>
      </w:r>
      <w:bookmarkStart w:id="41" w:name="_GoBack"/>
      <w:bookmarkEnd w:id="41"/>
      <w:r w:rsidRPr="001F359C">
        <w:rPr>
          <w:rFonts w:asciiTheme="majorHAnsi" w:hAnsiTheme="majorHAnsi" w:cstheme="majorHAnsi"/>
          <w:lang w:val="es-DO"/>
        </w:rPr>
        <w:t xml:space="preserve">blica, (MAP), se creó el proyecto PUBLI SOFT, que busca capacitar </w:t>
      </w:r>
      <w:r w:rsidRPr="001F359C">
        <w:rPr>
          <w:rFonts w:asciiTheme="majorHAnsi" w:hAnsiTheme="majorHAnsi" w:cstheme="majorHAnsi"/>
          <w:b/>
          <w:lang w:val="es-DO"/>
        </w:rPr>
        <w:t>300</w:t>
      </w:r>
      <w:r w:rsidRPr="001F359C">
        <w:rPr>
          <w:rFonts w:asciiTheme="majorHAnsi" w:hAnsiTheme="majorHAnsi" w:cstheme="majorHAnsi"/>
          <w:lang w:val="es-DO"/>
        </w:rPr>
        <w:t xml:space="preserve"> ciudadanos y servidores públicos en las áreas de software con miras a crear un banco de elegibles disponibles para las instituciones gubernamentales. </w:t>
      </w:r>
    </w:p>
    <w:p w14:paraId="2AE010FA" w14:textId="77777777" w:rsidR="00705488" w:rsidRPr="001F359C" w:rsidRDefault="00705488" w:rsidP="00705488">
      <w:pPr>
        <w:pStyle w:val="BodyText"/>
        <w:spacing w:line="480" w:lineRule="auto"/>
        <w:ind w:right="436"/>
        <w:jc w:val="both"/>
        <w:rPr>
          <w:rFonts w:asciiTheme="majorHAnsi" w:hAnsiTheme="majorHAnsi" w:cstheme="majorHAnsi"/>
          <w:lang w:val="es-DO"/>
        </w:rPr>
      </w:pPr>
    </w:p>
    <w:p w14:paraId="70F81CD6"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De acuerdo con la Estrategia Nacional de Desarrollo 2030 en materia educativa, la institución en cogestión con el Ministerio de Educación (MINERD), iniciará la docencia en el Politécnico ITLA que impactará significativamente la educación secundaria. </w:t>
      </w:r>
    </w:p>
    <w:p w14:paraId="79772BA9" w14:textId="77777777" w:rsidR="00705488" w:rsidRPr="001F359C" w:rsidRDefault="00705488" w:rsidP="00705488">
      <w:pPr>
        <w:pStyle w:val="BodyText"/>
        <w:spacing w:line="480" w:lineRule="auto"/>
        <w:ind w:right="436"/>
        <w:jc w:val="both"/>
        <w:rPr>
          <w:rFonts w:asciiTheme="majorHAnsi" w:hAnsiTheme="majorHAnsi" w:cstheme="majorHAnsi"/>
          <w:lang w:val="es-DO"/>
        </w:rPr>
      </w:pPr>
    </w:p>
    <w:p w14:paraId="6BD2DE37"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 xml:space="preserve">El politécnico tendrá una capacidad de acoger a </w:t>
      </w:r>
      <w:r w:rsidRPr="001F359C">
        <w:rPr>
          <w:rFonts w:asciiTheme="majorHAnsi" w:hAnsiTheme="majorHAnsi" w:cstheme="majorHAnsi"/>
          <w:b/>
          <w:lang w:val="es-DO"/>
        </w:rPr>
        <w:t>600</w:t>
      </w:r>
      <w:r w:rsidRPr="001F359C">
        <w:rPr>
          <w:rFonts w:asciiTheme="majorHAnsi" w:hAnsiTheme="majorHAnsi" w:cstheme="majorHAnsi"/>
          <w:lang w:val="es-DO"/>
        </w:rPr>
        <w:t xml:space="preserve"> estudiantes y fortalecerá la calidad y pertinencia de la educación secundaria bajo la Modalidad Técnico a través de la implementación del modelo educativo STEAM (por sus siglas en inglés para Ciencia, Tecnología, Ingeniería, Arte y Matemáticas). Este proyecto favorecerá los procesos de inclusión social facilitando a los jóvenes la incorporación tanto al nivel superior como al mercado laboral, respondiendo a las exigencias de innovación tecnológica y necesidades del sistema productivo para el desarrollo del país. </w:t>
      </w:r>
    </w:p>
    <w:p w14:paraId="13A3CC82" w14:textId="77777777" w:rsidR="00705488" w:rsidRPr="001F359C" w:rsidRDefault="00705488" w:rsidP="00705488">
      <w:pPr>
        <w:pStyle w:val="BodyText"/>
        <w:spacing w:line="480" w:lineRule="auto"/>
        <w:ind w:right="436"/>
        <w:jc w:val="both"/>
        <w:rPr>
          <w:rFonts w:asciiTheme="majorHAnsi" w:hAnsiTheme="majorHAnsi" w:cstheme="majorHAnsi"/>
          <w:lang w:val="es-DO"/>
        </w:rPr>
      </w:pPr>
    </w:p>
    <w:p w14:paraId="0DE959B1" w14:textId="77777777" w:rsidR="00705488" w:rsidRPr="001F359C" w:rsidRDefault="00705488" w:rsidP="00705488">
      <w:pPr>
        <w:pStyle w:val="BodyText"/>
        <w:spacing w:line="480" w:lineRule="auto"/>
        <w:ind w:right="436"/>
        <w:jc w:val="both"/>
        <w:rPr>
          <w:rFonts w:asciiTheme="majorHAnsi" w:hAnsiTheme="majorHAnsi" w:cstheme="majorHAnsi"/>
          <w:lang w:val="es-DO"/>
        </w:rPr>
      </w:pPr>
      <w:r w:rsidRPr="001F359C">
        <w:rPr>
          <w:rFonts w:asciiTheme="majorHAnsi" w:hAnsiTheme="majorHAnsi" w:cstheme="majorHAnsi"/>
          <w:lang w:val="es-DO"/>
        </w:rPr>
        <w:tab/>
        <w:t xml:space="preserve">Para ejecutar el Plan Operativo 2019, la institución dispone de un presupuesto asignado por el gobierno central de </w:t>
      </w:r>
      <w:r w:rsidRPr="001F359C">
        <w:rPr>
          <w:rFonts w:asciiTheme="majorHAnsi" w:hAnsiTheme="majorHAnsi" w:cstheme="majorHAnsi"/>
          <w:b/>
          <w:lang w:val="es-DO"/>
        </w:rPr>
        <w:t>RD$223,010,895.00</w:t>
      </w:r>
      <w:r w:rsidRPr="001F359C">
        <w:rPr>
          <w:rFonts w:asciiTheme="majorHAnsi" w:hAnsiTheme="majorHAnsi" w:cstheme="majorHAnsi"/>
          <w:lang w:val="es-DO"/>
        </w:rPr>
        <w:t xml:space="preserve"> y se proyecta captar por recursos propios </w:t>
      </w:r>
      <w:r w:rsidRPr="001F359C">
        <w:rPr>
          <w:rFonts w:asciiTheme="majorHAnsi" w:hAnsiTheme="majorHAnsi" w:cstheme="majorHAnsi"/>
          <w:b/>
          <w:lang w:val="es-DO"/>
        </w:rPr>
        <w:t>RD$147,054,994.56</w:t>
      </w:r>
      <w:r w:rsidRPr="001F359C">
        <w:rPr>
          <w:rFonts w:asciiTheme="majorHAnsi" w:hAnsiTheme="majorHAnsi" w:cstheme="majorHAnsi"/>
          <w:lang w:val="es-DO"/>
        </w:rPr>
        <w:t xml:space="preserve"> para un total del techo presupuestario de </w:t>
      </w:r>
      <w:r w:rsidRPr="001F359C">
        <w:rPr>
          <w:rFonts w:asciiTheme="majorHAnsi" w:hAnsiTheme="majorHAnsi" w:cstheme="majorHAnsi"/>
          <w:b/>
          <w:lang w:val="es-DO"/>
        </w:rPr>
        <w:t>RD$370,065,889.69.</w:t>
      </w:r>
    </w:p>
    <w:p w14:paraId="4C229332" w14:textId="77777777" w:rsidR="00705488" w:rsidRPr="001F359C" w:rsidRDefault="00705488" w:rsidP="00705488">
      <w:pPr>
        <w:spacing w:line="480" w:lineRule="auto"/>
        <w:jc w:val="both"/>
        <w:rPr>
          <w:rFonts w:asciiTheme="majorHAnsi" w:eastAsia="Times New Roman" w:hAnsiTheme="majorHAnsi" w:cstheme="majorHAnsi"/>
          <w:lang w:val="es-DO"/>
        </w:rPr>
      </w:pPr>
    </w:p>
    <w:p w14:paraId="6575D255" w14:textId="77777777" w:rsidR="00705488" w:rsidRPr="001F359C" w:rsidRDefault="00705488" w:rsidP="00705488">
      <w:pPr>
        <w:spacing w:line="480" w:lineRule="auto"/>
        <w:jc w:val="both"/>
        <w:rPr>
          <w:rFonts w:asciiTheme="majorHAnsi" w:eastAsia="Times New Roman" w:hAnsiTheme="majorHAnsi" w:cstheme="majorHAnsi"/>
          <w:lang w:val="es-DO"/>
        </w:rPr>
      </w:pPr>
    </w:p>
    <w:p w14:paraId="7412F9AB" w14:textId="77777777" w:rsidR="00E42294" w:rsidRPr="001F359C" w:rsidRDefault="00E42294" w:rsidP="008948D1">
      <w:pPr>
        <w:pStyle w:val="Heading2"/>
        <w:spacing w:line="480" w:lineRule="auto"/>
        <w:ind w:firstLine="440"/>
        <w:rPr>
          <w:rFonts w:cstheme="majorHAnsi"/>
          <w:b w:val="0"/>
          <w:bCs w:val="0"/>
          <w:i w:val="0"/>
          <w:lang w:val="es-DO"/>
        </w:rPr>
      </w:pPr>
      <w:bookmarkStart w:id="42" w:name="_Toc536610182"/>
      <w:r w:rsidRPr="001F359C">
        <w:rPr>
          <w:rFonts w:cstheme="majorHAnsi"/>
          <w:i w:val="0"/>
          <w:spacing w:val="-1"/>
          <w:lang w:val="es-DO"/>
        </w:rPr>
        <w:lastRenderedPageBreak/>
        <w:t>Proyectos</w:t>
      </w:r>
      <w:r w:rsidRPr="001F359C">
        <w:rPr>
          <w:rFonts w:cstheme="majorHAnsi"/>
          <w:i w:val="0"/>
          <w:spacing w:val="-14"/>
          <w:lang w:val="es-DO"/>
        </w:rPr>
        <w:t xml:space="preserve"> </w:t>
      </w:r>
      <w:r w:rsidRPr="001F359C">
        <w:rPr>
          <w:rFonts w:cstheme="majorHAnsi"/>
          <w:i w:val="0"/>
          <w:lang w:val="es-DO"/>
        </w:rPr>
        <w:t>de</w:t>
      </w:r>
      <w:r w:rsidRPr="001F359C">
        <w:rPr>
          <w:rFonts w:cstheme="majorHAnsi"/>
          <w:i w:val="0"/>
          <w:spacing w:val="-14"/>
          <w:lang w:val="es-DO"/>
        </w:rPr>
        <w:t xml:space="preserve"> </w:t>
      </w:r>
      <w:r w:rsidRPr="001F359C">
        <w:rPr>
          <w:rFonts w:cstheme="majorHAnsi"/>
          <w:i w:val="0"/>
          <w:lang w:val="es-DO"/>
        </w:rPr>
        <w:t>Inversión</w:t>
      </w:r>
      <w:bookmarkEnd w:id="42"/>
    </w:p>
    <w:p w14:paraId="1700F974" w14:textId="77777777" w:rsidR="00E42294" w:rsidRPr="001F359C" w:rsidRDefault="00E42294"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En</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4"/>
          <w:lang w:val="es-DO"/>
        </w:rPr>
        <w:t xml:space="preserve"> </w:t>
      </w:r>
      <w:r w:rsidRPr="001F359C">
        <w:rPr>
          <w:rFonts w:asciiTheme="majorHAnsi" w:hAnsiTheme="majorHAnsi" w:cstheme="majorHAnsi"/>
          <w:spacing w:val="-1"/>
          <w:lang w:val="es-DO"/>
        </w:rPr>
        <w:t>interés</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4"/>
          <w:lang w:val="es-DO"/>
        </w:rPr>
        <w:t xml:space="preserve"> </w:t>
      </w:r>
      <w:r w:rsidRPr="001F359C">
        <w:rPr>
          <w:rFonts w:asciiTheme="majorHAnsi" w:hAnsiTheme="majorHAnsi" w:cstheme="majorHAnsi"/>
          <w:spacing w:val="-1"/>
          <w:lang w:val="es-DO"/>
        </w:rPr>
        <w:t>contribuir</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al</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logro</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1"/>
          <w:lang w:val="es-DO"/>
        </w:rPr>
        <w:t xml:space="preserve"> </w:t>
      </w:r>
      <w:r w:rsidRPr="001F359C">
        <w:rPr>
          <w:rFonts w:asciiTheme="majorHAnsi" w:hAnsiTheme="majorHAnsi" w:cstheme="majorHAnsi"/>
          <w:spacing w:val="-1"/>
          <w:lang w:val="es-DO"/>
        </w:rPr>
        <w:t>metas</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planteadas</w:t>
      </w:r>
      <w:r w:rsidRPr="001F359C">
        <w:rPr>
          <w:rFonts w:asciiTheme="majorHAnsi" w:hAnsiTheme="majorHAnsi" w:cstheme="majorHAnsi"/>
          <w:spacing w:val="4"/>
          <w:lang w:val="es-DO"/>
        </w:rPr>
        <w:t xml:space="preserve"> </w:t>
      </w:r>
      <w:r w:rsidRPr="001F359C">
        <w:rPr>
          <w:rFonts w:asciiTheme="majorHAnsi" w:hAnsiTheme="majorHAnsi" w:cstheme="majorHAnsi"/>
          <w:spacing w:val="-1"/>
          <w:lang w:val="es-DO"/>
        </w:rPr>
        <w:t>desde</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51"/>
          <w:lang w:val="es-DO"/>
        </w:rPr>
        <w:t xml:space="preserve"> </w:t>
      </w:r>
      <w:r w:rsidRPr="001F359C">
        <w:rPr>
          <w:rFonts w:asciiTheme="majorHAnsi" w:hAnsiTheme="majorHAnsi" w:cstheme="majorHAnsi"/>
          <w:spacing w:val="-1"/>
          <w:lang w:val="es-DO"/>
        </w:rPr>
        <w:t>MESCyT</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Plan</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Decenal</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Educación</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Superior,</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metas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país</w:t>
      </w:r>
      <w:r w:rsidRPr="001F359C">
        <w:rPr>
          <w:rFonts w:asciiTheme="majorHAnsi" w:hAnsiTheme="majorHAnsi" w:cstheme="majorHAnsi"/>
          <w:spacing w:val="1"/>
          <w:lang w:val="es-DO"/>
        </w:rPr>
        <w:t xml:space="preserve"> </w:t>
      </w:r>
      <w:r w:rsidR="008B1160" w:rsidRPr="001F359C">
        <w:rPr>
          <w:rFonts w:asciiTheme="majorHAnsi" w:hAnsiTheme="majorHAnsi" w:cstheme="majorHAnsi"/>
          <w:spacing w:val="-1"/>
          <w:lang w:val="es-DO"/>
        </w:rPr>
        <w:t>descrito</w:t>
      </w:r>
      <w:r w:rsidRPr="001F359C">
        <w:rPr>
          <w:rFonts w:asciiTheme="majorHAnsi" w:hAnsiTheme="majorHAnsi" w:cstheme="majorHAnsi"/>
          <w:spacing w:val="1"/>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73"/>
          <w:lang w:val="es-DO"/>
        </w:rPr>
        <w:t xml:space="preserve"> </w:t>
      </w:r>
      <w:r w:rsidRPr="001F359C">
        <w:rPr>
          <w:rFonts w:asciiTheme="majorHAnsi" w:hAnsiTheme="majorHAnsi" w:cstheme="majorHAnsi"/>
          <w:spacing w:val="-1"/>
          <w:lang w:val="es-DO"/>
        </w:rPr>
        <w:t>Estrategia</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Nacional</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Desarrollo</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propios</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objetivos</w:t>
      </w:r>
      <w:r w:rsidRPr="001F359C">
        <w:rPr>
          <w:rFonts w:asciiTheme="majorHAnsi" w:hAnsiTheme="majorHAnsi" w:cstheme="majorHAnsi"/>
          <w:spacing w:val="2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Institución,</w:t>
      </w:r>
      <w:r w:rsidRPr="001F359C">
        <w:rPr>
          <w:rFonts w:asciiTheme="majorHAnsi" w:hAnsiTheme="majorHAnsi" w:cstheme="majorHAnsi"/>
          <w:spacing w:val="18"/>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69"/>
          <w:lang w:val="es-DO"/>
        </w:rPr>
        <w:t xml:space="preserve"> </w:t>
      </w:r>
      <w:r w:rsidRPr="001F359C">
        <w:rPr>
          <w:rFonts w:asciiTheme="majorHAnsi" w:hAnsiTheme="majorHAnsi" w:cstheme="majorHAnsi"/>
          <w:lang w:val="es-DO"/>
        </w:rPr>
        <w:t>creó</w:t>
      </w:r>
      <w:r w:rsidRPr="001F359C">
        <w:rPr>
          <w:rFonts w:asciiTheme="majorHAnsi" w:hAnsiTheme="majorHAnsi" w:cstheme="majorHAnsi"/>
          <w:spacing w:val="23"/>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proyecto</w:t>
      </w:r>
      <w:r w:rsidRPr="001F359C">
        <w:rPr>
          <w:rFonts w:asciiTheme="majorHAnsi" w:hAnsiTheme="majorHAnsi" w:cstheme="majorHAnsi"/>
          <w:spacing w:val="25"/>
          <w:lang w:val="es-DO"/>
        </w:rPr>
        <w:t xml:space="preserve"> </w:t>
      </w:r>
      <w:r w:rsidRPr="001F359C">
        <w:rPr>
          <w:rFonts w:asciiTheme="majorHAnsi" w:hAnsiTheme="majorHAnsi" w:cstheme="majorHAnsi"/>
          <w:spacing w:val="-1"/>
          <w:lang w:val="es-DO"/>
        </w:rPr>
        <w:t>de</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inversión</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pública</w:t>
      </w:r>
      <w:r w:rsidRPr="001F359C">
        <w:rPr>
          <w:rFonts w:asciiTheme="majorHAnsi" w:hAnsiTheme="majorHAnsi" w:cstheme="majorHAnsi"/>
          <w:spacing w:val="24"/>
          <w:lang w:val="es-DO"/>
        </w:rPr>
        <w:t xml:space="preserve"> </w:t>
      </w:r>
      <w:r w:rsidRPr="001F359C">
        <w:rPr>
          <w:rFonts w:asciiTheme="majorHAnsi" w:hAnsiTheme="majorHAnsi" w:cstheme="majorHAnsi"/>
          <w:spacing w:val="-1"/>
          <w:lang w:val="es-DO"/>
        </w:rPr>
        <w:t>denominado</w:t>
      </w:r>
      <w:r w:rsidRPr="001F359C">
        <w:rPr>
          <w:rFonts w:asciiTheme="majorHAnsi" w:hAnsiTheme="majorHAnsi" w:cstheme="majorHAnsi"/>
          <w:spacing w:val="26"/>
          <w:lang w:val="es-DO"/>
        </w:rPr>
        <w:t xml:space="preserve"> </w:t>
      </w:r>
      <w:r w:rsidRPr="001F359C">
        <w:rPr>
          <w:rFonts w:asciiTheme="majorHAnsi" w:hAnsiTheme="majorHAnsi" w:cstheme="majorHAnsi"/>
          <w:spacing w:val="-1"/>
          <w:lang w:val="es-DO"/>
        </w:rPr>
        <w:t>“Ampliación</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4"/>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45"/>
          <w:lang w:val="es-DO"/>
        </w:rPr>
        <w:t xml:space="preserve"> </w:t>
      </w:r>
      <w:r w:rsidRPr="001F359C">
        <w:rPr>
          <w:rFonts w:asciiTheme="majorHAnsi" w:hAnsiTheme="majorHAnsi" w:cstheme="majorHAnsi"/>
          <w:lang w:val="es-DO"/>
        </w:rPr>
        <w:t>Infraestructura</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Académica</w:t>
      </w:r>
      <w:r w:rsidRPr="001F359C">
        <w:rPr>
          <w:rFonts w:asciiTheme="majorHAnsi" w:hAnsiTheme="majorHAnsi" w:cstheme="majorHAnsi"/>
          <w:spacing w:val="17"/>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Administrativa</w:t>
      </w:r>
      <w:r w:rsidRPr="001F359C">
        <w:rPr>
          <w:rFonts w:asciiTheme="majorHAnsi" w:hAnsiTheme="majorHAnsi" w:cstheme="majorHAnsi"/>
          <w:spacing w:val="18"/>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15"/>
          <w:lang w:val="es-DO"/>
        </w:rPr>
        <w:t xml:space="preserve"> </w:t>
      </w:r>
      <w:r w:rsidRPr="001F359C">
        <w:rPr>
          <w:rFonts w:asciiTheme="majorHAnsi" w:hAnsiTheme="majorHAnsi" w:cstheme="majorHAnsi"/>
          <w:lang w:val="es-DO"/>
        </w:rPr>
        <w:t>ITLA”.</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Este</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proyecto</w:t>
      </w:r>
      <w:r w:rsidRPr="001F359C">
        <w:rPr>
          <w:rFonts w:asciiTheme="majorHAnsi" w:hAnsiTheme="majorHAnsi" w:cstheme="majorHAnsi"/>
          <w:spacing w:val="16"/>
          <w:lang w:val="es-DO"/>
        </w:rPr>
        <w:t xml:space="preserve"> </w:t>
      </w:r>
      <w:r w:rsidRPr="001F359C">
        <w:rPr>
          <w:rFonts w:asciiTheme="majorHAnsi" w:hAnsiTheme="majorHAnsi" w:cstheme="majorHAnsi"/>
          <w:spacing w:val="-1"/>
          <w:lang w:val="es-DO"/>
        </w:rPr>
        <w:t>contempla</w:t>
      </w:r>
      <w:r w:rsidRPr="001F359C">
        <w:rPr>
          <w:rFonts w:asciiTheme="majorHAnsi" w:hAnsiTheme="majorHAnsi" w:cstheme="majorHAnsi"/>
          <w:spacing w:val="65"/>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expansión</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biblioteca,</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reorganización</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aulas</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9"/>
          <w:lang w:val="es-DO"/>
        </w:rPr>
        <w:t xml:space="preserve"> </w:t>
      </w:r>
      <w:r w:rsidRPr="001F359C">
        <w:rPr>
          <w:rFonts w:asciiTheme="majorHAnsi" w:hAnsiTheme="majorHAnsi" w:cstheme="majorHAnsi"/>
          <w:spacing w:val="-1"/>
          <w:lang w:val="es-DO"/>
        </w:rPr>
        <w:t>áreas</w:t>
      </w:r>
      <w:r w:rsidRPr="001F359C">
        <w:rPr>
          <w:rFonts w:asciiTheme="majorHAnsi" w:hAnsiTheme="majorHAnsi" w:cstheme="majorHAnsi"/>
          <w:spacing w:val="10"/>
          <w:lang w:val="es-DO"/>
        </w:rPr>
        <w:t xml:space="preserve"> </w:t>
      </w:r>
      <w:r w:rsidRPr="001F359C">
        <w:rPr>
          <w:rFonts w:asciiTheme="majorHAnsi" w:hAnsiTheme="majorHAnsi" w:cstheme="majorHAnsi"/>
          <w:spacing w:val="-1"/>
          <w:lang w:val="es-DO"/>
        </w:rPr>
        <w:t>administrativas</w:t>
      </w:r>
      <w:r w:rsidRPr="001F359C">
        <w:rPr>
          <w:rFonts w:asciiTheme="majorHAnsi" w:hAnsiTheme="majorHAnsi" w:cstheme="majorHAnsi"/>
          <w:spacing w:val="16"/>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69"/>
          <w:lang w:val="es-DO"/>
        </w:rPr>
        <w:t xml:space="preserve"> </w:t>
      </w:r>
      <w:r w:rsidRPr="001F359C">
        <w:rPr>
          <w:rFonts w:asciiTheme="majorHAnsi" w:hAnsiTheme="majorHAnsi" w:cstheme="majorHAnsi"/>
          <w:lang w:val="es-DO"/>
        </w:rPr>
        <w:t xml:space="preserve">la </w:t>
      </w:r>
      <w:r w:rsidRPr="001F359C">
        <w:rPr>
          <w:rFonts w:asciiTheme="majorHAnsi" w:hAnsiTheme="majorHAnsi" w:cstheme="majorHAnsi"/>
          <w:spacing w:val="-1"/>
          <w:lang w:val="es-DO"/>
        </w:rPr>
        <w:t>construcción</w:t>
      </w:r>
      <w:r w:rsidRPr="001F359C">
        <w:rPr>
          <w:rFonts w:asciiTheme="majorHAnsi" w:hAnsiTheme="majorHAnsi" w:cstheme="majorHAnsi"/>
          <w:lang w:val="es-DO"/>
        </w:rPr>
        <w:t xml:space="preserve"> de la </w:t>
      </w:r>
      <w:r w:rsidRPr="001F359C">
        <w:rPr>
          <w:rFonts w:asciiTheme="majorHAnsi" w:hAnsiTheme="majorHAnsi" w:cstheme="majorHAnsi"/>
          <w:spacing w:val="-1"/>
          <w:lang w:val="es-DO"/>
        </w:rPr>
        <w:t>entrada</w:t>
      </w:r>
      <w:r w:rsidRPr="001F359C">
        <w:rPr>
          <w:rFonts w:asciiTheme="majorHAnsi" w:hAnsiTheme="majorHAnsi" w:cstheme="majorHAnsi"/>
          <w:lang w:val="es-DO"/>
        </w:rPr>
        <w:t xml:space="preserve"> </w:t>
      </w:r>
      <w:r w:rsidRPr="001F359C">
        <w:rPr>
          <w:rFonts w:asciiTheme="majorHAnsi" w:hAnsiTheme="majorHAnsi" w:cstheme="majorHAnsi"/>
          <w:spacing w:val="-1"/>
          <w:lang w:val="es-DO"/>
        </w:rPr>
        <w:t>institucional.</w:t>
      </w:r>
    </w:p>
    <w:p w14:paraId="1B6E9303" w14:textId="77777777" w:rsidR="00E42294" w:rsidRPr="001F359C" w:rsidRDefault="00E42294" w:rsidP="00EA6940">
      <w:pPr>
        <w:pStyle w:val="BodyText"/>
        <w:spacing w:before="168" w:line="480" w:lineRule="auto"/>
        <w:ind w:right="436"/>
        <w:jc w:val="both"/>
        <w:rPr>
          <w:rFonts w:asciiTheme="majorHAnsi" w:hAnsiTheme="majorHAnsi" w:cstheme="majorHAnsi"/>
          <w:lang w:val="es-DO"/>
        </w:rPr>
      </w:pPr>
      <w:r w:rsidRPr="001F359C">
        <w:rPr>
          <w:rFonts w:asciiTheme="majorHAnsi" w:hAnsiTheme="majorHAnsi" w:cstheme="majorHAnsi"/>
          <w:lang w:val="es-DO"/>
        </w:rPr>
        <w:t>La</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inversión</w:t>
      </w:r>
      <w:r w:rsidRPr="001F359C">
        <w:rPr>
          <w:rFonts w:asciiTheme="majorHAnsi" w:hAnsiTheme="majorHAnsi" w:cstheme="majorHAnsi"/>
          <w:spacing w:val="36"/>
          <w:lang w:val="es-DO"/>
        </w:rPr>
        <w:t xml:space="preserve"> </w:t>
      </w:r>
      <w:r w:rsidRPr="001F359C">
        <w:rPr>
          <w:rFonts w:asciiTheme="majorHAnsi" w:hAnsiTheme="majorHAnsi" w:cstheme="majorHAnsi"/>
          <w:spacing w:val="-1"/>
          <w:lang w:val="es-DO"/>
        </w:rPr>
        <w:t>estimada</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para</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el</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logro</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esta</w:t>
      </w:r>
      <w:r w:rsidRPr="001F359C">
        <w:rPr>
          <w:rFonts w:asciiTheme="majorHAnsi" w:hAnsiTheme="majorHAnsi" w:cstheme="majorHAnsi"/>
          <w:spacing w:val="37"/>
          <w:lang w:val="es-DO"/>
        </w:rPr>
        <w:t xml:space="preserve"> </w:t>
      </w:r>
      <w:r w:rsidRPr="001F359C">
        <w:rPr>
          <w:rFonts w:asciiTheme="majorHAnsi" w:hAnsiTheme="majorHAnsi" w:cstheme="majorHAnsi"/>
          <w:spacing w:val="-1"/>
          <w:lang w:val="es-DO"/>
        </w:rPr>
        <w:t>meta</w:t>
      </w:r>
      <w:r w:rsidRPr="001F359C">
        <w:rPr>
          <w:rFonts w:asciiTheme="majorHAnsi" w:hAnsiTheme="majorHAnsi" w:cstheme="majorHAnsi"/>
          <w:spacing w:val="37"/>
          <w:lang w:val="es-DO"/>
        </w:rPr>
        <w:t xml:space="preserve"> </w:t>
      </w:r>
      <w:r w:rsidRPr="001F359C">
        <w:rPr>
          <w:rFonts w:asciiTheme="majorHAnsi" w:hAnsiTheme="majorHAnsi" w:cstheme="majorHAnsi"/>
          <w:lang w:val="es-DO"/>
        </w:rPr>
        <w:t>es</w:t>
      </w:r>
      <w:r w:rsidRPr="001F359C">
        <w:rPr>
          <w:rFonts w:asciiTheme="majorHAnsi" w:hAnsiTheme="majorHAnsi" w:cstheme="majorHAnsi"/>
          <w:spacing w:val="3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37"/>
          <w:lang w:val="es-DO"/>
        </w:rPr>
        <w:t xml:space="preserve"> </w:t>
      </w:r>
      <w:r w:rsidRPr="001F359C">
        <w:rPr>
          <w:rFonts w:asciiTheme="majorHAnsi" w:hAnsiTheme="majorHAnsi" w:cstheme="majorHAnsi"/>
          <w:b/>
          <w:spacing w:val="-1"/>
          <w:lang w:val="es-DO"/>
        </w:rPr>
        <w:t>RD$</w:t>
      </w:r>
      <w:r w:rsidR="00730EA6" w:rsidRPr="001F359C">
        <w:rPr>
          <w:rFonts w:asciiTheme="majorHAnsi" w:hAnsiTheme="majorHAnsi" w:cstheme="majorHAnsi"/>
          <w:b/>
          <w:spacing w:val="-1"/>
          <w:lang w:val="es-DO"/>
        </w:rPr>
        <w:t>35,925,647</w:t>
      </w:r>
      <w:r w:rsidRPr="001F359C">
        <w:rPr>
          <w:rFonts w:asciiTheme="majorHAnsi" w:hAnsiTheme="majorHAnsi" w:cstheme="majorHAnsi"/>
          <w:b/>
          <w:lang w:val="es-DO"/>
        </w:rPr>
        <w:t>.</w:t>
      </w:r>
      <w:r w:rsidR="00730EA6" w:rsidRPr="001F359C">
        <w:rPr>
          <w:rFonts w:asciiTheme="majorHAnsi" w:hAnsiTheme="majorHAnsi" w:cstheme="majorHAnsi"/>
          <w:b/>
          <w:lang w:val="es-DO"/>
        </w:rPr>
        <w:t>97</w:t>
      </w:r>
      <w:r w:rsidRPr="001F359C">
        <w:rPr>
          <w:rFonts w:asciiTheme="majorHAnsi" w:hAnsiTheme="majorHAnsi" w:cstheme="majorHAnsi"/>
          <w:b/>
          <w:spacing w:val="57"/>
          <w:lang w:val="es-DO"/>
        </w:rPr>
        <w:t xml:space="preserve"> </w:t>
      </w:r>
      <w:r w:rsidRPr="001F359C">
        <w:rPr>
          <w:rFonts w:asciiTheme="majorHAnsi" w:hAnsiTheme="majorHAnsi" w:cstheme="majorHAnsi"/>
          <w:lang w:val="es-DO"/>
        </w:rPr>
        <w:t>y</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58"/>
          <w:lang w:val="es-DO"/>
        </w:rPr>
        <w:t xml:space="preserve"> </w:t>
      </w:r>
      <w:r w:rsidRPr="001F359C">
        <w:rPr>
          <w:rFonts w:asciiTheme="majorHAnsi" w:hAnsiTheme="majorHAnsi" w:cstheme="majorHAnsi"/>
          <w:lang w:val="es-DO"/>
        </w:rPr>
        <w:t>fuente</w:t>
      </w:r>
      <w:r w:rsidRPr="001F359C">
        <w:rPr>
          <w:rFonts w:asciiTheme="majorHAnsi" w:hAnsiTheme="majorHAnsi" w:cstheme="majorHAnsi"/>
          <w:spacing w:val="58"/>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57"/>
          <w:lang w:val="es-DO"/>
        </w:rPr>
        <w:t xml:space="preserve"> </w:t>
      </w:r>
      <w:r w:rsidRPr="001F359C">
        <w:rPr>
          <w:rFonts w:asciiTheme="majorHAnsi" w:hAnsiTheme="majorHAnsi" w:cstheme="majorHAnsi"/>
          <w:spacing w:val="-1"/>
          <w:lang w:val="es-DO"/>
        </w:rPr>
        <w:t>financiamiento</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estará</w:t>
      </w:r>
      <w:r w:rsidRPr="001F359C">
        <w:rPr>
          <w:rFonts w:asciiTheme="majorHAnsi" w:hAnsiTheme="majorHAnsi" w:cstheme="majorHAnsi"/>
          <w:spacing w:val="58"/>
          <w:lang w:val="es-DO"/>
        </w:rPr>
        <w:t xml:space="preserve"> </w:t>
      </w:r>
      <w:r w:rsidRPr="001F359C">
        <w:rPr>
          <w:rFonts w:asciiTheme="majorHAnsi" w:hAnsiTheme="majorHAnsi" w:cstheme="majorHAnsi"/>
          <w:spacing w:val="-1"/>
          <w:lang w:val="es-DO"/>
        </w:rPr>
        <w:t>sustentada</w:t>
      </w:r>
      <w:r w:rsidRPr="001F359C">
        <w:rPr>
          <w:rFonts w:asciiTheme="majorHAnsi" w:hAnsiTheme="majorHAnsi" w:cstheme="majorHAnsi"/>
          <w:spacing w:val="57"/>
          <w:lang w:val="es-DO"/>
        </w:rPr>
        <w:t xml:space="preserve"> </w:t>
      </w:r>
      <w:r w:rsidRPr="001F359C">
        <w:rPr>
          <w:rFonts w:asciiTheme="majorHAnsi" w:hAnsiTheme="majorHAnsi" w:cstheme="majorHAnsi"/>
          <w:lang w:val="es-DO"/>
        </w:rPr>
        <w:t>por</w:t>
      </w:r>
      <w:r w:rsidRPr="001F359C">
        <w:rPr>
          <w:rFonts w:asciiTheme="majorHAnsi" w:hAnsiTheme="majorHAnsi" w:cstheme="majorHAnsi"/>
          <w:spacing w:val="56"/>
          <w:lang w:val="es-DO"/>
        </w:rPr>
        <w:t xml:space="preserve"> </w:t>
      </w:r>
      <w:r w:rsidRPr="001F359C">
        <w:rPr>
          <w:rFonts w:asciiTheme="majorHAnsi" w:hAnsiTheme="majorHAnsi" w:cstheme="majorHAnsi"/>
          <w:lang w:val="es-DO"/>
        </w:rPr>
        <w:t>recursos</w:t>
      </w:r>
      <w:r w:rsidRPr="001F359C">
        <w:rPr>
          <w:rFonts w:asciiTheme="majorHAnsi" w:hAnsiTheme="majorHAnsi" w:cstheme="majorHAnsi"/>
          <w:spacing w:val="41"/>
          <w:lang w:val="es-DO"/>
        </w:rPr>
        <w:t xml:space="preserve"> </w:t>
      </w:r>
      <w:r w:rsidRPr="001F359C">
        <w:rPr>
          <w:rFonts w:asciiTheme="majorHAnsi" w:hAnsiTheme="majorHAnsi" w:cstheme="majorHAnsi"/>
          <w:spacing w:val="-1"/>
          <w:lang w:val="es-DO"/>
        </w:rPr>
        <w:t>institucionales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propios</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cuya</w:t>
      </w:r>
      <w:r w:rsidRPr="001F359C">
        <w:rPr>
          <w:rFonts w:asciiTheme="majorHAnsi" w:hAnsiTheme="majorHAnsi" w:cstheme="majorHAnsi"/>
          <w:spacing w:val="12"/>
          <w:lang w:val="es-DO"/>
        </w:rPr>
        <w:t xml:space="preserve"> </w:t>
      </w:r>
      <w:r w:rsidRPr="001F359C">
        <w:rPr>
          <w:rFonts w:asciiTheme="majorHAnsi" w:hAnsiTheme="majorHAnsi" w:cstheme="majorHAnsi"/>
          <w:spacing w:val="-1"/>
          <w:lang w:val="es-DO"/>
        </w:rPr>
        <w:t>ejecución</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realiza</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2"/>
          <w:lang w:val="es-DO"/>
        </w:rPr>
        <w:t xml:space="preserve"> </w:t>
      </w:r>
      <w:r w:rsidRPr="001F359C">
        <w:rPr>
          <w:rFonts w:asciiTheme="majorHAnsi" w:hAnsiTheme="majorHAnsi" w:cstheme="majorHAnsi"/>
          <w:lang w:val="es-DO"/>
        </w:rPr>
        <w:t>un</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período</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12"/>
          <w:lang w:val="es-DO"/>
        </w:rPr>
        <w:t xml:space="preserve"> </w:t>
      </w:r>
      <w:r w:rsidR="00730EA6" w:rsidRPr="001F359C">
        <w:rPr>
          <w:rFonts w:asciiTheme="majorHAnsi" w:hAnsiTheme="majorHAnsi" w:cstheme="majorHAnsi"/>
          <w:spacing w:val="12"/>
          <w:lang w:val="es-DO"/>
        </w:rPr>
        <w:t>1</w:t>
      </w:r>
      <w:r w:rsidRPr="001F359C">
        <w:rPr>
          <w:rFonts w:asciiTheme="majorHAnsi" w:hAnsiTheme="majorHAnsi" w:cstheme="majorHAnsi"/>
          <w:lang w:val="es-DO"/>
        </w:rPr>
        <w:t>2</w:t>
      </w:r>
      <w:r w:rsidR="00730EA6" w:rsidRPr="001F359C">
        <w:rPr>
          <w:rFonts w:asciiTheme="majorHAnsi" w:hAnsiTheme="majorHAnsi" w:cstheme="majorHAnsi"/>
          <w:lang w:val="es-DO"/>
        </w:rPr>
        <w:t xml:space="preserve"> me</w:t>
      </w:r>
      <w:r w:rsidRPr="001F359C">
        <w:rPr>
          <w:rFonts w:asciiTheme="majorHAnsi" w:hAnsiTheme="majorHAnsi" w:cstheme="majorHAnsi"/>
          <w:spacing w:val="-1"/>
          <w:lang w:val="es-DO"/>
        </w:rPr>
        <w:t>ses.</w:t>
      </w:r>
      <w:r w:rsidRPr="001F359C">
        <w:rPr>
          <w:rFonts w:asciiTheme="majorHAnsi" w:hAnsiTheme="majorHAnsi" w:cstheme="majorHAnsi"/>
          <w:spacing w:val="12"/>
          <w:lang w:val="es-DO"/>
        </w:rPr>
        <w:t xml:space="preserve"> </w:t>
      </w:r>
    </w:p>
    <w:p w14:paraId="7C0A9295" w14:textId="77777777" w:rsidR="00E42294" w:rsidRPr="001F359C" w:rsidRDefault="00E42294" w:rsidP="00EA6940">
      <w:pPr>
        <w:spacing w:before="10" w:line="480" w:lineRule="auto"/>
        <w:rPr>
          <w:rFonts w:asciiTheme="majorHAnsi" w:eastAsia="Times New Roman" w:hAnsiTheme="majorHAnsi" w:cstheme="majorHAnsi"/>
          <w:lang w:val="es-DO"/>
        </w:rPr>
      </w:pPr>
    </w:p>
    <w:p w14:paraId="3CA65CAF" w14:textId="77777777" w:rsidR="00E42294" w:rsidRPr="001F359C" w:rsidRDefault="00E42294" w:rsidP="00EA6940">
      <w:pPr>
        <w:pStyle w:val="BodyText"/>
        <w:spacing w:line="480" w:lineRule="auto"/>
        <w:ind w:right="442"/>
        <w:jc w:val="both"/>
        <w:rPr>
          <w:rFonts w:asciiTheme="majorHAnsi" w:hAnsiTheme="majorHAnsi" w:cstheme="majorHAnsi"/>
          <w:lang w:val="es-DO"/>
        </w:rPr>
      </w:pPr>
      <w:r w:rsidRPr="001F359C">
        <w:rPr>
          <w:rFonts w:asciiTheme="majorHAnsi" w:hAnsiTheme="majorHAnsi" w:cstheme="majorHAnsi"/>
          <w:lang w:val="es-DO"/>
        </w:rPr>
        <w:t>El</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proyecto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se</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llevará</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a</w:t>
      </w:r>
      <w:r w:rsidRPr="001F359C">
        <w:rPr>
          <w:rFonts w:asciiTheme="majorHAnsi" w:hAnsiTheme="majorHAnsi" w:cstheme="majorHAnsi"/>
          <w:spacing w:val="9"/>
          <w:lang w:val="es-DO"/>
        </w:rPr>
        <w:t xml:space="preserve"> </w:t>
      </w:r>
      <w:r w:rsidRPr="001F359C">
        <w:rPr>
          <w:rFonts w:asciiTheme="majorHAnsi" w:hAnsiTheme="majorHAnsi" w:cstheme="majorHAnsi"/>
          <w:lang w:val="es-DO"/>
        </w:rPr>
        <w:t>cabo</w:t>
      </w:r>
      <w:r w:rsidRPr="001F359C">
        <w:rPr>
          <w:rFonts w:asciiTheme="majorHAnsi" w:hAnsiTheme="majorHAnsi" w:cstheme="majorHAnsi"/>
          <w:spacing w:val="11"/>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campus</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principal</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del</w:t>
      </w:r>
      <w:r w:rsidRPr="001F359C">
        <w:rPr>
          <w:rFonts w:asciiTheme="majorHAnsi" w:hAnsiTheme="majorHAnsi" w:cstheme="majorHAnsi"/>
          <w:spacing w:val="11"/>
          <w:lang w:val="es-DO"/>
        </w:rPr>
        <w:t xml:space="preserve"> </w:t>
      </w:r>
      <w:r w:rsidRPr="001F359C">
        <w:rPr>
          <w:rFonts w:asciiTheme="majorHAnsi" w:hAnsiTheme="majorHAnsi" w:cstheme="majorHAnsi"/>
          <w:spacing w:val="-1"/>
          <w:lang w:val="es-DO"/>
        </w:rPr>
        <w:t>ITLA</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ubicado</w:t>
      </w:r>
      <w:r w:rsidRPr="001F359C">
        <w:rPr>
          <w:rFonts w:asciiTheme="majorHAnsi" w:hAnsiTheme="majorHAnsi" w:cstheme="majorHAnsi"/>
          <w:spacing w:val="10"/>
          <w:lang w:val="es-DO"/>
        </w:rPr>
        <w:t xml:space="preserve"> </w:t>
      </w:r>
      <w:r w:rsidRPr="001F359C">
        <w:rPr>
          <w:rFonts w:asciiTheme="majorHAnsi" w:hAnsiTheme="majorHAnsi" w:cstheme="majorHAnsi"/>
          <w:lang w:val="es-DO"/>
        </w:rPr>
        <w:t>en</w:t>
      </w:r>
      <w:r w:rsidRPr="001F359C">
        <w:rPr>
          <w:rFonts w:asciiTheme="majorHAnsi" w:hAnsiTheme="majorHAnsi" w:cstheme="majorHAnsi"/>
          <w:spacing w:val="27"/>
          <w:lang w:val="es-DO"/>
        </w:rPr>
        <w:t xml:space="preserve"> </w:t>
      </w:r>
      <w:r w:rsidRPr="001F359C">
        <w:rPr>
          <w:rFonts w:asciiTheme="majorHAnsi" w:hAnsiTheme="majorHAnsi" w:cstheme="majorHAnsi"/>
          <w:lang w:val="es-DO"/>
        </w:rPr>
        <w:t>el</w:t>
      </w:r>
      <w:r w:rsidRPr="001F359C">
        <w:rPr>
          <w:rFonts w:asciiTheme="majorHAnsi" w:hAnsiTheme="majorHAnsi" w:cstheme="majorHAnsi"/>
          <w:spacing w:val="2"/>
          <w:lang w:val="es-DO"/>
        </w:rPr>
        <w:t xml:space="preserve"> </w:t>
      </w:r>
      <w:r w:rsidRPr="001F359C">
        <w:rPr>
          <w:rFonts w:asciiTheme="majorHAnsi" w:hAnsiTheme="majorHAnsi" w:cstheme="majorHAnsi"/>
          <w:spacing w:val="-1"/>
          <w:lang w:val="es-DO"/>
        </w:rPr>
        <w:t>Km.</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27</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½</w:t>
      </w:r>
      <w:r w:rsidRPr="001F359C">
        <w:rPr>
          <w:rFonts w:asciiTheme="majorHAnsi" w:hAnsiTheme="majorHAnsi" w:cstheme="majorHAnsi"/>
          <w:spacing w:val="3"/>
          <w:lang w:val="es-DO"/>
        </w:rPr>
        <w:t xml:space="preserve"> </w:t>
      </w:r>
      <w:r w:rsidRPr="001F359C">
        <w:rPr>
          <w:rFonts w:asciiTheme="majorHAnsi" w:hAnsiTheme="majorHAnsi" w:cstheme="majorHAnsi"/>
          <w:lang w:val="es-DO"/>
        </w:rPr>
        <w:t>de</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Autopista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Las</w:t>
      </w:r>
      <w:r w:rsidRPr="001F359C">
        <w:rPr>
          <w:rFonts w:asciiTheme="majorHAnsi" w:hAnsiTheme="majorHAnsi" w:cstheme="majorHAnsi"/>
          <w:spacing w:val="4"/>
          <w:lang w:val="es-DO"/>
        </w:rPr>
        <w:t xml:space="preserve"> </w:t>
      </w:r>
      <w:r w:rsidRPr="001F359C">
        <w:rPr>
          <w:rFonts w:asciiTheme="majorHAnsi" w:hAnsiTheme="majorHAnsi" w:cstheme="majorHAnsi"/>
          <w:spacing w:val="-1"/>
          <w:lang w:val="es-DO"/>
        </w:rPr>
        <w:t>Américas,</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Boca Chica,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La</w:t>
      </w:r>
      <w:r w:rsidRPr="001F359C">
        <w:rPr>
          <w:rFonts w:asciiTheme="majorHAnsi" w:hAnsiTheme="majorHAnsi" w:cstheme="majorHAnsi"/>
          <w:spacing w:val="2"/>
          <w:lang w:val="es-DO"/>
        </w:rPr>
        <w:t xml:space="preserve"> </w:t>
      </w:r>
      <w:r w:rsidRPr="001F359C">
        <w:rPr>
          <w:rFonts w:asciiTheme="majorHAnsi" w:hAnsiTheme="majorHAnsi" w:cstheme="majorHAnsi"/>
          <w:lang w:val="es-DO"/>
        </w:rPr>
        <w:t>Caleta</w:t>
      </w:r>
      <w:r w:rsidRPr="001F359C">
        <w:rPr>
          <w:rFonts w:asciiTheme="majorHAnsi" w:hAnsiTheme="majorHAnsi" w:cstheme="majorHAnsi"/>
          <w:spacing w:val="-1"/>
          <w:lang w:val="es-DO"/>
        </w:rPr>
        <w:t>.</w:t>
      </w:r>
    </w:p>
    <w:p w14:paraId="553E7778" w14:textId="77777777" w:rsidR="00E07A77" w:rsidRPr="001F359C" w:rsidRDefault="00E07A77" w:rsidP="00EA6940">
      <w:pPr>
        <w:pStyle w:val="Heading2"/>
        <w:spacing w:before="172" w:line="480" w:lineRule="auto"/>
        <w:ind w:left="1229"/>
        <w:rPr>
          <w:rFonts w:cstheme="majorHAnsi"/>
          <w:i w:val="0"/>
          <w:spacing w:val="-1"/>
          <w:lang w:val="es-DO"/>
        </w:rPr>
      </w:pPr>
    </w:p>
    <w:p w14:paraId="587A24E3" w14:textId="77777777" w:rsidR="00E42294" w:rsidRPr="001F359C" w:rsidRDefault="00E42294" w:rsidP="00EA6940">
      <w:pPr>
        <w:pStyle w:val="Heading2"/>
        <w:spacing w:before="172" w:line="480" w:lineRule="auto"/>
        <w:ind w:left="1229"/>
        <w:rPr>
          <w:rFonts w:cstheme="majorHAnsi"/>
          <w:b w:val="0"/>
          <w:bCs w:val="0"/>
          <w:i w:val="0"/>
          <w:lang w:val="es-DO"/>
        </w:rPr>
      </w:pPr>
      <w:bookmarkStart w:id="43" w:name="_Toc536610183"/>
      <w:r w:rsidRPr="001F359C">
        <w:rPr>
          <w:rFonts w:cstheme="majorHAnsi"/>
          <w:i w:val="0"/>
          <w:spacing w:val="-1"/>
          <w:lang w:val="es-DO"/>
        </w:rPr>
        <w:t>Politécnico</w:t>
      </w:r>
      <w:r w:rsidRPr="001F359C">
        <w:rPr>
          <w:rFonts w:cstheme="majorHAnsi"/>
          <w:i w:val="0"/>
          <w:spacing w:val="-21"/>
          <w:lang w:val="es-DO"/>
        </w:rPr>
        <w:t xml:space="preserve"> </w:t>
      </w:r>
      <w:r w:rsidRPr="001F359C">
        <w:rPr>
          <w:rFonts w:cstheme="majorHAnsi"/>
          <w:i w:val="0"/>
          <w:lang w:val="es-DO"/>
        </w:rPr>
        <w:t>ITLA</w:t>
      </w:r>
      <w:bookmarkEnd w:id="43"/>
    </w:p>
    <w:p w14:paraId="60E600B0"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El politécnico ITLA, aportará 23 aulas de tipología normal con una capacidad para 25 estudiantes, una proyección de 550 estudiantes capacitados en 6 años, bajo la nueva modalidad curricular, que implementa el Ministerio de Educación Superior. Cuenta con laboratorios y talleres Informáticos (5) los mismos se complementarán con los laboratorios actuales del ITLA, Laboratorio de Química (1), Aula de Dibujo, </w:t>
      </w:r>
      <w:r w:rsidRPr="001F359C">
        <w:rPr>
          <w:rFonts w:asciiTheme="majorHAnsi" w:hAnsiTheme="majorHAnsi" w:cstheme="majorHAnsi"/>
          <w:lang w:val="es-DO"/>
        </w:rPr>
        <w:lastRenderedPageBreak/>
        <w:t xml:space="preserve">Aula STEAM, Biblioteca, Cancha Mixta, Comedor, Plazoleta Cívica y áreas de esparcimiento. </w:t>
      </w:r>
    </w:p>
    <w:p w14:paraId="72B5532D" w14:textId="77777777" w:rsidR="005B061B" w:rsidRPr="001F359C" w:rsidRDefault="005B061B" w:rsidP="00EA6940">
      <w:pPr>
        <w:pStyle w:val="BodyText"/>
        <w:spacing w:line="480" w:lineRule="auto"/>
        <w:ind w:right="437"/>
        <w:jc w:val="both"/>
        <w:rPr>
          <w:rFonts w:asciiTheme="majorHAnsi" w:hAnsiTheme="majorHAnsi" w:cstheme="majorHAnsi"/>
          <w:lang w:val="es-DO"/>
        </w:rPr>
      </w:pPr>
    </w:p>
    <w:p w14:paraId="3144CD20"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 xml:space="preserve">El Politécnico ITLA, a nivel de Infraestructura se encuentra en un 90% de avance general. En cuanto las carreras técnicas del segundo ciclo, las instalaciones climáticas de las aulas especializadas se encuentran a un 90% de avance para su equipamiento, el Politécnico contendrá los siguientes laboratorios: </w:t>
      </w:r>
    </w:p>
    <w:p w14:paraId="377E0E21"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Laboratorio de Informática Bachiller técnico Mecatrónica y Mecanizado. (1)</w:t>
      </w:r>
    </w:p>
    <w:p w14:paraId="79F0E918"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Laboratorio de Informática Bachiller técnico Soporte de redes y sistemas informáticos. (2)</w:t>
      </w:r>
    </w:p>
    <w:p w14:paraId="2A2B2725"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Taller de instalación y configuración de redes, domótica y telefonía. (3)</w:t>
      </w:r>
    </w:p>
    <w:p w14:paraId="54897FCC"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Taller de Ensamblaje y reparación. (4)</w:t>
      </w:r>
    </w:p>
    <w:p w14:paraId="39F88848" w14:textId="77777777" w:rsidR="005B061B" w:rsidRPr="001F359C" w:rsidRDefault="005B061B" w:rsidP="00EA6940">
      <w:pPr>
        <w:pStyle w:val="BodyText"/>
        <w:spacing w:line="480" w:lineRule="auto"/>
        <w:ind w:right="437"/>
        <w:jc w:val="both"/>
        <w:rPr>
          <w:rFonts w:asciiTheme="majorHAnsi" w:hAnsiTheme="majorHAnsi" w:cstheme="majorHAnsi"/>
          <w:lang w:val="es-DO"/>
        </w:rPr>
      </w:pPr>
      <w:r w:rsidRPr="001F359C">
        <w:rPr>
          <w:rFonts w:asciiTheme="majorHAnsi" w:hAnsiTheme="majorHAnsi" w:cstheme="majorHAnsi"/>
          <w:lang w:val="es-DO"/>
        </w:rPr>
        <w:t>•</w:t>
      </w:r>
      <w:r w:rsidRPr="001F359C">
        <w:rPr>
          <w:rFonts w:asciiTheme="majorHAnsi" w:hAnsiTheme="majorHAnsi" w:cstheme="majorHAnsi"/>
          <w:lang w:val="es-DO"/>
        </w:rPr>
        <w:tab/>
        <w:t>Laboratorio de Informática Bachillerato Técnico en Desarrollo y administración de aplicaciones informáticas. (5)</w:t>
      </w:r>
    </w:p>
    <w:p w14:paraId="0E90FD76" w14:textId="77777777" w:rsidR="005B061B" w:rsidRPr="001F359C" w:rsidRDefault="005B061B" w:rsidP="00EA6940">
      <w:pPr>
        <w:pStyle w:val="BodyText"/>
        <w:spacing w:line="480" w:lineRule="auto"/>
        <w:ind w:right="437"/>
        <w:jc w:val="both"/>
        <w:rPr>
          <w:rFonts w:asciiTheme="majorHAnsi" w:hAnsiTheme="majorHAnsi" w:cstheme="majorHAnsi"/>
          <w:lang w:val="es-DO"/>
        </w:rPr>
      </w:pPr>
    </w:p>
    <w:p w14:paraId="6B586065" w14:textId="77777777" w:rsidR="00604113" w:rsidRDefault="00604113" w:rsidP="00EA6940">
      <w:pPr>
        <w:pStyle w:val="BodyText"/>
        <w:spacing w:line="480" w:lineRule="auto"/>
        <w:ind w:right="437"/>
        <w:jc w:val="both"/>
        <w:rPr>
          <w:rFonts w:asciiTheme="majorHAnsi" w:hAnsiTheme="majorHAnsi" w:cstheme="majorHAnsi"/>
          <w:lang w:val="es-DO"/>
        </w:rPr>
        <w:sectPr w:rsidR="00604113">
          <w:footerReference w:type="default" r:id="rId17"/>
          <w:pgSz w:w="12240" w:h="15840"/>
          <w:pgMar w:top="1400" w:right="1600" w:bottom="1180" w:left="1720" w:header="0" w:footer="979" w:gutter="0"/>
          <w:cols w:space="720"/>
        </w:sectPr>
      </w:pPr>
    </w:p>
    <w:p w14:paraId="3876FC4D" w14:textId="77777777" w:rsidR="00E42294" w:rsidRPr="001F359C" w:rsidRDefault="00604113" w:rsidP="00EA6940">
      <w:pPr>
        <w:pStyle w:val="Heading1"/>
        <w:numPr>
          <w:ilvl w:val="0"/>
          <w:numId w:val="14"/>
        </w:numPr>
        <w:tabs>
          <w:tab w:val="left" w:pos="1632"/>
        </w:tabs>
        <w:spacing w:before="63" w:line="480" w:lineRule="auto"/>
        <w:ind w:left="1632" w:hanging="766"/>
        <w:jc w:val="left"/>
        <w:rPr>
          <w:rFonts w:cstheme="majorHAnsi"/>
          <w:b w:val="0"/>
          <w:bCs w:val="0"/>
          <w:lang w:val="es-DO"/>
        </w:rPr>
      </w:pPr>
      <w:bookmarkStart w:id="44" w:name="_Toc536610184"/>
      <w:r w:rsidRPr="001F359C">
        <w:rPr>
          <w:rFonts w:eastAsia="Times New Roman" w:cstheme="majorHAnsi"/>
          <w:noProof/>
          <w:sz w:val="20"/>
          <w:szCs w:val="20"/>
          <w:lang w:val="es-US" w:eastAsia="es-US"/>
        </w:rPr>
        <w:lastRenderedPageBreak/>
        <w:drawing>
          <wp:anchor distT="0" distB="0" distL="114300" distR="114300" simplePos="0" relativeHeight="251660288" behindDoc="1" locked="0" layoutInCell="1" allowOverlap="1" wp14:anchorId="110B3891" wp14:editId="7685C147">
            <wp:simplePos x="0" y="0"/>
            <wp:positionH relativeFrom="column">
              <wp:posOffset>1849120</wp:posOffset>
            </wp:positionH>
            <wp:positionV relativeFrom="paragraph">
              <wp:posOffset>-892175</wp:posOffset>
            </wp:positionV>
            <wp:extent cx="4671695" cy="7823200"/>
            <wp:effectExtent l="5398" t="0" r="952" b="953"/>
            <wp:wrapTight wrapText="bothSides">
              <wp:wrapPolygon edited="0">
                <wp:start x="21575" y="18026"/>
                <wp:lineTo x="21575" y="17973"/>
                <wp:lineTo x="20166" y="-15"/>
                <wp:lineTo x="15938" y="-15"/>
                <wp:lineTo x="6073" y="248"/>
                <wp:lineTo x="84" y="458"/>
                <wp:lineTo x="84" y="1721"/>
                <wp:lineTo x="84" y="9137"/>
                <wp:lineTo x="436" y="9032"/>
                <wp:lineTo x="436" y="17079"/>
                <wp:lineTo x="964" y="21550"/>
                <wp:lineTo x="7482" y="21550"/>
                <wp:lineTo x="10301" y="21445"/>
                <wp:lineTo x="21575" y="21129"/>
                <wp:lineTo x="21575" y="18026"/>
              </wp:wrapPolygon>
            </wp:wrapTight>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4671695" cy="7823200"/>
                    </a:xfrm>
                    <a:prstGeom prst="rect">
                      <a:avLst/>
                    </a:prstGeom>
                  </pic:spPr>
                </pic:pic>
              </a:graphicData>
            </a:graphic>
            <wp14:sizeRelH relativeFrom="page">
              <wp14:pctWidth>0</wp14:pctWidth>
            </wp14:sizeRelH>
            <wp14:sizeRelV relativeFrom="page">
              <wp14:pctHeight>0</wp14:pctHeight>
            </wp14:sizeRelV>
          </wp:anchor>
        </w:drawing>
      </w:r>
      <w:r w:rsidR="00E42294" w:rsidRPr="001F359C">
        <w:rPr>
          <w:rFonts w:cstheme="majorHAnsi"/>
          <w:spacing w:val="-1"/>
          <w:lang w:val="es-DO"/>
        </w:rPr>
        <w:t>Anexos</w:t>
      </w:r>
      <w:bookmarkEnd w:id="44"/>
    </w:p>
    <w:p w14:paraId="47B9E852" w14:textId="77777777" w:rsidR="00E42294" w:rsidRPr="001F359C" w:rsidRDefault="00E42294" w:rsidP="003A6D2E">
      <w:pPr>
        <w:pStyle w:val="Heading2"/>
        <w:spacing w:line="480" w:lineRule="auto"/>
        <w:jc w:val="center"/>
        <w:rPr>
          <w:rFonts w:eastAsia="Times New Roman" w:cstheme="majorHAnsi"/>
          <w:b w:val="0"/>
          <w:bCs w:val="0"/>
          <w:sz w:val="20"/>
          <w:szCs w:val="20"/>
          <w:lang w:val="es-DO"/>
        </w:rPr>
      </w:pPr>
      <w:bookmarkStart w:id="45" w:name="_Toc536610185"/>
      <w:r w:rsidRPr="001F359C">
        <w:rPr>
          <w:rFonts w:cstheme="majorHAnsi"/>
          <w:i w:val="0"/>
          <w:lang w:val="es-DO"/>
        </w:rPr>
        <w:t>Estructura</w:t>
      </w:r>
      <w:r w:rsidRPr="001F359C">
        <w:rPr>
          <w:rFonts w:cstheme="majorHAnsi"/>
          <w:i w:val="0"/>
          <w:spacing w:val="-32"/>
          <w:lang w:val="es-DO"/>
        </w:rPr>
        <w:t xml:space="preserve"> </w:t>
      </w:r>
      <w:r w:rsidRPr="001F359C">
        <w:rPr>
          <w:rFonts w:cstheme="majorHAnsi"/>
          <w:i w:val="0"/>
          <w:spacing w:val="-1"/>
          <w:lang w:val="es-DO"/>
        </w:rPr>
        <w:t>Organizacional</w:t>
      </w:r>
      <w:bookmarkEnd w:id="45"/>
    </w:p>
    <w:p w14:paraId="42125D2B" w14:textId="77777777" w:rsidR="00E42294" w:rsidRPr="001F359C" w:rsidRDefault="00E42294" w:rsidP="00EA6940">
      <w:pPr>
        <w:spacing w:before="8" w:line="480" w:lineRule="auto"/>
        <w:rPr>
          <w:rFonts w:asciiTheme="majorHAnsi" w:eastAsia="Times New Roman" w:hAnsiTheme="majorHAnsi" w:cstheme="majorHAnsi"/>
          <w:b/>
          <w:bCs/>
          <w:sz w:val="23"/>
          <w:szCs w:val="23"/>
          <w:lang w:val="es-DO"/>
        </w:rPr>
      </w:pPr>
    </w:p>
    <w:p w14:paraId="558D0A1E" w14:textId="77777777" w:rsidR="00E42294" w:rsidRPr="001F359C" w:rsidRDefault="00E42294" w:rsidP="00EA6940">
      <w:pPr>
        <w:spacing w:line="480" w:lineRule="auto"/>
        <w:ind w:left="447"/>
        <w:rPr>
          <w:rFonts w:asciiTheme="majorHAnsi" w:eastAsia="Times New Roman" w:hAnsiTheme="majorHAnsi" w:cstheme="majorHAnsi"/>
          <w:sz w:val="20"/>
          <w:szCs w:val="20"/>
          <w:lang w:val="es-DO"/>
        </w:rPr>
      </w:pPr>
    </w:p>
    <w:p w14:paraId="1ECA1663" w14:textId="77777777" w:rsidR="00E42294" w:rsidRPr="001F359C" w:rsidRDefault="00E42294" w:rsidP="00EA6940">
      <w:pPr>
        <w:spacing w:line="480" w:lineRule="auto"/>
        <w:rPr>
          <w:rFonts w:asciiTheme="majorHAnsi" w:eastAsia="Times New Roman" w:hAnsiTheme="majorHAnsi" w:cstheme="majorHAnsi"/>
          <w:sz w:val="20"/>
          <w:szCs w:val="20"/>
          <w:lang w:val="es-DO"/>
        </w:rPr>
        <w:sectPr w:rsidR="00E42294" w:rsidRPr="001F359C" w:rsidSect="00604113">
          <w:pgSz w:w="15840" w:h="12240" w:orient="landscape"/>
          <w:pgMar w:top="1720" w:right="1400" w:bottom="1600" w:left="1180" w:header="0" w:footer="979" w:gutter="0"/>
          <w:cols w:space="720"/>
          <w:docGrid w:linePitch="326"/>
        </w:sectPr>
      </w:pPr>
    </w:p>
    <w:p w14:paraId="49C9A69C" w14:textId="77777777" w:rsidR="00E42294" w:rsidRPr="00CC5EA4" w:rsidRDefault="00E42294" w:rsidP="00CC5EA4">
      <w:pPr>
        <w:pStyle w:val="Heading2"/>
        <w:spacing w:line="480" w:lineRule="auto"/>
        <w:jc w:val="center"/>
        <w:rPr>
          <w:rFonts w:cstheme="majorHAnsi"/>
          <w:i w:val="0"/>
          <w:lang w:val="es-DO"/>
        </w:rPr>
      </w:pPr>
      <w:bookmarkStart w:id="46" w:name="_Toc536610186"/>
      <w:r w:rsidRPr="00CC5EA4">
        <w:rPr>
          <w:rFonts w:cstheme="majorHAnsi"/>
          <w:i w:val="0"/>
          <w:lang w:val="es-DO"/>
        </w:rPr>
        <w:lastRenderedPageBreak/>
        <w:t>Contrataciones y Adquisiciones</w:t>
      </w:r>
      <w:bookmarkEnd w:id="46"/>
    </w:p>
    <w:p w14:paraId="580995EC" w14:textId="77777777" w:rsidR="00C56B5D" w:rsidRPr="005367DE" w:rsidRDefault="00E42294" w:rsidP="005367DE">
      <w:pPr>
        <w:spacing w:before="186"/>
        <w:ind w:left="720"/>
        <w:jc w:val="center"/>
        <w:rPr>
          <w:rFonts w:asciiTheme="majorHAnsi" w:hAnsiTheme="majorHAnsi" w:cstheme="majorHAnsi"/>
          <w:b/>
          <w:sz w:val="28"/>
          <w:lang w:val="es-DO"/>
        </w:rPr>
      </w:pPr>
      <w:r w:rsidRPr="001F359C">
        <w:rPr>
          <w:rFonts w:asciiTheme="majorHAnsi" w:hAnsiTheme="majorHAnsi" w:cstheme="majorHAnsi"/>
          <w:b/>
          <w:sz w:val="28"/>
          <w:lang w:val="es-DO"/>
        </w:rPr>
        <w:t>Cuadro</w:t>
      </w:r>
      <w:r w:rsidRPr="001F359C">
        <w:rPr>
          <w:rFonts w:asciiTheme="majorHAnsi" w:hAnsiTheme="majorHAnsi" w:cstheme="majorHAnsi"/>
          <w:b/>
          <w:spacing w:val="-11"/>
          <w:sz w:val="28"/>
          <w:lang w:val="es-DO"/>
        </w:rPr>
        <w:t xml:space="preserve"> </w:t>
      </w:r>
      <w:r w:rsidRPr="001F359C">
        <w:rPr>
          <w:rFonts w:asciiTheme="majorHAnsi" w:hAnsiTheme="majorHAnsi" w:cstheme="majorHAnsi"/>
          <w:b/>
          <w:sz w:val="28"/>
          <w:lang w:val="es-DO"/>
        </w:rPr>
        <w:t>8</w:t>
      </w:r>
    </w:p>
    <w:p w14:paraId="02C9641E" w14:textId="77777777" w:rsidR="00E42294" w:rsidRPr="001F359C" w:rsidRDefault="00E42294" w:rsidP="00604113">
      <w:pPr>
        <w:spacing w:before="93" w:line="480" w:lineRule="auto"/>
        <w:ind w:left="1198"/>
        <w:jc w:val="center"/>
        <w:rPr>
          <w:rFonts w:asciiTheme="majorHAnsi" w:hAnsiTheme="majorHAnsi" w:cstheme="majorHAnsi"/>
          <w:lang w:val="es-DO"/>
        </w:rPr>
      </w:pPr>
      <w:r w:rsidRPr="001F359C">
        <w:rPr>
          <w:rFonts w:asciiTheme="majorHAnsi" w:hAnsiTheme="majorHAnsi" w:cstheme="majorHAnsi"/>
          <w:b/>
          <w:sz w:val="28"/>
          <w:lang w:val="es-DO"/>
        </w:rPr>
        <w:t>Adquisiciones</w:t>
      </w:r>
      <w:r w:rsidRPr="001F359C">
        <w:rPr>
          <w:rFonts w:asciiTheme="majorHAnsi" w:hAnsiTheme="majorHAnsi" w:cstheme="majorHAnsi"/>
          <w:b/>
          <w:spacing w:val="-12"/>
          <w:sz w:val="28"/>
          <w:lang w:val="es-DO"/>
        </w:rPr>
        <w:t xml:space="preserve"> </w:t>
      </w:r>
      <w:r w:rsidRPr="001F359C">
        <w:rPr>
          <w:rFonts w:asciiTheme="majorHAnsi" w:hAnsiTheme="majorHAnsi" w:cstheme="majorHAnsi"/>
          <w:b/>
          <w:sz w:val="28"/>
          <w:lang w:val="es-DO"/>
        </w:rPr>
        <w:t>y</w:t>
      </w:r>
      <w:r w:rsidRPr="001F359C">
        <w:rPr>
          <w:rFonts w:asciiTheme="majorHAnsi" w:hAnsiTheme="majorHAnsi" w:cstheme="majorHAnsi"/>
          <w:b/>
          <w:spacing w:val="-10"/>
          <w:sz w:val="28"/>
          <w:lang w:val="es-DO"/>
        </w:rPr>
        <w:t xml:space="preserve"> </w:t>
      </w:r>
      <w:r w:rsidRPr="001F359C">
        <w:rPr>
          <w:rFonts w:asciiTheme="majorHAnsi" w:hAnsiTheme="majorHAnsi" w:cstheme="majorHAnsi"/>
          <w:b/>
          <w:sz w:val="28"/>
          <w:lang w:val="es-DO"/>
        </w:rPr>
        <w:t>Contrataciones</w:t>
      </w:r>
      <w:r w:rsidRPr="001F359C">
        <w:rPr>
          <w:rFonts w:asciiTheme="majorHAnsi" w:hAnsiTheme="majorHAnsi" w:cstheme="majorHAnsi"/>
          <w:b/>
          <w:spacing w:val="-11"/>
          <w:sz w:val="28"/>
          <w:lang w:val="es-DO"/>
        </w:rPr>
        <w:t xml:space="preserve"> </w:t>
      </w:r>
      <w:r w:rsidRPr="001F359C">
        <w:rPr>
          <w:rFonts w:asciiTheme="majorHAnsi" w:hAnsiTheme="majorHAnsi" w:cstheme="majorHAnsi"/>
          <w:b/>
          <w:sz w:val="28"/>
          <w:lang w:val="es-DO"/>
        </w:rPr>
        <w:t>enero</w:t>
      </w:r>
      <w:r w:rsidRPr="001F359C">
        <w:rPr>
          <w:rFonts w:asciiTheme="majorHAnsi" w:hAnsiTheme="majorHAnsi" w:cstheme="majorHAnsi"/>
          <w:b/>
          <w:spacing w:val="-9"/>
          <w:sz w:val="28"/>
          <w:lang w:val="es-DO"/>
        </w:rPr>
        <w:t xml:space="preserve"> </w:t>
      </w:r>
      <w:r w:rsidRPr="001F359C">
        <w:rPr>
          <w:rFonts w:asciiTheme="majorHAnsi" w:hAnsiTheme="majorHAnsi" w:cstheme="majorHAnsi"/>
          <w:b/>
          <w:sz w:val="28"/>
          <w:lang w:val="es-DO"/>
        </w:rPr>
        <w:t>-</w:t>
      </w:r>
      <w:r w:rsidRPr="001F359C">
        <w:rPr>
          <w:rFonts w:asciiTheme="majorHAnsi" w:hAnsiTheme="majorHAnsi" w:cstheme="majorHAnsi"/>
          <w:b/>
          <w:spacing w:val="-11"/>
          <w:sz w:val="28"/>
          <w:lang w:val="es-DO"/>
        </w:rPr>
        <w:t xml:space="preserve"> </w:t>
      </w:r>
      <w:r w:rsidR="009E5EF2" w:rsidRPr="001F359C">
        <w:rPr>
          <w:rFonts w:asciiTheme="majorHAnsi" w:hAnsiTheme="majorHAnsi" w:cstheme="majorHAnsi"/>
          <w:b/>
          <w:sz w:val="28"/>
          <w:lang w:val="es-DO"/>
        </w:rPr>
        <w:t>dicie</w:t>
      </w:r>
      <w:r w:rsidRPr="001F359C">
        <w:rPr>
          <w:rFonts w:asciiTheme="majorHAnsi" w:hAnsiTheme="majorHAnsi" w:cstheme="majorHAnsi"/>
          <w:b/>
          <w:sz w:val="28"/>
          <w:lang w:val="es-DO"/>
        </w:rPr>
        <w:t>mbre</w:t>
      </w:r>
      <w:r w:rsidRPr="001F359C">
        <w:rPr>
          <w:rFonts w:asciiTheme="majorHAnsi" w:hAnsiTheme="majorHAnsi" w:cstheme="majorHAnsi"/>
          <w:b/>
          <w:spacing w:val="-12"/>
          <w:sz w:val="28"/>
          <w:lang w:val="es-DO"/>
        </w:rPr>
        <w:t xml:space="preserve"> </w:t>
      </w:r>
      <w:r w:rsidR="009E5EF2" w:rsidRPr="001F359C">
        <w:rPr>
          <w:rFonts w:asciiTheme="majorHAnsi" w:hAnsiTheme="majorHAnsi" w:cstheme="majorHAnsi"/>
          <w:b/>
          <w:sz w:val="28"/>
          <w:lang w:val="es-DO"/>
        </w:rPr>
        <w:t>2018</w:t>
      </w:r>
    </w:p>
    <w:tbl>
      <w:tblPr>
        <w:tblStyle w:val="GridTable4-Accent1"/>
        <w:tblW w:w="9843" w:type="dxa"/>
        <w:tblLook w:val="04A0" w:firstRow="1" w:lastRow="0" w:firstColumn="1" w:lastColumn="0" w:noHBand="0" w:noVBand="1"/>
      </w:tblPr>
      <w:tblGrid>
        <w:gridCol w:w="580"/>
        <w:gridCol w:w="1845"/>
        <w:gridCol w:w="5400"/>
        <w:gridCol w:w="2007"/>
        <w:gridCol w:w="11"/>
      </w:tblGrid>
      <w:tr w:rsidR="007358CE" w:rsidRPr="00DF3F67" w14:paraId="77585274" w14:textId="77777777" w:rsidTr="0011230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43" w:type="dxa"/>
            <w:gridSpan w:val="5"/>
            <w:vAlign w:val="center"/>
            <w:hideMark/>
          </w:tcPr>
          <w:p w14:paraId="03127D29" w14:textId="77777777" w:rsidR="00321E3B" w:rsidRPr="00604113" w:rsidRDefault="00321E3B" w:rsidP="00604113">
            <w:pPr>
              <w:jc w:val="center"/>
              <w:rPr>
                <w:rFonts w:asciiTheme="majorHAnsi" w:eastAsia="Times New Roman" w:hAnsiTheme="majorHAnsi" w:cstheme="majorHAnsi"/>
                <w:bCs w:val="0"/>
                <w:lang w:val="es-DO" w:eastAsia="es-DO"/>
              </w:rPr>
            </w:pPr>
            <w:r w:rsidRPr="00604113">
              <w:rPr>
                <w:rFonts w:asciiTheme="majorHAnsi" w:eastAsia="Times New Roman" w:hAnsiTheme="majorHAnsi" w:cstheme="majorHAnsi"/>
                <w:bCs w:val="0"/>
                <w:sz w:val="22"/>
                <w:szCs w:val="22"/>
                <w:lang w:val="es-DO" w:eastAsia="es-DO"/>
              </w:rPr>
              <w:t>RELACIÓN DE PROCESOS DE COMPRAS ENERO-DICIEMBRE 2018</w:t>
            </w:r>
          </w:p>
        </w:tc>
      </w:tr>
      <w:tr w:rsidR="007358CE" w:rsidRPr="001F359C" w14:paraId="3FDE0E9C"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31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126024B3" w14:textId="77777777" w:rsidR="00321E3B" w:rsidRPr="00A93C3C" w:rsidRDefault="00321E3B" w:rsidP="00604113">
            <w:pP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45" w:type="dxa"/>
            <w:vAlign w:val="center"/>
            <w:hideMark/>
          </w:tcPr>
          <w:p w14:paraId="0D6C9CE7"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hideMark/>
          </w:tcPr>
          <w:p w14:paraId="1ACC1466"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2007" w:type="dxa"/>
            <w:vAlign w:val="center"/>
            <w:hideMark/>
          </w:tcPr>
          <w:p w14:paraId="223755AA"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7358CE" w:rsidRPr="001F359C" w14:paraId="632A8115" w14:textId="77777777" w:rsidTr="00112304">
        <w:trPr>
          <w:gridAfter w:val="1"/>
          <w:wAfter w:w="11" w:type="dxa"/>
          <w:trHeight w:val="780"/>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44E344D2"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w:t>
            </w:r>
          </w:p>
        </w:tc>
        <w:tc>
          <w:tcPr>
            <w:tcW w:w="1845" w:type="dxa"/>
            <w:vAlign w:val="center"/>
            <w:hideMark/>
          </w:tcPr>
          <w:p w14:paraId="5DD4176F"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5400" w:type="dxa"/>
            <w:vAlign w:val="center"/>
            <w:hideMark/>
          </w:tcPr>
          <w:p w14:paraId="2C93F3CA"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Mobiliarios para la Rehabilitación de Áreas Académicas y Administrativas del Instituto Tecnológico de las Américas (ITLA) </w:t>
            </w:r>
          </w:p>
        </w:tc>
        <w:tc>
          <w:tcPr>
            <w:tcW w:w="2007" w:type="dxa"/>
            <w:vAlign w:val="center"/>
            <w:hideMark/>
          </w:tcPr>
          <w:p w14:paraId="42FC4687"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2.403.200,57 </w:t>
            </w:r>
          </w:p>
        </w:tc>
      </w:tr>
      <w:tr w:rsidR="007358CE" w:rsidRPr="001F359C" w14:paraId="60213C5E"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103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70A6ECE0"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w:t>
            </w:r>
          </w:p>
        </w:tc>
        <w:tc>
          <w:tcPr>
            <w:tcW w:w="1845" w:type="dxa"/>
            <w:vAlign w:val="center"/>
            <w:hideMark/>
          </w:tcPr>
          <w:p w14:paraId="4EDA3CF1"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ITLA-CCC-CP-2018-0004</w:t>
            </w:r>
          </w:p>
        </w:tc>
        <w:tc>
          <w:tcPr>
            <w:tcW w:w="5400" w:type="dxa"/>
            <w:vAlign w:val="center"/>
            <w:hideMark/>
          </w:tcPr>
          <w:p w14:paraId="2560D53A"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Remodelaciones de Áreas Académicas, Administrativas y Diseño y Construcción de Depósito de Acopio de Basura para el Instituto Tecnológico de las Américas</w:t>
            </w:r>
          </w:p>
        </w:tc>
        <w:tc>
          <w:tcPr>
            <w:tcW w:w="2007" w:type="dxa"/>
            <w:vAlign w:val="center"/>
            <w:hideMark/>
          </w:tcPr>
          <w:p w14:paraId="0EE0C639"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3.810.950 </w:t>
            </w:r>
          </w:p>
        </w:tc>
      </w:tr>
      <w:tr w:rsidR="007358CE" w:rsidRPr="001F359C" w14:paraId="34053E33" w14:textId="77777777" w:rsidTr="00112304">
        <w:trPr>
          <w:gridAfter w:val="1"/>
          <w:wAfter w:w="11" w:type="dxa"/>
          <w:trHeight w:val="103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7615BCCF"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w:t>
            </w:r>
          </w:p>
        </w:tc>
        <w:tc>
          <w:tcPr>
            <w:tcW w:w="1845" w:type="dxa"/>
            <w:vAlign w:val="center"/>
            <w:hideMark/>
          </w:tcPr>
          <w:p w14:paraId="3AF94929"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ITLA-CCC-CP-2018-0005</w:t>
            </w:r>
          </w:p>
        </w:tc>
        <w:tc>
          <w:tcPr>
            <w:tcW w:w="5400" w:type="dxa"/>
            <w:vAlign w:val="center"/>
            <w:hideMark/>
          </w:tcPr>
          <w:p w14:paraId="08787C65"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Combustible: Gasoil para Plantas Eléctricas y Tickets de Gasolinas para Asignaciones al Personal Administrativo y Abastecimiento a Vehículos Institucionales del Instituto Tecnológico de las</w:t>
            </w:r>
          </w:p>
        </w:tc>
        <w:tc>
          <w:tcPr>
            <w:tcW w:w="2007" w:type="dxa"/>
            <w:vAlign w:val="center"/>
            <w:hideMark/>
          </w:tcPr>
          <w:p w14:paraId="1148E1A5"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2.880.000 </w:t>
            </w:r>
          </w:p>
        </w:tc>
      </w:tr>
      <w:tr w:rsidR="007358CE" w:rsidRPr="001F359C" w14:paraId="7A79CD5C"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103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482FFA67"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w:t>
            </w:r>
          </w:p>
        </w:tc>
        <w:tc>
          <w:tcPr>
            <w:tcW w:w="1845" w:type="dxa"/>
            <w:vAlign w:val="center"/>
            <w:hideMark/>
          </w:tcPr>
          <w:p w14:paraId="73A60D05"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ITLA-CCC-CP-2018-0006</w:t>
            </w:r>
          </w:p>
        </w:tc>
        <w:tc>
          <w:tcPr>
            <w:tcW w:w="5400" w:type="dxa"/>
            <w:vAlign w:val="center"/>
            <w:hideMark/>
          </w:tcPr>
          <w:p w14:paraId="444E5D38"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Electrodomésticos para la Adecuación de Residencia Académica, Áreas Administrativas y Actividades Varias con el Personal del Instituto Tecnológico de las Américas (ITLA)</w:t>
            </w:r>
          </w:p>
        </w:tc>
        <w:tc>
          <w:tcPr>
            <w:tcW w:w="2007" w:type="dxa"/>
            <w:vAlign w:val="center"/>
            <w:hideMark/>
          </w:tcPr>
          <w:p w14:paraId="0D5B1679"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3.604.520 </w:t>
            </w:r>
          </w:p>
        </w:tc>
      </w:tr>
      <w:tr w:rsidR="007358CE" w:rsidRPr="001F359C" w14:paraId="36CD5B8C" w14:textId="77777777" w:rsidTr="00112304">
        <w:trPr>
          <w:gridAfter w:val="1"/>
          <w:wAfter w:w="11" w:type="dxa"/>
          <w:trHeight w:val="780"/>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2DC84579"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w:t>
            </w:r>
          </w:p>
        </w:tc>
        <w:tc>
          <w:tcPr>
            <w:tcW w:w="1845" w:type="dxa"/>
            <w:vAlign w:val="center"/>
            <w:hideMark/>
          </w:tcPr>
          <w:p w14:paraId="771E00F4"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ITLA-CCC-LPN-2018-0001</w:t>
            </w:r>
          </w:p>
        </w:tc>
        <w:tc>
          <w:tcPr>
            <w:tcW w:w="5400" w:type="dxa"/>
            <w:vAlign w:val="center"/>
            <w:hideMark/>
          </w:tcPr>
          <w:p w14:paraId="55179437"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Contratación de Servicios de Internet, Telefonía y Adquisición de Equipos Móviles para este Instituto Tecnológico de las Américas (ITLA).</w:t>
            </w:r>
          </w:p>
        </w:tc>
        <w:tc>
          <w:tcPr>
            <w:tcW w:w="2007" w:type="dxa"/>
            <w:vAlign w:val="center"/>
            <w:hideMark/>
          </w:tcPr>
          <w:p w14:paraId="049DDA53"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5.184.000 </w:t>
            </w:r>
          </w:p>
        </w:tc>
      </w:tr>
      <w:tr w:rsidR="007358CE" w:rsidRPr="001F359C" w14:paraId="50531CD0"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780"/>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7F3DE8F1"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w:t>
            </w:r>
          </w:p>
        </w:tc>
        <w:tc>
          <w:tcPr>
            <w:tcW w:w="1845" w:type="dxa"/>
            <w:vAlign w:val="center"/>
            <w:hideMark/>
          </w:tcPr>
          <w:p w14:paraId="051E52A6"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5400" w:type="dxa"/>
            <w:vAlign w:val="center"/>
            <w:hideMark/>
          </w:tcPr>
          <w:p w14:paraId="77556FC3"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 del Instituto Tecnológico de las Américas (ITLA)</w:t>
            </w:r>
          </w:p>
        </w:tc>
        <w:tc>
          <w:tcPr>
            <w:tcW w:w="2007" w:type="dxa"/>
            <w:vAlign w:val="center"/>
            <w:hideMark/>
          </w:tcPr>
          <w:p w14:paraId="23AD744B"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14.167.330 </w:t>
            </w:r>
          </w:p>
        </w:tc>
      </w:tr>
      <w:tr w:rsidR="007358CE" w:rsidRPr="001F359C" w14:paraId="57603A3E" w14:textId="77777777" w:rsidTr="00112304">
        <w:trPr>
          <w:gridAfter w:val="1"/>
          <w:wAfter w:w="11" w:type="dxa"/>
          <w:trHeight w:val="780"/>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1F8540EA"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w:t>
            </w:r>
          </w:p>
        </w:tc>
        <w:tc>
          <w:tcPr>
            <w:tcW w:w="1845" w:type="dxa"/>
            <w:vAlign w:val="center"/>
            <w:hideMark/>
          </w:tcPr>
          <w:p w14:paraId="56181351"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ITLA-CCC-LPN-2018-0004</w:t>
            </w:r>
          </w:p>
        </w:tc>
        <w:tc>
          <w:tcPr>
            <w:tcW w:w="5400" w:type="dxa"/>
            <w:vAlign w:val="center"/>
            <w:hideMark/>
          </w:tcPr>
          <w:p w14:paraId="74AA011C"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Vehículos Institucionales (2 Camionetas Y 1 Minibús) para Servicios Académicos del Instituto Tecnológico de las Américas (ITLA)</w:t>
            </w:r>
          </w:p>
        </w:tc>
        <w:tc>
          <w:tcPr>
            <w:tcW w:w="2007" w:type="dxa"/>
            <w:vAlign w:val="center"/>
            <w:hideMark/>
          </w:tcPr>
          <w:p w14:paraId="38F98496"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7.700.000 </w:t>
            </w:r>
          </w:p>
        </w:tc>
      </w:tr>
      <w:tr w:rsidR="007358CE" w:rsidRPr="001F359C" w14:paraId="0A4A355D"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780"/>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21A74EDE"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w:t>
            </w:r>
          </w:p>
        </w:tc>
        <w:tc>
          <w:tcPr>
            <w:tcW w:w="1845" w:type="dxa"/>
            <w:vAlign w:val="center"/>
            <w:hideMark/>
          </w:tcPr>
          <w:p w14:paraId="2A89552B"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ITLA-CCC-PE15-2018-0001</w:t>
            </w:r>
          </w:p>
        </w:tc>
        <w:tc>
          <w:tcPr>
            <w:tcW w:w="5400" w:type="dxa"/>
            <w:vAlign w:val="center"/>
            <w:hideMark/>
          </w:tcPr>
          <w:p w14:paraId="71952723"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Combustible (Diesel) para Plantas Eléctricas de este Instituto Tecnológico de las Américas (ITLA)</w:t>
            </w:r>
          </w:p>
        </w:tc>
        <w:tc>
          <w:tcPr>
            <w:tcW w:w="2007" w:type="dxa"/>
            <w:vAlign w:val="center"/>
            <w:hideMark/>
          </w:tcPr>
          <w:p w14:paraId="020B65BA"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288.000 </w:t>
            </w:r>
          </w:p>
        </w:tc>
      </w:tr>
      <w:tr w:rsidR="007358CE" w:rsidRPr="001F359C" w14:paraId="46B2C6F7" w14:textId="77777777" w:rsidTr="00112304">
        <w:trPr>
          <w:gridAfter w:val="1"/>
          <w:wAfter w:w="11" w:type="dxa"/>
          <w:trHeight w:val="52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5BEDEB61"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w:t>
            </w:r>
          </w:p>
        </w:tc>
        <w:tc>
          <w:tcPr>
            <w:tcW w:w="1845" w:type="dxa"/>
            <w:vAlign w:val="center"/>
            <w:hideMark/>
          </w:tcPr>
          <w:p w14:paraId="516BDAB8"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ITLA-CCC-PE15-2018-0002</w:t>
            </w:r>
          </w:p>
        </w:tc>
        <w:tc>
          <w:tcPr>
            <w:tcW w:w="5400" w:type="dxa"/>
            <w:vAlign w:val="center"/>
            <w:hideMark/>
          </w:tcPr>
          <w:p w14:paraId="31B2A461"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al personal y vehículos de la Institución</w:t>
            </w:r>
          </w:p>
        </w:tc>
        <w:tc>
          <w:tcPr>
            <w:tcW w:w="2007" w:type="dxa"/>
            <w:vAlign w:val="center"/>
            <w:hideMark/>
          </w:tcPr>
          <w:p w14:paraId="2D58E76B"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7358CE" w:rsidRPr="001F359C" w14:paraId="33B688EB"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31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5387DC6D"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w:t>
            </w:r>
          </w:p>
        </w:tc>
        <w:tc>
          <w:tcPr>
            <w:tcW w:w="1845" w:type="dxa"/>
            <w:vAlign w:val="center"/>
            <w:hideMark/>
          </w:tcPr>
          <w:p w14:paraId="1E20349D"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ITLA-CCC-PE15-2018-0003</w:t>
            </w:r>
          </w:p>
        </w:tc>
        <w:tc>
          <w:tcPr>
            <w:tcW w:w="5400" w:type="dxa"/>
            <w:vAlign w:val="center"/>
            <w:hideMark/>
          </w:tcPr>
          <w:p w14:paraId="548F3DE8"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a Jeep Toyota Prado</w:t>
            </w:r>
          </w:p>
        </w:tc>
        <w:tc>
          <w:tcPr>
            <w:tcW w:w="2007" w:type="dxa"/>
            <w:vAlign w:val="center"/>
            <w:hideMark/>
          </w:tcPr>
          <w:p w14:paraId="1646C314"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9.000 </w:t>
            </w:r>
          </w:p>
        </w:tc>
      </w:tr>
      <w:tr w:rsidR="007358CE" w:rsidRPr="001F359C" w14:paraId="67CFD595" w14:textId="77777777" w:rsidTr="00112304">
        <w:trPr>
          <w:gridAfter w:val="1"/>
          <w:wAfter w:w="11" w:type="dxa"/>
          <w:trHeight w:val="52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7CAF711D"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w:t>
            </w:r>
          </w:p>
        </w:tc>
        <w:tc>
          <w:tcPr>
            <w:tcW w:w="1845" w:type="dxa"/>
            <w:vAlign w:val="center"/>
            <w:hideMark/>
          </w:tcPr>
          <w:p w14:paraId="71936C41"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ITLA-CCC-PE15-2018-0004</w:t>
            </w:r>
          </w:p>
        </w:tc>
        <w:tc>
          <w:tcPr>
            <w:tcW w:w="5400" w:type="dxa"/>
            <w:vAlign w:val="center"/>
            <w:hideMark/>
          </w:tcPr>
          <w:p w14:paraId="3FACEA3B"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correctivo a vehículo institucional Jeep Toyota Prado</w:t>
            </w:r>
          </w:p>
        </w:tc>
        <w:tc>
          <w:tcPr>
            <w:tcW w:w="2007" w:type="dxa"/>
            <w:vAlign w:val="center"/>
            <w:hideMark/>
          </w:tcPr>
          <w:p w14:paraId="67A2B39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56.000 </w:t>
            </w:r>
          </w:p>
        </w:tc>
      </w:tr>
      <w:tr w:rsidR="007358CE" w:rsidRPr="001F359C" w14:paraId="54106AB3" w14:textId="77777777" w:rsidTr="00112304">
        <w:trPr>
          <w:gridAfter w:val="1"/>
          <w:cnfStyle w:val="000000100000" w:firstRow="0" w:lastRow="0" w:firstColumn="0" w:lastColumn="0" w:oddVBand="0" w:evenVBand="0" w:oddHBand="1" w:evenHBand="0" w:firstRowFirstColumn="0" w:firstRowLastColumn="0" w:lastRowFirstColumn="0" w:lastRowLastColumn="0"/>
          <w:wAfter w:w="11" w:type="dxa"/>
          <w:trHeight w:val="31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2B41A466"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w:t>
            </w:r>
          </w:p>
        </w:tc>
        <w:tc>
          <w:tcPr>
            <w:tcW w:w="1845" w:type="dxa"/>
            <w:vAlign w:val="center"/>
            <w:hideMark/>
          </w:tcPr>
          <w:p w14:paraId="104CACC8"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ITLA-CCC-PE15-2018-0005</w:t>
            </w:r>
          </w:p>
        </w:tc>
        <w:tc>
          <w:tcPr>
            <w:tcW w:w="5400" w:type="dxa"/>
            <w:vAlign w:val="center"/>
            <w:hideMark/>
          </w:tcPr>
          <w:p w14:paraId="688D3252"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Mecánica a Minibús Institucional</w:t>
            </w:r>
          </w:p>
        </w:tc>
        <w:tc>
          <w:tcPr>
            <w:tcW w:w="2007" w:type="dxa"/>
            <w:vAlign w:val="center"/>
            <w:hideMark/>
          </w:tcPr>
          <w:p w14:paraId="0BD06070"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58.500 </w:t>
            </w:r>
          </w:p>
        </w:tc>
      </w:tr>
      <w:tr w:rsidR="007358CE" w:rsidRPr="001F359C" w14:paraId="603AD3BC" w14:textId="77777777" w:rsidTr="00112304">
        <w:trPr>
          <w:gridAfter w:val="1"/>
          <w:wAfter w:w="11" w:type="dxa"/>
          <w:trHeight w:val="525"/>
        </w:trPr>
        <w:tc>
          <w:tcPr>
            <w:cnfStyle w:val="001000000000" w:firstRow="0" w:lastRow="0" w:firstColumn="1" w:lastColumn="0" w:oddVBand="0" w:evenVBand="0" w:oddHBand="0" w:evenHBand="0" w:firstRowFirstColumn="0" w:firstRowLastColumn="0" w:lastRowFirstColumn="0" w:lastRowLastColumn="0"/>
            <w:tcW w:w="580" w:type="dxa"/>
            <w:vAlign w:val="center"/>
            <w:hideMark/>
          </w:tcPr>
          <w:p w14:paraId="14DA2FD8"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w:t>
            </w:r>
          </w:p>
        </w:tc>
        <w:tc>
          <w:tcPr>
            <w:tcW w:w="1845" w:type="dxa"/>
            <w:vAlign w:val="center"/>
            <w:hideMark/>
          </w:tcPr>
          <w:p w14:paraId="116A2AA4"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ITLA-CCC-PE15-2018-0006</w:t>
            </w:r>
          </w:p>
        </w:tc>
        <w:tc>
          <w:tcPr>
            <w:tcW w:w="5400" w:type="dxa"/>
            <w:vAlign w:val="center"/>
            <w:hideMark/>
          </w:tcPr>
          <w:p w14:paraId="30F29FC2"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Mecánica a Camioneta Toyota Hilux Institucional</w:t>
            </w:r>
          </w:p>
        </w:tc>
        <w:tc>
          <w:tcPr>
            <w:tcW w:w="2007" w:type="dxa"/>
            <w:vAlign w:val="center"/>
            <w:hideMark/>
          </w:tcPr>
          <w:p w14:paraId="66E7A89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32.000 </w:t>
            </w:r>
          </w:p>
        </w:tc>
      </w:tr>
    </w:tbl>
    <w:p w14:paraId="4BD9C650" w14:textId="77777777" w:rsidR="00604113" w:rsidRDefault="00604113"/>
    <w:tbl>
      <w:tblPr>
        <w:tblStyle w:val="GridTable4-Accent1"/>
        <w:tblW w:w="9805" w:type="dxa"/>
        <w:tblLook w:val="04A0" w:firstRow="1" w:lastRow="0" w:firstColumn="1" w:lastColumn="0" w:noHBand="0" w:noVBand="1"/>
      </w:tblPr>
      <w:tblGrid>
        <w:gridCol w:w="546"/>
        <w:gridCol w:w="1879"/>
        <w:gridCol w:w="5400"/>
        <w:gridCol w:w="1980"/>
      </w:tblGrid>
      <w:tr w:rsidR="00604113" w:rsidRPr="00DF3F67" w14:paraId="31184F9E" w14:textId="77777777" w:rsidTr="0011230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805" w:type="dxa"/>
            <w:gridSpan w:val="4"/>
            <w:vAlign w:val="center"/>
          </w:tcPr>
          <w:p w14:paraId="7C99BDEE" w14:textId="77777777" w:rsidR="00604113" w:rsidRPr="001F359C" w:rsidRDefault="00604113" w:rsidP="00604113">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lastRenderedPageBreak/>
              <w:t>RELACIÓN DE PROCESOS DE COMPRAS ENERO-DICIEMBRE 2018</w:t>
            </w:r>
          </w:p>
        </w:tc>
      </w:tr>
      <w:tr w:rsidR="00604113" w:rsidRPr="00604113" w14:paraId="76ECFBF5"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tcPr>
          <w:p w14:paraId="0CB3397E" w14:textId="77777777" w:rsidR="00604113" w:rsidRPr="00A93C3C" w:rsidRDefault="00604113" w:rsidP="00604113">
            <w:pP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79" w:type="dxa"/>
            <w:vAlign w:val="center"/>
          </w:tcPr>
          <w:p w14:paraId="52B14920" w14:textId="77777777" w:rsidR="00604113" w:rsidRPr="001F359C" w:rsidRDefault="00604113"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764F2CDC" w14:textId="77777777" w:rsidR="00604113" w:rsidRPr="001F359C" w:rsidRDefault="00604113"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980" w:type="dxa"/>
            <w:vAlign w:val="center"/>
          </w:tcPr>
          <w:p w14:paraId="5678E4C3" w14:textId="77777777" w:rsidR="00604113" w:rsidRPr="001F359C" w:rsidRDefault="00604113"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7358CE" w:rsidRPr="001F359C" w14:paraId="2EAD6FB0"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C8ACE27"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w:t>
            </w:r>
          </w:p>
        </w:tc>
        <w:tc>
          <w:tcPr>
            <w:tcW w:w="1879" w:type="dxa"/>
            <w:vAlign w:val="center"/>
            <w:hideMark/>
          </w:tcPr>
          <w:p w14:paraId="74139A96"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ITLA-CCC-PE15-2018-0007</w:t>
            </w:r>
          </w:p>
        </w:tc>
        <w:tc>
          <w:tcPr>
            <w:tcW w:w="5400" w:type="dxa"/>
            <w:vAlign w:val="center"/>
            <w:hideMark/>
          </w:tcPr>
          <w:p w14:paraId="2F1E6667"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asignación al personal y vehículos de la Institución</w:t>
            </w:r>
          </w:p>
        </w:tc>
        <w:tc>
          <w:tcPr>
            <w:tcW w:w="1980" w:type="dxa"/>
            <w:vAlign w:val="center"/>
            <w:hideMark/>
          </w:tcPr>
          <w:p w14:paraId="3C4B4546"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7358CE" w:rsidRPr="001F359C" w14:paraId="4FEA089F"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EA283EF"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w:t>
            </w:r>
          </w:p>
        </w:tc>
        <w:tc>
          <w:tcPr>
            <w:tcW w:w="1879" w:type="dxa"/>
            <w:vAlign w:val="center"/>
            <w:hideMark/>
          </w:tcPr>
          <w:p w14:paraId="4BAC4F3A"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ITLA-CCC-PE15-2018-0008</w:t>
            </w:r>
          </w:p>
        </w:tc>
        <w:tc>
          <w:tcPr>
            <w:tcW w:w="5400" w:type="dxa"/>
            <w:vAlign w:val="center"/>
            <w:hideMark/>
          </w:tcPr>
          <w:p w14:paraId="2C683106"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1,800 Galones de Combustible (Diesel) Para las Plantas Eléctricas ITLA</w:t>
            </w:r>
          </w:p>
        </w:tc>
        <w:tc>
          <w:tcPr>
            <w:tcW w:w="1980" w:type="dxa"/>
            <w:vAlign w:val="center"/>
            <w:hideMark/>
          </w:tcPr>
          <w:p w14:paraId="342D7B90"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378.000 </w:t>
            </w:r>
          </w:p>
        </w:tc>
      </w:tr>
      <w:tr w:rsidR="007358CE" w:rsidRPr="001F359C" w14:paraId="008FF9C0" w14:textId="77777777" w:rsidTr="00112304">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0599646"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w:t>
            </w:r>
          </w:p>
        </w:tc>
        <w:tc>
          <w:tcPr>
            <w:tcW w:w="1879" w:type="dxa"/>
            <w:vAlign w:val="center"/>
            <w:hideMark/>
          </w:tcPr>
          <w:p w14:paraId="67E6E573"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ITLA-CCC-PE15-2018-0009</w:t>
            </w:r>
          </w:p>
        </w:tc>
        <w:tc>
          <w:tcPr>
            <w:tcW w:w="5400" w:type="dxa"/>
            <w:vAlign w:val="center"/>
            <w:hideMark/>
          </w:tcPr>
          <w:p w14:paraId="1FFD6DCE"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correctivo a camioneta Toyota Hilux</w:t>
            </w:r>
          </w:p>
        </w:tc>
        <w:tc>
          <w:tcPr>
            <w:tcW w:w="1980" w:type="dxa"/>
            <w:vAlign w:val="center"/>
            <w:hideMark/>
          </w:tcPr>
          <w:p w14:paraId="586A496F"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16.000 </w:t>
            </w:r>
          </w:p>
        </w:tc>
      </w:tr>
      <w:tr w:rsidR="007358CE" w:rsidRPr="001F359C" w14:paraId="37C07F5E"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E6CE6BC"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w:t>
            </w:r>
          </w:p>
        </w:tc>
        <w:tc>
          <w:tcPr>
            <w:tcW w:w="1879" w:type="dxa"/>
            <w:vAlign w:val="center"/>
            <w:hideMark/>
          </w:tcPr>
          <w:p w14:paraId="22DC85AE"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ITLA-CCC-PE15-2018-0010</w:t>
            </w:r>
          </w:p>
        </w:tc>
        <w:tc>
          <w:tcPr>
            <w:tcW w:w="5400" w:type="dxa"/>
            <w:vAlign w:val="center"/>
            <w:hideMark/>
          </w:tcPr>
          <w:p w14:paraId="010118DA"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suministro de autobuses y vehículos de la Institución.</w:t>
            </w:r>
          </w:p>
        </w:tc>
        <w:tc>
          <w:tcPr>
            <w:tcW w:w="1980" w:type="dxa"/>
            <w:vAlign w:val="center"/>
            <w:hideMark/>
          </w:tcPr>
          <w:p w14:paraId="22231A9B"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7358CE" w:rsidRPr="001F359C" w14:paraId="6EC75E12" w14:textId="77777777" w:rsidTr="00112304">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EE318AE"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w:t>
            </w:r>
          </w:p>
        </w:tc>
        <w:tc>
          <w:tcPr>
            <w:tcW w:w="1879" w:type="dxa"/>
            <w:vAlign w:val="center"/>
            <w:hideMark/>
          </w:tcPr>
          <w:p w14:paraId="1936BBC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ITLA-CCC-PE15-2018-0011</w:t>
            </w:r>
          </w:p>
        </w:tc>
        <w:tc>
          <w:tcPr>
            <w:tcW w:w="5400" w:type="dxa"/>
            <w:vAlign w:val="center"/>
            <w:hideMark/>
          </w:tcPr>
          <w:p w14:paraId="63CDAE5B"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Radiador a Planta Eléctrica Caterpillar.</w:t>
            </w:r>
          </w:p>
        </w:tc>
        <w:tc>
          <w:tcPr>
            <w:tcW w:w="1980" w:type="dxa"/>
            <w:vAlign w:val="center"/>
            <w:hideMark/>
          </w:tcPr>
          <w:p w14:paraId="64A6D1B1"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175.000 </w:t>
            </w:r>
          </w:p>
        </w:tc>
      </w:tr>
      <w:tr w:rsidR="007358CE" w:rsidRPr="001F359C" w14:paraId="338A4A15"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170D285"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w:t>
            </w:r>
          </w:p>
        </w:tc>
        <w:tc>
          <w:tcPr>
            <w:tcW w:w="1879" w:type="dxa"/>
            <w:vAlign w:val="center"/>
            <w:hideMark/>
          </w:tcPr>
          <w:p w14:paraId="10492D6F"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ITLA-CCC-PE15-2018-0013</w:t>
            </w:r>
          </w:p>
        </w:tc>
        <w:tc>
          <w:tcPr>
            <w:tcW w:w="5400" w:type="dxa"/>
            <w:vAlign w:val="center"/>
            <w:hideMark/>
          </w:tcPr>
          <w:p w14:paraId="6260AB34"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Gas propano para uso en la residencia académica (Campus ITLA)</w:t>
            </w:r>
          </w:p>
        </w:tc>
        <w:tc>
          <w:tcPr>
            <w:tcW w:w="1980" w:type="dxa"/>
            <w:vAlign w:val="center"/>
            <w:hideMark/>
          </w:tcPr>
          <w:p w14:paraId="3194C65A"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200.000 </w:t>
            </w:r>
          </w:p>
        </w:tc>
      </w:tr>
      <w:tr w:rsidR="007358CE" w:rsidRPr="001F359C" w14:paraId="6A5F5AE9"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B48C3DF"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w:t>
            </w:r>
          </w:p>
        </w:tc>
        <w:tc>
          <w:tcPr>
            <w:tcW w:w="1879" w:type="dxa"/>
            <w:vAlign w:val="center"/>
            <w:hideMark/>
          </w:tcPr>
          <w:p w14:paraId="118F1D5A"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ITLA-CCC-PE15-2018-0014</w:t>
            </w:r>
          </w:p>
        </w:tc>
        <w:tc>
          <w:tcPr>
            <w:tcW w:w="5400" w:type="dxa"/>
            <w:vAlign w:val="center"/>
            <w:hideMark/>
          </w:tcPr>
          <w:p w14:paraId="3A65C948"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Preventivo y Correctivo a Jeep Toyota Prado 2003</w:t>
            </w:r>
          </w:p>
        </w:tc>
        <w:tc>
          <w:tcPr>
            <w:tcW w:w="1980" w:type="dxa"/>
            <w:vAlign w:val="center"/>
            <w:hideMark/>
          </w:tcPr>
          <w:p w14:paraId="6DE7A2D9"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90.000 </w:t>
            </w:r>
          </w:p>
        </w:tc>
      </w:tr>
      <w:tr w:rsidR="007358CE" w:rsidRPr="001F359C" w14:paraId="34972C7C"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72F950D"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w:t>
            </w:r>
          </w:p>
        </w:tc>
        <w:tc>
          <w:tcPr>
            <w:tcW w:w="1879" w:type="dxa"/>
            <w:vAlign w:val="center"/>
            <w:hideMark/>
          </w:tcPr>
          <w:p w14:paraId="27760FF5"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ITLA-CCC-PE15-2018-0015</w:t>
            </w:r>
          </w:p>
        </w:tc>
        <w:tc>
          <w:tcPr>
            <w:tcW w:w="5400" w:type="dxa"/>
            <w:vAlign w:val="center"/>
            <w:hideMark/>
          </w:tcPr>
          <w:p w14:paraId="774EE39F"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 Personal y Vehículos de la Institución.</w:t>
            </w:r>
          </w:p>
        </w:tc>
        <w:tc>
          <w:tcPr>
            <w:tcW w:w="1980" w:type="dxa"/>
            <w:vAlign w:val="center"/>
            <w:hideMark/>
          </w:tcPr>
          <w:p w14:paraId="287F3EC1"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7358CE" w:rsidRPr="001F359C" w14:paraId="7546B130"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69257A2"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w:t>
            </w:r>
          </w:p>
        </w:tc>
        <w:tc>
          <w:tcPr>
            <w:tcW w:w="1879" w:type="dxa"/>
            <w:vAlign w:val="center"/>
            <w:hideMark/>
          </w:tcPr>
          <w:p w14:paraId="5738995F"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ITLA-CCC-PE15-2018-0016</w:t>
            </w:r>
          </w:p>
        </w:tc>
        <w:tc>
          <w:tcPr>
            <w:tcW w:w="5400" w:type="dxa"/>
            <w:vAlign w:val="center"/>
            <w:hideMark/>
          </w:tcPr>
          <w:p w14:paraId="3160C235"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3,000 Galones de Combustible </w:t>
            </w:r>
            <w:r w:rsidR="008B1160" w:rsidRPr="001F359C">
              <w:rPr>
                <w:rFonts w:asciiTheme="majorHAnsi" w:eastAsia="Times New Roman" w:hAnsiTheme="majorHAnsi" w:cstheme="majorHAnsi"/>
                <w:sz w:val="22"/>
                <w:szCs w:val="22"/>
                <w:lang w:val="es-DO" w:eastAsia="es-DO"/>
              </w:rPr>
              <w:t>(Diesel</w:t>
            </w:r>
            <w:r w:rsidRPr="001F359C">
              <w:rPr>
                <w:rFonts w:asciiTheme="majorHAnsi" w:eastAsia="Times New Roman" w:hAnsiTheme="majorHAnsi" w:cstheme="majorHAnsi"/>
                <w:sz w:val="22"/>
                <w:szCs w:val="22"/>
                <w:lang w:val="es-DO" w:eastAsia="es-DO"/>
              </w:rPr>
              <w:t xml:space="preserve"> </w:t>
            </w:r>
            <w:r w:rsidR="008B1160" w:rsidRPr="001F359C">
              <w:rPr>
                <w:rFonts w:asciiTheme="majorHAnsi" w:eastAsia="Times New Roman" w:hAnsiTheme="majorHAnsi" w:cstheme="majorHAnsi"/>
                <w:sz w:val="22"/>
                <w:szCs w:val="22"/>
                <w:lang w:val="es-DO" w:eastAsia="es-DO"/>
              </w:rPr>
              <w:t>Regular)</w:t>
            </w:r>
            <w:r w:rsidRPr="001F359C">
              <w:rPr>
                <w:rFonts w:asciiTheme="majorHAnsi" w:eastAsia="Times New Roman" w:hAnsiTheme="majorHAnsi" w:cstheme="majorHAnsi"/>
                <w:sz w:val="22"/>
                <w:szCs w:val="22"/>
                <w:lang w:val="es-DO" w:eastAsia="es-DO"/>
              </w:rPr>
              <w:t xml:space="preserve"> Para Abastecimiento a Plantas Eléctricas de este Instituto Tecnológico de las Américas </w:t>
            </w:r>
            <w:r w:rsidR="008B1160" w:rsidRPr="001F359C">
              <w:rPr>
                <w:rFonts w:asciiTheme="majorHAnsi" w:eastAsia="Times New Roman" w:hAnsiTheme="majorHAnsi" w:cstheme="majorHAnsi"/>
                <w:sz w:val="22"/>
                <w:szCs w:val="22"/>
                <w:lang w:val="es-DO" w:eastAsia="es-DO"/>
              </w:rPr>
              <w:t>(ITLA</w:t>
            </w:r>
            <w:r w:rsidRPr="001F359C">
              <w:rPr>
                <w:rFonts w:asciiTheme="majorHAnsi" w:eastAsia="Times New Roman" w:hAnsiTheme="majorHAnsi" w:cstheme="majorHAnsi"/>
                <w:sz w:val="22"/>
                <w:szCs w:val="22"/>
                <w:lang w:val="es-DO" w:eastAsia="es-DO"/>
              </w:rPr>
              <w:t>).</w:t>
            </w:r>
          </w:p>
        </w:tc>
        <w:tc>
          <w:tcPr>
            <w:tcW w:w="1980" w:type="dxa"/>
            <w:vAlign w:val="center"/>
            <w:hideMark/>
          </w:tcPr>
          <w:p w14:paraId="680725EC"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600.000 </w:t>
            </w:r>
          </w:p>
        </w:tc>
      </w:tr>
      <w:tr w:rsidR="007358CE" w:rsidRPr="001F359C" w14:paraId="43B8578A" w14:textId="77777777" w:rsidTr="0011230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4087234"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23</w:t>
            </w:r>
          </w:p>
        </w:tc>
        <w:tc>
          <w:tcPr>
            <w:tcW w:w="1879" w:type="dxa"/>
            <w:vAlign w:val="center"/>
            <w:hideMark/>
          </w:tcPr>
          <w:p w14:paraId="431200CB"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ITLA-CCC-PE15-2018-0017</w:t>
            </w:r>
          </w:p>
        </w:tc>
        <w:tc>
          <w:tcPr>
            <w:tcW w:w="5400" w:type="dxa"/>
            <w:vAlign w:val="center"/>
            <w:hideMark/>
          </w:tcPr>
          <w:p w14:paraId="24B545A9"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Tickets de Combustible para Suministro a Vehículos, Personal y Autobuses del Instituto Tecnológico de las Américas </w:t>
            </w:r>
            <w:r w:rsidR="008B1160" w:rsidRPr="001F359C">
              <w:rPr>
                <w:rFonts w:asciiTheme="majorHAnsi" w:eastAsia="Times New Roman" w:hAnsiTheme="majorHAnsi" w:cstheme="majorHAnsi"/>
                <w:sz w:val="22"/>
                <w:szCs w:val="22"/>
                <w:lang w:val="es-DO" w:eastAsia="es-DO"/>
              </w:rPr>
              <w:t>(ITLA</w:t>
            </w:r>
            <w:r w:rsidRPr="001F359C">
              <w:rPr>
                <w:rFonts w:asciiTheme="majorHAnsi" w:eastAsia="Times New Roman" w:hAnsiTheme="majorHAnsi" w:cstheme="majorHAnsi"/>
                <w:sz w:val="22"/>
                <w:szCs w:val="22"/>
                <w:lang w:val="es-DO" w:eastAsia="es-DO"/>
              </w:rPr>
              <w:t>).</w:t>
            </w:r>
          </w:p>
        </w:tc>
        <w:tc>
          <w:tcPr>
            <w:tcW w:w="1980" w:type="dxa"/>
            <w:vAlign w:val="center"/>
            <w:hideMark/>
          </w:tcPr>
          <w:p w14:paraId="593E3D09"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7358CE" w:rsidRPr="001F359C" w14:paraId="6957D9A2"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20317BC"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24</w:t>
            </w:r>
          </w:p>
        </w:tc>
        <w:tc>
          <w:tcPr>
            <w:tcW w:w="1879" w:type="dxa"/>
            <w:vAlign w:val="center"/>
            <w:hideMark/>
          </w:tcPr>
          <w:p w14:paraId="1BB24F88"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ITLA-CCC-PE15-2018-0018</w:t>
            </w:r>
          </w:p>
        </w:tc>
        <w:tc>
          <w:tcPr>
            <w:tcW w:w="5400" w:type="dxa"/>
            <w:vAlign w:val="center"/>
            <w:hideMark/>
          </w:tcPr>
          <w:p w14:paraId="22A1CBC8"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3,000 Galones de Combustible (Diesel) Para las Plantas Eléctricas de este Instituto Tecnológico de las Américas (ITLA).</w:t>
            </w:r>
          </w:p>
        </w:tc>
        <w:tc>
          <w:tcPr>
            <w:tcW w:w="1980" w:type="dxa"/>
            <w:vAlign w:val="center"/>
            <w:hideMark/>
          </w:tcPr>
          <w:p w14:paraId="3413740D"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630.000 </w:t>
            </w:r>
          </w:p>
        </w:tc>
      </w:tr>
      <w:tr w:rsidR="007358CE" w:rsidRPr="001F359C" w14:paraId="001930B1"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A44FD8E"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25</w:t>
            </w:r>
          </w:p>
        </w:tc>
        <w:tc>
          <w:tcPr>
            <w:tcW w:w="1879" w:type="dxa"/>
            <w:vAlign w:val="center"/>
            <w:hideMark/>
          </w:tcPr>
          <w:p w14:paraId="73C02B64"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ITLA-CCC-PE15-2018-0019</w:t>
            </w:r>
          </w:p>
        </w:tc>
        <w:tc>
          <w:tcPr>
            <w:tcW w:w="5400" w:type="dxa"/>
            <w:vAlign w:val="center"/>
            <w:hideMark/>
          </w:tcPr>
          <w:p w14:paraId="2E4D905E"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para Mantenimiento Correctivo a Camioneta Toyota Hilux</w:t>
            </w:r>
          </w:p>
        </w:tc>
        <w:tc>
          <w:tcPr>
            <w:tcW w:w="1980" w:type="dxa"/>
            <w:vAlign w:val="center"/>
            <w:hideMark/>
          </w:tcPr>
          <w:p w14:paraId="70A8357F"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23.000 </w:t>
            </w:r>
          </w:p>
        </w:tc>
      </w:tr>
      <w:tr w:rsidR="007358CE" w:rsidRPr="001F359C" w14:paraId="5EA7B92A" w14:textId="77777777" w:rsidTr="00112304">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16DAAF9"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26</w:t>
            </w:r>
          </w:p>
        </w:tc>
        <w:tc>
          <w:tcPr>
            <w:tcW w:w="1879" w:type="dxa"/>
            <w:vAlign w:val="center"/>
            <w:hideMark/>
          </w:tcPr>
          <w:p w14:paraId="474506E6"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ITLA-CCC-PEEX-2018-0001</w:t>
            </w:r>
          </w:p>
        </w:tc>
        <w:tc>
          <w:tcPr>
            <w:tcW w:w="5400" w:type="dxa"/>
            <w:vAlign w:val="center"/>
            <w:hideMark/>
          </w:tcPr>
          <w:p w14:paraId="3E267102"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Eléctrico a Planta Eléctrica Caterpillar</w:t>
            </w:r>
          </w:p>
        </w:tc>
        <w:tc>
          <w:tcPr>
            <w:tcW w:w="1980" w:type="dxa"/>
            <w:vAlign w:val="center"/>
            <w:hideMark/>
          </w:tcPr>
          <w:p w14:paraId="63CA3031"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92.300 </w:t>
            </w:r>
          </w:p>
        </w:tc>
      </w:tr>
      <w:tr w:rsidR="007358CE" w:rsidRPr="001F359C" w14:paraId="682CDA32" w14:textId="77777777" w:rsidTr="0011230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37779A4"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27</w:t>
            </w:r>
          </w:p>
        </w:tc>
        <w:tc>
          <w:tcPr>
            <w:tcW w:w="1879" w:type="dxa"/>
            <w:vAlign w:val="center"/>
            <w:hideMark/>
          </w:tcPr>
          <w:p w14:paraId="79826C4E"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ITLA-CCC-PEEX-2018-0002</w:t>
            </w:r>
          </w:p>
        </w:tc>
        <w:tc>
          <w:tcPr>
            <w:tcW w:w="5400" w:type="dxa"/>
            <w:vAlign w:val="center"/>
            <w:hideMark/>
          </w:tcPr>
          <w:p w14:paraId="1B81E379" w14:textId="77777777" w:rsidR="00321E3B" w:rsidRPr="001F359C" w:rsidRDefault="00321E3B" w:rsidP="0060411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Alquiler de Auditorio Juan Bosch de la Biblioteca Nacional Pedro Henríquez Ureña para entrega de Certificados</w:t>
            </w:r>
          </w:p>
        </w:tc>
        <w:tc>
          <w:tcPr>
            <w:tcW w:w="1980" w:type="dxa"/>
            <w:vAlign w:val="center"/>
            <w:hideMark/>
          </w:tcPr>
          <w:p w14:paraId="61006B9A"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 </w:t>
            </w:r>
          </w:p>
        </w:tc>
      </w:tr>
      <w:tr w:rsidR="007358CE" w:rsidRPr="001F359C" w14:paraId="0E57EF58"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BBB958B"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28</w:t>
            </w:r>
          </w:p>
        </w:tc>
        <w:tc>
          <w:tcPr>
            <w:tcW w:w="1879" w:type="dxa"/>
            <w:vAlign w:val="center"/>
            <w:hideMark/>
          </w:tcPr>
          <w:p w14:paraId="0664C61F"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ITLA-CCC-PEEX-2018-0003</w:t>
            </w:r>
          </w:p>
        </w:tc>
        <w:tc>
          <w:tcPr>
            <w:tcW w:w="5400" w:type="dxa"/>
            <w:vAlign w:val="center"/>
            <w:hideMark/>
          </w:tcPr>
          <w:p w14:paraId="631157D2" w14:textId="77777777" w:rsidR="00321E3B" w:rsidRPr="001F359C" w:rsidRDefault="00321E3B" w:rsidP="00604113">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Desabolladura</w:t>
            </w:r>
            <w:proofErr w:type="spellEnd"/>
            <w:r w:rsidRPr="001F359C">
              <w:rPr>
                <w:rFonts w:asciiTheme="majorHAnsi" w:eastAsia="Times New Roman" w:hAnsiTheme="majorHAnsi" w:cstheme="majorHAnsi"/>
                <w:sz w:val="22"/>
                <w:szCs w:val="22"/>
                <w:lang w:val="es-DO" w:eastAsia="es-DO"/>
              </w:rPr>
              <w:t xml:space="preserve"> y Pintura a Estructura Planta Eléctrica Caterpillar Edif. 3</w:t>
            </w:r>
          </w:p>
        </w:tc>
        <w:tc>
          <w:tcPr>
            <w:tcW w:w="1980" w:type="dxa"/>
            <w:vAlign w:val="center"/>
            <w:hideMark/>
          </w:tcPr>
          <w:p w14:paraId="2B62F4D9"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525.000 </w:t>
            </w:r>
          </w:p>
        </w:tc>
      </w:tr>
      <w:tr w:rsidR="007358CE" w:rsidRPr="001F359C" w14:paraId="4CA55060"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E85B385"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29</w:t>
            </w:r>
          </w:p>
        </w:tc>
        <w:tc>
          <w:tcPr>
            <w:tcW w:w="1879" w:type="dxa"/>
            <w:vAlign w:val="center"/>
            <w:hideMark/>
          </w:tcPr>
          <w:p w14:paraId="4A44EA21"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ITLA-CCC-PEEX-2018-0004</w:t>
            </w:r>
          </w:p>
        </w:tc>
        <w:tc>
          <w:tcPr>
            <w:tcW w:w="5400" w:type="dxa"/>
            <w:vAlign w:val="center"/>
            <w:hideMark/>
          </w:tcPr>
          <w:p w14:paraId="50D6D4A5"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Alquiler de Auditorio del Pabellón de la Fama para 10ma Graduación, 2018.</w:t>
            </w:r>
          </w:p>
        </w:tc>
        <w:tc>
          <w:tcPr>
            <w:tcW w:w="1980" w:type="dxa"/>
            <w:vAlign w:val="center"/>
            <w:hideMark/>
          </w:tcPr>
          <w:p w14:paraId="5CA8A3EB"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150.000 </w:t>
            </w:r>
          </w:p>
        </w:tc>
      </w:tr>
      <w:tr w:rsidR="007358CE" w:rsidRPr="001F359C" w14:paraId="2E35A774"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D096330"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30</w:t>
            </w:r>
          </w:p>
        </w:tc>
        <w:tc>
          <w:tcPr>
            <w:tcW w:w="1879" w:type="dxa"/>
            <w:vAlign w:val="center"/>
            <w:hideMark/>
          </w:tcPr>
          <w:p w14:paraId="6C2F335A"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ITLA-CCC-PEEX-2018-0005</w:t>
            </w:r>
          </w:p>
        </w:tc>
        <w:tc>
          <w:tcPr>
            <w:tcW w:w="5400" w:type="dxa"/>
            <w:vAlign w:val="center"/>
            <w:hideMark/>
          </w:tcPr>
          <w:p w14:paraId="69D1FAE7"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Mantenimiento Correctivo a Bomba de Agua Planta Eléctrica 500k</w:t>
            </w:r>
          </w:p>
        </w:tc>
        <w:tc>
          <w:tcPr>
            <w:tcW w:w="1980" w:type="dxa"/>
            <w:vAlign w:val="center"/>
            <w:hideMark/>
          </w:tcPr>
          <w:p w14:paraId="37936FD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89.000 </w:t>
            </w:r>
          </w:p>
        </w:tc>
      </w:tr>
      <w:tr w:rsidR="007358CE" w:rsidRPr="001F359C" w14:paraId="6C1D0A86"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B65D0A6"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31</w:t>
            </w:r>
          </w:p>
        </w:tc>
        <w:tc>
          <w:tcPr>
            <w:tcW w:w="1879" w:type="dxa"/>
            <w:vAlign w:val="center"/>
            <w:hideMark/>
          </w:tcPr>
          <w:p w14:paraId="6C026364"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ITLA-CCC-PEEX-2018-0006</w:t>
            </w:r>
          </w:p>
        </w:tc>
        <w:tc>
          <w:tcPr>
            <w:tcW w:w="5400" w:type="dxa"/>
            <w:vAlign w:val="center"/>
            <w:hideMark/>
          </w:tcPr>
          <w:p w14:paraId="32ABF388"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Preventivo y Correctivo a Autobús Daewoo CHASIS:K65UP65JECK000160 Placa n.EI00774</w:t>
            </w:r>
          </w:p>
        </w:tc>
        <w:tc>
          <w:tcPr>
            <w:tcW w:w="1980" w:type="dxa"/>
            <w:vAlign w:val="center"/>
            <w:hideMark/>
          </w:tcPr>
          <w:p w14:paraId="09AA7A28"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518.000 </w:t>
            </w:r>
          </w:p>
        </w:tc>
      </w:tr>
      <w:tr w:rsidR="007358CE" w:rsidRPr="001F359C" w14:paraId="1C932FEC" w14:textId="77777777" w:rsidTr="00112304">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129A726"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32</w:t>
            </w:r>
          </w:p>
        </w:tc>
        <w:tc>
          <w:tcPr>
            <w:tcW w:w="1879" w:type="dxa"/>
            <w:vAlign w:val="center"/>
            <w:hideMark/>
          </w:tcPr>
          <w:p w14:paraId="25FE290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ITLA-CCC-PEEX-2018-0007</w:t>
            </w:r>
          </w:p>
        </w:tc>
        <w:tc>
          <w:tcPr>
            <w:tcW w:w="5400" w:type="dxa"/>
            <w:vAlign w:val="center"/>
            <w:hideMark/>
          </w:tcPr>
          <w:p w14:paraId="22780127"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Recarga Dispositivos de Paso Rápido (Peaje)</w:t>
            </w:r>
          </w:p>
        </w:tc>
        <w:tc>
          <w:tcPr>
            <w:tcW w:w="1980" w:type="dxa"/>
            <w:vAlign w:val="center"/>
            <w:hideMark/>
          </w:tcPr>
          <w:p w14:paraId="70D0FD52" w14:textId="77777777" w:rsidR="00321E3B" w:rsidRPr="001F359C" w:rsidRDefault="00321E3B" w:rsidP="0060411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200.000 </w:t>
            </w:r>
          </w:p>
        </w:tc>
      </w:tr>
      <w:tr w:rsidR="007358CE" w:rsidRPr="001F359C" w14:paraId="0699A9BB"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5A23166" w14:textId="77777777" w:rsidR="00321E3B" w:rsidRPr="001F359C" w:rsidRDefault="00321E3B" w:rsidP="00604113">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33</w:t>
            </w:r>
          </w:p>
        </w:tc>
        <w:tc>
          <w:tcPr>
            <w:tcW w:w="1879" w:type="dxa"/>
            <w:vAlign w:val="center"/>
            <w:hideMark/>
          </w:tcPr>
          <w:p w14:paraId="4A4DE687"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ITLA-CCC-PEPB-2018-0001</w:t>
            </w:r>
          </w:p>
        </w:tc>
        <w:tc>
          <w:tcPr>
            <w:tcW w:w="5400" w:type="dxa"/>
            <w:vAlign w:val="center"/>
            <w:hideMark/>
          </w:tcPr>
          <w:p w14:paraId="2991A608"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Publicación de anuncio en el periódico sobre convocatoria de admisiones, 1 página full color.</w:t>
            </w:r>
          </w:p>
        </w:tc>
        <w:tc>
          <w:tcPr>
            <w:tcW w:w="1980" w:type="dxa"/>
            <w:vAlign w:val="center"/>
            <w:hideMark/>
          </w:tcPr>
          <w:p w14:paraId="539B4457" w14:textId="77777777" w:rsidR="00321E3B" w:rsidRPr="001F359C" w:rsidRDefault="00321E3B" w:rsidP="0060411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250.000 </w:t>
            </w:r>
          </w:p>
        </w:tc>
      </w:tr>
    </w:tbl>
    <w:p w14:paraId="50112288" w14:textId="77777777" w:rsidR="00A93C3C" w:rsidRDefault="00A93C3C"/>
    <w:tbl>
      <w:tblPr>
        <w:tblStyle w:val="GridTable4-Accent1"/>
        <w:tblW w:w="9715" w:type="dxa"/>
        <w:tblLook w:val="04A0" w:firstRow="1" w:lastRow="0" w:firstColumn="1" w:lastColumn="0" w:noHBand="0" w:noVBand="1"/>
      </w:tblPr>
      <w:tblGrid>
        <w:gridCol w:w="570"/>
        <w:gridCol w:w="1855"/>
        <w:gridCol w:w="5400"/>
        <w:gridCol w:w="1890"/>
      </w:tblGrid>
      <w:tr w:rsidR="00A93C3C" w:rsidRPr="00DF3F67" w14:paraId="4530B24D" w14:textId="77777777" w:rsidTr="00574BE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3C668CB4" w14:textId="77777777" w:rsidR="00A93C3C" w:rsidRPr="001F359C" w:rsidRDefault="00A93C3C" w:rsidP="00A93C3C">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lastRenderedPageBreak/>
              <w:t>RELACIÓN DE PROCESOS DE COMPRAS ENERO-DICIEMBRE 2018</w:t>
            </w:r>
          </w:p>
        </w:tc>
      </w:tr>
      <w:tr w:rsidR="00A93C3C" w:rsidRPr="00A93C3C" w14:paraId="36250DB9" w14:textId="77777777" w:rsidTr="00574BE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70" w:type="dxa"/>
            <w:vAlign w:val="center"/>
          </w:tcPr>
          <w:p w14:paraId="783516CD" w14:textId="77777777" w:rsidR="00A93C3C" w:rsidRPr="00A93C3C" w:rsidRDefault="00A93C3C" w:rsidP="00E47D89">
            <w:pPr>
              <w:jc w:val="cente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lang w:val="es-DO" w:eastAsia="es-DO"/>
              </w:rPr>
              <w:t>No.</w:t>
            </w:r>
          </w:p>
        </w:tc>
        <w:tc>
          <w:tcPr>
            <w:tcW w:w="1855" w:type="dxa"/>
            <w:vAlign w:val="center"/>
          </w:tcPr>
          <w:p w14:paraId="27B8A6B8" w14:textId="77777777" w:rsidR="00A93C3C" w:rsidRPr="001F359C" w:rsidRDefault="00A93C3C"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71E09837" w14:textId="77777777" w:rsidR="00A93C3C" w:rsidRPr="001F359C" w:rsidRDefault="00A93C3C"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503C58BC" w14:textId="77777777" w:rsidR="00A93C3C" w:rsidRPr="001F359C" w:rsidRDefault="00A93C3C"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A93C3C" w:rsidRPr="001F359C" w14:paraId="1A1D4BF3"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468C3B7D"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34</w:t>
            </w:r>
          </w:p>
        </w:tc>
        <w:tc>
          <w:tcPr>
            <w:tcW w:w="1855" w:type="dxa"/>
            <w:vAlign w:val="center"/>
            <w:hideMark/>
          </w:tcPr>
          <w:p w14:paraId="0CD2F69E"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ITLA-CCC-PEPB-2018-0002</w:t>
            </w:r>
          </w:p>
        </w:tc>
        <w:tc>
          <w:tcPr>
            <w:tcW w:w="5400" w:type="dxa"/>
            <w:vAlign w:val="center"/>
            <w:hideMark/>
          </w:tcPr>
          <w:p w14:paraId="144BB476"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Publicaciones en Periódicos sobre Procesos de Compras Varios</w:t>
            </w:r>
          </w:p>
        </w:tc>
        <w:tc>
          <w:tcPr>
            <w:tcW w:w="1890" w:type="dxa"/>
            <w:vAlign w:val="center"/>
            <w:hideMark/>
          </w:tcPr>
          <w:p w14:paraId="3756DB06"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630.000 </w:t>
            </w:r>
          </w:p>
        </w:tc>
      </w:tr>
      <w:tr w:rsidR="00A93C3C" w:rsidRPr="001F359C" w14:paraId="728B1177"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0F769CA"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35</w:t>
            </w:r>
          </w:p>
        </w:tc>
        <w:tc>
          <w:tcPr>
            <w:tcW w:w="1855" w:type="dxa"/>
            <w:vAlign w:val="center"/>
            <w:hideMark/>
          </w:tcPr>
          <w:p w14:paraId="5EA25348"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ITLA-CCC-PEPB-2018-0003</w:t>
            </w:r>
          </w:p>
        </w:tc>
        <w:tc>
          <w:tcPr>
            <w:tcW w:w="5400" w:type="dxa"/>
            <w:vAlign w:val="center"/>
            <w:hideMark/>
          </w:tcPr>
          <w:p w14:paraId="1461D663"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Publicidad en Periódico para Convocatoria a Concurso Cargo Vacante Coordinador Docente de Software</w:t>
            </w:r>
          </w:p>
        </w:tc>
        <w:tc>
          <w:tcPr>
            <w:tcW w:w="1890" w:type="dxa"/>
            <w:vAlign w:val="center"/>
            <w:hideMark/>
          </w:tcPr>
          <w:p w14:paraId="086A56A8"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38.000 </w:t>
            </w:r>
          </w:p>
        </w:tc>
      </w:tr>
      <w:tr w:rsidR="00A93C3C" w:rsidRPr="001F359C" w14:paraId="1B6931A3"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5C2A0966"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36</w:t>
            </w:r>
          </w:p>
        </w:tc>
        <w:tc>
          <w:tcPr>
            <w:tcW w:w="1855" w:type="dxa"/>
            <w:vAlign w:val="center"/>
            <w:hideMark/>
          </w:tcPr>
          <w:p w14:paraId="53B781F8"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ITLA-CCC-PEPB-2018-0004</w:t>
            </w:r>
          </w:p>
        </w:tc>
        <w:tc>
          <w:tcPr>
            <w:tcW w:w="5400" w:type="dxa"/>
            <w:vAlign w:val="center"/>
            <w:hideMark/>
          </w:tcPr>
          <w:p w14:paraId="4201E0DC"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890" w:type="dxa"/>
            <w:vAlign w:val="center"/>
            <w:hideMark/>
          </w:tcPr>
          <w:p w14:paraId="5D1C22A0"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380.000 </w:t>
            </w:r>
          </w:p>
        </w:tc>
      </w:tr>
      <w:tr w:rsidR="00A93C3C" w:rsidRPr="001F359C" w14:paraId="4BF1B516"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DA20811"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37</w:t>
            </w:r>
          </w:p>
        </w:tc>
        <w:tc>
          <w:tcPr>
            <w:tcW w:w="1855" w:type="dxa"/>
            <w:vAlign w:val="center"/>
            <w:hideMark/>
          </w:tcPr>
          <w:p w14:paraId="3C1C4373"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ITLA-CCC-PEPB-2018-0006</w:t>
            </w:r>
          </w:p>
        </w:tc>
        <w:tc>
          <w:tcPr>
            <w:tcW w:w="5400" w:type="dxa"/>
            <w:vAlign w:val="center"/>
            <w:hideMark/>
          </w:tcPr>
          <w:p w14:paraId="2354735D"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 de Circulación Nacional sobre Licitación Pública</w:t>
            </w:r>
          </w:p>
        </w:tc>
        <w:tc>
          <w:tcPr>
            <w:tcW w:w="1890" w:type="dxa"/>
            <w:vAlign w:val="center"/>
            <w:hideMark/>
          </w:tcPr>
          <w:p w14:paraId="79DA6F6E"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380.000 </w:t>
            </w:r>
          </w:p>
        </w:tc>
      </w:tr>
      <w:tr w:rsidR="00A93C3C" w:rsidRPr="001F359C" w14:paraId="54885AAF"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12BCFD03"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38</w:t>
            </w:r>
          </w:p>
        </w:tc>
        <w:tc>
          <w:tcPr>
            <w:tcW w:w="1855" w:type="dxa"/>
            <w:vAlign w:val="center"/>
            <w:hideMark/>
          </w:tcPr>
          <w:p w14:paraId="774324C4"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ITLA-CCC-PEPB-2018-0007</w:t>
            </w:r>
          </w:p>
        </w:tc>
        <w:tc>
          <w:tcPr>
            <w:tcW w:w="5400" w:type="dxa"/>
            <w:vAlign w:val="center"/>
            <w:hideMark/>
          </w:tcPr>
          <w:p w14:paraId="65E67ABF"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Suscripción en periódico Listín Diario por periodo de un año.</w:t>
            </w:r>
          </w:p>
        </w:tc>
        <w:tc>
          <w:tcPr>
            <w:tcW w:w="1890" w:type="dxa"/>
            <w:vAlign w:val="center"/>
            <w:hideMark/>
          </w:tcPr>
          <w:p w14:paraId="55FFE1DA"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3.500 </w:t>
            </w:r>
          </w:p>
        </w:tc>
      </w:tr>
      <w:tr w:rsidR="00A93C3C" w:rsidRPr="001F359C" w14:paraId="668C8F6D"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0E0BDA66"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39</w:t>
            </w:r>
          </w:p>
        </w:tc>
        <w:tc>
          <w:tcPr>
            <w:tcW w:w="1855" w:type="dxa"/>
            <w:vAlign w:val="center"/>
            <w:hideMark/>
          </w:tcPr>
          <w:p w14:paraId="77C620F7"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ITLA-CCC-PEPB-2018-0008</w:t>
            </w:r>
          </w:p>
        </w:tc>
        <w:tc>
          <w:tcPr>
            <w:tcW w:w="5400" w:type="dxa"/>
            <w:vAlign w:val="center"/>
            <w:hideMark/>
          </w:tcPr>
          <w:p w14:paraId="06EBA07D"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890" w:type="dxa"/>
            <w:vAlign w:val="center"/>
            <w:hideMark/>
          </w:tcPr>
          <w:p w14:paraId="18789F86"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380.000 </w:t>
            </w:r>
          </w:p>
        </w:tc>
      </w:tr>
      <w:tr w:rsidR="00A93C3C" w:rsidRPr="001F359C" w14:paraId="5F9F0EB4" w14:textId="77777777" w:rsidTr="00574BE9">
        <w:trPr>
          <w:trHeight w:val="31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96727D5"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40</w:t>
            </w:r>
          </w:p>
        </w:tc>
        <w:tc>
          <w:tcPr>
            <w:tcW w:w="1855" w:type="dxa"/>
            <w:vAlign w:val="center"/>
            <w:hideMark/>
          </w:tcPr>
          <w:p w14:paraId="456FEB0C"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ITLA-CCC-PEPU-2018-0001</w:t>
            </w:r>
          </w:p>
        </w:tc>
        <w:tc>
          <w:tcPr>
            <w:tcW w:w="5400" w:type="dxa"/>
            <w:vAlign w:val="center"/>
            <w:hideMark/>
          </w:tcPr>
          <w:p w14:paraId="71990EF0"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Recarga a dispositivos de paso rápido (Peaje)</w:t>
            </w:r>
          </w:p>
        </w:tc>
        <w:tc>
          <w:tcPr>
            <w:tcW w:w="1890" w:type="dxa"/>
            <w:vAlign w:val="center"/>
            <w:hideMark/>
          </w:tcPr>
          <w:p w14:paraId="17DEF664"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200.000 </w:t>
            </w:r>
          </w:p>
        </w:tc>
      </w:tr>
      <w:tr w:rsidR="00A93C3C" w:rsidRPr="001F359C" w14:paraId="34D4917C"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403E7F4"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41</w:t>
            </w:r>
          </w:p>
        </w:tc>
        <w:tc>
          <w:tcPr>
            <w:tcW w:w="1855" w:type="dxa"/>
            <w:vAlign w:val="center"/>
            <w:hideMark/>
          </w:tcPr>
          <w:p w14:paraId="54E6704E"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ITLA-CCC-PEPU-2018-0002</w:t>
            </w:r>
          </w:p>
        </w:tc>
        <w:tc>
          <w:tcPr>
            <w:tcW w:w="5400" w:type="dxa"/>
            <w:vAlign w:val="center"/>
            <w:hideMark/>
          </w:tcPr>
          <w:p w14:paraId="276F3322"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Cambio y actualización de Panel a planta Caterpillar para el Instituto Tecnológico de Las Américas.</w:t>
            </w:r>
          </w:p>
        </w:tc>
        <w:tc>
          <w:tcPr>
            <w:tcW w:w="1890" w:type="dxa"/>
            <w:vAlign w:val="center"/>
            <w:hideMark/>
          </w:tcPr>
          <w:p w14:paraId="70096E2C"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315.850 </w:t>
            </w:r>
          </w:p>
        </w:tc>
      </w:tr>
      <w:tr w:rsidR="00A93C3C" w:rsidRPr="001F359C" w14:paraId="2B632EB2" w14:textId="77777777" w:rsidTr="00574BE9">
        <w:trPr>
          <w:trHeight w:val="31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59DE137E"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42</w:t>
            </w:r>
          </w:p>
        </w:tc>
        <w:tc>
          <w:tcPr>
            <w:tcW w:w="1855" w:type="dxa"/>
            <w:vAlign w:val="center"/>
            <w:hideMark/>
          </w:tcPr>
          <w:p w14:paraId="379EB39F"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ITLA-DAF-CM-2018-0001</w:t>
            </w:r>
          </w:p>
        </w:tc>
        <w:tc>
          <w:tcPr>
            <w:tcW w:w="5400" w:type="dxa"/>
            <w:vAlign w:val="center"/>
            <w:hideMark/>
          </w:tcPr>
          <w:p w14:paraId="5E5DB559"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Alimentos y Bebidas</w:t>
            </w:r>
          </w:p>
        </w:tc>
        <w:tc>
          <w:tcPr>
            <w:tcW w:w="1890" w:type="dxa"/>
            <w:vAlign w:val="center"/>
            <w:hideMark/>
          </w:tcPr>
          <w:p w14:paraId="4C030853"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319.720 </w:t>
            </w:r>
          </w:p>
        </w:tc>
      </w:tr>
      <w:tr w:rsidR="00A93C3C" w:rsidRPr="001F359C" w14:paraId="67F84544"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170334A3"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43</w:t>
            </w:r>
          </w:p>
        </w:tc>
        <w:tc>
          <w:tcPr>
            <w:tcW w:w="1855" w:type="dxa"/>
            <w:vAlign w:val="center"/>
            <w:hideMark/>
          </w:tcPr>
          <w:p w14:paraId="7107201D"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ITLA-DAF-CM-2018-0002</w:t>
            </w:r>
          </w:p>
        </w:tc>
        <w:tc>
          <w:tcPr>
            <w:tcW w:w="5400" w:type="dxa"/>
            <w:vAlign w:val="center"/>
            <w:hideMark/>
          </w:tcPr>
          <w:p w14:paraId="3967DCA4"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de Recarga a Extintores Varios de la Institución</w:t>
            </w:r>
          </w:p>
        </w:tc>
        <w:tc>
          <w:tcPr>
            <w:tcW w:w="1890" w:type="dxa"/>
            <w:vAlign w:val="center"/>
            <w:hideMark/>
          </w:tcPr>
          <w:p w14:paraId="60884CD4"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135.000 </w:t>
            </w:r>
          </w:p>
        </w:tc>
      </w:tr>
      <w:tr w:rsidR="00A93C3C" w:rsidRPr="001F359C" w14:paraId="54C399BF"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A864341"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44</w:t>
            </w:r>
          </w:p>
        </w:tc>
        <w:tc>
          <w:tcPr>
            <w:tcW w:w="1855" w:type="dxa"/>
            <w:vAlign w:val="center"/>
            <w:hideMark/>
          </w:tcPr>
          <w:p w14:paraId="4BCEF0A0"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ITLA-DAF-CM-2018-0003</w:t>
            </w:r>
          </w:p>
        </w:tc>
        <w:tc>
          <w:tcPr>
            <w:tcW w:w="5400" w:type="dxa"/>
            <w:vAlign w:val="center"/>
            <w:hideMark/>
          </w:tcPr>
          <w:p w14:paraId="5CF20610"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Menor para la Adquisición de Servicios de Investigación de Mercado para este Instituto tecnológico de las Américas (ITLA)</w:t>
            </w:r>
          </w:p>
        </w:tc>
        <w:tc>
          <w:tcPr>
            <w:tcW w:w="1890" w:type="dxa"/>
            <w:vAlign w:val="center"/>
            <w:hideMark/>
          </w:tcPr>
          <w:p w14:paraId="4BDF68C8"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A93C3C" w:rsidRPr="001F359C" w14:paraId="57810D8E"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6EEE0D19"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45</w:t>
            </w:r>
          </w:p>
        </w:tc>
        <w:tc>
          <w:tcPr>
            <w:tcW w:w="1855" w:type="dxa"/>
            <w:vAlign w:val="center"/>
            <w:hideMark/>
          </w:tcPr>
          <w:p w14:paraId="3D797AAF"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ITLA-DAF-CM-2018-0005</w:t>
            </w:r>
          </w:p>
        </w:tc>
        <w:tc>
          <w:tcPr>
            <w:tcW w:w="5400" w:type="dxa"/>
            <w:vAlign w:val="center"/>
            <w:hideMark/>
          </w:tcPr>
          <w:p w14:paraId="78645620"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Platos Combinados Empaquetados para Actividades varias</w:t>
            </w:r>
          </w:p>
        </w:tc>
        <w:tc>
          <w:tcPr>
            <w:tcW w:w="1890" w:type="dxa"/>
            <w:vAlign w:val="center"/>
            <w:hideMark/>
          </w:tcPr>
          <w:p w14:paraId="3C48FF90"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688.000 </w:t>
            </w:r>
          </w:p>
        </w:tc>
      </w:tr>
      <w:tr w:rsidR="00A93C3C" w:rsidRPr="001F359C" w14:paraId="24C6EE9A"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0CF1DD0D"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46</w:t>
            </w:r>
          </w:p>
        </w:tc>
        <w:tc>
          <w:tcPr>
            <w:tcW w:w="1855" w:type="dxa"/>
            <w:vAlign w:val="center"/>
            <w:hideMark/>
          </w:tcPr>
          <w:p w14:paraId="35B9F4BE"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ITLA-DAF-CM-2018-0006</w:t>
            </w:r>
          </w:p>
        </w:tc>
        <w:tc>
          <w:tcPr>
            <w:tcW w:w="5400" w:type="dxa"/>
            <w:vAlign w:val="center"/>
            <w:hideMark/>
          </w:tcPr>
          <w:p w14:paraId="39EEFFA1"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Bonos de uso en Tienda por Departamentos para Actividades Varias de este Instituto Tecnológico de las Américas (ITLA).</w:t>
            </w:r>
          </w:p>
        </w:tc>
        <w:tc>
          <w:tcPr>
            <w:tcW w:w="1890" w:type="dxa"/>
            <w:vAlign w:val="center"/>
            <w:hideMark/>
          </w:tcPr>
          <w:p w14:paraId="20D19ED4"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650.000 </w:t>
            </w:r>
          </w:p>
        </w:tc>
      </w:tr>
      <w:tr w:rsidR="00A93C3C" w:rsidRPr="001F359C" w14:paraId="7A62A8AF"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EBC5DA3"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47</w:t>
            </w:r>
          </w:p>
        </w:tc>
        <w:tc>
          <w:tcPr>
            <w:tcW w:w="1855" w:type="dxa"/>
            <w:vAlign w:val="center"/>
            <w:hideMark/>
          </w:tcPr>
          <w:p w14:paraId="1B61324C"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ITLA-DAF-CM-2018-0007</w:t>
            </w:r>
          </w:p>
        </w:tc>
        <w:tc>
          <w:tcPr>
            <w:tcW w:w="5400" w:type="dxa"/>
            <w:vAlign w:val="center"/>
            <w:hideMark/>
          </w:tcPr>
          <w:p w14:paraId="7AD35FA7"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Publicidad Digital para este Instituto Tecnológico de las Américas</w:t>
            </w:r>
          </w:p>
        </w:tc>
        <w:tc>
          <w:tcPr>
            <w:tcW w:w="1890" w:type="dxa"/>
            <w:vAlign w:val="center"/>
            <w:hideMark/>
          </w:tcPr>
          <w:p w14:paraId="1A0985E7"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126.000 </w:t>
            </w:r>
          </w:p>
        </w:tc>
      </w:tr>
      <w:tr w:rsidR="00A93C3C" w:rsidRPr="001F359C" w14:paraId="67BB0D21"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5EE4380"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48</w:t>
            </w:r>
          </w:p>
        </w:tc>
        <w:tc>
          <w:tcPr>
            <w:tcW w:w="1855" w:type="dxa"/>
            <w:vAlign w:val="center"/>
            <w:hideMark/>
          </w:tcPr>
          <w:p w14:paraId="10A05E25"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ITLA-DAF-CM-2018-0008</w:t>
            </w:r>
          </w:p>
        </w:tc>
        <w:tc>
          <w:tcPr>
            <w:tcW w:w="5400" w:type="dxa"/>
            <w:vAlign w:val="center"/>
            <w:hideMark/>
          </w:tcPr>
          <w:p w14:paraId="73486058"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Bombas de Distribución de Agua para este Instituto Tecnológico de las Américas (ITLA)</w:t>
            </w:r>
          </w:p>
        </w:tc>
        <w:tc>
          <w:tcPr>
            <w:tcW w:w="1890" w:type="dxa"/>
            <w:vAlign w:val="center"/>
            <w:hideMark/>
          </w:tcPr>
          <w:p w14:paraId="3AA504EF"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195.000 </w:t>
            </w:r>
          </w:p>
        </w:tc>
      </w:tr>
      <w:tr w:rsidR="00A93C3C" w:rsidRPr="001F359C" w14:paraId="242F0848"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0DF38FB2"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49</w:t>
            </w:r>
          </w:p>
        </w:tc>
        <w:tc>
          <w:tcPr>
            <w:tcW w:w="1855" w:type="dxa"/>
            <w:vAlign w:val="center"/>
            <w:hideMark/>
          </w:tcPr>
          <w:p w14:paraId="53DC57EF"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ITLA-DAF-CM-2018-0009</w:t>
            </w:r>
          </w:p>
        </w:tc>
        <w:tc>
          <w:tcPr>
            <w:tcW w:w="5400" w:type="dxa"/>
            <w:vAlign w:val="center"/>
            <w:hideMark/>
          </w:tcPr>
          <w:p w14:paraId="47265579"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Gestión de Eventos para Diferentes Actividades de este Instituto Tecnológico de las Américas (ITLA)</w:t>
            </w:r>
          </w:p>
        </w:tc>
        <w:tc>
          <w:tcPr>
            <w:tcW w:w="1890" w:type="dxa"/>
            <w:vAlign w:val="center"/>
            <w:hideMark/>
          </w:tcPr>
          <w:p w14:paraId="24A9E125"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700.000 </w:t>
            </w:r>
          </w:p>
        </w:tc>
      </w:tr>
      <w:tr w:rsidR="00A93C3C" w:rsidRPr="001F359C" w14:paraId="6C7EE120"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B5D82B4"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50</w:t>
            </w:r>
          </w:p>
        </w:tc>
        <w:tc>
          <w:tcPr>
            <w:tcW w:w="1855" w:type="dxa"/>
            <w:vAlign w:val="center"/>
            <w:hideMark/>
          </w:tcPr>
          <w:p w14:paraId="0D6C1759"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ITLA-DAF-CM-2018-0010</w:t>
            </w:r>
          </w:p>
        </w:tc>
        <w:tc>
          <w:tcPr>
            <w:tcW w:w="5400" w:type="dxa"/>
            <w:vAlign w:val="center"/>
            <w:hideMark/>
          </w:tcPr>
          <w:p w14:paraId="06C870A6"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Restaurantes y Catering para reuniones ABET</w:t>
            </w:r>
          </w:p>
        </w:tc>
        <w:tc>
          <w:tcPr>
            <w:tcW w:w="1890" w:type="dxa"/>
            <w:vAlign w:val="center"/>
            <w:hideMark/>
          </w:tcPr>
          <w:p w14:paraId="52965670"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440.000 </w:t>
            </w:r>
          </w:p>
        </w:tc>
      </w:tr>
      <w:tr w:rsidR="00A93C3C" w:rsidRPr="001F359C" w14:paraId="2841ADA5"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5A8F6BAE"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51</w:t>
            </w:r>
          </w:p>
        </w:tc>
        <w:tc>
          <w:tcPr>
            <w:tcW w:w="1855" w:type="dxa"/>
            <w:vAlign w:val="center"/>
            <w:hideMark/>
          </w:tcPr>
          <w:p w14:paraId="4B22D125"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5400" w:type="dxa"/>
            <w:vAlign w:val="center"/>
            <w:hideMark/>
          </w:tcPr>
          <w:p w14:paraId="11BE579A" w14:textId="77777777" w:rsidR="00A93C3C" w:rsidRPr="001F359C" w:rsidRDefault="00A93C3C"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 para este Instituto Tecnológico de las Américas (ITLA)</w:t>
            </w:r>
          </w:p>
        </w:tc>
        <w:tc>
          <w:tcPr>
            <w:tcW w:w="1890" w:type="dxa"/>
            <w:vAlign w:val="center"/>
            <w:hideMark/>
          </w:tcPr>
          <w:p w14:paraId="4E337CA5"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700.960 </w:t>
            </w:r>
          </w:p>
        </w:tc>
      </w:tr>
      <w:tr w:rsidR="00A93C3C" w:rsidRPr="001F359C" w14:paraId="63D6EEA2"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AAF5566"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52</w:t>
            </w:r>
          </w:p>
        </w:tc>
        <w:tc>
          <w:tcPr>
            <w:tcW w:w="1855" w:type="dxa"/>
            <w:vAlign w:val="center"/>
            <w:hideMark/>
          </w:tcPr>
          <w:p w14:paraId="336C2EAE"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ITLA-DAF-CM-2018-0013</w:t>
            </w:r>
          </w:p>
        </w:tc>
        <w:tc>
          <w:tcPr>
            <w:tcW w:w="5400" w:type="dxa"/>
            <w:vAlign w:val="center"/>
            <w:hideMark/>
          </w:tcPr>
          <w:p w14:paraId="5847902B" w14:textId="77777777" w:rsidR="00A93C3C" w:rsidRPr="001F359C" w:rsidRDefault="00A93C3C"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Soluciones de Limpieza y Desinfección para este Instituto Tecnológico de las Américas (ITLA)</w:t>
            </w:r>
          </w:p>
        </w:tc>
        <w:tc>
          <w:tcPr>
            <w:tcW w:w="1890" w:type="dxa"/>
            <w:vAlign w:val="center"/>
            <w:hideMark/>
          </w:tcPr>
          <w:p w14:paraId="4C729BFC"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369.908,65 </w:t>
            </w:r>
          </w:p>
        </w:tc>
      </w:tr>
    </w:tbl>
    <w:p w14:paraId="478D9FC2" w14:textId="77777777" w:rsidR="00A93C3C" w:rsidRDefault="00A93C3C"/>
    <w:p w14:paraId="1F36A654" w14:textId="77777777" w:rsidR="00A93C3C" w:rsidRDefault="00A93C3C"/>
    <w:tbl>
      <w:tblPr>
        <w:tblStyle w:val="GridTable4-Accent1"/>
        <w:tblW w:w="9715" w:type="dxa"/>
        <w:tblLook w:val="04A0" w:firstRow="1" w:lastRow="0" w:firstColumn="1" w:lastColumn="0" w:noHBand="0" w:noVBand="1"/>
      </w:tblPr>
      <w:tblGrid>
        <w:gridCol w:w="546"/>
        <w:gridCol w:w="1879"/>
        <w:gridCol w:w="5400"/>
        <w:gridCol w:w="1890"/>
      </w:tblGrid>
      <w:tr w:rsidR="00A93C3C" w:rsidRPr="00DF3F67" w14:paraId="68A05D97" w14:textId="77777777" w:rsidTr="0011230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0E97979F" w14:textId="77777777" w:rsidR="00A93C3C" w:rsidRPr="001F359C" w:rsidRDefault="00A93C3C" w:rsidP="00A93C3C">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lastRenderedPageBreak/>
              <w:t>RELACIÓN DE PROCESOS DE COMPRAS ENERO-DICIEMBRE 2018</w:t>
            </w:r>
          </w:p>
        </w:tc>
      </w:tr>
      <w:tr w:rsidR="00A93C3C" w:rsidRPr="001F359C" w14:paraId="29F3E92C" w14:textId="77777777" w:rsidTr="0011230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6" w:type="dxa"/>
            <w:vAlign w:val="center"/>
          </w:tcPr>
          <w:p w14:paraId="6B3357D9" w14:textId="77777777" w:rsidR="00A93C3C" w:rsidRPr="00A93C3C" w:rsidRDefault="00A93C3C" w:rsidP="00112304">
            <w:pPr>
              <w:jc w:val="cente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79" w:type="dxa"/>
            <w:vAlign w:val="center"/>
          </w:tcPr>
          <w:p w14:paraId="2BBE128C" w14:textId="77777777" w:rsidR="00A93C3C" w:rsidRPr="001F359C" w:rsidRDefault="00A93C3C"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35DA624C" w14:textId="77777777" w:rsidR="00A93C3C" w:rsidRPr="001F359C" w:rsidRDefault="00A93C3C"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15F9C47F" w14:textId="77777777" w:rsidR="00A93C3C" w:rsidRPr="001F359C" w:rsidRDefault="00A93C3C"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A93C3C" w:rsidRPr="001F359C" w14:paraId="3F839B79" w14:textId="77777777" w:rsidTr="00112304">
        <w:trPr>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D44F6D5"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53</w:t>
            </w:r>
          </w:p>
        </w:tc>
        <w:tc>
          <w:tcPr>
            <w:tcW w:w="1879" w:type="dxa"/>
            <w:vAlign w:val="center"/>
            <w:hideMark/>
          </w:tcPr>
          <w:p w14:paraId="29BE058C"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ITLA-DAF-CM-2018-0015</w:t>
            </w:r>
          </w:p>
        </w:tc>
        <w:tc>
          <w:tcPr>
            <w:tcW w:w="5400" w:type="dxa"/>
            <w:vAlign w:val="center"/>
            <w:hideMark/>
          </w:tcPr>
          <w:p w14:paraId="79E7A03A"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Aplicación de Pintura a Edificios y Apartamentos de Residencia Académica (Villa Panamericana) de este Instituto Tecnológico de las Américas (ITLA).</w:t>
            </w:r>
          </w:p>
        </w:tc>
        <w:tc>
          <w:tcPr>
            <w:tcW w:w="1890" w:type="dxa"/>
            <w:vAlign w:val="center"/>
            <w:hideMark/>
          </w:tcPr>
          <w:p w14:paraId="45FABF24"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A93C3C" w:rsidRPr="001F359C" w14:paraId="3B80F59C"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6F0512A"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54</w:t>
            </w:r>
          </w:p>
        </w:tc>
        <w:tc>
          <w:tcPr>
            <w:tcW w:w="1879" w:type="dxa"/>
            <w:vAlign w:val="center"/>
            <w:hideMark/>
          </w:tcPr>
          <w:p w14:paraId="3C669ACA"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ITLA-DAF-CM-2018-0017</w:t>
            </w:r>
          </w:p>
        </w:tc>
        <w:tc>
          <w:tcPr>
            <w:tcW w:w="5400" w:type="dxa"/>
            <w:vAlign w:val="center"/>
            <w:hideMark/>
          </w:tcPr>
          <w:p w14:paraId="474D0BC0"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Ingeniería Eléctrica y Electrónica: Mantenimiento a Transformadores</w:t>
            </w:r>
          </w:p>
        </w:tc>
        <w:tc>
          <w:tcPr>
            <w:tcW w:w="1890" w:type="dxa"/>
            <w:vAlign w:val="center"/>
            <w:hideMark/>
          </w:tcPr>
          <w:p w14:paraId="71C8B2D1"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900.000 </w:t>
            </w:r>
          </w:p>
        </w:tc>
      </w:tr>
      <w:tr w:rsidR="00A93C3C" w:rsidRPr="001F359C" w14:paraId="519ADEB2" w14:textId="77777777" w:rsidTr="00112304">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D5B3AE9"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55</w:t>
            </w:r>
          </w:p>
        </w:tc>
        <w:tc>
          <w:tcPr>
            <w:tcW w:w="1879" w:type="dxa"/>
            <w:vAlign w:val="center"/>
            <w:hideMark/>
          </w:tcPr>
          <w:p w14:paraId="0FEFE34D"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ITLA-DAF-CM-2018-0018</w:t>
            </w:r>
          </w:p>
        </w:tc>
        <w:tc>
          <w:tcPr>
            <w:tcW w:w="5400" w:type="dxa"/>
            <w:vAlign w:val="center"/>
            <w:hideMark/>
          </w:tcPr>
          <w:p w14:paraId="00EFAE9C"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Artículos de Plomería</w:t>
            </w:r>
          </w:p>
        </w:tc>
        <w:tc>
          <w:tcPr>
            <w:tcW w:w="1890" w:type="dxa"/>
            <w:vAlign w:val="center"/>
            <w:hideMark/>
          </w:tcPr>
          <w:p w14:paraId="060A3B8A"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387.075 </w:t>
            </w:r>
          </w:p>
        </w:tc>
      </w:tr>
      <w:tr w:rsidR="00A93C3C" w:rsidRPr="001F359C" w14:paraId="7E11B694" w14:textId="77777777" w:rsidTr="001123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D5E3587"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56</w:t>
            </w:r>
          </w:p>
        </w:tc>
        <w:tc>
          <w:tcPr>
            <w:tcW w:w="1879" w:type="dxa"/>
            <w:vAlign w:val="center"/>
            <w:hideMark/>
          </w:tcPr>
          <w:p w14:paraId="623854FB"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ITLA-DAF-CM-2018-0019</w:t>
            </w:r>
          </w:p>
        </w:tc>
        <w:tc>
          <w:tcPr>
            <w:tcW w:w="5400" w:type="dxa"/>
            <w:vAlign w:val="center"/>
            <w:hideMark/>
          </w:tcPr>
          <w:p w14:paraId="26211254"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Artículos de Ferretería</w:t>
            </w:r>
          </w:p>
        </w:tc>
        <w:tc>
          <w:tcPr>
            <w:tcW w:w="1890" w:type="dxa"/>
            <w:vAlign w:val="center"/>
            <w:hideMark/>
          </w:tcPr>
          <w:p w14:paraId="5DC8DEA1"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533.684 </w:t>
            </w:r>
          </w:p>
        </w:tc>
      </w:tr>
      <w:tr w:rsidR="00A93C3C" w:rsidRPr="001F359C" w14:paraId="54730243"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89641C8"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57</w:t>
            </w:r>
          </w:p>
        </w:tc>
        <w:tc>
          <w:tcPr>
            <w:tcW w:w="1879" w:type="dxa"/>
            <w:vAlign w:val="center"/>
            <w:hideMark/>
          </w:tcPr>
          <w:p w14:paraId="07664C6F"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ITLA-DAF-CM-2018-0020</w:t>
            </w:r>
          </w:p>
        </w:tc>
        <w:tc>
          <w:tcPr>
            <w:tcW w:w="5400" w:type="dxa"/>
            <w:vAlign w:val="center"/>
            <w:hideMark/>
          </w:tcPr>
          <w:p w14:paraId="7A8EE954"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Accesorios textiles, banderas y Esclavinas para el Instituto Tecnológico de las Américas (ITLA)</w:t>
            </w:r>
          </w:p>
        </w:tc>
        <w:tc>
          <w:tcPr>
            <w:tcW w:w="1890" w:type="dxa"/>
            <w:vAlign w:val="center"/>
            <w:hideMark/>
          </w:tcPr>
          <w:p w14:paraId="579A45C2"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305.500 </w:t>
            </w:r>
          </w:p>
        </w:tc>
      </w:tr>
      <w:tr w:rsidR="00A93C3C" w:rsidRPr="001F359C" w14:paraId="664334D1" w14:textId="77777777" w:rsidTr="0011230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B2A9590"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58</w:t>
            </w:r>
          </w:p>
        </w:tc>
        <w:tc>
          <w:tcPr>
            <w:tcW w:w="1879" w:type="dxa"/>
            <w:vAlign w:val="center"/>
            <w:hideMark/>
          </w:tcPr>
          <w:p w14:paraId="0BB88B42"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ITLA-DAF-CM-2018-0021</w:t>
            </w:r>
          </w:p>
        </w:tc>
        <w:tc>
          <w:tcPr>
            <w:tcW w:w="5400" w:type="dxa"/>
            <w:vAlign w:val="center"/>
            <w:hideMark/>
          </w:tcPr>
          <w:p w14:paraId="41C32391"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de Escritura para el Instituto Tecnológico de las Américas</w:t>
            </w:r>
          </w:p>
        </w:tc>
        <w:tc>
          <w:tcPr>
            <w:tcW w:w="1890" w:type="dxa"/>
            <w:vAlign w:val="center"/>
            <w:hideMark/>
          </w:tcPr>
          <w:p w14:paraId="76383B2D"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321.800 </w:t>
            </w:r>
          </w:p>
        </w:tc>
      </w:tr>
      <w:tr w:rsidR="00A93C3C" w:rsidRPr="001F359C" w14:paraId="10960678"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B4E1F5A"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59</w:t>
            </w:r>
          </w:p>
        </w:tc>
        <w:tc>
          <w:tcPr>
            <w:tcW w:w="1879" w:type="dxa"/>
            <w:vAlign w:val="center"/>
            <w:hideMark/>
          </w:tcPr>
          <w:p w14:paraId="3F1588FA"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ITLA-DAF-CM-2018-0022</w:t>
            </w:r>
          </w:p>
        </w:tc>
        <w:tc>
          <w:tcPr>
            <w:tcW w:w="5400" w:type="dxa"/>
            <w:vAlign w:val="center"/>
            <w:hideMark/>
          </w:tcPr>
          <w:p w14:paraId="3834AB06"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Materiales y productos de Papel para el Instituto Tecnológico de las Américas (ITLA)</w:t>
            </w:r>
          </w:p>
        </w:tc>
        <w:tc>
          <w:tcPr>
            <w:tcW w:w="1890" w:type="dxa"/>
            <w:vAlign w:val="center"/>
            <w:hideMark/>
          </w:tcPr>
          <w:p w14:paraId="5791D49A"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626.200 </w:t>
            </w:r>
          </w:p>
        </w:tc>
      </w:tr>
      <w:tr w:rsidR="00A93C3C" w:rsidRPr="001F359C" w14:paraId="439A8A44" w14:textId="77777777" w:rsidTr="0011230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682D9FF"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60</w:t>
            </w:r>
          </w:p>
        </w:tc>
        <w:tc>
          <w:tcPr>
            <w:tcW w:w="1879" w:type="dxa"/>
            <w:vAlign w:val="center"/>
            <w:hideMark/>
          </w:tcPr>
          <w:p w14:paraId="44F1F283"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ITLA-DAF-CM-2018-0023</w:t>
            </w:r>
          </w:p>
        </w:tc>
        <w:tc>
          <w:tcPr>
            <w:tcW w:w="5400" w:type="dxa"/>
            <w:vAlign w:val="center"/>
            <w:hideMark/>
          </w:tcPr>
          <w:p w14:paraId="10F1747E"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 de este Instituto Tecnológico de las Américas (ITLA).</w:t>
            </w:r>
          </w:p>
        </w:tc>
        <w:tc>
          <w:tcPr>
            <w:tcW w:w="1890" w:type="dxa"/>
            <w:vAlign w:val="center"/>
            <w:hideMark/>
          </w:tcPr>
          <w:p w14:paraId="1A0EC4A4"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897.000 </w:t>
            </w:r>
          </w:p>
        </w:tc>
      </w:tr>
      <w:tr w:rsidR="00A93C3C" w:rsidRPr="001F359C" w14:paraId="005C16D9"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AB71F82"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61</w:t>
            </w:r>
          </w:p>
        </w:tc>
        <w:tc>
          <w:tcPr>
            <w:tcW w:w="1879" w:type="dxa"/>
            <w:vAlign w:val="center"/>
            <w:hideMark/>
          </w:tcPr>
          <w:p w14:paraId="7E4078AB"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5400" w:type="dxa"/>
            <w:vAlign w:val="center"/>
            <w:hideMark/>
          </w:tcPr>
          <w:p w14:paraId="0A622C0A"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 del Instituto Tecnológico de las Américas (ITLA)</w:t>
            </w:r>
          </w:p>
        </w:tc>
        <w:tc>
          <w:tcPr>
            <w:tcW w:w="1890" w:type="dxa"/>
            <w:vAlign w:val="center"/>
            <w:hideMark/>
          </w:tcPr>
          <w:p w14:paraId="73402F1B"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676.000 </w:t>
            </w:r>
          </w:p>
        </w:tc>
      </w:tr>
      <w:tr w:rsidR="00A93C3C" w:rsidRPr="001F359C" w14:paraId="1EFB7BBA" w14:textId="77777777" w:rsidTr="00112304">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7E53602"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62</w:t>
            </w:r>
          </w:p>
        </w:tc>
        <w:tc>
          <w:tcPr>
            <w:tcW w:w="1879" w:type="dxa"/>
            <w:vAlign w:val="center"/>
            <w:hideMark/>
          </w:tcPr>
          <w:p w14:paraId="5F55C6E3"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ITLA-DAF-CM-2018-0025</w:t>
            </w:r>
          </w:p>
        </w:tc>
        <w:tc>
          <w:tcPr>
            <w:tcW w:w="5400" w:type="dxa"/>
            <w:vAlign w:val="center"/>
            <w:hideMark/>
          </w:tcPr>
          <w:p w14:paraId="78BBEAB9"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Personalización de Obsequios Publicitarios para Actividades varias con Empleadores, Estudiantes y Personal del Instituto Tecnológico de las Américas (ITLA).</w:t>
            </w:r>
          </w:p>
        </w:tc>
        <w:tc>
          <w:tcPr>
            <w:tcW w:w="1890" w:type="dxa"/>
            <w:vAlign w:val="center"/>
            <w:hideMark/>
          </w:tcPr>
          <w:p w14:paraId="5C28A980"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869.600 </w:t>
            </w:r>
          </w:p>
        </w:tc>
      </w:tr>
      <w:tr w:rsidR="00A93C3C" w:rsidRPr="001F359C" w14:paraId="65404095" w14:textId="77777777" w:rsidTr="00112304">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0C65B73"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63</w:t>
            </w:r>
          </w:p>
        </w:tc>
        <w:tc>
          <w:tcPr>
            <w:tcW w:w="1879" w:type="dxa"/>
            <w:vAlign w:val="center"/>
            <w:hideMark/>
          </w:tcPr>
          <w:p w14:paraId="44AF0C31"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ITLA-DAF-CM-2018-0026</w:t>
            </w:r>
          </w:p>
        </w:tc>
        <w:tc>
          <w:tcPr>
            <w:tcW w:w="5400" w:type="dxa"/>
            <w:vAlign w:val="center"/>
            <w:hideMark/>
          </w:tcPr>
          <w:p w14:paraId="0A737D3C"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Oficina para el Instituto Tecnológico de las Américas (ITLA).</w:t>
            </w:r>
          </w:p>
        </w:tc>
        <w:tc>
          <w:tcPr>
            <w:tcW w:w="1890" w:type="dxa"/>
            <w:vAlign w:val="center"/>
            <w:hideMark/>
          </w:tcPr>
          <w:p w14:paraId="0B981A93"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853.360 </w:t>
            </w:r>
          </w:p>
        </w:tc>
      </w:tr>
      <w:tr w:rsidR="00A93C3C" w:rsidRPr="001F359C" w14:paraId="3DB779B3" w14:textId="77777777" w:rsidTr="00112304">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CFA8365"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64</w:t>
            </w:r>
          </w:p>
        </w:tc>
        <w:tc>
          <w:tcPr>
            <w:tcW w:w="1879" w:type="dxa"/>
            <w:vAlign w:val="center"/>
            <w:hideMark/>
          </w:tcPr>
          <w:p w14:paraId="618FAFC7"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ITLA-DAF-CM-2018-0029</w:t>
            </w:r>
          </w:p>
        </w:tc>
        <w:tc>
          <w:tcPr>
            <w:tcW w:w="5400" w:type="dxa"/>
            <w:vAlign w:val="center"/>
            <w:hideMark/>
          </w:tcPr>
          <w:p w14:paraId="60574952"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Suvenir y Artículos de Reconocimiento para la Celebración del Día del Maestro y Encuentro de Egresados del Instituto Tecnológico de las Américas (ITLA).</w:t>
            </w:r>
          </w:p>
        </w:tc>
        <w:tc>
          <w:tcPr>
            <w:tcW w:w="1890" w:type="dxa"/>
            <w:vAlign w:val="center"/>
            <w:hideMark/>
          </w:tcPr>
          <w:p w14:paraId="0FA4BB70"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282.500 </w:t>
            </w:r>
          </w:p>
        </w:tc>
      </w:tr>
      <w:tr w:rsidR="00A93C3C" w:rsidRPr="001F359C" w14:paraId="10E7B6BD"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2C4A2D7"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65</w:t>
            </w:r>
          </w:p>
        </w:tc>
        <w:tc>
          <w:tcPr>
            <w:tcW w:w="1879" w:type="dxa"/>
            <w:vAlign w:val="center"/>
            <w:hideMark/>
          </w:tcPr>
          <w:p w14:paraId="0CA7F1A4"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ITLA-DAF-CM-2018-0030</w:t>
            </w:r>
          </w:p>
        </w:tc>
        <w:tc>
          <w:tcPr>
            <w:tcW w:w="5400" w:type="dxa"/>
            <w:vAlign w:val="center"/>
            <w:hideMark/>
          </w:tcPr>
          <w:p w14:paraId="21EDEAC2"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Comidas para llevar a Domicilio para Diferentes Actividades de este Instituto Tecnológico de las Américas</w:t>
            </w:r>
          </w:p>
        </w:tc>
        <w:tc>
          <w:tcPr>
            <w:tcW w:w="1890" w:type="dxa"/>
            <w:vAlign w:val="center"/>
            <w:hideMark/>
          </w:tcPr>
          <w:p w14:paraId="3F53E793"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514.600 </w:t>
            </w:r>
          </w:p>
        </w:tc>
      </w:tr>
      <w:tr w:rsidR="00A93C3C" w:rsidRPr="001F359C" w14:paraId="23709042" w14:textId="77777777" w:rsidTr="0011230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45A3D50"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66</w:t>
            </w:r>
          </w:p>
        </w:tc>
        <w:tc>
          <w:tcPr>
            <w:tcW w:w="1879" w:type="dxa"/>
            <w:vAlign w:val="center"/>
            <w:hideMark/>
          </w:tcPr>
          <w:p w14:paraId="34EEF8EF"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ITLA-DAF-CM-2018-0031</w:t>
            </w:r>
          </w:p>
        </w:tc>
        <w:tc>
          <w:tcPr>
            <w:tcW w:w="5400" w:type="dxa"/>
            <w:vAlign w:val="center"/>
            <w:hideMark/>
          </w:tcPr>
          <w:p w14:paraId="4ED0BE9E"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y Bebidas Atención a Visitas, Personal y Estudiantes del Instituto Tecnológico de las Américas (ITLA).</w:t>
            </w:r>
          </w:p>
        </w:tc>
        <w:tc>
          <w:tcPr>
            <w:tcW w:w="1890" w:type="dxa"/>
            <w:vAlign w:val="center"/>
            <w:hideMark/>
          </w:tcPr>
          <w:p w14:paraId="392D8C6A"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446.263 </w:t>
            </w:r>
          </w:p>
        </w:tc>
      </w:tr>
      <w:tr w:rsidR="00A93C3C" w:rsidRPr="001F359C" w14:paraId="76D42180" w14:textId="77777777" w:rsidTr="00112304">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05AEDF9"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67</w:t>
            </w:r>
          </w:p>
        </w:tc>
        <w:tc>
          <w:tcPr>
            <w:tcW w:w="1879" w:type="dxa"/>
            <w:vAlign w:val="center"/>
            <w:hideMark/>
          </w:tcPr>
          <w:p w14:paraId="2B683390"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ITLA-DAF-CM-2018-0032</w:t>
            </w:r>
          </w:p>
        </w:tc>
        <w:tc>
          <w:tcPr>
            <w:tcW w:w="5400" w:type="dxa"/>
            <w:vAlign w:val="center"/>
            <w:hideMark/>
          </w:tcPr>
          <w:p w14:paraId="578EE770" w14:textId="77777777" w:rsidR="00A93C3C" w:rsidRPr="001F359C" w:rsidRDefault="00A93C3C" w:rsidP="00A93C3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banquetes y catering para el Día del Maestro y la 10ma. Graduación de este Instituto Tecnológico de las Américas</w:t>
            </w:r>
          </w:p>
        </w:tc>
        <w:tc>
          <w:tcPr>
            <w:tcW w:w="1890" w:type="dxa"/>
            <w:vAlign w:val="center"/>
            <w:hideMark/>
          </w:tcPr>
          <w:p w14:paraId="2051A282" w14:textId="77777777" w:rsidR="00A93C3C" w:rsidRPr="001F359C" w:rsidRDefault="00A93C3C" w:rsidP="00A93C3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810.000 </w:t>
            </w:r>
          </w:p>
        </w:tc>
      </w:tr>
      <w:tr w:rsidR="00A93C3C" w:rsidRPr="001F359C" w14:paraId="53E905E1" w14:textId="77777777" w:rsidTr="00112304">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3162841" w14:textId="77777777" w:rsidR="00A93C3C" w:rsidRPr="001F359C" w:rsidRDefault="00A93C3C" w:rsidP="00A93C3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68</w:t>
            </w:r>
          </w:p>
        </w:tc>
        <w:tc>
          <w:tcPr>
            <w:tcW w:w="1879" w:type="dxa"/>
            <w:vAlign w:val="center"/>
            <w:hideMark/>
          </w:tcPr>
          <w:p w14:paraId="44133016"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ITLA-DAF-CM-2018-0033</w:t>
            </w:r>
          </w:p>
        </w:tc>
        <w:tc>
          <w:tcPr>
            <w:tcW w:w="5400" w:type="dxa"/>
            <w:vAlign w:val="center"/>
            <w:hideMark/>
          </w:tcPr>
          <w:p w14:paraId="2F289A1A" w14:textId="77777777" w:rsidR="00A93C3C" w:rsidRPr="001F359C" w:rsidRDefault="00A93C3C" w:rsidP="00A93C3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Circuito Cerrado CCTV con LIVESTREAMING y Pantallas LED para la Décima Graduación del Instituto Tecnológico de las Américas (ITLA).</w:t>
            </w:r>
          </w:p>
        </w:tc>
        <w:tc>
          <w:tcPr>
            <w:tcW w:w="1890" w:type="dxa"/>
            <w:vAlign w:val="center"/>
            <w:hideMark/>
          </w:tcPr>
          <w:p w14:paraId="43ACB6AE" w14:textId="77777777" w:rsidR="00A93C3C" w:rsidRPr="001F359C" w:rsidRDefault="00A93C3C" w:rsidP="00A93C3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160.000 </w:t>
            </w:r>
          </w:p>
        </w:tc>
      </w:tr>
    </w:tbl>
    <w:p w14:paraId="2D936C52" w14:textId="77777777" w:rsidR="00E47D89" w:rsidRDefault="00E47D89"/>
    <w:tbl>
      <w:tblPr>
        <w:tblStyle w:val="GridTable4-Accent1"/>
        <w:tblW w:w="9715" w:type="dxa"/>
        <w:tblLook w:val="04A0" w:firstRow="1" w:lastRow="0" w:firstColumn="1" w:lastColumn="0" w:noHBand="0" w:noVBand="1"/>
      </w:tblPr>
      <w:tblGrid>
        <w:gridCol w:w="546"/>
        <w:gridCol w:w="1879"/>
        <w:gridCol w:w="5400"/>
        <w:gridCol w:w="1890"/>
      </w:tblGrid>
      <w:tr w:rsidR="00E47D89" w:rsidRPr="00DF3F67" w14:paraId="5E81FCDD" w14:textId="77777777" w:rsidTr="00574BE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0BAF48A1" w14:textId="77777777" w:rsidR="00E47D89" w:rsidRPr="001F359C" w:rsidRDefault="00E47D89" w:rsidP="00E47D89">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t>RELACIÓN DE PROCESOS DE COMPRAS ENERO-DICIEMBRE 2018</w:t>
            </w:r>
          </w:p>
        </w:tc>
      </w:tr>
      <w:tr w:rsidR="00E47D89" w:rsidRPr="001F359C" w14:paraId="2E68BF8D" w14:textId="77777777" w:rsidTr="00574BE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6" w:type="dxa"/>
            <w:vAlign w:val="center"/>
          </w:tcPr>
          <w:p w14:paraId="3BCE82DA" w14:textId="77777777" w:rsidR="00E47D89" w:rsidRPr="00A93C3C" w:rsidRDefault="00E47D89" w:rsidP="00E47D89">
            <w:pP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79" w:type="dxa"/>
            <w:vAlign w:val="center"/>
          </w:tcPr>
          <w:p w14:paraId="7C7EB37E"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23B8E1D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06BD7CC8"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E47D89" w:rsidRPr="001F359C" w14:paraId="042F4439"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3895539"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69</w:t>
            </w:r>
          </w:p>
        </w:tc>
        <w:tc>
          <w:tcPr>
            <w:tcW w:w="1879" w:type="dxa"/>
            <w:vAlign w:val="center"/>
            <w:hideMark/>
          </w:tcPr>
          <w:p w14:paraId="46972CBF"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ITLA-DAF-CM-2018-0034</w:t>
            </w:r>
          </w:p>
        </w:tc>
        <w:tc>
          <w:tcPr>
            <w:tcW w:w="5400" w:type="dxa"/>
            <w:vAlign w:val="center"/>
            <w:hideMark/>
          </w:tcPr>
          <w:p w14:paraId="309C6857"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Certificación ISO 9001: 2015 para el Instituto Tecnológico de las Américas (ITLA).</w:t>
            </w:r>
          </w:p>
        </w:tc>
        <w:tc>
          <w:tcPr>
            <w:tcW w:w="1890" w:type="dxa"/>
            <w:vAlign w:val="center"/>
            <w:hideMark/>
          </w:tcPr>
          <w:p w14:paraId="7B5B99F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620.000 </w:t>
            </w:r>
          </w:p>
        </w:tc>
      </w:tr>
      <w:tr w:rsidR="00E47D89" w:rsidRPr="001F359C" w14:paraId="1E0B59E9" w14:textId="77777777" w:rsidTr="00574BE9">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458F2E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70</w:t>
            </w:r>
          </w:p>
        </w:tc>
        <w:tc>
          <w:tcPr>
            <w:tcW w:w="1879" w:type="dxa"/>
            <w:vAlign w:val="center"/>
            <w:hideMark/>
          </w:tcPr>
          <w:p w14:paraId="036C857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ITLA-DAF-CM-2018-0035</w:t>
            </w:r>
          </w:p>
        </w:tc>
        <w:tc>
          <w:tcPr>
            <w:tcW w:w="5400" w:type="dxa"/>
            <w:vAlign w:val="center"/>
            <w:hideMark/>
          </w:tcPr>
          <w:p w14:paraId="754889AE"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para el Montaje del Tercer Encuentro con Egresados y Segundo Encuentro con Empleadores de este Instituto Tecnológico de las Américas (ITLA).</w:t>
            </w:r>
          </w:p>
        </w:tc>
        <w:tc>
          <w:tcPr>
            <w:tcW w:w="1890" w:type="dxa"/>
            <w:vAlign w:val="center"/>
            <w:hideMark/>
          </w:tcPr>
          <w:p w14:paraId="7AD6D08B"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705.460 </w:t>
            </w:r>
          </w:p>
        </w:tc>
      </w:tr>
      <w:tr w:rsidR="00E47D89" w:rsidRPr="001F359C" w14:paraId="3DA3B76F"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4850B66"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71</w:t>
            </w:r>
          </w:p>
        </w:tc>
        <w:tc>
          <w:tcPr>
            <w:tcW w:w="1879" w:type="dxa"/>
            <w:vAlign w:val="center"/>
            <w:hideMark/>
          </w:tcPr>
          <w:p w14:paraId="6F131408"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ITLA-DAF-CM-2018-0036</w:t>
            </w:r>
          </w:p>
        </w:tc>
        <w:tc>
          <w:tcPr>
            <w:tcW w:w="5400" w:type="dxa"/>
            <w:vAlign w:val="center"/>
            <w:hideMark/>
          </w:tcPr>
          <w:p w14:paraId="49F457CA"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 de Transporte para Actividades Varias del Instituto Tecnológico de las Américas (ITLA).</w:t>
            </w:r>
          </w:p>
        </w:tc>
        <w:tc>
          <w:tcPr>
            <w:tcW w:w="1890" w:type="dxa"/>
            <w:vAlign w:val="center"/>
            <w:hideMark/>
          </w:tcPr>
          <w:p w14:paraId="3DD8B4FA"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228.000 </w:t>
            </w:r>
          </w:p>
        </w:tc>
      </w:tr>
      <w:tr w:rsidR="00E47D89" w:rsidRPr="001F359C" w14:paraId="513BFD00"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CC0E44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72</w:t>
            </w:r>
          </w:p>
        </w:tc>
        <w:tc>
          <w:tcPr>
            <w:tcW w:w="1879" w:type="dxa"/>
            <w:vAlign w:val="center"/>
            <w:hideMark/>
          </w:tcPr>
          <w:p w14:paraId="1F027886"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ITLA-DAF-CM-2018-0037</w:t>
            </w:r>
          </w:p>
        </w:tc>
        <w:tc>
          <w:tcPr>
            <w:tcW w:w="5400" w:type="dxa"/>
            <w:vAlign w:val="center"/>
            <w:hideMark/>
          </w:tcPr>
          <w:p w14:paraId="3CD66267"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Bonos en Tienda por Departamentos Para Actividades Varias Con el Personal del Instituto Tecnológico Las Américas (ITLA).</w:t>
            </w:r>
          </w:p>
        </w:tc>
        <w:tc>
          <w:tcPr>
            <w:tcW w:w="1890" w:type="dxa"/>
            <w:vAlign w:val="center"/>
            <w:hideMark/>
          </w:tcPr>
          <w:p w14:paraId="0789EC54"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700.000 </w:t>
            </w:r>
          </w:p>
        </w:tc>
      </w:tr>
      <w:tr w:rsidR="00E47D89" w:rsidRPr="001F359C" w14:paraId="4708AC61"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565C27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73</w:t>
            </w:r>
          </w:p>
        </w:tc>
        <w:tc>
          <w:tcPr>
            <w:tcW w:w="1879" w:type="dxa"/>
            <w:vAlign w:val="center"/>
            <w:hideMark/>
          </w:tcPr>
          <w:p w14:paraId="2BE2246D"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ITLA-DAF-CM-2018-0038</w:t>
            </w:r>
          </w:p>
        </w:tc>
        <w:tc>
          <w:tcPr>
            <w:tcW w:w="5400" w:type="dxa"/>
            <w:vAlign w:val="center"/>
            <w:hideMark/>
          </w:tcPr>
          <w:p w14:paraId="1D9C313B"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Hospedaje de Sitios Web para el Instituto Tecnológico de las Américas (ITLA).</w:t>
            </w:r>
          </w:p>
        </w:tc>
        <w:tc>
          <w:tcPr>
            <w:tcW w:w="1890" w:type="dxa"/>
            <w:vAlign w:val="center"/>
            <w:hideMark/>
          </w:tcPr>
          <w:p w14:paraId="0C1970CA"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900.000 </w:t>
            </w:r>
          </w:p>
        </w:tc>
      </w:tr>
      <w:tr w:rsidR="00E47D89" w:rsidRPr="001F359C" w14:paraId="68B02147"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2C9EB84"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74</w:t>
            </w:r>
          </w:p>
        </w:tc>
        <w:tc>
          <w:tcPr>
            <w:tcW w:w="1879" w:type="dxa"/>
            <w:vAlign w:val="center"/>
            <w:hideMark/>
          </w:tcPr>
          <w:p w14:paraId="075CFE79"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ITLA-DAF-CM-2018-0039</w:t>
            </w:r>
          </w:p>
        </w:tc>
        <w:tc>
          <w:tcPr>
            <w:tcW w:w="5400" w:type="dxa"/>
            <w:vAlign w:val="center"/>
            <w:hideMark/>
          </w:tcPr>
          <w:p w14:paraId="159B216E"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Alquileres y Catering para Actividades Académicas y Administrativas del Instituto Tecnológico de las Américas (ITLA).</w:t>
            </w:r>
          </w:p>
        </w:tc>
        <w:tc>
          <w:tcPr>
            <w:tcW w:w="1890" w:type="dxa"/>
            <w:vAlign w:val="center"/>
            <w:hideMark/>
          </w:tcPr>
          <w:p w14:paraId="7B5E38A6"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E47D89" w:rsidRPr="001F359C" w14:paraId="77278FBA"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7F98D10"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75</w:t>
            </w:r>
          </w:p>
        </w:tc>
        <w:tc>
          <w:tcPr>
            <w:tcW w:w="1879" w:type="dxa"/>
            <w:vAlign w:val="center"/>
            <w:hideMark/>
          </w:tcPr>
          <w:p w14:paraId="4BA58AB5"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ITLA-DAF-CM-2018-0040</w:t>
            </w:r>
          </w:p>
        </w:tc>
        <w:tc>
          <w:tcPr>
            <w:tcW w:w="5400" w:type="dxa"/>
            <w:vAlign w:val="center"/>
            <w:hideMark/>
          </w:tcPr>
          <w:p w14:paraId="28C7312D"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Herramientas y Suministros para el Remozamiento de Áreas Verdes del Instituto Tecnológico de las Américas (ITLA).</w:t>
            </w:r>
          </w:p>
        </w:tc>
        <w:tc>
          <w:tcPr>
            <w:tcW w:w="1890" w:type="dxa"/>
            <w:vAlign w:val="center"/>
            <w:hideMark/>
          </w:tcPr>
          <w:p w14:paraId="7CB642A4"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737.891,17 </w:t>
            </w:r>
          </w:p>
        </w:tc>
      </w:tr>
      <w:tr w:rsidR="00E47D89" w:rsidRPr="001F359C" w14:paraId="43590A4D"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3C1C00A"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76</w:t>
            </w:r>
          </w:p>
        </w:tc>
        <w:tc>
          <w:tcPr>
            <w:tcW w:w="1879" w:type="dxa"/>
            <w:vAlign w:val="center"/>
            <w:hideMark/>
          </w:tcPr>
          <w:p w14:paraId="7AF12801"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ITLA-DAF-CM-2018-0041</w:t>
            </w:r>
          </w:p>
        </w:tc>
        <w:tc>
          <w:tcPr>
            <w:tcW w:w="5400" w:type="dxa"/>
            <w:vAlign w:val="center"/>
            <w:hideMark/>
          </w:tcPr>
          <w:p w14:paraId="1098AF8B"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Almuerzo para la Celebración del 18 Aniversario del Instituto Tecnológico de las Américas (ITLA). (Sol. #168)</w:t>
            </w:r>
          </w:p>
        </w:tc>
        <w:tc>
          <w:tcPr>
            <w:tcW w:w="1890" w:type="dxa"/>
            <w:vAlign w:val="center"/>
            <w:hideMark/>
          </w:tcPr>
          <w:p w14:paraId="4C9320AA"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800.000 </w:t>
            </w:r>
          </w:p>
        </w:tc>
      </w:tr>
      <w:tr w:rsidR="00E47D89" w:rsidRPr="001F359C" w14:paraId="25A10674" w14:textId="77777777" w:rsidTr="00574BE9">
        <w:trPr>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9ECFF11"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77</w:t>
            </w:r>
          </w:p>
        </w:tc>
        <w:tc>
          <w:tcPr>
            <w:tcW w:w="1879" w:type="dxa"/>
            <w:vAlign w:val="center"/>
            <w:hideMark/>
          </w:tcPr>
          <w:p w14:paraId="240219E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ITLA-DAF-CM-2018-0042</w:t>
            </w:r>
          </w:p>
        </w:tc>
        <w:tc>
          <w:tcPr>
            <w:tcW w:w="5400" w:type="dxa"/>
            <w:vAlign w:val="center"/>
            <w:hideMark/>
          </w:tcPr>
          <w:p w14:paraId="7FA77306"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Agua Mineral en Botellón y Azúcar para Atención a Visitas, Personal y Estudiantes del Instituto Tecnológico de las Américas (ITLA).</w:t>
            </w:r>
          </w:p>
        </w:tc>
        <w:tc>
          <w:tcPr>
            <w:tcW w:w="1890" w:type="dxa"/>
            <w:vAlign w:val="center"/>
            <w:hideMark/>
          </w:tcPr>
          <w:p w14:paraId="55F4A66A"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410.000 </w:t>
            </w:r>
          </w:p>
        </w:tc>
      </w:tr>
      <w:tr w:rsidR="00E47D89" w:rsidRPr="001F359C" w14:paraId="63C44E43"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D8150BB"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78</w:t>
            </w:r>
          </w:p>
        </w:tc>
        <w:tc>
          <w:tcPr>
            <w:tcW w:w="1879" w:type="dxa"/>
            <w:vAlign w:val="center"/>
            <w:hideMark/>
          </w:tcPr>
          <w:p w14:paraId="5502DF70"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ITLA-DAF-CM-2018-0043</w:t>
            </w:r>
          </w:p>
        </w:tc>
        <w:tc>
          <w:tcPr>
            <w:tcW w:w="5400" w:type="dxa"/>
            <w:vAlign w:val="center"/>
            <w:hideMark/>
          </w:tcPr>
          <w:p w14:paraId="6A42ACCB"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Insumos y Suministro de Limpieza para el Instituto Tecnológico de las Américas (ITLA).</w:t>
            </w:r>
          </w:p>
        </w:tc>
        <w:tc>
          <w:tcPr>
            <w:tcW w:w="1890" w:type="dxa"/>
            <w:vAlign w:val="center"/>
            <w:hideMark/>
          </w:tcPr>
          <w:p w14:paraId="1AEBD12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878.800 </w:t>
            </w:r>
          </w:p>
        </w:tc>
      </w:tr>
      <w:tr w:rsidR="00E47D89" w:rsidRPr="001F359C" w14:paraId="75ECF005"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CFB52E7"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79</w:t>
            </w:r>
          </w:p>
        </w:tc>
        <w:tc>
          <w:tcPr>
            <w:tcW w:w="1879" w:type="dxa"/>
            <w:vAlign w:val="center"/>
            <w:hideMark/>
          </w:tcPr>
          <w:p w14:paraId="50A85DB4"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ITLA-DAF-CM-2018-0044</w:t>
            </w:r>
          </w:p>
        </w:tc>
        <w:tc>
          <w:tcPr>
            <w:tcW w:w="5400" w:type="dxa"/>
            <w:vAlign w:val="center"/>
            <w:hideMark/>
          </w:tcPr>
          <w:p w14:paraId="661FB0E8"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Publicidad Digital para Admisiones del Instituto Tecnológico de las Américas (ITLA)</w:t>
            </w:r>
          </w:p>
        </w:tc>
        <w:tc>
          <w:tcPr>
            <w:tcW w:w="1890" w:type="dxa"/>
            <w:vAlign w:val="center"/>
            <w:hideMark/>
          </w:tcPr>
          <w:p w14:paraId="68D2B169"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510.000 </w:t>
            </w:r>
          </w:p>
        </w:tc>
      </w:tr>
      <w:tr w:rsidR="00E47D89" w:rsidRPr="001F359C" w14:paraId="7924A205"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DC0D8B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80</w:t>
            </w:r>
          </w:p>
        </w:tc>
        <w:tc>
          <w:tcPr>
            <w:tcW w:w="1879" w:type="dxa"/>
            <w:vAlign w:val="center"/>
            <w:hideMark/>
          </w:tcPr>
          <w:p w14:paraId="0A46C9B6"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ITLA-DAF-CM-2018-0045</w:t>
            </w:r>
          </w:p>
        </w:tc>
        <w:tc>
          <w:tcPr>
            <w:tcW w:w="5400" w:type="dxa"/>
            <w:vAlign w:val="center"/>
            <w:hideMark/>
          </w:tcPr>
          <w:p w14:paraId="58B50DCD"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 del Instituto Tecnológico de las Américas (ITLA).</w:t>
            </w:r>
          </w:p>
        </w:tc>
        <w:tc>
          <w:tcPr>
            <w:tcW w:w="1890" w:type="dxa"/>
            <w:vAlign w:val="center"/>
            <w:hideMark/>
          </w:tcPr>
          <w:p w14:paraId="34DF64A3"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588.200 </w:t>
            </w:r>
          </w:p>
        </w:tc>
      </w:tr>
      <w:tr w:rsidR="00E47D89" w:rsidRPr="001F359C" w14:paraId="281A2749"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D688DB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81</w:t>
            </w:r>
          </w:p>
        </w:tc>
        <w:tc>
          <w:tcPr>
            <w:tcW w:w="1879" w:type="dxa"/>
            <w:vAlign w:val="center"/>
            <w:hideMark/>
          </w:tcPr>
          <w:p w14:paraId="7F1218C5"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ITLA-DAF-CM-2018-0046</w:t>
            </w:r>
          </w:p>
        </w:tc>
        <w:tc>
          <w:tcPr>
            <w:tcW w:w="5400" w:type="dxa"/>
            <w:vAlign w:val="center"/>
            <w:hideMark/>
          </w:tcPr>
          <w:p w14:paraId="744D3599"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Combustible para Plantas Eléctricas</w:t>
            </w:r>
          </w:p>
        </w:tc>
        <w:tc>
          <w:tcPr>
            <w:tcW w:w="1890" w:type="dxa"/>
            <w:vAlign w:val="center"/>
            <w:hideMark/>
          </w:tcPr>
          <w:p w14:paraId="510E2E7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E47D89" w:rsidRPr="001F359C" w14:paraId="72B92C29"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E61E600"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82</w:t>
            </w:r>
          </w:p>
        </w:tc>
        <w:tc>
          <w:tcPr>
            <w:tcW w:w="1879" w:type="dxa"/>
            <w:vAlign w:val="center"/>
            <w:hideMark/>
          </w:tcPr>
          <w:p w14:paraId="5CC1569B"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ITLA-DAF-CM-2018-0047</w:t>
            </w:r>
          </w:p>
        </w:tc>
        <w:tc>
          <w:tcPr>
            <w:tcW w:w="5400" w:type="dxa"/>
            <w:vAlign w:val="center"/>
            <w:hideMark/>
          </w:tcPr>
          <w:p w14:paraId="00245287"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Suministro e Instalación de Tarjeta Interface en Planta Eléctrica</w:t>
            </w:r>
          </w:p>
        </w:tc>
        <w:tc>
          <w:tcPr>
            <w:tcW w:w="1890" w:type="dxa"/>
            <w:vAlign w:val="center"/>
            <w:hideMark/>
          </w:tcPr>
          <w:p w14:paraId="0C7EACD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130.000 </w:t>
            </w:r>
          </w:p>
        </w:tc>
      </w:tr>
      <w:tr w:rsidR="00E47D89" w:rsidRPr="001F359C" w14:paraId="5C702331"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4E025B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83</w:t>
            </w:r>
          </w:p>
        </w:tc>
        <w:tc>
          <w:tcPr>
            <w:tcW w:w="1879" w:type="dxa"/>
            <w:vAlign w:val="center"/>
            <w:hideMark/>
          </w:tcPr>
          <w:p w14:paraId="661469C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ITLA-DAF-CM-2018-0048</w:t>
            </w:r>
          </w:p>
        </w:tc>
        <w:tc>
          <w:tcPr>
            <w:tcW w:w="5400" w:type="dxa"/>
            <w:vAlign w:val="center"/>
            <w:hideMark/>
          </w:tcPr>
          <w:p w14:paraId="382BA268"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Artículos de Reconocimiento para Empleados y Estudiantes del Instituto Tecnológico de Las Américas (ITLA).</w:t>
            </w:r>
          </w:p>
        </w:tc>
        <w:tc>
          <w:tcPr>
            <w:tcW w:w="1890" w:type="dxa"/>
            <w:vAlign w:val="center"/>
            <w:hideMark/>
          </w:tcPr>
          <w:p w14:paraId="7D024DD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153.400 </w:t>
            </w:r>
          </w:p>
        </w:tc>
      </w:tr>
    </w:tbl>
    <w:p w14:paraId="5502E7BD" w14:textId="77777777" w:rsidR="00E47D89" w:rsidRDefault="00E47D89"/>
    <w:tbl>
      <w:tblPr>
        <w:tblStyle w:val="GridTable4-Accent1"/>
        <w:tblW w:w="9715" w:type="dxa"/>
        <w:tblLook w:val="04A0" w:firstRow="1" w:lastRow="0" w:firstColumn="1" w:lastColumn="0" w:noHBand="0" w:noVBand="1"/>
      </w:tblPr>
      <w:tblGrid>
        <w:gridCol w:w="546"/>
        <w:gridCol w:w="1879"/>
        <w:gridCol w:w="5400"/>
        <w:gridCol w:w="1890"/>
      </w:tblGrid>
      <w:tr w:rsidR="00E47D89" w:rsidRPr="00DF3F67" w14:paraId="55ED52F3"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6B812ECD" w14:textId="77777777" w:rsidR="00E47D89" w:rsidRPr="001F359C" w:rsidRDefault="00E47D89" w:rsidP="00E47D89">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lastRenderedPageBreak/>
              <w:t>RELACIÓN DE PROCESOS DE COMPRAS ENERO-DICIEMBRE 2018</w:t>
            </w:r>
          </w:p>
        </w:tc>
      </w:tr>
      <w:tr w:rsidR="00E47D89" w:rsidRPr="001F359C" w14:paraId="50DC9B27" w14:textId="77777777" w:rsidTr="00574BE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6" w:type="dxa"/>
            <w:vAlign w:val="center"/>
          </w:tcPr>
          <w:p w14:paraId="0C942473" w14:textId="77777777" w:rsidR="00E47D89" w:rsidRPr="00A93C3C" w:rsidRDefault="00E47D89" w:rsidP="00112304">
            <w:pPr>
              <w:jc w:val="cente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79" w:type="dxa"/>
            <w:vAlign w:val="center"/>
          </w:tcPr>
          <w:p w14:paraId="2A470008"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00D90BDA"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21A84E9D"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E47D89" w:rsidRPr="001F359C" w14:paraId="103C0A0A"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A38FC66"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84</w:t>
            </w:r>
          </w:p>
        </w:tc>
        <w:tc>
          <w:tcPr>
            <w:tcW w:w="1879" w:type="dxa"/>
            <w:vAlign w:val="center"/>
            <w:hideMark/>
          </w:tcPr>
          <w:p w14:paraId="3737B351"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ITLA-DAF-CM-2018-0049</w:t>
            </w:r>
          </w:p>
        </w:tc>
        <w:tc>
          <w:tcPr>
            <w:tcW w:w="5400" w:type="dxa"/>
            <w:vAlign w:val="center"/>
            <w:hideMark/>
          </w:tcPr>
          <w:p w14:paraId="6EE6F13B"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Catering para Eventos Varios del Instituto Tecnológico de las Américas (ITLA).</w:t>
            </w:r>
          </w:p>
        </w:tc>
        <w:tc>
          <w:tcPr>
            <w:tcW w:w="1890" w:type="dxa"/>
            <w:vAlign w:val="center"/>
            <w:hideMark/>
          </w:tcPr>
          <w:p w14:paraId="2CC1573A"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901.000 </w:t>
            </w:r>
          </w:p>
        </w:tc>
      </w:tr>
      <w:tr w:rsidR="00E47D89" w:rsidRPr="001F359C" w14:paraId="49A6F084"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A59DD6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85</w:t>
            </w:r>
          </w:p>
        </w:tc>
        <w:tc>
          <w:tcPr>
            <w:tcW w:w="1879" w:type="dxa"/>
            <w:vAlign w:val="center"/>
            <w:hideMark/>
          </w:tcPr>
          <w:p w14:paraId="1490767E"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ITLA-DAF-CM-2018-0050</w:t>
            </w:r>
          </w:p>
        </w:tc>
        <w:tc>
          <w:tcPr>
            <w:tcW w:w="5400" w:type="dxa"/>
            <w:vAlign w:val="center"/>
            <w:hideMark/>
          </w:tcPr>
          <w:p w14:paraId="051E75BA"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Gestión de Eventos para Actividades Varias del Instituto Tecnológico de las Américas (ITLA).</w:t>
            </w:r>
          </w:p>
        </w:tc>
        <w:tc>
          <w:tcPr>
            <w:tcW w:w="1890" w:type="dxa"/>
            <w:vAlign w:val="center"/>
            <w:hideMark/>
          </w:tcPr>
          <w:p w14:paraId="7C970BA7"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546.000 </w:t>
            </w:r>
          </w:p>
        </w:tc>
      </w:tr>
      <w:tr w:rsidR="00E47D89" w:rsidRPr="001F359C" w14:paraId="454A3ABA"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465D2B1"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124</w:t>
            </w:r>
          </w:p>
        </w:tc>
        <w:tc>
          <w:tcPr>
            <w:tcW w:w="1879" w:type="dxa"/>
            <w:vAlign w:val="center"/>
            <w:hideMark/>
          </w:tcPr>
          <w:p w14:paraId="7150A8DD"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ITLA-DAF-CM-2018-0051</w:t>
            </w:r>
          </w:p>
        </w:tc>
        <w:tc>
          <w:tcPr>
            <w:tcW w:w="5400" w:type="dxa"/>
            <w:vAlign w:val="center"/>
            <w:hideMark/>
          </w:tcPr>
          <w:p w14:paraId="3E6B1AF3"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Oficina para el Instituto Tecnológico de las Américas (ITLA).</w:t>
            </w:r>
          </w:p>
        </w:tc>
        <w:tc>
          <w:tcPr>
            <w:tcW w:w="1890" w:type="dxa"/>
            <w:vAlign w:val="center"/>
            <w:hideMark/>
          </w:tcPr>
          <w:p w14:paraId="2DF5AF13"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550.758 </w:t>
            </w:r>
          </w:p>
        </w:tc>
      </w:tr>
      <w:tr w:rsidR="00E47D89" w:rsidRPr="001F359C" w14:paraId="20C48287"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BBBCEB5"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86</w:t>
            </w:r>
          </w:p>
        </w:tc>
        <w:tc>
          <w:tcPr>
            <w:tcW w:w="1879" w:type="dxa"/>
            <w:vAlign w:val="center"/>
            <w:hideMark/>
          </w:tcPr>
          <w:p w14:paraId="7EF5C71F"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ITLA-DAF-CM-2018-0052</w:t>
            </w:r>
          </w:p>
        </w:tc>
        <w:tc>
          <w:tcPr>
            <w:tcW w:w="5400" w:type="dxa"/>
            <w:vAlign w:val="center"/>
            <w:hideMark/>
          </w:tcPr>
          <w:p w14:paraId="35E4FA81"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Rotulación para Vehículos Institucionales</w:t>
            </w:r>
          </w:p>
        </w:tc>
        <w:tc>
          <w:tcPr>
            <w:tcW w:w="1890" w:type="dxa"/>
            <w:vAlign w:val="center"/>
            <w:hideMark/>
          </w:tcPr>
          <w:p w14:paraId="2C6B05A6"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252.000 </w:t>
            </w:r>
          </w:p>
        </w:tc>
      </w:tr>
      <w:tr w:rsidR="00E47D89" w:rsidRPr="001F359C" w14:paraId="7BB5E404"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DD04AFD"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125</w:t>
            </w:r>
          </w:p>
        </w:tc>
        <w:tc>
          <w:tcPr>
            <w:tcW w:w="1879" w:type="dxa"/>
            <w:vAlign w:val="center"/>
            <w:hideMark/>
          </w:tcPr>
          <w:p w14:paraId="2AD98C8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ITLA-DAF-CM-2018-0053</w:t>
            </w:r>
          </w:p>
        </w:tc>
        <w:tc>
          <w:tcPr>
            <w:tcW w:w="5400" w:type="dxa"/>
            <w:vAlign w:val="center"/>
            <w:hideMark/>
          </w:tcPr>
          <w:p w14:paraId="76EFD400"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Oficina para el Instituto Tecnológico de las Américas (ITLA)</w:t>
            </w:r>
          </w:p>
        </w:tc>
        <w:tc>
          <w:tcPr>
            <w:tcW w:w="1890" w:type="dxa"/>
            <w:vAlign w:val="center"/>
            <w:hideMark/>
          </w:tcPr>
          <w:p w14:paraId="69A50B78"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550.758 </w:t>
            </w:r>
          </w:p>
        </w:tc>
      </w:tr>
      <w:tr w:rsidR="00E47D89" w:rsidRPr="001F359C" w14:paraId="58D9E074"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BF95D1A"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126</w:t>
            </w:r>
          </w:p>
        </w:tc>
        <w:tc>
          <w:tcPr>
            <w:tcW w:w="1879" w:type="dxa"/>
            <w:vAlign w:val="center"/>
            <w:hideMark/>
          </w:tcPr>
          <w:p w14:paraId="7875546E"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ITLA-DAF-CM-2018-0054</w:t>
            </w:r>
          </w:p>
        </w:tc>
        <w:tc>
          <w:tcPr>
            <w:tcW w:w="5400" w:type="dxa"/>
            <w:vAlign w:val="center"/>
            <w:hideMark/>
          </w:tcPr>
          <w:p w14:paraId="483503AF"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Artículos Promocionales para el Instituto Tecnológico de las Américas (ITLA).</w:t>
            </w:r>
          </w:p>
        </w:tc>
        <w:tc>
          <w:tcPr>
            <w:tcW w:w="1890" w:type="dxa"/>
            <w:vAlign w:val="center"/>
            <w:hideMark/>
          </w:tcPr>
          <w:p w14:paraId="34DB3701"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168.875 </w:t>
            </w:r>
          </w:p>
        </w:tc>
      </w:tr>
      <w:tr w:rsidR="00E47D89" w:rsidRPr="001F359C" w14:paraId="2E60668C"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98499B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127</w:t>
            </w:r>
          </w:p>
        </w:tc>
        <w:tc>
          <w:tcPr>
            <w:tcW w:w="1879" w:type="dxa"/>
            <w:vAlign w:val="center"/>
            <w:hideMark/>
          </w:tcPr>
          <w:p w14:paraId="2F0A81BD"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ITLA-DAF-CM-2018-0055</w:t>
            </w:r>
          </w:p>
        </w:tc>
        <w:tc>
          <w:tcPr>
            <w:tcW w:w="5400" w:type="dxa"/>
            <w:vAlign w:val="center"/>
            <w:hideMark/>
          </w:tcPr>
          <w:p w14:paraId="411FEB3A"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Artículos Ferreteros para el Instituto Tecnológico de las Américas (ITLA).</w:t>
            </w:r>
          </w:p>
        </w:tc>
        <w:tc>
          <w:tcPr>
            <w:tcW w:w="1890" w:type="dxa"/>
            <w:vAlign w:val="center"/>
            <w:hideMark/>
          </w:tcPr>
          <w:p w14:paraId="008FF96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890.062 </w:t>
            </w:r>
          </w:p>
        </w:tc>
      </w:tr>
      <w:tr w:rsidR="00E47D89" w:rsidRPr="001F359C" w14:paraId="5127DC0B"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34AD92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128</w:t>
            </w:r>
          </w:p>
        </w:tc>
        <w:tc>
          <w:tcPr>
            <w:tcW w:w="1879" w:type="dxa"/>
            <w:vAlign w:val="center"/>
            <w:hideMark/>
          </w:tcPr>
          <w:p w14:paraId="297ABAA0"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ITLA-DAF-CM-2018-0056</w:t>
            </w:r>
          </w:p>
        </w:tc>
        <w:tc>
          <w:tcPr>
            <w:tcW w:w="5400" w:type="dxa"/>
            <w:vAlign w:val="center"/>
            <w:hideMark/>
          </w:tcPr>
          <w:p w14:paraId="6456667D"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Artículos de Plomería para el Instituto Tecnológico de las Américas (ITLA).</w:t>
            </w:r>
          </w:p>
        </w:tc>
        <w:tc>
          <w:tcPr>
            <w:tcW w:w="1890" w:type="dxa"/>
            <w:vAlign w:val="center"/>
            <w:hideMark/>
          </w:tcPr>
          <w:p w14:paraId="61A6A57F"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449.605 </w:t>
            </w:r>
          </w:p>
        </w:tc>
      </w:tr>
      <w:tr w:rsidR="00E47D89" w:rsidRPr="001F359C" w14:paraId="58234A57"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13162D9"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129</w:t>
            </w:r>
          </w:p>
        </w:tc>
        <w:tc>
          <w:tcPr>
            <w:tcW w:w="1879" w:type="dxa"/>
            <w:vAlign w:val="center"/>
            <w:hideMark/>
          </w:tcPr>
          <w:p w14:paraId="5EA9D1EE"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ITLA-DAF-CM-2018-0057</w:t>
            </w:r>
          </w:p>
        </w:tc>
        <w:tc>
          <w:tcPr>
            <w:tcW w:w="5400" w:type="dxa"/>
            <w:vAlign w:val="center"/>
            <w:hideMark/>
          </w:tcPr>
          <w:p w14:paraId="33E79305"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Polos para Actividades Varias del Instituto Tecnológico de las Américas (ITLA).</w:t>
            </w:r>
          </w:p>
        </w:tc>
        <w:tc>
          <w:tcPr>
            <w:tcW w:w="1890" w:type="dxa"/>
            <w:vAlign w:val="center"/>
            <w:hideMark/>
          </w:tcPr>
          <w:p w14:paraId="55FFF9E9"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170.750 </w:t>
            </w:r>
          </w:p>
        </w:tc>
      </w:tr>
      <w:tr w:rsidR="00E47D89" w:rsidRPr="001F359C" w14:paraId="04580AC1"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CE7DE9E"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130</w:t>
            </w:r>
          </w:p>
        </w:tc>
        <w:tc>
          <w:tcPr>
            <w:tcW w:w="1879" w:type="dxa"/>
            <w:vAlign w:val="center"/>
            <w:hideMark/>
          </w:tcPr>
          <w:p w14:paraId="46544CA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ITLA-DAF-CM-2018-0058</w:t>
            </w:r>
          </w:p>
        </w:tc>
        <w:tc>
          <w:tcPr>
            <w:tcW w:w="5400" w:type="dxa"/>
            <w:vAlign w:val="center"/>
            <w:hideMark/>
          </w:tcPr>
          <w:p w14:paraId="2B0CB8A5"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e Instalación de Accesorios para Vehículos Institucionales del Instituto Tecnológico de las Américas (ITLA).</w:t>
            </w:r>
          </w:p>
        </w:tc>
        <w:tc>
          <w:tcPr>
            <w:tcW w:w="1890" w:type="dxa"/>
            <w:vAlign w:val="center"/>
            <w:hideMark/>
          </w:tcPr>
          <w:p w14:paraId="22146AF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184.000 </w:t>
            </w:r>
          </w:p>
        </w:tc>
      </w:tr>
      <w:tr w:rsidR="00E47D89" w:rsidRPr="001F359C" w14:paraId="2C67CD27"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0A1481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87</w:t>
            </w:r>
          </w:p>
        </w:tc>
        <w:tc>
          <w:tcPr>
            <w:tcW w:w="1879" w:type="dxa"/>
            <w:vAlign w:val="center"/>
            <w:hideMark/>
          </w:tcPr>
          <w:p w14:paraId="06582448"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ITLA-UC-CD-2018-0001</w:t>
            </w:r>
          </w:p>
        </w:tc>
        <w:tc>
          <w:tcPr>
            <w:tcW w:w="5400" w:type="dxa"/>
            <w:vAlign w:val="center"/>
            <w:hideMark/>
          </w:tcPr>
          <w:p w14:paraId="7E7483EB"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Medallas para Reconocimiento al Mérito Estudiantil</w:t>
            </w:r>
          </w:p>
        </w:tc>
        <w:tc>
          <w:tcPr>
            <w:tcW w:w="1890" w:type="dxa"/>
            <w:vAlign w:val="center"/>
            <w:hideMark/>
          </w:tcPr>
          <w:p w14:paraId="56F5BD3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7.200 </w:t>
            </w:r>
          </w:p>
        </w:tc>
      </w:tr>
      <w:tr w:rsidR="00E47D89" w:rsidRPr="001F359C" w14:paraId="15A2C3AD"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5362E8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88</w:t>
            </w:r>
          </w:p>
        </w:tc>
        <w:tc>
          <w:tcPr>
            <w:tcW w:w="1879" w:type="dxa"/>
            <w:vAlign w:val="center"/>
            <w:hideMark/>
          </w:tcPr>
          <w:p w14:paraId="2AA3D75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ITLA-UC-CD-2018-0002</w:t>
            </w:r>
          </w:p>
        </w:tc>
        <w:tc>
          <w:tcPr>
            <w:tcW w:w="5400" w:type="dxa"/>
            <w:vAlign w:val="center"/>
            <w:hideMark/>
          </w:tcPr>
          <w:p w14:paraId="6A883C4E"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Papel de Punto de Ventas para el Área de Caja y Book Shop de ITLA</w:t>
            </w:r>
          </w:p>
        </w:tc>
        <w:tc>
          <w:tcPr>
            <w:tcW w:w="1890" w:type="dxa"/>
            <w:vAlign w:val="center"/>
            <w:hideMark/>
          </w:tcPr>
          <w:p w14:paraId="077E5C2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120.000 </w:t>
            </w:r>
          </w:p>
        </w:tc>
      </w:tr>
      <w:tr w:rsidR="00E47D89" w:rsidRPr="001F359C" w14:paraId="250B0F00"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0398676"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89</w:t>
            </w:r>
          </w:p>
        </w:tc>
        <w:tc>
          <w:tcPr>
            <w:tcW w:w="1879" w:type="dxa"/>
            <w:vAlign w:val="center"/>
            <w:hideMark/>
          </w:tcPr>
          <w:p w14:paraId="59E822B3"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ITLA-UC-CD-2018-0003</w:t>
            </w:r>
          </w:p>
        </w:tc>
        <w:tc>
          <w:tcPr>
            <w:tcW w:w="5400" w:type="dxa"/>
            <w:vAlign w:val="center"/>
            <w:hideMark/>
          </w:tcPr>
          <w:p w14:paraId="398811F5"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Suvenir (Pulseras) a ser entregado con Motivo al Día Internacional de la Mujer</w:t>
            </w:r>
          </w:p>
        </w:tc>
        <w:tc>
          <w:tcPr>
            <w:tcW w:w="1890" w:type="dxa"/>
            <w:vAlign w:val="center"/>
            <w:hideMark/>
          </w:tcPr>
          <w:p w14:paraId="3425B12E"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84.750 </w:t>
            </w:r>
          </w:p>
        </w:tc>
      </w:tr>
      <w:tr w:rsidR="00E47D89" w:rsidRPr="001F359C" w14:paraId="6E47383C" w14:textId="77777777" w:rsidTr="00574BE9">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44B2BF2"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90</w:t>
            </w:r>
          </w:p>
        </w:tc>
        <w:tc>
          <w:tcPr>
            <w:tcW w:w="1879" w:type="dxa"/>
            <w:vAlign w:val="center"/>
            <w:hideMark/>
          </w:tcPr>
          <w:p w14:paraId="42E1BE8D"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ITLA-UC-CD-2018-0004</w:t>
            </w:r>
          </w:p>
        </w:tc>
        <w:tc>
          <w:tcPr>
            <w:tcW w:w="5400" w:type="dxa"/>
            <w:vAlign w:val="center"/>
            <w:hideMark/>
          </w:tcPr>
          <w:p w14:paraId="695806AE"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Show Artístico de Ventriloquia con Motivo al Día Internacional de la Mujer para este Instituto Tecnológico de las Américas (ITLA).</w:t>
            </w:r>
          </w:p>
        </w:tc>
        <w:tc>
          <w:tcPr>
            <w:tcW w:w="1890" w:type="dxa"/>
            <w:vAlign w:val="center"/>
            <w:hideMark/>
          </w:tcPr>
          <w:p w14:paraId="71052AC8"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65.000 </w:t>
            </w:r>
          </w:p>
        </w:tc>
      </w:tr>
      <w:tr w:rsidR="00E47D89" w:rsidRPr="001F359C" w14:paraId="3F602D27" w14:textId="77777777" w:rsidTr="00574BE9">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D45401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91</w:t>
            </w:r>
          </w:p>
        </w:tc>
        <w:tc>
          <w:tcPr>
            <w:tcW w:w="1879" w:type="dxa"/>
            <w:vAlign w:val="center"/>
            <w:hideMark/>
          </w:tcPr>
          <w:p w14:paraId="24B9B583"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ITLA-UC-CD-2018-0005</w:t>
            </w:r>
          </w:p>
        </w:tc>
        <w:tc>
          <w:tcPr>
            <w:tcW w:w="5400" w:type="dxa"/>
            <w:vAlign w:val="center"/>
            <w:hideMark/>
          </w:tcPr>
          <w:p w14:paraId="03752AAD"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Plafones Biselados 2*2 color blanco</w:t>
            </w:r>
          </w:p>
        </w:tc>
        <w:tc>
          <w:tcPr>
            <w:tcW w:w="1890" w:type="dxa"/>
            <w:vAlign w:val="center"/>
            <w:hideMark/>
          </w:tcPr>
          <w:p w14:paraId="40F2D849"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120.000 </w:t>
            </w:r>
          </w:p>
        </w:tc>
      </w:tr>
      <w:tr w:rsidR="00E47D89" w:rsidRPr="001F359C" w14:paraId="27B0FDA8"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7B119B1"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92</w:t>
            </w:r>
          </w:p>
        </w:tc>
        <w:tc>
          <w:tcPr>
            <w:tcW w:w="1879" w:type="dxa"/>
            <w:vAlign w:val="center"/>
            <w:hideMark/>
          </w:tcPr>
          <w:p w14:paraId="1033840E"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ITLA-UC-CD-2018-0007</w:t>
            </w:r>
          </w:p>
        </w:tc>
        <w:tc>
          <w:tcPr>
            <w:tcW w:w="5400" w:type="dxa"/>
            <w:vAlign w:val="center"/>
            <w:hideMark/>
          </w:tcPr>
          <w:p w14:paraId="235DBE04"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Memorias USB para el Diplomado Docente Tecnológico de este Instituto Tecnológico de las Américas (ITLA).</w:t>
            </w:r>
          </w:p>
        </w:tc>
        <w:tc>
          <w:tcPr>
            <w:tcW w:w="1890" w:type="dxa"/>
            <w:vAlign w:val="center"/>
            <w:hideMark/>
          </w:tcPr>
          <w:p w14:paraId="5E4F6A61"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65.650 </w:t>
            </w:r>
          </w:p>
        </w:tc>
      </w:tr>
      <w:tr w:rsidR="00E47D89" w:rsidRPr="001F359C" w14:paraId="0EF871D6"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BFFD785"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93</w:t>
            </w:r>
          </w:p>
        </w:tc>
        <w:tc>
          <w:tcPr>
            <w:tcW w:w="1879" w:type="dxa"/>
            <w:vAlign w:val="center"/>
            <w:hideMark/>
          </w:tcPr>
          <w:p w14:paraId="30FBD9B7"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ITLA-UC-CD-2018-0008</w:t>
            </w:r>
          </w:p>
        </w:tc>
        <w:tc>
          <w:tcPr>
            <w:tcW w:w="5400" w:type="dxa"/>
            <w:vAlign w:val="center"/>
            <w:hideMark/>
          </w:tcPr>
          <w:p w14:paraId="48DC177F"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 de Transporte para el Diplomado Docente Tecnológico de este Instituto Tecnológico de las Américas (ITLA).</w:t>
            </w:r>
          </w:p>
        </w:tc>
        <w:tc>
          <w:tcPr>
            <w:tcW w:w="1890" w:type="dxa"/>
            <w:vAlign w:val="center"/>
            <w:hideMark/>
          </w:tcPr>
          <w:p w14:paraId="3E7E510F"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36.000 </w:t>
            </w:r>
          </w:p>
        </w:tc>
      </w:tr>
      <w:tr w:rsidR="00E47D89" w:rsidRPr="001F359C" w14:paraId="174D4635"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C33D9D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94</w:t>
            </w:r>
          </w:p>
        </w:tc>
        <w:tc>
          <w:tcPr>
            <w:tcW w:w="1879" w:type="dxa"/>
            <w:vAlign w:val="center"/>
            <w:hideMark/>
          </w:tcPr>
          <w:p w14:paraId="1C39B2D4"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ITLA-UC-CD-2018-0009</w:t>
            </w:r>
          </w:p>
        </w:tc>
        <w:tc>
          <w:tcPr>
            <w:tcW w:w="5400" w:type="dxa"/>
            <w:vAlign w:val="center"/>
            <w:hideMark/>
          </w:tcPr>
          <w:p w14:paraId="6C8E23B0"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 de este Instituto Tecnológico de las Américas</w:t>
            </w:r>
          </w:p>
        </w:tc>
        <w:tc>
          <w:tcPr>
            <w:tcW w:w="1890" w:type="dxa"/>
            <w:vAlign w:val="center"/>
            <w:hideMark/>
          </w:tcPr>
          <w:p w14:paraId="23FC0B61"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19.800 </w:t>
            </w:r>
          </w:p>
        </w:tc>
      </w:tr>
      <w:tr w:rsidR="00E47D89" w:rsidRPr="001F359C" w14:paraId="4D053853"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0A8B1B0D"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95</w:t>
            </w:r>
          </w:p>
        </w:tc>
        <w:tc>
          <w:tcPr>
            <w:tcW w:w="1879" w:type="dxa"/>
            <w:vAlign w:val="center"/>
            <w:hideMark/>
          </w:tcPr>
          <w:p w14:paraId="15997341"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ITLA-UC-CD-2018-0010</w:t>
            </w:r>
          </w:p>
        </w:tc>
        <w:tc>
          <w:tcPr>
            <w:tcW w:w="5400" w:type="dxa"/>
            <w:vAlign w:val="center"/>
            <w:hideMark/>
          </w:tcPr>
          <w:p w14:paraId="3AE73A9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Hospedaje para estudiantes que representarán la Institución en el Evento NYMUNLAC 2018</w:t>
            </w:r>
          </w:p>
        </w:tc>
        <w:tc>
          <w:tcPr>
            <w:tcW w:w="1890" w:type="dxa"/>
            <w:vAlign w:val="center"/>
            <w:hideMark/>
          </w:tcPr>
          <w:p w14:paraId="53BE77C2"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120.000 </w:t>
            </w:r>
          </w:p>
        </w:tc>
      </w:tr>
    </w:tbl>
    <w:p w14:paraId="5C4EA2BD" w14:textId="77777777" w:rsidR="00E47D89" w:rsidRDefault="00E47D89"/>
    <w:tbl>
      <w:tblPr>
        <w:tblStyle w:val="GridTable4-Accent1"/>
        <w:tblW w:w="9715" w:type="dxa"/>
        <w:tblLook w:val="04A0" w:firstRow="1" w:lastRow="0" w:firstColumn="1" w:lastColumn="0" w:noHBand="0" w:noVBand="1"/>
      </w:tblPr>
      <w:tblGrid>
        <w:gridCol w:w="546"/>
        <w:gridCol w:w="1879"/>
        <w:gridCol w:w="5400"/>
        <w:gridCol w:w="1890"/>
      </w:tblGrid>
      <w:tr w:rsidR="00E47D89" w:rsidRPr="00DF3F67" w14:paraId="7E6C6635"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4FC61DA7" w14:textId="77777777" w:rsidR="00E47D89" w:rsidRPr="001F359C" w:rsidRDefault="00E47D89" w:rsidP="00E47D89">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t>RELACIÓN DE PROCESOS DE COMPRAS ENERO-DICIEMBRE 2018</w:t>
            </w:r>
          </w:p>
        </w:tc>
      </w:tr>
      <w:tr w:rsidR="00E47D89" w:rsidRPr="001F359C" w14:paraId="529BFAB2" w14:textId="77777777" w:rsidTr="00574BE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46" w:type="dxa"/>
            <w:vAlign w:val="center"/>
          </w:tcPr>
          <w:p w14:paraId="1F99F797" w14:textId="77777777" w:rsidR="00E47D89" w:rsidRPr="00A93C3C" w:rsidRDefault="00E47D89" w:rsidP="00112304">
            <w:pPr>
              <w:jc w:val="cente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879" w:type="dxa"/>
            <w:vAlign w:val="center"/>
          </w:tcPr>
          <w:p w14:paraId="70BC2AE7"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00" w:type="dxa"/>
            <w:vAlign w:val="center"/>
          </w:tcPr>
          <w:p w14:paraId="7DC6D1F5"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4F718F87" w14:textId="77777777" w:rsidR="00E47D89" w:rsidRPr="001F359C" w:rsidRDefault="00E47D89"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E47D89" w:rsidRPr="001F359C" w14:paraId="64E739B2"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4ED5189"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96</w:t>
            </w:r>
          </w:p>
        </w:tc>
        <w:tc>
          <w:tcPr>
            <w:tcW w:w="1879" w:type="dxa"/>
            <w:vAlign w:val="center"/>
            <w:hideMark/>
          </w:tcPr>
          <w:p w14:paraId="5F5DCA9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ITLA-UC-CD-2018-0011</w:t>
            </w:r>
          </w:p>
        </w:tc>
        <w:tc>
          <w:tcPr>
            <w:tcW w:w="5400" w:type="dxa"/>
            <w:vAlign w:val="center"/>
            <w:hideMark/>
          </w:tcPr>
          <w:p w14:paraId="2C30CF54"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Inscripción institucional, del representante y de 4 estudiantes que participarán en el Evento NYMUNLAC 2018</w:t>
            </w:r>
          </w:p>
        </w:tc>
        <w:tc>
          <w:tcPr>
            <w:tcW w:w="1890" w:type="dxa"/>
            <w:vAlign w:val="center"/>
            <w:hideMark/>
          </w:tcPr>
          <w:p w14:paraId="678E9B43"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42.500 </w:t>
            </w:r>
          </w:p>
        </w:tc>
      </w:tr>
      <w:tr w:rsidR="00E47D89" w:rsidRPr="001F359C" w14:paraId="2300DB74"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59D5222"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97</w:t>
            </w:r>
          </w:p>
        </w:tc>
        <w:tc>
          <w:tcPr>
            <w:tcW w:w="1879" w:type="dxa"/>
            <w:vAlign w:val="center"/>
            <w:hideMark/>
          </w:tcPr>
          <w:p w14:paraId="4F64AE7A"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ITLA-UC-CD-2018-0012</w:t>
            </w:r>
          </w:p>
        </w:tc>
        <w:tc>
          <w:tcPr>
            <w:tcW w:w="5400" w:type="dxa"/>
            <w:vAlign w:val="center"/>
            <w:hideMark/>
          </w:tcPr>
          <w:p w14:paraId="64866D23"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w:t>
            </w:r>
            <w:proofErr w:type="spellStart"/>
            <w:r w:rsidRPr="001F359C">
              <w:rPr>
                <w:rFonts w:asciiTheme="majorHAnsi" w:eastAsia="Times New Roman" w:hAnsiTheme="majorHAnsi" w:cstheme="majorHAnsi"/>
                <w:sz w:val="22"/>
                <w:szCs w:val="22"/>
                <w:lang w:val="es-DO" w:eastAsia="es-DO"/>
              </w:rPr>
              <w:t>Shirt</w:t>
            </w:r>
            <w:proofErr w:type="spellEnd"/>
            <w:r w:rsidRPr="001F359C">
              <w:rPr>
                <w:rFonts w:asciiTheme="majorHAnsi" w:eastAsia="Times New Roman" w:hAnsiTheme="majorHAnsi" w:cstheme="majorHAnsi"/>
                <w:sz w:val="22"/>
                <w:szCs w:val="22"/>
                <w:lang w:val="es-DO" w:eastAsia="es-DO"/>
              </w:rPr>
              <w:t xml:space="preserve"> para la Feria Educativa (Expo ITLA) de este Tecnológico de este Instituto Tecnológico de las Américas (ITLA).</w:t>
            </w:r>
          </w:p>
        </w:tc>
        <w:tc>
          <w:tcPr>
            <w:tcW w:w="1890" w:type="dxa"/>
            <w:vAlign w:val="center"/>
            <w:hideMark/>
          </w:tcPr>
          <w:p w14:paraId="1415CA5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24.000 </w:t>
            </w:r>
          </w:p>
        </w:tc>
      </w:tr>
      <w:tr w:rsidR="00E47D89" w:rsidRPr="001F359C" w14:paraId="3B187C00"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2EFB52C"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98</w:t>
            </w:r>
          </w:p>
        </w:tc>
        <w:tc>
          <w:tcPr>
            <w:tcW w:w="1879" w:type="dxa"/>
            <w:vAlign w:val="center"/>
            <w:hideMark/>
          </w:tcPr>
          <w:p w14:paraId="7106567D"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ITLA-UC-CD-2018-0013</w:t>
            </w:r>
          </w:p>
        </w:tc>
        <w:tc>
          <w:tcPr>
            <w:tcW w:w="5400" w:type="dxa"/>
            <w:vAlign w:val="center"/>
            <w:hideMark/>
          </w:tcPr>
          <w:p w14:paraId="1B30DCD8"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Medicamentos y Productos Farmacéuticos para el Dispensario Médico de este Instituto Tecnológico de las Américas (ITLA).</w:t>
            </w:r>
          </w:p>
        </w:tc>
        <w:tc>
          <w:tcPr>
            <w:tcW w:w="1890" w:type="dxa"/>
            <w:vAlign w:val="center"/>
            <w:hideMark/>
          </w:tcPr>
          <w:p w14:paraId="3C94FF72"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70.501,5 </w:t>
            </w:r>
          </w:p>
        </w:tc>
      </w:tr>
      <w:tr w:rsidR="00E47D89" w:rsidRPr="001F359C" w14:paraId="090D781F" w14:textId="77777777" w:rsidTr="00574B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3559DFB2"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99</w:t>
            </w:r>
          </w:p>
        </w:tc>
        <w:tc>
          <w:tcPr>
            <w:tcW w:w="1879" w:type="dxa"/>
            <w:vAlign w:val="center"/>
            <w:hideMark/>
          </w:tcPr>
          <w:p w14:paraId="53E7856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ITLA-UC-CD-2018-0014</w:t>
            </w:r>
          </w:p>
        </w:tc>
        <w:tc>
          <w:tcPr>
            <w:tcW w:w="5400" w:type="dxa"/>
            <w:vAlign w:val="center"/>
            <w:hideMark/>
          </w:tcPr>
          <w:p w14:paraId="73F4D2A5"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Mantenimiento Preventivo Planta Eléctrica </w:t>
            </w:r>
            <w:proofErr w:type="spellStart"/>
            <w:r w:rsidRPr="001F359C">
              <w:rPr>
                <w:rFonts w:asciiTheme="majorHAnsi" w:eastAsia="Times New Roman" w:hAnsiTheme="majorHAnsi" w:cstheme="majorHAnsi"/>
                <w:sz w:val="22"/>
                <w:szCs w:val="22"/>
                <w:lang w:val="es-DO" w:eastAsia="es-DO"/>
              </w:rPr>
              <w:t>Cummins</w:t>
            </w:r>
            <w:proofErr w:type="spellEnd"/>
          </w:p>
        </w:tc>
        <w:tc>
          <w:tcPr>
            <w:tcW w:w="1890" w:type="dxa"/>
            <w:vAlign w:val="center"/>
            <w:hideMark/>
          </w:tcPr>
          <w:p w14:paraId="1242002D"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108.000 </w:t>
            </w:r>
          </w:p>
        </w:tc>
      </w:tr>
      <w:tr w:rsidR="00E47D89" w:rsidRPr="001F359C" w14:paraId="505D3D7C" w14:textId="77777777" w:rsidTr="00574BE9">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4C5F275"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100</w:t>
            </w:r>
          </w:p>
        </w:tc>
        <w:tc>
          <w:tcPr>
            <w:tcW w:w="1879" w:type="dxa"/>
            <w:vAlign w:val="center"/>
            <w:hideMark/>
          </w:tcPr>
          <w:p w14:paraId="18F3715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ITLA-UC-CD-2018-0015</w:t>
            </w:r>
          </w:p>
        </w:tc>
        <w:tc>
          <w:tcPr>
            <w:tcW w:w="5400" w:type="dxa"/>
            <w:vAlign w:val="center"/>
            <w:hideMark/>
          </w:tcPr>
          <w:p w14:paraId="4E509DC1"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y Accesorios Deportivos</w:t>
            </w:r>
          </w:p>
        </w:tc>
        <w:tc>
          <w:tcPr>
            <w:tcW w:w="1890" w:type="dxa"/>
            <w:vAlign w:val="center"/>
            <w:hideMark/>
          </w:tcPr>
          <w:p w14:paraId="05C0CBF6"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116.700 </w:t>
            </w:r>
          </w:p>
        </w:tc>
      </w:tr>
      <w:tr w:rsidR="00E47D89" w:rsidRPr="001F359C" w14:paraId="1D5377E6"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40CA2D4"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101</w:t>
            </w:r>
          </w:p>
        </w:tc>
        <w:tc>
          <w:tcPr>
            <w:tcW w:w="1879" w:type="dxa"/>
            <w:vAlign w:val="center"/>
            <w:hideMark/>
          </w:tcPr>
          <w:p w14:paraId="13CF5E4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ITLA-UC-CD-2018-0016</w:t>
            </w:r>
          </w:p>
        </w:tc>
        <w:tc>
          <w:tcPr>
            <w:tcW w:w="5400" w:type="dxa"/>
            <w:vAlign w:val="center"/>
            <w:hideMark/>
          </w:tcPr>
          <w:p w14:paraId="155FC925"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Renovación de nombres de dominios para plataforma gestión académica</w:t>
            </w:r>
          </w:p>
        </w:tc>
        <w:tc>
          <w:tcPr>
            <w:tcW w:w="1890" w:type="dxa"/>
            <w:vAlign w:val="center"/>
            <w:hideMark/>
          </w:tcPr>
          <w:p w14:paraId="16B448A4"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3.600 </w:t>
            </w:r>
          </w:p>
        </w:tc>
      </w:tr>
      <w:tr w:rsidR="00E47D89" w:rsidRPr="001F359C" w14:paraId="31D4A3AB" w14:textId="77777777" w:rsidTr="00574BE9">
        <w:trPr>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62B6E80"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102</w:t>
            </w:r>
          </w:p>
        </w:tc>
        <w:tc>
          <w:tcPr>
            <w:tcW w:w="1879" w:type="dxa"/>
            <w:vAlign w:val="center"/>
            <w:hideMark/>
          </w:tcPr>
          <w:p w14:paraId="6B3AE3F6"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ITLA-UC-CD-2018-0017</w:t>
            </w:r>
          </w:p>
        </w:tc>
        <w:tc>
          <w:tcPr>
            <w:tcW w:w="5400" w:type="dxa"/>
            <w:vAlign w:val="center"/>
            <w:hideMark/>
          </w:tcPr>
          <w:p w14:paraId="4D484ECD"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Aumento de Capacidad del Servidor ORBI</w:t>
            </w:r>
          </w:p>
        </w:tc>
        <w:tc>
          <w:tcPr>
            <w:tcW w:w="1890" w:type="dxa"/>
            <w:vAlign w:val="center"/>
            <w:hideMark/>
          </w:tcPr>
          <w:p w14:paraId="6A03E0D1"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40.000 </w:t>
            </w:r>
          </w:p>
        </w:tc>
      </w:tr>
      <w:tr w:rsidR="00E47D89" w:rsidRPr="001F359C" w14:paraId="106AA89E" w14:textId="77777777" w:rsidTr="00574B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597A69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103</w:t>
            </w:r>
          </w:p>
        </w:tc>
        <w:tc>
          <w:tcPr>
            <w:tcW w:w="1879" w:type="dxa"/>
            <w:vAlign w:val="center"/>
            <w:hideMark/>
          </w:tcPr>
          <w:p w14:paraId="65DFF0E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ITLA-UC-CD-2018-0019</w:t>
            </w:r>
          </w:p>
        </w:tc>
        <w:tc>
          <w:tcPr>
            <w:tcW w:w="5400" w:type="dxa"/>
            <w:vAlign w:val="center"/>
            <w:hideMark/>
          </w:tcPr>
          <w:p w14:paraId="5B29071C"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Alojamiento participantes Festival de Flauta</w:t>
            </w:r>
          </w:p>
        </w:tc>
        <w:tc>
          <w:tcPr>
            <w:tcW w:w="1890" w:type="dxa"/>
            <w:vAlign w:val="center"/>
            <w:hideMark/>
          </w:tcPr>
          <w:p w14:paraId="5002A46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100.000 </w:t>
            </w:r>
          </w:p>
        </w:tc>
      </w:tr>
      <w:tr w:rsidR="00E47D89" w:rsidRPr="001F359C" w14:paraId="7ED7932F" w14:textId="77777777" w:rsidTr="00574BE9">
        <w:trPr>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6D35FA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104</w:t>
            </w:r>
          </w:p>
        </w:tc>
        <w:tc>
          <w:tcPr>
            <w:tcW w:w="1879" w:type="dxa"/>
            <w:vAlign w:val="center"/>
            <w:hideMark/>
          </w:tcPr>
          <w:p w14:paraId="56099AF4"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ITLA-UC-CD-2018-0021</w:t>
            </w:r>
          </w:p>
        </w:tc>
        <w:tc>
          <w:tcPr>
            <w:tcW w:w="5400" w:type="dxa"/>
            <w:vAlign w:val="center"/>
            <w:hideMark/>
          </w:tcPr>
          <w:p w14:paraId="498A6432"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Destinada a Empresas MIPYMES Mujeres para la Adquisición de Frutas correspondiente a la Promoción del Cuidado de la Salud de los Empleados de este Instituto Tecnológico de las Américas (ITLA).</w:t>
            </w:r>
          </w:p>
        </w:tc>
        <w:tc>
          <w:tcPr>
            <w:tcW w:w="1890" w:type="dxa"/>
            <w:vAlign w:val="center"/>
            <w:hideMark/>
          </w:tcPr>
          <w:p w14:paraId="5D32BF09"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80.564,5 </w:t>
            </w:r>
          </w:p>
        </w:tc>
      </w:tr>
      <w:tr w:rsidR="00E47D89" w:rsidRPr="001F359C" w14:paraId="3BEE9BC7"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2F3666E4"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105</w:t>
            </w:r>
          </w:p>
        </w:tc>
        <w:tc>
          <w:tcPr>
            <w:tcW w:w="1879" w:type="dxa"/>
            <w:vAlign w:val="center"/>
            <w:hideMark/>
          </w:tcPr>
          <w:p w14:paraId="5515F33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ITLA-UC-CD-2018-0022</w:t>
            </w:r>
          </w:p>
        </w:tc>
        <w:tc>
          <w:tcPr>
            <w:tcW w:w="5400" w:type="dxa"/>
            <w:vAlign w:val="center"/>
            <w:hideMark/>
          </w:tcPr>
          <w:p w14:paraId="461FB21C"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Publicación en Revista sobre Especial de Universidades.</w:t>
            </w:r>
          </w:p>
        </w:tc>
        <w:tc>
          <w:tcPr>
            <w:tcW w:w="1890" w:type="dxa"/>
            <w:vAlign w:val="center"/>
            <w:hideMark/>
          </w:tcPr>
          <w:p w14:paraId="4900BA0F"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95.000 </w:t>
            </w:r>
          </w:p>
        </w:tc>
      </w:tr>
      <w:tr w:rsidR="00E47D89" w:rsidRPr="001F359C" w14:paraId="4AB6C6E1"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BDB0253"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106</w:t>
            </w:r>
          </w:p>
        </w:tc>
        <w:tc>
          <w:tcPr>
            <w:tcW w:w="1879" w:type="dxa"/>
            <w:vAlign w:val="center"/>
            <w:hideMark/>
          </w:tcPr>
          <w:p w14:paraId="2BF50C9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ITLA-UC-CD-2018-0023</w:t>
            </w:r>
          </w:p>
        </w:tc>
        <w:tc>
          <w:tcPr>
            <w:tcW w:w="5400" w:type="dxa"/>
            <w:vAlign w:val="center"/>
            <w:hideMark/>
          </w:tcPr>
          <w:p w14:paraId="72F18A12"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de Redes correspondiente a la Reestructuración del Servicio de Internet Wireless del Instituto Tecnológico de las Américas (ITLA).</w:t>
            </w:r>
          </w:p>
        </w:tc>
        <w:tc>
          <w:tcPr>
            <w:tcW w:w="1890" w:type="dxa"/>
            <w:vAlign w:val="center"/>
            <w:hideMark/>
          </w:tcPr>
          <w:p w14:paraId="374AC6BB"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119.975 </w:t>
            </w:r>
          </w:p>
        </w:tc>
      </w:tr>
      <w:tr w:rsidR="00E47D89" w:rsidRPr="001F359C" w14:paraId="6589D1EA" w14:textId="77777777" w:rsidTr="00574BE9">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60F8827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107</w:t>
            </w:r>
          </w:p>
        </w:tc>
        <w:tc>
          <w:tcPr>
            <w:tcW w:w="1879" w:type="dxa"/>
            <w:vAlign w:val="center"/>
            <w:hideMark/>
          </w:tcPr>
          <w:p w14:paraId="38B33D6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ITLA-UC-CD-2018-0024</w:t>
            </w:r>
          </w:p>
        </w:tc>
        <w:tc>
          <w:tcPr>
            <w:tcW w:w="5400" w:type="dxa"/>
            <w:vAlign w:val="center"/>
            <w:hideMark/>
          </w:tcPr>
          <w:p w14:paraId="4F471DD0"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Arreglo en Flores Cortadas para la Decoración de la Mesa de Honor y del Área de la Tarima de la 10ma Graduación 2018 del Instituto Tecnológica de las Américas (ITLA).</w:t>
            </w:r>
          </w:p>
        </w:tc>
        <w:tc>
          <w:tcPr>
            <w:tcW w:w="1890" w:type="dxa"/>
            <w:vAlign w:val="center"/>
            <w:hideMark/>
          </w:tcPr>
          <w:p w14:paraId="764F916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113.000 </w:t>
            </w:r>
          </w:p>
        </w:tc>
      </w:tr>
      <w:tr w:rsidR="00E47D89" w:rsidRPr="001F359C" w14:paraId="11DB2901"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7346F285"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108</w:t>
            </w:r>
          </w:p>
        </w:tc>
        <w:tc>
          <w:tcPr>
            <w:tcW w:w="1879" w:type="dxa"/>
            <w:vAlign w:val="center"/>
            <w:hideMark/>
          </w:tcPr>
          <w:p w14:paraId="03D2C378"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ITLA-UC-CD-2018-0025</w:t>
            </w:r>
          </w:p>
        </w:tc>
        <w:tc>
          <w:tcPr>
            <w:tcW w:w="5400" w:type="dxa"/>
            <w:vAlign w:val="center"/>
            <w:hideMark/>
          </w:tcPr>
          <w:p w14:paraId="47A17C7B"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de Programa para la 10ma Graduación de este Instituto Tecnológico de las Américas (ITLA). (Sol. #185)</w:t>
            </w:r>
          </w:p>
        </w:tc>
        <w:tc>
          <w:tcPr>
            <w:tcW w:w="1890" w:type="dxa"/>
            <w:vAlign w:val="center"/>
            <w:hideMark/>
          </w:tcPr>
          <w:p w14:paraId="193142C4"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87.500 </w:t>
            </w:r>
          </w:p>
        </w:tc>
      </w:tr>
      <w:tr w:rsidR="00E47D89" w:rsidRPr="001F359C" w14:paraId="75B944B9" w14:textId="77777777" w:rsidTr="00574B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1FC0D000"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109</w:t>
            </w:r>
          </w:p>
        </w:tc>
        <w:tc>
          <w:tcPr>
            <w:tcW w:w="1879" w:type="dxa"/>
            <w:vAlign w:val="center"/>
            <w:hideMark/>
          </w:tcPr>
          <w:p w14:paraId="42F85229"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ITLA-UC-CD-2018-0026</w:t>
            </w:r>
          </w:p>
        </w:tc>
        <w:tc>
          <w:tcPr>
            <w:tcW w:w="5400" w:type="dxa"/>
            <w:vAlign w:val="center"/>
            <w:hideMark/>
          </w:tcPr>
          <w:p w14:paraId="4B74D7A5"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Elaborados</w:t>
            </w:r>
          </w:p>
        </w:tc>
        <w:tc>
          <w:tcPr>
            <w:tcW w:w="1890" w:type="dxa"/>
            <w:vAlign w:val="center"/>
            <w:hideMark/>
          </w:tcPr>
          <w:p w14:paraId="5C81AC3B"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 </w:t>
            </w:r>
          </w:p>
        </w:tc>
      </w:tr>
      <w:tr w:rsidR="00E47D89" w:rsidRPr="001F359C" w14:paraId="6AF8248B"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5F8E5F9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110</w:t>
            </w:r>
          </w:p>
        </w:tc>
        <w:tc>
          <w:tcPr>
            <w:tcW w:w="1879" w:type="dxa"/>
            <w:vAlign w:val="center"/>
            <w:hideMark/>
          </w:tcPr>
          <w:p w14:paraId="73F73EAF"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ITLA-UC-CD-2018-0027</w:t>
            </w:r>
          </w:p>
        </w:tc>
        <w:tc>
          <w:tcPr>
            <w:tcW w:w="5400" w:type="dxa"/>
            <w:vAlign w:val="center"/>
            <w:hideMark/>
          </w:tcPr>
          <w:p w14:paraId="6F2CBD4D"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 de este Instituto Tecnológico de las Américas (ITLA).</w:t>
            </w:r>
          </w:p>
        </w:tc>
        <w:tc>
          <w:tcPr>
            <w:tcW w:w="1890" w:type="dxa"/>
            <w:vAlign w:val="center"/>
            <w:hideMark/>
          </w:tcPr>
          <w:p w14:paraId="22672B62"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34.100 </w:t>
            </w:r>
          </w:p>
        </w:tc>
      </w:tr>
      <w:tr w:rsidR="00E47D89" w:rsidRPr="001F359C" w14:paraId="226D6AE4" w14:textId="77777777" w:rsidTr="00574BE9">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546" w:type="dxa"/>
            <w:vAlign w:val="center"/>
            <w:hideMark/>
          </w:tcPr>
          <w:p w14:paraId="4C9ECF72"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111</w:t>
            </w:r>
          </w:p>
        </w:tc>
        <w:tc>
          <w:tcPr>
            <w:tcW w:w="1879" w:type="dxa"/>
            <w:vAlign w:val="center"/>
            <w:hideMark/>
          </w:tcPr>
          <w:p w14:paraId="03893870"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ITLA-UC-CD-2018-0028</w:t>
            </w:r>
          </w:p>
        </w:tc>
        <w:tc>
          <w:tcPr>
            <w:tcW w:w="5400" w:type="dxa"/>
            <w:vAlign w:val="center"/>
            <w:hideMark/>
          </w:tcPr>
          <w:p w14:paraId="4246C301"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Mantenimiento Preventivo a Compresor de Aire Comprimido del Laboratorio de Mecatrónica del Instituto Tecnológico de las Américas (ITLA).</w:t>
            </w:r>
          </w:p>
        </w:tc>
        <w:tc>
          <w:tcPr>
            <w:tcW w:w="1890" w:type="dxa"/>
            <w:vAlign w:val="center"/>
            <w:hideMark/>
          </w:tcPr>
          <w:p w14:paraId="2FB3DE8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97.000 </w:t>
            </w:r>
          </w:p>
        </w:tc>
      </w:tr>
    </w:tbl>
    <w:p w14:paraId="5AAA71FC" w14:textId="77777777" w:rsidR="00E47D89" w:rsidRDefault="00E47D89"/>
    <w:tbl>
      <w:tblPr>
        <w:tblStyle w:val="GridTable4-Accent1"/>
        <w:tblW w:w="9715" w:type="dxa"/>
        <w:tblLook w:val="04A0" w:firstRow="1" w:lastRow="0" w:firstColumn="1" w:lastColumn="0" w:noHBand="0" w:noVBand="1"/>
      </w:tblPr>
      <w:tblGrid>
        <w:gridCol w:w="625"/>
        <w:gridCol w:w="1757"/>
        <w:gridCol w:w="5443"/>
        <w:gridCol w:w="1890"/>
      </w:tblGrid>
      <w:tr w:rsidR="00E47D89" w:rsidRPr="00DF3F67" w14:paraId="57CF5E50"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15" w:type="dxa"/>
            <w:gridSpan w:val="4"/>
            <w:vAlign w:val="center"/>
          </w:tcPr>
          <w:p w14:paraId="57E3C37C" w14:textId="77777777" w:rsidR="00E47D89" w:rsidRPr="001F359C" w:rsidRDefault="00E47D89" w:rsidP="00E47D89">
            <w:pPr>
              <w:jc w:val="center"/>
              <w:rPr>
                <w:rFonts w:asciiTheme="majorHAnsi" w:eastAsia="Times New Roman" w:hAnsiTheme="majorHAnsi" w:cstheme="majorHAnsi"/>
                <w:sz w:val="22"/>
                <w:szCs w:val="22"/>
                <w:lang w:val="es-DO" w:eastAsia="es-DO"/>
              </w:rPr>
            </w:pPr>
            <w:r w:rsidRPr="00604113">
              <w:rPr>
                <w:rFonts w:asciiTheme="majorHAnsi" w:eastAsia="Times New Roman" w:hAnsiTheme="majorHAnsi" w:cstheme="majorHAnsi"/>
                <w:bCs w:val="0"/>
                <w:sz w:val="22"/>
                <w:szCs w:val="22"/>
                <w:lang w:val="es-DO" w:eastAsia="es-DO"/>
              </w:rPr>
              <w:lastRenderedPageBreak/>
              <w:t>RELACIÓN DE PROCESOS DE COMPRAS ENERO-DICIEMBRE 2018</w:t>
            </w:r>
          </w:p>
        </w:tc>
      </w:tr>
      <w:tr w:rsidR="00E47D89" w:rsidRPr="001F359C" w14:paraId="35158FBC" w14:textId="77777777" w:rsidTr="00574BE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961FCFA" w14:textId="77777777" w:rsidR="00E47D89" w:rsidRPr="00A93C3C" w:rsidRDefault="00E47D89" w:rsidP="00E47D89">
            <w:pPr>
              <w:rPr>
                <w:rFonts w:asciiTheme="majorHAnsi" w:eastAsia="Times New Roman" w:hAnsiTheme="majorHAnsi" w:cstheme="majorHAnsi"/>
                <w:bCs w:val="0"/>
                <w:lang w:val="es-DO" w:eastAsia="es-DO"/>
              </w:rPr>
            </w:pPr>
            <w:r w:rsidRPr="00A93C3C">
              <w:rPr>
                <w:rFonts w:asciiTheme="majorHAnsi" w:eastAsia="Times New Roman" w:hAnsiTheme="majorHAnsi" w:cstheme="majorHAnsi"/>
                <w:bCs w:val="0"/>
                <w:sz w:val="22"/>
                <w:szCs w:val="22"/>
                <w:lang w:val="es-DO" w:eastAsia="es-DO"/>
              </w:rPr>
              <w:t>No.</w:t>
            </w:r>
          </w:p>
        </w:tc>
        <w:tc>
          <w:tcPr>
            <w:tcW w:w="1757" w:type="dxa"/>
            <w:vAlign w:val="center"/>
          </w:tcPr>
          <w:p w14:paraId="4F32DB76"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Referencia</w:t>
            </w:r>
          </w:p>
        </w:tc>
        <w:tc>
          <w:tcPr>
            <w:tcW w:w="5443" w:type="dxa"/>
            <w:vAlign w:val="center"/>
          </w:tcPr>
          <w:p w14:paraId="6D1A132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Descripción</w:t>
            </w:r>
          </w:p>
        </w:tc>
        <w:tc>
          <w:tcPr>
            <w:tcW w:w="1890" w:type="dxa"/>
            <w:vAlign w:val="center"/>
          </w:tcPr>
          <w:p w14:paraId="1C5CF451"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F359C">
              <w:rPr>
                <w:rFonts w:asciiTheme="majorHAnsi" w:eastAsia="Times New Roman" w:hAnsiTheme="majorHAnsi" w:cstheme="majorHAnsi"/>
                <w:b/>
                <w:bCs/>
                <w:sz w:val="22"/>
                <w:szCs w:val="22"/>
                <w:lang w:val="es-DO" w:eastAsia="es-DO"/>
              </w:rPr>
              <w:t>Total estimado</w:t>
            </w:r>
          </w:p>
        </w:tc>
      </w:tr>
      <w:tr w:rsidR="00E47D89" w:rsidRPr="001F359C" w14:paraId="178F08DA"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737DDA4"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112</w:t>
            </w:r>
          </w:p>
        </w:tc>
        <w:tc>
          <w:tcPr>
            <w:tcW w:w="1757" w:type="dxa"/>
            <w:vAlign w:val="center"/>
            <w:hideMark/>
          </w:tcPr>
          <w:p w14:paraId="553E94D9"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ITLA-UC-CD-2018-0029</w:t>
            </w:r>
          </w:p>
        </w:tc>
        <w:tc>
          <w:tcPr>
            <w:tcW w:w="5443" w:type="dxa"/>
            <w:vAlign w:val="center"/>
            <w:hideMark/>
          </w:tcPr>
          <w:p w14:paraId="5CE1327B"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e Instalación de Baterías para Plantas Eléctricas </w:t>
            </w:r>
            <w:proofErr w:type="spellStart"/>
            <w:r w:rsidRPr="001F359C">
              <w:rPr>
                <w:rFonts w:asciiTheme="majorHAnsi" w:eastAsia="Times New Roman" w:hAnsiTheme="majorHAnsi" w:cstheme="majorHAnsi"/>
                <w:sz w:val="22"/>
                <w:szCs w:val="22"/>
                <w:lang w:val="es-DO" w:eastAsia="es-DO"/>
              </w:rPr>
              <w:t>Cummins</w:t>
            </w:r>
            <w:proofErr w:type="spellEnd"/>
            <w:r w:rsidRPr="001F359C">
              <w:rPr>
                <w:rFonts w:asciiTheme="majorHAnsi" w:eastAsia="Times New Roman" w:hAnsiTheme="majorHAnsi" w:cstheme="majorHAnsi"/>
                <w:sz w:val="22"/>
                <w:szCs w:val="22"/>
                <w:lang w:val="es-DO" w:eastAsia="es-DO"/>
              </w:rPr>
              <w:t xml:space="preserve"> del Instituto Tecnológico de las Américas (ITLA). </w:t>
            </w:r>
          </w:p>
        </w:tc>
        <w:tc>
          <w:tcPr>
            <w:tcW w:w="1890" w:type="dxa"/>
            <w:vAlign w:val="center"/>
            <w:hideMark/>
          </w:tcPr>
          <w:p w14:paraId="465A76DE"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57.000 </w:t>
            </w:r>
          </w:p>
        </w:tc>
      </w:tr>
      <w:tr w:rsidR="00E47D89" w:rsidRPr="001F359C" w14:paraId="3206A04B"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55363BE"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113</w:t>
            </w:r>
          </w:p>
        </w:tc>
        <w:tc>
          <w:tcPr>
            <w:tcW w:w="1757" w:type="dxa"/>
            <w:vAlign w:val="center"/>
            <w:hideMark/>
          </w:tcPr>
          <w:p w14:paraId="4B2653FA"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ITLA-UC-CD-2018-0030</w:t>
            </w:r>
          </w:p>
        </w:tc>
        <w:tc>
          <w:tcPr>
            <w:tcW w:w="5443" w:type="dxa"/>
            <w:vAlign w:val="center"/>
            <w:hideMark/>
          </w:tcPr>
          <w:p w14:paraId="18708380"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Equipos o Plataformas y Accesorios de Redes Multimedia de Voz y Datos (Centralita) para la Oficina de ITLA Santo Domingo. </w:t>
            </w:r>
          </w:p>
        </w:tc>
        <w:tc>
          <w:tcPr>
            <w:tcW w:w="1890" w:type="dxa"/>
            <w:vAlign w:val="center"/>
            <w:hideMark/>
          </w:tcPr>
          <w:p w14:paraId="2F718BA2"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106.000 </w:t>
            </w:r>
          </w:p>
        </w:tc>
      </w:tr>
      <w:tr w:rsidR="00E47D89" w:rsidRPr="001F359C" w14:paraId="4943DF1F"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34019F0"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114</w:t>
            </w:r>
          </w:p>
        </w:tc>
        <w:tc>
          <w:tcPr>
            <w:tcW w:w="1757" w:type="dxa"/>
            <w:vAlign w:val="center"/>
            <w:hideMark/>
          </w:tcPr>
          <w:p w14:paraId="0D2FEAFA"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ITLA-UC-CD-2018-0032</w:t>
            </w:r>
          </w:p>
        </w:tc>
        <w:tc>
          <w:tcPr>
            <w:tcW w:w="5443" w:type="dxa"/>
            <w:vAlign w:val="center"/>
            <w:hideMark/>
          </w:tcPr>
          <w:p w14:paraId="025623AF"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Productos de Examen y Control Para el Politécnico ITLA. </w:t>
            </w:r>
          </w:p>
        </w:tc>
        <w:tc>
          <w:tcPr>
            <w:tcW w:w="1890" w:type="dxa"/>
            <w:vAlign w:val="center"/>
            <w:hideMark/>
          </w:tcPr>
          <w:p w14:paraId="3DA3A027"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71.626 </w:t>
            </w:r>
          </w:p>
        </w:tc>
      </w:tr>
      <w:tr w:rsidR="00E47D89" w:rsidRPr="001F359C" w14:paraId="2F84DBD7"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BD388C5"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115</w:t>
            </w:r>
          </w:p>
        </w:tc>
        <w:tc>
          <w:tcPr>
            <w:tcW w:w="1757" w:type="dxa"/>
            <w:vAlign w:val="center"/>
            <w:hideMark/>
          </w:tcPr>
          <w:p w14:paraId="0D32C59C"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ITLA-UC-CD-2018-0033</w:t>
            </w:r>
          </w:p>
        </w:tc>
        <w:tc>
          <w:tcPr>
            <w:tcW w:w="5443" w:type="dxa"/>
            <w:vAlign w:val="center"/>
            <w:hideMark/>
          </w:tcPr>
          <w:p w14:paraId="6FD3B58E"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Productos de Medicamentos y Materiales Gastables para uso del Dispensario Médico del Instituto Tecnológico de Las Américas (ITLA). </w:t>
            </w:r>
          </w:p>
        </w:tc>
        <w:tc>
          <w:tcPr>
            <w:tcW w:w="1890" w:type="dxa"/>
            <w:vAlign w:val="center"/>
            <w:hideMark/>
          </w:tcPr>
          <w:p w14:paraId="27E8F828"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98.030 </w:t>
            </w:r>
          </w:p>
        </w:tc>
      </w:tr>
      <w:tr w:rsidR="00E47D89" w:rsidRPr="001F359C" w14:paraId="7E186454"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6F2A19F"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116</w:t>
            </w:r>
          </w:p>
        </w:tc>
        <w:tc>
          <w:tcPr>
            <w:tcW w:w="1757" w:type="dxa"/>
            <w:vAlign w:val="center"/>
            <w:hideMark/>
          </w:tcPr>
          <w:p w14:paraId="752F146B"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ITLA-UC-CD-2018-0034</w:t>
            </w:r>
          </w:p>
        </w:tc>
        <w:tc>
          <w:tcPr>
            <w:tcW w:w="5443" w:type="dxa"/>
            <w:vAlign w:val="center"/>
            <w:hideMark/>
          </w:tcPr>
          <w:p w14:paraId="2A2F4DE6"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Montaje de Evento para Juramentación del Rector en Cámara TIC del Instituto Tecnológico Las Américas (ITLA). </w:t>
            </w:r>
          </w:p>
        </w:tc>
        <w:tc>
          <w:tcPr>
            <w:tcW w:w="1890" w:type="dxa"/>
            <w:vAlign w:val="center"/>
            <w:hideMark/>
          </w:tcPr>
          <w:p w14:paraId="73CC424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100.000 </w:t>
            </w:r>
          </w:p>
        </w:tc>
      </w:tr>
      <w:tr w:rsidR="00E47D89" w:rsidRPr="001F359C" w14:paraId="3D7E4A5E"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8CDDB23"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117</w:t>
            </w:r>
          </w:p>
        </w:tc>
        <w:tc>
          <w:tcPr>
            <w:tcW w:w="1757" w:type="dxa"/>
            <w:vAlign w:val="center"/>
            <w:hideMark/>
          </w:tcPr>
          <w:p w14:paraId="5C5C817D"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ITLA-UC-CD-2018-0035</w:t>
            </w:r>
          </w:p>
        </w:tc>
        <w:tc>
          <w:tcPr>
            <w:tcW w:w="5443" w:type="dxa"/>
            <w:vAlign w:val="center"/>
            <w:hideMark/>
          </w:tcPr>
          <w:p w14:paraId="63E085F4"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Material Didáctico (Libros de Ética y Valores) para este Instituto Tecnológico de las Américas (ITLA). </w:t>
            </w:r>
          </w:p>
        </w:tc>
        <w:tc>
          <w:tcPr>
            <w:tcW w:w="1890" w:type="dxa"/>
            <w:vAlign w:val="center"/>
            <w:hideMark/>
          </w:tcPr>
          <w:p w14:paraId="377FD0E9"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105.000 </w:t>
            </w:r>
          </w:p>
        </w:tc>
      </w:tr>
      <w:tr w:rsidR="00E47D89" w:rsidRPr="001F359C" w14:paraId="4BB5F36E"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0F7DC2E"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118</w:t>
            </w:r>
          </w:p>
        </w:tc>
        <w:tc>
          <w:tcPr>
            <w:tcW w:w="1757" w:type="dxa"/>
            <w:vAlign w:val="center"/>
            <w:hideMark/>
          </w:tcPr>
          <w:p w14:paraId="2FC696FF"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ITLA-UC-CD-2018-0036</w:t>
            </w:r>
          </w:p>
        </w:tc>
        <w:tc>
          <w:tcPr>
            <w:tcW w:w="5443" w:type="dxa"/>
            <w:vAlign w:val="center"/>
            <w:hideMark/>
          </w:tcPr>
          <w:p w14:paraId="709B76A5"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Piezas Contactor Para Equipo de Climatización Tipo Chille </w:t>
            </w:r>
          </w:p>
        </w:tc>
        <w:tc>
          <w:tcPr>
            <w:tcW w:w="1890" w:type="dxa"/>
            <w:vAlign w:val="center"/>
            <w:hideMark/>
          </w:tcPr>
          <w:p w14:paraId="1723991F"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 </w:t>
            </w:r>
          </w:p>
        </w:tc>
      </w:tr>
      <w:tr w:rsidR="00E47D89" w:rsidRPr="001F359C" w14:paraId="2131B5DE"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E48B381"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119</w:t>
            </w:r>
          </w:p>
        </w:tc>
        <w:tc>
          <w:tcPr>
            <w:tcW w:w="1757" w:type="dxa"/>
            <w:vAlign w:val="center"/>
            <w:hideMark/>
          </w:tcPr>
          <w:p w14:paraId="661B2EF5"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ITLA-UC-CD-2018-0037</w:t>
            </w:r>
          </w:p>
        </w:tc>
        <w:tc>
          <w:tcPr>
            <w:tcW w:w="5443" w:type="dxa"/>
            <w:vAlign w:val="center"/>
            <w:hideMark/>
          </w:tcPr>
          <w:p w14:paraId="3BE557B4"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Productos de Pesticidas o Repelentes de Plagas del Instituto </w:t>
            </w:r>
          </w:p>
        </w:tc>
        <w:tc>
          <w:tcPr>
            <w:tcW w:w="1890" w:type="dxa"/>
            <w:vAlign w:val="center"/>
            <w:hideMark/>
          </w:tcPr>
          <w:p w14:paraId="6862610A"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80.000 </w:t>
            </w:r>
          </w:p>
        </w:tc>
      </w:tr>
      <w:tr w:rsidR="00E47D89" w:rsidRPr="001F359C" w14:paraId="0162A0D4" w14:textId="77777777" w:rsidTr="00574BE9">
        <w:trPr>
          <w:trHeight w:val="52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B1ADB72"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120</w:t>
            </w:r>
          </w:p>
        </w:tc>
        <w:tc>
          <w:tcPr>
            <w:tcW w:w="1757" w:type="dxa"/>
            <w:vAlign w:val="center"/>
            <w:hideMark/>
          </w:tcPr>
          <w:p w14:paraId="20615711"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ITLA-UC-CD-2018-0038</w:t>
            </w:r>
          </w:p>
        </w:tc>
        <w:tc>
          <w:tcPr>
            <w:tcW w:w="5443" w:type="dxa"/>
            <w:vAlign w:val="center"/>
            <w:hideMark/>
          </w:tcPr>
          <w:p w14:paraId="5155F8EC"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Bonos del Instituto Tecnológico de las Américas (ITLA) </w:t>
            </w:r>
          </w:p>
        </w:tc>
        <w:tc>
          <w:tcPr>
            <w:tcW w:w="1890" w:type="dxa"/>
            <w:vAlign w:val="center"/>
            <w:hideMark/>
          </w:tcPr>
          <w:p w14:paraId="6A3B5617"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60.000 </w:t>
            </w:r>
          </w:p>
        </w:tc>
      </w:tr>
      <w:tr w:rsidR="00E47D89" w:rsidRPr="001F359C" w14:paraId="73C6D475" w14:textId="77777777" w:rsidTr="00574BE9">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FC08AC8"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121</w:t>
            </w:r>
          </w:p>
        </w:tc>
        <w:tc>
          <w:tcPr>
            <w:tcW w:w="1757" w:type="dxa"/>
            <w:vAlign w:val="center"/>
            <w:hideMark/>
          </w:tcPr>
          <w:p w14:paraId="5898E31D"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ITLA-UC-CD-2018-0040</w:t>
            </w:r>
          </w:p>
        </w:tc>
        <w:tc>
          <w:tcPr>
            <w:tcW w:w="5443" w:type="dxa"/>
            <w:vAlign w:val="center"/>
            <w:hideMark/>
          </w:tcPr>
          <w:p w14:paraId="7C4DA746"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Servicio de Alojamiento Para Taller ABET de este Instituto Tecnológico de las Américas (ITLA). </w:t>
            </w:r>
          </w:p>
        </w:tc>
        <w:tc>
          <w:tcPr>
            <w:tcW w:w="1890" w:type="dxa"/>
            <w:vAlign w:val="center"/>
            <w:hideMark/>
          </w:tcPr>
          <w:p w14:paraId="4A171D2B"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 </w:t>
            </w:r>
          </w:p>
        </w:tc>
      </w:tr>
      <w:tr w:rsidR="00E47D89" w:rsidRPr="001F359C" w14:paraId="7541EEA6" w14:textId="77777777" w:rsidTr="00574BE9">
        <w:trPr>
          <w:trHeight w:val="78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DD1848A"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122</w:t>
            </w:r>
          </w:p>
        </w:tc>
        <w:tc>
          <w:tcPr>
            <w:tcW w:w="1757" w:type="dxa"/>
            <w:vAlign w:val="center"/>
            <w:hideMark/>
          </w:tcPr>
          <w:p w14:paraId="59D67BAC"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ITLA-UC-CD-2018-0041</w:t>
            </w:r>
          </w:p>
        </w:tc>
        <w:tc>
          <w:tcPr>
            <w:tcW w:w="5443" w:type="dxa"/>
            <w:vAlign w:val="center"/>
            <w:hideMark/>
          </w:tcPr>
          <w:p w14:paraId="145351A6" w14:textId="77777777" w:rsidR="00E47D89" w:rsidRPr="001F359C" w:rsidRDefault="00E47D89" w:rsidP="00E47D8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Instrumentos musicales Para Actividades Integración con el Personal de este Instituto Tecnológico de las Américas (ITLA). </w:t>
            </w:r>
          </w:p>
        </w:tc>
        <w:tc>
          <w:tcPr>
            <w:tcW w:w="1890" w:type="dxa"/>
            <w:vAlign w:val="center"/>
            <w:hideMark/>
          </w:tcPr>
          <w:p w14:paraId="5B7010D0" w14:textId="77777777" w:rsidR="00E47D89" w:rsidRPr="001F359C" w:rsidRDefault="00E47D89"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5.900 </w:t>
            </w:r>
          </w:p>
        </w:tc>
      </w:tr>
      <w:tr w:rsidR="00E47D89" w:rsidRPr="001F359C" w14:paraId="3738F6ED" w14:textId="77777777" w:rsidTr="00574BE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D6D5681" w14:textId="77777777" w:rsidR="00E47D89" w:rsidRPr="001F359C" w:rsidRDefault="00E47D89"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123</w:t>
            </w:r>
          </w:p>
        </w:tc>
        <w:tc>
          <w:tcPr>
            <w:tcW w:w="1757" w:type="dxa"/>
            <w:vAlign w:val="center"/>
            <w:hideMark/>
          </w:tcPr>
          <w:p w14:paraId="669C8AF9"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ITLA-UC-CD-2018-0042</w:t>
            </w:r>
          </w:p>
        </w:tc>
        <w:tc>
          <w:tcPr>
            <w:tcW w:w="5443" w:type="dxa"/>
            <w:vAlign w:val="center"/>
            <w:hideMark/>
          </w:tcPr>
          <w:p w14:paraId="1E8C52E4" w14:textId="77777777" w:rsidR="00E47D89" w:rsidRPr="001F359C" w:rsidRDefault="00E47D89" w:rsidP="00E47D8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 Adquisición de Galletas Navideñas y Té Frio de este Instituto Tecnológico de las Américas (ITLA). </w:t>
            </w:r>
          </w:p>
        </w:tc>
        <w:tc>
          <w:tcPr>
            <w:tcW w:w="1890" w:type="dxa"/>
            <w:vAlign w:val="center"/>
            <w:hideMark/>
          </w:tcPr>
          <w:p w14:paraId="0854C5E7" w14:textId="77777777" w:rsidR="00E47D89" w:rsidRPr="001F359C" w:rsidRDefault="00E47D89"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43.600 </w:t>
            </w:r>
          </w:p>
        </w:tc>
      </w:tr>
    </w:tbl>
    <w:p w14:paraId="1F65AAEE" w14:textId="77777777" w:rsidR="00321E3B" w:rsidRDefault="00321E3B" w:rsidP="003A6D2E">
      <w:pPr>
        <w:pStyle w:val="BodyText"/>
        <w:ind w:right="438"/>
        <w:jc w:val="both"/>
        <w:rPr>
          <w:rFonts w:asciiTheme="majorHAnsi" w:hAnsiTheme="majorHAnsi" w:cstheme="majorHAnsi"/>
          <w:sz w:val="22"/>
          <w:szCs w:val="22"/>
          <w:lang w:val="es-DO"/>
        </w:rPr>
      </w:pPr>
    </w:p>
    <w:p w14:paraId="1A5B3538" w14:textId="77777777" w:rsidR="00E47D89" w:rsidRDefault="00E47D89" w:rsidP="003A6D2E">
      <w:pPr>
        <w:pStyle w:val="BodyText"/>
        <w:ind w:right="438"/>
        <w:jc w:val="both"/>
        <w:rPr>
          <w:rFonts w:asciiTheme="majorHAnsi" w:hAnsiTheme="majorHAnsi" w:cstheme="majorHAnsi"/>
          <w:sz w:val="22"/>
          <w:szCs w:val="22"/>
          <w:lang w:val="es-DO"/>
        </w:rPr>
      </w:pPr>
    </w:p>
    <w:p w14:paraId="38156722" w14:textId="77777777" w:rsidR="00E47D89" w:rsidRDefault="00E47D89" w:rsidP="003A6D2E">
      <w:pPr>
        <w:pStyle w:val="BodyText"/>
        <w:ind w:right="438"/>
        <w:jc w:val="both"/>
        <w:rPr>
          <w:rFonts w:asciiTheme="majorHAnsi" w:hAnsiTheme="majorHAnsi" w:cstheme="majorHAnsi"/>
          <w:sz w:val="22"/>
          <w:szCs w:val="22"/>
          <w:lang w:val="es-DO"/>
        </w:rPr>
      </w:pPr>
    </w:p>
    <w:p w14:paraId="28224943" w14:textId="77777777" w:rsidR="00E47D89" w:rsidRDefault="00E47D89" w:rsidP="003A6D2E">
      <w:pPr>
        <w:pStyle w:val="BodyText"/>
        <w:ind w:right="438"/>
        <w:jc w:val="both"/>
        <w:rPr>
          <w:rFonts w:asciiTheme="majorHAnsi" w:hAnsiTheme="majorHAnsi" w:cstheme="majorHAnsi"/>
          <w:sz w:val="22"/>
          <w:szCs w:val="22"/>
          <w:lang w:val="es-DO"/>
        </w:rPr>
      </w:pPr>
    </w:p>
    <w:p w14:paraId="466154E0" w14:textId="77777777" w:rsidR="00E47D89" w:rsidRDefault="00E47D89" w:rsidP="003A6D2E">
      <w:pPr>
        <w:pStyle w:val="BodyText"/>
        <w:ind w:right="438"/>
        <w:jc w:val="both"/>
        <w:rPr>
          <w:rFonts w:asciiTheme="majorHAnsi" w:hAnsiTheme="majorHAnsi" w:cstheme="majorHAnsi"/>
          <w:sz w:val="22"/>
          <w:szCs w:val="22"/>
          <w:lang w:val="es-DO"/>
        </w:rPr>
      </w:pPr>
    </w:p>
    <w:p w14:paraId="1F01DE6F" w14:textId="77777777" w:rsidR="00E47D89" w:rsidRDefault="00E47D89" w:rsidP="003A6D2E">
      <w:pPr>
        <w:pStyle w:val="BodyText"/>
        <w:ind w:right="438"/>
        <w:jc w:val="both"/>
        <w:rPr>
          <w:rFonts w:asciiTheme="majorHAnsi" w:hAnsiTheme="majorHAnsi" w:cstheme="majorHAnsi"/>
          <w:sz w:val="22"/>
          <w:szCs w:val="22"/>
          <w:lang w:val="es-DO"/>
        </w:rPr>
      </w:pPr>
    </w:p>
    <w:p w14:paraId="25BEFFA0" w14:textId="77777777" w:rsidR="00E47D89" w:rsidRDefault="00E47D89" w:rsidP="003A6D2E">
      <w:pPr>
        <w:pStyle w:val="BodyText"/>
        <w:ind w:right="438"/>
        <w:jc w:val="both"/>
        <w:rPr>
          <w:rFonts w:asciiTheme="majorHAnsi" w:hAnsiTheme="majorHAnsi" w:cstheme="majorHAnsi"/>
          <w:sz w:val="22"/>
          <w:szCs w:val="22"/>
          <w:lang w:val="es-DO"/>
        </w:rPr>
      </w:pPr>
    </w:p>
    <w:p w14:paraId="2B61528D" w14:textId="77777777" w:rsidR="00E47D89" w:rsidRDefault="00E47D89" w:rsidP="003A6D2E">
      <w:pPr>
        <w:pStyle w:val="BodyText"/>
        <w:ind w:right="438"/>
        <w:jc w:val="both"/>
        <w:rPr>
          <w:rFonts w:asciiTheme="majorHAnsi" w:hAnsiTheme="majorHAnsi" w:cstheme="majorHAnsi"/>
          <w:sz w:val="22"/>
          <w:szCs w:val="22"/>
          <w:lang w:val="es-DO"/>
        </w:rPr>
      </w:pPr>
    </w:p>
    <w:p w14:paraId="4FA8B241" w14:textId="77777777" w:rsidR="00E47D89" w:rsidRDefault="00E47D89" w:rsidP="003A6D2E">
      <w:pPr>
        <w:pStyle w:val="BodyText"/>
        <w:ind w:right="438"/>
        <w:jc w:val="both"/>
        <w:rPr>
          <w:rFonts w:asciiTheme="majorHAnsi" w:hAnsiTheme="majorHAnsi" w:cstheme="majorHAnsi"/>
          <w:sz w:val="22"/>
          <w:szCs w:val="22"/>
          <w:lang w:val="es-DO"/>
        </w:rPr>
      </w:pPr>
    </w:p>
    <w:p w14:paraId="15CB48F3" w14:textId="77777777" w:rsidR="00E47D89" w:rsidRDefault="00E47D89" w:rsidP="003A6D2E">
      <w:pPr>
        <w:pStyle w:val="BodyText"/>
        <w:ind w:right="438"/>
        <w:jc w:val="both"/>
        <w:rPr>
          <w:rFonts w:asciiTheme="majorHAnsi" w:hAnsiTheme="majorHAnsi" w:cstheme="majorHAnsi"/>
          <w:sz w:val="22"/>
          <w:szCs w:val="22"/>
          <w:lang w:val="es-DO"/>
        </w:rPr>
      </w:pPr>
    </w:p>
    <w:p w14:paraId="32BA43E2" w14:textId="77777777" w:rsidR="00E47D89" w:rsidRDefault="00E47D89" w:rsidP="003A6D2E">
      <w:pPr>
        <w:pStyle w:val="BodyText"/>
        <w:ind w:right="438"/>
        <w:jc w:val="both"/>
        <w:rPr>
          <w:rFonts w:asciiTheme="majorHAnsi" w:hAnsiTheme="majorHAnsi" w:cstheme="majorHAnsi"/>
          <w:sz w:val="22"/>
          <w:szCs w:val="22"/>
          <w:lang w:val="es-DO"/>
        </w:rPr>
      </w:pPr>
    </w:p>
    <w:p w14:paraId="2ECAF205" w14:textId="77777777" w:rsidR="00E47D89" w:rsidRDefault="00E47D89" w:rsidP="003A6D2E">
      <w:pPr>
        <w:pStyle w:val="BodyText"/>
        <w:ind w:right="438"/>
        <w:jc w:val="both"/>
        <w:rPr>
          <w:rFonts w:asciiTheme="majorHAnsi" w:hAnsiTheme="majorHAnsi" w:cstheme="majorHAnsi"/>
          <w:sz w:val="22"/>
          <w:szCs w:val="22"/>
          <w:lang w:val="es-DO"/>
        </w:rPr>
      </w:pPr>
    </w:p>
    <w:p w14:paraId="3AB37725" w14:textId="77777777" w:rsidR="00E47D89" w:rsidRDefault="00E47D89" w:rsidP="003A6D2E">
      <w:pPr>
        <w:pStyle w:val="BodyText"/>
        <w:ind w:right="438"/>
        <w:jc w:val="both"/>
        <w:rPr>
          <w:rFonts w:asciiTheme="majorHAnsi" w:hAnsiTheme="majorHAnsi" w:cstheme="majorHAnsi"/>
          <w:sz w:val="22"/>
          <w:szCs w:val="22"/>
          <w:lang w:val="es-DO"/>
        </w:rPr>
      </w:pPr>
    </w:p>
    <w:p w14:paraId="11EE8B4E" w14:textId="77777777" w:rsidR="00E47D89" w:rsidRDefault="00E47D89" w:rsidP="003A6D2E">
      <w:pPr>
        <w:pStyle w:val="BodyText"/>
        <w:ind w:right="438"/>
        <w:jc w:val="both"/>
        <w:rPr>
          <w:rFonts w:asciiTheme="majorHAnsi" w:hAnsiTheme="majorHAnsi" w:cstheme="majorHAnsi"/>
          <w:sz w:val="22"/>
          <w:szCs w:val="22"/>
          <w:lang w:val="es-DO"/>
        </w:rPr>
      </w:pPr>
    </w:p>
    <w:p w14:paraId="0762E00B" w14:textId="77777777" w:rsidR="00E47D89" w:rsidRDefault="00E47D89" w:rsidP="003A6D2E">
      <w:pPr>
        <w:pStyle w:val="BodyText"/>
        <w:ind w:right="438"/>
        <w:jc w:val="both"/>
        <w:rPr>
          <w:rFonts w:asciiTheme="majorHAnsi" w:hAnsiTheme="majorHAnsi" w:cstheme="majorHAnsi"/>
          <w:sz w:val="22"/>
          <w:szCs w:val="22"/>
          <w:lang w:val="es-DO"/>
        </w:rPr>
      </w:pPr>
    </w:p>
    <w:p w14:paraId="7739BC04" w14:textId="77777777" w:rsidR="00E47D89" w:rsidRPr="001F359C" w:rsidRDefault="00E47D89" w:rsidP="003A6D2E">
      <w:pPr>
        <w:pStyle w:val="BodyText"/>
        <w:ind w:right="438"/>
        <w:jc w:val="both"/>
        <w:rPr>
          <w:rFonts w:asciiTheme="majorHAnsi" w:hAnsiTheme="majorHAnsi" w:cstheme="majorHAnsi"/>
          <w:sz w:val="22"/>
          <w:szCs w:val="22"/>
          <w:lang w:val="es-DO"/>
        </w:rPr>
      </w:pPr>
    </w:p>
    <w:tbl>
      <w:tblPr>
        <w:tblStyle w:val="GridTable4-Accent1"/>
        <w:tblW w:w="9894" w:type="dxa"/>
        <w:tblLayout w:type="fixed"/>
        <w:tblLook w:val="04A0" w:firstRow="1" w:lastRow="0" w:firstColumn="1" w:lastColumn="0" w:noHBand="0" w:noVBand="1"/>
      </w:tblPr>
      <w:tblGrid>
        <w:gridCol w:w="625"/>
        <w:gridCol w:w="1620"/>
        <w:gridCol w:w="2070"/>
        <w:gridCol w:w="1710"/>
        <w:gridCol w:w="2444"/>
        <w:gridCol w:w="1417"/>
        <w:gridCol w:w="8"/>
      </w:tblGrid>
      <w:tr w:rsidR="007358CE" w:rsidRPr="00DF3F67" w14:paraId="73B69228" w14:textId="77777777" w:rsidTr="00574BE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894" w:type="dxa"/>
            <w:gridSpan w:val="7"/>
            <w:vAlign w:val="center"/>
            <w:hideMark/>
          </w:tcPr>
          <w:p w14:paraId="7CEEE43A" w14:textId="77777777" w:rsidR="00DD15F3" w:rsidRPr="00112304" w:rsidRDefault="00DD15F3" w:rsidP="00E47D89">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7358CE" w:rsidRPr="00DF3F67" w14:paraId="245351E0"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E1209EF" w14:textId="77777777" w:rsidR="00DD15F3" w:rsidRPr="00112304" w:rsidRDefault="00DD15F3" w:rsidP="00E47D89">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hideMark/>
          </w:tcPr>
          <w:p w14:paraId="5513E3F9" w14:textId="77777777" w:rsidR="00DD15F3" w:rsidRPr="00112304" w:rsidRDefault="00DD15F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2070" w:type="dxa"/>
            <w:vAlign w:val="center"/>
            <w:hideMark/>
          </w:tcPr>
          <w:p w14:paraId="771DB29A" w14:textId="77777777" w:rsidR="00DD15F3" w:rsidRPr="00112304" w:rsidRDefault="00DD15F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hideMark/>
          </w:tcPr>
          <w:p w14:paraId="4959B468" w14:textId="77777777" w:rsidR="00DD15F3" w:rsidRPr="00112304" w:rsidRDefault="00DD15F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hideMark/>
          </w:tcPr>
          <w:p w14:paraId="116ADA5E" w14:textId="77777777" w:rsidR="00DD15F3" w:rsidRPr="00112304" w:rsidRDefault="00DD15F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hideMark/>
          </w:tcPr>
          <w:p w14:paraId="4B4800CB" w14:textId="77777777" w:rsidR="00DD15F3" w:rsidRPr="00112304" w:rsidRDefault="00DD15F3" w:rsidP="00E47D8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7358CE" w:rsidRPr="001F359C" w14:paraId="6E48F419"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B78C7F5"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w:t>
            </w:r>
          </w:p>
        </w:tc>
        <w:tc>
          <w:tcPr>
            <w:tcW w:w="1620" w:type="dxa"/>
            <w:vAlign w:val="center"/>
            <w:hideMark/>
          </w:tcPr>
          <w:p w14:paraId="539BC3B7"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ITLA-2018-00001</w:t>
            </w:r>
          </w:p>
        </w:tc>
        <w:tc>
          <w:tcPr>
            <w:tcW w:w="2070" w:type="dxa"/>
            <w:vAlign w:val="center"/>
            <w:hideMark/>
          </w:tcPr>
          <w:p w14:paraId="19B028C9"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ODS Servicios </w:t>
            </w:r>
            <w:r w:rsidR="008B1160" w:rsidRPr="001F359C">
              <w:rPr>
                <w:rFonts w:asciiTheme="majorHAnsi" w:eastAsia="Times New Roman" w:hAnsiTheme="majorHAnsi" w:cstheme="majorHAnsi"/>
                <w:sz w:val="22"/>
                <w:szCs w:val="22"/>
                <w:lang w:val="es-DO" w:eastAsia="es-DO"/>
              </w:rPr>
              <w:t>Corporativos</w:t>
            </w:r>
            <w:r w:rsidRPr="001F359C">
              <w:rPr>
                <w:rFonts w:asciiTheme="majorHAnsi" w:eastAsia="Times New Roman" w:hAnsiTheme="majorHAnsi" w:cstheme="majorHAnsi"/>
                <w:sz w:val="22"/>
                <w:szCs w:val="22"/>
                <w:lang w:val="es-DO" w:eastAsia="es-DO"/>
              </w:rPr>
              <w:t>, SRL</w:t>
            </w:r>
          </w:p>
        </w:tc>
        <w:tc>
          <w:tcPr>
            <w:tcW w:w="1710" w:type="dxa"/>
            <w:vAlign w:val="center"/>
            <w:hideMark/>
          </w:tcPr>
          <w:p w14:paraId="161970AD"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ITLA-CCC-LPN-2017-0006</w:t>
            </w:r>
          </w:p>
        </w:tc>
        <w:tc>
          <w:tcPr>
            <w:tcW w:w="2444" w:type="dxa"/>
            <w:vAlign w:val="center"/>
            <w:hideMark/>
          </w:tcPr>
          <w:p w14:paraId="69046587"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Transporte para Estudiantes</w:t>
            </w:r>
          </w:p>
        </w:tc>
        <w:tc>
          <w:tcPr>
            <w:tcW w:w="1417" w:type="dxa"/>
            <w:vAlign w:val="center"/>
            <w:hideMark/>
          </w:tcPr>
          <w:p w14:paraId="68B7CD39"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13,680,000 </w:t>
            </w:r>
          </w:p>
        </w:tc>
      </w:tr>
      <w:tr w:rsidR="007358CE" w:rsidRPr="001F359C" w14:paraId="014ACDCE"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FC94E9A"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w:t>
            </w:r>
          </w:p>
        </w:tc>
        <w:tc>
          <w:tcPr>
            <w:tcW w:w="1620" w:type="dxa"/>
            <w:vAlign w:val="center"/>
            <w:hideMark/>
          </w:tcPr>
          <w:p w14:paraId="68D95CF5"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ITLA-2018-00002</w:t>
            </w:r>
          </w:p>
        </w:tc>
        <w:tc>
          <w:tcPr>
            <w:tcW w:w="2070" w:type="dxa"/>
            <w:vAlign w:val="center"/>
            <w:hideMark/>
          </w:tcPr>
          <w:p w14:paraId="75D01C4F"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Umbrella</w:t>
            </w:r>
            <w:proofErr w:type="spellEnd"/>
            <w:r w:rsidRPr="001F359C">
              <w:rPr>
                <w:rFonts w:asciiTheme="majorHAnsi" w:eastAsia="Times New Roman" w:hAnsiTheme="majorHAnsi" w:cstheme="majorHAnsi"/>
                <w:sz w:val="22"/>
                <w:szCs w:val="22"/>
                <w:lang w:val="es-DO" w:eastAsia="es-DO"/>
              </w:rPr>
              <w:t xml:space="preserve"> Tours, SRL</w:t>
            </w:r>
          </w:p>
        </w:tc>
        <w:tc>
          <w:tcPr>
            <w:tcW w:w="1710" w:type="dxa"/>
            <w:vAlign w:val="center"/>
            <w:hideMark/>
          </w:tcPr>
          <w:p w14:paraId="4BDB05D3"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ITLA-CCC-LPN-2017-0006</w:t>
            </w:r>
          </w:p>
        </w:tc>
        <w:tc>
          <w:tcPr>
            <w:tcW w:w="2444" w:type="dxa"/>
            <w:vAlign w:val="center"/>
            <w:hideMark/>
          </w:tcPr>
          <w:p w14:paraId="2C7B44B3"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Transporte para Estudiantes</w:t>
            </w:r>
          </w:p>
        </w:tc>
        <w:tc>
          <w:tcPr>
            <w:tcW w:w="1417" w:type="dxa"/>
            <w:vAlign w:val="center"/>
            <w:hideMark/>
          </w:tcPr>
          <w:p w14:paraId="100740BA"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11,520,000 </w:t>
            </w:r>
          </w:p>
        </w:tc>
      </w:tr>
      <w:tr w:rsidR="007358CE" w:rsidRPr="001F359C" w14:paraId="16C5C1C1"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DC60E16"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w:t>
            </w:r>
          </w:p>
        </w:tc>
        <w:tc>
          <w:tcPr>
            <w:tcW w:w="1620" w:type="dxa"/>
            <w:vAlign w:val="center"/>
            <w:hideMark/>
          </w:tcPr>
          <w:p w14:paraId="221728F4"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ITLA-2018-00003</w:t>
            </w:r>
          </w:p>
        </w:tc>
        <w:tc>
          <w:tcPr>
            <w:tcW w:w="2070" w:type="dxa"/>
            <w:vAlign w:val="center"/>
            <w:hideMark/>
          </w:tcPr>
          <w:p w14:paraId="6D8AD824"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Multicomputos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292C7D1"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540859FE"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5F714089"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10,215.64 </w:t>
            </w:r>
          </w:p>
        </w:tc>
      </w:tr>
      <w:tr w:rsidR="007358CE" w:rsidRPr="001F359C" w14:paraId="484D3B16"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BA6D7DD"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w:t>
            </w:r>
          </w:p>
        </w:tc>
        <w:tc>
          <w:tcPr>
            <w:tcW w:w="1620" w:type="dxa"/>
            <w:vAlign w:val="center"/>
            <w:hideMark/>
          </w:tcPr>
          <w:p w14:paraId="0AB40F75"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ITLA-2018-00004</w:t>
            </w:r>
          </w:p>
        </w:tc>
        <w:tc>
          <w:tcPr>
            <w:tcW w:w="2070" w:type="dxa"/>
            <w:vAlign w:val="center"/>
            <w:hideMark/>
          </w:tcPr>
          <w:p w14:paraId="38C1AAA2"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OMEGA TECH, SA</w:t>
            </w:r>
          </w:p>
        </w:tc>
        <w:tc>
          <w:tcPr>
            <w:tcW w:w="1710" w:type="dxa"/>
            <w:vAlign w:val="center"/>
            <w:hideMark/>
          </w:tcPr>
          <w:p w14:paraId="78BBEC5A"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5C67414A"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004092D2"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237,575.06 </w:t>
            </w:r>
          </w:p>
        </w:tc>
      </w:tr>
      <w:tr w:rsidR="007358CE" w:rsidRPr="001F359C" w14:paraId="5C7509D7"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5E088B1"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w:t>
            </w:r>
          </w:p>
        </w:tc>
        <w:tc>
          <w:tcPr>
            <w:tcW w:w="1620" w:type="dxa"/>
            <w:vAlign w:val="center"/>
            <w:hideMark/>
          </w:tcPr>
          <w:p w14:paraId="21E8E464"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ITLA-2018-00005</w:t>
            </w:r>
          </w:p>
        </w:tc>
        <w:tc>
          <w:tcPr>
            <w:tcW w:w="2070" w:type="dxa"/>
            <w:vAlign w:val="center"/>
            <w:hideMark/>
          </w:tcPr>
          <w:p w14:paraId="7E8E8DFE"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Compu</w:t>
            </w:r>
            <w:proofErr w:type="spellEnd"/>
            <w:r w:rsidRPr="001F359C">
              <w:rPr>
                <w:rFonts w:asciiTheme="majorHAnsi" w:eastAsia="Times New Roman" w:hAnsiTheme="majorHAnsi" w:cstheme="majorHAnsi"/>
                <w:sz w:val="22"/>
                <w:szCs w:val="22"/>
                <w:lang w:val="es-DO" w:eastAsia="es-DO"/>
              </w:rPr>
              <w:t>-Office Dominicana, SRL</w:t>
            </w:r>
          </w:p>
        </w:tc>
        <w:tc>
          <w:tcPr>
            <w:tcW w:w="1710" w:type="dxa"/>
            <w:vAlign w:val="center"/>
            <w:hideMark/>
          </w:tcPr>
          <w:p w14:paraId="3DEA35EC"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5D2360E5"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314919F1"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39,965.42 </w:t>
            </w:r>
          </w:p>
        </w:tc>
      </w:tr>
      <w:tr w:rsidR="007358CE" w:rsidRPr="001F359C" w14:paraId="4C481639"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1076E66"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w:t>
            </w:r>
          </w:p>
        </w:tc>
        <w:tc>
          <w:tcPr>
            <w:tcW w:w="1620" w:type="dxa"/>
            <w:vAlign w:val="center"/>
            <w:hideMark/>
          </w:tcPr>
          <w:p w14:paraId="65230B1B"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ITLA-2018-00006</w:t>
            </w:r>
          </w:p>
        </w:tc>
        <w:tc>
          <w:tcPr>
            <w:tcW w:w="2070" w:type="dxa"/>
            <w:vAlign w:val="center"/>
            <w:hideMark/>
          </w:tcPr>
          <w:p w14:paraId="0C6DF2AA"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IQTEK </w:t>
            </w:r>
            <w:proofErr w:type="spellStart"/>
            <w:r w:rsidRPr="001F359C">
              <w:rPr>
                <w:rFonts w:asciiTheme="majorHAnsi" w:eastAsia="Times New Roman" w:hAnsiTheme="majorHAnsi" w:cstheme="majorHAnsi"/>
                <w:sz w:val="22"/>
                <w:szCs w:val="22"/>
                <w:lang w:val="es-DO" w:eastAsia="es-DO"/>
              </w:rPr>
              <w:t>Solutions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71030DCA"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1D34FAC4"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1484F8C3"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371,196.05 </w:t>
            </w:r>
          </w:p>
        </w:tc>
      </w:tr>
      <w:tr w:rsidR="007358CE" w:rsidRPr="001F359C" w14:paraId="0A4FF7AD"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4896A31"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w:t>
            </w:r>
          </w:p>
        </w:tc>
        <w:tc>
          <w:tcPr>
            <w:tcW w:w="1620" w:type="dxa"/>
            <w:vAlign w:val="center"/>
            <w:hideMark/>
          </w:tcPr>
          <w:p w14:paraId="26BB9958"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ITLA-2018-00007</w:t>
            </w:r>
          </w:p>
        </w:tc>
        <w:tc>
          <w:tcPr>
            <w:tcW w:w="2070" w:type="dxa"/>
            <w:vAlign w:val="center"/>
            <w:hideMark/>
          </w:tcPr>
          <w:p w14:paraId="05F679A6" w14:textId="77777777" w:rsidR="00DD15F3" w:rsidRPr="00E47D89" w:rsidRDefault="00DD15F3"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 xml:space="preserve">American </w:t>
            </w:r>
            <w:proofErr w:type="spellStart"/>
            <w:r w:rsidRPr="00E47D89">
              <w:rPr>
                <w:rFonts w:asciiTheme="majorHAnsi" w:eastAsia="Times New Roman" w:hAnsiTheme="majorHAnsi" w:cstheme="majorHAnsi"/>
                <w:sz w:val="22"/>
                <w:szCs w:val="22"/>
                <w:lang w:val="en-US" w:eastAsia="es-DO"/>
              </w:rPr>
              <w:t>Bussines</w:t>
            </w:r>
            <w:proofErr w:type="spellEnd"/>
            <w:r w:rsidRPr="00E47D89">
              <w:rPr>
                <w:rFonts w:asciiTheme="majorHAnsi" w:eastAsia="Times New Roman" w:hAnsiTheme="majorHAnsi" w:cstheme="majorHAnsi"/>
                <w:sz w:val="22"/>
                <w:szCs w:val="22"/>
                <w:lang w:val="en-US" w:eastAsia="es-DO"/>
              </w:rPr>
              <w:t xml:space="preserve"> </w:t>
            </w:r>
            <w:proofErr w:type="spellStart"/>
            <w:r w:rsidRPr="00E47D89">
              <w:rPr>
                <w:rFonts w:asciiTheme="majorHAnsi" w:eastAsia="Times New Roman" w:hAnsiTheme="majorHAnsi" w:cstheme="majorHAnsi"/>
                <w:sz w:val="22"/>
                <w:szCs w:val="22"/>
                <w:lang w:val="en-US" w:eastAsia="es-DO"/>
              </w:rPr>
              <w:t>Machine,SRL</w:t>
            </w:r>
            <w:proofErr w:type="spellEnd"/>
            <w:r w:rsidRPr="00E47D89">
              <w:rPr>
                <w:rFonts w:asciiTheme="majorHAnsi" w:eastAsia="Times New Roman" w:hAnsiTheme="majorHAnsi" w:cstheme="majorHAnsi"/>
                <w:sz w:val="22"/>
                <w:szCs w:val="22"/>
                <w:lang w:val="en-US" w:eastAsia="es-DO"/>
              </w:rPr>
              <w:t xml:space="preserve"> </w:t>
            </w:r>
            <w:r w:rsidR="00574BE9">
              <w:rPr>
                <w:rFonts w:asciiTheme="majorHAnsi" w:eastAsia="Times New Roman" w:hAnsiTheme="majorHAnsi" w:cstheme="majorHAnsi"/>
                <w:sz w:val="22"/>
                <w:szCs w:val="22"/>
                <w:lang w:val="en-US" w:eastAsia="es-DO"/>
              </w:rPr>
              <w:t xml:space="preserve"> </w:t>
            </w:r>
            <w:r w:rsidRPr="00E47D89">
              <w:rPr>
                <w:rFonts w:asciiTheme="majorHAnsi" w:eastAsia="Times New Roman" w:hAnsiTheme="majorHAnsi" w:cstheme="majorHAnsi"/>
                <w:sz w:val="22"/>
                <w:szCs w:val="22"/>
                <w:lang w:val="en-US" w:eastAsia="es-DO"/>
              </w:rPr>
              <w:t>(ABM)</w:t>
            </w:r>
          </w:p>
        </w:tc>
        <w:tc>
          <w:tcPr>
            <w:tcW w:w="1710" w:type="dxa"/>
            <w:vAlign w:val="center"/>
            <w:hideMark/>
          </w:tcPr>
          <w:p w14:paraId="5BA57D04"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76B9E6A1"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54D1A912"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17,470.3 </w:t>
            </w:r>
          </w:p>
        </w:tc>
      </w:tr>
      <w:tr w:rsidR="007358CE" w:rsidRPr="001F359C" w14:paraId="38A0A6E8"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8DD5D0C"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w:t>
            </w:r>
          </w:p>
        </w:tc>
        <w:tc>
          <w:tcPr>
            <w:tcW w:w="1620" w:type="dxa"/>
            <w:vAlign w:val="center"/>
            <w:hideMark/>
          </w:tcPr>
          <w:p w14:paraId="1F476DDA"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ITLA-2018-00008</w:t>
            </w:r>
          </w:p>
        </w:tc>
        <w:tc>
          <w:tcPr>
            <w:tcW w:w="2070" w:type="dxa"/>
            <w:vAlign w:val="center"/>
            <w:hideMark/>
          </w:tcPr>
          <w:p w14:paraId="124E0B88"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Sinergit</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571D10E2"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111D9BF3"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37F477B2"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70,640.11 </w:t>
            </w:r>
          </w:p>
        </w:tc>
      </w:tr>
      <w:tr w:rsidR="007358CE" w:rsidRPr="001F359C" w14:paraId="5F2CCA61"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2FD173"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w:t>
            </w:r>
          </w:p>
        </w:tc>
        <w:tc>
          <w:tcPr>
            <w:tcW w:w="1620" w:type="dxa"/>
            <w:vAlign w:val="center"/>
            <w:hideMark/>
          </w:tcPr>
          <w:p w14:paraId="7382E0F9"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ITLA-2018-00009</w:t>
            </w:r>
          </w:p>
        </w:tc>
        <w:tc>
          <w:tcPr>
            <w:tcW w:w="2070" w:type="dxa"/>
            <w:vAlign w:val="center"/>
            <w:hideMark/>
          </w:tcPr>
          <w:p w14:paraId="7EFD9322"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Compubusiness</w:t>
            </w:r>
            <w:proofErr w:type="spellEnd"/>
            <w:r w:rsidRPr="001F359C">
              <w:rPr>
                <w:rFonts w:asciiTheme="majorHAnsi" w:eastAsia="Times New Roman" w:hAnsiTheme="majorHAnsi" w:cstheme="majorHAnsi"/>
                <w:sz w:val="22"/>
                <w:szCs w:val="22"/>
                <w:lang w:val="es-DO" w:eastAsia="es-DO"/>
              </w:rPr>
              <w:t>, EIRL</w:t>
            </w:r>
          </w:p>
        </w:tc>
        <w:tc>
          <w:tcPr>
            <w:tcW w:w="1710" w:type="dxa"/>
            <w:vAlign w:val="center"/>
            <w:hideMark/>
          </w:tcPr>
          <w:p w14:paraId="61028818"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392BED97"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654690C5"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3,926,400.56 </w:t>
            </w:r>
          </w:p>
        </w:tc>
      </w:tr>
      <w:tr w:rsidR="007358CE" w:rsidRPr="001F359C" w14:paraId="5CC6E0B8"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45CCBE5"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w:t>
            </w:r>
          </w:p>
        </w:tc>
        <w:tc>
          <w:tcPr>
            <w:tcW w:w="1620" w:type="dxa"/>
            <w:vAlign w:val="center"/>
            <w:hideMark/>
          </w:tcPr>
          <w:p w14:paraId="0706F62C"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ITLA-2018-00010</w:t>
            </w:r>
          </w:p>
        </w:tc>
        <w:tc>
          <w:tcPr>
            <w:tcW w:w="2070" w:type="dxa"/>
            <w:vAlign w:val="center"/>
            <w:hideMark/>
          </w:tcPr>
          <w:p w14:paraId="311EB1A1" w14:textId="77777777" w:rsidR="00DD15F3" w:rsidRPr="00E47D89"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 xml:space="preserve">Productive Business Solutions </w:t>
            </w:r>
            <w:proofErr w:type="spellStart"/>
            <w:r w:rsidRPr="00E47D89">
              <w:rPr>
                <w:rFonts w:asciiTheme="majorHAnsi" w:eastAsia="Times New Roman" w:hAnsiTheme="majorHAnsi" w:cstheme="majorHAnsi"/>
                <w:sz w:val="22"/>
                <w:szCs w:val="22"/>
                <w:lang w:val="en-US" w:eastAsia="es-DO"/>
              </w:rPr>
              <w:t>Dominicana</w:t>
            </w:r>
            <w:proofErr w:type="spellEnd"/>
            <w:r w:rsidRPr="00E47D89">
              <w:rPr>
                <w:rFonts w:asciiTheme="majorHAnsi" w:eastAsia="Times New Roman" w:hAnsiTheme="majorHAnsi" w:cstheme="majorHAnsi"/>
                <w:sz w:val="22"/>
                <w:szCs w:val="22"/>
                <w:lang w:val="en-US" w:eastAsia="es-DO"/>
              </w:rPr>
              <w:t>, SAS</w:t>
            </w:r>
          </w:p>
        </w:tc>
        <w:tc>
          <w:tcPr>
            <w:tcW w:w="1710" w:type="dxa"/>
            <w:vAlign w:val="center"/>
            <w:hideMark/>
          </w:tcPr>
          <w:p w14:paraId="01913772"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ITLA-CCC-LPN-2017-0005</w:t>
            </w:r>
          </w:p>
        </w:tc>
        <w:tc>
          <w:tcPr>
            <w:tcW w:w="2444" w:type="dxa"/>
            <w:vAlign w:val="center"/>
            <w:hideMark/>
          </w:tcPr>
          <w:p w14:paraId="3B08CE9B"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e insumos de informática</w:t>
            </w:r>
          </w:p>
        </w:tc>
        <w:tc>
          <w:tcPr>
            <w:tcW w:w="1417" w:type="dxa"/>
            <w:vAlign w:val="center"/>
            <w:hideMark/>
          </w:tcPr>
          <w:p w14:paraId="5BEAE102"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291,802.79 </w:t>
            </w:r>
          </w:p>
        </w:tc>
      </w:tr>
      <w:tr w:rsidR="007358CE" w:rsidRPr="001F359C" w14:paraId="33A6EC39"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4A7C843"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w:t>
            </w:r>
          </w:p>
        </w:tc>
        <w:tc>
          <w:tcPr>
            <w:tcW w:w="1620" w:type="dxa"/>
            <w:vAlign w:val="center"/>
            <w:hideMark/>
          </w:tcPr>
          <w:p w14:paraId="43BA8EE0"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ITLA-2018-00011</w:t>
            </w:r>
          </w:p>
        </w:tc>
        <w:tc>
          <w:tcPr>
            <w:tcW w:w="2070" w:type="dxa"/>
            <w:vAlign w:val="center"/>
            <w:hideMark/>
          </w:tcPr>
          <w:p w14:paraId="67080DBA"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Nosa</w:t>
            </w:r>
            <w:proofErr w:type="spellEnd"/>
            <w:r w:rsidRPr="001F359C">
              <w:rPr>
                <w:rFonts w:asciiTheme="majorHAnsi" w:eastAsia="Times New Roman" w:hAnsiTheme="majorHAnsi" w:cstheme="majorHAnsi"/>
                <w:sz w:val="22"/>
                <w:szCs w:val="22"/>
                <w:lang w:val="es-DO" w:eastAsia="es-DO"/>
              </w:rPr>
              <w:t xml:space="preserve"> Pintura Automotriz, SRL</w:t>
            </w:r>
          </w:p>
        </w:tc>
        <w:tc>
          <w:tcPr>
            <w:tcW w:w="1710" w:type="dxa"/>
            <w:vAlign w:val="center"/>
            <w:hideMark/>
          </w:tcPr>
          <w:p w14:paraId="3B03770E"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ITLA-DAF-CM-2017-0017</w:t>
            </w:r>
          </w:p>
        </w:tc>
        <w:tc>
          <w:tcPr>
            <w:tcW w:w="2444" w:type="dxa"/>
            <w:vAlign w:val="center"/>
            <w:hideMark/>
          </w:tcPr>
          <w:p w14:paraId="0EFB2FCD"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de Mantenimiento y Reparación de Vehículos</w:t>
            </w:r>
          </w:p>
        </w:tc>
        <w:tc>
          <w:tcPr>
            <w:tcW w:w="1417" w:type="dxa"/>
            <w:vAlign w:val="center"/>
            <w:hideMark/>
          </w:tcPr>
          <w:p w14:paraId="55658B89"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119,770 </w:t>
            </w:r>
          </w:p>
        </w:tc>
      </w:tr>
      <w:tr w:rsidR="007358CE" w:rsidRPr="001F359C" w14:paraId="55C0813A"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5C11E4D"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w:t>
            </w:r>
          </w:p>
        </w:tc>
        <w:tc>
          <w:tcPr>
            <w:tcW w:w="1620" w:type="dxa"/>
            <w:vAlign w:val="center"/>
            <w:hideMark/>
          </w:tcPr>
          <w:p w14:paraId="7CB43068"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ITLA-2018-00012</w:t>
            </w:r>
          </w:p>
        </w:tc>
        <w:tc>
          <w:tcPr>
            <w:tcW w:w="2070" w:type="dxa"/>
            <w:vAlign w:val="center"/>
            <w:hideMark/>
          </w:tcPr>
          <w:p w14:paraId="27B20E14"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Fast</w:t>
            </w:r>
            <w:proofErr w:type="spellEnd"/>
            <w:r w:rsidRPr="001F359C">
              <w:rPr>
                <w:rFonts w:asciiTheme="majorHAnsi" w:eastAsia="Times New Roman" w:hAnsiTheme="majorHAnsi" w:cstheme="majorHAnsi"/>
                <w:sz w:val="22"/>
                <w:szCs w:val="22"/>
                <w:lang w:val="es-DO" w:eastAsia="es-DO"/>
              </w:rPr>
              <w:t xml:space="preserve"> AA Diesel, SRL</w:t>
            </w:r>
          </w:p>
        </w:tc>
        <w:tc>
          <w:tcPr>
            <w:tcW w:w="1710" w:type="dxa"/>
            <w:vAlign w:val="center"/>
            <w:hideMark/>
          </w:tcPr>
          <w:p w14:paraId="74D2D853"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ITLA-CCC-PE15-2018-0001</w:t>
            </w:r>
          </w:p>
        </w:tc>
        <w:tc>
          <w:tcPr>
            <w:tcW w:w="2444" w:type="dxa"/>
            <w:vAlign w:val="center"/>
            <w:hideMark/>
          </w:tcPr>
          <w:p w14:paraId="57C1D7CB" w14:textId="77777777" w:rsidR="00DD15F3" w:rsidRPr="001F359C" w:rsidRDefault="00DD15F3"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Combustible (Diesel) para Plantas Eléctricas </w:t>
            </w:r>
          </w:p>
        </w:tc>
        <w:tc>
          <w:tcPr>
            <w:tcW w:w="1417" w:type="dxa"/>
            <w:vAlign w:val="center"/>
            <w:hideMark/>
          </w:tcPr>
          <w:p w14:paraId="42807976"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239,400 </w:t>
            </w:r>
          </w:p>
        </w:tc>
      </w:tr>
      <w:tr w:rsidR="007358CE" w:rsidRPr="001F359C" w14:paraId="68E617A3"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52A7459"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w:t>
            </w:r>
          </w:p>
        </w:tc>
        <w:tc>
          <w:tcPr>
            <w:tcW w:w="1620" w:type="dxa"/>
            <w:vAlign w:val="center"/>
            <w:hideMark/>
          </w:tcPr>
          <w:p w14:paraId="58BE51D9"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ITLA-2018-00013</w:t>
            </w:r>
          </w:p>
        </w:tc>
        <w:tc>
          <w:tcPr>
            <w:tcW w:w="2070" w:type="dxa"/>
            <w:vAlign w:val="center"/>
            <w:hideMark/>
          </w:tcPr>
          <w:p w14:paraId="1856D1AB"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Logomarca</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55B64CCF"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ITLA-UC-CD-2018-0001</w:t>
            </w:r>
          </w:p>
        </w:tc>
        <w:tc>
          <w:tcPr>
            <w:tcW w:w="2444" w:type="dxa"/>
            <w:vAlign w:val="center"/>
            <w:hideMark/>
          </w:tcPr>
          <w:p w14:paraId="4DAD8A2C" w14:textId="77777777" w:rsidR="00DD15F3" w:rsidRPr="001F359C" w:rsidRDefault="00DD15F3" w:rsidP="0011230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Medallas para Reconocimiento al Mérito Estudiantil</w:t>
            </w:r>
          </w:p>
        </w:tc>
        <w:tc>
          <w:tcPr>
            <w:tcW w:w="1417" w:type="dxa"/>
            <w:vAlign w:val="center"/>
            <w:hideMark/>
          </w:tcPr>
          <w:p w14:paraId="159AA62F"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3,823.2 </w:t>
            </w:r>
          </w:p>
        </w:tc>
      </w:tr>
      <w:tr w:rsidR="007358CE" w:rsidRPr="001F359C" w14:paraId="21851A7C"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25BBC1"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w:t>
            </w:r>
          </w:p>
        </w:tc>
        <w:tc>
          <w:tcPr>
            <w:tcW w:w="1620" w:type="dxa"/>
            <w:vAlign w:val="center"/>
            <w:hideMark/>
          </w:tcPr>
          <w:p w14:paraId="68A0B866"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ITLA-2018-00014</w:t>
            </w:r>
          </w:p>
        </w:tc>
        <w:tc>
          <w:tcPr>
            <w:tcW w:w="2070" w:type="dxa"/>
            <w:vAlign w:val="center"/>
            <w:hideMark/>
          </w:tcPr>
          <w:p w14:paraId="78CF005C" w14:textId="77777777" w:rsidR="00DD15F3" w:rsidRPr="00E47D89"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 xml:space="preserve">Productive Business Solutions </w:t>
            </w:r>
            <w:proofErr w:type="spellStart"/>
            <w:r w:rsidRPr="00E47D89">
              <w:rPr>
                <w:rFonts w:asciiTheme="majorHAnsi" w:eastAsia="Times New Roman" w:hAnsiTheme="majorHAnsi" w:cstheme="majorHAnsi"/>
                <w:sz w:val="22"/>
                <w:szCs w:val="22"/>
                <w:lang w:val="en-US" w:eastAsia="es-DO"/>
              </w:rPr>
              <w:t>Dominicana</w:t>
            </w:r>
            <w:proofErr w:type="spellEnd"/>
            <w:r w:rsidRPr="00E47D89">
              <w:rPr>
                <w:rFonts w:asciiTheme="majorHAnsi" w:eastAsia="Times New Roman" w:hAnsiTheme="majorHAnsi" w:cstheme="majorHAnsi"/>
                <w:sz w:val="22"/>
                <w:szCs w:val="22"/>
                <w:lang w:val="en-US" w:eastAsia="es-DO"/>
              </w:rPr>
              <w:t>, SAS</w:t>
            </w:r>
          </w:p>
        </w:tc>
        <w:tc>
          <w:tcPr>
            <w:tcW w:w="1710" w:type="dxa"/>
            <w:vAlign w:val="center"/>
            <w:hideMark/>
          </w:tcPr>
          <w:p w14:paraId="384DCB6C"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ITLA-UC-CD-2018-0002</w:t>
            </w:r>
          </w:p>
        </w:tc>
        <w:tc>
          <w:tcPr>
            <w:tcW w:w="2444" w:type="dxa"/>
            <w:vAlign w:val="center"/>
            <w:hideMark/>
          </w:tcPr>
          <w:p w14:paraId="1B81CDC5" w14:textId="77777777" w:rsidR="00DD15F3" w:rsidRPr="001F359C" w:rsidRDefault="00DD15F3" w:rsidP="0011230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Papel de Punto de Ventas para el Área de Caja y Book Shop de ITLA</w:t>
            </w:r>
          </w:p>
        </w:tc>
        <w:tc>
          <w:tcPr>
            <w:tcW w:w="1417" w:type="dxa"/>
            <w:vAlign w:val="center"/>
            <w:hideMark/>
          </w:tcPr>
          <w:p w14:paraId="5DBFC8BE" w14:textId="77777777" w:rsidR="00DD15F3" w:rsidRPr="001F359C" w:rsidRDefault="00DD15F3" w:rsidP="00E47D8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94,400 </w:t>
            </w:r>
          </w:p>
        </w:tc>
      </w:tr>
      <w:tr w:rsidR="007358CE" w:rsidRPr="001F359C" w14:paraId="20E34BD9" w14:textId="77777777" w:rsidTr="00574BE9">
        <w:trPr>
          <w:gridAfter w:val="1"/>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A55CB63" w14:textId="77777777" w:rsidR="00DD15F3" w:rsidRPr="001F359C" w:rsidRDefault="00DD15F3" w:rsidP="00E47D8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w:t>
            </w:r>
          </w:p>
        </w:tc>
        <w:tc>
          <w:tcPr>
            <w:tcW w:w="1620" w:type="dxa"/>
            <w:vAlign w:val="center"/>
            <w:hideMark/>
          </w:tcPr>
          <w:p w14:paraId="18683B42"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ITLA-2018-00015</w:t>
            </w:r>
          </w:p>
        </w:tc>
        <w:tc>
          <w:tcPr>
            <w:tcW w:w="2070" w:type="dxa"/>
            <w:vAlign w:val="center"/>
            <w:hideMark/>
          </w:tcPr>
          <w:p w14:paraId="71B5FF7B"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Construservice</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E170DD6"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ITLA-CCC-CP-2017-0012</w:t>
            </w:r>
          </w:p>
        </w:tc>
        <w:tc>
          <w:tcPr>
            <w:tcW w:w="2444" w:type="dxa"/>
            <w:vAlign w:val="center"/>
            <w:hideMark/>
          </w:tcPr>
          <w:p w14:paraId="057ACA33"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Suministro e Instalación de Puertas, Cúpulas y reemplazo de Cristales.</w:t>
            </w:r>
          </w:p>
        </w:tc>
        <w:tc>
          <w:tcPr>
            <w:tcW w:w="1417" w:type="dxa"/>
            <w:vAlign w:val="center"/>
            <w:hideMark/>
          </w:tcPr>
          <w:p w14:paraId="52ABB8F4" w14:textId="77777777" w:rsidR="00DD15F3" w:rsidRPr="001F359C" w:rsidRDefault="00DD15F3" w:rsidP="00E47D8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899,562.26 </w:t>
            </w:r>
          </w:p>
        </w:tc>
      </w:tr>
      <w:tr w:rsidR="00574BE9" w:rsidRPr="001F359C" w14:paraId="45400609" w14:textId="77777777" w:rsidTr="00574BE9">
        <w:trPr>
          <w:gridAfter w:val="1"/>
          <w:cnfStyle w:val="000000100000" w:firstRow="0" w:lastRow="0" w:firstColumn="0" w:lastColumn="0" w:oddVBand="0" w:evenVBand="0" w:oddHBand="1" w:evenHBand="0" w:firstRowFirstColumn="0" w:firstRowLastColumn="0" w:lastRowFirstColumn="0" w:lastRowLastColumn="0"/>
          <w:wAfter w:w="8" w:type="dxa"/>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AE18A30"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w:t>
            </w:r>
          </w:p>
        </w:tc>
        <w:tc>
          <w:tcPr>
            <w:tcW w:w="1620" w:type="dxa"/>
            <w:vAlign w:val="center"/>
          </w:tcPr>
          <w:p w14:paraId="497F42C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ITLA-2018-00016</w:t>
            </w:r>
          </w:p>
        </w:tc>
        <w:tc>
          <w:tcPr>
            <w:tcW w:w="2070" w:type="dxa"/>
            <w:vAlign w:val="center"/>
          </w:tcPr>
          <w:p w14:paraId="3231C959"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Ecosmart</w:t>
            </w:r>
            <w:proofErr w:type="spellEnd"/>
            <w:r w:rsidRPr="001F359C">
              <w:rPr>
                <w:rFonts w:asciiTheme="majorHAnsi" w:eastAsia="Times New Roman" w:hAnsiTheme="majorHAnsi" w:cstheme="majorHAnsi"/>
                <w:sz w:val="22"/>
                <w:szCs w:val="22"/>
                <w:lang w:val="es-DO" w:eastAsia="es-DO"/>
              </w:rPr>
              <w:t xml:space="preserve"> Ingeniería, SRL</w:t>
            </w:r>
          </w:p>
        </w:tc>
        <w:tc>
          <w:tcPr>
            <w:tcW w:w="1710" w:type="dxa"/>
            <w:vAlign w:val="center"/>
          </w:tcPr>
          <w:p w14:paraId="3B063B3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ITLA-CCC-CP-2017-0012</w:t>
            </w:r>
          </w:p>
        </w:tc>
        <w:tc>
          <w:tcPr>
            <w:tcW w:w="2444" w:type="dxa"/>
            <w:vAlign w:val="center"/>
          </w:tcPr>
          <w:p w14:paraId="791B802D"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Suministro e Instalación de Puertas, Cúpulas y reemplazo de Cristales.</w:t>
            </w:r>
          </w:p>
        </w:tc>
        <w:tc>
          <w:tcPr>
            <w:tcW w:w="1417" w:type="dxa"/>
            <w:vAlign w:val="center"/>
          </w:tcPr>
          <w:p w14:paraId="2F114991"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593,976.6 </w:t>
            </w:r>
          </w:p>
        </w:tc>
      </w:tr>
    </w:tbl>
    <w:p w14:paraId="44345040" w14:textId="77777777" w:rsidR="00112304" w:rsidRDefault="00112304"/>
    <w:p w14:paraId="25F77DF2" w14:textId="77777777" w:rsidR="00574BE9" w:rsidRDefault="00574BE9"/>
    <w:p w14:paraId="22A76676" w14:textId="77777777" w:rsidR="00574BE9" w:rsidRDefault="00574BE9"/>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112304" w:rsidRPr="00DF3F67" w14:paraId="604C9088"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0B128387" w14:textId="77777777" w:rsidR="00112304" w:rsidRPr="001F359C" w:rsidRDefault="00112304" w:rsidP="0011230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112304" w:rsidRPr="00DF3F67" w14:paraId="0A37C83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4519DF9" w14:textId="77777777" w:rsidR="00112304" w:rsidRPr="00112304" w:rsidRDefault="00112304" w:rsidP="0011230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7A266139" w14:textId="77777777" w:rsidR="00112304" w:rsidRPr="00112304" w:rsidRDefault="00112304"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2D6CCD02" w14:textId="77777777" w:rsidR="00112304" w:rsidRPr="00112304" w:rsidRDefault="00112304"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42017E99" w14:textId="77777777" w:rsidR="00112304" w:rsidRPr="00112304" w:rsidRDefault="00112304"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4E628840" w14:textId="77777777" w:rsidR="00112304" w:rsidRPr="00112304" w:rsidRDefault="00112304"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3511E2D5" w14:textId="77777777" w:rsidR="00112304" w:rsidRPr="00112304" w:rsidRDefault="00112304" w:rsidP="0011230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574BE9" w:rsidRPr="001F359C" w14:paraId="01E7B5E4" w14:textId="77777777" w:rsidTr="00574BE9">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908C0B9"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w:t>
            </w:r>
          </w:p>
        </w:tc>
        <w:tc>
          <w:tcPr>
            <w:tcW w:w="1620" w:type="dxa"/>
            <w:vAlign w:val="center"/>
          </w:tcPr>
          <w:p w14:paraId="7FD62B6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ITLA-2018-00017</w:t>
            </w:r>
          </w:p>
        </w:tc>
        <w:tc>
          <w:tcPr>
            <w:tcW w:w="1980" w:type="dxa"/>
            <w:vAlign w:val="center"/>
          </w:tcPr>
          <w:p w14:paraId="564C297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tcPr>
          <w:p w14:paraId="42DECD36"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ITLA-CCC-PE15-2018-0002</w:t>
            </w:r>
          </w:p>
        </w:tc>
        <w:tc>
          <w:tcPr>
            <w:tcW w:w="2444" w:type="dxa"/>
            <w:vAlign w:val="center"/>
          </w:tcPr>
          <w:p w14:paraId="78735F70"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al personal y vehículos de la Institución</w:t>
            </w:r>
          </w:p>
        </w:tc>
        <w:tc>
          <w:tcPr>
            <w:tcW w:w="1417" w:type="dxa"/>
            <w:vAlign w:val="center"/>
          </w:tcPr>
          <w:p w14:paraId="7D214F2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574BE9" w:rsidRPr="001F359C" w14:paraId="1F46114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1398A07"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w:t>
            </w:r>
          </w:p>
        </w:tc>
        <w:tc>
          <w:tcPr>
            <w:tcW w:w="1620" w:type="dxa"/>
            <w:vAlign w:val="center"/>
            <w:hideMark/>
          </w:tcPr>
          <w:p w14:paraId="0770E9B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ITLA-2018-00018</w:t>
            </w:r>
          </w:p>
        </w:tc>
        <w:tc>
          <w:tcPr>
            <w:tcW w:w="1980" w:type="dxa"/>
            <w:vAlign w:val="center"/>
            <w:hideMark/>
          </w:tcPr>
          <w:p w14:paraId="11C3D52C"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Empresas Máximo Lluberes, SRL</w:t>
            </w:r>
          </w:p>
        </w:tc>
        <w:tc>
          <w:tcPr>
            <w:tcW w:w="1710" w:type="dxa"/>
            <w:vAlign w:val="center"/>
            <w:hideMark/>
          </w:tcPr>
          <w:p w14:paraId="20D5C6D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ITLA-CCC-PE15-2018-0002</w:t>
            </w:r>
          </w:p>
        </w:tc>
        <w:tc>
          <w:tcPr>
            <w:tcW w:w="2444" w:type="dxa"/>
            <w:vAlign w:val="center"/>
            <w:hideMark/>
          </w:tcPr>
          <w:p w14:paraId="4439CF04"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al personal y vehículos de la Institución</w:t>
            </w:r>
          </w:p>
        </w:tc>
        <w:tc>
          <w:tcPr>
            <w:tcW w:w="1417" w:type="dxa"/>
            <w:vAlign w:val="center"/>
            <w:hideMark/>
          </w:tcPr>
          <w:p w14:paraId="78C7AD0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574BE9" w:rsidRPr="001F359C" w14:paraId="4DA56B65"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11B6EB"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w:t>
            </w:r>
          </w:p>
        </w:tc>
        <w:tc>
          <w:tcPr>
            <w:tcW w:w="1620" w:type="dxa"/>
            <w:vAlign w:val="center"/>
            <w:hideMark/>
          </w:tcPr>
          <w:p w14:paraId="68A3455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ITLA-2018-00019</w:t>
            </w:r>
          </w:p>
        </w:tc>
        <w:tc>
          <w:tcPr>
            <w:tcW w:w="1980" w:type="dxa"/>
            <w:vAlign w:val="center"/>
            <w:hideMark/>
          </w:tcPr>
          <w:p w14:paraId="5AA6F62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Consorcio de Tarjetas Dominicanas, S.A</w:t>
            </w:r>
          </w:p>
        </w:tc>
        <w:tc>
          <w:tcPr>
            <w:tcW w:w="1710" w:type="dxa"/>
            <w:vAlign w:val="center"/>
            <w:hideMark/>
          </w:tcPr>
          <w:p w14:paraId="523D820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ITLA-CCC-PEPU-2018-0001</w:t>
            </w:r>
          </w:p>
        </w:tc>
        <w:tc>
          <w:tcPr>
            <w:tcW w:w="2444" w:type="dxa"/>
            <w:vAlign w:val="center"/>
            <w:hideMark/>
          </w:tcPr>
          <w:p w14:paraId="1CB1C379"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Recarga a dispositivos de paso rápido (Peaje)</w:t>
            </w:r>
          </w:p>
        </w:tc>
        <w:tc>
          <w:tcPr>
            <w:tcW w:w="1417" w:type="dxa"/>
            <w:vAlign w:val="center"/>
            <w:hideMark/>
          </w:tcPr>
          <w:p w14:paraId="6AA4C1A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200,000 </w:t>
            </w:r>
          </w:p>
        </w:tc>
      </w:tr>
      <w:tr w:rsidR="00574BE9" w:rsidRPr="001F359C" w14:paraId="31AB30DB"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15F215"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w:t>
            </w:r>
          </w:p>
        </w:tc>
        <w:tc>
          <w:tcPr>
            <w:tcW w:w="1620" w:type="dxa"/>
            <w:vAlign w:val="center"/>
            <w:hideMark/>
          </w:tcPr>
          <w:p w14:paraId="0AF4FB2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ITLA-2018-00023</w:t>
            </w:r>
          </w:p>
        </w:tc>
        <w:tc>
          <w:tcPr>
            <w:tcW w:w="1980" w:type="dxa"/>
            <w:vAlign w:val="center"/>
            <w:hideMark/>
          </w:tcPr>
          <w:p w14:paraId="7353D3B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Maroctac</w:t>
            </w:r>
            <w:proofErr w:type="spellEnd"/>
            <w:r w:rsidRPr="001F359C">
              <w:rPr>
                <w:rFonts w:asciiTheme="majorHAnsi" w:eastAsia="Times New Roman" w:hAnsiTheme="majorHAnsi" w:cstheme="majorHAnsi"/>
                <w:sz w:val="22"/>
                <w:szCs w:val="22"/>
                <w:lang w:val="es-DO" w:eastAsia="es-DO"/>
              </w:rPr>
              <w:t xml:space="preserve"> Comercial, SRL</w:t>
            </w:r>
          </w:p>
        </w:tc>
        <w:tc>
          <w:tcPr>
            <w:tcW w:w="1710" w:type="dxa"/>
            <w:vAlign w:val="center"/>
            <w:hideMark/>
          </w:tcPr>
          <w:p w14:paraId="71EF1249"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ITLA-DAF-CM-2018-0001</w:t>
            </w:r>
          </w:p>
        </w:tc>
        <w:tc>
          <w:tcPr>
            <w:tcW w:w="2444" w:type="dxa"/>
            <w:vAlign w:val="center"/>
            <w:hideMark/>
          </w:tcPr>
          <w:p w14:paraId="7B9D7ADE"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Alimentos y Bebidas</w:t>
            </w:r>
          </w:p>
        </w:tc>
        <w:tc>
          <w:tcPr>
            <w:tcW w:w="1417" w:type="dxa"/>
            <w:vAlign w:val="center"/>
            <w:hideMark/>
          </w:tcPr>
          <w:p w14:paraId="637F9CB1"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16,354.8 </w:t>
            </w:r>
          </w:p>
        </w:tc>
      </w:tr>
      <w:tr w:rsidR="00574BE9" w:rsidRPr="001F359C" w14:paraId="2C974F21"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F7E1362"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w:t>
            </w:r>
          </w:p>
        </w:tc>
        <w:tc>
          <w:tcPr>
            <w:tcW w:w="1620" w:type="dxa"/>
            <w:vAlign w:val="center"/>
            <w:hideMark/>
          </w:tcPr>
          <w:p w14:paraId="72BA579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ITLA-2018-00024</w:t>
            </w:r>
          </w:p>
        </w:tc>
        <w:tc>
          <w:tcPr>
            <w:tcW w:w="1980" w:type="dxa"/>
            <w:vAlign w:val="center"/>
            <w:hideMark/>
          </w:tcPr>
          <w:p w14:paraId="71BE1BA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Distribuidora San Miguel, SRL</w:t>
            </w:r>
          </w:p>
        </w:tc>
        <w:tc>
          <w:tcPr>
            <w:tcW w:w="1710" w:type="dxa"/>
            <w:vAlign w:val="center"/>
            <w:hideMark/>
          </w:tcPr>
          <w:p w14:paraId="2537EF0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ITLA-DAF-CM-2018-0001</w:t>
            </w:r>
          </w:p>
        </w:tc>
        <w:tc>
          <w:tcPr>
            <w:tcW w:w="2444" w:type="dxa"/>
            <w:vAlign w:val="center"/>
            <w:hideMark/>
          </w:tcPr>
          <w:p w14:paraId="6DDA724D"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Alimentos y Bebidas</w:t>
            </w:r>
          </w:p>
        </w:tc>
        <w:tc>
          <w:tcPr>
            <w:tcW w:w="1417" w:type="dxa"/>
            <w:vAlign w:val="center"/>
            <w:hideMark/>
          </w:tcPr>
          <w:p w14:paraId="705FF71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3,840.9 </w:t>
            </w:r>
          </w:p>
        </w:tc>
      </w:tr>
      <w:tr w:rsidR="00574BE9" w:rsidRPr="001F359C" w14:paraId="2E6968D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3C35EC2"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w:t>
            </w:r>
          </w:p>
        </w:tc>
        <w:tc>
          <w:tcPr>
            <w:tcW w:w="1620" w:type="dxa"/>
            <w:vAlign w:val="center"/>
            <w:hideMark/>
          </w:tcPr>
          <w:p w14:paraId="3917140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ITLA-2018-00025</w:t>
            </w:r>
          </w:p>
        </w:tc>
        <w:tc>
          <w:tcPr>
            <w:tcW w:w="1980" w:type="dxa"/>
            <w:vAlign w:val="center"/>
            <w:hideMark/>
          </w:tcPr>
          <w:p w14:paraId="45689C20" w14:textId="77777777" w:rsidR="00574BE9" w:rsidRPr="00E47D89"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Ocean Beef, E.I.R.L</w:t>
            </w:r>
          </w:p>
        </w:tc>
        <w:tc>
          <w:tcPr>
            <w:tcW w:w="1710" w:type="dxa"/>
            <w:vAlign w:val="center"/>
            <w:hideMark/>
          </w:tcPr>
          <w:p w14:paraId="593A3EF5"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ITLA-DAF-CM-2018-0001</w:t>
            </w:r>
          </w:p>
        </w:tc>
        <w:tc>
          <w:tcPr>
            <w:tcW w:w="2444" w:type="dxa"/>
            <w:vAlign w:val="center"/>
            <w:hideMark/>
          </w:tcPr>
          <w:p w14:paraId="2A8E13D9"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Alimentos y Bebidas</w:t>
            </w:r>
          </w:p>
        </w:tc>
        <w:tc>
          <w:tcPr>
            <w:tcW w:w="1417" w:type="dxa"/>
            <w:vAlign w:val="center"/>
            <w:hideMark/>
          </w:tcPr>
          <w:p w14:paraId="279C3351"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229,665.58 </w:t>
            </w:r>
          </w:p>
        </w:tc>
      </w:tr>
      <w:tr w:rsidR="00574BE9" w:rsidRPr="001F359C" w14:paraId="6DFFC933"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CE7E5B6"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23</w:t>
            </w:r>
          </w:p>
        </w:tc>
        <w:tc>
          <w:tcPr>
            <w:tcW w:w="1620" w:type="dxa"/>
            <w:vAlign w:val="center"/>
            <w:hideMark/>
          </w:tcPr>
          <w:p w14:paraId="07643649"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ITLA-2018-00026</w:t>
            </w:r>
          </w:p>
        </w:tc>
        <w:tc>
          <w:tcPr>
            <w:tcW w:w="1980" w:type="dxa"/>
            <w:vAlign w:val="center"/>
            <w:hideMark/>
          </w:tcPr>
          <w:p w14:paraId="2A8346B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Cuesta Nacional, SAS</w:t>
            </w:r>
          </w:p>
        </w:tc>
        <w:tc>
          <w:tcPr>
            <w:tcW w:w="1710" w:type="dxa"/>
            <w:vAlign w:val="center"/>
            <w:hideMark/>
          </w:tcPr>
          <w:p w14:paraId="093CBD2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ITLA-UC-CD-2018-0003</w:t>
            </w:r>
          </w:p>
        </w:tc>
        <w:tc>
          <w:tcPr>
            <w:tcW w:w="2444" w:type="dxa"/>
            <w:vAlign w:val="center"/>
            <w:hideMark/>
          </w:tcPr>
          <w:p w14:paraId="7A31B032"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Suvenir (Pulseras) a ser entregado con Motivo al Día Internacional de la Mujer</w:t>
            </w:r>
          </w:p>
        </w:tc>
        <w:tc>
          <w:tcPr>
            <w:tcW w:w="1417" w:type="dxa"/>
            <w:vAlign w:val="center"/>
            <w:hideMark/>
          </w:tcPr>
          <w:p w14:paraId="5F417A5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45,106.26 </w:t>
            </w:r>
          </w:p>
        </w:tc>
      </w:tr>
      <w:tr w:rsidR="00574BE9" w:rsidRPr="001F359C" w14:paraId="61EA4FEE"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8D6A90F"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24</w:t>
            </w:r>
          </w:p>
        </w:tc>
        <w:tc>
          <w:tcPr>
            <w:tcW w:w="1620" w:type="dxa"/>
            <w:vAlign w:val="center"/>
            <w:hideMark/>
          </w:tcPr>
          <w:p w14:paraId="2E205DEC"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ITLA-2018-00027</w:t>
            </w:r>
          </w:p>
        </w:tc>
        <w:tc>
          <w:tcPr>
            <w:tcW w:w="1980" w:type="dxa"/>
            <w:vAlign w:val="center"/>
            <w:hideMark/>
          </w:tcPr>
          <w:p w14:paraId="2ABFE66D"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1EF7A63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ITLA-CCC-PE15-2018-0004</w:t>
            </w:r>
          </w:p>
        </w:tc>
        <w:tc>
          <w:tcPr>
            <w:tcW w:w="2444" w:type="dxa"/>
            <w:vAlign w:val="center"/>
            <w:hideMark/>
          </w:tcPr>
          <w:p w14:paraId="1DB02B74"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correctivo a vehículo institucional Jeep Toyota Prado</w:t>
            </w:r>
          </w:p>
        </w:tc>
        <w:tc>
          <w:tcPr>
            <w:tcW w:w="1417" w:type="dxa"/>
            <w:vAlign w:val="center"/>
            <w:hideMark/>
          </w:tcPr>
          <w:p w14:paraId="0A7FBFB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55,637 </w:t>
            </w:r>
          </w:p>
        </w:tc>
      </w:tr>
      <w:tr w:rsidR="00574BE9" w:rsidRPr="001F359C" w14:paraId="4EAFD613"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5093ABE"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25</w:t>
            </w:r>
          </w:p>
        </w:tc>
        <w:tc>
          <w:tcPr>
            <w:tcW w:w="1620" w:type="dxa"/>
            <w:vAlign w:val="center"/>
            <w:hideMark/>
          </w:tcPr>
          <w:p w14:paraId="7E1F90B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ITLA-2018-00028</w:t>
            </w:r>
          </w:p>
        </w:tc>
        <w:tc>
          <w:tcPr>
            <w:tcW w:w="1980" w:type="dxa"/>
            <w:vAlign w:val="center"/>
            <w:hideMark/>
          </w:tcPr>
          <w:p w14:paraId="1BFED84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Girolamo</w:t>
            </w:r>
            <w:proofErr w:type="spellEnd"/>
            <w:r w:rsidRPr="001F359C">
              <w:rPr>
                <w:rFonts w:asciiTheme="majorHAnsi" w:eastAsia="Times New Roman" w:hAnsiTheme="majorHAnsi" w:cstheme="majorHAnsi"/>
                <w:sz w:val="22"/>
                <w:szCs w:val="22"/>
                <w:lang w:val="es-DO" w:eastAsia="es-DO"/>
              </w:rPr>
              <w:t xml:space="preserve"> Holding, SRL</w:t>
            </w:r>
          </w:p>
        </w:tc>
        <w:tc>
          <w:tcPr>
            <w:tcW w:w="1710" w:type="dxa"/>
            <w:vAlign w:val="center"/>
            <w:hideMark/>
          </w:tcPr>
          <w:p w14:paraId="1ABCE18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ITLA-UC-CD-2018-0005</w:t>
            </w:r>
          </w:p>
        </w:tc>
        <w:tc>
          <w:tcPr>
            <w:tcW w:w="2444" w:type="dxa"/>
            <w:vAlign w:val="center"/>
            <w:hideMark/>
          </w:tcPr>
          <w:p w14:paraId="5B240267"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Plafones Biselados 2*2 color blanco</w:t>
            </w:r>
          </w:p>
        </w:tc>
        <w:tc>
          <w:tcPr>
            <w:tcW w:w="1417" w:type="dxa"/>
            <w:vAlign w:val="center"/>
            <w:hideMark/>
          </w:tcPr>
          <w:p w14:paraId="0F7D22E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101,430.91 </w:t>
            </w:r>
          </w:p>
        </w:tc>
      </w:tr>
      <w:tr w:rsidR="00574BE9" w:rsidRPr="001F359C" w14:paraId="6F7E4FC3"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AB4638E"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26</w:t>
            </w:r>
          </w:p>
        </w:tc>
        <w:tc>
          <w:tcPr>
            <w:tcW w:w="1620" w:type="dxa"/>
            <w:vAlign w:val="center"/>
            <w:hideMark/>
          </w:tcPr>
          <w:p w14:paraId="055C117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ITLA-2018-00029</w:t>
            </w:r>
          </w:p>
        </w:tc>
        <w:tc>
          <w:tcPr>
            <w:tcW w:w="1980" w:type="dxa"/>
            <w:vAlign w:val="center"/>
            <w:hideMark/>
          </w:tcPr>
          <w:p w14:paraId="38168B4C"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Implementos y Maquinarias (IMCA), S.A.</w:t>
            </w:r>
          </w:p>
        </w:tc>
        <w:tc>
          <w:tcPr>
            <w:tcW w:w="1710" w:type="dxa"/>
            <w:vAlign w:val="center"/>
            <w:hideMark/>
          </w:tcPr>
          <w:p w14:paraId="53EABBA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ITLA-CCC-PEEX-2018-0001</w:t>
            </w:r>
          </w:p>
        </w:tc>
        <w:tc>
          <w:tcPr>
            <w:tcW w:w="2444" w:type="dxa"/>
            <w:vAlign w:val="center"/>
            <w:hideMark/>
          </w:tcPr>
          <w:p w14:paraId="6F2CBADF"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Eléctrico a Planta Eléctrica Caterpillar</w:t>
            </w:r>
          </w:p>
        </w:tc>
        <w:tc>
          <w:tcPr>
            <w:tcW w:w="1417" w:type="dxa"/>
            <w:vAlign w:val="center"/>
            <w:hideMark/>
          </w:tcPr>
          <w:p w14:paraId="2209DD5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92,059.2 </w:t>
            </w:r>
          </w:p>
        </w:tc>
      </w:tr>
      <w:tr w:rsidR="00574BE9" w:rsidRPr="001F359C" w14:paraId="30637778"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BC6EC4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27</w:t>
            </w:r>
          </w:p>
        </w:tc>
        <w:tc>
          <w:tcPr>
            <w:tcW w:w="1620" w:type="dxa"/>
            <w:vAlign w:val="center"/>
            <w:hideMark/>
          </w:tcPr>
          <w:p w14:paraId="7962D36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ITLA-2018-00030</w:t>
            </w:r>
          </w:p>
        </w:tc>
        <w:tc>
          <w:tcPr>
            <w:tcW w:w="1980" w:type="dxa"/>
            <w:vAlign w:val="center"/>
            <w:hideMark/>
          </w:tcPr>
          <w:p w14:paraId="5F55FDE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00FB345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ITLA-CCC-PE15-2018-0003</w:t>
            </w:r>
          </w:p>
        </w:tc>
        <w:tc>
          <w:tcPr>
            <w:tcW w:w="2444" w:type="dxa"/>
            <w:vAlign w:val="center"/>
            <w:hideMark/>
          </w:tcPr>
          <w:p w14:paraId="401456EF"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a Jeep Toyota Prado</w:t>
            </w:r>
          </w:p>
        </w:tc>
        <w:tc>
          <w:tcPr>
            <w:tcW w:w="1417" w:type="dxa"/>
            <w:vAlign w:val="center"/>
            <w:hideMark/>
          </w:tcPr>
          <w:p w14:paraId="6757DA6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8,932.6 </w:t>
            </w:r>
          </w:p>
        </w:tc>
      </w:tr>
      <w:tr w:rsidR="00574BE9" w:rsidRPr="001F359C" w14:paraId="5FCA2A5A"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2EAF156"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28</w:t>
            </w:r>
          </w:p>
        </w:tc>
        <w:tc>
          <w:tcPr>
            <w:tcW w:w="1620" w:type="dxa"/>
            <w:vAlign w:val="center"/>
            <w:hideMark/>
          </w:tcPr>
          <w:p w14:paraId="3A3959A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ITLA-2018-00031</w:t>
            </w:r>
          </w:p>
        </w:tc>
        <w:tc>
          <w:tcPr>
            <w:tcW w:w="1980" w:type="dxa"/>
            <w:vAlign w:val="center"/>
            <w:hideMark/>
          </w:tcPr>
          <w:p w14:paraId="4531BE7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2065217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ITLA-CCC-PE15-2018-0005</w:t>
            </w:r>
          </w:p>
        </w:tc>
        <w:tc>
          <w:tcPr>
            <w:tcW w:w="2444" w:type="dxa"/>
            <w:vAlign w:val="center"/>
            <w:hideMark/>
          </w:tcPr>
          <w:p w14:paraId="62C2AA13"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Mecánica a Minibús Institucional</w:t>
            </w:r>
          </w:p>
        </w:tc>
        <w:tc>
          <w:tcPr>
            <w:tcW w:w="1417" w:type="dxa"/>
            <w:vAlign w:val="center"/>
            <w:hideMark/>
          </w:tcPr>
          <w:p w14:paraId="610389C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57,914.4 </w:t>
            </w:r>
          </w:p>
        </w:tc>
      </w:tr>
      <w:tr w:rsidR="00574BE9" w:rsidRPr="001F359C" w14:paraId="31BDBD1C"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9C7B75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29</w:t>
            </w:r>
          </w:p>
        </w:tc>
        <w:tc>
          <w:tcPr>
            <w:tcW w:w="1620" w:type="dxa"/>
            <w:vAlign w:val="center"/>
            <w:hideMark/>
          </w:tcPr>
          <w:p w14:paraId="2DD0FC4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ITLA-2018-00032</w:t>
            </w:r>
          </w:p>
        </w:tc>
        <w:tc>
          <w:tcPr>
            <w:tcW w:w="1980" w:type="dxa"/>
            <w:vAlign w:val="center"/>
            <w:hideMark/>
          </w:tcPr>
          <w:p w14:paraId="456B768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46AE019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ITLA-CCC-PE15-2018-0006</w:t>
            </w:r>
          </w:p>
        </w:tc>
        <w:tc>
          <w:tcPr>
            <w:tcW w:w="2444" w:type="dxa"/>
            <w:vAlign w:val="center"/>
            <w:hideMark/>
          </w:tcPr>
          <w:p w14:paraId="1C80BA35"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Mecánica a Camioneta Toyota Hilux Institucional</w:t>
            </w:r>
          </w:p>
        </w:tc>
        <w:tc>
          <w:tcPr>
            <w:tcW w:w="1417" w:type="dxa"/>
            <w:vAlign w:val="center"/>
            <w:hideMark/>
          </w:tcPr>
          <w:p w14:paraId="1174326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30,963.2 </w:t>
            </w:r>
          </w:p>
        </w:tc>
      </w:tr>
      <w:tr w:rsidR="00574BE9" w:rsidRPr="001F359C" w14:paraId="1D45E7C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70C970A"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30</w:t>
            </w:r>
          </w:p>
        </w:tc>
        <w:tc>
          <w:tcPr>
            <w:tcW w:w="1620" w:type="dxa"/>
            <w:vAlign w:val="center"/>
            <w:hideMark/>
          </w:tcPr>
          <w:p w14:paraId="190B397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ITLA-2018-00033</w:t>
            </w:r>
          </w:p>
        </w:tc>
        <w:tc>
          <w:tcPr>
            <w:tcW w:w="1980" w:type="dxa"/>
            <w:vAlign w:val="center"/>
            <w:hideMark/>
          </w:tcPr>
          <w:p w14:paraId="5EA96EF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De Soto Trading, SRL</w:t>
            </w:r>
          </w:p>
        </w:tc>
        <w:tc>
          <w:tcPr>
            <w:tcW w:w="1710" w:type="dxa"/>
            <w:vAlign w:val="center"/>
            <w:hideMark/>
          </w:tcPr>
          <w:p w14:paraId="2512CB8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ITLA-DAF-CM-2018-0002</w:t>
            </w:r>
          </w:p>
        </w:tc>
        <w:tc>
          <w:tcPr>
            <w:tcW w:w="2444" w:type="dxa"/>
            <w:vAlign w:val="center"/>
            <w:hideMark/>
          </w:tcPr>
          <w:p w14:paraId="5D17C78C"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de Recarga a Extintores Varios de la Institución</w:t>
            </w:r>
          </w:p>
        </w:tc>
        <w:tc>
          <w:tcPr>
            <w:tcW w:w="1417" w:type="dxa"/>
            <w:vAlign w:val="center"/>
            <w:hideMark/>
          </w:tcPr>
          <w:p w14:paraId="744F3234"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133,853.02 </w:t>
            </w:r>
          </w:p>
        </w:tc>
      </w:tr>
    </w:tbl>
    <w:p w14:paraId="1DD8C27D" w14:textId="77777777" w:rsidR="00574BE9" w:rsidRDefault="00574BE9"/>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574BE9" w:rsidRPr="00DF3F67" w14:paraId="56046ADE"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1FA9F40D" w14:textId="77777777" w:rsidR="00574BE9" w:rsidRPr="001F359C" w:rsidRDefault="00574BE9" w:rsidP="00574BE9">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574BE9" w:rsidRPr="00DF3F67" w14:paraId="4AE6B150" w14:textId="77777777" w:rsidTr="00574B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02849FD1" w14:textId="77777777" w:rsidR="00574BE9" w:rsidRPr="00112304" w:rsidRDefault="00574BE9" w:rsidP="00574BE9">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34F3CE3F"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083C1F02"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057E4B39"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591885B9"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1CCEF701"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574BE9" w:rsidRPr="001F359C" w14:paraId="6C8D6AD2"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F2D1CA3"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31</w:t>
            </w:r>
          </w:p>
        </w:tc>
        <w:tc>
          <w:tcPr>
            <w:tcW w:w="1620" w:type="dxa"/>
            <w:vAlign w:val="center"/>
            <w:hideMark/>
          </w:tcPr>
          <w:p w14:paraId="50B0532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ITLA-2018-00034</w:t>
            </w:r>
          </w:p>
        </w:tc>
        <w:tc>
          <w:tcPr>
            <w:tcW w:w="1980" w:type="dxa"/>
            <w:vAlign w:val="center"/>
            <w:hideMark/>
          </w:tcPr>
          <w:p w14:paraId="177228D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Consultoría Interdisciplinaria en Desarrollo, SRL CID</w:t>
            </w:r>
          </w:p>
        </w:tc>
        <w:tc>
          <w:tcPr>
            <w:tcW w:w="1710" w:type="dxa"/>
            <w:vAlign w:val="center"/>
            <w:hideMark/>
          </w:tcPr>
          <w:p w14:paraId="1196037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ITLA-DAF-CM-2018-0003</w:t>
            </w:r>
          </w:p>
        </w:tc>
        <w:tc>
          <w:tcPr>
            <w:tcW w:w="2444" w:type="dxa"/>
            <w:vAlign w:val="center"/>
            <w:hideMark/>
          </w:tcPr>
          <w:p w14:paraId="430EF47F"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Menor para la Adquisición de Servicios de Investigación de Mercado para este Instituto tecnológico de las Américas (ITLA)</w:t>
            </w:r>
          </w:p>
        </w:tc>
        <w:tc>
          <w:tcPr>
            <w:tcW w:w="1417" w:type="dxa"/>
            <w:vAlign w:val="center"/>
            <w:hideMark/>
          </w:tcPr>
          <w:p w14:paraId="2FC67BF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448,400 </w:t>
            </w:r>
          </w:p>
        </w:tc>
      </w:tr>
      <w:tr w:rsidR="00574BE9" w:rsidRPr="001F359C" w14:paraId="5C9FF0A6"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847E2D1"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32</w:t>
            </w:r>
          </w:p>
        </w:tc>
        <w:tc>
          <w:tcPr>
            <w:tcW w:w="1620" w:type="dxa"/>
            <w:vAlign w:val="center"/>
            <w:hideMark/>
          </w:tcPr>
          <w:p w14:paraId="48D52E6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ITLA-2018-00035</w:t>
            </w:r>
          </w:p>
        </w:tc>
        <w:tc>
          <w:tcPr>
            <w:tcW w:w="1980" w:type="dxa"/>
            <w:vAlign w:val="center"/>
            <w:hideMark/>
          </w:tcPr>
          <w:p w14:paraId="35616A3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Diario Libre, SA</w:t>
            </w:r>
          </w:p>
        </w:tc>
        <w:tc>
          <w:tcPr>
            <w:tcW w:w="1710" w:type="dxa"/>
            <w:vAlign w:val="center"/>
            <w:hideMark/>
          </w:tcPr>
          <w:p w14:paraId="7534F9E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ITLA-CCC-PEPB-2018-0001</w:t>
            </w:r>
          </w:p>
        </w:tc>
        <w:tc>
          <w:tcPr>
            <w:tcW w:w="2444" w:type="dxa"/>
            <w:vAlign w:val="center"/>
            <w:hideMark/>
          </w:tcPr>
          <w:p w14:paraId="0C62F92B"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Publicación de anuncio en el periódico sobre convocatoria de admisiones, 1 página full color.</w:t>
            </w:r>
          </w:p>
        </w:tc>
        <w:tc>
          <w:tcPr>
            <w:tcW w:w="1417" w:type="dxa"/>
            <w:vAlign w:val="center"/>
            <w:hideMark/>
          </w:tcPr>
          <w:p w14:paraId="4BFDA49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232,976.25 </w:t>
            </w:r>
          </w:p>
        </w:tc>
      </w:tr>
      <w:tr w:rsidR="00574BE9" w:rsidRPr="001F359C" w14:paraId="109F2C17"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EDFE831"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33</w:t>
            </w:r>
          </w:p>
        </w:tc>
        <w:tc>
          <w:tcPr>
            <w:tcW w:w="1620" w:type="dxa"/>
            <w:vAlign w:val="center"/>
            <w:hideMark/>
          </w:tcPr>
          <w:p w14:paraId="6EDBA279"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ITLA-2018-00036</w:t>
            </w:r>
          </w:p>
        </w:tc>
        <w:tc>
          <w:tcPr>
            <w:tcW w:w="1980" w:type="dxa"/>
            <w:vAlign w:val="center"/>
            <w:hideMark/>
          </w:tcPr>
          <w:p w14:paraId="7AF4F3C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Biblioteca Nacional Pedro Henríquez Ureña</w:t>
            </w:r>
          </w:p>
        </w:tc>
        <w:tc>
          <w:tcPr>
            <w:tcW w:w="1710" w:type="dxa"/>
            <w:vAlign w:val="center"/>
            <w:hideMark/>
          </w:tcPr>
          <w:p w14:paraId="2238912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ITLA-CCC-PEEX-2018-0002</w:t>
            </w:r>
          </w:p>
        </w:tc>
        <w:tc>
          <w:tcPr>
            <w:tcW w:w="2444" w:type="dxa"/>
            <w:vAlign w:val="center"/>
            <w:hideMark/>
          </w:tcPr>
          <w:p w14:paraId="6F245A41"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Alquiler de Auditorio Juan Bosch de la Biblioteca Nacional Pedro Henríquez Ureña para entrega de Certificados</w:t>
            </w:r>
          </w:p>
        </w:tc>
        <w:tc>
          <w:tcPr>
            <w:tcW w:w="1417" w:type="dxa"/>
            <w:vAlign w:val="center"/>
            <w:hideMark/>
          </w:tcPr>
          <w:p w14:paraId="60A7637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 </w:t>
            </w:r>
          </w:p>
        </w:tc>
      </w:tr>
      <w:tr w:rsidR="00574BE9" w:rsidRPr="00574BE9" w14:paraId="0E98AC13"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56B24C1"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34</w:t>
            </w:r>
          </w:p>
        </w:tc>
        <w:tc>
          <w:tcPr>
            <w:tcW w:w="1620" w:type="dxa"/>
            <w:vAlign w:val="center"/>
            <w:hideMark/>
          </w:tcPr>
          <w:p w14:paraId="3A6DD502"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ITLA-2018-00037</w:t>
            </w:r>
          </w:p>
        </w:tc>
        <w:tc>
          <w:tcPr>
            <w:tcW w:w="1980" w:type="dxa"/>
            <w:vAlign w:val="center"/>
            <w:hideMark/>
          </w:tcPr>
          <w:p w14:paraId="22917FD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OD DOMINICANA CORP</w:t>
            </w:r>
          </w:p>
        </w:tc>
        <w:tc>
          <w:tcPr>
            <w:tcW w:w="1710" w:type="dxa"/>
            <w:vAlign w:val="center"/>
            <w:hideMark/>
          </w:tcPr>
          <w:p w14:paraId="42E284A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ITLA-UC-CD-2018-0007</w:t>
            </w:r>
          </w:p>
        </w:tc>
        <w:tc>
          <w:tcPr>
            <w:tcW w:w="2444" w:type="dxa"/>
            <w:vAlign w:val="center"/>
            <w:hideMark/>
          </w:tcPr>
          <w:p w14:paraId="07086FFD"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Memorias USB para el Diplomado Docente Tecnológico</w:t>
            </w:r>
            <w:r>
              <w:rPr>
                <w:rFonts w:asciiTheme="majorHAnsi" w:eastAsia="Times New Roman" w:hAnsiTheme="majorHAnsi" w:cstheme="majorHAnsi"/>
                <w:sz w:val="22"/>
                <w:szCs w:val="22"/>
                <w:lang w:val="es-DO" w:eastAsia="es-DO"/>
              </w:rPr>
              <w:t xml:space="preserve">. </w:t>
            </w:r>
            <w:r w:rsidRPr="001F359C">
              <w:rPr>
                <w:rFonts w:asciiTheme="majorHAnsi" w:eastAsia="Times New Roman" w:hAnsiTheme="majorHAnsi" w:cstheme="majorHAnsi"/>
                <w:sz w:val="22"/>
                <w:szCs w:val="22"/>
                <w:lang w:val="es-DO" w:eastAsia="es-DO"/>
              </w:rPr>
              <w:t xml:space="preserve"> </w:t>
            </w:r>
          </w:p>
        </w:tc>
        <w:tc>
          <w:tcPr>
            <w:tcW w:w="1417" w:type="dxa"/>
            <w:vAlign w:val="center"/>
            <w:hideMark/>
          </w:tcPr>
          <w:p w14:paraId="69BCE48C"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32,450 </w:t>
            </w:r>
          </w:p>
        </w:tc>
      </w:tr>
      <w:tr w:rsidR="00574BE9" w:rsidRPr="001F359C" w14:paraId="5EC6A6A1"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20E06E2"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35</w:t>
            </w:r>
          </w:p>
        </w:tc>
        <w:tc>
          <w:tcPr>
            <w:tcW w:w="1620" w:type="dxa"/>
            <w:vAlign w:val="center"/>
            <w:hideMark/>
          </w:tcPr>
          <w:p w14:paraId="3F2AC57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ITLA-2018-00038</w:t>
            </w:r>
          </w:p>
        </w:tc>
        <w:tc>
          <w:tcPr>
            <w:tcW w:w="1980" w:type="dxa"/>
            <w:vAlign w:val="center"/>
            <w:hideMark/>
          </w:tcPr>
          <w:p w14:paraId="66E7783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Infinite</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Group</w:t>
            </w:r>
            <w:proofErr w:type="spellEnd"/>
            <w:r w:rsidRPr="001F359C">
              <w:rPr>
                <w:rFonts w:asciiTheme="majorHAnsi" w:eastAsia="Times New Roman" w:hAnsiTheme="majorHAnsi" w:cstheme="majorHAnsi"/>
                <w:sz w:val="22"/>
                <w:szCs w:val="22"/>
                <w:lang w:val="es-DO" w:eastAsia="es-DO"/>
              </w:rPr>
              <w:t>, EIRL</w:t>
            </w:r>
          </w:p>
        </w:tc>
        <w:tc>
          <w:tcPr>
            <w:tcW w:w="1710" w:type="dxa"/>
            <w:vAlign w:val="center"/>
            <w:hideMark/>
          </w:tcPr>
          <w:p w14:paraId="58FBE97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ITLA-DAF-CM-2018-0007</w:t>
            </w:r>
          </w:p>
        </w:tc>
        <w:tc>
          <w:tcPr>
            <w:tcW w:w="2444" w:type="dxa"/>
            <w:vAlign w:val="center"/>
            <w:hideMark/>
          </w:tcPr>
          <w:p w14:paraId="53375982"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w:t>
            </w:r>
            <w:r>
              <w:rPr>
                <w:rFonts w:asciiTheme="majorHAnsi" w:eastAsia="Times New Roman" w:hAnsiTheme="majorHAnsi" w:cstheme="majorHAnsi"/>
                <w:sz w:val="22"/>
                <w:szCs w:val="22"/>
                <w:lang w:val="es-DO" w:eastAsia="es-DO"/>
              </w:rPr>
              <w:t>Servicios de Publicidad Digital.</w:t>
            </w:r>
          </w:p>
        </w:tc>
        <w:tc>
          <w:tcPr>
            <w:tcW w:w="1417" w:type="dxa"/>
            <w:vAlign w:val="center"/>
            <w:hideMark/>
          </w:tcPr>
          <w:p w14:paraId="0D71B8A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126,000 </w:t>
            </w:r>
          </w:p>
        </w:tc>
      </w:tr>
      <w:tr w:rsidR="00574BE9" w:rsidRPr="001F359C" w14:paraId="07B11BC5"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5F349E8"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36</w:t>
            </w:r>
          </w:p>
        </w:tc>
        <w:tc>
          <w:tcPr>
            <w:tcW w:w="1620" w:type="dxa"/>
            <w:vAlign w:val="center"/>
            <w:hideMark/>
          </w:tcPr>
          <w:p w14:paraId="6166ED7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ITLA-2018-00039</w:t>
            </w:r>
          </w:p>
        </w:tc>
        <w:tc>
          <w:tcPr>
            <w:tcW w:w="1980" w:type="dxa"/>
            <w:vAlign w:val="center"/>
            <w:hideMark/>
          </w:tcPr>
          <w:p w14:paraId="44B10A8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Jacada</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Academy</w:t>
            </w:r>
            <w:proofErr w:type="spellEnd"/>
            <w:r w:rsidRPr="001F359C">
              <w:rPr>
                <w:rFonts w:asciiTheme="majorHAnsi" w:eastAsia="Times New Roman" w:hAnsiTheme="majorHAnsi" w:cstheme="majorHAnsi"/>
                <w:sz w:val="22"/>
                <w:szCs w:val="22"/>
                <w:lang w:val="es-DO" w:eastAsia="es-DO"/>
              </w:rPr>
              <w:t xml:space="preserve"> Chef, SRL</w:t>
            </w:r>
          </w:p>
        </w:tc>
        <w:tc>
          <w:tcPr>
            <w:tcW w:w="1710" w:type="dxa"/>
            <w:vAlign w:val="center"/>
            <w:hideMark/>
          </w:tcPr>
          <w:p w14:paraId="56EDD97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ITLA-DAF-CM-2018-0005</w:t>
            </w:r>
          </w:p>
        </w:tc>
        <w:tc>
          <w:tcPr>
            <w:tcW w:w="2444" w:type="dxa"/>
            <w:vAlign w:val="center"/>
            <w:hideMark/>
          </w:tcPr>
          <w:p w14:paraId="7DBDD205"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Platos Combinados Empaquetados para Actividades varias</w:t>
            </w:r>
          </w:p>
        </w:tc>
        <w:tc>
          <w:tcPr>
            <w:tcW w:w="1417" w:type="dxa"/>
            <w:vAlign w:val="center"/>
            <w:hideMark/>
          </w:tcPr>
          <w:p w14:paraId="762F17CD"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190,388.28 </w:t>
            </w:r>
          </w:p>
        </w:tc>
      </w:tr>
      <w:tr w:rsidR="00574BE9" w:rsidRPr="001F359C" w14:paraId="51BDC151"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08317A1"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37</w:t>
            </w:r>
          </w:p>
        </w:tc>
        <w:tc>
          <w:tcPr>
            <w:tcW w:w="1620" w:type="dxa"/>
            <w:vAlign w:val="center"/>
            <w:hideMark/>
          </w:tcPr>
          <w:p w14:paraId="302E44C5"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ITLA-2018-00040</w:t>
            </w:r>
          </w:p>
        </w:tc>
        <w:tc>
          <w:tcPr>
            <w:tcW w:w="1980" w:type="dxa"/>
            <w:vAlign w:val="center"/>
            <w:hideMark/>
          </w:tcPr>
          <w:p w14:paraId="7A1105C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Esplendor Fiesta, SRL</w:t>
            </w:r>
          </w:p>
        </w:tc>
        <w:tc>
          <w:tcPr>
            <w:tcW w:w="1710" w:type="dxa"/>
            <w:vAlign w:val="center"/>
            <w:hideMark/>
          </w:tcPr>
          <w:p w14:paraId="7A1725F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ITLA-DAF-CM-2018-0005</w:t>
            </w:r>
          </w:p>
        </w:tc>
        <w:tc>
          <w:tcPr>
            <w:tcW w:w="2444" w:type="dxa"/>
            <w:vAlign w:val="center"/>
            <w:hideMark/>
          </w:tcPr>
          <w:p w14:paraId="6519496D"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Platos Combinados Empaquetados para Actividades varias</w:t>
            </w:r>
          </w:p>
        </w:tc>
        <w:tc>
          <w:tcPr>
            <w:tcW w:w="1417" w:type="dxa"/>
            <w:vAlign w:val="center"/>
            <w:hideMark/>
          </w:tcPr>
          <w:p w14:paraId="1622D7C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27,877.5 </w:t>
            </w:r>
          </w:p>
        </w:tc>
      </w:tr>
      <w:tr w:rsidR="00574BE9" w:rsidRPr="001F359C" w14:paraId="5BA0BFB7"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7AE253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38</w:t>
            </w:r>
          </w:p>
        </w:tc>
        <w:tc>
          <w:tcPr>
            <w:tcW w:w="1620" w:type="dxa"/>
            <w:vAlign w:val="center"/>
            <w:hideMark/>
          </w:tcPr>
          <w:p w14:paraId="6ED6217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ITLA-2018-00041</w:t>
            </w:r>
          </w:p>
        </w:tc>
        <w:tc>
          <w:tcPr>
            <w:tcW w:w="1980" w:type="dxa"/>
            <w:vAlign w:val="center"/>
            <w:hideMark/>
          </w:tcPr>
          <w:p w14:paraId="27CFC44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CANTABRIA BRAND REPRESENTATIVE, SRL</w:t>
            </w:r>
          </w:p>
        </w:tc>
        <w:tc>
          <w:tcPr>
            <w:tcW w:w="1710" w:type="dxa"/>
            <w:vAlign w:val="center"/>
            <w:hideMark/>
          </w:tcPr>
          <w:p w14:paraId="68AA9C9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ITLA-DAF-CM-2018-0005</w:t>
            </w:r>
          </w:p>
        </w:tc>
        <w:tc>
          <w:tcPr>
            <w:tcW w:w="2444" w:type="dxa"/>
            <w:vAlign w:val="center"/>
            <w:hideMark/>
          </w:tcPr>
          <w:p w14:paraId="7446CFF4"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Platos Combinados Empaquetados para Actividades varias</w:t>
            </w:r>
          </w:p>
        </w:tc>
        <w:tc>
          <w:tcPr>
            <w:tcW w:w="1417" w:type="dxa"/>
            <w:vAlign w:val="center"/>
            <w:hideMark/>
          </w:tcPr>
          <w:p w14:paraId="5BA4C83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53,843.4 </w:t>
            </w:r>
          </w:p>
        </w:tc>
      </w:tr>
      <w:tr w:rsidR="00574BE9" w:rsidRPr="001F359C" w14:paraId="241BEC78"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0E7A6FF"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39</w:t>
            </w:r>
          </w:p>
        </w:tc>
        <w:tc>
          <w:tcPr>
            <w:tcW w:w="1620" w:type="dxa"/>
            <w:vAlign w:val="center"/>
            <w:hideMark/>
          </w:tcPr>
          <w:p w14:paraId="11FE6479"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ITLA-2018-00042</w:t>
            </w:r>
          </w:p>
        </w:tc>
        <w:tc>
          <w:tcPr>
            <w:tcW w:w="1980" w:type="dxa"/>
            <w:vAlign w:val="center"/>
            <w:hideMark/>
          </w:tcPr>
          <w:p w14:paraId="676135A5"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Catering 2000, SRL</w:t>
            </w:r>
          </w:p>
        </w:tc>
        <w:tc>
          <w:tcPr>
            <w:tcW w:w="1710" w:type="dxa"/>
            <w:vAlign w:val="center"/>
            <w:hideMark/>
          </w:tcPr>
          <w:p w14:paraId="1753E3EB"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ITLA-DAF-CM-2018-0005</w:t>
            </w:r>
          </w:p>
        </w:tc>
        <w:tc>
          <w:tcPr>
            <w:tcW w:w="2444" w:type="dxa"/>
            <w:vAlign w:val="center"/>
            <w:hideMark/>
          </w:tcPr>
          <w:p w14:paraId="085B7435"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Platos Combinados Empaquetados para Actividades varias</w:t>
            </w:r>
          </w:p>
        </w:tc>
        <w:tc>
          <w:tcPr>
            <w:tcW w:w="1417" w:type="dxa"/>
            <w:vAlign w:val="center"/>
            <w:hideMark/>
          </w:tcPr>
          <w:p w14:paraId="3785D3D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128,325 </w:t>
            </w:r>
          </w:p>
        </w:tc>
      </w:tr>
      <w:tr w:rsidR="00574BE9" w:rsidRPr="00574BE9" w14:paraId="3E43A41C"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4B6E8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40</w:t>
            </w:r>
          </w:p>
        </w:tc>
        <w:tc>
          <w:tcPr>
            <w:tcW w:w="1620" w:type="dxa"/>
            <w:vAlign w:val="center"/>
            <w:hideMark/>
          </w:tcPr>
          <w:p w14:paraId="0EDB9D44"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ITLA-2018-00043</w:t>
            </w:r>
          </w:p>
        </w:tc>
        <w:tc>
          <w:tcPr>
            <w:tcW w:w="1980" w:type="dxa"/>
            <w:vAlign w:val="center"/>
            <w:hideMark/>
          </w:tcPr>
          <w:p w14:paraId="1A2CEEF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TT </w:t>
            </w:r>
            <w:proofErr w:type="spellStart"/>
            <w:r w:rsidRPr="001F359C">
              <w:rPr>
                <w:rFonts w:asciiTheme="majorHAnsi" w:eastAsia="Times New Roman" w:hAnsiTheme="majorHAnsi" w:cstheme="majorHAnsi"/>
                <w:sz w:val="22"/>
                <w:szCs w:val="22"/>
                <w:lang w:val="es-DO" w:eastAsia="es-DO"/>
              </w:rPr>
              <w:t>Carmelis</w:t>
            </w:r>
            <w:proofErr w:type="spellEnd"/>
            <w:r w:rsidRPr="001F359C">
              <w:rPr>
                <w:rFonts w:asciiTheme="majorHAnsi" w:eastAsia="Times New Roman" w:hAnsiTheme="majorHAnsi" w:cstheme="majorHAnsi"/>
                <w:sz w:val="22"/>
                <w:szCs w:val="22"/>
                <w:lang w:val="es-DO" w:eastAsia="es-DO"/>
              </w:rPr>
              <w:t xml:space="preserve"> Tours, SRL</w:t>
            </w:r>
          </w:p>
        </w:tc>
        <w:tc>
          <w:tcPr>
            <w:tcW w:w="1710" w:type="dxa"/>
            <w:vAlign w:val="center"/>
            <w:hideMark/>
          </w:tcPr>
          <w:p w14:paraId="48D8CC4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ITLA-UC-CD-2018-0008</w:t>
            </w:r>
          </w:p>
        </w:tc>
        <w:tc>
          <w:tcPr>
            <w:tcW w:w="2444" w:type="dxa"/>
            <w:vAlign w:val="center"/>
            <w:hideMark/>
          </w:tcPr>
          <w:p w14:paraId="4021A95E"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 de Transporte para el Diplomado Docente Tecnológico</w:t>
            </w:r>
            <w:r>
              <w:rPr>
                <w:rFonts w:asciiTheme="majorHAnsi" w:eastAsia="Times New Roman" w:hAnsiTheme="majorHAnsi" w:cstheme="majorHAnsi"/>
                <w:sz w:val="22"/>
                <w:szCs w:val="22"/>
                <w:lang w:val="es-DO" w:eastAsia="es-DO"/>
              </w:rPr>
              <w:t>.</w:t>
            </w:r>
          </w:p>
        </w:tc>
        <w:tc>
          <w:tcPr>
            <w:tcW w:w="1417" w:type="dxa"/>
            <w:vAlign w:val="center"/>
            <w:hideMark/>
          </w:tcPr>
          <w:p w14:paraId="666B525D"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 </w:t>
            </w:r>
          </w:p>
        </w:tc>
      </w:tr>
      <w:tr w:rsidR="00574BE9" w:rsidRPr="001F359C" w14:paraId="4182449D"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3FB9658"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41</w:t>
            </w:r>
          </w:p>
        </w:tc>
        <w:tc>
          <w:tcPr>
            <w:tcW w:w="1620" w:type="dxa"/>
            <w:vAlign w:val="center"/>
            <w:hideMark/>
          </w:tcPr>
          <w:p w14:paraId="25C3957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ITLA-2018-00044</w:t>
            </w:r>
          </w:p>
        </w:tc>
        <w:tc>
          <w:tcPr>
            <w:tcW w:w="1980" w:type="dxa"/>
            <w:vAlign w:val="center"/>
            <w:hideMark/>
          </w:tcPr>
          <w:p w14:paraId="5B490A55"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Gilgami</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Group</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C1E498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ITLA-DAF-CM-2018-0008</w:t>
            </w:r>
          </w:p>
        </w:tc>
        <w:tc>
          <w:tcPr>
            <w:tcW w:w="2444" w:type="dxa"/>
            <w:vAlign w:val="center"/>
            <w:hideMark/>
          </w:tcPr>
          <w:p w14:paraId="50F69F8C"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w:t>
            </w:r>
            <w:r>
              <w:rPr>
                <w:rFonts w:asciiTheme="majorHAnsi" w:eastAsia="Times New Roman" w:hAnsiTheme="majorHAnsi" w:cstheme="majorHAnsi"/>
                <w:sz w:val="22"/>
                <w:szCs w:val="22"/>
                <w:lang w:val="es-DO" w:eastAsia="es-DO"/>
              </w:rPr>
              <w:t xml:space="preserve"> Bombas de Distribución de Agua.</w:t>
            </w:r>
          </w:p>
        </w:tc>
        <w:tc>
          <w:tcPr>
            <w:tcW w:w="1417" w:type="dxa"/>
            <w:vAlign w:val="center"/>
            <w:hideMark/>
          </w:tcPr>
          <w:p w14:paraId="205394D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98,919.99 </w:t>
            </w:r>
          </w:p>
        </w:tc>
      </w:tr>
    </w:tbl>
    <w:p w14:paraId="3D8F1792" w14:textId="77777777" w:rsidR="00574BE9" w:rsidRDefault="00574BE9"/>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574BE9" w:rsidRPr="00DF3F67" w14:paraId="429C34D0" w14:textId="77777777" w:rsidTr="00574BE9">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5882264" w14:textId="77777777" w:rsidR="00574BE9" w:rsidRPr="001F359C" w:rsidRDefault="00574BE9" w:rsidP="00574BE9">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574BE9" w:rsidRPr="00DF3F67" w14:paraId="33D66EBD" w14:textId="77777777" w:rsidTr="00574B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DA2EB45" w14:textId="77777777" w:rsidR="00574BE9" w:rsidRPr="00112304" w:rsidRDefault="00574BE9" w:rsidP="00574BE9">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6E28C2DB"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2CC83117"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170FF7A1"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5A9B9EC6"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1F26F01E"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574BE9" w:rsidRPr="00574BE9" w14:paraId="33FF3377"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4631935"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42</w:t>
            </w:r>
          </w:p>
        </w:tc>
        <w:tc>
          <w:tcPr>
            <w:tcW w:w="1620" w:type="dxa"/>
            <w:vAlign w:val="center"/>
            <w:hideMark/>
          </w:tcPr>
          <w:p w14:paraId="28CAEA36"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ITLA-2018-00045</w:t>
            </w:r>
          </w:p>
        </w:tc>
        <w:tc>
          <w:tcPr>
            <w:tcW w:w="1980" w:type="dxa"/>
            <w:vAlign w:val="center"/>
            <w:hideMark/>
          </w:tcPr>
          <w:p w14:paraId="0B87D8E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Ramos, S.A.</w:t>
            </w:r>
          </w:p>
        </w:tc>
        <w:tc>
          <w:tcPr>
            <w:tcW w:w="1710" w:type="dxa"/>
            <w:vAlign w:val="center"/>
            <w:hideMark/>
          </w:tcPr>
          <w:p w14:paraId="759A0EF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ITLA-DAF-CM-2018-0006</w:t>
            </w:r>
          </w:p>
        </w:tc>
        <w:tc>
          <w:tcPr>
            <w:tcW w:w="2444" w:type="dxa"/>
            <w:vAlign w:val="center"/>
            <w:hideMark/>
          </w:tcPr>
          <w:p w14:paraId="323CA772"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Bonos de uso en Tienda por Departamentos para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5BF07D2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515,000 </w:t>
            </w:r>
          </w:p>
        </w:tc>
      </w:tr>
      <w:tr w:rsidR="00574BE9" w:rsidRPr="001F359C" w14:paraId="31DC2987"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066295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43</w:t>
            </w:r>
          </w:p>
        </w:tc>
        <w:tc>
          <w:tcPr>
            <w:tcW w:w="1620" w:type="dxa"/>
            <w:vAlign w:val="center"/>
            <w:hideMark/>
          </w:tcPr>
          <w:p w14:paraId="4A4C7832"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ITLA-2018-00046</w:t>
            </w:r>
          </w:p>
        </w:tc>
        <w:tc>
          <w:tcPr>
            <w:tcW w:w="1980" w:type="dxa"/>
            <w:vAlign w:val="center"/>
            <w:hideMark/>
          </w:tcPr>
          <w:p w14:paraId="72ABF99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Cuesta Nacional, SAS</w:t>
            </w:r>
          </w:p>
        </w:tc>
        <w:tc>
          <w:tcPr>
            <w:tcW w:w="1710" w:type="dxa"/>
            <w:vAlign w:val="center"/>
            <w:hideMark/>
          </w:tcPr>
          <w:p w14:paraId="4A93177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ITLA-DAF-CM-2018-0006</w:t>
            </w:r>
          </w:p>
        </w:tc>
        <w:tc>
          <w:tcPr>
            <w:tcW w:w="2444" w:type="dxa"/>
            <w:vAlign w:val="center"/>
            <w:hideMark/>
          </w:tcPr>
          <w:p w14:paraId="07F8ACD1"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Bonos de uso en Tienda por Depart</w:t>
            </w:r>
            <w:r>
              <w:rPr>
                <w:rFonts w:asciiTheme="majorHAnsi" w:eastAsia="Times New Roman" w:hAnsiTheme="majorHAnsi" w:cstheme="majorHAnsi"/>
                <w:sz w:val="22"/>
                <w:szCs w:val="22"/>
                <w:lang w:val="es-DO" w:eastAsia="es-DO"/>
              </w:rPr>
              <w:t>amentos para Actividades Varias.</w:t>
            </w:r>
          </w:p>
        </w:tc>
        <w:tc>
          <w:tcPr>
            <w:tcW w:w="1417" w:type="dxa"/>
            <w:vAlign w:val="center"/>
            <w:hideMark/>
          </w:tcPr>
          <w:p w14:paraId="6A0A8D5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135,000 </w:t>
            </w:r>
          </w:p>
        </w:tc>
      </w:tr>
      <w:tr w:rsidR="00574BE9" w:rsidRPr="001F359C" w14:paraId="1356C80F"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631F65C"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44</w:t>
            </w:r>
          </w:p>
        </w:tc>
        <w:tc>
          <w:tcPr>
            <w:tcW w:w="1620" w:type="dxa"/>
            <w:vAlign w:val="center"/>
            <w:hideMark/>
          </w:tcPr>
          <w:p w14:paraId="25C50ADB"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ITLA-2018-00047</w:t>
            </w:r>
          </w:p>
        </w:tc>
        <w:tc>
          <w:tcPr>
            <w:tcW w:w="1980" w:type="dxa"/>
            <w:vAlign w:val="center"/>
            <w:hideMark/>
          </w:tcPr>
          <w:p w14:paraId="133E2876" w14:textId="77777777" w:rsidR="00574BE9" w:rsidRPr="00E47D89"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 xml:space="preserve">New Image </w:t>
            </w:r>
            <w:proofErr w:type="spellStart"/>
            <w:r w:rsidRPr="00E47D89">
              <w:rPr>
                <w:rFonts w:asciiTheme="majorHAnsi" w:eastAsia="Times New Roman" w:hAnsiTheme="majorHAnsi" w:cstheme="majorHAnsi"/>
                <w:sz w:val="22"/>
                <w:szCs w:val="22"/>
                <w:lang w:val="en-US" w:eastAsia="es-DO"/>
              </w:rPr>
              <w:t>Solutións</w:t>
            </w:r>
            <w:proofErr w:type="spellEnd"/>
            <w:r w:rsidRPr="00E47D89">
              <w:rPr>
                <w:rFonts w:asciiTheme="majorHAnsi" w:eastAsia="Times New Roman" w:hAnsiTheme="majorHAnsi" w:cstheme="majorHAnsi"/>
                <w:sz w:val="22"/>
                <w:szCs w:val="22"/>
                <w:lang w:val="en-US" w:eastAsia="es-DO"/>
              </w:rPr>
              <w:t xml:space="preserve"> And Marketing, SRL</w:t>
            </w:r>
          </w:p>
        </w:tc>
        <w:tc>
          <w:tcPr>
            <w:tcW w:w="1710" w:type="dxa"/>
            <w:vAlign w:val="center"/>
            <w:hideMark/>
          </w:tcPr>
          <w:p w14:paraId="52A2F37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ITLA-UC-CD-2018-0009</w:t>
            </w:r>
          </w:p>
        </w:tc>
        <w:tc>
          <w:tcPr>
            <w:tcW w:w="2444" w:type="dxa"/>
            <w:vAlign w:val="center"/>
            <w:hideMark/>
          </w:tcPr>
          <w:p w14:paraId="5063B3DD"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w:t>
            </w:r>
            <w:r>
              <w:rPr>
                <w:rFonts w:asciiTheme="majorHAnsi" w:eastAsia="Times New Roman" w:hAnsiTheme="majorHAnsi" w:cstheme="majorHAnsi"/>
                <w:sz w:val="22"/>
                <w:szCs w:val="22"/>
                <w:lang w:val="es-DO" w:eastAsia="es-DO"/>
              </w:rPr>
              <w:t>s para diferentes departamentos.</w:t>
            </w:r>
          </w:p>
        </w:tc>
        <w:tc>
          <w:tcPr>
            <w:tcW w:w="1417" w:type="dxa"/>
            <w:vAlign w:val="center"/>
            <w:hideMark/>
          </w:tcPr>
          <w:p w14:paraId="1BF7FAA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7,434 </w:t>
            </w:r>
          </w:p>
        </w:tc>
      </w:tr>
      <w:tr w:rsidR="00574BE9" w:rsidRPr="00574BE9" w14:paraId="152389EF"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345AB90"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45</w:t>
            </w:r>
          </w:p>
        </w:tc>
        <w:tc>
          <w:tcPr>
            <w:tcW w:w="1620" w:type="dxa"/>
            <w:vAlign w:val="center"/>
            <w:hideMark/>
          </w:tcPr>
          <w:p w14:paraId="22D36B1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ITLA-2018-00048</w:t>
            </w:r>
          </w:p>
        </w:tc>
        <w:tc>
          <w:tcPr>
            <w:tcW w:w="1980" w:type="dxa"/>
            <w:vAlign w:val="center"/>
            <w:hideMark/>
          </w:tcPr>
          <w:p w14:paraId="23BEFDB0"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GM Servicio Total de Sellos, EIRL</w:t>
            </w:r>
          </w:p>
        </w:tc>
        <w:tc>
          <w:tcPr>
            <w:tcW w:w="1710" w:type="dxa"/>
            <w:vAlign w:val="center"/>
            <w:hideMark/>
          </w:tcPr>
          <w:p w14:paraId="71170E3E"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ITLA-UC-CD-2018-0009</w:t>
            </w:r>
          </w:p>
        </w:tc>
        <w:tc>
          <w:tcPr>
            <w:tcW w:w="2444" w:type="dxa"/>
            <w:vAlign w:val="center"/>
            <w:hideMark/>
          </w:tcPr>
          <w:p w14:paraId="1C8A6167"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03C77015"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5,199.08 </w:t>
            </w:r>
          </w:p>
        </w:tc>
      </w:tr>
      <w:tr w:rsidR="00574BE9" w:rsidRPr="001F359C" w14:paraId="03E3038F"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F6F4110"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46</w:t>
            </w:r>
          </w:p>
        </w:tc>
        <w:tc>
          <w:tcPr>
            <w:tcW w:w="1620" w:type="dxa"/>
            <w:vAlign w:val="center"/>
            <w:hideMark/>
          </w:tcPr>
          <w:p w14:paraId="3A1FAED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ITLA-2018-00049</w:t>
            </w:r>
          </w:p>
        </w:tc>
        <w:tc>
          <w:tcPr>
            <w:tcW w:w="1980" w:type="dxa"/>
            <w:vAlign w:val="center"/>
            <w:hideMark/>
          </w:tcPr>
          <w:p w14:paraId="6C84735B"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Luis Manuel Aguiló, SRL</w:t>
            </w:r>
          </w:p>
        </w:tc>
        <w:tc>
          <w:tcPr>
            <w:tcW w:w="1710" w:type="dxa"/>
            <w:vAlign w:val="center"/>
            <w:hideMark/>
          </w:tcPr>
          <w:p w14:paraId="304A5BC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ITLA-UC-CD-2018-0004</w:t>
            </w:r>
          </w:p>
        </w:tc>
        <w:tc>
          <w:tcPr>
            <w:tcW w:w="2444" w:type="dxa"/>
            <w:vAlign w:val="center"/>
            <w:hideMark/>
          </w:tcPr>
          <w:p w14:paraId="2FB0971F"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Show Artístico de Ventriloquia con Motivo a</w:t>
            </w:r>
            <w:r>
              <w:rPr>
                <w:rFonts w:asciiTheme="majorHAnsi" w:eastAsia="Times New Roman" w:hAnsiTheme="majorHAnsi" w:cstheme="majorHAnsi"/>
                <w:sz w:val="22"/>
                <w:szCs w:val="22"/>
                <w:lang w:val="es-DO" w:eastAsia="es-DO"/>
              </w:rPr>
              <w:t>l Día Internacional de la Mujer.</w:t>
            </w:r>
          </w:p>
        </w:tc>
        <w:tc>
          <w:tcPr>
            <w:tcW w:w="1417" w:type="dxa"/>
            <w:vAlign w:val="center"/>
            <w:hideMark/>
          </w:tcPr>
          <w:p w14:paraId="24A25D5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65,000 </w:t>
            </w:r>
          </w:p>
        </w:tc>
      </w:tr>
      <w:tr w:rsidR="00574BE9" w:rsidRPr="001F359C" w14:paraId="0B68AF7F"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70C4696"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47</w:t>
            </w:r>
          </w:p>
        </w:tc>
        <w:tc>
          <w:tcPr>
            <w:tcW w:w="1620" w:type="dxa"/>
            <w:vAlign w:val="center"/>
            <w:hideMark/>
          </w:tcPr>
          <w:p w14:paraId="6CFCC6D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ITLA-2018-00050</w:t>
            </w:r>
          </w:p>
        </w:tc>
        <w:tc>
          <w:tcPr>
            <w:tcW w:w="1980" w:type="dxa"/>
            <w:vAlign w:val="center"/>
            <w:hideMark/>
          </w:tcPr>
          <w:p w14:paraId="386480C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Conextur</w:t>
            </w:r>
            <w:proofErr w:type="spellEnd"/>
            <w:r w:rsidRPr="001F359C">
              <w:rPr>
                <w:rFonts w:asciiTheme="majorHAnsi" w:eastAsia="Times New Roman" w:hAnsiTheme="majorHAnsi" w:cstheme="majorHAnsi"/>
                <w:sz w:val="22"/>
                <w:szCs w:val="22"/>
                <w:lang w:val="es-DO" w:eastAsia="es-DO"/>
              </w:rPr>
              <w:t>, Conexión Turística, SRL</w:t>
            </w:r>
          </w:p>
        </w:tc>
        <w:tc>
          <w:tcPr>
            <w:tcW w:w="1710" w:type="dxa"/>
            <w:vAlign w:val="center"/>
            <w:hideMark/>
          </w:tcPr>
          <w:p w14:paraId="02ADB435"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ITLA-UC-CD-2018-0010</w:t>
            </w:r>
          </w:p>
        </w:tc>
        <w:tc>
          <w:tcPr>
            <w:tcW w:w="2444" w:type="dxa"/>
            <w:vAlign w:val="center"/>
            <w:hideMark/>
          </w:tcPr>
          <w:p w14:paraId="5CE6FB2B"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Hospedaje para estudiantes que representarán la Institución en el Evento NYMUNLAC 2018</w:t>
            </w:r>
          </w:p>
        </w:tc>
        <w:tc>
          <w:tcPr>
            <w:tcW w:w="1417" w:type="dxa"/>
            <w:vAlign w:val="center"/>
            <w:hideMark/>
          </w:tcPr>
          <w:p w14:paraId="243E7705"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117,334 </w:t>
            </w:r>
          </w:p>
        </w:tc>
      </w:tr>
      <w:tr w:rsidR="00574BE9" w:rsidRPr="001F359C" w14:paraId="70D02D11"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A2142D9"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48</w:t>
            </w:r>
          </w:p>
        </w:tc>
        <w:tc>
          <w:tcPr>
            <w:tcW w:w="1620" w:type="dxa"/>
            <w:vAlign w:val="center"/>
            <w:hideMark/>
          </w:tcPr>
          <w:p w14:paraId="790E630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ITLA-2018-00051</w:t>
            </w:r>
          </w:p>
        </w:tc>
        <w:tc>
          <w:tcPr>
            <w:tcW w:w="1980" w:type="dxa"/>
            <w:vAlign w:val="center"/>
            <w:hideMark/>
          </w:tcPr>
          <w:p w14:paraId="37F93E4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Conextur</w:t>
            </w:r>
            <w:proofErr w:type="spellEnd"/>
            <w:r w:rsidRPr="001F359C">
              <w:rPr>
                <w:rFonts w:asciiTheme="majorHAnsi" w:eastAsia="Times New Roman" w:hAnsiTheme="majorHAnsi" w:cstheme="majorHAnsi"/>
                <w:sz w:val="22"/>
                <w:szCs w:val="22"/>
                <w:lang w:val="es-DO" w:eastAsia="es-DO"/>
              </w:rPr>
              <w:t>, Conexión Turística, SRL</w:t>
            </w:r>
          </w:p>
        </w:tc>
        <w:tc>
          <w:tcPr>
            <w:tcW w:w="1710" w:type="dxa"/>
            <w:vAlign w:val="center"/>
            <w:hideMark/>
          </w:tcPr>
          <w:p w14:paraId="6FD83CD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ITLA-UC-CD-2018-0011</w:t>
            </w:r>
          </w:p>
        </w:tc>
        <w:tc>
          <w:tcPr>
            <w:tcW w:w="2444" w:type="dxa"/>
            <w:vAlign w:val="center"/>
            <w:hideMark/>
          </w:tcPr>
          <w:p w14:paraId="55A292F1"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Inscripción institucional, del representante y de 4 estudiantes que participarán en el Evento NYMUNLAC 2018</w:t>
            </w:r>
          </w:p>
        </w:tc>
        <w:tc>
          <w:tcPr>
            <w:tcW w:w="1417" w:type="dxa"/>
            <w:vAlign w:val="center"/>
            <w:hideMark/>
          </w:tcPr>
          <w:p w14:paraId="58EC003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41,905 </w:t>
            </w:r>
          </w:p>
        </w:tc>
      </w:tr>
      <w:tr w:rsidR="00574BE9" w:rsidRPr="001F359C" w14:paraId="60133A1F"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D5DDA23"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49</w:t>
            </w:r>
          </w:p>
        </w:tc>
        <w:tc>
          <w:tcPr>
            <w:tcW w:w="1620" w:type="dxa"/>
            <w:vAlign w:val="center"/>
            <w:hideMark/>
          </w:tcPr>
          <w:p w14:paraId="14865F6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ITLA-2018-00053</w:t>
            </w:r>
          </w:p>
        </w:tc>
        <w:tc>
          <w:tcPr>
            <w:tcW w:w="1980" w:type="dxa"/>
            <w:vAlign w:val="center"/>
            <w:hideMark/>
          </w:tcPr>
          <w:p w14:paraId="02061762"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CANTABRIA BRAND REPRESENTATIVE, SRL</w:t>
            </w:r>
          </w:p>
        </w:tc>
        <w:tc>
          <w:tcPr>
            <w:tcW w:w="1710" w:type="dxa"/>
            <w:vAlign w:val="center"/>
            <w:hideMark/>
          </w:tcPr>
          <w:p w14:paraId="3EBBC9D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ITLA-DAF-CM-2018-0010</w:t>
            </w:r>
          </w:p>
        </w:tc>
        <w:tc>
          <w:tcPr>
            <w:tcW w:w="2444" w:type="dxa"/>
            <w:vAlign w:val="center"/>
            <w:hideMark/>
          </w:tcPr>
          <w:p w14:paraId="453B22A3"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Restaurantes y Catering para reuniones ABET</w:t>
            </w:r>
          </w:p>
        </w:tc>
        <w:tc>
          <w:tcPr>
            <w:tcW w:w="1417" w:type="dxa"/>
            <w:vAlign w:val="center"/>
            <w:hideMark/>
          </w:tcPr>
          <w:p w14:paraId="08AC966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223,020 </w:t>
            </w:r>
          </w:p>
        </w:tc>
      </w:tr>
      <w:tr w:rsidR="00574BE9" w:rsidRPr="001F359C" w14:paraId="28692108"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CA99A6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50</w:t>
            </w:r>
          </w:p>
        </w:tc>
        <w:tc>
          <w:tcPr>
            <w:tcW w:w="1620" w:type="dxa"/>
            <w:vAlign w:val="center"/>
            <w:hideMark/>
          </w:tcPr>
          <w:p w14:paraId="7194D41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ITLA-2018-00054</w:t>
            </w:r>
          </w:p>
        </w:tc>
        <w:tc>
          <w:tcPr>
            <w:tcW w:w="1980" w:type="dxa"/>
            <w:vAlign w:val="center"/>
            <w:hideMark/>
          </w:tcPr>
          <w:p w14:paraId="7598F6BA"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Diario Libre, SA</w:t>
            </w:r>
          </w:p>
        </w:tc>
        <w:tc>
          <w:tcPr>
            <w:tcW w:w="1710" w:type="dxa"/>
            <w:vAlign w:val="center"/>
            <w:hideMark/>
          </w:tcPr>
          <w:p w14:paraId="083E3A5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ITLA-CCC-PEPB-2018-0002</w:t>
            </w:r>
          </w:p>
        </w:tc>
        <w:tc>
          <w:tcPr>
            <w:tcW w:w="2444" w:type="dxa"/>
            <w:vAlign w:val="center"/>
            <w:hideMark/>
          </w:tcPr>
          <w:p w14:paraId="56506CA0"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Publicaciones en Periódicos sobre Procesos de Compras Varios</w:t>
            </w:r>
          </w:p>
        </w:tc>
        <w:tc>
          <w:tcPr>
            <w:tcW w:w="1417" w:type="dxa"/>
            <w:vAlign w:val="center"/>
            <w:hideMark/>
          </w:tcPr>
          <w:p w14:paraId="6664143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279,571.5 </w:t>
            </w:r>
          </w:p>
        </w:tc>
      </w:tr>
      <w:tr w:rsidR="00574BE9" w:rsidRPr="001F359C" w14:paraId="22FF6151"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4250493"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51</w:t>
            </w:r>
          </w:p>
        </w:tc>
        <w:tc>
          <w:tcPr>
            <w:tcW w:w="1620" w:type="dxa"/>
            <w:vAlign w:val="center"/>
            <w:hideMark/>
          </w:tcPr>
          <w:p w14:paraId="7B2D5EF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ITLA-2018-00055</w:t>
            </w:r>
          </w:p>
        </w:tc>
        <w:tc>
          <w:tcPr>
            <w:tcW w:w="1980" w:type="dxa"/>
            <w:vAlign w:val="center"/>
            <w:hideMark/>
          </w:tcPr>
          <w:p w14:paraId="16A1AC6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Listín Diario, SA</w:t>
            </w:r>
          </w:p>
        </w:tc>
        <w:tc>
          <w:tcPr>
            <w:tcW w:w="1710" w:type="dxa"/>
            <w:vAlign w:val="center"/>
            <w:hideMark/>
          </w:tcPr>
          <w:p w14:paraId="535F065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ITLA-CCC-PEPB-2018-0002</w:t>
            </w:r>
          </w:p>
        </w:tc>
        <w:tc>
          <w:tcPr>
            <w:tcW w:w="2444" w:type="dxa"/>
            <w:vAlign w:val="center"/>
            <w:hideMark/>
          </w:tcPr>
          <w:p w14:paraId="7F83102B"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Publicaciones en Periódicos sobre Procesos de Compras Varios</w:t>
            </w:r>
          </w:p>
        </w:tc>
        <w:tc>
          <w:tcPr>
            <w:tcW w:w="1417" w:type="dxa"/>
            <w:vAlign w:val="center"/>
            <w:hideMark/>
          </w:tcPr>
          <w:p w14:paraId="6210364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315,903.37 </w:t>
            </w:r>
          </w:p>
        </w:tc>
      </w:tr>
      <w:tr w:rsidR="00574BE9" w:rsidRPr="00574BE9" w14:paraId="6456A22E"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A452F40"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52</w:t>
            </w:r>
          </w:p>
        </w:tc>
        <w:tc>
          <w:tcPr>
            <w:tcW w:w="1620" w:type="dxa"/>
            <w:vAlign w:val="center"/>
            <w:hideMark/>
          </w:tcPr>
          <w:p w14:paraId="0B32876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ITLA-2018-00056</w:t>
            </w:r>
          </w:p>
        </w:tc>
        <w:tc>
          <w:tcPr>
            <w:tcW w:w="1980" w:type="dxa"/>
            <w:vAlign w:val="center"/>
            <w:hideMark/>
          </w:tcPr>
          <w:p w14:paraId="2C80B257"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Alegre Eventos, SRL</w:t>
            </w:r>
          </w:p>
        </w:tc>
        <w:tc>
          <w:tcPr>
            <w:tcW w:w="1710" w:type="dxa"/>
            <w:vAlign w:val="center"/>
            <w:hideMark/>
          </w:tcPr>
          <w:p w14:paraId="6046711F"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ITLA-DAF-CM-2018-0009</w:t>
            </w:r>
          </w:p>
        </w:tc>
        <w:tc>
          <w:tcPr>
            <w:tcW w:w="2444" w:type="dxa"/>
            <w:vAlign w:val="center"/>
            <w:hideMark/>
          </w:tcPr>
          <w:p w14:paraId="096E90FA"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Gestión de Eventos para Diferentes Actividades</w:t>
            </w:r>
            <w:r>
              <w:rPr>
                <w:rFonts w:asciiTheme="majorHAnsi" w:eastAsia="Times New Roman" w:hAnsiTheme="majorHAnsi" w:cstheme="majorHAnsi"/>
                <w:sz w:val="22"/>
                <w:szCs w:val="22"/>
                <w:lang w:val="es-DO" w:eastAsia="es-DO"/>
              </w:rPr>
              <w:t>.</w:t>
            </w:r>
          </w:p>
        </w:tc>
        <w:tc>
          <w:tcPr>
            <w:tcW w:w="1417" w:type="dxa"/>
            <w:vAlign w:val="center"/>
            <w:hideMark/>
          </w:tcPr>
          <w:p w14:paraId="71BC6AB5"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324,500 </w:t>
            </w:r>
          </w:p>
        </w:tc>
      </w:tr>
    </w:tbl>
    <w:p w14:paraId="6A98A56F" w14:textId="77777777" w:rsidR="00574BE9" w:rsidRDefault="00574BE9"/>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574BE9" w:rsidRPr="00DF3F67" w14:paraId="59C691C6" w14:textId="77777777" w:rsidTr="00574BE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7D0F94A6" w14:textId="77777777" w:rsidR="00574BE9" w:rsidRPr="001F359C" w:rsidRDefault="00574BE9" w:rsidP="00574BE9">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574BE9" w:rsidRPr="00DF3F67" w14:paraId="44C5AB73" w14:textId="77777777" w:rsidTr="00574BE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1D3414E" w14:textId="77777777" w:rsidR="00574BE9" w:rsidRPr="00112304" w:rsidRDefault="00574BE9" w:rsidP="00574BE9">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107D2827"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2C7A1957"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632AE8C8"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00313A1F"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7B8F553B" w14:textId="77777777" w:rsidR="00574BE9" w:rsidRPr="00112304" w:rsidRDefault="00574BE9" w:rsidP="00574BE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574BE9" w:rsidRPr="00574BE9" w14:paraId="2F1459CE"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E4F3C1B"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53</w:t>
            </w:r>
          </w:p>
        </w:tc>
        <w:tc>
          <w:tcPr>
            <w:tcW w:w="1620" w:type="dxa"/>
            <w:vAlign w:val="center"/>
            <w:hideMark/>
          </w:tcPr>
          <w:p w14:paraId="70C1D62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ITLA-2018-00057</w:t>
            </w:r>
          </w:p>
        </w:tc>
        <w:tc>
          <w:tcPr>
            <w:tcW w:w="1980" w:type="dxa"/>
            <w:vAlign w:val="center"/>
            <w:hideMark/>
          </w:tcPr>
          <w:p w14:paraId="5740E025"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Suplieventos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EE3C6C7"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ITLA-DAF-CM-2018-0009</w:t>
            </w:r>
          </w:p>
        </w:tc>
        <w:tc>
          <w:tcPr>
            <w:tcW w:w="2444" w:type="dxa"/>
            <w:vAlign w:val="center"/>
            <w:hideMark/>
          </w:tcPr>
          <w:p w14:paraId="334DAA3E"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Gestión de Eventos para Diferentes Actividades</w:t>
            </w:r>
            <w:r>
              <w:rPr>
                <w:rFonts w:asciiTheme="majorHAnsi" w:eastAsia="Times New Roman" w:hAnsiTheme="majorHAnsi" w:cstheme="majorHAnsi"/>
                <w:sz w:val="22"/>
                <w:szCs w:val="22"/>
                <w:lang w:val="es-DO" w:eastAsia="es-DO"/>
              </w:rPr>
              <w:t>.</w:t>
            </w:r>
          </w:p>
        </w:tc>
        <w:tc>
          <w:tcPr>
            <w:tcW w:w="1417" w:type="dxa"/>
            <w:vAlign w:val="center"/>
            <w:hideMark/>
          </w:tcPr>
          <w:p w14:paraId="4588E05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68,440 </w:t>
            </w:r>
          </w:p>
        </w:tc>
      </w:tr>
      <w:tr w:rsidR="00574BE9" w:rsidRPr="00574BE9" w14:paraId="67CF4D16"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AC5FDA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54</w:t>
            </w:r>
          </w:p>
        </w:tc>
        <w:tc>
          <w:tcPr>
            <w:tcW w:w="1620" w:type="dxa"/>
            <w:vAlign w:val="center"/>
            <w:hideMark/>
          </w:tcPr>
          <w:p w14:paraId="58A05332"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ITLA-2018-00058</w:t>
            </w:r>
          </w:p>
        </w:tc>
        <w:tc>
          <w:tcPr>
            <w:tcW w:w="1980" w:type="dxa"/>
            <w:vAlign w:val="center"/>
            <w:hideMark/>
          </w:tcPr>
          <w:p w14:paraId="19A47E1B"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Batissa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56869C9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ITLA-UC-CD-2018-0012</w:t>
            </w:r>
          </w:p>
        </w:tc>
        <w:tc>
          <w:tcPr>
            <w:tcW w:w="2444" w:type="dxa"/>
            <w:vAlign w:val="center"/>
            <w:hideMark/>
          </w:tcPr>
          <w:p w14:paraId="05320AFA"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w:t>
            </w:r>
            <w:proofErr w:type="spellStart"/>
            <w:r w:rsidRPr="001F359C">
              <w:rPr>
                <w:rFonts w:asciiTheme="majorHAnsi" w:eastAsia="Times New Roman" w:hAnsiTheme="majorHAnsi" w:cstheme="majorHAnsi"/>
                <w:sz w:val="22"/>
                <w:szCs w:val="22"/>
                <w:lang w:val="es-DO" w:eastAsia="es-DO"/>
              </w:rPr>
              <w:t>Shirt</w:t>
            </w:r>
            <w:proofErr w:type="spellEnd"/>
            <w:r w:rsidRPr="001F359C">
              <w:rPr>
                <w:rFonts w:asciiTheme="majorHAnsi" w:eastAsia="Times New Roman" w:hAnsiTheme="majorHAnsi" w:cstheme="majorHAnsi"/>
                <w:sz w:val="22"/>
                <w:szCs w:val="22"/>
                <w:lang w:val="es-DO" w:eastAsia="es-DO"/>
              </w:rPr>
              <w:t xml:space="preserve"> para la Feria Educativa (Expo ITLA)</w:t>
            </w:r>
            <w:r>
              <w:rPr>
                <w:rFonts w:asciiTheme="majorHAnsi" w:eastAsia="Times New Roman" w:hAnsiTheme="majorHAnsi" w:cstheme="majorHAnsi"/>
                <w:sz w:val="22"/>
                <w:szCs w:val="22"/>
                <w:lang w:val="es-DO" w:eastAsia="es-DO"/>
              </w:rPr>
              <w:t>.</w:t>
            </w:r>
            <w:r w:rsidRPr="001F359C">
              <w:rPr>
                <w:rFonts w:asciiTheme="majorHAnsi" w:eastAsia="Times New Roman" w:hAnsiTheme="majorHAnsi" w:cstheme="majorHAnsi"/>
                <w:sz w:val="22"/>
                <w:szCs w:val="22"/>
                <w:lang w:val="es-DO" w:eastAsia="es-DO"/>
              </w:rPr>
              <w:t xml:space="preserve"> </w:t>
            </w:r>
          </w:p>
        </w:tc>
        <w:tc>
          <w:tcPr>
            <w:tcW w:w="1417" w:type="dxa"/>
            <w:vAlign w:val="center"/>
            <w:hideMark/>
          </w:tcPr>
          <w:p w14:paraId="6BDBBC2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13,098 </w:t>
            </w:r>
          </w:p>
        </w:tc>
      </w:tr>
      <w:tr w:rsidR="00574BE9" w:rsidRPr="001F359C" w14:paraId="772501B6"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6CD2222"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55</w:t>
            </w:r>
          </w:p>
        </w:tc>
        <w:tc>
          <w:tcPr>
            <w:tcW w:w="1620" w:type="dxa"/>
            <w:vAlign w:val="center"/>
            <w:hideMark/>
          </w:tcPr>
          <w:p w14:paraId="56A31D5C"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ITLA-2018-00059</w:t>
            </w:r>
          </w:p>
        </w:tc>
        <w:tc>
          <w:tcPr>
            <w:tcW w:w="1980" w:type="dxa"/>
            <w:vAlign w:val="center"/>
            <w:hideMark/>
          </w:tcPr>
          <w:p w14:paraId="4AAA364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Empresas Máximo Lluberes, SRL</w:t>
            </w:r>
          </w:p>
        </w:tc>
        <w:tc>
          <w:tcPr>
            <w:tcW w:w="1710" w:type="dxa"/>
            <w:vAlign w:val="center"/>
            <w:hideMark/>
          </w:tcPr>
          <w:p w14:paraId="7EF206A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ITLA-CCC-PE15-2018-0007</w:t>
            </w:r>
          </w:p>
        </w:tc>
        <w:tc>
          <w:tcPr>
            <w:tcW w:w="2444" w:type="dxa"/>
            <w:vAlign w:val="center"/>
            <w:hideMark/>
          </w:tcPr>
          <w:p w14:paraId="25F731D5"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asignación al personal y vehículos de la Institución</w:t>
            </w:r>
          </w:p>
        </w:tc>
        <w:tc>
          <w:tcPr>
            <w:tcW w:w="1417" w:type="dxa"/>
            <w:vAlign w:val="center"/>
            <w:hideMark/>
          </w:tcPr>
          <w:p w14:paraId="173F6C2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574BE9" w:rsidRPr="001F359C" w14:paraId="3DF0FB1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1BF9262"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56</w:t>
            </w:r>
          </w:p>
        </w:tc>
        <w:tc>
          <w:tcPr>
            <w:tcW w:w="1620" w:type="dxa"/>
            <w:vAlign w:val="center"/>
            <w:hideMark/>
          </w:tcPr>
          <w:p w14:paraId="0D5FAFC4"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ITLA-2018-00060</w:t>
            </w:r>
          </w:p>
        </w:tc>
        <w:tc>
          <w:tcPr>
            <w:tcW w:w="1980" w:type="dxa"/>
            <w:vAlign w:val="center"/>
            <w:hideMark/>
          </w:tcPr>
          <w:p w14:paraId="2AE6B6D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hideMark/>
          </w:tcPr>
          <w:p w14:paraId="70011844"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ITLA-CCC-PE15-2018-0007</w:t>
            </w:r>
          </w:p>
        </w:tc>
        <w:tc>
          <w:tcPr>
            <w:tcW w:w="2444" w:type="dxa"/>
            <w:vAlign w:val="center"/>
            <w:hideMark/>
          </w:tcPr>
          <w:p w14:paraId="750CD173"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asignación al personal y vehículos de la Institución</w:t>
            </w:r>
          </w:p>
        </w:tc>
        <w:tc>
          <w:tcPr>
            <w:tcW w:w="1417" w:type="dxa"/>
            <w:vAlign w:val="center"/>
            <w:hideMark/>
          </w:tcPr>
          <w:p w14:paraId="07CC2696"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574BE9" w:rsidRPr="001F359C" w14:paraId="6A00AF90"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0DCAC51"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57</w:t>
            </w:r>
          </w:p>
        </w:tc>
        <w:tc>
          <w:tcPr>
            <w:tcW w:w="1620" w:type="dxa"/>
            <w:vAlign w:val="center"/>
            <w:hideMark/>
          </w:tcPr>
          <w:p w14:paraId="0CCB83E8"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ITLA-2018-00061</w:t>
            </w:r>
          </w:p>
        </w:tc>
        <w:tc>
          <w:tcPr>
            <w:tcW w:w="1980" w:type="dxa"/>
            <w:vAlign w:val="center"/>
            <w:hideMark/>
          </w:tcPr>
          <w:p w14:paraId="7690250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El Molino Deportivo, SRL</w:t>
            </w:r>
          </w:p>
        </w:tc>
        <w:tc>
          <w:tcPr>
            <w:tcW w:w="1710" w:type="dxa"/>
            <w:vAlign w:val="center"/>
            <w:hideMark/>
          </w:tcPr>
          <w:p w14:paraId="12E8B3B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ITLA-UC-CD-2018-0015</w:t>
            </w:r>
          </w:p>
        </w:tc>
        <w:tc>
          <w:tcPr>
            <w:tcW w:w="2444" w:type="dxa"/>
            <w:vAlign w:val="center"/>
            <w:hideMark/>
          </w:tcPr>
          <w:p w14:paraId="044436CD"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Equipos y Accesorios Deportivos</w:t>
            </w:r>
          </w:p>
        </w:tc>
        <w:tc>
          <w:tcPr>
            <w:tcW w:w="1417" w:type="dxa"/>
            <w:vAlign w:val="center"/>
            <w:hideMark/>
          </w:tcPr>
          <w:p w14:paraId="47F7017B"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100,365.02 </w:t>
            </w:r>
          </w:p>
        </w:tc>
      </w:tr>
      <w:tr w:rsidR="00574BE9" w:rsidRPr="001F359C" w14:paraId="42469F1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75C0606"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58</w:t>
            </w:r>
          </w:p>
        </w:tc>
        <w:tc>
          <w:tcPr>
            <w:tcW w:w="1620" w:type="dxa"/>
            <w:vAlign w:val="center"/>
            <w:hideMark/>
          </w:tcPr>
          <w:p w14:paraId="605FDE6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ITLA-2018-00062</w:t>
            </w:r>
          </w:p>
        </w:tc>
        <w:tc>
          <w:tcPr>
            <w:tcW w:w="1980" w:type="dxa"/>
            <w:vAlign w:val="center"/>
            <w:hideMark/>
          </w:tcPr>
          <w:p w14:paraId="58E5226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Implementos y Maquinarias (IMCA), S.A.</w:t>
            </w:r>
          </w:p>
        </w:tc>
        <w:tc>
          <w:tcPr>
            <w:tcW w:w="1710" w:type="dxa"/>
            <w:vAlign w:val="center"/>
            <w:hideMark/>
          </w:tcPr>
          <w:p w14:paraId="6965168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ITLA-CCC-PEEX-2018-0003</w:t>
            </w:r>
          </w:p>
        </w:tc>
        <w:tc>
          <w:tcPr>
            <w:tcW w:w="2444" w:type="dxa"/>
            <w:vAlign w:val="center"/>
            <w:hideMark/>
          </w:tcPr>
          <w:p w14:paraId="661E9F85" w14:textId="77777777" w:rsidR="00574BE9" w:rsidRPr="001F359C" w:rsidRDefault="00574BE9" w:rsidP="00574BE9">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Desabolladura</w:t>
            </w:r>
            <w:proofErr w:type="spellEnd"/>
            <w:r w:rsidRPr="001F359C">
              <w:rPr>
                <w:rFonts w:asciiTheme="majorHAnsi" w:eastAsia="Times New Roman" w:hAnsiTheme="majorHAnsi" w:cstheme="majorHAnsi"/>
                <w:sz w:val="22"/>
                <w:szCs w:val="22"/>
                <w:lang w:val="es-DO" w:eastAsia="es-DO"/>
              </w:rPr>
              <w:t xml:space="preserve"> y Pintura a Estructura Planta Eléctrica Caterpillar Edif. 3</w:t>
            </w:r>
          </w:p>
        </w:tc>
        <w:tc>
          <w:tcPr>
            <w:tcW w:w="1417" w:type="dxa"/>
            <w:vAlign w:val="center"/>
            <w:hideMark/>
          </w:tcPr>
          <w:p w14:paraId="3FDAA70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523,013.22 </w:t>
            </w:r>
          </w:p>
        </w:tc>
      </w:tr>
      <w:tr w:rsidR="00574BE9" w:rsidRPr="001F359C" w14:paraId="1BCBF560"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A52369C"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59</w:t>
            </w:r>
          </w:p>
        </w:tc>
        <w:tc>
          <w:tcPr>
            <w:tcW w:w="1620" w:type="dxa"/>
            <w:vAlign w:val="center"/>
            <w:hideMark/>
          </w:tcPr>
          <w:p w14:paraId="2F05BED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ITLA-2018-00063</w:t>
            </w:r>
          </w:p>
        </w:tc>
        <w:tc>
          <w:tcPr>
            <w:tcW w:w="1980" w:type="dxa"/>
            <w:vAlign w:val="center"/>
            <w:hideMark/>
          </w:tcPr>
          <w:p w14:paraId="0A75F7A0"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Argico</w:t>
            </w:r>
            <w:proofErr w:type="spellEnd"/>
            <w:r w:rsidRPr="001F359C">
              <w:rPr>
                <w:rFonts w:asciiTheme="majorHAnsi" w:eastAsia="Times New Roman" w:hAnsiTheme="majorHAnsi" w:cstheme="majorHAnsi"/>
                <w:sz w:val="22"/>
                <w:szCs w:val="22"/>
                <w:lang w:val="es-DO" w:eastAsia="es-DO"/>
              </w:rPr>
              <w:t>, S.A.S</w:t>
            </w:r>
          </w:p>
        </w:tc>
        <w:tc>
          <w:tcPr>
            <w:tcW w:w="1710" w:type="dxa"/>
            <w:vAlign w:val="center"/>
            <w:hideMark/>
          </w:tcPr>
          <w:p w14:paraId="6AA9623B"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ITLA-UC-CD-2018-0014</w:t>
            </w:r>
          </w:p>
        </w:tc>
        <w:tc>
          <w:tcPr>
            <w:tcW w:w="2444" w:type="dxa"/>
            <w:vAlign w:val="center"/>
            <w:hideMark/>
          </w:tcPr>
          <w:p w14:paraId="7F2A589B" w14:textId="77777777" w:rsidR="00574BE9" w:rsidRPr="001F359C" w:rsidRDefault="00574BE9" w:rsidP="00574BE9">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Mantenimiento Preventivo Planta Eléctrica </w:t>
            </w:r>
            <w:proofErr w:type="spellStart"/>
            <w:r w:rsidRPr="001F359C">
              <w:rPr>
                <w:rFonts w:asciiTheme="majorHAnsi" w:eastAsia="Times New Roman" w:hAnsiTheme="majorHAnsi" w:cstheme="majorHAnsi"/>
                <w:sz w:val="22"/>
                <w:szCs w:val="22"/>
                <w:lang w:val="es-DO" w:eastAsia="es-DO"/>
              </w:rPr>
              <w:t>Cummins</w:t>
            </w:r>
            <w:proofErr w:type="spellEnd"/>
          </w:p>
        </w:tc>
        <w:tc>
          <w:tcPr>
            <w:tcW w:w="1417" w:type="dxa"/>
            <w:vAlign w:val="center"/>
            <w:hideMark/>
          </w:tcPr>
          <w:p w14:paraId="16963716"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58,482.57 </w:t>
            </w:r>
          </w:p>
        </w:tc>
      </w:tr>
      <w:tr w:rsidR="00574BE9" w:rsidRPr="001F359C" w14:paraId="1E7089B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A91280E"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60</w:t>
            </w:r>
          </w:p>
        </w:tc>
        <w:tc>
          <w:tcPr>
            <w:tcW w:w="1620" w:type="dxa"/>
            <w:vAlign w:val="center"/>
            <w:hideMark/>
          </w:tcPr>
          <w:p w14:paraId="2DBAAC87"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ITLA-2018-00064</w:t>
            </w:r>
          </w:p>
        </w:tc>
        <w:tc>
          <w:tcPr>
            <w:tcW w:w="1980" w:type="dxa"/>
            <w:vAlign w:val="center"/>
            <w:hideMark/>
          </w:tcPr>
          <w:p w14:paraId="6D79923A"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Fast</w:t>
            </w:r>
            <w:proofErr w:type="spellEnd"/>
            <w:r w:rsidRPr="001F359C">
              <w:rPr>
                <w:rFonts w:asciiTheme="majorHAnsi" w:eastAsia="Times New Roman" w:hAnsiTheme="majorHAnsi" w:cstheme="majorHAnsi"/>
                <w:sz w:val="22"/>
                <w:szCs w:val="22"/>
                <w:lang w:val="es-DO" w:eastAsia="es-DO"/>
              </w:rPr>
              <w:t xml:space="preserve"> AA Diesel, SRL</w:t>
            </w:r>
          </w:p>
        </w:tc>
        <w:tc>
          <w:tcPr>
            <w:tcW w:w="1710" w:type="dxa"/>
            <w:vAlign w:val="center"/>
            <w:hideMark/>
          </w:tcPr>
          <w:p w14:paraId="6BEBBD71"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ITLA-CCC-PE15-2018-0008</w:t>
            </w:r>
          </w:p>
        </w:tc>
        <w:tc>
          <w:tcPr>
            <w:tcW w:w="2444" w:type="dxa"/>
            <w:vAlign w:val="center"/>
            <w:hideMark/>
          </w:tcPr>
          <w:p w14:paraId="4DCF9A5A" w14:textId="77777777" w:rsidR="00574BE9" w:rsidRPr="001F359C" w:rsidRDefault="00574BE9"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1,800 Galones de Combustible (Diesel) Para las Plantas Eléctricas ITLA</w:t>
            </w:r>
          </w:p>
        </w:tc>
        <w:tc>
          <w:tcPr>
            <w:tcW w:w="1417" w:type="dxa"/>
            <w:vAlign w:val="center"/>
            <w:hideMark/>
          </w:tcPr>
          <w:p w14:paraId="306143BD"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267,300 </w:t>
            </w:r>
          </w:p>
        </w:tc>
      </w:tr>
      <w:tr w:rsidR="00574BE9" w:rsidRPr="001F359C" w14:paraId="27D48786"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602C70"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61</w:t>
            </w:r>
          </w:p>
        </w:tc>
        <w:tc>
          <w:tcPr>
            <w:tcW w:w="1620" w:type="dxa"/>
            <w:vAlign w:val="center"/>
            <w:hideMark/>
          </w:tcPr>
          <w:p w14:paraId="2A95A14D"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ITLA-2018-00065</w:t>
            </w:r>
          </w:p>
        </w:tc>
        <w:tc>
          <w:tcPr>
            <w:tcW w:w="1980" w:type="dxa"/>
            <w:vAlign w:val="center"/>
            <w:hideMark/>
          </w:tcPr>
          <w:p w14:paraId="4959CDE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Suplitodo</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Tintor</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53DFDD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ITLA-DAF-CM-2018-0013</w:t>
            </w:r>
          </w:p>
        </w:tc>
        <w:tc>
          <w:tcPr>
            <w:tcW w:w="2444" w:type="dxa"/>
            <w:vAlign w:val="center"/>
            <w:hideMark/>
          </w:tcPr>
          <w:p w14:paraId="063F63BE" w14:textId="77777777" w:rsidR="00574BE9" w:rsidRPr="001F359C" w:rsidRDefault="00574BE9"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Soluci</w:t>
            </w:r>
            <w:r w:rsidR="007F0542">
              <w:rPr>
                <w:rFonts w:asciiTheme="majorHAnsi" w:eastAsia="Times New Roman" w:hAnsiTheme="majorHAnsi" w:cstheme="majorHAnsi"/>
                <w:sz w:val="22"/>
                <w:szCs w:val="22"/>
                <w:lang w:val="es-DO" w:eastAsia="es-DO"/>
              </w:rPr>
              <w:t>ones de Limpieza y Desinfección.</w:t>
            </w:r>
          </w:p>
        </w:tc>
        <w:tc>
          <w:tcPr>
            <w:tcW w:w="1417" w:type="dxa"/>
            <w:vAlign w:val="center"/>
            <w:hideMark/>
          </w:tcPr>
          <w:p w14:paraId="48E22C9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590 </w:t>
            </w:r>
          </w:p>
        </w:tc>
      </w:tr>
      <w:tr w:rsidR="00574BE9" w:rsidRPr="001F359C" w14:paraId="5BE61F5A"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F5FF925"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62</w:t>
            </w:r>
          </w:p>
        </w:tc>
        <w:tc>
          <w:tcPr>
            <w:tcW w:w="1620" w:type="dxa"/>
            <w:vAlign w:val="center"/>
            <w:hideMark/>
          </w:tcPr>
          <w:p w14:paraId="3FE5D5A3"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ITLA-2018-00066</w:t>
            </w:r>
          </w:p>
        </w:tc>
        <w:tc>
          <w:tcPr>
            <w:tcW w:w="1980" w:type="dxa"/>
            <w:vAlign w:val="center"/>
            <w:hideMark/>
          </w:tcPr>
          <w:p w14:paraId="6F4195D8"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GTG Industrial, SRL</w:t>
            </w:r>
          </w:p>
        </w:tc>
        <w:tc>
          <w:tcPr>
            <w:tcW w:w="1710" w:type="dxa"/>
            <w:vAlign w:val="center"/>
            <w:hideMark/>
          </w:tcPr>
          <w:p w14:paraId="421E722F"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ITLA-DAF-CM-2018-0013</w:t>
            </w:r>
          </w:p>
        </w:tc>
        <w:tc>
          <w:tcPr>
            <w:tcW w:w="2444" w:type="dxa"/>
            <w:vAlign w:val="center"/>
            <w:hideMark/>
          </w:tcPr>
          <w:p w14:paraId="250F5283" w14:textId="77777777" w:rsidR="00574BE9" w:rsidRPr="001F359C" w:rsidRDefault="00574BE9"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Soluci</w:t>
            </w:r>
            <w:r w:rsidR="007F0542">
              <w:rPr>
                <w:rFonts w:asciiTheme="majorHAnsi" w:eastAsia="Times New Roman" w:hAnsiTheme="majorHAnsi" w:cstheme="majorHAnsi"/>
                <w:sz w:val="22"/>
                <w:szCs w:val="22"/>
                <w:lang w:val="es-DO" w:eastAsia="es-DO"/>
              </w:rPr>
              <w:t>ones de Limpieza y Desinfección.</w:t>
            </w:r>
          </w:p>
        </w:tc>
        <w:tc>
          <w:tcPr>
            <w:tcW w:w="1417" w:type="dxa"/>
            <w:vAlign w:val="center"/>
            <w:hideMark/>
          </w:tcPr>
          <w:p w14:paraId="57DD3279"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79,933.2 </w:t>
            </w:r>
          </w:p>
        </w:tc>
      </w:tr>
      <w:tr w:rsidR="00574BE9" w:rsidRPr="007F0542" w14:paraId="443723C1"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64D9FE8"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63</w:t>
            </w:r>
          </w:p>
        </w:tc>
        <w:tc>
          <w:tcPr>
            <w:tcW w:w="1620" w:type="dxa"/>
            <w:vAlign w:val="center"/>
            <w:hideMark/>
          </w:tcPr>
          <w:p w14:paraId="0AFC437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ITLA-2018-00067</w:t>
            </w:r>
          </w:p>
        </w:tc>
        <w:tc>
          <w:tcPr>
            <w:tcW w:w="1980" w:type="dxa"/>
            <w:vAlign w:val="center"/>
            <w:hideMark/>
          </w:tcPr>
          <w:p w14:paraId="0AB46726"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Servicios </w:t>
            </w:r>
            <w:proofErr w:type="spellStart"/>
            <w:r w:rsidRPr="001F359C">
              <w:rPr>
                <w:rFonts w:asciiTheme="majorHAnsi" w:eastAsia="Times New Roman" w:hAnsiTheme="majorHAnsi" w:cstheme="majorHAnsi"/>
                <w:sz w:val="22"/>
                <w:szCs w:val="22"/>
                <w:lang w:val="es-DO" w:eastAsia="es-DO"/>
              </w:rPr>
              <w:t>Multiples</w:t>
            </w:r>
            <w:proofErr w:type="spellEnd"/>
            <w:r w:rsidRPr="001F359C">
              <w:rPr>
                <w:rFonts w:asciiTheme="majorHAnsi" w:eastAsia="Times New Roman" w:hAnsiTheme="majorHAnsi" w:cstheme="majorHAnsi"/>
                <w:sz w:val="22"/>
                <w:szCs w:val="22"/>
                <w:lang w:val="es-DO" w:eastAsia="es-DO"/>
              </w:rPr>
              <w:t xml:space="preserve"> 4KML, SRL</w:t>
            </w:r>
          </w:p>
        </w:tc>
        <w:tc>
          <w:tcPr>
            <w:tcW w:w="1710" w:type="dxa"/>
            <w:vAlign w:val="center"/>
            <w:hideMark/>
          </w:tcPr>
          <w:p w14:paraId="45E5E483"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ITLA-DAF-CM-2018-0013</w:t>
            </w:r>
          </w:p>
        </w:tc>
        <w:tc>
          <w:tcPr>
            <w:tcW w:w="2444" w:type="dxa"/>
            <w:vAlign w:val="center"/>
            <w:hideMark/>
          </w:tcPr>
          <w:p w14:paraId="1F7C48EA" w14:textId="77777777" w:rsidR="00574BE9" w:rsidRPr="001F359C" w:rsidRDefault="00574BE9"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Soluciones de Limpieza y Desinfección</w:t>
            </w:r>
            <w:r w:rsidR="007F0542">
              <w:rPr>
                <w:rFonts w:asciiTheme="majorHAnsi" w:eastAsia="Times New Roman" w:hAnsiTheme="majorHAnsi" w:cstheme="majorHAnsi"/>
                <w:sz w:val="22"/>
                <w:szCs w:val="22"/>
                <w:lang w:val="es-DO" w:eastAsia="es-DO"/>
              </w:rPr>
              <w:t>.</w:t>
            </w:r>
          </w:p>
        </w:tc>
        <w:tc>
          <w:tcPr>
            <w:tcW w:w="1417" w:type="dxa"/>
            <w:vAlign w:val="center"/>
            <w:hideMark/>
          </w:tcPr>
          <w:p w14:paraId="7E05EBE1"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58,541.28 </w:t>
            </w:r>
          </w:p>
        </w:tc>
      </w:tr>
      <w:tr w:rsidR="00574BE9" w:rsidRPr="007F0542" w14:paraId="1DAB7056"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2637743"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64</w:t>
            </w:r>
          </w:p>
        </w:tc>
        <w:tc>
          <w:tcPr>
            <w:tcW w:w="1620" w:type="dxa"/>
            <w:vAlign w:val="center"/>
            <w:hideMark/>
          </w:tcPr>
          <w:p w14:paraId="0CE2F825"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ITLA-2018-00068</w:t>
            </w:r>
          </w:p>
        </w:tc>
        <w:tc>
          <w:tcPr>
            <w:tcW w:w="1980" w:type="dxa"/>
            <w:vAlign w:val="center"/>
            <w:hideMark/>
          </w:tcPr>
          <w:p w14:paraId="7A565CC2"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Prolimpiso</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5E317CF4"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ITLA-DAF-CM-2018-0013</w:t>
            </w:r>
          </w:p>
        </w:tc>
        <w:tc>
          <w:tcPr>
            <w:tcW w:w="2444" w:type="dxa"/>
            <w:vAlign w:val="center"/>
            <w:hideMark/>
          </w:tcPr>
          <w:p w14:paraId="2B938DDC" w14:textId="77777777" w:rsidR="00574BE9" w:rsidRPr="001F359C" w:rsidRDefault="00574BE9"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Soluciones de Limpieza y Desinfección</w:t>
            </w:r>
            <w:r w:rsidR="007F0542">
              <w:rPr>
                <w:rFonts w:asciiTheme="majorHAnsi" w:eastAsia="Times New Roman" w:hAnsiTheme="majorHAnsi" w:cstheme="majorHAnsi"/>
                <w:sz w:val="22"/>
                <w:szCs w:val="22"/>
                <w:lang w:val="es-DO" w:eastAsia="es-DO"/>
              </w:rPr>
              <w:t>.</w:t>
            </w:r>
          </w:p>
        </w:tc>
        <w:tc>
          <w:tcPr>
            <w:tcW w:w="1417" w:type="dxa"/>
            <w:vAlign w:val="center"/>
            <w:hideMark/>
          </w:tcPr>
          <w:p w14:paraId="56B5F601" w14:textId="77777777" w:rsidR="00574BE9" w:rsidRPr="001F359C" w:rsidRDefault="00574BE9" w:rsidP="00574BE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45,850.08 </w:t>
            </w:r>
          </w:p>
        </w:tc>
      </w:tr>
      <w:tr w:rsidR="00574BE9" w:rsidRPr="001F359C" w14:paraId="7C28D4F3"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5016344" w14:textId="77777777" w:rsidR="00574BE9" w:rsidRPr="001F359C" w:rsidRDefault="00574BE9" w:rsidP="00574BE9">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65</w:t>
            </w:r>
          </w:p>
        </w:tc>
        <w:tc>
          <w:tcPr>
            <w:tcW w:w="1620" w:type="dxa"/>
            <w:vAlign w:val="center"/>
            <w:hideMark/>
          </w:tcPr>
          <w:p w14:paraId="314A013E"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ITLA-2018-00070</w:t>
            </w:r>
          </w:p>
        </w:tc>
        <w:tc>
          <w:tcPr>
            <w:tcW w:w="1980" w:type="dxa"/>
            <w:vAlign w:val="center"/>
            <w:hideMark/>
          </w:tcPr>
          <w:p w14:paraId="7F1E83AF" w14:textId="77777777" w:rsidR="00574BE9" w:rsidRPr="00A4274B"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 xml:space="preserve">Productive Business Solutions </w:t>
            </w:r>
            <w:proofErr w:type="spellStart"/>
            <w:r w:rsidRPr="00A4274B">
              <w:rPr>
                <w:rFonts w:asciiTheme="majorHAnsi" w:eastAsia="Times New Roman" w:hAnsiTheme="majorHAnsi" w:cstheme="majorHAnsi"/>
                <w:sz w:val="22"/>
                <w:szCs w:val="22"/>
                <w:lang w:val="en-US" w:eastAsia="es-DO"/>
              </w:rPr>
              <w:t>Dominicana</w:t>
            </w:r>
            <w:proofErr w:type="spellEnd"/>
            <w:r w:rsidRPr="00A4274B">
              <w:rPr>
                <w:rFonts w:asciiTheme="majorHAnsi" w:eastAsia="Times New Roman" w:hAnsiTheme="majorHAnsi" w:cstheme="majorHAnsi"/>
                <w:sz w:val="22"/>
                <w:szCs w:val="22"/>
                <w:lang w:val="en-US" w:eastAsia="es-DO"/>
              </w:rPr>
              <w:t>, SAS</w:t>
            </w:r>
          </w:p>
        </w:tc>
        <w:tc>
          <w:tcPr>
            <w:tcW w:w="1710" w:type="dxa"/>
            <w:vAlign w:val="center"/>
            <w:hideMark/>
          </w:tcPr>
          <w:p w14:paraId="50AEBA72"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ITLA-DAF-CM-2018-0023</w:t>
            </w:r>
          </w:p>
        </w:tc>
        <w:tc>
          <w:tcPr>
            <w:tcW w:w="2444" w:type="dxa"/>
            <w:vAlign w:val="center"/>
            <w:hideMark/>
          </w:tcPr>
          <w:p w14:paraId="5A339A94" w14:textId="77777777" w:rsidR="00574BE9" w:rsidRPr="001F359C" w:rsidRDefault="00574BE9"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w:t>
            </w:r>
            <w:r w:rsidR="007F0542">
              <w:rPr>
                <w:rFonts w:asciiTheme="majorHAnsi" w:eastAsia="Times New Roman" w:hAnsiTheme="majorHAnsi" w:cstheme="majorHAnsi"/>
                <w:sz w:val="22"/>
                <w:szCs w:val="22"/>
                <w:lang w:val="es-DO" w:eastAsia="es-DO"/>
              </w:rPr>
              <w:t xml:space="preserve"> de Impresión.</w:t>
            </w:r>
          </w:p>
        </w:tc>
        <w:tc>
          <w:tcPr>
            <w:tcW w:w="1417" w:type="dxa"/>
            <w:vAlign w:val="center"/>
            <w:hideMark/>
          </w:tcPr>
          <w:p w14:paraId="08BE0094" w14:textId="77777777" w:rsidR="00574BE9" w:rsidRPr="001F359C" w:rsidRDefault="00574BE9" w:rsidP="00574BE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279,642 </w:t>
            </w:r>
          </w:p>
        </w:tc>
      </w:tr>
    </w:tbl>
    <w:p w14:paraId="457E6E68" w14:textId="77777777" w:rsidR="007F0542" w:rsidRDefault="007F0542"/>
    <w:p w14:paraId="1E5E56A3" w14:textId="77777777" w:rsidR="007F0542" w:rsidRDefault="007F0542"/>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7F0542" w:rsidRPr="00DF3F67" w14:paraId="2496FF95" w14:textId="77777777" w:rsidTr="007F05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242E704D" w14:textId="77777777" w:rsidR="007F0542" w:rsidRPr="001F359C" w:rsidRDefault="007F0542" w:rsidP="007F0542">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7F0542" w:rsidRPr="00DF3F67" w14:paraId="06E99C3C" w14:textId="77777777" w:rsidTr="007F054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FD7C727" w14:textId="77777777" w:rsidR="007F0542" w:rsidRPr="00112304" w:rsidRDefault="007F0542" w:rsidP="007F0542">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23FFFCB6"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2E8E87EB"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2D0105E2"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1B4B7BD5"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39DA4DDB"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7F0542" w:rsidRPr="007F0542" w14:paraId="1B75D35C"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B1B5CD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66</w:t>
            </w:r>
          </w:p>
        </w:tc>
        <w:tc>
          <w:tcPr>
            <w:tcW w:w="1620" w:type="dxa"/>
            <w:vAlign w:val="center"/>
            <w:hideMark/>
          </w:tcPr>
          <w:p w14:paraId="73C4D8E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ITLA-2018-00071</w:t>
            </w:r>
          </w:p>
        </w:tc>
        <w:tc>
          <w:tcPr>
            <w:tcW w:w="1980" w:type="dxa"/>
            <w:vAlign w:val="center"/>
            <w:hideMark/>
          </w:tcPr>
          <w:p w14:paraId="61C0FB7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Corporación </w:t>
            </w:r>
            <w:proofErr w:type="spellStart"/>
            <w:r w:rsidRPr="001F359C">
              <w:rPr>
                <w:rFonts w:asciiTheme="majorHAnsi" w:eastAsia="Times New Roman" w:hAnsiTheme="majorHAnsi" w:cstheme="majorHAnsi"/>
                <w:sz w:val="22"/>
                <w:szCs w:val="22"/>
                <w:lang w:val="es-DO" w:eastAsia="es-DO"/>
              </w:rPr>
              <w:t>Corpycorp</w:t>
            </w:r>
            <w:proofErr w:type="spellEnd"/>
            <w:r w:rsidRPr="001F359C">
              <w:rPr>
                <w:rFonts w:asciiTheme="majorHAnsi" w:eastAsia="Times New Roman" w:hAnsiTheme="majorHAnsi" w:cstheme="majorHAnsi"/>
                <w:sz w:val="22"/>
                <w:szCs w:val="22"/>
                <w:lang w:val="es-DO" w:eastAsia="es-DO"/>
              </w:rPr>
              <w:t xml:space="preserve"> RD, SA</w:t>
            </w:r>
          </w:p>
        </w:tc>
        <w:tc>
          <w:tcPr>
            <w:tcW w:w="1710" w:type="dxa"/>
            <w:vAlign w:val="center"/>
            <w:hideMark/>
          </w:tcPr>
          <w:p w14:paraId="437CDCD3"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ITLA-DAF-CM-2018-0023</w:t>
            </w:r>
          </w:p>
        </w:tc>
        <w:tc>
          <w:tcPr>
            <w:tcW w:w="2444" w:type="dxa"/>
            <w:vAlign w:val="center"/>
            <w:hideMark/>
          </w:tcPr>
          <w:p w14:paraId="28307281"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w:t>
            </w:r>
            <w:r>
              <w:rPr>
                <w:rFonts w:asciiTheme="majorHAnsi" w:eastAsia="Times New Roman" w:hAnsiTheme="majorHAnsi" w:cstheme="majorHAnsi"/>
                <w:sz w:val="22"/>
                <w:szCs w:val="22"/>
                <w:lang w:val="es-DO" w:eastAsia="es-DO"/>
              </w:rPr>
              <w:t>.</w:t>
            </w:r>
          </w:p>
        </w:tc>
        <w:tc>
          <w:tcPr>
            <w:tcW w:w="1417" w:type="dxa"/>
            <w:vAlign w:val="center"/>
            <w:hideMark/>
          </w:tcPr>
          <w:p w14:paraId="65A58F4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82,600 </w:t>
            </w:r>
          </w:p>
        </w:tc>
      </w:tr>
      <w:tr w:rsidR="007F0542" w:rsidRPr="001F359C" w14:paraId="78E572F8"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23A37FB"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67</w:t>
            </w:r>
          </w:p>
        </w:tc>
        <w:tc>
          <w:tcPr>
            <w:tcW w:w="1620" w:type="dxa"/>
            <w:vAlign w:val="center"/>
            <w:hideMark/>
          </w:tcPr>
          <w:p w14:paraId="5E825D9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ITLA-2018-00072</w:t>
            </w:r>
          </w:p>
        </w:tc>
        <w:tc>
          <w:tcPr>
            <w:tcW w:w="1980" w:type="dxa"/>
            <w:vAlign w:val="center"/>
            <w:hideMark/>
          </w:tcPr>
          <w:p w14:paraId="4A4C6528"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Santana Milena (SAMI), SRL</w:t>
            </w:r>
          </w:p>
        </w:tc>
        <w:tc>
          <w:tcPr>
            <w:tcW w:w="1710" w:type="dxa"/>
            <w:vAlign w:val="center"/>
            <w:hideMark/>
          </w:tcPr>
          <w:p w14:paraId="6FD1956E"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ITLA-UC-CD-2018-0013</w:t>
            </w:r>
          </w:p>
        </w:tc>
        <w:tc>
          <w:tcPr>
            <w:tcW w:w="2444" w:type="dxa"/>
            <w:vAlign w:val="center"/>
            <w:hideMark/>
          </w:tcPr>
          <w:p w14:paraId="565E9E5C"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Medicamentos y Productos Farmacéut</w:t>
            </w:r>
            <w:r>
              <w:rPr>
                <w:rFonts w:asciiTheme="majorHAnsi" w:eastAsia="Times New Roman" w:hAnsiTheme="majorHAnsi" w:cstheme="majorHAnsi"/>
                <w:sz w:val="22"/>
                <w:szCs w:val="22"/>
                <w:lang w:val="es-DO" w:eastAsia="es-DO"/>
              </w:rPr>
              <w:t>icos para el Dispensario Médico.</w:t>
            </w:r>
          </w:p>
        </w:tc>
        <w:tc>
          <w:tcPr>
            <w:tcW w:w="1417" w:type="dxa"/>
            <w:vAlign w:val="center"/>
            <w:hideMark/>
          </w:tcPr>
          <w:p w14:paraId="06EE23F0"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9,552.78 </w:t>
            </w:r>
          </w:p>
        </w:tc>
      </w:tr>
      <w:tr w:rsidR="007F0542" w:rsidRPr="007F0542" w14:paraId="206FFE00"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5788A8F"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68</w:t>
            </w:r>
          </w:p>
        </w:tc>
        <w:tc>
          <w:tcPr>
            <w:tcW w:w="1620" w:type="dxa"/>
            <w:vAlign w:val="center"/>
            <w:hideMark/>
          </w:tcPr>
          <w:p w14:paraId="4C684A2B"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ITLA-2018-00073</w:t>
            </w:r>
          </w:p>
        </w:tc>
        <w:tc>
          <w:tcPr>
            <w:tcW w:w="1980" w:type="dxa"/>
            <w:vAlign w:val="center"/>
            <w:hideMark/>
          </w:tcPr>
          <w:p w14:paraId="57F232A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Idemesa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18D309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ITLA-UC-CD-2018-0013</w:t>
            </w:r>
          </w:p>
        </w:tc>
        <w:tc>
          <w:tcPr>
            <w:tcW w:w="2444" w:type="dxa"/>
            <w:vAlign w:val="center"/>
            <w:hideMark/>
          </w:tcPr>
          <w:p w14:paraId="208EE6FB"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Medicamentos y Productos Farmacéuticos para el Dispensario Médico</w:t>
            </w:r>
            <w:r>
              <w:rPr>
                <w:rFonts w:asciiTheme="majorHAnsi" w:eastAsia="Times New Roman" w:hAnsiTheme="majorHAnsi" w:cstheme="majorHAnsi"/>
                <w:sz w:val="22"/>
                <w:szCs w:val="22"/>
                <w:lang w:val="es-DO" w:eastAsia="es-DO"/>
              </w:rPr>
              <w:t>.</w:t>
            </w:r>
          </w:p>
        </w:tc>
        <w:tc>
          <w:tcPr>
            <w:tcW w:w="1417" w:type="dxa"/>
            <w:vAlign w:val="center"/>
            <w:hideMark/>
          </w:tcPr>
          <w:p w14:paraId="253FECE6"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18,685 </w:t>
            </w:r>
          </w:p>
        </w:tc>
      </w:tr>
      <w:tr w:rsidR="007F0542" w:rsidRPr="001F359C" w14:paraId="3AA09A4C"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36FF7F2"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69</w:t>
            </w:r>
          </w:p>
        </w:tc>
        <w:tc>
          <w:tcPr>
            <w:tcW w:w="1620" w:type="dxa"/>
            <w:vAlign w:val="center"/>
            <w:hideMark/>
          </w:tcPr>
          <w:p w14:paraId="7987A1A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ITLA-2018-00074</w:t>
            </w:r>
          </w:p>
        </w:tc>
        <w:tc>
          <w:tcPr>
            <w:tcW w:w="1980" w:type="dxa"/>
            <w:vAlign w:val="center"/>
            <w:hideMark/>
          </w:tcPr>
          <w:p w14:paraId="635104E7"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Farach</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3635FEF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ITLA-UC-CD-2018-0013</w:t>
            </w:r>
          </w:p>
        </w:tc>
        <w:tc>
          <w:tcPr>
            <w:tcW w:w="2444" w:type="dxa"/>
            <w:vAlign w:val="center"/>
            <w:hideMark/>
          </w:tcPr>
          <w:p w14:paraId="5082220A"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Medicamentos y Productos Farmacéuticos para el Dispensario Médico</w:t>
            </w:r>
            <w:r>
              <w:rPr>
                <w:rFonts w:asciiTheme="majorHAnsi" w:eastAsia="Times New Roman" w:hAnsiTheme="majorHAnsi" w:cstheme="majorHAnsi"/>
                <w:sz w:val="22"/>
                <w:szCs w:val="22"/>
                <w:lang w:val="es-DO" w:eastAsia="es-DO"/>
              </w:rPr>
              <w:t>.</w:t>
            </w:r>
          </w:p>
        </w:tc>
        <w:tc>
          <w:tcPr>
            <w:tcW w:w="1417" w:type="dxa"/>
            <w:vAlign w:val="center"/>
            <w:hideMark/>
          </w:tcPr>
          <w:p w14:paraId="2B60C635"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3,676.4 </w:t>
            </w:r>
          </w:p>
        </w:tc>
      </w:tr>
      <w:tr w:rsidR="007F0542" w:rsidRPr="001F359C" w14:paraId="241604DA"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E4C348B"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70</w:t>
            </w:r>
          </w:p>
        </w:tc>
        <w:tc>
          <w:tcPr>
            <w:tcW w:w="1620" w:type="dxa"/>
            <w:vAlign w:val="center"/>
            <w:hideMark/>
          </w:tcPr>
          <w:p w14:paraId="0C8897A9"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ITLA-2018-00075</w:t>
            </w:r>
          </w:p>
        </w:tc>
        <w:tc>
          <w:tcPr>
            <w:tcW w:w="1980" w:type="dxa"/>
            <w:vAlign w:val="center"/>
            <w:hideMark/>
          </w:tcPr>
          <w:p w14:paraId="6F2ED5BB"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Logicone</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72CA4EA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ITLA-UC-CD-2018-0017</w:t>
            </w:r>
          </w:p>
        </w:tc>
        <w:tc>
          <w:tcPr>
            <w:tcW w:w="2444" w:type="dxa"/>
            <w:vAlign w:val="center"/>
            <w:hideMark/>
          </w:tcPr>
          <w:p w14:paraId="563785AD"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Aumento de Capacidad del Servidor ORBI</w:t>
            </w:r>
          </w:p>
        </w:tc>
        <w:tc>
          <w:tcPr>
            <w:tcW w:w="1417" w:type="dxa"/>
            <w:vAlign w:val="center"/>
            <w:hideMark/>
          </w:tcPr>
          <w:p w14:paraId="2B101C2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28,261 </w:t>
            </w:r>
          </w:p>
        </w:tc>
      </w:tr>
      <w:tr w:rsidR="007F0542" w:rsidRPr="001F359C" w14:paraId="591C05FB"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BC4E77F"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71</w:t>
            </w:r>
          </w:p>
        </w:tc>
        <w:tc>
          <w:tcPr>
            <w:tcW w:w="1620" w:type="dxa"/>
            <w:vAlign w:val="center"/>
            <w:hideMark/>
          </w:tcPr>
          <w:p w14:paraId="4BF1FE3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ITLA-2018-00076</w:t>
            </w:r>
          </w:p>
        </w:tc>
        <w:tc>
          <w:tcPr>
            <w:tcW w:w="1980" w:type="dxa"/>
            <w:vAlign w:val="center"/>
            <w:hideMark/>
          </w:tcPr>
          <w:p w14:paraId="1DB1EF87"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Dominican</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Developments</w:t>
            </w:r>
            <w:proofErr w:type="spellEnd"/>
            <w:r w:rsidRPr="001F359C">
              <w:rPr>
                <w:rFonts w:asciiTheme="majorHAnsi" w:eastAsia="Times New Roman" w:hAnsiTheme="majorHAnsi" w:cstheme="majorHAnsi"/>
                <w:sz w:val="22"/>
                <w:szCs w:val="22"/>
                <w:lang w:val="es-DO" w:eastAsia="es-DO"/>
              </w:rPr>
              <w:t xml:space="preserve"> DDP, SRL</w:t>
            </w:r>
          </w:p>
        </w:tc>
        <w:tc>
          <w:tcPr>
            <w:tcW w:w="1710" w:type="dxa"/>
            <w:vAlign w:val="center"/>
            <w:hideMark/>
          </w:tcPr>
          <w:p w14:paraId="4E3ED15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ITLA-UC-CD-2018-0019</w:t>
            </w:r>
          </w:p>
        </w:tc>
        <w:tc>
          <w:tcPr>
            <w:tcW w:w="2444" w:type="dxa"/>
            <w:vAlign w:val="center"/>
            <w:hideMark/>
          </w:tcPr>
          <w:p w14:paraId="5AF161B3"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Alojamiento participantes Festival de Flauta</w:t>
            </w:r>
          </w:p>
        </w:tc>
        <w:tc>
          <w:tcPr>
            <w:tcW w:w="1417" w:type="dxa"/>
            <w:vAlign w:val="center"/>
            <w:hideMark/>
          </w:tcPr>
          <w:p w14:paraId="793DF63A"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90,406.4 </w:t>
            </w:r>
          </w:p>
        </w:tc>
      </w:tr>
      <w:tr w:rsidR="007F0542" w:rsidRPr="001F359C" w14:paraId="4A7105D6"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31E5237"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72</w:t>
            </w:r>
          </w:p>
        </w:tc>
        <w:tc>
          <w:tcPr>
            <w:tcW w:w="1620" w:type="dxa"/>
            <w:vAlign w:val="center"/>
            <w:hideMark/>
          </w:tcPr>
          <w:p w14:paraId="5D44CE43"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ITLA-2018-00077</w:t>
            </w:r>
          </w:p>
        </w:tc>
        <w:tc>
          <w:tcPr>
            <w:tcW w:w="1980" w:type="dxa"/>
            <w:vAlign w:val="center"/>
            <w:hideMark/>
          </w:tcPr>
          <w:p w14:paraId="33A9C8B7"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Pontificia Universidad Católica Madre y Maestra</w:t>
            </w:r>
          </w:p>
        </w:tc>
        <w:tc>
          <w:tcPr>
            <w:tcW w:w="1710" w:type="dxa"/>
            <w:vAlign w:val="center"/>
            <w:hideMark/>
          </w:tcPr>
          <w:p w14:paraId="1385EF4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ITLA-UC-CD-2018-0016</w:t>
            </w:r>
          </w:p>
        </w:tc>
        <w:tc>
          <w:tcPr>
            <w:tcW w:w="2444" w:type="dxa"/>
            <w:vAlign w:val="center"/>
            <w:hideMark/>
          </w:tcPr>
          <w:p w14:paraId="1439EFC8"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Renovación de nombres de dominios para plataforma gestión académica</w:t>
            </w:r>
          </w:p>
        </w:tc>
        <w:tc>
          <w:tcPr>
            <w:tcW w:w="1417" w:type="dxa"/>
            <w:vAlign w:val="center"/>
            <w:hideMark/>
          </w:tcPr>
          <w:p w14:paraId="0DB095D7"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3,600 </w:t>
            </w:r>
          </w:p>
        </w:tc>
      </w:tr>
      <w:tr w:rsidR="007F0542" w:rsidRPr="001F359C" w14:paraId="22B63CEC"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CF9CD70"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73</w:t>
            </w:r>
          </w:p>
        </w:tc>
        <w:tc>
          <w:tcPr>
            <w:tcW w:w="1620" w:type="dxa"/>
            <w:vAlign w:val="center"/>
            <w:hideMark/>
          </w:tcPr>
          <w:p w14:paraId="464B34B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ITLA-2018-00078</w:t>
            </w:r>
          </w:p>
        </w:tc>
        <w:tc>
          <w:tcPr>
            <w:tcW w:w="1980" w:type="dxa"/>
            <w:vAlign w:val="center"/>
            <w:hideMark/>
          </w:tcPr>
          <w:p w14:paraId="4E31B056"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Empresas Máximo Lluberes, SRL</w:t>
            </w:r>
          </w:p>
        </w:tc>
        <w:tc>
          <w:tcPr>
            <w:tcW w:w="1710" w:type="dxa"/>
            <w:vAlign w:val="center"/>
            <w:hideMark/>
          </w:tcPr>
          <w:p w14:paraId="6346B000"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ITLA-CCC-PE15-2018-0010</w:t>
            </w:r>
          </w:p>
        </w:tc>
        <w:tc>
          <w:tcPr>
            <w:tcW w:w="2444" w:type="dxa"/>
            <w:vAlign w:val="center"/>
            <w:hideMark/>
          </w:tcPr>
          <w:p w14:paraId="29DAEB42"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suministro de autobuses y vehículos de la Institución.</w:t>
            </w:r>
          </w:p>
        </w:tc>
        <w:tc>
          <w:tcPr>
            <w:tcW w:w="1417" w:type="dxa"/>
            <w:vAlign w:val="center"/>
            <w:hideMark/>
          </w:tcPr>
          <w:p w14:paraId="4E80151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7F0542" w:rsidRPr="001F359C" w14:paraId="6B35C6C3"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44BDF3C"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74</w:t>
            </w:r>
          </w:p>
        </w:tc>
        <w:tc>
          <w:tcPr>
            <w:tcW w:w="1620" w:type="dxa"/>
            <w:vAlign w:val="center"/>
            <w:hideMark/>
          </w:tcPr>
          <w:p w14:paraId="2DBFCEC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ITLA-2018-00079</w:t>
            </w:r>
          </w:p>
        </w:tc>
        <w:tc>
          <w:tcPr>
            <w:tcW w:w="1980" w:type="dxa"/>
            <w:vAlign w:val="center"/>
            <w:hideMark/>
          </w:tcPr>
          <w:p w14:paraId="326D455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hideMark/>
          </w:tcPr>
          <w:p w14:paraId="2509332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ITLA-CCC-PE15-2018-0010</w:t>
            </w:r>
          </w:p>
        </w:tc>
        <w:tc>
          <w:tcPr>
            <w:tcW w:w="2444" w:type="dxa"/>
            <w:vAlign w:val="center"/>
            <w:hideMark/>
          </w:tcPr>
          <w:p w14:paraId="6CFB58BF"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tickets de combustible para suministro de autobuses y vehículos de la Institución.</w:t>
            </w:r>
          </w:p>
        </w:tc>
        <w:tc>
          <w:tcPr>
            <w:tcW w:w="1417" w:type="dxa"/>
            <w:vAlign w:val="center"/>
            <w:hideMark/>
          </w:tcPr>
          <w:p w14:paraId="0188767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7F0542" w:rsidRPr="001F359C" w14:paraId="6987AC43"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91719A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75</w:t>
            </w:r>
          </w:p>
        </w:tc>
        <w:tc>
          <w:tcPr>
            <w:tcW w:w="1620" w:type="dxa"/>
            <w:vAlign w:val="center"/>
            <w:hideMark/>
          </w:tcPr>
          <w:p w14:paraId="563F255B"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ITLA-2018-00080</w:t>
            </w:r>
          </w:p>
        </w:tc>
        <w:tc>
          <w:tcPr>
            <w:tcW w:w="1980" w:type="dxa"/>
            <w:vAlign w:val="center"/>
            <w:hideMark/>
          </w:tcPr>
          <w:p w14:paraId="4F88F52A"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Maroctac</w:t>
            </w:r>
            <w:proofErr w:type="spellEnd"/>
            <w:r w:rsidRPr="001F359C">
              <w:rPr>
                <w:rFonts w:asciiTheme="majorHAnsi" w:eastAsia="Times New Roman" w:hAnsiTheme="majorHAnsi" w:cstheme="majorHAnsi"/>
                <w:sz w:val="22"/>
                <w:szCs w:val="22"/>
                <w:lang w:val="es-DO" w:eastAsia="es-DO"/>
              </w:rPr>
              <w:t xml:space="preserve"> Comercial, SRL</w:t>
            </w:r>
          </w:p>
        </w:tc>
        <w:tc>
          <w:tcPr>
            <w:tcW w:w="1710" w:type="dxa"/>
            <w:vAlign w:val="center"/>
            <w:hideMark/>
          </w:tcPr>
          <w:p w14:paraId="543235AE"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ITLA-DAF-CM-2018-0018</w:t>
            </w:r>
          </w:p>
        </w:tc>
        <w:tc>
          <w:tcPr>
            <w:tcW w:w="2444" w:type="dxa"/>
            <w:vAlign w:val="center"/>
            <w:hideMark/>
          </w:tcPr>
          <w:p w14:paraId="254243DB"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Artículos de Plomería</w:t>
            </w:r>
          </w:p>
        </w:tc>
        <w:tc>
          <w:tcPr>
            <w:tcW w:w="1417" w:type="dxa"/>
            <w:vAlign w:val="center"/>
            <w:hideMark/>
          </w:tcPr>
          <w:p w14:paraId="7A31F4C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202,193.05 </w:t>
            </w:r>
          </w:p>
        </w:tc>
      </w:tr>
      <w:tr w:rsidR="007F0542" w:rsidRPr="001F359C" w14:paraId="56EEF75E"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4E874DD"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76</w:t>
            </w:r>
          </w:p>
        </w:tc>
        <w:tc>
          <w:tcPr>
            <w:tcW w:w="1620" w:type="dxa"/>
            <w:vAlign w:val="center"/>
            <w:hideMark/>
          </w:tcPr>
          <w:p w14:paraId="34D7F2B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ITLA-2018-00081</w:t>
            </w:r>
          </w:p>
        </w:tc>
        <w:tc>
          <w:tcPr>
            <w:tcW w:w="1980" w:type="dxa"/>
            <w:vAlign w:val="center"/>
            <w:hideMark/>
          </w:tcPr>
          <w:p w14:paraId="5B8630D0" w14:textId="77777777" w:rsidR="007F0542" w:rsidRPr="00E47D89"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Dominican Building Materials DBM, SRL</w:t>
            </w:r>
          </w:p>
        </w:tc>
        <w:tc>
          <w:tcPr>
            <w:tcW w:w="1710" w:type="dxa"/>
            <w:vAlign w:val="center"/>
            <w:hideMark/>
          </w:tcPr>
          <w:p w14:paraId="460B8476"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ITLA-DAF-CM-2018-0018</w:t>
            </w:r>
          </w:p>
        </w:tc>
        <w:tc>
          <w:tcPr>
            <w:tcW w:w="2444" w:type="dxa"/>
            <w:vAlign w:val="center"/>
            <w:hideMark/>
          </w:tcPr>
          <w:p w14:paraId="42E58818"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Artículos de Plomería</w:t>
            </w:r>
          </w:p>
        </w:tc>
        <w:tc>
          <w:tcPr>
            <w:tcW w:w="1417" w:type="dxa"/>
            <w:vAlign w:val="center"/>
            <w:hideMark/>
          </w:tcPr>
          <w:p w14:paraId="7AA2E9C4"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28,730.64 </w:t>
            </w:r>
          </w:p>
        </w:tc>
      </w:tr>
      <w:tr w:rsidR="007F0542" w:rsidRPr="001F359C" w14:paraId="01E7939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894B208"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77</w:t>
            </w:r>
          </w:p>
        </w:tc>
        <w:tc>
          <w:tcPr>
            <w:tcW w:w="1620" w:type="dxa"/>
            <w:vAlign w:val="center"/>
            <w:hideMark/>
          </w:tcPr>
          <w:p w14:paraId="6B7EB16C"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ITLA-2018-00082</w:t>
            </w:r>
          </w:p>
        </w:tc>
        <w:tc>
          <w:tcPr>
            <w:tcW w:w="1980" w:type="dxa"/>
            <w:vAlign w:val="center"/>
            <w:hideMark/>
          </w:tcPr>
          <w:p w14:paraId="7669783D"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Ferretería Express, SRL</w:t>
            </w:r>
          </w:p>
        </w:tc>
        <w:tc>
          <w:tcPr>
            <w:tcW w:w="1710" w:type="dxa"/>
            <w:vAlign w:val="center"/>
            <w:hideMark/>
          </w:tcPr>
          <w:p w14:paraId="4736ADAD"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ITLA-DAF-CM-2018-0018</w:t>
            </w:r>
          </w:p>
        </w:tc>
        <w:tc>
          <w:tcPr>
            <w:tcW w:w="2444" w:type="dxa"/>
            <w:vAlign w:val="center"/>
            <w:hideMark/>
          </w:tcPr>
          <w:p w14:paraId="17B1A6E2"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Artículos de Plomería</w:t>
            </w:r>
          </w:p>
        </w:tc>
        <w:tc>
          <w:tcPr>
            <w:tcW w:w="1417" w:type="dxa"/>
            <w:vAlign w:val="center"/>
            <w:hideMark/>
          </w:tcPr>
          <w:p w14:paraId="155BE83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17,152.67 </w:t>
            </w:r>
          </w:p>
        </w:tc>
      </w:tr>
    </w:tbl>
    <w:p w14:paraId="2C14ED81" w14:textId="77777777" w:rsidR="007F0542" w:rsidRDefault="007F0542"/>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7F0542" w:rsidRPr="00DF3F67" w14:paraId="1E0B38F7" w14:textId="77777777" w:rsidTr="007F05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9E840D0" w14:textId="77777777" w:rsidR="007F0542" w:rsidRPr="001F359C" w:rsidRDefault="007F0542" w:rsidP="007F0542">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t>RELACIÓN DE ÓRDENES DE COMPRAS ENERO-DICIEMBRE 2018</w:t>
            </w:r>
          </w:p>
        </w:tc>
      </w:tr>
      <w:tr w:rsidR="007F0542" w:rsidRPr="00DF3F67" w14:paraId="519D869F"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F95278F" w14:textId="77777777" w:rsidR="007F0542" w:rsidRPr="00112304" w:rsidRDefault="007F0542" w:rsidP="007F0542">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081B6BE6"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1F070CF4"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6C88C188"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557576E4"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165EE5AB"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7F0542" w:rsidRPr="001F359C" w14:paraId="5FEE81E1"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3424FC4"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78</w:t>
            </w:r>
          </w:p>
        </w:tc>
        <w:tc>
          <w:tcPr>
            <w:tcW w:w="1620" w:type="dxa"/>
            <w:vAlign w:val="center"/>
            <w:hideMark/>
          </w:tcPr>
          <w:p w14:paraId="41FAC90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ITLA-2018-00083</w:t>
            </w:r>
          </w:p>
        </w:tc>
        <w:tc>
          <w:tcPr>
            <w:tcW w:w="1980" w:type="dxa"/>
            <w:vAlign w:val="center"/>
            <w:hideMark/>
          </w:tcPr>
          <w:p w14:paraId="4CFFD01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Implementos y Maquinarias (IMCA), S.A.</w:t>
            </w:r>
          </w:p>
        </w:tc>
        <w:tc>
          <w:tcPr>
            <w:tcW w:w="1710" w:type="dxa"/>
            <w:vAlign w:val="center"/>
            <w:hideMark/>
          </w:tcPr>
          <w:p w14:paraId="0CDDD593"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ITLA-CCC-PE15-2018-0011</w:t>
            </w:r>
          </w:p>
        </w:tc>
        <w:tc>
          <w:tcPr>
            <w:tcW w:w="2444" w:type="dxa"/>
            <w:vAlign w:val="center"/>
            <w:hideMark/>
          </w:tcPr>
          <w:p w14:paraId="3557212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Reparación de Radiador a Planta Eléctrica Caterpillar.</w:t>
            </w:r>
          </w:p>
        </w:tc>
        <w:tc>
          <w:tcPr>
            <w:tcW w:w="1417" w:type="dxa"/>
            <w:vAlign w:val="center"/>
            <w:hideMark/>
          </w:tcPr>
          <w:p w14:paraId="6A9E8F5B"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169,306.8 </w:t>
            </w:r>
          </w:p>
        </w:tc>
      </w:tr>
      <w:tr w:rsidR="007F0542" w:rsidRPr="001F359C" w14:paraId="74B972D1"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BF97D30"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79</w:t>
            </w:r>
          </w:p>
        </w:tc>
        <w:tc>
          <w:tcPr>
            <w:tcW w:w="1620" w:type="dxa"/>
            <w:vAlign w:val="center"/>
            <w:hideMark/>
          </w:tcPr>
          <w:p w14:paraId="0D447C3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ITLA-2018-00086</w:t>
            </w:r>
          </w:p>
        </w:tc>
        <w:tc>
          <w:tcPr>
            <w:tcW w:w="1980" w:type="dxa"/>
            <w:vAlign w:val="center"/>
            <w:hideMark/>
          </w:tcPr>
          <w:p w14:paraId="175E4BC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Roange</w:t>
            </w:r>
            <w:proofErr w:type="spellEnd"/>
            <w:r w:rsidRPr="001F359C">
              <w:rPr>
                <w:rFonts w:asciiTheme="majorHAnsi" w:eastAsia="Times New Roman" w:hAnsiTheme="majorHAnsi" w:cstheme="majorHAnsi"/>
                <w:sz w:val="22"/>
                <w:szCs w:val="22"/>
                <w:lang w:val="es-DO" w:eastAsia="es-DO"/>
              </w:rPr>
              <w:t xml:space="preserve"> Suplidores Globales, </w:t>
            </w:r>
            <w:proofErr w:type="spellStart"/>
            <w:r w:rsidRPr="001F359C">
              <w:rPr>
                <w:rFonts w:asciiTheme="majorHAnsi" w:eastAsia="Times New Roman" w:hAnsiTheme="majorHAnsi" w:cstheme="majorHAnsi"/>
                <w:sz w:val="22"/>
                <w:szCs w:val="22"/>
                <w:lang w:val="es-DO" w:eastAsia="es-DO"/>
              </w:rPr>
              <w:t>srl</w:t>
            </w:r>
            <w:proofErr w:type="spellEnd"/>
          </w:p>
        </w:tc>
        <w:tc>
          <w:tcPr>
            <w:tcW w:w="1710" w:type="dxa"/>
            <w:vAlign w:val="center"/>
            <w:hideMark/>
          </w:tcPr>
          <w:p w14:paraId="178D1C08"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ITLA-DAF-CM-2018-0019</w:t>
            </w:r>
          </w:p>
        </w:tc>
        <w:tc>
          <w:tcPr>
            <w:tcW w:w="2444" w:type="dxa"/>
            <w:vAlign w:val="center"/>
            <w:hideMark/>
          </w:tcPr>
          <w:p w14:paraId="1B792E7C"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Artículos de Ferretería</w:t>
            </w:r>
          </w:p>
        </w:tc>
        <w:tc>
          <w:tcPr>
            <w:tcW w:w="1417" w:type="dxa"/>
            <w:vAlign w:val="center"/>
            <w:hideMark/>
          </w:tcPr>
          <w:p w14:paraId="12F8FAC7"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213,000.62 </w:t>
            </w:r>
          </w:p>
        </w:tc>
      </w:tr>
      <w:tr w:rsidR="007F0542" w:rsidRPr="001F359C" w14:paraId="303B47B7"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976A38E"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80</w:t>
            </w:r>
          </w:p>
        </w:tc>
        <w:tc>
          <w:tcPr>
            <w:tcW w:w="1620" w:type="dxa"/>
            <w:vAlign w:val="center"/>
            <w:hideMark/>
          </w:tcPr>
          <w:p w14:paraId="276D3A28"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ITLA-2018-00087</w:t>
            </w:r>
          </w:p>
        </w:tc>
        <w:tc>
          <w:tcPr>
            <w:tcW w:w="1980" w:type="dxa"/>
            <w:vAlign w:val="center"/>
            <w:hideMark/>
          </w:tcPr>
          <w:p w14:paraId="245CD385"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Dos-García, SRL</w:t>
            </w:r>
          </w:p>
        </w:tc>
        <w:tc>
          <w:tcPr>
            <w:tcW w:w="1710" w:type="dxa"/>
            <w:vAlign w:val="center"/>
            <w:hideMark/>
          </w:tcPr>
          <w:p w14:paraId="182B57A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ITLA-DAF-CM-2018-0019</w:t>
            </w:r>
          </w:p>
        </w:tc>
        <w:tc>
          <w:tcPr>
            <w:tcW w:w="2444" w:type="dxa"/>
            <w:vAlign w:val="center"/>
            <w:hideMark/>
          </w:tcPr>
          <w:p w14:paraId="51CD8BD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Artículos de Ferretería</w:t>
            </w:r>
          </w:p>
        </w:tc>
        <w:tc>
          <w:tcPr>
            <w:tcW w:w="1417" w:type="dxa"/>
            <w:vAlign w:val="center"/>
            <w:hideMark/>
          </w:tcPr>
          <w:p w14:paraId="5579799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3,320.25 </w:t>
            </w:r>
          </w:p>
        </w:tc>
      </w:tr>
      <w:tr w:rsidR="007F0542" w:rsidRPr="001F359C" w14:paraId="6048821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D3AFC7D"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81</w:t>
            </w:r>
          </w:p>
        </w:tc>
        <w:tc>
          <w:tcPr>
            <w:tcW w:w="1620" w:type="dxa"/>
            <w:vAlign w:val="center"/>
            <w:hideMark/>
          </w:tcPr>
          <w:p w14:paraId="0AF52C6B"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ITLA-2018-00088</w:t>
            </w:r>
          </w:p>
        </w:tc>
        <w:tc>
          <w:tcPr>
            <w:tcW w:w="1980" w:type="dxa"/>
            <w:vAlign w:val="center"/>
            <w:hideMark/>
          </w:tcPr>
          <w:p w14:paraId="7AB5B2A6"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Maroctac</w:t>
            </w:r>
            <w:proofErr w:type="spellEnd"/>
            <w:r w:rsidRPr="001F359C">
              <w:rPr>
                <w:rFonts w:asciiTheme="majorHAnsi" w:eastAsia="Times New Roman" w:hAnsiTheme="majorHAnsi" w:cstheme="majorHAnsi"/>
                <w:sz w:val="22"/>
                <w:szCs w:val="22"/>
                <w:lang w:val="es-DO" w:eastAsia="es-DO"/>
              </w:rPr>
              <w:t xml:space="preserve"> Comercial, SRL</w:t>
            </w:r>
          </w:p>
        </w:tc>
        <w:tc>
          <w:tcPr>
            <w:tcW w:w="1710" w:type="dxa"/>
            <w:vAlign w:val="center"/>
            <w:hideMark/>
          </w:tcPr>
          <w:p w14:paraId="279389D6"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ITLA-DAF-CM-2018-0019</w:t>
            </w:r>
          </w:p>
        </w:tc>
        <w:tc>
          <w:tcPr>
            <w:tcW w:w="2444" w:type="dxa"/>
            <w:vAlign w:val="center"/>
            <w:hideMark/>
          </w:tcPr>
          <w:p w14:paraId="621B9036"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Artículos de Ferretería</w:t>
            </w:r>
          </w:p>
        </w:tc>
        <w:tc>
          <w:tcPr>
            <w:tcW w:w="1417" w:type="dxa"/>
            <w:vAlign w:val="center"/>
            <w:hideMark/>
          </w:tcPr>
          <w:p w14:paraId="56784DAB"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149,152.61 </w:t>
            </w:r>
          </w:p>
        </w:tc>
      </w:tr>
      <w:tr w:rsidR="007F0542" w:rsidRPr="001F359C" w14:paraId="752AF4A2"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8B3BEEA"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82</w:t>
            </w:r>
          </w:p>
        </w:tc>
        <w:tc>
          <w:tcPr>
            <w:tcW w:w="1620" w:type="dxa"/>
            <w:vAlign w:val="center"/>
            <w:hideMark/>
          </w:tcPr>
          <w:p w14:paraId="02AFFBF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ITLA-2018-00089</w:t>
            </w:r>
          </w:p>
        </w:tc>
        <w:tc>
          <w:tcPr>
            <w:tcW w:w="1980" w:type="dxa"/>
            <w:vAlign w:val="center"/>
            <w:hideMark/>
          </w:tcPr>
          <w:p w14:paraId="3460F35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Ferretería Express, SRL</w:t>
            </w:r>
          </w:p>
        </w:tc>
        <w:tc>
          <w:tcPr>
            <w:tcW w:w="1710" w:type="dxa"/>
            <w:vAlign w:val="center"/>
            <w:hideMark/>
          </w:tcPr>
          <w:p w14:paraId="06651414"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ITLA-DAF-CM-2018-0019</w:t>
            </w:r>
          </w:p>
        </w:tc>
        <w:tc>
          <w:tcPr>
            <w:tcW w:w="2444" w:type="dxa"/>
            <w:vAlign w:val="center"/>
            <w:hideMark/>
          </w:tcPr>
          <w:p w14:paraId="6EBFECD9"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Artículos de Ferretería</w:t>
            </w:r>
          </w:p>
        </w:tc>
        <w:tc>
          <w:tcPr>
            <w:tcW w:w="1417" w:type="dxa"/>
            <w:vAlign w:val="center"/>
            <w:hideMark/>
          </w:tcPr>
          <w:p w14:paraId="53EE39C4"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21,900.8 </w:t>
            </w:r>
          </w:p>
        </w:tc>
      </w:tr>
      <w:tr w:rsidR="007F0542" w:rsidRPr="001F359C" w14:paraId="600D4F2E"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BF7E24A"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83</w:t>
            </w:r>
          </w:p>
        </w:tc>
        <w:tc>
          <w:tcPr>
            <w:tcW w:w="1620" w:type="dxa"/>
            <w:vAlign w:val="center"/>
            <w:hideMark/>
          </w:tcPr>
          <w:p w14:paraId="3FB0F90A"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ITLA-2018-00090</w:t>
            </w:r>
          </w:p>
        </w:tc>
        <w:tc>
          <w:tcPr>
            <w:tcW w:w="1980" w:type="dxa"/>
            <w:vAlign w:val="center"/>
            <w:hideMark/>
          </w:tcPr>
          <w:p w14:paraId="034ECB67" w14:textId="77777777" w:rsidR="007F0542" w:rsidRPr="00E47D89"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 xml:space="preserve">Productive Business Solutions </w:t>
            </w:r>
            <w:proofErr w:type="spellStart"/>
            <w:r w:rsidRPr="00E47D89">
              <w:rPr>
                <w:rFonts w:asciiTheme="majorHAnsi" w:eastAsia="Times New Roman" w:hAnsiTheme="majorHAnsi" w:cstheme="majorHAnsi"/>
                <w:sz w:val="22"/>
                <w:szCs w:val="22"/>
                <w:lang w:val="en-US" w:eastAsia="es-DO"/>
              </w:rPr>
              <w:t>Dominicana</w:t>
            </w:r>
            <w:proofErr w:type="spellEnd"/>
            <w:r w:rsidRPr="00E47D89">
              <w:rPr>
                <w:rFonts w:asciiTheme="majorHAnsi" w:eastAsia="Times New Roman" w:hAnsiTheme="majorHAnsi" w:cstheme="majorHAnsi"/>
                <w:sz w:val="22"/>
                <w:szCs w:val="22"/>
                <w:lang w:val="en-US" w:eastAsia="es-DO"/>
              </w:rPr>
              <w:t>, SAS</w:t>
            </w:r>
          </w:p>
        </w:tc>
        <w:tc>
          <w:tcPr>
            <w:tcW w:w="1710" w:type="dxa"/>
            <w:vAlign w:val="center"/>
            <w:hideMark/>
          </w:tcPr>
          <w:p w14:paraId="00DDEEEF"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ITLA-DAF-CM-2018-0023</w:t>
            </w:r>
          </w:p>
        </w:tc>
        <w:tc>
          <w:tcPr>
            <w:tcW w:w="2444" w:type="dxa"/>
            <w:vAlign w:val="center"/>
            <w:hideMark/>
          </w:tcPr>
          <w:p w14:paraId="5D24095D"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w:t>
            </w:r>
            <w:r>
              <w:rPr>
                <w:rFonts w:asciiTheme="majorHAnsi" w:eastAsia="Times New Roman" w:hAnsiTheme="majorHAnsi" w:cstheme="majorHAnsi"/>
                <w:sz w:val="22"/>
                <w:szCs w:val="22"/>
                <w:lang w:val="es-DO" w:eastAsia="es-DO"/>
              </w:rPr>
              <w:t>stros para Equipos de Impresión.</w:t>
            </w:r>
          </w:p>
        </w:tc>
        <w:tc>
          <w:tcPr>
            <w:tcW w:w="1417" w:type="dxa"/>
            <w:vAlign w:val="center"/>
            <w:hideMark/>
          </w:tcPr>
          <w:p w14:paraId="4A880AA6"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189,154 </w:t>
            </w:r>
          </w:p>
        </w:tc>
      </w:tr>
      <w:tr w:rsidR="007F0542" w:rsidRPr="001F359C" w14:paraId="20632B9E"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9A37F7C"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84</w:t>
            </w:r>
          </w:p>
        </w:tc>
        <w:tc>
          <w:tcPr>
            <w:tcW w:w="1620" w:type="dxa"/>
            <w:vAlign w:val="center"/>
            <w:hideMark/>
          </w:tcPr>
          <w:p w14:paraId="105EA7D8"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ITLA-2018-00091</w:t>
            </w:r>
          </w:p>
        </w:tc>
        <w:tc>
          <w:tcPr>
            <w:tcW w:w="1980" w:type="dxa"/>
            <w:vAlign w:val="center"/>
            <w:hideMark/>
          </w:tcPr>
          <w:p w14:paraId="1A59BD3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Compu</w:t>
            </w:r>
            <w:proofErr w:type="spellEnd"/>
            <w:r w:rsidRPr="001F359C">
              <w:rPr>
                <w:rFonts w:asciiTheme="majorHAnsi" w:eastAsia="Times New Roman" w:hAnsiTheme="majorHAnsi" w:cstheme="majorHAnsi"/>
                <w:sz w:val="22"/>
                <w:szCs w:val="22"/>
                <w:lang w:val="es-DO" w:eastAsia="es-DO"/>
              </w:rPr>
              <w:t>-Office Dominicana, SRL</w:t>
            </w:r>
          </w:p>
        </w:tc>
        <w:tc>
          <w:tcPr>
            <w:tcW w:w="1710" w:type="dxa"/>
            <w:vAlign w:val="center"/>
            <w:hideMark/>
          </w:tcPr>
          <w:p w14:paraId="7FBDE11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ITLA-DAF-CM-2018-0023</w:t>
            </w:r>
          </w:p>
        </w:tc>
        <w:tc>
          <w:tcPr>
            <w:tcW w:w="2444" w:type="dxa"/>
            <w:vAlign w:val="center"/>
            <w:hideMark/>
          </w:tcPr>
          <w:p w14:paraId="32703872"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w:t>
            </w:r>
            <w:r>
              <w:rPr>
                <w:rFonts w:asciiTheme="majorHAnsi" w:eastAsia="Times New Roman" w:hAnsiTheme="majorHAnsi" w:cstheme="majorHAnsi"/>
                <w:sz w:val="22"/>
                <w:szCs w:val="22"/>
                <w:lang w:val="es-DO" w:eastAsia="es-DO"/>
              </w:rPr>
              <w:t>stros para Equipos de Impresión.</w:t>
            </w:r>
          </w:p>
        </w:tc>
        <w:tc>
          <w:tcPr>
            <w:tcW w:w="1417" w:type="dxa"/>
            <w:vAlign w:val="center"/>
            <w:hideMark/>
          </w:tcPr>
          <w:p w14:paraId="16323D37"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330,378.56 </w:t>
            </w:r>
          </w:p>
        </w:tc>
      </w:tr>
      <w:tr w:rsidR="007F0542" w:rsidRPr="001F359C" w14:paraId="33C12365"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78D0E90"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85</w:t>
            </w:r>
          </w:p>
        </w:tc>
        <w:tc>
          <w:tcPr>
            <w:tcW w:w="1620" w:type="dxa"/>
            <w:vAlign w:val="center"/>
            <w:hideMark/>
          </w:tcPr>
          <w:p w14:paraId="19746CB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ITLA-2018-00092</w:t>
            </w:r>
          </w:p>
        </w:tc>
        <w:tc>
          <w:tcPr>
            <w:tcW w:w="1980" w:type="dxa"/>
            <w:vAlign w:val="center"/>
            <w:hideMark/>
          </w:tcPr>
          <w:p w14:paraId="227AE65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5FE2A2B7"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ITLA-CCC-PE15-2018-0009</w:t>
            </w:r>
          </w:p>
        </w:tc>
        <w:tc>
          <w:tcPr>
            <w:tcW w:w="2444" w:type="dxa"/>
            <w:vAlign w:val="center"/>
            <w:hideMark/>
          </w:tcPr>
          <w:p w14:paraId="148938E6"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correctivo a camioneta Toyota Hilux</w:t>
            </w:r>
          </w:p>
        </w:tc>
        <w:tc>
          <w:tcPr>
            <w:tcW w:w="1417" w:type="dxa"/>
            <w:vAlign w:val="center"/>
            <w:hideMark/>
          </w:tcPr>
          <w:p w14:paraId="6F58910A"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14,797.2 </w:t>
            </w:r>
          </w:p>
        </w:tc>
      </w:tr>
      <w:tr w:rsidR="007F0542" w:rsidRPr="007F0542" w14:paraId="734E98BF"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377AFC9"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86</w:t>
            </w:r>
          </w:p>
        </w:tc>
        <w:tc>
          <w:tcPr>
            <w:tcW w:w="1620" w:type="dxa"/>
            <w:vAlign w:val="center"/>
            <w:hideMark/>
          </w:tcPr>
          <w:p w14:paraId="719F808B"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ITLA-2018-00093</w:t>
            </w:r>
          </w:p>
        </w:tc>
        <w:tc>
          <w:tcPr>
            <w:tcW w:w="1980" w:type="dxa"/>
            <w:vAlign w:val="center"/>
            <w:hideMark/>
          </w:tcPr>
          <w:p w14:paraId="0F133C2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Amana</w:t>
            </w:r>
            <w:proofErr w:type="spellEnd"/>
            <w:r w:rsidRPr="001F359C">
              <w:rPr>
                <w:rFonts w:asciiTheme="majorHAnsi" w:eastAsia="Times New Roman" w:hAnsiTheme="majorHAnsi" w:cstheme="majorHAnsi"/>
                <w:sz w:val="22"/>
                <w:szCs w:val="22"/>
                <w:lang w:val="es-DO" w:eastAsia="es-DO"/>
              </w:rPr>
              <w:t xml:space="preserve"> Comercial, SRL</w:t>
            </w:r>
          </w:p>
        </w:tc>
        <w:tc>
          <w:tcPr>
            <w:tcW w:w="1710" w:type="dxa"/>
            <w:vAlign w:val="center"/>
            <w:hideMark/>
          </w:tcPr>
          <w:p w14:paraId="6FF65331"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57E26826"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23C262A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29,726.62 </w:t>
            </w:r>
          </w:p>
        </w:tc>
      </w:tr>
      <w:tr w:rsidR="007F0542" w:rsidRPr="007F0542" w14:paraId="3074AB6E"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946C48F"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87</w:t>
            </w:r>
          </w:p>
        </w:tc>
        <w:tc>
          <w:tcPr>
            <w:tcW w:w="1620" w:type="dxa"/>
            <w:vAlign w:val="center"/>
            <w:hideMark/>
          </w:tcPr>
          <w:p w14:paraId="1AEF6E7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ITLA-2018-00095</w:t>
            </w:r>
          </w:p>
        </w:tc>
        <w:tc>
          <w:tcPr>
            <w:tcW w:w="1980" w:type="dxa"/>
            <w:vAlign w:val="center"/>
            <w:hideMark/>
          </w:tcPr>
          <w:p w14:paraId="6E6D1D1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Suplitodo</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Tintor</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B013FEF"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29FEB288"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2B13C4E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169,920 </w:t>
            </w:r>
          </w:p>
        </w:tc>
      </w:tr>
      <w:tr w:rsidR="007F0542" w:rsidRPr="001F359C" w14:paraId="06213042"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E15D9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88</w:t>
            </w:r>
          </w:p>
        </w:tc>
        <w:tc>
          <w:tcPr>
            <w:tcW w:w="1620" w:type="dxa"/>
            <w:vAlign w:val="center"/>
            <w:hideMark/>
          </w:tcPr>
          <w:p w14:paraId="0ECF963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ITLA-2018-00096</w:t>
            </w:r>
          </w:p>
        </w:tc>
        <w:tc>
          <w:tcPr>
            <w:tcW w:w="1980" w:type="dxa"/>
            <w:vAlign w:val="center"/>
            <w:hideMark/>
          </w:tcPr>
          <w:p w14:paraId="4CC360B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RNR Ingenieros, SRL</w:t>
            </w:r>
          </w:p>
        </w:tc>
        <w:tc>
          <w:tcPr>
            <w:tcW w:w="1710" w:type="dxa"/>
            <w:vAlign w:val="center"/>
            <w:hideMark/>
          </w:tcPr>
          <w:p w14:paraId="7E628CBE"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ITLA-DAF-CM-2018-0017</w:t>
            </w:r>
          </w:p>
        </w:tc>
        <w:tc>
          <w:tcPr>
            <w:tcW w:w="2444" w:type="dxa"/>
            <w:vAlign w:val="center"/>
            <w:hideMark/>
          </w:tcPr>
          <w:p w14:paraId="25BE58AD"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Ingeniería Eléctrica y Electrónica: Mantenimiento a Transformadores</w:t>
            </w:r>
          </w:p>
        </w:tc>
        <w:tc>
          <w:tcPr>
            <w:tcW w:w="1417" w:type="dxa"/>
            <w:vAlign w:val="center"/>
            <w:hideMark/>
          </w:tcPr>
          <w:p w14:paraId="125C9DD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618,835.2 </w:t>
            </w:r>
          </w:p>
        </w:tc>
      </w:tr>
      <w:tr w:rsidR="007F0542" w:rsidRPr="007F0542" w14:paraId="2ACE55DE"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24508F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89</w:t>
            </w:r>
          </w:p>
        </w:tc>
        <w:tc>
          <w:tcPr>
            <w:tcW w:w="1620" w:type="dxa"/>
            <w:vAlign w:val="center"/>
            <w:hideMark/>
          </w:tcPr>
          <w:p w14:paraId="6D753C3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ITLA-2018-00097</w:t>
            </w:r>
          </w:p>
        </w:tc>
        <w:tc>
          <w:tcPr>
            <w:tcW w:w="1980" w:type="dxa"/>
            <w:vAlign w:val="center"/>
            <w:hideMark/>
          </w:tcPr>
          <w:p w14:paraId="459450C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MG General </w:t>
            </w:r>
            <w:proofErr w:type="spellStart"/>
            <w:r w:rsidRPr="001F359C">
              <w:rPr>
                <w:rFonts w:asciiTheme="majorHAnsi" w:eastAsia="Times New Roman" w:hAnsiTheme="majorHAnsi" w:cstheme="majorHAnsi"/>
                <w:sz w:val="22"/>
                <w:szCs w:val="22"/>
                <w:lang w:val="es-DO" w:eastAsia="es-DO"/>
              </w:rPr>
              <w:t>Supply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5EB44FE"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0DC2C3A8"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03D8AF6B"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29,382 </w:t>
            </w:r>
          </w:p>
        </w:tc>
      </w:tr>
      <w:tr w:rsidR="007F0542" w:rsidRPr="007F0542" w14:paraId="772CEB03"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8C0EFC1"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90</w:t>
            </w:r>
          </w:p>
        </w:tc>
        <w:tc>
          <w:tcPr>
            <w:tcW w:w="1620" w:type="dxa"/>
            <w:vAlign w:val="center"/>
            <w:hideMark/>
          </w:tcPr>
          <w:p w14:paraId="2CBA8B3E"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ITLA-2018-00098</w:t>
            </w:r>
          </w:p>
        </w:tc>
        <w:tc>
          <w:tcPr>
            <w:tcW w:w="1980" w:type="dxa"/>
            <w:vAlign w:val="center"/>
            <w:hideMark/>
          </w:tcPr>
          <w:p w14:paraId="0B7C91F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GTG Industrial, SRL</w:t>
            </w:r>
          </w:p>
        </w:tc>
        <w:tc>
          <w:tcPr>
            <w:tcW w:w="1710" w:type="dxa"/>
            <w:vAlign w:val="center"/>
            <w:hideMark/>
          </w:tcPr>
          <w:p w14:paraId="44F91676"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22DF8343"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73BB655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164,775.2 </w:t>
            </w:r>
          </w:p>
        </w:tc>
      </w:tr>
      <w:tr w:rsidR="007F0542" w:rsidRPr="007F0542" w14:paraId="12914342"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140DBE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91</w:t>
            </w:r>
          </w:p>
        </w:tc>
        <w:tc>
          <w:tcPr>
            <w:tcW w:w="1620" w:type="dxa"/>
            <w:vAlign w:val="center"/>
            <w:hideMark/>
          </w:tcPr>
          <w:p w14:paraId="0040487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ITLA-2018-00099</w:t>
            </w:r>
          </w:p>
        </w:tc>
        <w:tc>
          <w:tcPr>
            <w:tcW w:w="1980" w:type="dxa"/>
            <w:vAlign w:val="center"/>
            <w:hideMark/>
          </w:tcPr>
          <w:p w14:paraId="3D27DAA3"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Open </w:t>
            </w:r>
            <w:proofErr w:type="spellStart"/>
            <w:r w:rsidRPr="001F359C">
              <w:rPr>
                <w:rFonts w:asciiTheme="majorHAnsi" w:eastAsia="Times New Roman" w:hAnsiTheme="majorHAnsi" w:cstheme="majorHAnsi"/>
                <w:sz w:val="22"/>
                <w:szCs w:val="22"/>
                <w:lang w:val="es-DO" w:eastAsia="es-DO"/>
              </w:rPr>
              <w:t>Clean</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3CFB72E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157438C0"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26B1EB0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323,021.46 </w:t>
            </w:r>
          </w:p>
        </w:tc>
      </w:tr>
      <w:tr w:rsidR="007F0542" w:rsidRPr="007F0542" w14:paraId="4C69F439"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9CDEFCC"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92</w:t>
            </w:r>
          </w:p>
        </w:tc>
        <w:tc>
          <w:tcPr>
            <w:tcW w:w="1620" w:type="dxa"/>
            <w:vAlign w:val="center"/>
            <w:hideMark/>
          </w:tcPr>
          <w:p w14:paraId="1C75677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ITLA-2018-00100</w:t>
            </w:r>
          </w:p>
        </w:tc>
        <w:tc>
          <w:tcPr>
            <w:tcW w:w="1980" w:type="dxa"/>
            <w:vAlign w:val="center"/>
            <w:hideMark/>
          </w:tcPr>
          <w:p w14:paraId="5F0FDBFB" w14:textId="77777777" w:rsidR="007F0542" w:rsidRPr="00A4274B"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Dominican Building Materials DBM, SRL</w:t>
            </w:r>
          </w:p>
        </w:tc>
        <w:tc>
          <w:tcPr>
            <w:tcW w:w="1710" w:type="dxa"/>
            <w:vAlign w:val="center"/>
            <w:hideMark/>
          </w:tcPr>
          <w:p w14:paraId="7E772783"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ITLA-DAF-CM-2018-0012</w:t>
            </w:r>
          </w:p>
        </w:tc>
        <w:tc>
          <w:tcPr>
            <w:tcW w:w="2444" w:type="dxa"/>
            <w:vAlign w:val="center"/>
            <w:hideMark/>
          </w:tcPr>
          <w:p w14:paraId="3C33CC0B"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Aseo y Limpieza</w:t>
            </w:r>
            <w:r>
              <w:rPr>
                <w:rFonts w:asciiTheme="majorHAnsi" w:eastAsia="Times New Roman" w:hAnsiTheme="majorHAnsi" w:cstheme="majorHAnsi"/>
                <w:sz w:val="22"/>
                <w:szCs w:val="22"/>
                <w:lang w:val="es-DO" w:eastAsia="es-DO"/>
              </w:rPr>
              <w:t>.</w:t>
            </w:r>
          </w:p>
        </w:tc>
        <w:tc>
          <w:tcPr>
            <w:tcW w:w="1417" w:type="dxa"/>
            <w:vAlign w:val="center"/>
            <w:hideMark/>
          </w:tcPr>
          <w:p w14:paraId="2A279AC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78,588 </w:t>
            </w:r>
          </w:p>
        </w:tc>
      </w:tr>
    </w:tbl>
    <w:p w14:paraId="17CB1B6E" w14:textId="77777777" w:rsidR="007F0542" w:rsidRDefault="007F0542"/>
    <w:p w14:paraId="65E813F0" w14:textId="77777777" w:rsidR="007F0542" w:rsidRDefault="007F0542"/>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7F0542" w:rsidRPr="00DF3F67" w14:paraId="4654B96E" w14:textId="77777777" w:rsidTr="007F054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1351DB3F" w14:textId="77777777" w:rsidR="007F0542" w:rsidRPr="001F359C" w:rsidRDefault="007F0542" w:rsidP="007F0542">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7F0542" w:rsidRPr="00DF3F67" w14:paraId="15B24DCF" w14:textId="77777777" w:rsidTr="007F05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B5A9DFB" w14:textId="77777777" w:rsidR="007F0542" w:rsidRPr="00112304" w:rsidRDefault="007F0542" w:rsidP="007F0542">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1E6B8B0A"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1EC1C4D8"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0AA94D84"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1C0F7987"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18B5E8D7" w14:textId="77777777" w:rsidR="007F0542" w:rsidRPr="00112304" w:rsidRDefault="007F0542" w:rsidP="007F054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7F0542" w:rsidRPr="001F359C" w14:paraId="499579DD" w14:textId="77777777" w:rsidTr="00112304">
        <w:trPr>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45FBF89"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93</w:t>
            </w:r>
          </w:p>
        </w:tc>
        <w:tc>
          <w:tcPr>
            <w:tcW w:w="1620" w:type="dxa"/>
            <w:vAlign w:val="center"/>
            <w:hideMark/>
          </w:tcPr>
          <w:p w14:paraId="1843D399"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ITLA-2018-00101</w:t>
            </w:r>
          </w:p>
        </w:tc>
        <w:tc>
          <w:tcPr>
            <w:tcW w:w="1980" w:type="dxa"/>
            <w:vAlign w:val="center"/>
            <w:hideMark/>
          </w:tcPr>
          <w:p w14:paraId="7D194C8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Batista Peña &amp; </w:t>
            </w:r>
            <w:proofErr w:type="spellStart"/>
            <w:r w:rsidRPr="001F359C">
              <w:rPr>
                <w:rFonts w:asciiTheme="majorHAnsi" w:eastAsia="Times New Roman" w:hAnsiTheme="majorHAnsi" w:cstheme="majorHAnsi"/>
                <w:sz w:val="22"/>
                <w:szCs w:val="22"/>
                <w:lang w:val="es-DO" w:eastAsia="es-DO"/>
              </w:rPr>
              <w:t>Asocs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4E9AB15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ITLA-UC-CD-2018-0021</w:t>
            </w:r>
          </w:p>
        </w:tc>
        <w:tc>
          <w:tcPr>
            <w:tcW w:w="2444" w:type="dxa"/>
            <w:vAlign w:val="center"/>
            <w:hideMark/>
          </w:tcPr>
          <w:p w14:paraId="1F93053E"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Destinada a Empresas MIPYMES Mujeres para la Adquisición de Frutas correspondiente a la Promoción del Cuida</w:t>
            </w:r>
            <w:r>
              <w:rPr>
                <w:rFonts w:asciiTheme="majorHAnsi" w:eastAsia="Times New Roman" w:hAnsiTheme="majorHAnsi" w:cstheme="majorHAnsi"/>
                <w:sz w:val="22"/>
                <w:szCs w:val="22"/>
                <w:lang w:val="es-DO" w:eastAsia="es-DO"/>
              </w:rPr>
              <w:t>do de la Salud de los Empleados.</w:t>
            </w:r>
          </w:p>
        </w:tc>
        <w:tc>
          <w:tcPr>
            <w:tcW w:w="1417" w:type="dxa"/>
            <w:vAlign w:val="center"/>
            <w:hideMark/>
          </w:tcPr>
          <w:p w14:paraId="663CE7C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80,564.5 </w:t>
            </w:r>
          </w:p>
        </w:tc>
      </w:tr>
      <w:tr w:rsidR="007F0542" w:rsidRPr="007F0542" w14:paraId="01C8BE98"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70FDB0"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94</w:t>
            </w:r>
          </w:p>
        </w:tc>
        <w:tc>
          <w:tcPr>
            <w:tcW w:w="1620" w:type="dxa"/>
            <w:vAlign w:val="center"/>
            <w:hideMark/>
          </w:tcPr>
          <w:p w14:paraId="37C0F9B7"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ITLA-2018-00102</w:t>
            </w:r>
          </w:p>
        </w:tc>
        <w:tc>
          <w:tcPr>
            <w:tcW w:w="1980" w:type="dxa"/>
            <w:vAlign w:val="center"/>
            <w:hideMark/>
          </w:tcPr>
          <w:p w14:paraId="0138C4D7" w14:textId="77777777" w:rsidR="007F0542" w:rsidRPr="00E47D89"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E47D89">
              <w:rPr>
                <w:rFonts w:asciiTheme="majorHAnsi" w:eastAsia="Times New Roman" w:hAnsiTheme="majorHAnsi" w:cstheme="majorHAnsi"/>
                <w:sz w:val="22"/>
                <w:szCs w:val="22"/>
                <w:lang w:val="en-US" w:eastAsia="es-DO"/>
              </w:rPr>
              <w:t>Paint House J&amp;J, SRL</w:t>
            </w:r>
          </w:p>
        </w:tc>
        <w:tc>
          <w:tcPr>
            <w:tcW w:w="1710" w:type="dxa"/>
            <w:vAlign w:val="center"/>
            <w:hideMark/>
          </w:tcPr>
          <w:p w14:paraId="79E41A0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ITLA-DAF-CM-2018-0015</w:t>
            </w:r>
          </w:p>
        </w:tc>
        <w:tc>
          <w:tcPr>
            <w:tcW w:w="2444" w:type="dxa"/>
            <w:vAlign w:val="center"/>
            <w:hideMark/>
          </w:tcPr>
          <w:p w14:paraId="3EC7B25F"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Aplicación de Pintura a Edificios y Apartamentos de Residencia Académica (Villa Panamericana)</w:t>
            </w:r>
            <w:r>
              <w:rPr>
                <w:rFonts w:asciiTheme="majorHAnsi" w:eastAsia="Times New Roman" w:hAnsiTheme="majorHAnsi" w:cstheme="majorHAnsi"/>
                <w:sz w:val="22"/>
                <w:szCs w:val="22"/>
                <w:lang w:val="es-DO" w:eastAsia="es-DO"/>
              </w:rPr>
              <w:t>.</w:t>
            </w:r>
          </w:p>
        </w:tc>
        <w:tc>
          <w:tcPr>
            <w:tcW w:w="1417" w:type="dxa"/>
            <w:vAlign w:val="center"/>
            <w:hideMark/>
          </w:tcPr>
          <w:p w14:paraId="0E12C97F"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655,258.96 </w:t>
            </w:r>
          </w:p>
        </w:tc>
      </w:tr>
      <w:tr w:rsidR="007F0542" w:rsidRPr="001F359C" w14:paraId="154C1AB2"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D447C34"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95</w:t>
            </w:r>
          </w:p>
        </w:tc>
        <w:tc>
          <w:tcPr>
            <w:tcW w:w="1620" w:type="dxa"/>
            <w:vAlign w:val="center"/>
            <w:hideMark/>
          </w:tcPr>
          <w:p w14:paraId="175D861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ITLA-2018-00103</w:t>
            </w:r>
          </w:p>
        </w:tc>
        <w:tc>
          <w:tcPr>
            <w:tcW w:w="1980" w:type="dxa"/>
            <w:vAlign w:val="center"/>
            <w:hideMark/>
          </w:tcPr>
          <w:p w14:paraId="79EE482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Credigas</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45541F3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ITLA-CCC-PE15-2018-0013</w:t>
            </w:r>
          </w:p>
        </w:tc>
        <w:tc>
          <w:tcPr>
            <w:tcW w:w="2444" w:type="dxa"/>
            <w:vAlign w:val="center"/>
            <w:hideMark/>
          </w:tcPr>
          <w:p w14:paraId="473F0F19"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Gas propano para uso en la residencia académica (Campus ITLA)</w:t>
            </w:r>
          </w:p>
        </w:tc>
        <w:tc>
          <w:tcPr>
            <w:tcW w:w="1417" w:type="dxa"/>
            <w:vAlign w:val="center"/>
            <w:hideMark/>
          </w:tcPr>
          <w:p w14:paraId="593304C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199,902.4 </w:t>
            </w:r>
          </w:p>
        </w:tc>
      </w:tr>
      <w:tr w:rsidR="007F0542" w:rsidRPr="001F359C" w14:paraId="47C71D21"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3A8D98F"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96</w:t>
            </w:r>
          </w:p>
        </w:tc>
        <w:tc>
          <w:tcPr>
            <w:tcW w:w="1620" w:type="dxa"/>
            <w:vAlign w:val="center"/>
            <w:hideMark/>
          </w:tcPr>
          <w:p w14:paraId="1FAF13F3"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ITLA-2018-00106</w:t>
            </w:r>
          </w:p>
        </w:tc>
        <w:tc>
          <w:tcPr>
            <w:tcW w:w="1980" w:type="dxa"/>
            <w:vAlign w:val="center"/>
            <w:hideMark/>
          </w:tcPr>
          <w:p w14:paraId="1A9D125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Prodimpa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6D47A6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ITLA-DAF-CM-2018-0022</w:t>
            </w:r>
          </w:p>
        </w:tc>
        <w:tc>
          <w:tcPr>
            <w:tcW w:w="2444" w:type="dxa"/>
            <w:vAlign w:val="center"/>
            <w:hideMark/>
          </w:tcPr>
          <w:p w14:paraId="7067A39E"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Materiales y productos de Papel</w:t>
            </w:r>
            <w:r>
              <w:rPr>
                <w:rFonts w:asciiTheme="majorHAnsi" w:eastAsia="Times New Roman" w:hAnsiTheme="majorHAnsi" w:cstheme="majorHAnsi"/>
                <w:sz w:val="22"/>
                <w:szCs w:val="22"/>
                <w:lang w:val="es-DO" w:eastAsia="es-DO"/>
              </w:rPr>
              <w:t>.</w:t>
            </w:r>
          </w:p>
        </w:tc>
        <w:tc>
          <w:tcPr>
            <w:tcW w:w="1417" w:type="dxa"/>
            <w:vAlign w:val="center"/>
            <w:hideMark/>
          </w:tcPr>
          <w:p w14:paraId="52FCD012"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50,929.15 </w:t>
            </w:r>
          </w:p>
        </w:tc>
      </w:tr>
      <w:tr w:rsidR="007F0542" w:rsidRPr="001F359C" w14:paraId="57243198"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CB5459E"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97</w:t>
            </w:r>
          </w:p>
        </w:tc>
        <w:tc>
          <w:tcPr>
            <w:tcW w:w="1620" w:type="dxa"/>
            <w:vAlign w:val="center"/>
            <w:hideMark/>
          </w:tcPr>
          <w:p w14:paraId="113C94F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ITLA-2018-00107</w:t>
            </w:r>
          </w:p>
        </w:tc>
        <w:tc>
          <w:tcPr>
            <w:tcW w:w="1980" w:type="dxa"/>
            <w:vAlign w:val="center"/>
            <w:hideMark/>
          </w:tcPr>
          <w:p w14:paraId="5C2AB385"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Offitek</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D35EA94"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ITLA-DAF-CM-2018-0022</w:t>
            </w:r>
          </w:p>
        </w:tc>
        <w:tc>
          <w:tcPr>
            <w:tcW w:w="2444" w:type="dxa"/>
            <w:vAlign w:val="center"/>
            <w:hideMark/>
          </w:tcPr>
          <w:p w14:paraId="487513DF"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Materiales y productos de Papel</w:t>
            </w:r>
            <w:r>
              <w:rPr>
                <w:rFonts w:asciiTheme="majorHAnsi" w:eastAsia="Times New Roman" w:hAnsiTheme="majorHAnsi" w:cstheme="majorHAnsi"/>
                <w:sz w:val="22"/>
                <w:szCs w:val="22"/>
                <w:lang w:val="es-DO" w:eastAsia="es-DO"/>
              </w:rPr>
              <w:t>.</w:t>
            </w:r>
          </w:p>
        </w:tc>
        <w:tc>
          <w:tcPr>
            <w:tcW w:w="1417" w:type="dxa"/>
            <w:vAlign w:val="center"/>
            <w:hideMark/>
          </w:tcPr>
          <w:p w14:paraId="4E881F43"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295,254.61 </w:t>
            </w:r>
          </w:p>
        </w:tc>
      </w:tr>
      <w:tr w:rsidR="007F0542" w:rsidRPr="007F0542" w14:paraId="61CDCAB1"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28F6F69"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98</w:t>
            </w:r>
          </w:p>
        </w:tc>
        <w:tc>
          <w:tcPr>
            <w:tcW w:w="1620" w:type="dxa"/>
            <w:vAlign w:val="center"/>
            <w:hideMark/>
          </w:tcPr>
          <w:p w14:paraId="73B1C4CA"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ITLA-2018-00108</w:t>
            </w:r>
          </w:p>
        </w:tc>
        <w:tc>
          <w:tcPr>
            <w:tcW w:w="1980" w:type="dxa"/>
            <w:vAlign w:val="center"/>
            <w:hideMark/>
          </w:tcPr>
          <w:p w14:paraId="05D77BB0"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Uniformes Artículos Promocionales </w:t>
            </w:r>
            <w:proofErr w:type="spellStart"/>
            <w:r w:rsidRPr="001F359C">
              <w:rPr>
                <w:rFonts w:asciiTheme="majorHAnsi" w:eastAsia="Times New Roman" w:hAnsiTheme="majorHAnsi" w:cstheme="majorHAnsi"/>
                <w:sz w:val="22"/>
                <w:szCs w:val="22"/>
                <w:lang w:val="es-DO" w:eastAsia="es-DO"/>
              </w:rPr>
              <w:t>Svelti</w:t>
            </w:r>
            <w:proofErr w:type="spellEnd"/>
            <w:r w:rsidRPr="001F359C">
              <w:rPr>
                <w:rFonts w:asciiTheme="majorHAnsi" w:eastAsia="Times New Roman" w:hAnsiTheme="majorHAnsi" w:cstheme="majorHAnsi"/>
                <w:sz w:val="22"/>
                <w:szCs w:val="22"/>
                <w:lang w:val="es-DO" w:eastAsia="es-DO"/>
              </w:rPr>
              <w:t xml:space="preserve"> Vicini, SRL</w:t>
            </w:r>
          </w:p>
        </w:tc>
        <w:tc>
          <w:tcPr>
            <w:tcW w:w="1710" w:type="dxa"/>
            <w:vAlign w:val="center"/>
            <w:hideMark/>
          </w:tcPr>
          <w:p w14:paraId="36B0BD9E"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ITLA-DAF-CM-2018-0020</w:t>
            </w:r>
          </w:p>
        </w:tc>
        <w:tc>
          <w:tcPr>
            <w:tcW w:w="2444" w:type="dxa"/>
            <w:vAlign w:val="center"/>
            <w:hideMark/>
          </w:tcPr>
          <w:p w14:paraId="35673675"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Accesorios textiles, banderas y Esclavinas</w:t>
            </w:r>
            <w:r>
              <w:rPr>
                <w:rFonts w:asciiTheme="majorHAnsi" w:eastAsia="Times New Roman" w:hAnsiTheme="majorHAnsi" w:cstheme="majorHAnsi"/>
                <w:sz w:val="22"/>
                <w:szCs w:val="22"/>
                <w:lang w:val="es-DO" w:eastAsia="es-DO"/>
              </w:rPr>
              <w:t>.</w:t>
            </w:r>
          </w:p>
        </w:tc>
        <w:tc>
          <w:tcPr>
            <w:tcW w:w="1417" w:type="dxa"/>
            <w:vAlign w:val="center"/>
            <w:hideMark/>
          </w:tcPr>
          <w:p w14:paraId="53A0FB19"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123,310 </w:t>
            </w:r>
          </w:p>
        </w:tc>
      </w:tr>
      <w:tr w:rsidR="007F0542" w:rsidRPr="007F0542" w14:paraId="7BC765EB"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EE5D59F"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99</w:t>
            </w:r>
          </w:p>
        </w:tc>
        <w:tc>
          <w:tcPr>
            <w:tcW w:w="1620" w:type="dxa"/>
            <w:vAlign w:val="center"/>
            <w:hideMark/>
          </w:tcPr>
          <w:p w14:paraId="42410F20"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ITLA-2018-00109</w:t>
            </w:r>
          </w:p>
        </w:tc>
        <w:tc>
          <w:tcPr>
            <w:tcW w:w="1980" w:type="dxa"/>
            <w:vAlign w:val="center"/>
            <w:hideMark/>
          </w:tcPr>
          <w:p w14:paraId="54EE1AB6"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Mercadarte</w:t>
            </w:r>
            <w:proofErr w:type="spellEnd"/>
            <w:r w:rsidRPr="001F359C">
              <w:rPr>
                <w:rFonts w:asciiTheme="majorHAnsi" w:eastAsia="Times New Roman" w:hAnsiTheme="majorHAnsi" w:cstheme="majorHAnsi"/>
                <w:sz w:val="22"/>
                <w:szCs w:val="22"/>
                <w:lang w:val="es-DO" w:eastAsia="es-DO"/>
              </w:rPr>
              <w:t>, EIRL</w:t>
            </w:r>
          </w:p>
        </w:tc>
        <w:tc>
          <w:tcPr>
            <w:tcW w:w="1710" w:type="dxa"/>
            <w:vAlign w:val="center"/>
            <w:hideMark/>
          </w:tcPr>
          <w:p w14:paraId="4D839B06"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ITLA-DAF-CM-2018-0020</w:t>
            </w:r>
          </w:p>
        </w:tc>
        <w:tc>
          <w:tcPr>
            <w:tcW w:w="2444" w:type="dxa"/>
            <w:vAlign w:val="center"/>
            <w:hideMark/>
          </w:tcPr>
          <w:p w14:paraId="4CDF0607"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Accesorios textiles, banderas y Esclavinas</w:t>
            </w:r>
            <w:r>
              <w:rPr>
                <w:rFonts w:asciiTheme="majorHAnsi" w:eastAsia="Times New Roman" w:hAnsiTheme="majorHAnsi" w:cstheme="majorHAnsi"/>
                <w:sz w:val="22"/>
                <w:szCs w:val="22"/>
                <w:lang w:val="es-DO" w:eastAsia="es-DO"/>
              </w:rPr>
              <w:t>.</w:t>
            </w:r>
          </w:p>
        </w:tc>
        <w:tc>
          <w:tcPr>
            <w:tcW w:w="1417" w:type="dxa"/>
            <w:vAlign w:val="center"/>
            <w:hideMark/>
          </w:tcPr>
          <w:p w14:paraId="22F71402"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58,410 </w:t>
            </w:r>
          </w:p>
        </w:tc>
      </w:tr>
      <w:tr w:rsidR="007F0542" w:rsidRPr="001F359C" w14:paraId="5EE2E01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B9DD65E"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100</w:t>
            </w:r>
          </w:p>
        </w:tc>
        <w:tc>
          <w:tcPr>
            <w:tcW w:w="1620" w:type="dxa"/>
            <w:vAlign w:val="center"/>
            <w:hideMark/>
          </w:tcPr>
          <w:p w14:paraId="6135A080"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ITLA-2018-00110</w:t>
            </w:r>
          </w:p>
        </w:tc>
        <w:tc>
          <w:tcPr>
            <w:tcW w:w="1980" w:type="dxa"/>
            <w:vAlign w:val="center"/>
            <w:hideMark/>
          </w:tcPr>
          <w:p w14:paraId="615B2BDC" w14:textId="77777777" w:rsidR="007F0542" w:rsidRPr="00A4274B"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IBC International Business Corp SRL</w:t>
            </w:r>
          </w:p>
        </w:tc>
        <w:tc>
          <w:tcPr>
            <w:tcW w:w="1710" w:type="dxa"/>
            <w:vAlign w:val="center"/>
            <w:hideMark/>
          </w:tcPr>
          <w:p w14:paraId="01AE7D3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ITLA-UC-CD-2018-0022</w:t>
            </w:r>
          </w:p>
        </w:tc>
        <w:tc>
          <w:tcPr>
            <w:tcW w:w="2444" w:type="dxa"/>
            <w:vAlign w:val="center"/>
            <w:hideMark/>
          </w:tcPr>
          <w:p w14:paraId="1E05E50C"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Publicación en Revista sobre Especial de Universidades.</w:t>
            </w:r>
          </w:p>
        </w:tc>
        <w:tc>
          <w:tcPr>
            <w:tcW w:w="1417" w:type="dxa"/>
            <w:vAlign w:val="center"/>
            <w:hideMark/>
          </w:tcPr>
          <w:p w14:paraId="6330B6D4"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87,699.71 </w:t>
            </w:r>
          </w:p>
        </w:tc>
      </w:tr>
      <w:tr w:rsidR="007F0542" w:rsidRPr="001F359C" w14:paraId="6A18BA3A"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0BAF273"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101</w:t>
            </w:r>
          </w:p>
        </w:tc>
        <w:tc>
          <w:tcPr>
            <w:tcW w:w="1620" w:type="dxa"/>
            <w:vAlign w:val="center"/>
            <w:hideMark/>
          </w:tcPr>
          <w:p w14:paraId="5EF3EC6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ITLA-2018-00111</w:t>
            </w:r>
          </w:p>
        </w:tc>
        <w:tc>
          <w:tcPr>
            <w:tcW w:w="1980" w:type="dxa"/>
            <w:vAlign w:val="center"/>
            <w:hideMark/>
          </w:tcPr>
          <w:p w14:paraId="4EC2432D"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Carib</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D9801EC"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ITLA-CCC-PE15-2018-0014</w:t>
            </w:r>
          </w:p>
        </w:tc>
        <w:tc>
          <w:tcPr>
            <w:tcW w:w="2444" w:type="dxa"/>
            <w:vAlign w:val="center"/>
            <w:hideMark/>
          </w:tcPr>
          <w:p w14:paraId="1B8E75C8"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Preventivo y Correctivo a Jeep Toyota Prado 2003</w:t>
            </w:r>
          </w:p>
        </w:tc>
        <w:tc>
          <w:tcPr>
            <w:tcW w:w="1417" w:type="dxa"/>
            <w:vAlign w:val="center"/>
            <w:hideMark/>
          </w:tcPr>
          <w:p w14:paraId="4349323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75,962.5 </w:t>
            </w:r>
          </w:p>
        </w:tc>
      </w:tr>
      <w:tr w:rsidR="007F0542" w:rsidRPr="001F359C" w14:paraId="47F5F114"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1AD3722"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102</w:t>
            </w:r>
          </w:p>
        </w:tc>
        <w:tc>
          <w:tcPr>
            <w:tcW w:w="1620" w:type="dxa"/>
            <w:vAlign w:val="center"/>
            <w:hideMark/>
          </w:tcPr>
          <w:p w14:paraId="7D28FB0D"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ITLA-2018-00112</w:t>
            </w:r>
          </w:p>
        </w:tc>
        <w:tc>
          <w:tcPr>
            <w:tcW w:w="1980" w:type="dxa"/>
            <w:vAlign w:val="center"/>
            <w:hideMark/>
          </w:tcPr>
          <w:p w14:paraId="28340A8D"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Pabellón de la Fama del Deporte Dominicano, INC</w:t>
            </w:r>
          </w:p>
        </w:tc>
        <w:tc>
          <w:tcPr>
            <w:tcW w:w="1710" w:type="dxa"/>
            <w:vAlign w:val="center"/>
            <w:hideMark/>
          </w:tcPr>
          <w:p w14:paraId="6F857B3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ITLA-CCC-PEEX-2018-0004</w:t>
            </w:r>
          </w:p>
        </w:tc>
        <w:tc>
          <w:tcPr>
            <w:tcW w:w="2444" w:type="dxa"/>
            <w:vAlign w:val="center"/>
            <w:hideMark/>
          </w:tcPr>
          <w:p w14:paraId="6ED3FAF0" w14:textId="77777777" w:rsidR="007F0542" w:rsidRPr="001F359C" w:rsidRDefault="007F0542" w:rsidP="007F0542">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Alquiler de Auditorio del Pabellón de la Fama para 10ma Graduación, 2018.</w:t>
            </w:r>
          </w:p>
        </w:tc>
        <w:tc>
          <w:tcPr>
            <w:tcW w:w="1417" w:type="dxa"/>
            <w:vAlign w:val="center"/>
            <w:hideMark/>
          </w:tcPr>
          <w:p w14:paraId="554EB801" w14:textId="77777777" w:rsidR="007F0542" w:rsidRPr="001F359C" w:rsidRDefault="007F0542" w:rsidP="007F054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147,500 </w:t>
            </w:r>
          </w:p>
        </w:tc>
      </w:tr>
      <w:tr w:rsidR="007F0542" w:rsidRPr="001F359C" w14:paraId="65273824"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12E69A0" w14:textId="77777777" w:rsidR="007F0542" w:rsidRPr="001F359C" w:rsidRDefault="007F0542" w:rsidP="007F0542">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103</w:t>
            </w:r>
          </w:p>
        </w:tc>
        <w:tc>
          <w:tcPr>
            <w:tcW w:w="1620" w:type="dxa"/>
            <w:vAlign w:val="center"/>
            <w:hideMark/>
          </w:tcPr>
          <w:p w14:paraId="2C970567"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ITLA-2018-00113</w:t>
            </w:r>
          </w:p>
        </w:tc>
        <w:tc>
          <w:tcPr>
            <w:tcW w:w="1980" w:type="dxa"/>
            <w:vAlign w:val="center"/>
            <w:hideMark/>
          </w:tcPr>
          <w:p w14:paraId="38B717EF"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Hoy, SAS</w:t>
            </w:r>
          </w:p>
        </w:tc>
        <w:tc>
          <w:tcPr>
            <w:tcW w:w="1710" w:type="dxa"/>
            <w:vAlign w:val="center"/>
            <w:hideMark/>
          </w:tcPr>
          <w:p w14:paraId="631E0BA8"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ITLA-CCC-PEPB-2018-0003</w:t>
            </w:r>
          </w:p>
        </w:tc>
        <w:tc>
          <w:tcPr>
            <w:tcW w:w="2444" w:type="dxa"/>
            <w:vAlign w:val="center"/>
            <w:hideMark/>
          </w:tcPr>
          <w:p w14:paraId="12B21216" w14:textId="77777777" w:rsidR="007F0542" w:rsidRPr="001F359C" w:rsidRDefault="007F0542" w:rsidP="007F0542">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Publicidad en Periódico para Convocatoria a Concurso Cargo Vacante Coordinador Docente de Software</w:t>
            </w:r>
          </w:p>
        </w:tc>
        <w:tc>
          <w:tcPr>
            <w:tcW w:w="1417" w:type="dxa"/>
            <w:vAlign w:val="center"/>
            <w:hideMark/>
          </w:tcPr>
          <w:p w14:paraId="546C989A" w14:textId="77777777" w:rsidR="007F0542" w:rsidRPr="001F359C" w:rsidRDefault="007F0542" w:rsidP="007F054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35,683 </w:t>
            </w:r>
          </w:p>
        </w:tc>
      </w:tr>
    </w:tbl>
    <w:p w14:paraId="2CA1A202"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1E29C235" w14:textId="77777777" w:rsidTr="00C3791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4FD0F3E7"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C37914" w:rsidRPr="00DF3F67" w14:paraId="13522DAD" w14:textId="77777777" w:rsidTr="00C3791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30C2433"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43D5942A"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73A1EEB7"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264FCC0E"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5E540C60"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596BB02A"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C37914" w14:paraId="7DC9EE0C"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2AF0756"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104</w:t>
            </w:r>
          </w:p>
        </w:tc>
        <w:tc>
          <w:tcPr>
            <w:tcW w:w="1620" w:type="dxa"/>
            <w:vAlign w:val="center"/>
            <w:hideMark/>
          </w:tcPr>
          <w:p w14:paraId="1FB93EA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ITLA-2018-00117</w:t>
            </w:r>
          </w:p>
        </w:tc>
        <w:tc>
          <w:tcPr>
            <w:tcW w:w="1980" w:type="dxa"/>
            <w:vAlign w:val="center"/>
            <w:hideMark/>
          </w:tcPr>
          <w:p w14:paraId="20A4EF9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Fox Publicidad, SRL</w:t>
            </w:r>
          </w:p>
        </w:tc>
        <w:tc>
          <w:tcPr>
            <w:tcW w:w="1710" w:type="dxa"/>
            <w:vAlign w:val="center"/>
            <w:hideMark/>
          </w:tcPr>
          <w:p w14:paraId="7288882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ITLA-DAF-CM-2018-0029</w:t>
            </w:r>
          </w:p>
        </w:tc>
        <w:tc>
          <w:tcPr>
            <w:tcW w:w="2444" w:type="dxa"/>
            <w:vAlign w:val="center"/>
            <w:hideMark/>
          </w:tcPr>
          <w:p w14:paraId="7ADB927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Souvenir y Artículos de Reconocimiento para la Celebración del Día del Maestro y Encuentro de Egresados</w:t>
            </w:r>
            <w:r>
              <w:rPr>
                <w:rFonts w:asciiTheme="majorHAnsi" w:eastAsia="Times New Roman" w:hAnsiTheme="majorHAnsi" w:cstheme="majorHAnsi"/>
                <w:sz w:val="22"/>
                <w:szCs w:val="22"/>
                <w:lang w:val="es-DO" w:eastAsia="es-DO"/>
              </w:rPr>
              <w:t>.</w:t>
            </w:r>
          </w:p>
        </w:tc>
        <w:tc>
          <w:tcPr>
            <w:tcW w:w="1417" w:type="dxa"/>
            <w:vAlign w:val="center"/>
            <w:hideMark/>
          </w:tcPr>
          <w:p w14:paraId="548E9A7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29,500 </w:t>
            </w:r>
          </w:p>
        </w:tc>
      </w:tr>
      <w:tr w:rsidR="00C37914" w:rsidRPr="001F359C" w14:paraId="15044DF8"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6BE427D"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105</w:t>
            </w:r>
          </w:p>
        </w:tc>
        <w:tc>
          <w:tcPr>
            <w:tcW w:w="1620" w:type="dxa"/>
            <w:vAlign w:val="center"/>
            <w:hideMark/>
          </w:tcPr>
          <w:p w14:paraId="0C09804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ITLA-2018-00118</w:t>
            </w:r>
          </w:p>
        </w:tc>
        <w:tc>
          <w:tcPr>
            <w:tcW w:w="1980" w:type="dxa"/>
            <w:vAlign w:val="center"/>
            <w:hideMark/>
          </w:tcPr>
          <w:p w14:paraId="638A75C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Logomarca</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51D58BFE"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ITLA-DAF-CM-2018-0029</w:t>
            </w:r>
          </w:p>
        </w:tc>
        <w:tc>
          <w:tcPr>
            <w:tcW w:w="2444" w:type="dxa"/>
            <w:vAlign w:val="center"/>
            <w:hideMark/>
          </w:tcPr>
          <w:p w14:paraId="08685F4D"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Suvenir y Artículos de Reconocimiento para la Celebración del Día del Maestro y Encuentro de Egresados</w:t>
            </w:r>
            <w:r>
              <w:rPr>
                <w:rFonts w:asciiTheme="majorHAnsi" w:eastAsia="Times New Roman" w:hAnsiTheme="majorHAnsi" w:cstheme="majorHAnsi"/>
                <w:sz w:val="22"/>
                <w:szCs w:val="22"/>
                <w:lang w:val="es-DO" w:eastAsia="es-DO"/>
              </w:rPr>
              <w:t>.</w:t>
            </w:r>
          </w:p>
        </w:tc>
        <w:tc>
          <w:tcPr>
            <w:tcW w:w="1417" w:type="dxa"/>
            <w:vAlign w:val="center"/>
            <w:hideMark/>
          </w:tcPr>
          <w:p w14:paraId="271CC02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96,406 </w:t>
            </w:r>
          </w:p>
        </w:tc>
      </w:tr>
      <w:tr w:rsidR="00C37914" w:rsidRPr="00C37914" w14:paraId="3D083D8F"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12FE69A"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106</w:t>
            </w:r>
          </w:p>
        </w:tc>
        <w:tc>
          <w:tcPr>
            <w:tcW w:w="1620" w:type="dxa"/>
            <w:vAlign w:val="center"/>
            <w:hideMark/>
          </w:tcPr>
          <w:p w14:paraId="05AE950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ITLA-2018-00119</w:t>
            </w:r>
          </w:p>
        </w:tc>
        <w:tc>
          <w:tcPr>
            <w:tcW w:w="1980" w:type="dxa"/>
            <w:vAlign w:val="center"/>
            <w:hideMark/>
          </w:tcPr>
          <w:p w14:paraId="1598541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Best</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Supply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FDF87D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ITLA-DAF-CM-2018-0026</w:t>
            </w:r>
          </w:p>
        </w:tc>
        <w:tc>
          <w:tcPr>
            <w:tcW w:w="2444" w:type="dxa"/>
            <w:vAlign w:val="center"/>
            <w:hideMark/>
          </w:tcPr>
          <w:p w14:paraId="0D6B42DD"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Oficina</w:t>
            </w:r>
            <w:r>
              <w:rPr>
                <w:rFonts w:asciiTheme="majorHAnsi" w:eastAsia="Times New Roman" w:hAnsiTheme="majorHAnsi" w:cstheme="majorHAnsi"/>
                <w:sz w:val="22"/>
                <w:szCs w:val="22"/>
                <w:lang w:val="es-DO" w:eastAsia="es-DO"/>
              </w:rPr>
              <w:t>.</w:t>
            </w:r>
          </w:p>
        </w:tc>
        <w:tc>
          <w:tcPr>
            <w:tcW w:w="1417" w:type="dxa"/>
            <w:vAlign w:val="center"/>
            <w:hideMark/>
          </w:tcPr>
          <w:p w14:paraId="66F0C02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22,710.28 </w:t>
            </w:r>
          </w:p>
        </w:tc>
      </w:tr>
      <w:tr w:rsidR="00C37914" w:rsidRPr="001F359C" w14:paraId="7EEDFCBF"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02E62EE"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107</w:t>
            </w:r>
          </w:p>
        </w:tc>
        <w:tc>
          <w:tcPr>
            <w:tcW w:w="1620" w:type="dxa"/>
            <w:vAlign w:val="center"/>
            <w:hideMark/>
          </w:tcPr>
          <w:p w14:paraId="0E95FEFC"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ITLA-2018-00120</w:t>
            </w:r>
          </w:p>
        </w:tc>
        <w:tc>
          <w:tcPr>
            <w:tcW w:w="1980" w:type="dxa"/>
            <w:vAlign w:val="center"/>
            <w:hideMark/>
          </w:tcPr>
          <w:p w14:paraId="2B63B7B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Suplidora Industrial Dominicana, SRL</w:t>
            </w:r>
          </w:p>
        </w:tc>
        <w:tc>
          <w:tcPr>
            <w:tcW w:w="1710" w:type="dxa"/>
            <w:vAlign w:val="center"/>
            <w:hideMark/>
          </w:tcPr>
          <w:p w14:paraId="2B8B586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ITLA-DAF-CM-2018-0025</w:t>
            </w:r>
          </w:p>
        </w:tc>
        <w:tc>
          <w:tcPr>
            <w:tcW w:w="2444" w:type="dxa"/>
            <w:vAlign w:val="center"/>
            <w:hideMark/>
          </w:tcPr>
          <w:p w14:paraId="1BCB3592"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Personalización de Obsequios Publicitarios para Actividades varias con Empleadores, Estudiantes y Personal del Instituto Tecnológico de las Américas (ITLA).</w:t>
            </w:r>
          </w:p>
        </w:tc>
        <w:tc>
          <w:tcPr>
            <w:tcW w:w="1417" w:type="dxa"/>
            <w:vAlign w:val="center"/>
            <w:hideMark/>
          </w:tcPr>
          <w:p w14:paraId="5DD2E6D2"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279,542 </w:t>
            </w:r>
          </w:p>
        </w:tc>
      </w:tr>
      <w:tr w:rsidR="00C37914" w:rsidRPr="001F359C" w14:paraId="0681C7BE"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B06324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108</w:t>
            </w:r>
          </w:p>
        </w:tc>
        <w:tc>
          <w:tcPr>
            <w:tcW w:w="1620" w:type="dxa"/>
            <w:vAlign w:val="center"/>
            <w:hideMark/>
          </w:tcPr>
          <w:p w14:paraId="07C2E60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ITLA-2018-00121</w:t>
            </w:r>
          </w:p>
        </w:tc>
        <w:tc>
          <w:tcPr>
            <w:tcW w:w="1980" w:type="dxa"/>
            <w:vAlign w:val="center"/>
            <w:hideMark/>
          </w:tcPr>
          <w:p w14:paraId="5AFF11B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Astro, SRL</w:t>
            </w:r>
          </w:p>
        </w:tc>
        <w:tc>
          <w:tcPr>
            <w:tcW w:w="1710" w:type="dxa"/>
            <w:vAlign w:val="center"/>
            <w:hideMark/>
          </w:tcPr>
          <w:p w14:paraId="0656EF9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ITLA-DAF-CM-2018-0025</w:t>
            </w:r>
          </w:p>
        </w:tc>
        <w:tc>
          <w:tcPr>
            <w:tcW w:w="2444" w:type="dxa"/>
            <w:vAlign w:val="center"/>
            <w:hideMark/>
          </w:tcPr>
          <w:p w14:paraId="503285D1"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Personalización de Obsequios Publicitarios para Actividades varias con Empleadores, Estudiantes y Personal del Instituto Tecnológico de las Américas (ITLA).</w:t>
            </w:r>
          </w:p>
        </w:tc>
        <w:tc>
          <w:tcPr>
            <w:tcW w:w="1417" w:type="dxa"/>
            <w:vAlign w:val="center"/>
            <w:hideMark/>
          </w:tcPr>
          <w:p w14:paraId="3D44767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48,616 </w:t>
            </w:r>
          </w:p>
        </w:tc>
      </w:tr>
      <w:tr w:rsidR="00C37914" w:rsidRPr="001F359C" w14:paraId="605784F3"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BD877F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109</w:t>
            </w:r>
          </w:p>
        </w:tc>
        <w:tc>
          <w:tcPr>
            <w:tcW w:w="1620" w:type="dxa"/>
            <w:vAlign w:val="center"/>
            <w:hideMark/>
          </w:tcPr>
          <w:p w14:paraId="7A7E7A6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ITLA-2018-00122</w:t>
            </w:r>
          </w:p>
        </w:tc>
        <w:tc>
          <w:tcPr>
            <w:tcW w:w="1980" w:type="dxa"/>
            <w:vAlign w:val="center"/>
            <w:hideMark/>
          </w:tcPr>
          <w:p w14:paraId="612A5BB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Publiplas</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310D726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ITLA-DAF-CM-2018-0025</w:t>
            </w:r>
          </w:p>
        </w:tc>
        <w:tc>
          <w:tcPr>
            <w:tcW w:w="2444" w:type="dxa"/>
            <w:vAlign w:val="center"/>
            <w:hideMark/>
          </w:tcPr>
          <w:p w14:paraId="6BEA4A48"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Personalización de Obsequios Publicitarios para Actividades varias con Empleadores, Estudiantes y Personal del Instituto Tecnológico de las Américas (ITLA).</w:t>
            </w:r>
          </w:p>
        </w:tc>
        <w:tc>
          <w:tcPr>
            <w:tcW w:w="1417" w:type="dxa"/>
            <w:vAlign w:val="center"/>
            <w:hideMark/>
          </w:tcPr>
          <w:p w14:paraId="163091D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333,763 </w:t>
            </w:r>
          </w:p>
        </w:tc>
      </w:tr>
      <w:tr w:rsidR="00C37914" w:rsidRPr="00C37914" w14:paraId="1EAAB2C7"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8943FB0"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110</w:t>
            </w:r>
          </w:p>
        </w:tc>
        <w:tc>
          <w:tcPr>
            <w:tcW w:w="1620" w:type="dxa"/>
            <w:vAlign w:val="center"/>
            <w:hideMark/>
          </w:tcPr>
          <w:p w14:paraId="0A5BFB8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ITLA-2018-00123</w:t>
            </w:r>
          </w:p>
        </w:tc>
        <w:tc>
          <w:tcPr>
            <w:tcW w:w="1980" w:type="dxa"/>
            <w:vAlign w:val="center"/>
            <w:hideMark/>
          </w:tcPr>
          <w:p w14:paraId="05CC896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Padron</w:t>
            </w:r>
            <w:proofErr w:type="spellEnd"/>
            <w:r w:rsidRPr="001F359C">
              <w:rPr>
                <w:rFonts w:asciiTheme="majorHAnsi" w:eastAsia="Times New Roman" w:hAnsiTheme="majorHAnsi" w:cstheme="majorHAnsi"/>
                <w:sz w:val="22"/>
                <w:szCs w:val="22"/>
                <w:lang w:val="es-DO" w:eastAsia="es-DO"/>
              </w:rPr>
              <w:t xml:space="preserve"> Office </w:t>
            </w:r>
            <w:proofErr w:type="spellStart"/>
            <w:r w:rsidRPr="001F359C">
              <w:rPr>
                <w:rFonts w:asciiTheme="majorHAnsi" w:eastAsia="Times New Roman" w:hAnsiTheme="majorHAnsi" w:cstheme="majorHAnsi"/>
                <w:sz w:val="22"/>
                <w:szCs w:val="22"/>
                <w:lang w:val="es-DO" w:eastAsia="es-DO"/>
              </w:rPr>
              <w:t>Supply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2BF68A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ITLA-DAF-CM-2018-0026</w:t>
            </w:r>
          </w:p>
        </w:tc>
        <w:tc>
          <w:tcPr>
            <w:tcW w:w="2444" w:type="dxa"/>
            <w:vAlign w:val="center"/>
            <w:hideMark/>
          </w:tcPr>
          <w:p w14:paraId="541F297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de Oficina</w:t>
            </w:r>
            <w:r>
              <w:rPr>
                <w:rFonts w:asciiTheme="majorHAnsi" w:eastAsia="Times New Roman" w:hAnsiTheme="majorHAnsi" w:cstheme="majorHAnsi"/>
                <w:sz w:val="22"/>
                <w:szCs w:val="22"/>
                <w:lang w:val="es-DO" w:eastAsia="es-DO"/>
              </w:rPr>
              <w:t>.</w:t>
            </w:r>
          </w:p>
        </w:tc>
        <w:tc>
          <w:tcPr>
            <w:tcW w:w="1417" w:type="dxa"/>
            <w:vAlign w:val="center"/>
            <w:hideMark/>
          </w:tcPr>
          <w:p w14:paraId="4A86565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393,710.53 </w:t>
            </w:r>
          </w:p>
        </w:tc>
      </w:tr>
      <w:tr w:rsidR="00C37914" w:rsidRPr="001F359C" w14:paraId="1A4DE2A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599431A"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111</w:t>
            </w:r>
          </w:p>
        </w:tc>
        <w:tc>
          <w:tcPr>
            <w:tcW w:w="1620" w:type="dxa"/>
            <w:vAlign w:val="center"/>
            <w:hideMark/>
          </w:tcPr>
          <w:p w14:paraId="33B008E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ITLA-2018-00124</w:t>
            </w:r>
          </w:p>
        </w:tc>
        <w:tc>
          <w:tcPr>
            <w:tcW w:w="1980" w:type="dxa"/>
            <w:vAlign w:val="center"/>
            <w:hideMark/>
          </w:tcPr>
          <w:p w14:paraId="03513758"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Global Office JL, SRL</w:t>
            </w:r>
          </w:p>
        </w:tc>
        <w:tc>
          <w:tcPr>
            <w:tcW w:w="1710" w:type="dxa"/>
            <w:vAlign w:val="center"/>
            <w:hideMark/>
          </w:tcPr>
          <w:p w14:paraId="5DC4E6C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ITLA-DAF-CM-2018-0021</w:t>
            </w:r>
          </w:p>
        </w:tc>
        <w:tc>
          <w:tcPr>
            <w:tcW w:w="2444" w:type="dxa"/>
            <w:vAlign w:val="center"/>
            <w:hideMark/>
          </w:tcPr>
          <w:p w14:paraId="65D59EBB"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de Escritura</w:t>
            </w:r>
            <w:r>
              <w:rPr>
                <w:rFonts w:asciiTheme="majorHAnsi" w:eastAsia="Times New Roman" w:hAnsiTheme="majorHAnsi" w:cstheme="majorHAnsi"/>
                <w:sz w:val="22"/>
                <w:szCs w:val="22"/>
                <w:lang w:val="es-DO" w:eastAsia="es-DO"/>
              </w:rPr>
              <w:t>.</w:t>
            </w:r>
          </w:p>
        </w:tc>
        <w:tc>
          <w:tcPr>
            <w:tcW w:w="1417" w:type="dxa"/>
            <w:vAlign w:val="center"/>
            <w:hideMark/>
          </w:tcPr>
          <w:p w14:paraId="4F375F3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25,136.48 </w:t>
            </w:r>
          </w:p>
        </w:tc>
      </w:tr>
      <w:tr w:rsidR="00C37914" w:rsidRPr="00C37914" w14:paraId="7D566181"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8FC2629"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112</w:t>
            </w:r>
          </w:p>
        </w:tc>
        <w:tc>
          <w:tcPr>
            <w:tcW w:w="1620" w:type="dxa"/>
            <w:vAlign w:val="center"/>
            <w:hideMark/>
          </w:tcPr>
          <w:p w14:paraId="3C50CD6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ITLA-2018-00125</w:t>
            </w:r>
          </w:p>
        </w:tc>
        <w:tc>
          <w:tcPr>
            <w:tcW w:w="1980" w:type="dxa"/>
            <w:vAlign w:val="center"/>
            <w:hideMark/>
          </w:tcPr>
          <w:p w14:paraId="02E4F8C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Suplitodo</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Clemzy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2529D18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ITLA-DAF-CM-2018-0021</w:t>
            </w:r>
          </w:p>
        </w:tc>
        <w:tc>
          <w:tcPr>
            <w:tcW w:w="2444" w:type="dxa"/>
            <w:vAlign w:val="center"/>
            <w:hideMark/>
          </w:tcPr>
          <w:p w14:paraId="5056ED19"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de Escritura</w:t>
            </w:r>
            <w:r>
              <w:rPr>
                <w:rFonts w:asciiTheme="majorHAnsi" w:eastAsia="Times New Roman" w:hAnsiTheme="majorHAnsi" w:cstheme="majorHAnsi"/>
                <w:sz w:val="22"/>
                <w:szCs w:val="22"/>
                <w:lang w:val="es-DO" w:eastAsia="es-DO"/>
              </w:rPr>
              <w:t>.</w:t>
            </w:r>
          </w:p>
        </w:tc>
        <w:tc>
          <w:tcPr>
            <w:tcW w:w="1417" w:type="dxa"/>
            <w:vAlign w:val="center"/>
            <w:hideMark/>
          </w:tcPr>
          <w:p w14:paraId="31D2C18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92,925 </w:t>
            </w:r>
          </w:p>
        </w:tc>
      </w:tr>
    </w:tbl>
    <w:p w14:paraId="75E7846D"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491F6111" w14:textId="77777777" w:rsidTr="00C3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4DD03F76"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C37914" w:rsidRPr="00DF3F67" w14:paraId="408EF32C"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3DBA2CA"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2C010284"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DCA4158"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13399A13"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23D87ADC"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42EE06FD"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1F359C" w14:paraId="7470F790"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713C1F7"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113</w:t>
            </w:r>
          </w:p>
        </w:tc>
        <w:tc>
          <w:tcPr>
            <w:tcW w:w="1620" w:type="dxa"/>
            <w:vAlign w:val="center"/>
            <w:hideMark/>
          </w:tcPr>
          <w:p w14:paraId="5C04F88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ITLA-2018-00126</w:t>
            </w:r>
          </w:p>
        </w:tc>
        <w:tc>
          <w:tcPr>
            <w:tcW w:w="1980" w:type="dxa"/>
            <w:vAlign w:val="center"/>
            <w:hideMark/>
          </w:tcPr>
          <w:p w14:paraId="45BFE83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Bitacora</w:t>
            </w:r>
            <w:proofErr w:type="spellEnd"/>
            <w:r w:rsidRPr="001F359C">
              <w:rPr>
                <w:rFonts w:asciiTheme="majorHAnsi" w:eastAsia="Times New Roman" w:hAnsiTheme="majorHAnsi" w:cstheme="majorHAnsi"/>
                <w:sz w:val="22"/>
                <w:szCs w:val="22"/>
                <w:lang w:val="es-DO" w:eastAsia="es-DO"/>
              </w:rPr>
              <w:t xml:space="preserve"> Suministros de Oficinas, SRL</w:t>
            </w:r>
          </w:p>
        </w:tc>
        <w:tc>
          <w:tcPr>
            <w:tcW w:w="1710" w:type="dxa"/>
            <w:vAlign w:val="center"/>
            <w:hideMark/>
          </w:tcPr>
          <w:p w14:paraId="6E3BE87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ITLA-DAF-CM-2018-0021</w:t>
            </w:r>
          </w:p>
        </w:tc>
        <w:tc>
          <w:tcPr>
            <w:tcW w:w="2444" w:type="dxa"/>
            <w:vAlign w:val="center"/>
            <w:hideMark/>
          </w:tcPr>
          <w:p w14:paraId="0B51BAFB"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de Escritura</w:t>
            </w:r>
            <w:r>
              <w:rPr>
                <w:rFonts w:asciiTheme="majorHAnsi" w:eastAsia="Times New Roman" w:hAnsiTheme="majorHAnsi" w:cstheme="majorHAnsi"/>
                <w:sz w:val="22"/>
                <w:szCs w:val="22"/>
                <w:lang w:val="es-DO" w:eastAsia="es-DO"/>
              </w:rPr>
              <w:t>.</w:t>
            </w:r>
          </w:p>
        </w:tc>
        <w:tc>
          <w:tcPr>
            <w:tcW w:w="1417" w:type="dxa"/>
            <w:vAlign w:val="center"/>
            <w:hideMark/>
          </w:tcPr>
          <w:p w14:paraId="597EE70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9,204 </w:t>
            </w:r>
          </w:p>
        </w:tc>
      </w:tr>
      <w:tr w:rsidR="00C37914" w:rsidRPr="001F359C" w14:paraId="57493BE4"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CD6463A"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114</w:t>
            </w:r>
          </w:p>
        </w:tc>
        <w:tc>
          <w:tcPr>
            <w:tcW w:w="1620" w:type="dxa"/>
            <w:vAlign w:val="center"/>
            <w:hideMark/>
          </w:tcPr>
          <w:p w14:paraId="3350DCB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ITLA-2018-00127</w:t>
            </w:r>
          </w:p>
        </w:tc>
        <w:tc>
          <w:tcPr>
            <w:tcW w:w="1980" w:type="dxa"/>
            <w:vAlign w:val="center"/>
            <w:hideMark/>
          </w:tcPr>
          <w:p w14:paraId="403104F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Importadora de Productos para oficinas, SA (IMPROFICINAS)</w:t>
            </w:r>
          </w:p>
        </w:tc>
        <w:tc>
          <w:tcPr>
            <w:tcW w:w="1710" w:type="dxa"/>
            <w:vAlign w:val="center"/>
            <w:hideMark/>
          </w:tcPr>
          <w:p w14:paraId="339779E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ITLA-DAF-CM-2018-0021</w:t>
            </w:r>
          </w:p>
        </w:tc>
        <w:tc>
          <w:tcPr>
            <w:tcW w:w="2444" w:type="dxa"/>
            <w:vAlign w:val="center"/>
            <w:hideMark/>
          </w:tcPr>
          <w:p w14:paraId="552D53E9"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de Escritura</w:t>
            </w:r>
            <w:r>
              <w:rPr>
                <w:rFonts w:asciiTheme="majorHAnsi" w:eastAsia="Times New Roman" w:hAnsiTheme="majorHAnsi" w:cstheme="majorHAnsi"/>
                <w:sz w:val="22"/>
                <w:szCs w:val="22"/>
                <w:lang w:val="es-DO" w:eastAsia="es-DO"/>
              </w:rPr>
              <w:t>.</w:t>
            </w:r>
          </w:p>
        </w:tc>
        <w:tc>
          <w:tcPr>
            <w:tcW w:w="1417" w:type="dxa"/>
            <w:vAlign w:val="center"/>
            <w:hideMark/>
          </w:tcPr>
          <w:p w14:paraId="46F8F12E"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247.5 </w:t>
            </w:r>
          </w:p>
        </w:tc>
      </w:tr>
      <w:tr w:rsidR="00C37914" w:rsidRPr="001F359C" w14:paraId="118489D4"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F8B6CED"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115</w:t>
            </w:r>
          </w:p>
        </w:tc>
        <w:tc>
          <w:tcPr>
            <w:tcW w:w="1620" w:type="dxa"/>
            <w:vAlign w:val="center"/>
            <w:hideMark/>
          </w:tcPr>
          <w:p w14:paraId="12DE846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ITLA-2018-00131</w:t>
            </w:r>
          </w:p>
        </w:tc>
        <w:tc>
          <w:tcPr>
            <w:tcW w:w="1980" w:type="dxa"/>
            <w:vAlign w:val="center"/>
            <w:hideMark/>
          </w:tcPr>
          <w:p w14:paraId="7D8B62F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Servicios </w:t>
            </w:r>
            <w:proofErr w:type="spellStart"/>
            <w:r w:rsidRPr="001F359C">
              <w:rPr>
                <w:rFonts w:asciiTheme="majorHAnsi" w:eastAsia="Times New Roman" w:hAnsiTheme="majorHAnsi" w:cstheme="majorHAnsi"/>
                <w:sz w:val="22"/>
                <w:szCs w:val="22"/>
                <w:lang w:val="es-DO" w:eastAsia="es-DO"/>
              </w:rPr>
              <w:t>Graficos</w:t>
            </w:r>
            <w:proofErr w:type="spellEnd"/>
            <w:r w:rsidRPr="001F359C">
              <w:rPr>
                <w:rFonts w:asciiTheme="majorHAnsi" w:eastAsia="Times New Roman" w:hAnsiTheme="majorHAnsi" w:cstheme="majorHAnsi"/>
                <w:sz w:val="22"/>
                <w:szCs w:val="22"/>
                <w:lang w:val="es-DO" w:eastAsia="es-DO"/>
              </w:rPr>
              <w:t xml:space="preserve"> Tito, EIRL</w:t>
            </w:r>
          </w:p>
        </w:tc>
        <w:tc>
          <w:tcPr>
            <w:tcW w:w="1710" w:type="dxa"/>
            <w:vAlign w:val="center"/>
            <w:hideMark/>
          </w:tcPr>
          <w:p w14:paraId="6760E3B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2444" w:type="dxa"/>
            <w:vAlign w:val="center"/>
            <w:hideMark/>
          </w:tcPr>
          <w:p w14:paraId="0B0BD33F"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5FB3D87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202,370 </w:t>
            </w:r>
          </w:p>
        </w:tc>
      </w:tr>
      <w:tr w:rsidR="00C37914" w:rsidRPr="00C37914" w14:paraId="5DD0A26C"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4A844C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116</w:t>
            </w:r>
          </w:p>
        </w:tc>
        <w:tc>
          <w:tcPr>
            <w:tcW w:w="1620" w:type="dxa"/>
            <w:vAlign w:val="center"/>
            <w:hideMark/>
          </w:tcPr>
          <w:p w14:paraId="6662AFE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ITLA-2018-00132</w:t>
            </w:r>
          </w:p>
        </w:tc>
        <w:tc>
          <w:tcPr>
            <w:tcW w:w="1980" w:type="dxa"/>
            <w:vAlign w:val="center"/>
            <w:hideMark/>
          </w:tcPr>
          <w:p w14:paraId="7302FA32"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Oficentro Oriental, SRL</w:t>
            </w:r>
          </w:p>
        </w:tc>
        <w:tc>
          <w:tcPr>
            <w:tcW w:w="1710" w:type="dxa"/>
            <w:vAlign w:val="center"/>
            <w:hideMark/>
          </w:tcPr>
          <w:p w14:paraId="544542BA"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2444" w:type="dxa"/>
            <w:vAlign w:val="center"/>
            <w:hideMark/>
          </w:tcPr>
          <w:p w14:paraId="001DCF70"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12ABA47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39,648 </w:t>
            </w:r>
          </w:p>
        </w:tc>
      </w:tr>
      <w:tr w:rsidR="00C37914" w:rsidRPr="00C37914" w14:paraId="6A6C5EF6"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7F3FEDB"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117</w:t>
            </w:r>
          </w:p>
        </w:tc>
        <w:tc>
          <w:tcPr>
            <w:tcW w:w="1620" w:type="dxa"/>
            <w:vAlign w:val="center"/>
            <w:hideMark/>
          </w:tcPr>
          <w:p w14:paraId="5684D9A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ITLA-2018-00133</w:t>
            </w:r>
          </w:p>
        </w:tc>
        <w:tc>
          <w:tcPr>
            <w:tcW w:w="1980" w:type="dxa"/>
            <w:vAlign w:val="center"/>
            <w:hideMark/>
          </w:tcPr>
          <w:p w14:paraId="419E70B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Fox Publicidad, SRL</w:t>
            </w:r>
          </w:p>
        </w:tc>
        <w:tc>
          <w:tcPr>
            <w:tcW w:w="1710" w:type="dxa"/>
            <w:vAlign w:val="center"/>
            <w:hideMark/>
          </w:tcPr>
          <w:p w14:paraId="7657449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2444" w:type="dxa"/>
            <w:vAlign w:val="center"/>
            <w:hideMark/>
          </w:tcPr>
          <w:p w14:paraId="0CF05252"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7A92BD1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17,464 </w:t>
            </w:r>
          </w:p>
        </w:tc>
      </w:tr>
      <w:tr w:rsidR="00C37914" w:rsidRPr="00C37914" w14:paraId="67615A4A"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A83F448"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118</w:t>
            </w:r>
          </w:p>
        </w:tc>
        <w:tc>
          <w:tcPr>
            <w:tcW w:w="1620" w:type="dxa"/>
            <w:vAlign w:val="center"/>
            <w:hideMark/>
          </w:tcPr>
          <w:p w14:paraId="133F641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ITLA-2018-00134</w:t>
            </w:r>
          </w:p>
        </w:tc>
        <w:tc>
          <w:tcPr>
            <w:tcW w:w="1980" w:type="dxa"/>
            <w:vAlign w:val="center"/>
            <w:hideMark/>
          </w:tcPr>
          <w:p w14:paraId="01EFC2D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Cipriano, SRL</w:t>
            </w:r>
          </w:p>
        </w:tc>
        <w:tc>
          <w:tcPr>
            <w:tcW w:w="1710" w:type="dxa"/>
            <w:vAlign w:val="center"/>
            <w:hideMark/>
          </w:tcPr>
          <w:p w14:paraId="6611741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2444" w:type="dxa"/>
            <w:vAlign w:val="center"/>
            <w:hideMark/>
          </w:tcPr>
          <w:p w14:paraId="469F579F"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69F1414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94,529.8 </w:t>
            </w:r>
          </w:p>
        </w:tc>
      </w:tr>
      <w:tr w:rsidR="00C37914" w:rsidRPr="00C37914" w14:paraId="34056517"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CD1B68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119</w:t>
            </w:r>
          </w:p>
        </w:tc>
        <w:tc>
          <w:tcPr>
            <w:tcW w:w="1620" w:type="dxa"/>
            <w:vAlign w:val="center"/>
            <w:hideMark/>
          </w:tcPr>
          <w:p w14:paraId="345342B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ITLA-2018-00135</w:t>
            </w:r>
          </w:p>
        </w:tc>
        <w:tc>
          <w:tcPr>
            <w:tcW w:w="1980" w:type="dxa"/>
            <w:vAlign w:val="center"/>
            <w:hideMark/>
          </w:tcPr>
          <w:p w14:paraId="7934184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Imprenta la Unión, SRL</w:t>
            </w:r>
          </w:p>
        </w:tc>
        <w:tc>
          <w:tcPr>
            <w:tcW w:w="1710" w:type="dxa"/>
            <w:vAlign w:val="center"/>
            <w:hideMark/>
          </w:tcPr>
          <w:p w14:paraId="5E93A6B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ITLA-DAF-CM-2018-0024</w:t>
            </w:r>
          </w:p>
        </w:tc>
        <w:tc>
          <w:tcPr>
            <w:tcW w:w="2444" w:type="dxa"/>
            <w:vAlign w:val="center"/>
            <w:hideMark/>
          </w:tcPr>
          <w:p w14:paraId="6170B02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para Diferentes Departamentos</w:t>
            </w:r>
            <w:r>
              <w:rPr>
                <w:rFonts w:asciiTheme="majorHAnsi" w:eastAsia="Times New Roman" w:hAnsiTheme="majorHAnsi" w:cstheme="majorHAnsi"/>
                <w:sz w:val="22"/>
                <w:szCs w:val="22"/>
                <w:lang w:val="es-DO" w:eastAsia="es-DO"/>
              </w:rPr>
              <w:t>.</w:t>
            </w:r>
          </w:p>
        </w:tc>
        <w:tc>
          <w:tcPr>
            <w:tcW w:w="1417" w:type="dxa"/>
            <w:vAlign w:val="center"/>
            <w:hideMark/>
          </w:tcPr>
          <w:p w14:paraId="3B22759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11,357.5 </w:t>
            </w:r>
          </w:p>
        </w:tc>
      </w:tr>
      <w:tr w:rsidR="00C37914" w:rsidRPr="00C37914" w14:paraId="674F5354"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E03F148"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120</w:t>
            </w:r>
          </w:p>
        </w:tc>
        <w:tc>
          <w:tcPr>
            <w:tcW w:w="1620" w:type="dxa"/>
            <w:vAlign w:val="center"/>
            <w:hideMark/>
          </w:tcPr>
          <w:p w14:paraId="084C2D6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ITLA-2018-00136</w:t>
            </w:r>
          </w:p>
        </w:tc>
        <w:tc>
          <w:tcPr>
            <w:tcW w:w="1980" w:type="dxa"/>
            <w:vAlign w:val="center"/>
            <w:hideMark/>
          </w:tcPr>
          <w:p w14:paraId="6D767E8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Esplendor Fiesta, SRL</w:t>
            </w:r>
          </w:p>
        </w:tc>
        <w:tc>
          <w:tcPr>
            <w:tcW w:w="1710" w:type="dxa"/>
            <w:vAlign w:val="center"/>
            <w:hideMark/>
          </w:tcPr>
          <w:p w14:paraId="75E06D5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ITLA-DAF-CM-2018-0030</w:t>
            </w:r>
          </w:p>
        </w:tc>
        <w:tc>
          <w:tcPr>
            <w:tcW w:w="2444" w:type="dxa"/>
            <w:vAlign w:val="center"/>
            <w:hideMark/>
          </w:tcPr>
          <w:p w14:paraId="3DCF5EEC"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Comidas para llevar a Domicilio para Diferentes Actividades</w:t>
            </w:r>
            <w:r>
              <w:rPr>
                <w:rFonts w:asciiTheme="majorHAnsi" w:eastAsia="Times New Roman" w:hAnsiTheme="majorHAnsi" w:cstheme="majorHAnsi"/>
                <w:sz w:val="22"/>
                <w:szCs w:val="22"/>
                <w:lang w:val="es-DO" w:eastAsia="es-DO"/>
              </w:rPr>
              <w:t>.</w:t>
            </w:r>
          </w:p>
        </w:tc>
        <w:tc>
          <w:tcPr>
            <w:tcW w:w="1417" w:type="dxa"/>
            <w:vAlign w:val="center"/>
            <w:hideMark/>
          </w:tcPr>
          <w:p w14:paraId="5779661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91,450 </w:t>
            </w:r>
          </w:p>
        </w:tc>
      </w:tr>
      <w:tr w:rsidR="00C37914" w:rsidRPr="00C37914" w14:paraId="06CBFAD4"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93CB3D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121</w:t>
            </w:r>
          </w:p>
        </w:tc>
        <w:tc>
          <w:tcPr>
            <w:tcW w:w="1620" w:type="dxa"/>
            <w:vAlign w:val="center"/>
            <w:hideMark/>
          </w:tcPr>
          <w:p w14:paraId="58CB9E96"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ITLA-2018-00137</w:t>
            </w:r>
          </w:p>
        </w:tc>
        <w:tc>
          <w:tcPr>
            <w:tcW w:w="1980" w:type="dxa"/>
            <w:vAlign w:val="center"/>
            <w:hideMark/>
          </w:tcPr>
          <w:p w14:paraId="168FC0C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Catering 2000, SRL</w:t>
            </w:r>
          </w:p>
        </w:tc>
        <w:tc>
          <w:tcPr>
            <w:tcW w:w="1710" w:type="dxa"/>
            <w:vAlign w:val="center"/>
            <w:hideMark/>
          </w:tcPr>
          <w:p w14:paraId="23E3556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ITLA-DAF-CM-2018-0030</w:t>
            </w:r>
          </w:p>
        </w:tc>
        <w:tc>
          <w:tcPr>
            <w:tcW w:w="2444" w:type="dxa"/>
            <w:vAlign w:val="center"/>
            <w:hideMark/>
          </w:tcPr>
          <w:p w14:paraId="63512D3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Comidas para llevar a Domicilio para Diferentes Actividades</w:t>
            </w:r>
            <w:r>
              <w:rPr>
                <w:rFonts w:asciiTheme="majorHAnsi" w:eastAsia="Times New Roman" w:hAnsiTheme="majorHAnsi" w:cstheme="majorHAnsi"/>
                <w:sz w:val="22"/>
                <w:szCs w:val="22"/>
                <w:lang w:val="es-DO" w:eastAsia="es-DO"/>
              </w:rPr>
              <w:t>.</w:t>
            </w:r>
          </w:p>
        </w:tc>
        <w:tc>
          <w:tcPr>
            <w:tcW w:w="1417" w:type="dxa"/>
            <w:vAlign w:val="center"/>
            <w:hideMark/>
          </w:tcPr>
          <w:p w14:paraId="3C4038B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296,770 </w:t>
            </w:r>
          </w:p>
        </w:tc>
      </w:tr>
      <w:tr w:rsidR="00C37914" w:rsidRPr="00C37914" w14:paraId="10F891ED"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A625BA6"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122</w:t>
            </w:r>
          </w:p>
        </w:tc>
        <w:tc>
          <w:tcPr>
            <w:tcW w:w="1620" w:type="dxa"/>
            <w:vAlign w:val="center"/>
            <w:hideMark/>
          </w:tcPr>
          <w:p w14:paraId="0A62D7D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ITLA-2018-00138</w:t>
            </w:r>
          </w:p>
        </w:tc>
        <w:tc>
          <w:tcPr>
            <w:tcW w:w="1980" w:type="dxa"/>
            <w:vAlign w:val="center"/>
            <w:hideMark/>
          </w:tcPr>
          <w:p w14:paraId="0CFEC8C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Provesol</w:t>
            </w:r>
            <w:proofErr w:type="spellEnd"/>
            <w:r w:rsidRPr="001F359C">
              <w:rPr>
                <w:rFonts w:asciiTheme="majorHAnsi" w:eastAsia="Times New Roman" w:hAnsiTheme="majorHAnsi" w:cstheme="majorHAnsi"/>
                <w:sz w:val="22"/>
                <w:szCs w:val="22"/>
                <w:lang w:val="es-DO" w:eastAsia="es-DO"/>
              </w:rPr>
              <w:t xml:space="preserve"> Proveedores de Soluciones, SRL</w:t>
            </w:r>
          </w:p>
        </w:tc>
        <w:tc>
          <w:tcPr>
            <w:tcW w:w="1710" w:type="dxa"/>
            <w:vAlign w:val="center"/>
            <w:hideMark/>
          </w:tcPr>
          <w:p w14:paraId="2568DE7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ITLA-UC-CD-2018-0023</w:t>
            </w:r>
          </w:p>
        </w:tc>
        <w:tc>
          <w:tcPr>
            <w:tcW w:w="2444" w:type="dxa"/>
            <w:vAlign w:val="center"/>
            <w:hideMark/>
          </w:tcPr>
          <w:p w14:paraId="432C7911"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de Redes correspondiente a la Reestructuración del Servicio de Internet Wireless</w:t>
            </w:r>
            <w:r>
              <w:rPr>
                <w:rFonts w:asciiTheme="majorHAnsi" w:eastAsia="Times New Roman" w:hAnsiTheme="majorHAnsi" w:cstheme="majorHAnsi"/>
                <w:sz w:val="22"/>
                <w:szCs w:val="22"/>
                <w:lang w:val="es-DO" w:eastAsia="es-DO"/>
              </w:rPr>
              <w:t>.</w:t>
            </w:r>
          </w:p>
        </w:tc>
        <w:tc>
          <w:tcPr>
            <w:tcW w:w="1417" w:type="dxa"/>
            <w:vAlign w:val="center"/>
            <w:hideMark/>
          </w:tcPr>
          <w:p w14:paraId="1C2D4D3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50,720.8 </w:t>
            </w:r>
          </w:p>
        </w:tc>
      </w:tr>
      <w:tr w:rsidR="00C37914" w:rsidRPr="00C37914" w14:paraId="08FB3725"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B02DB22"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123</w:t>
            </w:r>
          </w:p>
        </w:tc>
        <w:tc>
          <w:tcPr>
            <w:tcW w:w="1620" w:type="dxa"/>
            <w:vAlign w:val="center"/>
            <w:hideMark/>
          </w:tcPr>
          <w:p w14:paraId="279D7D5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ITLA-2018-00139</w:t>
            </w:r>
          </w:p>
        </w:tc>
        <w:tc>
          <w:tcPr>
            <w:tcW w:w="1980" w:type="dxa"/>
            <w:vAlign w:val="center"/>
            <w:hideMark/>
          </w:tcPr>
          <w:p w14:paraId="5FDF6D1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Best</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Supply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96810E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ITLA-UC-CD-2018-0023</w:t>
            </w:r>
          </w:p>
        </w:tc>
        <w:tc>
          <w:tcPr>
            <w:tcW w:w="2444" w:type="dxa"/>
            <w:vAlign w:val="center"/>
            <w:hideMark/>
          </w:tcPr>
          <w:p w14:paraId="485E0F37"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de Redes correspondiente a la Reestructuración del Servicio de Internet Wireless</w:t>
            </w:r>
            <w:r>
              <w:rPr>
                <w:rFonts w:asciiTheme="majorHAnsi" w:eastAsia="Times New Roman" w:hAnsiTheme="majorHAnsi" w:cstheme="majorHAnsi"/>
                <w:sz w:val="22"/>
                <w:szCs w:val="22"/>
                <w:lang w:val="es-DO" w:eastAsia="es-DO"/>
              </w:rPr>
              <w:t>.</w:t>
            </w:r>
          </w:p>
        </w:tc>
        <w:tc>
          <w:tcPr>
            <w:tcW w:w="1417" w:type="dxa"/>
            <w:vAlign w:val="center"/>
            <w:hideMark/>
          </w:tcPr>
          <w:p w14:paraId="5B7A96E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501.5 </w:t>
            </w:r>
          </w:p>
        </w:tc>
      </w:tr>
    </w:tbl>
    <w:p w14:paraId="287F2E28"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3BA1948D" w14:textId="77777777" w:rsidTr="00C3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21A7259"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t>RELACIÓN DE ÓRDENES DE COMPRAS ENERO-DICIEMBRE 2018</w:t>
            </w:r>
          </w:p>
        </w:tc>
      </w:tr>
      <w:tr w:rsidR="00C37914" w:rsidRPr="00DF3F67" w14:paraId="412DBDEF" w14:textId="77777777" w:rsidTr="00C379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0CCC55B"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0ABC0FA0"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6BB01F40"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5EABC7F2"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7F2265C1"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65A68AF5"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1F359C" w14:paraId="35F079BF"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2DC470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124</w:t>
            </w:r>
          </w:p>
        </w:tc>
        <w:tc>
          <w:tcPr>
            <w:tcW w:w="1620" w:type="dxa"/>
            <w:vAlign w:val="center"/>
            <w:hideMark/>
          </w:tcPr>
          <w:p w14:paraId="279CA84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ITLA-2018-00140</w:t>
            </w:r>
          </w:p>
        </w:tc>
        <w:tc>
          <w:tcPr>
            <w:tcW w:w="1980" w:type="dxa"/>
            <w:vAlign w:val="center"/>
            <w:hideMark/>
          </w:tcPr>
          <w:p w14:paraId="3FF0D7D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Sang</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Datared</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594BBA8"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ITLA-UC-CD-2018-0023</w:t>
            </w:r>
          </w:p>
        </w:tc>
        <w:tc>
          <w:tcPr>
            <w:tcW w:w="2444" w:type="dxa"/>
            <w:vAlign w:val="center"/>
            <w:hideMark/>
          </w:tcPr>
          <w:p w14:paraId="05EFD521"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de Redes correspondiente a la Reestructuración del Servicio de Internet Wireless</w:t>
            </w:r>
            <w:r>
              <w:rPr>
                <w:rFonts w:asciiTheme="majorHAnsi" w:eastAsia="Times New Roman" w:hAnsiTheme="majorHAnsi" w:cstheme="majorHAnsi"/>
                <w:sz w:val="22"/>
                <w:szCs w:val="22"/>
                <w:lang w:val="es-DO" w:eastAsia="es-DO"/>
              </w:rPr>
              <w:t>.</w:t>
            </w:r>
          </w:p>
        </w:tc>
        <w:tc>
          <w:tcPr>
            <w:tcW w:w="1417" w:type="dxa"/>
            <w:vAlign w:val="center"/>
            <w:hideMark/>
          </w:tcPr>
          <w:p w14:paraId="5CD0163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22,862.21 </w:t>
            </w:r>
          </w:p>
        </w:tc>
      </w:tr>
      <w:tr w:rsidR="00C37914" w:rsidRPr="001F359C" w14:paraId="76E6BECE"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57B5858"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125</w:t>
            </w:r>
          </w:p>
        </w:tc>
        <w:tc>
          <w:tcPr>
            <w:tcW w:w="1620" w:type="dxa"/>
            <w:vAlign w:val="center"/>
            <w:hideMark/>
          </w:tcPr>
          <w:p w14:paraId="47F91E8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ITLA-2018-00144</w:t>
            </w:r>
          </w:p>
        </w:tc>
        <w:tc>
          <w:tcPr>
            <w:tcW w:w="1980" w:type="dxa"/>
            <w:vAlign w:val="center"/>
            <w:hideMark/>
          </w:tcPr>
          <w:p w14:paraId="3B14225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Listín Diario, SA</w:t>
            </w:r>
          </w:p>
        </w:tc>
        <w:tc>
          <w:tcPr>
            <w:tcW w:w="1710" w:type="dxa"/>
            <w:vAlign w:val="center"/>
            <w:hideMark/>
          </w:tcPr>
          <w:p w14:paraId="0E76378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ITLA-CCC-PEPB-2018-0004</w:t>
            </w:r>
          </w:p>
        </w:tc>
        <w:tc>
          <w:tcPr>
            <w:tcW w:w="2444" w:type="dxa"/>
            <w:vAlign w:val="center"/>
            <w:hideMark/>
          </w:tcPr>
          <w:p w14:paraId="683CFA4D"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417" w:type="dxa"/>
            <w:vAlign w:val="center"/>
            <w:hideMark/>
          </w:tcPr>
          <w:p w14:paraId="065B480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102,544.6 </w:t>
            </w:r>
          </w:p>
        </w:tc>
      </w:tr>
      <w:tr w:rsidR="00C37914" w:rsidRPr="001F359C" w14:paraId="5D2C478E"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D32E09F"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126</w:t>
            </w:r>
          </w:p>
        </w:tc>
        <w:tc>
          <w:tcPr>
            <w:tcW w:w="1620" w:type="dxa"/>
            <w:vAlign w:val="center"/>
            <w:hideMark/>
          </w:tcPr>
          <w:p w14:paraId="73DFE9E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ITLA-2018-00146</w:t>
            </w:r>
          </w:p>
        </w:tc>
        <w:tc>
          <w:tcPr>
            <w:tcW w:w="1980" w:type="dxa"/>
            <w:vAlign w:val="center"/>
            <w:hideMark/>
          </w:tcPr>
          <w:p w14:paraId="701E5C2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Diario Libre, SA</w:t>
            </w:r>
          </w:p>
        </w:tc>
        <w:tc>
          <w:tcPr>
            <w:tcW w:w="1710" w:type="dxa"/>
            <w:vAlign w:val="center"/>
            <w:hideMark/>
          </w:tcPr>
          <w:p w14:paraId="57C308F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ITLA-CCC-PEPB-2018-0004</w:t>
            </w:r>
          </w:p>
        </w:tc>
        <w:tc>
          <w:tcPr>
            <w:tcW w:w="2444" w:type="dxa"/>
            <w:vAlign w:val="center"/>
            <w:hideMark/>
          </w:tcPr>
          <w:p w14:paraId="703C6EE8"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417" w:type="dxa"/>
            <w:vAlign w:val="center"/>
            <w:hideMark/>
          </w:tcPr>
          <w:p w14:paraId="59779F6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125,807.18 </w:t>
            </w:r>
          </w:p>
        </w:tc>
      </w:tr>
      <w:tr w:rsidR="00C37914" w:rsidRPr="001F359C" w14:paraId="4BEAF93D"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C1F17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127</w:t>
            </w:r>
          </w:p>
        </w:tc>
        <w:tc>
          <w:tcPr>
            <w:tcW w:w="1620" w:type="dxa"/>
            <w:vAlign w:val="center"/>
            <w:hideMark/>
          </w:tcPr>
          <w:p w14:paraId="59587A9A"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ITLA-2018-00147</w:t>
            </w:r>
          </w:p>
        </w:tc>
        <w:tc>
          <w:tcPr>
            <w:tcW w:w="1980" w:type="dxa"/>
            <w:vAlign w:val="center"/>
            <w:hideMark/>
          </w:tcPr>
          <w:p w14:paraId="32645E22"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hideMark/>
          </w:tcPr>
          <w:p w14:paraId="4F7BFF5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ITLA-CCC-PE15-2018-0015</w:t>
            </w:r>
          </w:p>
        </w:tc>
        <w:tc>
          <w:tcPr>
            <w:tcW w:w="2444" w:type="dxa"/>
            <w:vAlign w:val="center"/>
            <w:hideMark/>
          </w:tcPr>
          <w:p w14:paraId="62FE8C68"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 Personal y Vehículos de la Institución.</w:t>
            </w:r>
          </w:p>
        </w:tc>
        <w:tc>
          <w:tcPr>
            <w:tcW w:w="1417" w:type="dxa"/>
            <w:vAlign w:val="center"/>
            <w:hideMark/>
          </w:tcPr>
          <w:p w14:paraId="5A5D64A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C37914" w:rsidRPr="001F359C" w14:paraId="4F004BE5"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068773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128</w:t>
            </w:r>
          </w:p>
        </w:tc>
        <w:tc>
          <w:tcPr>
            <w:tcW w:w="1620" w:type="dxa"/>
            <w:vAlign w:val="center"/>
            <w:hideMark/>
          </w:tcPr>
          <w:p w14:paraId="12B1916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ITLA-2018-00148</w:t>
            </w:r>
          </w:p>
        </w:tc>
        <w:tc>
          <w:tcPr>
            <w:tcW w:w="1980" w:type="dxa"/>
            <w:vAlign w:val="center"/>
            <w:hideMark/>
          </w:tcPr>
          <w:p w14:paraId="412501C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Empresas Máximo Lluberes, SRL</w:t>
            </w:r>
          </w:p>
        </w:tc>
        <w:tc>
          <w:tcPr>
            <w:tcW w:w="1710" w:type="dxa"/>
            <w:vAlign w:val="center"/>
            <w:hideMark/>
          </w:tcPr>
          <w:p w14:paraId="43C105F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ITLA-CCC-PE15-2018-0015</w:t>
            </w:r>
          </w:p>
        </w:tc>
        <w:tc>
          <w:tcPr>
            <w:tcW w:w="2444" w:type="dxa"/>
            <w:vAlign w:val="center"/>
            <w:hideMark/>
          </w:tcPr>
          <w:p w14:paraId="5F0E4E5C"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Asignación a Personal y Vehículos de la Institución.</w:t>
            </w:r>
          </w:p>
        </w:tc>
        <w:tc>
          <w:tcPr>
            <w:tcW w:w="1417" w:type="dxa"/>
            <w:vAlign w:val="center"/>
            <w:hideMark/>
          </w:tcPr>
          <w:p w14:paraId="42E10EC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C37914" w:rsidRPr="00C37914" w14:paraId="6548AF89"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96C7019"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129</w:t>
            </w:r>
          </w:p>
        </w:tc>
        <w:tc>
          <w:tcPr>
            <w:tcW w:w="1620" w:type="dxa"/>
            <w:vAlign w:val="center"/>
            <w:hideMark/>
          </w:tcPr>
          <w:p w14:paraId="30155C1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ITLA-2018-00154</w:t>
            </w:r>
          </w:p>
        </w:tc>
        <w:tc>
          <w:tcPr>
            <w:tcW w:w="1980" w:type="dxa"/>
            <w:vAlign w:val="center"/>
            <w:hideMark/>
          </w:tcPr>
          <w:p w14:paraId="3E7B364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Inversiones Glarus, SRL</w:t>
            </w:r>
          </w:p>
        </w:tc>
        <w:tc>
          <w:tcPr>
            <w:tcW w:w="1710" w:type="dxa"/>
            <w:vAlign w:val="center"/>
            <w:hideMark/>
          </w:tcPr>
          <w:p w14:paraId="17DEEE2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ITLA-DAF-CM-2018-0032</w:t>
            </w:r>
          </w:p>
        </w:tc>
        <w:tc>
          <w:tcPr>
            <w:tcW w:w="2444" w:type="dxa"/>
            <w:vAlign w:val="center"/>
            <w:hideMark/>
          </w:tcPr>
          <w:p w14:paraId="5E643C1E"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banquetes y catering para el Día del Maestro y la 10ma. Graduación</w:t>
            </w:r>
            <w:r>
              <w:rPr>
                <w:rFonts w:asciiTheme="majorHAnsi" w:eastAsia="Times New Roman" w:hAnsiTheme="majorHAnsi" w:cstheme="majorHAnsi"/>
                <w:sz w:val="22"/>
                <w:szCs w:val="22"/>
                <w:lang w:val="es-DO" w:eastAsia="es-DO"/>
              </w:rPr>
              <w:t>.</w:t>
            </w:r>
          </w:p>
        </w:tc>
        <w:tc>
          <w:tcPr>
            <w:tcW w:w="1417" w:type="dxa"/>
            <w:vAlign w:val="center"/>
            <w:hideMark/>
          </w:tcPr>
          <w:p w14:paraId="466329D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423,729.9 </w:t>
            </w:r>
          </w:p>
        </w:tc>
      </w:tr>
      <w:tr w:rsidR="00C37914" w:rsidRPr="00C37914" w14:paraId="57533578"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0830ED6"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130</w:t>
            </w:r>
          </w:p>
        </w:tc>
        <w:tc>
          <w:tcPr>
            <w:tcW w:w="1620" w:type="dxa"/>
            <w:vAlign w:val="center"/>
            <w:hideMark/>
          </w:tcPr>
          <w:p w14:paraId="2EDCE91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ITLA-2018-00155</w:t>
            </w:r>
          </w:p>
        </w:tc>
        <w:tc>
          <w:tcPr>
            <w:tcW w:w="1980" w:type="dxa"/>
            <w:vAlign w:val="center"/>
            <w:hideMark/>
          </w:tcPr>
          <w:p w14:paraId="6BE68D1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AGENCIA DE VIAJES MILENA TOURS, SRL</w:t>
            </w:r>
          </w:p>
        </w:tc>
        <w:tc>
          <w:tcPr>
            <w:tcW w:w="1710" w:type="dxa"/>
            <w:vAlign w:val="center"/>
            <w:hideMark/>
          </w:tcPr>
          <w:p w14:paraId="06BF899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ITLA-DAF-CM-2018-0032</w:t>
            </w:r>
          </w:p>
        </w:tc>
        <w:tc>
          <w:tcPr>
            <w:tcW w:w="2444" w:type="dxa"/>
            <w:vAlign w:val="center"/>
            <w:hideMark/>
          </w:tcPr>
          <w:p w14:paraId="7D0F395A"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banquetes y catering para el Día del Maestro y la 10ma. Graduación</w:t>
            </w:r>
            <w:r>
              <w:rPr>
                <w:rFonts w:asciiTheme="majorHAnsi" w:eastAsia="Times New Roman" w:hAnsiTheme="majorHAnsi" w:cstheme="majorHAnsi"/>
                <w:sz w:val="22"/>
                <w:szCs w:val="22"/>
                <w:lang w:val="es-DO" w:eastAsia="es-DO"/>
              </w:rPr>
              <w:t>.</w:t>
            </w:r>
          </w:p>
        </w:tc>
        <w:tc>
          <w:tcPr>
            <w:tcW w:w="1417" w:type="dxa"/>
            <w:vAlign w:val="center"/>
            <w:hideMark/>
          </w:tcPr>
          <w:p w14:paraId="4C18326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64,470 </w:t>
            </w:r>
          </w:p>
        </w:tc>
      </w:tr>
      <w:tr w:rsidR="00C37914" w:rsidRPr="00C37914" w14:paraId="15452245"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E372D70"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131</w:t>
            </w:r>
          </w:p>
        </w:tc>
        <w:tc>
          <w:tcPr>
            <w:tcW w:w="1620" w:type="dxa"/>
            <w:vAlign w:val="center"/>
            <w:hideMark/>
          </w:tcPr>
          <w:p w14:paraId="15D6EA4C"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ITLA-2018-00156</w:t>
            </w:r>
          </w:p>
        </w:tc>
        <w:tc>
          <w:tcPr>
            <w:tcW w:w="1980" w:type="dxa"/>
            <w:vAlign w:val="center"/>
            <w:hideMark/>
          </w:tcPr>
          <w:p w14:paraId="70E7197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Fast</w:t>
            </w:r>
            <w:proofErr w:type="spellEnd"/>
            <w:r w:rsidRPr="001F359C">
              <w:rPr>
                <w:rFonts w:asciiTheme="majorHAnsi" w:eastAsia="Times New Roman" w:hAnsiTheme="majorHAnsi" w:cstheme="majorHAnsi"/>
                <w:sz w:val="22"/>
                <w:szCs w:val="22"/>
                <w:lang w:val="es-DO" w:eastAsia="es-DO"/>
              </w:rPr>
              <w:t xml:space="preserve"> AA Diesel, SRL</w:t>
            </w:r>
          </w:p>
        </w:tc>
        <w:tc>
          <w:tcPr>
            <w:tcW w:w="1710" w:type="dxa"/>
            <w:vAlign w:val="center"/>
            <w:hideMark/>
          </w:tcPr>
          <w:p w14:paraId="6CC8920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ITLA-CCC-PE15-2018-0016</w:t>
            </w:r>
          </w:p>
        </w:tc>
        <w:tc>
          <w:tcPr>
            <w:tcW w:w="2444" w:type="dxa"/>
            <w:vAlign w:val="center"/>
            <w:hideMark/>
          </w:tcPr>
          <w:p w14:paraId="65968EAC"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3,000 Galones de Combustible (Diesel Regular) Para Abastecimiento a Plantas Eléctricas</w:t>
            </w:r>
            <w:r>
              <w:rPr>
                <w:rFonts w:asciiTheme="majorHAnsi" w:eastAsia="Times New Roman" w:hAnsiTheme="majorHAnsi" w:cstheme="majorHAnsi"/>
                <w:sz w:val="22"/>
                <w:szCs w:val="22"/>
                <w:lang w:val="es-DO" w:eastAsia="es-DO"/>
              </w:rPr>
              <w:t>.</w:t>
            </w:r>
          </w:p>
        </w:tc>
        <w:tc>
          <w:tcPr>
            <w:tcW w:w="1417" w:type="dxa"/>
            <w:vAlign w:val="center"/>
            <w:hideMark/>
          </w:tcPr>
          <w:p w14:paraId="5BEC59F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432,000 </w:t>
            </w:r>
          </w:p>
        </w:tc>
      </w:tr>
      <w:tr w:rsidR="00C37914" w:rsidRPr="001F359C" w14:paraId="4B518E98"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8405F00"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132</w:t>
            </w:r>
          </w:p>
        </w:tc>
        <w:tc>
          <w:tcPr>
            <w:tcW w:w="1620" w:type="dxa"/>
            <w:vAlign w:val="center"/>
            <w:hideMark/>
          </w:tcPr>
          <w:p w14:paraId="788943B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ITLA-2018-00159</w:t>
            </w:r>
          </w:p>
        </w:tc>
        <w:tc>
          <w:tcPr>
            <w:tcW w:w="1980" w:type="dxa"/>
            <w:vAlign w:val="center"/>
            <w:hideMark/>
          </w:tcPr>
          <w:p w14:paraId="44F8811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Suplieventos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C7D9B6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ITLA-DAF-CM-2018-0033</w:t>
            </w:r>
          </w:p>
        </w:tc>
        <w:tc>
          <w:tcPr>
            <w:tcW w:w="2444" w:type="dxa"/>
            <w:vAlign w:val="center"/>
            <w:hideMark/>
          </w:tcPr>
          <w:p w14:paraId="49BEEFBE"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Circuito Cerrado CCTV con LIVESTREAMING y Pantallas LE</w:t>
            </w:r>
            <w:r>
              <w:rPr>
                <w:rFonts w:asciiTheme="majorHAnsi" w:eastAsia="Times New Roman" w:hAnsiTheme="majorHAnsi" w:cstheme="majorHAnsi"/>
                <w:sz w:val="22"/>
                <w:szCs w:val="22"/>
                <w:lang w:val="es-DO" w:eastAsia="es-DO"/>
              </w:rPr>
              <w:t>D para la Décima Graduación.</w:t>
            </w:r>
          </w:p>
        </w:tc>
        <w:tc>
          <w:tcPr>
            <w:tcW w:w="1417" w:type="dxa"/>
            <w:vAlign w:val="center"/>
            <w:hideMark/>
          </w:tcPr>
          <w:p w14:paraId="3D00308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100,300 </w:t>
            </w:r>
          </w:p>
        </w:tc>
      </w:tr>
    </w:tbl>
    <w:p w14:paraId="12D82CDF"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0C069986" w14:textId="77777777" w:rsidTr="00C3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0A3E1DB7"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C37914" w:rsidRPr="00DF3F67" w14:paraId="3C2355B7"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43C6B50"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4CEDE0C3"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5CD466B0"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5B746393"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1B1CDEFD"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3DA3488E"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1F359C" w14:paraId="6E089DBC"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29C1710"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133</w:t>
            </w:r>
          </w:p>
        </w:tc>
        <w:tc>
          <w:tcPr>
            <w:tcW w:w="1620" w:type="dxa"/>
            <w:vAlign w:val="center"/>
            <w:hideMark/>
          </w:tcPr>
          <w:p w14:paraId="292D828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ITLA-2018-00160</w:t>
            </w:r>
          </w:p>
        </w:tc>
        <w:tc>
          <w:tcPr>
            <w:tcW w:w="1980" w:type="dxa"/>
            <w:vAlign w:val="center"/>
            <w:hideMark/>
          </w:tcPr>
          <w:p w14:paraId="51F533F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Leasing de la </w:t>
            </w:r>
            <w:proofErr w:type="spellStart"/>
            <w:r w:rsidRPr="001F359C">
              <w:rPr>
                <w:rFonts w:asciiTheme="majorHAnsi" w:eastAsia="Times New Roman" w:hAnsiTheme="majorHAnsi" w:cstheme="majorHAnsi"/>
                <w:sz w:val="22"/>
                <w:szCs w:val="22"/>
                <w:lang w:val="es-DO" w:eastAsia="es-DO"/>
              </w:rPr>
              <w:t>Hispaniola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46D8143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ITLA-DAF-CM-2017-0016</w:t>
            </w:r>
          </w:p>
        </w:tc>
        <w:tc>
          <w:tcPr>
            <w:tcW w:w="2444" w:type="dxa"/>
            <w:vAlign w:val="center"/>
            <w:hideMark/>
          </w:tcPr>
          <w:p w14:paraId="6A8BD792"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de Transporte para ITLA</w:t>
            </w:r>
          </w:p>
        </w:tc>
        <w:tc>
          <w:tcPr>
            <w:tcW w:w="1417" w:type="dxa"/>
            <w:vAlign w:val="center"/>
            <w:hideMark/>
          </w:tcPr>
          <w:p w14:paraId="11D9DD3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98,407.75 </w:t>
            </w:r>
          </w:p>
        </w:tc>
      </w:tr>
      <w:tr w:rsidR="00C37914" w:rsidRPr="001F359C" w14:paraId="3148116E"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B9820D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134</w:t>
            </w:r>
          </w:p>
        </w:tc>
        <w:tc>
          <w:tcPr>
            <w:tcW w:w="1620" w:type="dxa"/>
            <w:vAlign w:val="center"/>
            <w:hideMark/>
          </w:tcPr>
          <w:p w14:paraId="762FE4F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ITLA-2018-00161</w:t>
            </w:r>
          </w:p>
        </w:tc>
        <w:tc>
          <w:tcPr>
            <w:tcW w:w="1980" w:type="dxa"/>
            <w:vAlign w:val="center"/>
            <w:hideMark/>
          </w:tcPr>
          <w:p w14:paraId="266EC46C"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APOLO COMUNICACIONES, SRL</w:t>
            </w:r>
          </w:p>
        </w:tc>
        <w:tc>
          <w:tcPr>
            <w:tcW w:w="1710" w:type="dxa"/>
            <w:vAlign w:val="center"/>
            <w:hideMark/>
          </w:tcPr>
          <w:p w14:paraId="0272392E"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ITLA-DAF-CM-2017-0016</w:t>
            </w:r>
          </w:p>
        </w:tc>
        <w:tc>
          <w:tcPr>
            <w:tcW w:w="2444" w:type="dxa"/>
            <w:vAlign w:val="center"/>
            <w:hideMark/>
          </w:tcPr>
          <w:p w14:paraId="73085A4C"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de Transporte para ITLA</w:t>
            </w:r>
          </w:p>
        </w:tc>
        <w:tc>
          <w:tcPr>
            <w:tcW w:w="1417" w:type="dxa"/>
            <w:vAlign w:val="center"/>
            <w:hideMark/>
          </w:tcPr>
          <w:p w14:paraId="227D057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74,000 </w:t>
            </w:r>
          </w:p>
        </w:tc>
      </w:tr>
      <w:tr w:rsidR="00C37914" w:rsidRPr="00C37914" w14:paraId="331DABB4"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4D18952"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135</w:t>
            </w:r>
          </w:p>
        </w:tc>
        <w:tc>
          <w:tcPr>
            <w:tcW w:w="1620" w:type="dxa"/>
            <w:vAlign w:val="center"/>
            <w:hideMark/>
          </w:tcPr>
          <w:p w14:paraId="658DD8E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ITLA-2018-00162</w:t>
            </w:r>
          </w:p>
        </w:tc>
        <w:tc>
          <w:tcPr>
            <w:tcW w:w="1980" w:type="dxa"/>
            <w:vAlign w:val="center"/>
            <w:hideMark/>
          </w:tcPr>
          <w:p w14:paraId="0DC6955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Instituto Dominicano para la Calidad (INDOCAL)</w:t>
            </w:r>
          </w:p>
        </w:tc>
        <w:tc>
          <w:tcPr>
            <w:tcW w:w="1710" w:type="dxa"/>
            <w:vAlign w:val="center"/>
            <w:hideMark/>
          </w:tcPr>
          <w:p w14:paraId="165B333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ITLA-DAF-CM-2018-0034</w:t>
            </w:r>
          </w:p>
        </w:tc>
        <w:tc>
          <w:tcPr>
            <w:tcW w:w="2444" w:type="dxa"/>
            <w:vAlign w:val="center"/>
            <w:hideMark/>
          </w:tcPr>
          <w:p w14:paraId="43C9C42A"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Certificación ISO 9001: 2015</w:t>
            </w:r>
            <w:r>
              <w:rPr>
                <w:rFonts w:asciiTheme="majorHAnsi" w:eastAsia="Times New Roman" w:hAnsiTheme="majorHAnsi" w:cstheme="majorHAnsi"/>
                <w:sz w:val="22"/>
                <w:szCs w:val="22"/>
                <w:lang w:val="es-DO" w:eastAsia="es-DO"/>
              </w:rPr>
              <w:t>.</w:t>
            </w:r>
          </w:p>
        </w:tc>
        <w:tc>
          <w:tcPr>
            <w:tcW w:w="1417" w:type="dxa"/>
            <w:vAlign w:val="center"/>
            <w:hideMark/>
          </w:tcPr>
          <w:p w14:paraId="2E7755A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349,000 </w:t>
            </w:r>
          </w:p>
        </w:tc>
      </w:tr>
      <w:tr w:rsidR="00C37914" w:rsidRPr="001F359C" w14:paraId="197269FC"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450EF89"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136</w:t>
            </w:r>
          </w:p>
        </w:tc>
        <w:tc>
          <w:tcPr>
            <w:tcW w:w="1620" w:type="dxa"/>
            <w:vAlign w:val="center"/>
            <w:hideMark/>
          </w:tcPr>
          <w:p w14:paraId="000217C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ITLA-2018-00163</w:t>
            </w:r>
          </w:p>
        </w:tc>
        <w:tc>
          <w:tcPr>
            <w:tcW w:w="1980" w:type="dxa"/>
            <w:vAlign w:val="center"/>
            <w:hideMark/>
          </w:tcPr>
          <w:p w14:paraId="6B566822"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Jardín Ilusiones, SRL</w:t>
            </w:r>
          </w:p>
        </w:tc>
        <w:tc>
          <w:tcPr>
            <w:tcW w:w="1710" w:type="dxa"/>
            <w:vAlign w:val="center"/>
            <w:hideMark/>
          </w:tcPr>
          <w:p w14:paraId="6CE5C77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ITLA-UC-CD-2018-0024</w:t>
            </w:r>
          </w:p>
        </w:tc>
        <w:tc>
          <w:tcPr>
            <w:tcW w:w="2444" w:type="dxa"/>
            <w:vAlign w:val="center"/>
            <w:hideMark/>
          </w:tcPr>
          <w:p w14:paraId="46219285"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Arreglo en Flores Cortadas para la Decoración de la Mesa de Honor y del Área de la Tarima de la 10ma Graduación</w:t>
            </w:r>
            <w:r>
              <w:rPr>
                <w:rFonts w:asciiTheme="majorHAnsi" w:eastAsia="Times New Roman" w:hAnsiTheme="majorHAnsi" w:cstheme="majorHAnsi"/>
                <w:sz w:val="22"/>
                <w:szCs w:val="22"/>
                <w:lang w:val="es-DO" w:eastAsia="es-DO"/>
              </w:rPr>
              <w:t>.</w:t>
            </w:r>
          </w:p>
        </w:tc>
        <w:tc>
          <w:tcPr>
            <w:tcW w:w="1417" w:type="dxa"/>
            <w:vAlign w:val="center"/>
            <w:hideMark/>
          </w:tcPr>
          <w:p w14:paraId="10FEC90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12,036 </w:t>
            </w:r>
          </w:p>
        </w:tc>
      </w:tr>
      <w:tr w:rsidR="00C37914" w:rsidRPr="001F359C" w14:paraId="6B412C3E"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5589F9E"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137</w:t>
            </w:r>
          </w:p>
        </w:tc>
        <w:tc>
          <w:tcPr>
            <w:tcW w:w="1620" w:type="dxa"/>
            <w:vAlign w:val="center"/>
            <w:hideMark/>
          </w:tcPr>
          <w:p w14:paraId="43F05DA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ITLA-2018-00164</w:t>
            </w:r>
          </w:p>
        </w:tc>
        <w:tc>
          <w:tcPr>
            <w:tcW w:w="1980" w:type="dxa"/>
            <w:vAlign w:val="center"/>
            <w:hideMark/>
          </w:tcPr>
          <w:p w14:paraId="7745565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Floristería </w:t>
            </w:r>
            <w:proofErr w:type="spellStart"/>
            <w:r w:rsidRPr="001F359C">
              <w:rPr>
                <w:rFonts w:asciiTheme="majorHAnsi" w:eastAsia="Times New Roman" w:hAnsiTheme="majorHAnsi" w:cstheme="majorHAnsi"/>
                <w:sz w:val="22"/>
                <w:szCs w:val="22"/>
                <w:lang w:val="es-DO" w:eastAsia="es-DO"/>
              </w:rPr>
              <w:t>Zuniflor</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3A0E017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ITLA-UC-CD-2018-0024</w:t>
            </w:r>
          </w:p>
        </w:tc>
        <w:tc>
          <w:tcPr>
            <w:tcW w:w="2444" w:type="dxa"/>
            <w:vAlign w:val="center"/>
            <w:hideMark/>
          </w:tcPr>
          <w:p w14:paraId="465A7B4F"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Arreglo en Flores Cortadas para la Decoración de la Mesa de Honor y del Área de la Tarima de la 10ma Graduación</w:t>
            </w:r>
            <w:r>
              <w:rPr>
                <w:rFonts w:asciiTheme="majorHAnsi" w:eastAsia="Times New Roman" w:hAnsiTheme="majorHAnsi" w:cstheme="majorHAnsi"/>
                <w:sz w:val="22"/>
                <w:szCs w:val="22"/>
                <w:lang w:val="es-DO" w:eastAsia="es-DO"/>
              </w:rPr>
              <w:t>.</w:t>
            </w:r>
          </w:p>
        </w:tc>
        <w:tc>
          <w:tcPr>
            <w:tcW w:w="1417" w:type="dxa"/>
            <w:vAlign w:val="center"/>
            <w:hideMark/>
          </w:tcPr>
          <w:p w14:paraId="18395A1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38,940 </w:t>
            </w:r>
          </w:p>
        </w:tc>
      </w:tr>
      <w:tr w:rsidR="00C37914" w:rsidRPr="001F359C" w14:paraId="0D38C2FA"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E4B4035"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138</w:t>
            </w:r>
          </w:p>
        </w:tc>
        <w:tc>
          <w:tcPr>
            <w:tcW w:w="1620" w:type="dxa"/>
            <w:vAlign w:val="center"/>
            <w:hideMark/>
          </w:tcPr>
          <w:p w14:paraId="67EB0A7E"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ITLA-2018-00165</w:t>
            </w:r>
          </w:p>
        </w:tc>
        <w:tc>
          <w:tcPr>
            <w:tcW w:w="1980" w:type="dxa"/>
            <w:vAlign w:val="center"/>
            <w:hideMark/>
          </w:tcPr>
          <w:p w14:paraId="3EFE6A6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Logicone</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4145AB98"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ITLA-DAF-CM-2017-0008</w:t>
            </w:r>
          </w:p>
        </w:tc>
        <w:tc>
          <w:tcPr>
            <w:tcW w:w="2444" w:type="dxa"/>
            <w:vAlign w:val="center"/>
            <w:hideMark/>
          </w:tcPr>
          <w:p w14:paraId="28D4B173"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Servidor Dedicado para ITLA</w:t>
            </w:r>
          </w:p>
        </w:tc>
        <w:tc>
          <w:tcPr>
            <w:tcW w:w="1417" w:type="dxa"/>
            <w:vAlign w:val="center"/>
            <w:hideMark/>
          </w:tcPr>
          <w:p w14:paraId="02A84A58"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351,509.75 </w:t>
            </w:r>
          </w:p>
        </w:tc>
      </w:tr>
      <w:tr w:rsidR="00C37914" w:rsidRPr="001F359C" w14:paraId="503306DA"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59C9C5B"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139</w:t>
            </w:r>
          </w:p>
        </w:tc>
        <w:tc>
          <w:tcPr>
            <w:tcW w:w="1620" w:type="dxa"/>
            <w:vAlign w:val="center"/>
            <w:hideMark/>
          </w:tcPr>
          <w:p w14:paraId="74272DF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ITLA-2018-00166</w:t>
            </w:r>
          </w:p>
        </w:tc>
        <w:tc>
          <w:tcPr>
            <w:tcW w:w="1980" w:type="dxa"/>
            <w:vAlign w:val="center"/>
            <w:hideMark/>
          </w:tcPr>
          <w:p w14:paraId="1E1BEC6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Listín Diario, SA</w:t>
            </w:r>
          </w:p>
        </w:tc>
        <w:tc>
          <w:tcPr>
            <w:tcW w:w="1710" w:type="dxa"/>
            <w:vAlign w:val="center"/>
            <w:hideMark/>
          </w:tcPr>
          <w:p w14:paraId="3049B6F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ITLA-CCC-PEPB-2018-0006</w:t>
            </w:r>
          </w:p>
        </w:tc>
        <w:tc>
          <w:tcPr>
            <w:tcW w:w="2444" w:type="dxa"/>
            <w:vAlign w:val="center"/>
            <w:hideMark/>
          </w:tcPr>
          <w:p w14:paraId="16FDD3E4"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 de Circulación Nacional sobre Licitación Pública</w:t>
            </w:r>
          </w:p>
        </w:tc>
        <w:tc>
          <w:tcPr>
            <w:tcW w:w="1417" w:type="dxa"/>
            <w:vAlign w:val="center"/>
            <w:hideMark/>
          </w:tcPr>
          <w:p w14:paraId="22B68C5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102,544.6 </w:t>
            </w:r>
          </w:p>
        </w:tc>
      </w:tr>
      <w:tr w:rsidR="00C37914" w:rsidRPr="001F359C" w14:paraId="7F88CB9F"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09AAED6"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140</w:t>
            </w:r>
          </w:p>
        </w:tc>
        <w:tc>
          <w:tcPr>
            <w:tcW w:w="1620" w:type="dxa"/>
            <w:vAlign w:val="center"/>
            <w:hideMark/>
          </w:tcPr>
          <w:p w14:paraId="5932392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ITLA-2018-00167</w:t>
            </w:r>
          </w:p>
        </w:tc>
        <w:tc>
          <w:tcPr>
            <w:tcW w:w="1980" w:type="dxa"/>
            <w:vAlign w:val="center"/>
            <w:hideMark/>
          </w:tcPr>
          <w:p w14:paraId="76C89A0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Diario Libre, SA</w:t>
            </w:r>
          </w:p>
        </w:tc>
        <w:tc>
          <w:tcPr>
            <w:tcW w:w="1710" w:type="dxa"/>
            <w:vAlign w:val="center"/>
            <w:hideMark/>
          </w:tcPr>
          <w:p w14:paraId="08CB376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ITLA-CCC-PEPB-2018-0006</w:t>
            </w:r>
          </w:p>
        </w:tc>
        <w:tc>
          <w:tcPr>
            <w:tcW w:w="2444" w:type="dxa"/>
            <w:vAlign w:val="center"/>
            <w:hideMark/>
          </w:tcPr>
          <w:p w14:paraId="7719FB61"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 de Circulación Nacional sobre Licitación Pública</w:t>
            </w:r>
          </w:p>
        </w:tc>
        <w:tc>
          <w:tcPr>
            <w:tcW w:w="1417" w:type="dxa"/>
            <w:vAlign w:val="center"/>
            <w:hideMark/>
          </w:tcPr>
          <w:p w14:paraId="3ACDAD9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102,509.55 </w:t>
            </w:r>
          </w:p>
        </w:tc>
      </w:tr>
      <w:tr w:rsidR="00C37914" w:rsidRPr="00C37914" w14:paraId="25A1D277"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DF8903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141</w:t>
            </w:r>
          </w:p>
        </w:tc>
        <w:tc>
          <w:tcPr>
            <w:tcW w:w="1620" w:type="dxa"/>
            <w:vAlign w:val="center"/>
            <w:hideMark/>
          </w:tcPr>
          <w:p w14:paraId="03C0845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ITLA-2018-00168</w:t>
            </w:r>
          </w:p>
        </w:tc>
        <w:tc>
          <w:tcPr>
            <w:tcW w:w="1980" w:type="dxa"/>
            <w:vAlign w:val="center"/>
            <w:hideMark/>
          </w:tcPr>
          <w:p w14:paraId="0BA1BD9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CTAV, SRL</w:t>
            </w:r>
          </w:p>
        </w:tc>
        <w:tc>
          <w:tcPr>
            <w:tcW w:w="1710" w:type="dxa"/>
            <w:vAlign w:val="center"/>
            <w:hideMark/>
          </w:tcPr>
          <w:p w14:paraId="56F34EB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ITLA-DAF-CM-2018-0035</w:t>
            </w:r>
          </w:p>
        </w:tc>
        <w:tc>
          <w:tcPr>
            <w:tcW w:w="2444" w:type="dxa"/>
            <w:vAlign w:val="center"/>
            <w:hideMark/>
          </w:tcPr>
          <w:p w14:paraId="4F1F2B1A"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para el Montaje del Tercer Encuentro con Egresados y Segundo Encuentro con Empleadores</w:t>
            </w:r>
            <w:r>
              <w:rPr>
                <w:rFonts w:asciiTheme="majorHAnsi" w:eastAsia="Times New Roman" w:hAnsiTheme="majorHAnsi" w:cstheme="majorHAnsi"/>
                <w:sz w:val="22"/>
                <w:szCs w:val="22"/>
                <w:lang w:val="es-DO" w:eastAsia="es-DO"/>
              </w:rPr>
              <w:t>.</w:t>
            </w:r>
          </w:p>
        </w:tc>
        <w:tc>
          <w:tcPr>
            <w:tcW w:w="1417" w:type="dxa"/>
            <w:vAlign w:val="center"/>
            <w:hideMark/>
          </w:tcPr>
          <w:p w14:paraId="79C56AD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434,004 </w:t>
            </w:r>
          </w:p>
        </w:tc>
      </w:tr>
      <w:tr w:rsidR="00C37914" w:rsidRPr="00C37914" w14:paraId="1C39F6AE"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C13F6F9"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142</w:t>
            </w:r>
          </w:p>
        </w:tc>
        <w:tc>
          <w:tcPr>
            <w:tcW w:w="1620" w:type="dxa"/>
            <w:vAlign w:val="center"/>
            <w:hideMark/>
          </w:tcPr>
          <w:p w14:paraId="34F67CD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ITLA-2018-00169</w:t>
            </w:r>
          </w:p>
        </w:tc>
        <w:tc>
          <w:tcPr>
            <w:tcW w:w="1980" w:type="dxa"/>
            <w:vAlign w:val="center"/>
            <w:hideMark/>
          </w:tcPr>
          <w:p w14:paraId="6F1FD11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AGENCIA DE VIAJES MILENA TOURS, SRL</w:t>
            </w:r>
          </w:p>
        </w:tc>
        <w:tc>
          <w:tcPr>
            <w:tcW w:w="1710" w:type="dxa"/>
            <w:vAlign w:val="center"/>
            <w:hideMark/>
          </w:tcPr>
          <w:p w14:paraId="32A4634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ITLA-DAF-CM-2018-0035</w:t>
            </w:r>
          </w:p>
        </w:tc>
        <w:tc>
          <w:tcPr>
            <w:tcW w:w="2444" w:type="dxa"/>
            <w:vAlign w:val="center"/>
            <w:hideMark/>
          </w:tcPr>
          <w:p w14:paraId="6781560F"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para el Montaje del Tercer Encuentro con Egresados y Segundo Encuentro con Empleadores</w:t>
            </w:r>
            <w:r>
              <w:rPr>
                <w:rFonts w:asciiTheme="majorHAnsi" w:eastAsia="Times New Roman" w:hAnsiTheme="majorHAnsi" w:cstheme="majorHAnsi"/>
                <w:sz w:val="22"/>
                <w:szCs w:val="22"/>
                <w:lang w:val="es-DO" w:eastAsia="es-DO"/>
              </w:rPr>
              <w:t>.</w:t>
            </w:r>
          </w:p>
        </w:tc>
        <w:tc>
          <w:tcPr>
            <w:tcW w:w="1417" w:type="dxa"/>
            <w:vAlign w:val="center"/>
            <w:hideMark/>
          </w:tcPr>
          <w:p w14:paraId="67CF714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55,200 </w:t>
            </w:r>
          </w:p>
        </w:tc>
      </w:tr>
    </w:tbl>
    <w:p w14:paraId="76B94008"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46FD453A" w14:textId="77777777" w:rsidTr="00C3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BDA7668"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C37914" w:rsidRPr="00DF3F67" w14:paraId="4DF0CC94" w14:textId="77777777" w:rsidTr="00C379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7D55ACEA"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5AD78DF5"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1A6DE113"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04604D0E"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7D78B992"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1B740BAE"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1F359C" w14:paraId="0D53D9C6"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9E536B7"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143</w:t>
            </w:r>
          </w:p>
        </w:tc>
        <w:tc>
          <w:tcPr>
            <w:tcW w:w="1620" w:type="dxa"/>
            <w:vAlign w:val="center"/>
            <w:hideMark/>
          </w:tcPr>
          <w:p w14:paraId="5970C20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ITLA-2018-00170</w:t>
            </w:r>
          </w:p>
        </w:tc>
        <w:tc>
          <w:tcPr>
            <w:tcW w:w="1980" w:type="dxa"/>
            <w:vAlign w:val="center"/>
            <w:hideMark/>
          </w:tcPr>
          <w:p w14:paraId="55CF6AB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VYMA Negocios Diversos, SRL</w:t>
            </w:r>
          </w:p>
        </w:tc>
        <w:tc>
          <w:tcPr>
            <w:tcW w:w="1710" w:type="dxa"/>
            <w:vAlign w:val="center"/>
            <w:hideMark/>
          </w:tcPr>
          <w:p w14:paraId="113CE956"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ITLA-DAF-CM-2018-0031</w:t>
            </w:r>
          </w:p>
        </w:tc>
        <w:tc>
          <w:tcPr>
            <w:tcW w:w="2444" w:type="dxa"/>
            <w:vAlign w:val="center"/>
            <w:hideMark/>
          </w:tcPr>
          <w:p w14:paraId="68D0445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Suministro de Alimentos y Bebidas Atención a </w:t>
            </w:r>
            <w:r>
              <w:rPr>
                <w:rFonts w:asciiTheme="majorHAnsi" w:eastAsia="Times New Roman" w:hAnsiTheme="majorHAnsi" w:cstheme="majorHAnsi"/>
                <w:sz w:val="22"/>
                <w:szCs w:val="22"/>
                <w:lang w:val="es-DO" w:eastAsia="es-DO"/>
              </w:rPr>
              <w:t>Visitas, Personal y Estudiantes.</w:t>
            </w:r>
          </w:p>
        </w:tc>
        <w:tc>
          <w:tcPr>
            <w:tcW w:w="1417" w:type="dxa"/>
            <w:vAlign w:val="center"/>
            <w:hideMark/>
          </w:tcPr>
          <w:p w14:paraId="18DA64A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61,198 </w:t>
            </w:r>
          </w:p>
        </w:tc>
      </w:tr>
      <w:tr w:rsidR="00C37914" w:rsidRPr="00C37914" w14:paraId="6DE59830"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4D62D8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144</w:t>
            </w:r>
          </w:p>
        </w:tc>
        <w:tc>
          <w:tcPr>
            <w:tcW w:w="1620" w:type="dxa"/>
            <w:vAlign w:val="center"/>
            <w:hideMark/>
          </w:tcPr>
          <w:p w14:paraId="079CD75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ITLA-2018-00171</w:t>
            </w:r>
          </w:p>
        </w:tc>
        <w:tc>
          <w:tcPr>
            <w:tcW w:w="1980" w:type="dxa"/>
            <w:vAlign w:val="center"/>
            <w:hideMark/>
          </w:tcPr>
          <w:p w14:paraId="26FE6C9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Suplitodo</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Clemzy</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998AEF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ITLA-DAF-CM-2018-0031</w:t>
            </w:r>
          </w:p>
        </w:tc>
        <w:tc>
          <w:tcPr>
            <w:tcW w:w="2444" w:type="dxa"/>
            <w:vAlign w:val="center"/>
            <w:hideMark/>
          </w:tcPr>
          <w:p w14:paraId="417D89A8"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y Bebidas Atención a Visitas, Personal y Estudiantes</w:t>
            </w:r>
            <w:r>
              <w:rPr>
                <w:rFonts w:asciiTheme="majorHAnsi" w:eastAsia="Times New Roman" w:hAnsiTheme="majorHAnsi" w:cstheme="majorHAnsi"/>
                <w:sz w:val="22"/>
                <w:szCs w:val="22"/>
                <w:lang w:val="es-DO" w:eastAsia="es-DO"/>
              </w:rPr>
              <w:t>.</w:t>
            </w:r>
          </w:p>
        </w:tc>
        <w:tc>
          <w:tcPr>
            <w:tcW w:w="1417" w:type="dxa"/>
            <w:vAlign w:val="center"/>
            <w:hideMark/>
          </w:tcPr>
          <w:p w14:paraId="0816CDE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14,012.5 </w:t>
            </w:r>
          </w:p>
        </w:tc>
      </w:tr>
      <w:tr w:rsidR="00C37914" w:rsidRPr="00C37914" w14:paraId="2201A9FA"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C0C6D04"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145</w:t>
            </w:r>
          </w:p>
        </w:tc>
        <w:tc>
          <w:tcPr>
            <w:tcW w:w="1620" w:type="dxa"/>
            <w:vAlign w:val="center"/>
            <w:hideMark/>
          </w:tcPr>
          <w:p w14:paraId="23BEE46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ITLA-2018-00172</w:t>
            </w:r>
          </w:p>
        </w:tc>
        <w:tc>
          <w:tcPr>
            <w:tcW w:w="1980" w:type="dxa"/>
            <w:vAlign w:val="center"/>
            <w:hideMark/>
          </w:tcPr>
          <w:p w14:paraId="6D4E2FB8" w14:textId="77777777" w:rsidR="00C37914" w:rsidRPr="00A4274B"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Ocean Beef, E.I.R.L</w:t>
            </w:r>
          </w:p>
        </w:tc>
        <w:tc>
          <w:tcPr>
            <w:tcW w:w="1710" w:type="dxa"/>
            <w:vAlign w:val="center"/>
            <w:hideMark/>
          </w:tcPr>
          <w:p w14:paraId="6B8984E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ITLA-DAF-CM-2018-0031</w:t>
            </w:r>
          </w:p>
        </w:tc>
        <w:tc>
          <w:tcPr>
            <w:tcW w:w="2444" w:type="dxa"/>
            <w:vAlign w:val="center"/>
            <w:hideMark/>
          </w:tcPr>
          <w:p w14:paraId="15BD6545"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y Bebidas Atención a Visitas, Personal y Estudiantes</w:t>
            </w:r>
            <w:r>
              <w:rPr>
                <w:rFonts w:asciiTheme="majorHAnsi" w:eastAsia="Times New Roman" w:hAnsiTheme="majorHAnsi" w:cstheme="majorHAnsi"/>
                <w:sz w:val="22"/>
                <w:szCs w:val="22"/>
                <w:lang w:val="es-DO" w:eastAsia="es-DO"/>
              </w:rPr>
              <w:t>.</w:t>
            </w:r>
          </w:p>
        </w:tc>
        <w:tc>
          <w:tcPr>
            <w:tcW w:w="1417" w:type="dxa"/>
            <w:vAlign w:val="center"/>
            <w:hideMark/>
          </w:tcPr>
          <w:p w14:paraId="1DE2D49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1,200 </w:t>
            </w:r>
          </w:p>
        </w:tc>
      </w:tr>
      <w:tr w:rsidR="00C37914" w:rsidRPr="00C37914" w14:paraId="5CB31F85"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4E2937E"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146</w:t>
            </w:r>
          </w:p>
        </w:tc>
        <w:tc>
          <w:tcPr>
            <w:tcW w:w="1620" w:type="dxa"/>
            <w:vAlign w:val="center"/>
            <w:hideMark/>
          </w:tcPr>
          <w:p w14:paraId="7341210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ITLA-2018-00173</w:t>
            </w:r>
          </w:p>
        </w:tc>
        <w:tc>
          <w:tcPr>
            <w:tcW w:w="1980" w:type="dxa"/>
            <w:vAlign w:val="center"/>
            <w:hideMark/>
          </w:tcPr>
          <w:p w14:paraId="249D556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Dies</w:t>
            </w:r>
            <w:proofErr w:type="spellEnd"/>
            <w:r w:rsidRPr="001F359C">
              <w:rPr>
                <w:rFonts w:asciiTheme="majorHAnsi" w:eastAsia="Times New Roman" w:hAnsiTheme="majorHAnsi" w:cstheme="majorHAnsi"/>
                <w:sz w:val="22"/>
                <w:szCs w:val="22"/>
                <w:lang w:val="es-DO" w:eastAsia="es-DO"/>
              </w:rPr>
              <w:t xml:space="preserve"> Trading, SRL</w:t>
            </w:r>
          </w:p>
        </w:tc>
        <w:tc>
          <w:tcPr>
            <w:tcW w:w="1710" w:type="dxa"/>
            <w:vAlign w:val="center"/>
            <w:hideMark/>
          </w:tcPr>
          <w:p w14:paraId="42E2F38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ITLA-DAF-CM-2018-0031</w:t>
            </w:r>
          </w:p>
        </w:tc>
        <w:tc>
          <w:tcPr>
            <w:tcW w:w="2444" w:type="dxa"/>
            <w:vAlign w:val="center"/>
            <w:hideMark/>
          </w:tcPr>
          <w:p w14:paraId="17A4DC48"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y Bebidas Atención a Visitas, Personal y Estudiantes</w:t>
            </w:r>
            <w:r>
              <w:rPr>
                <w:rFonts w:asciiTheme="majorHAnsi" w:eastAsia="Times New Roman" w:hAnsiTheme="majorHAnsi" w:cstheme="majorHAnsi"/>
                <w:sz w:val="22"/>
                <w:szCs w:val="22"/>
                <w:lang w:val="es-DO" w:eastAsia="es-DO"/>
              </w:rPr>
              <w:t>.</w:t>
            </w:r>
          </w:p>
        </w:tc>
        <w:tc>
          <w:tcPr>
            <w:tcW w:w="1417" w:type="dxa"/>
            <w:vAlign w:val="center"/>
            <w:hideMark/>
          </w:tcPr>
          <w:p w14:paraId="2AA37B0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5,780.58 </w:t>
            </w:r>
          </w:p>
        </w:tc>
      </w:tr>
      <w:tr w:rsidR="00C37914" w:rsidRPr="001F359C" w14:paraId="0EBF749C"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ECD0DB4"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147</w:t>
            </w:r>
          </w:p>
        </w:tc>
        <w:tc>
          <w:tcPr>
            <w:tcW w:w="1620" w:type="dxa"/>
            <w:vAlign w:val="center"/>
            <w:hideMark/>
          </w:tcPr>
          <w:p w14:paraId="7B938AC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ITLA-2018-00174</w:t>
            </w:r>
          </w:p>
        </w:tc>
        <w:tc>
          <w:tcPr>
            <w:tcW w:w="1980" w:type="dxa"/>
            <w:vAlign w:val="center"/>
            <w:hideMark/>
          </w:tcPr>
          <w:p w14:paraId="6640E79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Implementos y Maquinarias (IMCA), S.A.</w:t>
            </w:r>
          </w:p>
        </w:tc>
        <w:tc>
          <w:tcPr>
            <w:tcW w:w="1710" w:type="dxa"/>
            <w:vAlign w:val="center"/>
            <w:hideMark/>
          </w:tcPr>
          <w:p w14:paraId="63005A59"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ITLA-CCC-PEEX-2018-0005</w:t>
            </w:r>
          </w:p>
        </w:tc>
        <w:tc>
          <w:tcPr>
            <w:tcW w:w="2444" w:type="dxa"/>
            <w:vAlign w:val="center"/>
            <w:hideMark/>
          </w:tcPr>
          <w:p w14:paraId="1F96FCC6"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Mantenimiento Correctivo a Bomba de Agua Planta Eléctrica 500k</w:t>
            </w:r>
          </w:p>
        </w:tc>
        <w:tc>
          <w:tcPr>
            <w:tcW w:w="1417" w:type="dxa"/>
            <w:vAlign w:val="center"/>
            <w:hideMark/>
          </w:tcPr>
          <w:p w14:paraId="7E6BF5B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88,452.09 </w:t>
            </w:r>
          </w:p>
        </w:tc>
      </w:tr>
      <w:tr w:rsidR="00C37914" w:rsidRPr="00C37914" w14:paraId="0FC570EF"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1E93E7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148</w:t>
            </w:r>
          </w:p>
        </w:tc>
        <w:tc>
          <w:tcPr>
            <w:tcW w:w="1620" w:type="dxa"/>
            <w:vAlign w:val="center"/>
            <w:hideMark/>
          </w:tcPr>
          <w:p w14:paraId="4C0D509D"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ITLA-2018-00175</w:t>
            </w:r>
          </w:p>
        </w:tc>
        <w:tc>
          <w:tcPr>
            <w:tcW w:w="1980" w:type="dxa"/>
            <w:vAlign w:val="center"/>
            <w:hideMark/>
          </w:tcPr>
          <w:p w14:paraId="35DA6F8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Cuesta Nacional, SAS</w:t>
            </w:r>
          </w:p>
        </w:tc>
        <w:tc>
          <w:tcPr>
            <w:tcW w:w="1710" w:type="dxa"/>
            <w:vAlign w:val="center"/>
            <w:hideMark/>
          </w:tcPr>
          <w:p w14:paraId="17F5556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ITLA-DAF-CM-2018-0037</w:t>
            </w:r>
          </w:p>
        </w:tc>
        <w:tc>
          <w:tcPr>
            <w:tcW w:w="2444" w:type="dxa"/>
            <w:vAlign w:val="center"/>
            <w:hideMark/>
          </w:tcPr>
          <w:p w14:paraId="39D91AB8"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Bonos en Tienda por Departamentos Para Actividades Varias Con el Personal</w:t>
            </w:r>
            <w:r>
              <w:rPr>
                <w:rFonts w:asciiTheme="majorHAnsi" w:eastAsia="Times New Roman" w:hAnsiTheme="majorHAnsi" w:cstheme="majorHAnsi"/>
                <w:sz w:val="22"/>
                <w:szCs w:val="22"/>
                <w:lang w:val="es-DO" w:eastAsia="es-DO"/>
              </w:rPr>
              <w:t>.</w:t>
            </w:r>
          </w:p>
        </w:tc>
        <w:tc>
          <w:tcPr>
            <w:tcW w:w="1417" w:type="dxa"/>
            <w:vAlign w:val="center"/>
            <w:hideMark/>
          </w:tcPr>
          <w:p w14:paraId="58E2CC5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700,000 </w:t>
            </w:r>
          </w:p>
        </w:tc>
      </w:tr>
      <w:tr w:rsidR="00C37914" w:rsidRPr="00C37914" w14:paraId="0B8B8C05"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48A401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149</w:t>
            </w:r>
          </w:p>
        </w:tc>
        <w:tc>
          <w:tcPr>
            <w:tcW w:w="1620" w:type="dxa"/>
            <w:vAlign w:val="center"/>
            <w:hideMark/>
          </w:tcPr>
          <w:p w14:paraId="66C88B5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ITLA-2018-00176</w:t>
            </w:r>
          </w:p>
        </w:tc>
        <w:tc>
          <w:tcPr>
            <w:tcW w:w="1980" w:type="dxa"/>
            <w:vAlign w:val="center"/>
            <w:hideMark/>
          </w:tcPr>
          <w:p w14:paraId="3696672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Leasing de la </w:t>
            </w:r>
            <w:proofErr w:type="spellStart"/>
            <w:r w:rsidRPr="001F359C">
              <w:rPr>
                <w:rFonts w:asciiTheme="majorHAnsi" w:eastAsia="Times New Roman" w:hAnsiTheme="majorHAnsi" w:cstheme="majorHAnsi"/>
                <w:sz w:val="22"/>
                <w:szCs w:val="22"/>
                <w:lang w:val="es-DO" w:eastAsia="es-DO"/>
              </w:rPr>
              <w:t>Hispaniola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430098F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ITLA-DAF-CM-2018-0036</w:t>
            </w:r>
          </w:p>
        </w:tc>
        <w:tc>
          <w:tcPr>
            <w:tcW w:w="2444" w:type="dxa"/>
            <w:vAlign w:val="center"/>
            <w:hideMark/>
          </w:tcPr>
          <w:p w14:paraId="08F8117F"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 de Transporte para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2FC3F49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84,654.5 </w:t>
            </w:r>
          </w:p>
        </w:tc>
      </w:tr>
      <w:tr w:rsidR="00C37914" w:rsidRPr="00C37914" w14:paraId="63757704"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38747A7"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150</w:t>
            </w:r>
          </w:p>
        </w:tc>
        <w:tc>
          <w:tcPr>
            <w:tcW w:w="1620" w:type="dxa"/>
            <w:vAlign w:val="center"/>
            <w:hideMark/>
          </w:tcPr>
          <w:p w14:paraId="77D48F1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ITLA-2018-00177</w:t>
            </w:r>
          </w:p>
        </w:tc>
        <w:tc>
          <w:tcPr>
            <w:tcW w:w="1980" w:type="dxa"/>
            <w:vAlign w:val="center"/>
            <w:hideMark/>
          </w:tcPr>
          <w:p w14:paraId="3082FCEA"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Ozavi</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Rent</w:t>
            </w:r>
            <w:proofErr w:type="spellEnd"/>
            <w:r w:rsidRPr="001F359C">
              <w:rPr>
                <w:rFonts w:asciiTheme="majorHAnsi" w:eastAsia="Times New Roman" w:hAnsiTheme="majorHAnsi" w:cstheme="majorHAnsi"/>
                <w:sz w:val="22"/>
                <w:szCs w:val="22"/>
                <w:lang w:val="es-DO" w:eastAsia="es-DO"/>
              </w:rPr>
              <w:t xml:space="preserve"> Car, SRL</w:t>
            </w:r>
          </w:p>
        </w:tc>
        <w:tc>
          <w:tcPr>
            <w:tcW w:w="1710" w:type="dxa"/>
            <w:vAlign w:val="center"/>
            <w:hideMark/>
          </w:tcPr>
          <w:p w14:paraId="2C2D6B76"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ITLA-DAF-CM-2018-0036</w:t>
            </w:r>
          </w:p>
        </w:tc>
        <w:tc>
          <w:tcPr>
            <w:tcW w:w="2444" w:type="dxa"/>
            <w:vAlign w:val="center"/>
            <w:hideMark/>
          </w:tcPr>
          <w:p w14:paraId="65804829"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 de Transporte para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055D32E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33,700.95 </w:t>
            </w:r>
          </w:p>
        </w:tc>
      </w:tr>
      <w:tr w:rsidR="00C37914" w:rsidRPr="001F359C" w14:paraId="0FE6A435"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C63C4C6"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151</w:t>
            </w:r>
          </w:p>
        </w:tc>
        <w:tc>
          <w:tcPr>
            <w:tcW w:w="1620" w:type="dxa"/>
            <w:vAlign w:val="center"/>
            <w:hideMark/>
          </w:tcPr>
          <w:p w14:paraId="0A809E2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ITLA-2018-00178</w:t>
            </w:r>
          </w:p>
        </w:tc>
        <w:tc>
          <w:tcPr>
            <w:tcW w:w="1980" w:type="dxa"/>
            <w:vAlign w:val="center"/>
            <w:hideMark/>
          </w:tcPr>
          <w:p w14:paraId="033EDBF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Dominican</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Developments</w:t>
            </w:r>
            <w:proofErr w:type="spellEnd"/>
            <w:r w:rsidRPr="001F359C">
              <w:rPr>
                <w:rFonts w:asciiTheme="majorHAnsi" w:eastAsia="Times New Roman" w:hAnsiTheme="majorHAnsi" w:cstheme="majorHAnsi"/>
                <w:sz w:val="22"/>
                <w:szCs w:val="22"/>
                <w:lang w:val="es-DO" w:eastAsia="es-DO"/>
              </w:rPr>
              <w:t xml:space="preserve"> DDP, SRL</w:t>
            </w:r>
          </w:p>
        </w:tc>
        <w:tc>
          <w:tcPr>
            <w:tcW w:w="1710" w:type="dxa"/>
            <w:vAlign w:val="center"/>
            <w:hideMark/>
          </w:tcPr>
          <w:p w14:paraId="1D8937E6"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ITLA-UC-CD-2018-0026</w:t>
            </w:r>
          </w:p>
        </w:tc>
        <w:tc>
          <w:tcPr>
            <w:tcW w:w="2444" w:type="dxa"/>
            <w:vAlign w:val="center"/>
            <w:hideMark/>
          </w:tcPr>
          <w:p w14:paraId="343229A1"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Alimentos Elaborados</w:t>
            </w:r>
          </w:p>
        </w:tc>
        <w:tc>
          <w:tcPr>
            <w:tcW w:w="1417" w:type="dxa"/>
            <w:vAlign w:val="center"/>
            <w:hideMark/>
          </w:tcPr>
          <w:p w14:paraId="0373E36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 </w:t>
            </w:r>
          </w:p>
        </w:tc>
      </w:tr>
      <w:tr w:rsidR="00C37914" w:rsidRPr="00C37914" w14:paraId="52259156"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E363FED"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152</w:t>
            </w:r>
          </w:p>
        </w:tc>
        <w:tc>
          <w:tcPr>
            <w:tcW w:w="1620" w:type="dxa"/>
            <w:vAlign w:val="center"/>
            <w:hideMark/>
          </w:tcPr>
          <w:p w14:paraId="223F2331"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ITLA-2018-00179</w:t>
            </w:r>
          </w:p>
        </w:tc>
        <w:tc>
          <w:tcPr>
            <w:tcW w:w="1980" w:type="dxa"/>
            <w:vAlign w:val="center"/>
            <w:hideMark/>
          </w:tcPr>
          <w:p w14:paraId="6B35DC3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Cipriano, SRL</w:t>
            </w:r>
          </w:p>
        </w:tc>
        <w:tc>
          <w:tcPr>
            <w:tcW w:w="1710" w:type="dxa"/>
            <w:vAlign w:val="center"/>
            <w:hideMark/>
          </w:tcPr>
          <w:p w14:paraId="0C4D82B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ITLA-UC-CD-2018-0025</w:t>
            </w:r>
          </w:p>
        </w:tc>
        <w:tc>
          <w:tcPr>
            <w:tcW w:w="2444" w:type="dxa"/>
            <w:vAlign w:val="center"/>
            <w:hideMark/>
          </w:tcPr>
          <w:p w14:paraId="149C9FCB" w14:textId="77777777" w:rsidR="00C37914" w:rsidRPr="001F359C" w:rsidRDefault="00C37914" w:rsidP="00C379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Impresión de Programa para la 10ma Graduación</w:t>
            </w:r>
            <w:r>
              <w:rPr>
                <w:rFonts w:asciiTheme="majorHAnsi" w:eastAsia="Times New Roman" w:hAnsiTheme="majorHAnsi" w:cstheme="majorHAnsi"/>
                <w:sz w:val="22"/>
                <w:szCs w:val="22"/>
                <w:lang w:val="es-DO" w:eastAsia="es-DO"/>
              </w:rPr>
              <w:t>.</w:t>
            </w:r>
          </w:p>
        </w:tc>
        <w:tc>
          <w:tcPr>
            <w:tcW w:w="1417" w:type="dxa"/>
            <w:vAlign w:val="center"/>
            <w:hideMark/>
          </w:tcPr>
          <w:p w14:paraId="57AAE52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44,438.8 </w:t>
            </w:r>
          </w:p>
        </w:tc>
      </w:tr>
      <w:tr w:rsidR="00C37914" w:rsidRPr="00C37914" w14:paraId="025B2464"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45625E"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153</w:t>
            </w:r>
          </w:p>
        </w:tc>
        <w:tc>
          <w:tcPr>
            <w:tcW w:w="1620" w:type="dxa"/>
            <w:vAlign w:val="center"/>
            <w:hideMark/>
          </w:tcPr>
          <w:p w14:paraId="2EDB669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ITLA-2018-00181</w:t>
            </w:r>
          </w:p>
        </w:tc>
        <w:tc>
          <w:tcPr>
            <w:tcW w:w="1980" w:type="dxa"/>
            <w:vAlign w:val="center"/>
            <w:hideMark/>
          </w:tcPr>
          <w:p w14:paraId="31FCBDA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Compañía Dominicana de Teléfonos, S.A</w:t>
            </w:r>
          </w:p>
        </w:tc>
        <w:tc>
          <w:tcPr>
            <w:tcW w:w="1710" w:type="dxa"/>
            <w:vAlign w:val="center"/>
            <w:hideMark/>
          </w:tcPr>
          <w:p w14:paraId="4803712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ITLA-CCC-LPN-2018-0001</w:t>
            </w:r>
          </w:p>
        </w:tc>
        <w:tc>
          <w:tcPr>
            <w:tcW w:w="2444" w:type="dxa"/>
            <w:vAlign w:val="center"/>
            <w:hideMark/>
          </w:tcPr>
          <w:p w14:paraId="4717B5D6"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Contratación de Servicios de Internet, Telefonía y Adquisición de Equipos Móviles</w:t>
            </w:r>
            <w:r>
              <w:rPr>
                <w:rFonts w:asciiTheme="majorHAnsi" w:eastAsia="Times New Roman" w:hAnsiTheme="majorHAnsi" w:cstheme="majorHAnsi"/>
                <w:sz w:val="22"/>
                <w:szCs w:val="22"/>
                <w:lang w:val="es-DO" w:eastAsia="es-DO"/>
              </w:rPr>
              <w:t>.</w:t>
            </w:r>
          </w:p>
        </w:tc>
        <w:tc>
          <w:tcPr>
            <w:tcW w:w="1417" w:type="dxa"/>
            <w:vAlign w:val="center"/>
            <w:hideMark/>
          </w:tcPr>
          <w:p w14:paraId="73A7AB1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2,744,971.8 </w:t>
            </w:r>
          </w:p>
        </w:tc>
      </w:tr>
    </w:tbl>
    <w:p w14:paraId="7D8FC932" w14:textId="77777777" w:rsidR="00C37914" w:rsidRDefault="00C37914"/>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C37914" w:rsidRPr="00DF3F67" w14:paraId="2FC43ED3" w14:textId="77777777" w:rsidTr="00C379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10267E34" w14:textId="77777777" w:rsidR="00C37914" w:rsidRPr="001F359C" w:rsidRDefault="00C37914" w:rsidP="00C37914">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t>RELACIÓN DE ÓRDENES DE COMPRAS ENERO-DICIEMBRE 2018</w:t>
            </w:r>
          </w:p>
        </w:tc>
      </w:tr>
      <w:tr w:rsidR="00C37914" w:rsidRPr="00DF3F67" w14:paraId="609ACECE" w14:textId="77777777" w:rsidTr="00C37914">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16AAE565" w14:textId="77777777" w:rsidR="00C37914" w:rsidRPr="00112304" w:rsidRDefault="00C37914" w:rsidP="00C37914">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352F04C5"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67D6D26E"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3753B023"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2098F0F4"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266089FF" w14:textId="77777777" w:rsidR="00C37914" w:rsidRPr="00112304" w:rsidRDefault="00C37914" w:rsidP="00C3791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C37914" w:rsidRPr="00DD748C" w14:paraId="3D113842"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DFCA681"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154</w:t>
            </w:r>
          </w:p>
        </w:tc>
        <w:tc>
          <w:tcPr>
            <w:tcW w:w="1620" w:type="dxa"/>
            <w:vAlign w:val="center"/>
            <w:hideMark/>
          </w:tcPr>
          <w:p w14:paraId="508C6B6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ITLA-2018-00182</w:t>
            </w:r>
          </w:p>
        </w:tc>
        <w:tc>
          <w:tcPr>
            <w:tcW w:w="1980" w:type="dxa"/>
            <w:vAlign w:val="center"/>
            <w:hideMark/>
          </w:tcPr>
          <w:p w14:paraId="3600D4F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hideMark/>
          </w:tcPr>
          <w:p w14:paraId="58F5CD75"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ITLA-CCC-PE15-2018-0017</w:t>
            </w:r>
          </w:p>
        </w:tc>
        <w:tc>
          <w:tcPr>
            <w:tcW w:w="2444" w:type="dxa"/>
            <w:vAlign w:val="center"/>
            <w:hideMark/>
          </w:tcPr>
          <w:p w14:paraId="68D7EC46" w14:textId="77777777" w:rsidR="00C37914" w:rsidRPr="001F359C" w:rsidRDefault="00C37914"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Suministro a Vehículos, Personal y Autobuses</w:t>
            </w:r>
            <w:r w:rsidR="00DD748C">
              <w:rPr>
                <w:rFonts w:asciiTheme="majorHAnsi" w:eastAsia="Times New Roman" w:hAnsiTheme="majorHAnsi" w:cstheme="majorHAnsi"/>
                <w:sz w:val="22"/>
                <w:szCs w:val="22"/>
                <w:lang w:val="es-DO" w:eastAsia="es-DO"/>
              </w:rPr>
              <w:t>.</w:t>
            </w:r>
          </w:p>
        </w:tc>
        <w:tc>
          <w:tcPr>
            <w:tcW w:w="1417" w:type="dxa"/>
            <w:vAlign w:val="center"/>
            <w:hideMark/>
          </w:tcPr>
          <w:p w14:paraId="3E90336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300,000 </w:t>
            </w:r>
          </w:p>
        </w:tc>
      </w:tr>
      <w:tr w:rsidR="00C37914" w:rsidRPr="00DD748C" w14:paraId="38933217"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8A81225"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155</w:t>
            </w:r>
          </w:p>
        </w:tc>
        <w:tc>
          <w:tcPr>
            <w:tcW w:w="1620" w:type="dxa"/>
            <w:vAlign w:val="center"/>
            <w:hideMark/>
          </w:tcPr>
          <w:p w14:paraId="42CCEAE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ITLA-2018-00183</w:t>
            </w:r>
          </w:p>
        </w:tc>
        <w:tc>
          <w:tcPr>
            <w:tcW w:w="1980" w:type="dxa"/>
            <w:vAlign w:val="center"/>
            <w:hideMark/>
          </w:tcPr>
          <w:p w14:paraId="4A5DB65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Empresas Máximo Lluberes, SRL</w:t>
            </w:r>
          </w:p>
        </w:tc>
        <w:tc>
          <w:tcPr>
            <w:tcW w:w="1710" w:type="dxa"/>
            <w:vAlign w:val="center"/>
            <w:hideMark/>
          </w:tcPr>
          <w:p w14:paraId="082896C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ITLA-CCC-PE15-2018-0017</w:t>
            </w:r>
          </w:p>
        </w:tc>
        <w:tc>
          <w:tcPr>
            <w:tcW w:w="2444" w:type="dxa"/>
            <w:vAlign w:val="center"/>
            <w:hideMark/>
          </w:tcPr>
          <w:p w14:paraId="182BFC40" w14:textId="77777777" w:rsidR="00C37914" w:rsidRPr="001F359C" w:rsidRDefault="00C37914"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Tickets de Combustible para Suministro a Vehículos, Personal y Autobuses</w:t>
            </w:r>
            <w:r w:rsidR="00DD748C">
              <w:rPr>
                <w:rFonts w:asciiTheme="majorHAnsi" w:eastAsia="Times New Roman" w:hAnsiTheme="majorHAnsi" w:cstheme="majorHAnsi"/>
                <w:sz w:val="22"/>
                <w:szCs w:val="22"/>
                <w:lang w:val="es-DO" w:eastAsia="es-DO"/>
              </w:rPr>
              <w:t>.</w:t>
            </w:r>
          </w:p>
        </w:tc>
        <w:tc>
          <w:tcPr>
            <w:tcW w:w="1417" w:type="dxa"/>
            <w:vAlign w:val="center"/>
            <w:hideMark/>
          </w:tcPr>
          <w:p w14:paraId="6A78D51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500,000 </w:t>
            </w:r>
          </w:p>
        </w:tc>
      </w:tr>
      <w:tr w:rsidR="00C37914" w:rsidRPr="00DD748C" w14:paraId="62692E2C"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1F55D53"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156</w:t>
            </w:r>
          </w:p>
        </w:tc>
        <w:tc>
          <w:tcPr>
            <w:tcW w:w="1620" w:type="dxa"/>
            <w:vAlign w:val="center"/>
            <w:hideMark/>
          </w:tcPr>
          <w:p w14:paraId="3D09D8C6"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ITLA-2018-00185</w:t>
            </w:r>
          </w:p>
        </w:tc>
        <w:tc>
          <w:tcPr>
            <w:tcW w:w="1980" w:type="dxa"/>
            <w:vAlign w:val="center"/>
            <w:hideMark/>
          </w:tcPr>
          <w:p w14:paraId="3DCDF06F"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Trans-Diesel del Caribe, SA</w:t>
            </w:r>
          </w:p>
        </w:tc>
        <w:tc>
          <w:tcPr>
            <w:tcW w:w="1710" w:type="dxa"/>
            <w:vAlign w:val="center"/>
            <w:hideMark/>
          </w:tcPr>
          <w:p w14:paraId="208DAE4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ITLA-CCC-PE15-2018-0018</w:t>
            </w:r>
          </w:p>
        </w:tc>
        <w:tc>
          <w:tcPr>
            <w:tcW w:w="2444" w:type="dxa"/>
            <w:vAlign w:val="center"/>
            <w:hideMark/>
          </w:tcPr>
          <w:p w14:paraId="7663154E" w14:textId="77777777" w:rsidR="00C37914" w:rsidRPr="001F359C" w:rsidRDefault="00C37914"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3,000 Galones de Combustible (Diesel) Para las Plantas Eléctricas</w:t>
            </w:r>
            <w:r w:rsidR="00DD748C">
              <w:rPr>
                <w:rFonts w:asciiTheme="majorHAnsi" w:eastAsia="Times New Roman" w:hAnsiTheme="majorHAnsi" w:cstheme="majorHAnsi"/>
                <w:sz w:val="22"/>
                <w:szCs w:val="22"/>
                <w:lang w:val="es-DO" w:eastAsia="es-DO"/>
              </w:rPr>
              <w:t>.</w:t>
            </w:r>
          </w:p>
        </w:tc>
        <w:tc>
          <w:tcPr>
            <w:tcW w:w="1417" w:type="dxa"/>
            <w:vAlign w:val="center"/>
            <w:hideMark/>
          </w:tcPr>
          <w:p w14:paraId="523550C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478,515 </w:t>
            </w:r>
          </w:p>
        </w:tc>
      </w:tr>
      <w:tr w:rsidR="00C37914" w:rsidRPr="00DD748C" w14:paraId="0B690688"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81D3130"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157</w:t>
            </w:r>
          </w:p>
        </w:tc>
        <w:tc>
          <w:tcPr>
            <w:tcW w:w="1620" w:type="dxa"/>
            <w:vAlign w:val="center"/>
            <w:hideMark/>
          </w:tcPr>
          <w:p w14:paraId="12F4EB2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ITLA-2018-00186</w:t>
            </w:r>
          </w:p>
        </w:tc>
        <w:tc>
          <w:tcPr>
            <w:tcW w:w="1980" w:type="dxa"/>
            <w:vAlign w:val="center"/>
            <w:hideMark/>
          </w:tcPr>
          <w:p w14:paraId="58EE4CF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Logomarca</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490AE3F0"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ITLA-UC-CD-2018-0027</w:t>
            </w:r>
          </w:p>
        </w:tc>
        <w:tc>
          <w:tcPr>
            <w:tcW w:w="2444" w:type="dxa"/>
            <w:vAlign w:val="center"/>
            <w:hideMark/>
          </w:tcPr>
          <w:p w14:paraId="41D749FA" w14:textId="77777777" w:rsidR="00C37914" w:rsidRPr="001F359C" w:rsidRDefault="00C37914"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w:t>
            </w:r>
            <w:r w:rsidR="00DD748C">
              <w:rPr>
                <w:rFonts w:asciiTheme="majorHAnsi" w:eastAsia="Times New Roman" w:hAnsiTheme="majorHAnsi" w:cstheme="majorHAnsi"/>
                <w:sz w:val="22"/>
                <w:szCs w:val="22"/>
                <w:lang w:val="es-DO" w:eastAsia="es-DO"/>
              </w:rPr>
              <w:t>.</w:t>
            </w:r>
          </w:p>
        </w:tc>
        <w:tc>
          <w:tcPr>
            <w:tcW w:w="1417" w:type="dxa"/>
            <w:vAlign w:val="center"/>
            <w:hideMark/>
          </w:tcPr>
          <w:p w14:paraId="7B3DC2D9"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2,106.3 </w:t>
            </w:r>
          </w:p>
        </w:tc>
      </w:tr>
      <w:tr w:rsidR="00C37914" w:rsidRPr="00DD748C" w14:paraId="72F52CC2"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72C4115"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158</w:t>
            </w:r>
          </w:p>
        </w:tc>
        <w:tc>
          <w:tcPr>
            <w:tcW w:w="1620" w:type="dxa"/>
            <w:vAlign w:val="center"/>
            <w:hideMark/>
          </w:tcPr>
          <w:p w14:paraId="57C9ACE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ITLA-2018-00187</w:t>
            </w:r>
          </w:p>
        </w:tc>
        <w:tc>
          <w:tcPr>
            <w:tcW w:w="1980" w:type="dxa"/>
            <w:vAlign w:val="center"/>
            <w:hideMark/>
          </w:tcPr>
          <w:p w14:paraId="6EF9FCF1"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Multigrabado</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769952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ITLA-UC-CD-2018-0027</w:t>
            </w:r>
          </w:p>
        </w:tc>
        <w:tc>
          <w:tcPr>
            <w:tcW w:w="2444" w:type="dxa"/>
            <w:vAlign w:val="center"/>
            <w:hideMark/>
          </w:tcPr>
          <w:p w14:paraId="788BA659" w14:textId="77777777" w:rsidR="00C37914" w:rsidRPr="001F359C" w:rsidRDefault="00C37914"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w:t>
            </w:r>
            <w:r w:rsidR="00DD748C">
              <w:rPr>
                <w:rFonts w:asciiTheme="majorHAnsi" w:eastAsia="Times New Roman" w:hAnsiTheme="majorHAnsi" w:cstheme="majorHAnsi"/>
                <w:sz w:val="22"/>
                <w:szCs w:val="22"/>
                <w:lang w:val="es-DO" w:eastAsia="es-DO"/>
              </w:rPr>
              <w:t>.</w:t>
            </w:r>
          </w:p>
        </w:tc>
        <w:tc>
          <w:tcPr>
            <w:tcW w:w="1417" w:type="dxa"/>
            <w:vAlign w:val="center"/>
            <w:hideMark/>
          </w:tcPr>
          <w:p w14:paraId="2079927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6,938.4 </w:t>
            </w:r>
          </w:p>
        </w:tc>
      </w:tr>
      <w:tr w:rsidR="00C37914" w:rsidRPr="00DD748C" w14:paraId="7F7760F7"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2C2F188"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159</w:t>
            </w:r>
          </w:p>
        </w:tc>
        <w:tc>
          <w:tcPr>
            <w:tcW w:w="1620" w:type="dxa"/>
            <w:vAlign w:val="center"/>
            <w:hideMark/>
          </w:tcPr>
          <w:p w14:paraId="4BB8CD57"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ITLA-2018-00188</w:t>
            </w:r>
          </w:p>
        </w:tc>
        <w:tc>
          <w:tcPr>
            <w:tcW w:w="1980" w:type="dxa"/>
            <w:vAlign w:val="center"/>
            <w:hideMark/>
          </w:tcPr>
          <w:p w14:paraId="0BAA61C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AC </w:t>
            </w:r>
            <w:proofErr w:type="spellStart"/>
            <w:r w:rsidRPr="001F359C">
              <w:rPr>
                <w:rFonts w:asciiTheme="majorHAnsi" w:eastAsia="Times New Roman" w:hAnsiTheme="majorHAnsi" w:cstheme="majorHAnsi"/>
                <w:sz w:val="22"/>
                <w:szCs w:val="22"/>
                <w:lang w:val="es-DO" w:eastAsia="es-DO"/>
              </w:rPr>
              <w:t>Servisellos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227569E8"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ITLA-UC-CD-2018-0027</w:t>
            </w:r>
          </w:p>
        </w:tc>
        <w:tc>
          <w:tcPr>
            <w:tcW w:w="2444" w:type="dxa"/>
            <w:vAlign w:val="center"/>
            <w:hideMark/>
          </w:tcPr>
          <w:p w14:paraId="0D6CAA9F" w14:textId="77777777" w:rsidR="00C37914" w:rsidRPr="001F359C" w:rsidRDefault="00C37914"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Sellos para Diferentes Departamentos</w:t>
            </w:r>
            <w:r w:rsidR="00DD748C">
              <w:rPr>
                <w:rFonts w:asciiTheme="majorHAnsi" w:eastAsia="Times New Roman" w:hAnsiTheme="majorHAnsi" w:cstheme="majorHAnsi"/>
                <w:sz w:val="22"/>
                <w:szCs w:val="22"/>
                <w:lang w:val="es-DO" w:eastAsia="es-DO"/>
              </w:rPr>
              <w:t>.</w:t>
            </w:r>
          </w:p>
        </w:tc>
        <w:tc>
          <w:tcPr>
            <w:tcW w:w="1417" w:type="dxa"/>
            <w:vAlign w:val="center"/>
            <w:hideMark/>
          </w:tcPr>
          <w:p w14:paraId="1CDA583A"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1,062 </w:t>
            </w:r>
          </w:p>
        </w:tc>
      </w:tr>
      <w:tr w:rsidR="00C37914" w:rsidRPr="001F359C" w14:paraId="6B4D1642"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1CFD0E7"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160</w:t>
            </w:r>
          </w:p>
        </w:tc>
        <w:tc>
          <w:tcPr>
            <w:tcW w:w="1620" w:type="dxa"/>
            <w:vAlign w:val="center"/>
            <w:hideMark/>
          </w:tcPr>
          <w:p w14:paraId="3C8DFA6C"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ITLA-2018-00189</w:t>
            </w:r>
          </w:p>
        </w:tc>
        <w:tc>
          <w:tcPr>
            <w:tcW w:w="1980" w:type="dxa"/>
            <w:vAlign w:val="center"/>
            <w:hideMark/>
          </w:tcPr>
          <w:p w14:paraId="2DCCC62B"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Automotriz Luciana, SRL</w:t>
            </w:r>
          </w:p>
        </w:tc>
        <w:tc>
          <w:tcPr>
            <w:tcW w:w="1710" w:type="dxa"/>
            <w:vAlign w:val="center"/>
            <w:hideMark/>
          </w:tcPr>
          <w:p w14:paraId="23DB3DA8"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ITLA-CCC-PE15-2018-0019</w:t>
            </w:r>
          </w:p>
        </w:tc>
        <w:tc>
          <w:tcPr>
            <w:tcW w:w="2444" w:type="dxa"/>
            <w:vAlign w:val="center"/>
            <w:hideMark/>
          </w:tcPr>
          <w:p w14:paraId="2CD92E4C" w14:textId="77777777" w:rsidR="00C37914" w:rsidRPr="001F359C" w:rsidRDefault="00C37914" w:rsidP="00C379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para Mantenimiento Correctivo a Camioneta Toyota Hilux</w:t>
            </w:r>
          </w:p>
        </w:tc>
        <w:tc>
          <w:tcPr>
            <w:tcW w:w="1417" w:type="dxa"/>
            <w:vAlign w:val="center"/>
            <w:hideMark/>
          </w:tcPr>
          <w:p w14:paraId="22D1F267"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22,703.2 </w:t>
            </w:r>
          </w:p>
        </w:tc>
      </w:tr>
      <w:tr w:rsidR="00C37914" w:rsidRPr="00DD748C" w14:paraId="7CCA997B"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75BCEB4"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161</w:t>
            </w:r>
          </w:p>
        </w:tc>
        <w:tc>
          <w:tcPr>
            <w:tcW w:w="1620" w:type="dxa"/>
            <w:vAlign w:val="center"/>
            <w:hideMark/>
          </w:tcPr>
          <w:p w14:paraId="68157215"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ITLA-2018-00190</w:t>
            </w:r>
          </w:p>
        </w:tc>
        <w:tc>
          <w:tcPr>
            <w:tcW w:w="1980" w:type="dxa"/>
            <w:vAlign w:val="center"/>
            <w:hideMark/>
          </w:tcPr>
          <w:p w14:paraId="19C66D4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Logicone</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C5B8BAB"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ITLA-DAF-CM-2018-0038</w:t>
            </w:r>
          </w:p>
        </w:tc>
        <w:tc>
          <w:tcPr>
            <w:tcW w:w="2444" w:type="dxa"/>
            <w:vAlign w:val="center"/>
            <w:hideMark/>
          </w:tcPr>
          <w:p w14:paraId="0F0A0C85" w14:textId="77777777" w:rsidR="00C37914" w:rsidRPr="001F359C" w:rsidRDefault="00C37914"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Hospedaje de Sitios Web</w:t>
            </w:r>
            <w:r w:rsidR="00DD748C">
              <w:rPr>
                <w:rFonts w:asciiTheme="majorHAnsi" w:eastAsia="Times New Roman" w:hAnsiTheme="majorHAnsi" w:cstheme="majorHAnsi"/>
                <w:sz w:val="22"/>
                <w:szCs w:val="22"/>
                <w:lang w:val="es-DO" w:eastAsia="es-DO"/>
              </w:rPr>
              <w:t>.</w:t>
            </w:r>
          </w:p>
        </w:tc>
        <w:tc>
          <w:tcPr>
            <w:tcW w:w="1417" w:type="dxa"/>
            <w:vAlign w:val="center"/>
            <w:hideMark/>
          </w:tcPr>
          <w:p w14:paraId="0F8F054A"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777,242.4 </w:t>
            </w:r>
          </w:p>
        </w:tc>
      </w:tr>
      <w:tr w:rsidR="00C37914" w:rsidRPr="00DD748C" w14:paraId="7A5EAFC7"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36F0D55"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162</w:t>
            </w:r>
          </w:p>
        </w:tc>
        <w:tc>
          <w:tcPr>
            <w:tcW w:w="1620" w:type="dxa"/>
            <w:vAlign w:val="center"/>
            <w:hideMark/>
          </w:tcPr>
          <w:p w14:paraId="565F1CE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ITLA-2018-00195</w:t>
            </w:r>
          </w:p>
        </w:tc>
        <w:tc>
          <w:tcPr>
            <w:tcW w:w="1980" w:type="dxa"/>
            <w:vAlign w:val="center"/>
            <w:hideMark/>
          </w:tcPr>
          <w:p w14:paraId="19E52F34"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CTAV, SRL</w:t>
            </w:r>
          </w:p>
        </w:tc>
        <w:tc>
          <w:tcPr>
            <w:tcW w:w="1710" w:type="dxa"/>
            <w:vAlign w:val="center"/>
            <w:hideMark/>
          </w:tcPr>
          <w:p w14:paraId="08508A7A"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ITLA-DAF-CM-2018-0039</w:t>
            </w:r>
          </w:p>
        </w:tc>
        <w:tc>
          <w:tcPr>
            <w:tcW w:w="2444" w:type="dxa"/>
            <w:vAlign w:val="center"/>
            <w:hideMark/>
          </w:tcPr>
          <w:p w14:paraId="14DD20B9" w14:textId="77777777" w:rsidR="00C37914" w:rsidRPr="001F359C" w:rsidRDefault="00C37914"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Alquileres y Catering para Actividades Académicas y Administrativas</w:t>
            </w:r>
            <w:r w:rsidR="00DD748C">
              <w:rPr>
                <w:rFonts w:asciiTheme="majorHAnsi" w:eastAsia="Times New Roman" w:hAnsiTheme="majorHAnsi" w:cstheme="majorHAnsi"/>
                <w:sz w:val="22"/>
                <w:szCs w:val="22"/>
                <w:lang w:val="es-DO" w:eastAsia="es-DO"/>
              </w:rPr>
              <w:t>.</w:t>
            </w:r>
          </w:p>
        </w:tc>
        <w:tc>
          <w:tcPr>
            <w:tcW w:w="1417" w:type="dxa"/>
            <w:vAlign w:val="center"/>
            <w:hideMark/>
          </w:tcPr>
          <w:p w14:paraId="023D07BE"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35,400 </w:t>
            </w:r>
          </w:p>
        </w:tc>
      </w:tr>
      <w:tr w:rsidR="00C37914" w:rsidRPr="00DD748C" w14:paraId="7DA9641A"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D8A687F"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163</w:t>
            </w:r>
          </w:p>
        </w:tc>
        <w:tc>
          <w:tcPr>
            <w:tcW w:w="1620" w:type="dxa"/>
            <w:vAlign w:val="center"/>
            <w:hideMark/>
          </w:tcPr>
          <w:p w14:paraId="61D79CA3"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ITLA-2018-00197</w:t>
            </w:r>
          </w:p>
        </w:tc>
        <w:tc>
          <w:tcPr>
            <w:tcW w:w="1980" w:type="dxa"/>
            <w:vAlign w:val="center"/>
            <w:hideMark/>
          </w:tcPr>
          <w:p w14:paraId="27A10484"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Turinter</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6736F39F"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ITLA-DAF-CM-2018-0039</w:t>
            </w:r>
          </w:p>
        </w:tc>
        <w:tc>
          <w:tcPr>
            <w:tcW w:w="2444" w:type="dxa"/>
            <w:vAlign w:val="center"/>
            <w:hideMark/>
          </w:tcPr>
          <w:p w14:paraId="422D1964" w14:textId="77777777" w:rsidR="00C37914" w:rsidRPr="001F359C" w:rsidRDefault="00C37914"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Alquileres y Catering para Actividades Académicas y Administrativas</w:t>
            </w:r>
            <w:r w:rsidR="00DD748C">
              <w:rPr>
                <w:rFonts w:asciiTheme="majorHAnsi" w:eastAsia="Times New Roman" w:hAnsiTheme="majorHAnsi" w:cstheme="majorHAnsi"/>
                <w:sz w:val="22"/>
                <w:szCs w:val="22"/>
                <w:lang w:val="es-DO" w:eastAsia="es-DO"/>
              </w:rPr>
              <w:t>.</w:t>
            </w:r>
          </w:p>
        </w:tc>
        <w:tc>
          <w:tcPr>
            <w:tcW w:w="1417" w:type="dxa"/>
            <w:vAlign w:val="center"/>
            <w:hideMark/>
          </w:tcPr>
          <w:p w14:paraId="5733EA1E" w14:textId="77777777" w:rsidR="00C37914" w:rsidRPr="001F359C" w:rsidRDefault="00C37914" w:rsidP="00C3791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8,000.4 </w:t>
            </w:r>
          </w:p>
        </w:tc>
      </w:tr>
      <w:tr w:rsidR="00C37914" w:rsidRPr="00DD748C" w14:paraId="7E62A433"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672262A" w14:textId="77777777" w:rsidR="00C37914" w:rsidRPr="001F359C" w:rsidRDefault="00C37914" w:rsidP="00C37914">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164</w:t>
            </w:r>
          </w:p>
        </w:tc>
        <w:tc>
          <w:tcPr>
            <w:tcW w:w="1620" w:type="dxa"/>
            <w:vAlign w:val="center"/>
            <w:hideMark/>
          </w:tcPr>
          <w:p w14:paraId="442F08AD"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ITLA-2018-00199</w:t>
            </w:r>
          </w:p>
        </w:tc>
        <w:tc>
          <w:tcPr>
            <w:tcW w:w="1980" w:type="dxa"/>
            <w:vAlign w:val="center"/>
            <w:hideMark/>
          </w:tcPr>
          <w:p w14:paraId="5B6CB282"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Alegre Eventos, SRL</w:t>
            </w:r>
          </w:p>
        </w:tc>
        <w:tc>
          <w:tcPr>
            <w:tcW w:w="1710" w:type="dxa"/>
            <w:vAlign w:val="center"/>
            <w:hideMark/>
          </w:tcPr>
          <w:p w14:paraId="74090103"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ITLA-DAF-CM-2018-0039</w:t>
            </w:r>
          </w:p>
        </w:tc>
        <w:tc>
          <w:tcPr>
            <w:tcW w:w="2444" w:type="dxa"/>
            <w:vAlign w:val="center"/>
            <w:hideMark/>
          </w:tcPr>
          <w:p w14:paraId="1878BD7D" w14:textId="77777777" w:rsidR="00C37914" w:rsidRPr="001F359C" w:rsidRDefault="00C37914"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Alquileres y Catering para Actividades Académicas y Administrativas</w:t>
            </w:r>
            <w:r w:rsidR="00DD748C">
              <w:rPr>
                <w:rFonts w:asciiTheme="majorHAnsi" w:eastAsia="Times New Roman" w:hAnsiTheme="majorHAnsi" w:cstheme="majorHAnsi"/>
                <w:sz w:val="22"/>
                <w:szCs w:val="22"/>
                <w:lang w:val="es-DO" w:eastAsia="es-DO"/>
              </w:rPr>
              <w:t>.</w:t>
            </w:r>
          </w:p>
        </w:tc>
        <w:tc>
          <w:tcPr>
            <w:tcW w:w="1417" w:type="dxa"/>
            <w:vAlign w:val="center"/>
            <w:hideMark/>
          </w:tcPr>
          <w:p w14:paraId="6B0A1F60" w14:textId="77777777" w:rsidR="00C37914" w:rsidRPr="001F359C" w:rsidRDefault="00C37914" w:rsidP="00C3791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193,520 </w:t>
            </w:r>
          </w:p>
        </w:tc>
      </w:tr>
    </w:tbl>
    <w:p w14:paraId="29424252" w14:textId="77777777" w:rsidR="00DD748C" w:rsidRDefault="00DD748C"/>
    <w:p w14:paraId="6DF71F20" w14:textId="77777777" w:rsidR="00DD748C" w:rsidRDefault="00DD748C"/>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D748C" w:rsidRPr="00DF3F67" w14:paraId="7B59F33E" w14:textId="77777777" w:rsidTr="00DD748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C71F893" w14:textId="77777777" w:rsidR="00DD748C" w:rsidRPr="001F359C" w:rsidRDefault="00DD748C" w:rsidP="00DD748C">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DD748C" w:rsidRPr="00DF3F67" w14:paraId="65223D74" w14:textId="77777777" w:rsidTr="00DD748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4D59B8B" w14:textId="77777777" w:rsidR="00DD748C" w:rsidRPr="00112304" w:rsidRDefault="00DD748C" w:rsidP="00DD748C">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51BCED73"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57EE3954"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691A4293"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2F78F34B"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4E1A61AE"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D748C" w:rsidRPr="00DD748C" w14:paraId="3D13968E"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D9C84E6"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165</w:t>
            </w:r>
          </w:p>
        </w:tc>
        <w:tc>
          <w:tcPr>
            <w:tcW w:w="1620" w:type="dxa"/>
            <w:vAlign w:val="center"/>
            <w:hideMark/>
          </w:tcPr>
          <w:p w14:paraId="28A34BC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ITLA-2018-00200</w:t>
            </w:r>
          </w:p>
        </w:tc>
        <w:tc>
          <w:tcPr>
            <w:tcW w:w="1980" w:type="dxa"/>
            <w:vAlign w:val="center"/>
            <w:hideMark/>
          </w:tcPr>
          <w:p w14:paraId="1B9E5A60" w14:textId="77777777" w:rsidR="00DD748C" w:rsidRPr="00A4274B"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pa catering, s. r. l.</w:t>
            </w:r>
          </w:p>
        </w:tc>
        <w:tc>
          <w:tcPr>
            <w:tcW w:w="1710" w:type="dxa"/>
            <w:vAlign w:val="center"/>
            <w:hideMark/>
          </w:tcPr>
          <w:p w14:paraId="24FDC2E2"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ITLA-DAF-CM-2018-0039</w:t>
            </w:r>
          </w:p>
        </w:tc>
        <w:tc>
          <w:tcPr>
            <w:tcW w:w="2444" w:type="dxa"/>
            <w:vAlign w:val="center"/>
            <w:hideMark/>
          </w:tcPr>
          <w:p w14:paraId="362A1FCF"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Alquileres y Catering para Actividades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09131B8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128,649.5 </w:t>
            </w:r>
          </w:p>
        </w:tc>
      </w:tr>
      <w:tr w:rsidR="00DD748C" w:rsidRPr="00DD748C" w14:paraId="0BB38461"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383AC3D"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166</w:t>
            </w:r>
          </w:p>
        </w:tc>
        <w:tc>
          <w:tcPr>
            <w:tcW w:w="1620" w:type="dxa"/>
            <w:vAlign w:val="center"/>
            <w:hideMark/>
          </w:tcPr>
          <w:p w14:paraId="5D737427"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ITLA-2018-00201</w:t>
            </w:r>
          </w:p>
        </w:tc>
        <w:tc>
          <w:tcPr>
            <w:tcW w:w="1980" w:type="dxa"/>
            <w:vAlign w:val="center"/>
            <w:hideMark/>
          </w:tcPr>
          <w:p w14:paraId="313BEDC3"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Tecnicaribe</w:t>
            </w:r>
            <w:proofErr w:type="spellEnd"/>
            <w:r w:rsidRPr="001F359C">
              <w:rPr>
                <w:rFonts w:asciiTheme="majorHAnsi" w:eastAsia="Times New Roman" w:hAnsiTheme="majorHAnsi" w:cstheme="majorHAnsi"/>
                <w:sz w:val="22"/>
                <w:szCs w:val="22"/>
                <w:lang w:val="es-DO" w:eastAsia="es-DO"/>
              </w:rPr>
              <w:t xml:space="preserve"> Dominicana, SA</w:t>
            </w:r>
          </w:p>
        </w:tc>
        <w:tc>
          <w:tcPr>
            <w:tcW w:w="1710" w:type="dxa"/>
            <w:vAlign w:val="center"/>
            <w:hideMark/>
          </w:tcPr>
          <w:p w14:paraId="631D136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ITLA-UC-CD-2018-0029</w:t>
            </w:r>
          </w:p>
        </w:tc>
        <w:tc>
          <w:tcPr>
            <w:tcW w:w="2444" w:type="dxa"/>
            <w:vAlign w:val="center"/>
            <w:hideMark/>
          </w:tcPr>
          <w:p w14:paraId="6D7E2DC8"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e Instalación de Baterías para Plantas Eléctricas </w:t>
            </w:r>
            <w:proofErr w:type="spellStart"/>
            <w:r w:rsidRPr="001F359C">
              <w:rPr>
                <w:rFonts w:asciiTheme="majorHAnsi" w:eastAsia="Times New Roman" w:hAnsiTheme="majorHAnsi" w:cstheme="majorHAnsi"/>
                <w:sz w:val="22"/>
                <w:szCs w:val="22"/>
                <w:lang w:val="es-DO" w:eastAsia="es-DO"/>
              </w:rPr>
              <w:t>Cummins</w:t>
            </w:r>
            <w:proofErr w:type="spellEnd"/>
            <w:r>
              <w:rPr>
                <w:rFonts w:asciiTheme="majorHAnsi" w:eastAsia="Times New Roman" w:hAnsiTheme="majorHAnsi" w:cstheme="majorHAnsi"/>
                <w:sz w:val="22"/>
                <w:szCs w:val="22"/>
                <w:lang w:val="es-DO" w:eastAsia="es-DO"/>
              </w:rPr>
              <w:t>.</w:t>
            </w:r>
          </w:p>
        </w:tc>
        <w:tc>
          <w:tcPr>
            <w:tcW w:w="1417" w:type="dxa"/>
            <w:vAlign w:val="center"/>
            <w:hideMark/>
          </w:tcPr>
          <w:p w14:paraId="1CAF49E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54,272.07 </w:t>
            </w:r>
          </w:p>
        </w:tc>
      </w:tr>
      <w:tr w:rsidR="00DD748C" w:rsidRPr="00DD748C" w14:paraId="2C0F5529"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0EA4613"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167</w:t>
            </w:r>
          </w:p>
        </w:tc>
        <w:tc>
          <w:tcPr>
            <w:tcW w:w="1620" w:type="dxa"/>
            <w:vAlign w:val="center"/>
            <w:hideMark/>
          </w:tcPr>
          <w:p w14:paraId="368EE94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ITLA-2018-00203</w:t>
            </w:r>
          </w:p>
        </w:tc>
        <w:tc>
          <w:tcPr>
            <w:tcW w:w="1980" w:type="dxa"/>
            <w:vAlign w:val="center"/>
            <w:hideMark/>
          </w:tcPr>
          <w:p w14:paraId="2398CA6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Agua Planeta Azul, SA</w:t>
            </w:r>
          </w:p>
        </w:tc>
        <w:tc>
          <w:tcPr>
            <w:tcW w:w="1710" w:type="dxa"/>
            <w:vAlign w:val="center"/>
            <w:hideMark/>
          </w:tcPr>
          <w:p w14:paraId="37997C6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ITLA-DAF-CM-2018-0042</w:t>
            </w:r>
          </w:p>
        </w:tc>
        <w:tc>
          <w:tcPr>
            <w:tcW w:w="2444" w:type="dxa"/>
            <w:vAlign w:val="center"/>
            <w:hideMark/>
          </w:tcPr>
          <w:p w14:paraId="1647457B"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 de Agua Mineral en Botellón y Azúcar para Atención a Visitas, Personal y Estudiantes</w:t>
            </w:r>
            <w:r>
              <w:rPr>
                <w:rFonts w:asciiTheme="majorHAnsi" w:eastAsia="Times New Roman" w:hAnsiTheme="majorHAnsi" w:cstheme="majorHAnsi"/>
                <w:sz w:val="22"/>
                <w:szCs w:val="22"/>
                <w:lang w:val="es-DO" w:eastAsia="es-DO"/>
              </w:rPr>
              <w:t>.</w:t>
            </w:r>
          </w:p>
        </w:tc>
        <w:tc>
          <w:tcPr>
            <w:tcW w:w="1417" w:type="dxa"/>
            <w:vAlign w:val="center"/>
            <w:hideMark/>
          </w:tcPr>
          <w:p w14:paraId="4741380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240,000 </w:t>
            </w:r>
          </w:p>
        </w:tc>
      </w:tr>
      <w:tr w:rsidR="00DD748C" w:rsidRPr="00DD748C" w14:paraId="310DE212"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342DFF5"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168</w:t>
            </w:r>
          </w:p>
        </w:tc>
        <w:tc>
          <w:tcPr>
            <w:tcW w:w="1620" w:type="dxa"/>
            <w:vAlign w:val="center"/>
            <w:hideMark/>
          </w:tcPr>
          <w:p w14:paraId="1796A095"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ITLA-2018-00204</w:t>
            </w:r>
          </w:p>
        </w:tc>
        <w:tc>
          <w:tcPr>
            <w:tcW w:w="1980" w:type="dxa"/>
            <w:vAlign w:val="center"/>
            <w:hideMark/>
          </w:tcPr>
          <w:p w14:paraId="089B4129"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GTG Industrial, SRL</w:t>
            </w:r>
          </w:p>
        </w:tc>
        <w:tc>
          <w:tcPr>
            <w:tcW w:w="1710" w:type="dxa"/>
            <w:vAlign w:val="center"/>
            <w:hideMark/>
          </w:tcPr>
          <w:p w14:paraId="471F6AE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ITLA-DAF-CM-2018-0042</w:t>
            </w:r>
          </w:p>
        </w:tc>
        <w:tc>
          <w:tcPr>
            <w:tcW w:w="2444" w:type="dxa"/>
            <w:vAlign w:val="center"/>
            <w:hideMark/>
          </w:tcPr>
          <w:p w14:paraId="1B54214B"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Adquisición de Suministro de Agua Mineral en Botellón y Azúcar para Atención </w:t>
            </w:r>
            <w:r>
              <w:rPr>
                <w:rFonts w:asciiTheme="majorHAnsi" w:eastAsia="Times New Roman" w:hAnsiTheme="majorHAnsi" w:cstheme="majorHAnsi"/>
                <w:sz w:val="22"/>
                <w:szCs w:val="22"/>
                <w:lang w:val="es-DO" w:eastAsia="es-DO"/>
              </w:rPr>
              <w:t>a Visitas, Personal y Estudiantes.</w:t>
            </w:r>
          </w:p>
        </w:tc>
        <w:tc>
          <w:tcPr>
            <w:tcW w:w="1417" w:type="dxa"/>
            <w:vAlign w:val="center"/>
            <w:hideMark/>
          </w:tcPr>
          <w:p w14:paraId="058DEEC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35,960 </w:t>
            </w:r>
          </w:p>
        </w:tc>
      </w:tr>
      <w:tr w:rsidR="00DD748C" w:rsidRPr="00DD748C" w14:paraId="1B889DAF"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CA69298"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169</w:t>
            </w:r>
          </w:p>
        </w:tc>
        <w:tc>
          <w:tcPr>
            <w:tcW w:w="1620" w:type="dxa"/>
            <w:vAlign w:val="center"/>
            <w:hideMark/>
          </w:tcPr>
          <w:p w14:paraId="1D52CB0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ITLA-2018-00205</w:t>
            </w:r>
          </w:p>
        </w:tc>
        <w:tc>
          <w:tcPr>
            <w:tcW w:w="1980" w:type="dxa"/>
            <w:vAlign w:val="center"/>
            <w:hideMark/>
          </w:tcPr>
          <w:p w14:paraId="0C44990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Jhoanny</w:t>
            </w:r>
            <w:proofErr w:type="spellEnd"/>
            <w:r w:rsidRPr="001F359C">
              <w:rPr>
                <w:rFonts w:asciiTheme="majorHAnsi" w:eastAsia="Times New Roman" w:hAnsiTheme="majorHAnsi" w:cstheme="majorHAnsi"/>
                <w:sz w:val="22"/>
                <w:szCs w:val="22"/>
                <w:lang w:val="es-DO" w:eastAsia="es-DO"/>
              </w:rPr>
              <w:t xml:space="preserve"> Del Pilar Almánzar De la Cruz</w:t>
            </w:r>
          </w:p>
        </w:tc>
        <w:tc>
          <w:tcPr>
            <w:tcW w:w="1710" w:type="dxa"/>
            <w:vAlign w:val="center"/>
            <w:hideMark/>
          </w:tcPr>
          <w:p w14:paraId="3EB04DB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ITLA-DAF-CM-2018-0041</w:t>
            </w:r>
          </w:p>
        </w:tc>
        <w:tc>
          <w:tcPr>
            <w:tcW w:w="2444" w:type="dxa"/>
            <w:vAlign w:val="center"/>
            <w:hideMark/>
          </w:tcPr>
          <w:p w14:paraId="0CA1E542"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Almuerzo para la Celebración del 18 Aniversario</w:t>
            </w:r>
            <w:r>
              <w:rPr>
                <w:rFonts w:asciiTheme="majorHAnsi" w:eastAsia="Times New Roman" w:hAnsiTheme="majorHAnsi" w:cstheme="majorHAnsi"/>
                <w:sz w:val="22"/>
                <w:szCs w:val="22"/>
                <w:lang w:val="es-DO" w:eastAsia="es-DO"/>
              </w:rPr>
              <w:t>.</w:t>
            </w:r>
          </w:p>
        </w:tc>
        <w:tc>
          <w:tcPr>
            <w:tcW w:w="1417" w:type="dxa"/>
            <w:vAlign w:val="center"/>
            <w:hideMark/>
          </w:tcPr>
          <w:p w14:paraId="39E4D9E9"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759,448 </w:t>
            </w:r>
          </w:p>
        </w:tc>
      </w:tr>
      <w:tr w:rsidR="00DD748C" w:rsidRPr="001F359C" w14:paraId="48EFDC45"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315F47A"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170</w:t>
            </w:r>
          </w:p>
        </w:tc>
        <w:tc>
          <w:tcPr>
            <w:tcW w:w="1620" w:type="dxa"/>
            <w:vAlign w:val="center"/>
            <w:hideMark/>
          </w:tcPr>
          <w:p w14:paraId="5C50C51C"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ITLA-2018-00206</w:t>
            </w:r>
          </w:p>
        </w:tc>
        <w:tc>
          <w:tcPr>
            <w:tcW w:w="1980" w:type="dxa"/>
            <w:vAlign w:val="center"/>
            <w:hideMark/>
          </w:tcPr>
          <w:p w14:paraId="21A6A66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Carib</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1499D99"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ITLA-CCC-PEEX-2018-0006</w:t>
            </w:r>
          </w:p>
        </w:tc>
        <w:tc>
          <w:tcPr>
            <w:tcW w:w="2444" w:type="dxa"/>
            <w:vAlign w:val="center"/>
            <w:hideMark/>
          </w:tcPr>
          <w:p w14:paraId="502FBF90"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Mantenimiento Preventivo y Correctivo a Autobús Daewoo CHASIS:K65UP65JECK000160 Placa n.EI00774</w:t>
            </w:r>
          </w:p>
        </w:tc>
        <w:tc>
          <w:tcPr>
            <w:tcW w:w="1417" w:type="dxa"/>
            <w:vAlign w:val="center"/>
            <w:hideMark/>
          </w:tcPr>
          <w:p w14:paraId="52D4CE0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515,778.42 </w:t>
            </w:r>
          </w:p>
        </w:tc>
      </w:tr>
      <w:tr w:rsidR="00DD748C" w:rsidRPr="00DD748C" w14:paraId="06AC8272"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4E23017"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171</w:t>
            </w:r>
          </w:p>
        </w:tc>
        <w:tc>
          <w:tcPr>
            <w:tcW w:w="1620" w:type="dxa"/>
            <w:vAlign w:val="center"/>
            <w:hideMark/>
          </w:tcPr>
          <w:p w14:paraId="645BA0D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ITLA-2018-00207</w:t>
            </w:r>
          </w:p>
        </w:tc>
        <w:tc>
          <w:tcPr>
            <w:tcW w:w="1980" w:type="dxa"/>
            <w:vAlign w:val="center"/>
            <w:hideMark/>
          </w:tcPr>
          <w:p w14:paraId="2A366B0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Minecon</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04B5400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ITLA-UC-CD-2018-0028</w:t>
            </w:r>
          </w:p>
        </w:tc>
        <w:tc>
          <w:tcPr>
            <w:tcW w:w="2444" w:type="dxa"/>
            <w:vAlign w:val="center"/>
            <w:hideMark/>
          </w:tcPr>
          <w:p w14:paraId="38669E91"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Mantenimiento Preventivo a Compresor de Aire Comprimido del Laboratorio de Mecatrónica</w:t>
            </w:r>
            <w:r>
              <w:rPr>
                <w:rFonts w:asciiTheme="majorHAnsi" w:eastAsia="Times New Roman" w:hAnsiTheme="majorHAnsi" w:cstheme="majorHAnsi"/>
                <w:sz w:val="22"/>
                <w:szCs w:val="22"/>
                <w:lang w:val="es-DO" w:eastAsia="es-DO"/>
              </w:rPr>
              <w:t>.</w:t>
            </w:r>
          </w:p>
        </w:tc>
        <w:tc>
          <w:tcPr>
            <w:tcW w:w="1417" w:type="dxa"/>
            <w:vAlign w:val="center"/>
            <w:hideMark/>
          </w:tcPr>
          <w:p w14:paraId="53DDFFD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95,616.41 </w:t>
            </w:r>
          </w:p>
        </w:tc>
      </w:tr>
      <w:tr w:rsidR="00DD748C" w:rsidRPr="00DD748C" w14:paraId="54450D7E"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31510C1"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172</w:t>
            </w:r>
          </w:p>
        </w:tc>
        <w:tc>
          <w:tcPr>
            <w:tcW w:w="1620" w:type="dxa"/>
            <w:vAlign w:val="center"/>
            <w:hideMark/>
          </w:tcPr>
          <w:p w14:paraId="7A307E9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ITLA-2018-00208</w:t>
            </w:r>
          </w:p>
        </w:tc>
        <w:tc>
          <w:tcPr>
            <w:tcW w:w="1980" w:type="dxa"/>
            <w:vAlign w:val="center"/>
            <w:hideMark/>
          </w:tcPr>
          <w:p w14:paraId="3174ABA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Flow, SRL</w:t>
            </w:r>
          </w:p>
        </w:tc>
        <w:tc>
          <w:tcPr>
            <w:tcW w:w="1710" w:type="dxa"/>
            <w:vAlign w:val="center"/>
            <w:hideMark/>
          </w:tcPr>
          <w:p w14:paraId="63EA5FB7"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2444" w:type="dxa"/>
            <w:vAlign w:val="center"/>
            <w:hideMark/>
          </w:tcPr>
          <w:p w14:paraId="3166C9D8"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Mobiliarios para la Rehabilitación de Áreas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4F5A3F8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47,253.82 </w:t>
            </w:r>
          </w:p>
        </w:tc>
      </w:tr>
      <w:tr w:rsidR="00DD748C" w:rsidRPr="00DD748C" w14:paraId="01929438"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8236B9E"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173</w:t>
            </w:r>
          </w:p>
        </w:tc>
        <w:tc>
          <w:tcPr>
            <w:tcW w:w="1620" w:type="dxa"/>
            <w:vAlign w:val="center"/>
            <w:hideMark/>
          </w:tcPr>
          <w:p w14:paraId="01E48C3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ITLA-2018-00209</w:t>
            </w:r>
          </w:p>
        </w:tc>
        <w:tc>
          <w:tcPr>
            <w:tcW w:w="1980" w:type="dxa"/>
            <w:vAlign w:val="center"/>
            <w:hideMark/>
          </w:tcPr>
          <w:p w14:paraId="37E4626A"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Muebles y Equipos para Oficina León González, SRL</w:t>
            </w:r>
          </w:p>
        </w:tc>
        <w:tc>
          <w:tcPr>
            <w:tcW w:w="1710" w:type="dxa"/>
            <w:vAlign w:val="center"/>
            <w:hideMark/>
          </w:tcPr>
          <w:p w14:paraId="4FA0521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2444" w:type="dxa"/>
            <w:vAlign w:val="center"/>
            <w:hideMark/>
          </w:tcPr>
          <w:p w14:paraId="5479A461"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Mobiliarios para la Rehabilitación de Áreas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59A3F24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466,855.2 </w:t>
            </w:r>
          </w:p>
        </w:tc>
      </w:tr>
    </w:tbl>
    <w:p w14:paraId="6F4CD692" w14:textId="77777777" w:rsidR="00DD748C" w:rsidRDefault="00DD748C"/>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D748C" w:rsidRPr="00DF3F67" w14:paraId="6BE445F2" w14:textId="77777777" w:rsidTr="00DD748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71D0A203" w14:textId="77777777" w:rsidR="00DD748C" w:rsidRPr="001F359C" w:rsidRDefault="00DD748C" w:rsidP="00DD748C">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DD748C" w:rsidRPr="00DF3F67" w14:paraId="577F7A27" w14:textId="77777777" w:rsidTr="00DD748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2F5C54AB" w14:textId="77777777" w:rsidR="00DD748C" w:rsidRPr="00112304" w:rsidRDefault="00DD748C" w:rsidP="00DD748C">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0428F26D"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1E8EBF5"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4FB0DDDC"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4F3C222E"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50F80FB5"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D748C" w:rsidRPr="00DD748C" w14:paraId="0FFC40F6"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07E1D7B"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174</w:t>
            </w:r>
          </w:p>
        </w:tc>
        <w:tc>
          <w:tcPr>
            <w:tcW w:w="1620" w:type="dxa"/>
            <w:vAlign w:val="center"/>
            <w:hideMark/>
          </w:tcPr>
          <w:p w14:paraId="113DE66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ITLA-2018-00210</w:t>
            </w:r>
          </w:p>
        </w:tc>
        <w:tc>
          <w:tcPr>
            <w:tcW w:w="1980" w:type="dxa"/>
            <w:vAlign w:val="center"/>
            <w:hideMark/>
          </w:tcPr>
          <w:p w14:paraId="0EBDCF4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Muebles Omar, SA</w:t>
            </w:r>
          </w:p>
        </w:tc>
        <w:tc>
          <w:tcPr>
            <w:tcW w:w="1710" w:type="dxa"/>
            <w:vAlign w:val="center"/>
            <w:hideMark/>
          </w:tcPr>
          <w:p w14:paraId="22C5649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2444" w:type="dxa"/>
            <w:vAlign w:val="center"/>
            <w:hideMark/>
          </w:tcPr>
          <w:p w14:paraId="09B06BCB"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Mobiliarios para la Rehabilitación de Áreas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5023FF0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959,946.24 </w:t>
            </w:r>
          </w:p>
        </w:tc>
      </w:tr>
      <w:tr w:rsidR="00DD748C" w:rsidRPr="00DD748C" w14:paraId="07FC9E0D"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B54C96C"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175</w:t>
            </w:r>
          </w:p>
        </w:tc>
        <w:tc>
          <w:tcPr>
            <w:tcW w:w="1620" w:type="dxa"/>
            <w:vAlign w:val="center"/>
            <w:hideMark/>
          </w:tcPr>
          <w:p w14:paraId="5EC02CF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ITLA-2018-00211</w:t>
            </w:r>
          </w:p>
        </w:tc>
        <w:tc>
          <w:tcPr>
            <w:tcW w:w="1980" w:type="dxa"/>
            <w:vAlign w:val="center"/>
            <w:hideMark/>
          </w:tcPr>
          <w:p w14:paraId="0D890B4C"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Compu</w:t>
            </w:r>
            <w:proofErr w:type="spellEnd"/>
            <w:r w:rsidRPr="001F359C">
              <w:rPr>
                <w:rFonts w:asciiTheme="majorHAnsi" w:eastAsia="Times New Roman" w:hAnsiTheme="majorHAnsi" w:cstheme="majorHAnsi"/>
                <w:sz w:val="22"/>
                <w:szCs w:val="22"/>
                <w:lang w:val="es-DO" w:eastAsia="es-DO"/>
              </w:rPr>
              <w:t>-Office Dominicana, SRL</w:t>
            </w:r>
          </w:p>
        </w:tc>
        <w:tc>
          <w:tcPr>
            <w:tcW w:w="1710" w:type="dxa"/>
            <w:vAlign w:val="center"/>
            <w:hideMark/>
          </w:tcPr>
          <w:p w14:paraId="5D830BB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2444" w:type="dxa"/>
            <w:vAlign w:val="center"/>
            <w:hideMark/>
          </w:tcPr>
          <w:p w14:paraId="07666D84"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Mobiliarios para la Rehabilitación de Áreas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7F840D3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47,879.21 </w:t>
            </w:r>
          </w:p>
        </w:tc>
      </w:tr>
      <w:tr w:rsidR="00DD748C" w:rsidRPr="00DD748C" w14:paraId="4985B058"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14817E4"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176</w:t>
            </w:r>
          </w:p>
        </w:tc>
        <w:tc>
          <w:tcPr>
            <w:tcW w:w="1620" w:type="dxa"/>
            <w:vAlign w:val="center"/>
            <w:hideMark/>
          </w:tcPr>
          <w:p w14:paraId="45C93E0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ITLA-2018-00212</w:t>
            </w:r>
          </w:p>
        </w:tc>
        <w:tc>
          <w:tcPr>
            <w:tcW w:w="1980" w:type="dxa"/>
            <w:vAlign w:val="center"/>
            <w:hideMark/>
          </w:tcPr>
          <w:p w14:paraId="545D4ED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Blajim</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AA73BB2"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ITLA-CCC-CP-2018-0003</w:t>
            </w:r>
          </w:p>
        </w:tc>
        <w:tc>
          <w:tcPr>
            <w:tcW w:w="2444" w:type="dxa"/>
            <w:vAlign w:val="center"/>
            <w:hideMark/>
          </w:tcPr>
          <w:p w14:paraId="1CA9D31D"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Mobiliarios para la Rehabilitación de Áreas Académicas y Administrativas</w:t>
            </w:r>
            <w:r>
              <w:rPr>
                <w:rFonts w:asciiTheme="majorHAnsi" w:eastAsia="Times New Roman" w:hAnsiTheme="majorHAnsi" w:cstheme="majorHAnsi"/>
                <w:sz w:val="22"/>
                <w:szCs w:val="22"/>
                <w:lang w:val="es-DO" w:eastAsia="es-DO"/>
              </w:rPr>
              <w:t>.</w:t>
            </w:r>
          </w:p>
        </w:tc>
        <w:tc>
          <w:tcPr>
            <w:tcW w:w="1417" w:type="dxa"/>
            <w:vAlign w:val="center"/>
            <w:hideMark/>
          </w:tcPr>
          <w:p w14:paraId="3A14C2E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667,881.32 </w:t>
            </w:r>
          </w:p>
        </w:tc>
      </w:tr>
      <w:tr w:rsidR="00DD748C" w:rsidRPr="00DD748C" w14:paraId="32132E74"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8CB020D"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177</w:t>
            </w:r>
          </w:p>
        </w:tc>
        <w:tc>
          <w:tcPr>
            <w:tcW w:w="1620" w:type="dxa"/>
            <w:vAlign w:val="center"/>
            <w:hideMark/>
          </w:tcPr>
          <w:p w14:paraId="0F1A7DA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ITLA-2018-00213</w:t>
            </w:r>
          </w:p>
        </w:tc>
        <w:tc>
          <w:tcPr>
            <w:tcW w:w="1980" w:type="dxa"/>
            <w:vAlign w:val="center"/>
            <w:hideMark/>
          </w:tcPr>
          <w:p w14:paraId="0653036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B&amp;F MERCANTIL, SRL</w:t>
            </w:r>
          </w:p>
        </w:tc>
        <w:tc>
          <w:tcPr>
            <w:tcW w:w="1710" w:type="dxa"/>
            <w:vAlign w:val="center"/>
            <w:hideMark/>
          </w:tcPr>
          <w:p w14:paraId="39B54AF3"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ITLA-DAF-CM-2018-0040</w:t>
            </w:r>
          </w:p>
        </w:tc>
        <w:tc>
          <w:tcPr>
            <w:tcW w:w="2444" w:type="dxa"/>
            <w:vAlign w:val="center"/>
            <w:hideMark/>
          </w:tcPr>
          <w:p w14:paraId="7B091448"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Herramientas y Suministros para el Remozamiento de Áreas Verdes</w:t>
            </w:r>
            <w:r>
              <w:rPr>
                <w:rFonts w:asciiTheme="majorHAnsi" w:eastAsia="Times New Roman" w:hAnsiTheme="majorHAnsi" w:cstheme="majorHAnsi"/>
                <w:sz w:val="22"/>
                <w:szCs w:val="22"/>
                <w:lang w:val="es-DO" w:eastAsia="es-DO"/>
              </w:rPr>
              <w:t>.</w:t>
            </w:r>
          </w:p>
        </w:tc>
        <w:tc>
          <w:tcPr>
            <w:tcW w:w="1417" w:type="dxa"/>
            <w:vAlign w:val="center"/>
            <w:hideMark/>
          </w:tcPr>
          <w:p w14:paraId="265BFD5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64,476.38 </w:t>
            </w:r>
          </w:p>
        </w:tc>
      </w:tr>
      <w:tr w:rsidR="00DD748C" w:rsidRPr="00DD748C" w14:paraId="41A9A82D"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4E9D9EE"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178</w:t>
            </w:r>
          </w:p>
        </w:tc>
        <w:tc>
          <w:tcPr>
            <w:tcW w:w="1620" w:type="dxa"/>
            <w:vAlign w:val="center"/>
            <w:hideMark/>
          </w:tcPr>
          <w:p w14:paraId="3A5A455F"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ITLA-2018-00214</w:t>
            </w:r>
          </w:p>
        </w:tc>
        <w:tc>
          <w:tcPr>
            <w:tcW w:w="1980" w:type="dxa"/>
            <w:vAlign w:val="center"/>
            <w:hideMark/>
          </w:tcPr>
          <w:p w14:paraId="3424130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Bosquesa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6FB7C6A"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ITLA-DAF-CM-2018-0040</w:t>
            </w:r>
          </w:p>
        </w:tc>
        <w:tc>
          <w:tcPr>
            <w:tcW w:w="2444" w:type="dxa"/>
            <w:vAlign w:val="center"/>
            <w:hideMark/>
          </w:tcPr>
          <w:p w14:paraId="58E0CC2B"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Herramientas y Suministros para el Remozamiento de Áreas Verdes</w:t>
            </w:r>
            <w:r>
              <w:rPr>
                <w:rFonts w:asciiTheme="majorHAnsi" w:eastAsia="Times New Roman" w:hAnsiTheme="majorHAnsi" w:cstheme="majorHAnsi"/>
                <w:sz w:val="22"/>
                <w:szCs w:val="22"/>
                <w:lang w:val="es-DO" w:eastAsia="es-DO"/>
              </w:rPr>
              <w:t>.</w:t>
            </w:r>
          </w:p>
        </w:tc>
        <w:tc>
          <w:tcPr>
            <w:tcW w:w="1417" w:type="dxa"/>
            <w:vAlign w:val="center"/>
            <w:hideMark/>
          </w:tcPr>
          <w:p w14:paraId="43056969"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80,418.55 </w:t>
            </w:r>
          </w:p>
        </w:tc>
      </w:tr>
      <w:tr w:rsidR="00DD748C" w:rsidRPr="00DD748C" w14:paraId="1DA2B8D1"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4A5A7AE"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179</w:t>
            </w:r>
          </w:p>
        </w:tc>
        <w:tc>
          <w:tcPr>
            <w:tcW w:w="1620" w:type="dxa"/>
            <w:vAlign w:val="center"/>
            <w:hideMark/>
          </w:tcPr>
          <w:p w14:paraId="021E962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ITLA-2018-00215</w:t>
            </w:r>
          </w:p>
        </w:tc>
        <w:tc>
          <w:tcPr>
            <w:tcW w:w="1980" w:type="dxa"/>
            <w:vAlign w:val="center"/>
            <w:hideMark/>
          </w:tcPr>
          <w:p w14:paraId="6A741FA0"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Servicios </w:t>
            </w:r>
            <w:proofErr w:type="spellStart"/>
            <w:r w:rsidRPr="001F359C">
              <w:rPr>
                <w:rFonts w:asciiTheme="majorHAnsi" w:eastAsia="Times New Roman" w:hAnsiTheme="majorHAnsi" w:cstheme="majorHAnsi"/>
                <w:sz w:val="22"/>
                <w:szCs w:val="22"/>
                <w:lang w:val="es-DO" w:eastAsia="es-DO"/>
              </w:rPr>
              <w:t>Aviati</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03EE30D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ITLA-DAF-CM-2018-0040</w:t>
            </w:r>
          </w:p>
        </w:tc>
        <w:tc>
          <w:tcPr>
            <w:tcW w:w="2444" w:type="dxa"/>
            <w:vAlign w:val="center"/>
            <w:hideMark/>
          </w:tcPr>
          <w:p w14:paraId="63D39DC9"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Herramientas y Suministros para el Remozamiento de Áreas Verdes</w:t>
            </w:r>
            <w:r>
              <w:rPr>
                <w:rFonts w:asciiTheme="majorHAnsi" w:eastAsia="Times New Roman" w:hAnsiTheme="majorHAnsi" w:cstheme="majorHAnsi"/>
                <w:sz w:val="22"/>
                <w:szCs w:val="22"/>
                <w:lang w:val="es-DO" w:eastAsia="es-DO"/>
              </w:rPr>
              <w:t>.</w:t>
            </w:r>
          </w:p>
        </w:tc>
        <w:tc>
          <w:tcPr>
            <w:tcW w:w="1417" w:type="dxa"/>
            <w:vAlign w:val="center"/>
            <w:hideMark/>
          </w:tcPr>
          <w:p w14:paraId="48591C6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23,765.2 </w:t>
            </w:r>
          </w:p>
        </w:tc>
      </w:tr>
      <w:tr w:rsidR="00DD748C" w:rsidRPr="00DD748C" w14:paraId="018B3417"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698DBE8"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180</w:t>
            </w:r>
          </w:p>
        </w:tc>
        <w:tc>
          <w:tcPr>
            <w:tcW w:w="1620" w:type="dxa"/>
            <w:vAlign w:val="center"/>
            <w:hideMark/>
          </w:tcPr>
          <w:p w14:paraId="31390CA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ITLA-2018-00216</w:t>
            </w:r>
          </w:p>
        </w:tc>
        <w:tc>
          <w:tcPr>
            <w:tcW w:w="1980" w:type="dxa"/>
            <w:vAlign w:val="center"/>
            <w:hideMark/>
          </w:tcPr>
          <w:p w14:paraId="74A827E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Jardín Botánico Nacional</w:t>
            </w:r>
          </w:p>
        </w:tc>
        <w:tc>
          <w:tcPr>
            <w:tcW w:w="1710" w:type="dxa"/>
            <w:vAlign w:val="center"/>
            <w:hideMark/>
          </w:tcPr>
          <w:p w14:paraId="7210C28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ITLA-DAF-CM-2018-0040</w:t>
            </w:r>
          </w:p>
        </w:tc>
        <w:tc>
          <w:tcPr>
            <w:tcW w:w="2444" w:type="dxa"/>
            <w:vAlign w:val="center"/>
            <w:hideMark/>
          </w:tcPr>
          <w:p w14:paraId="0804AD69"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Herramientas y Suministros para el Remozamiento de Áreas Verdes</w:t>
            </w:r>
            <w:r>
              <w:rPr>
                <w:rFonts w:asciiTheme="majorHAnsi" w:eastAsia="Times New Roman" w:hAnsiTheme="majorHAnsi" w:cstheme="majorHAnsi"/>
                <w:sz w:val="22"/>
                <w:szCs w:val="22"/>
                <w:lang w:val="es-DO" w:eastAsia="es-DO"/>
              </w:rPr>
              <w:t>.</w:t>
            </w:r>
          </w:p>
        </w:tc>
        <w:tc>
          <w:tcPr>
            <w:tcW w:w="1417" w:type="dxa"/>
            <w:vAlign w:val="center"/>
            <w:hideMark/>
          </w:tcPr>
          <w:p w14:paraId="367D574F"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54,280 </w:t>
            </w:r>
          </w:p>
        </w:tc>
      </w:tr>
      <w:tr w:rsidR="00DD748C" w:rsidRPr="00DD748C" w14:paraId="05A8FFFF"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45A0748"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181</w:t>
            </w:r>
          </w:p>
        </w:tc>
        <w:tc>
          <w:tcPr>
            <w:tcW w:w="1620" w:type="dxa"/>
            <w:vAlign w:val="center"/>
            <w:hideMark/>
          </w:tcPr>
          <w:p w14:paraId="1CD64674"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ITLA-2018-00217</w:t>
            </w:r>
          </w:p>
        </w:tc>
        <w:tc>
          <w:tcPr>
            <w:tcW w:w="1980" w:type="dxa"/>
            <w:vAlign w:val="center"/>
            <w:hideMark/>
          </w:tcPr>
          <w:p w14:paraId="6359814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Alduca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7BC1FA13"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ITLA-CCC-CP-2018-0004</w:t>
            </w:r>
          </w:p>
        </w:tc>
        <w:tc>
          <w:tcPr>
            <w:tcW w:w="2444" w:type="dxa"/>
            <w:vAlign w:val="center"/>
            <w:hideMark/>
          </w:tcPr>
          <w:p w14:paraId="5BA3B751"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Remodelaciones de Áreas Académicas, Administrativas y Diseño y Construcción de Depósito de Acopio de Basura</w:t>
            </w:r>
            <w:r>
              <w:rPr>
                <w:rFonts w:asciiTheme="majorHAnsi" w:eastAsia="Times New Roman" w:hAnsiTheme="majorHAnsi" w:cstheme="majorHAnsi"/>
                <w:sz w:val="22"/>
                <w:szCs w:val="22"/>
                <w:lang w:val="es-DO" w:eastAsia="es-DO"/>
              </w:rPr>
              <w:t>.</w:t>
            </w:r>
          </w:p>
        </w:tc>
        <w:tc>
          <w:tcPr>
            <w:tcW w:w="1417" w:type="dxa"/>
            <w:vAlign w:val="center"/>
            <w:hideMark/>
          </w:tcPr>
          <w:p w14:paraId="32BC878D"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1,134,162.23 </w:t>
            </w:r>
          </w:p>
        </w:tc>
      </w:tr>
      <w:tr w:rsidR="00DD748C" w:rsidRPr="00DD748C" w14:paraId="1027E263"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F718FF6"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182</w:t>
            </w:r>
          </w:p>
        </w:tc>
        <w:tc>
          <w:tcPr>
            <w:tcW w:w="1620" w:type="dxa"/>
            <w:vAlign w:val="center"/>
            <w:hideMark/>
          </w:tcPr>
          <w:p w14:paraId="02AC9E4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ITLA-2018-00218</w:t>
            </w:r>
          </w:p>
        </w:tc>
        <w:tc>
          <w:tcPr>
            <w:tcW w:w="1980" w:type="dxa"/>
            <w:vAlign w:val="center"/>
            <w:hideMark/>
          </w:tcPr>
          <w:p w14:paraId="3341797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AS, SRL</w:t>
            </w:r>
          </w:p>
        </w:tc>
        <w:tc>
          <w:tcPr>
            <w:tcW w:w="1710" w:type="dxa"/>
            <w:vAlign w:val="center"/>
            <w:hideMark/>
          </w:tcPr>
          <w:p w14:paraId="71DE8CDF"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ITLA-CCC-CP-2018-0004</w:t>
            </w:r>
          </w:p>
        </w:tc>
        <w:tc>
          <w:tcPr>
            <w:tcW w:w="2444" w:type="dxa"/>
            <w:vAlign w:val="center"/>
            <w:hideMark/>
          </w:tcPr>
          <w:p w14:paraId="01CF3D67"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Remodelaciones de Áreas Académicas, Administrativas y Diseño y Construcción de Depósito de Acopio de Basura</w:t>
            </w:r>
            <w:r>
              <w:rPr>
                <w:rFonts w:asciiTheme="majorHAnsi" w:eastAsia="Times New Roman" w:hAnsiTheme="majorHAnsi" w:cstheme="majorHAnsi"/>
                <w:sz w:val="22"/>
                <w:szCs w:val="22"/>
                <w:lang w:val="es-DO" w:eastAsia="es-DO"/>
              </w:rPr>
              <w:t>.</w:t>
            </w:r>
          </w:p>
        </w:tc>
        <w:tc>
          <w:tcPr>
            <w:tcW w:w="1417" w:type="dxa"/>
            <w:vAlign w:val="center"/>
            <w:hideMark/>
          </w:tcPr>
          <w:p w14:paraId="06734B99"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347,452.22 </w:t>
            </w:r>
          </w:p>
        </w:tc>
      </w:tr>
    </w:tbl>
    <w:p w14:paraId="6524A41B" w14:textId="77777777" w:rsidR="00DD748C" w:rsidRDefault="00DD748C"/>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D748C" w:rsidRPr="00DF3F67" w14:paraId="45439553" w14:textId="77777777" w:rsidTr="00DD748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49B87A95" w14:textId="77777777" w:rsidR="00DD748C" w:rsidRPr="001F359C" w:rsidRDefault="00DD748C" w:rsidP="00DD748C">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t>RELACIÓN DE ÓRDENES DE COMPRAS ENERO-DICIEMBRE 2018</w:t>
            </w:r>
          </w:p>
        </w:tc>
      </w:tr>
      <w:tr w:rsidR="00DD748C" w:rsidRPr="00DF3F67" w14:paraId="216D97B5" w14:textId="77777777" w:rsidTr="00DD748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CC459E8" w14:textId="77777777" w:rsidR="00DD748C" w:rsidRPr="00112304" w:rsidRDefault="00DD748C" w:rsidP="00DD748C">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23BA016F"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1D5C53C"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70FC5454"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1B3C09F0"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6955F38F"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D748C" w:rsidRPr="00DD748C" w14:paraId="0A469BD4" w14:textId="77777777" w:rsidTr="00112304">
        <w:trPr>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461BDAB"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183</w:t>
            </w:r>
          </w:p>
        </w:tc>
        <w:tc>
          <w:tcPr>
            <w:tcW w:w="1620" w:type="dxa"/>
            <w:vAlign w:val="center"/>
            <w:hideMark/>
          </w:tcPr>
          <w:p w14:paraId="34B60477"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ITLA-2018-00219</w:t>
            </w:r>
          </w:p>
        </w:tc>
        <w:tc>
          <w:tcPr>
            <w:tcW w:w="1980" w:type="dxa"/>
            <w:vAlign w:val="center"/>
            <w:hideMark/>
          </w:tcPr>
          <w:p w14:paraId="45D61DA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ISLA DOMINICANA DE PETROLEO CORPORATION</w:t>
            </w:r>
          </w:p>
        </w:tc>
        <w:tc>
          <w:tcPr>
            <w:tcW w:w="1710" w:type="dxa"/>
            <w:vAlign w:val="center"/>
            <w:hideMark/>
          </w:tcPr>
          <w:p w14:paraId="423D448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ITLA-CCC-CP-2018-0005</w:t>
            </w:r>
          </w:p>
        </w:tc>
        <w:tc>
          <w:tcPr>
            <w:tcW w:w="2444" w:type="dxa"/>
            <w:vAlign w:val="center"/>
            <w:hideMark/>
          </w:tcPr>
          <w:p w14:paraId="437A97E1"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Compra de Combustible: Gasoil para Plantas Eléctricas y Tickets de Gasolinas para Asignaciones al Personal Administrativo y Abastecimiento a Vehículos Institucionales</w:t>
            </w:r>
            <w:r>
              <w:rPr>
                <w:rFonts w:asciiTheme="majorHAnsi" w:eastAsia="Times New Roman" w:hAnsiTheme="majorHAnsi" w:cstheme="majorHAnsi"/>
                <w:sz w:val="22"/>
                <w:szCs w:val="22"/>
                <w:lang w:val="es-DO" w:eastAsia="es-DO"/>
              </w:rPr>
              <w:t>.</w:t>
            </w:r>
          </w:p>
        </w:tc>
        <w:tc>
          <w:tcPr>
            <w:tcW w:w="1417" w:type="dxa"/>
            <w:vAlign w:val="center"/>
            <w:hideMark/>
          </w:tcPr>
          <w:p w14:paraId="51216C5A"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2,736,000 </w:t>
            </w:r>
          </w:p>
        </w:tc>
      </w:tr>
      <w:tr w:rsidR="00DD748C" w:rsidRPr="001F359C" w14:paraId="7850A5FF"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1D4D367"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184</w:t>
            </w:r>
          </w:p>
        </w:tc>
        <w:tc>
          <w:tcPr>
            <w:tcW w:w="1620" w:type="dxa"/>
            <w:vAlign w:val="center"/>
            <w:hideMark/>
          </w:tcPr>
          <w:p w14:paraId="6CBF09E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ITLA-2018-00220</w:t>
            </w:r>
          </w:p>
        </w:tc>
        <w:tc>
          <w:tcPr>
            <w:tcW w:w="1980" w:type="dxa"/>
            <w:vAlign w:val="center"/>
            <w:hideMark/>
          </w:tcPr>
          <w:p w14:paraId="77EAF96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Consorcio de Tarjetas Dominicanas, S.A</w:t>
            </w:r>
          </w:p>
        </w:tc>
        <w:tc>
          <w:tcPr>
            <w:tcW w:w="1710" w:type="dxa"/>
            <w:vAlign w:val="center"/>
            <w:hideMark/>
          </w:tcPr>
          <w:p w14:paraId="0C6F614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ITLA-CCC-PEEX-2018-0007</w:t>
            </w:r>
          </w:p>
        </w:tc>
        <w:tc>
          <w:tcPr>
            <w:tcW w:w="2444" w:type="dxa"/>
            <w:vAlign w:val="center"/>
            <w:hideMark/>
          </w:tcPr>
          <w:p w14:paraId="27F4A250"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Recarga Dispositivos de Paso Rápido (Peaje)</w:t>
            </w:r>
          </w:p>
        </w:tc>
        <w:tc>
          <w:tcPr>
            <w:tcW w:w="1417" w:type="dxa"/>
            <w:vAlign w:val="center"/>
            <w:hideMark/>
          </w:tcPr>
          <w:p w14:paraId="6F039AA5"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200,000 </w:t>
            </w:r>
          </w:p>
        </w:tc>
      </w:tr>
      <w:tr w:rsidR="00DD748C" w:rsidRPr="001F359C" w14:paraId="55A356CE"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8FD23CB"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185</w:t>
            </w:r>
          </w:p>
        </w:tc>
        <w:tc>
          <w:tcPr>
            <w:tcW w:w="1620" w:type="dxa"/>
            <w:vAlign w:val="center"/>
            <w:hideMark/>
          </w:tcPr>
          <w:p w14:paraId="3252FBD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ITLA-2018-00221</w:t>
            </w:r>
          </w:p>
        </w:tc>
        <w:tc>
          <w:tcPr>
            <w:tcW w:w="1980" w:type="dxa"/>
            <w:vAlign w:val="center"/>
            <w:hideMark/>
          </w:tcPr>
          <w:p w14:paraId="3494197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Listín Diario, SA</w:t>
            </w:r>
          </w:p>
        </w:tc>
        <w:tc>
          <w:tcPr>
            <w:tcW w:w="1710" w:type="dxa"/>
            <w:vAlign w:val="center"/>
            <w:hideMark/>
          </w:tcPr>
          <w:p w14:paraId="30A179B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ITLA-CCC-PEPB-2018-0007</w:t>
            </w:r>
          </w:p>
        </w:tc>
        <w:tc>
          <w:tcPr>
            <w:tcW w:w="2444" w:type="dxa"/>
            <w:vAlign w:val="center"/>
            <w:hideMark/>
          </w:tcPr>
          <w:p w14:paraId="3DC83881"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Suscripción en periódico Listín Diario por periodo de un año.</w:t>
            </w:r>
          </w:p>
        </w:tc>
        <w:tc>
          <w:tcPr>
            <w:tcW w:w="1417" w:type="dxa"/>
            <w:vAlign w:val="center"/>
            <w:hideMark/>
          </w:tcPr>
          <w:p w14:paraId="452C757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3,450 </w:t>
            </w:r>
          </w:p>
        </w:tc>
      </w:tr>
      <w:tr w:rsidR="00DD748C" w:rsidRPr="001F359C" w14:paraId="4E5EE511"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6461159"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186</w:t>
            </w:r>
          </w:p>
        </w:tc>
        <w:tc>
          <w:tcPr>
            <w:tcW w:w="1620" w:type="dxa"/>
            <w:vAlign w:val="center"/>
            <w:hideMark/>
          </w:tcPr>
          <w:p w14:paraId="79146E7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ITLA-2018-00222</w:t>
            </w:r>
          </w:p>
        </w:tc>
        <w:tc>
          <w:tcPr>
            <w:tcW w:w="1980" w:type="dxa"/>
            <w:vAlign w:val="center"/>
            <w:hideMark/>
          </w:tcPr>
          <w:p w14:paraId="1FDF34EF"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Evaluaciones Psicológicas Sistémicas, EPSI, EIRL</w:t>
            </w:r>
          </w:p>
        </w:tc>
        <w:tc>
          <w:tcPr>
            <w:tcW w:w="1710" w:type="dxa"/>
            <w:vAlign w:val="center"/>
            <w:hideMark/>
          </w:tcPr>
          <w:p w14:paraId="50FE7CF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ITLA-UC-CD-2018-0032</w:t>
            </w:r>
          </w:p>
        </w:tc>
        <w:tc>
          <w:tcPr>
            <w:tcW w:w="2444" w:type="dxa"/>
            <w:vAlign w:val="center"/>
            <w:hideMark/>
          </w:tcPr>
          <w:p w14:paraId="4E0D7FF3"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Examen y Control Para el Politécnico ITLA.</w:t>
            </w:r>
          </w:p>
        </w:tc>
        <w:tc>
          <w:tcPr>
            <w:tcW w:w="1417" w:type="dxa"/>
            <w:vAlign w:val="center"/>
            <w:hideMark/>
          </w:tcPr>
          <w:p w14:paraId="76F27427"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71,036 </w:t>
            </w:r>
          </w:p>
        </w:tc>
      </w:tr>
      <w:tr w:rsidR="00DD748C" w:rsidRPr="001F359C" w14:paraId="4E111F1D"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986A268"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187</w:t>
            </w:r>
          </w:p>
        </w:tc>
        <w:tc>
          <w:tcPr>
            <w:tcW w:w="1620" w:type="dxa"/>
            <w:vAlign w:val="center"/>
            <w:hideMark/>
          </w:tcPr>
          <w:p w14:paraId="2D11327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ITLA-2018-00224</w:t>
            </w:r>
          </w:p>
        </w:tc>
        <w:tc>
          <w:tcPr>
            <w:tcW w:w="1980" w:type="dxa"/>
            <w:vAlign w:val="center"/>
            <w:hideMark/>
          </w:tcPr>
          <w:p w14:paraId="07C9F266"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Sinergit</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6964ED7F"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ITLA-UC-CD-2018-0030</w:t>
            </w:r>
          </w:p>
        </w:tc>
        <w:tc>
          <w:tcPr>
            <w:tcW w:w="2444" w:type="dxa"/>
            <w:vAlign w:val="center"/>
            <w:hideMark/>
          </w:tcPr>
          <w:p w14:paraId="5FF8150D"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o Plataformas y Accesorios de Redes Multimedia de Voz y Datos (Centralita) para la Oficina de ITLA Santo Domingo.</w:t>
            </w:r>
          </w:p>
        </w:tc>
        <w:tc>
          <w:tcPr>
            <w:tcW w:w="1417" w:type="dxa"/>
            <w:vAlign w:val="center"/>
            <w:hideMark/>
          </w:tcPr>
          <w:p w14:paraId="4B4C6D7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75,229.27 </w:t>
            </w:r>
          </w:p>
        </w:tc>
      </w:tr>
      <w:tr w:rsidR="00DD748C" w:rsidRPr="001F359C" w14:paraId="28C75450"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1E3790D"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188</w:t>
            </w:r>
          </w:p>
        </w:tc>
        <w:tc>
          <w:tcPr>
            <w:tcW w:w="1620" w:type="dxa"/>
            <w:vAlign w:val="center"/>
            <w:hideMark/>
          </w:tcPr>
          <w:p w14:paraId="0EA78F37"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ITLA-2018-00225</w:t>
            </w:r>
          </w:p>
        </w:tc>
        <w:tc>
          <w:tcPr>
            <w:tcW w:w="1980" w:type="dxa"/>
            <w:vAlign w:val="center"/>
            <w:hideMark/>
          </w:tcPr>
          <w:p w14:paraId="4D2DD9E5"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Santo Domingo Motors Company, SA</w:t>
            </w:r>
          </w:p>
        </w:tc>
        <w:tc>
          <w:tcPr>
            <w:tcW w:w="1710" w:type="dxa"/>
            <w:vAlign w:val="center"/>
            <w:hideMark/>
          </w:tcPr>
          <w:p w14:paraId="730CF769"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ITLA-CCC-LPN-2018-0004</w:t>
            </w:r>
          </w:p>
        </w:tc>
        <w:tc>
          <w:tcPr>
            <w:tcW w:w="2444" w:type="dxa"/>
            <w:vAlign w:val="center"/>
            <w:hideMark/>
          </w:tcPr>
          <w:p w14:paraId="537C7373"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Vehículos Institucionales (2 Camionetas Y 1 Minibús) para Servicios Académicos</w:t>
            </w:r>
            <w:r>
              <w:rPr>
                <w:rFonts w:asciiTheme="majorHAnsi" w:eastAsia="Times New Roman" w:hAnsiTheme="majorHAnsi" w:cstheme="majorHAnsi"/>
                <w:sz w:val="22"/>
                <w:szCs w:val="22"/>
                <w:lang w:val="es-DO" w:eastAsia="es-DO"/>
              </w:rPr>
              <w:t>.</w:t>
            </w:r>
          </w:p>
        </w:tc>
        <w:tc>
          <w:tcPr>
            <w:tcW w:w="1417" w:type="dxa"/>
            <w:vAlign w:val="center"/>
            <w:hideMark/>
          </w:tcPr>
          <w:p w14:paraId="6865E9CD"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6,672,407.34 </w:t>
            </w:r>
          </w:p>
        </w:tc>
      </w:tr>
      <w:tr w:rsidR="00DD748C" w:rsidRPr="001F359C" w14:paraId="118FFE76"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1FA37B0"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189</w:t>
            </w:r>
          </w:p>
        </w:tc>
        <w:tc>
          <w:tcPr>
            <w:tcW w:w="1620" w:type="dxa"/>
            <w:vAlign w:val="center"/>
            <w:hideMark/>
          </w:tcPr>
          <w:p w14:paraId="77371E5F"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ITLA-2018-00226</w:t>
            </w:r>
          </w:p>
        </w:tc>
        <w:tc>
          <w:tcPr>
            <w:tcW w:w="1980" w:type="dxa"/>
            <w:vAlign w:val="center"/>
            <w:hideMark/>
          </w:tcPr>
          <w:p w14:paraId="18950EA3"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Grupo Diario Libre, SA</w:t>
            </w:r>
          </w:p>
        </w:tc>
        <w:tc>
          <w:tcPr>
            <w:tcW w:w="1710" w:type="dxa"/>
            <w:vAlign w:val="center"/>
            <w:hideMark/>
          </w:tcPr>
          <w:p w14:paraId="295F51D1"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ITLA-CCC-PEPB-2018-0008</w:t>
            </w:r>
          </w:p>
        </w:tc>
        <w:tc>
          <w:tcPr>
            <w:tcW w:w="2444" w:type="dxa"/>
            <w:vAlign w:val="center"/>
            <w:hideMark/>
          </w:tcPr>
          <w:p w14:paraId="48D28728"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417" w:type="dxa"/>
            <w:vAlign w:val="center"/>
            <w:hideMark/>
          </w:tcPr>
          <w:p w14:paraId="4F97E74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68,339.7 </w:t>
            </w:r>
          </w:p>
        </w:tc>
      </w:tr>
      <w:tr w:rsidR="00DD748C" w:rsidRPr="001F359C" w14:paraId="24517888"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C21B7C7"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190</w:t>
            </w:r>
          </w:p>
        </w:tc>
        <w:tc>
          <w:tcPr>
            <w:tcW w:w="1620" w:type="dxa"/>
            <w:vAlign w:val="center"/>
            <w:hideMark/>
          </w:tcPr>
          <w:p w14:paraId="14942F01"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ITLA-2018-00227</w:t>
            </w:r>
          </w:p>
        </w:tc>
        <w:tc>
          <w:tcPr>
            <w:tcW w:w="1980" w:type="dxa"/>
            <w:vAlign w:val="center"/>
            <w:hideMark/>
          </w:tcPr>
          <w:p w14:paraId="13DBE77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Editora Listín Diario, SA</w:t>
            </w:r>
          </w:p>
        </w:tc>
        <w:tc>
          <w:tcPr>
            <w:tcW w:w="1710" w:type="dxa"/>
            <w:vAlign w:val="center"/>
            <w:hideMark/>
          </w:tcPr>
          <w:p w14:paraId="764ACF1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ITLA-CCC-PEPB-2018-0008</w:t>
            </w:r>
          </w:p>
        </w:tc>
        <w:tc>
          <w:tcPr>
            <w:tcW w:w="2444" w:type="dxa"/>
            <w:vAlign w:val="center"/>
            <w:hideMark/>
          </w:tcPr>
          <w:p w14:paraId="2EF7748E"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Publicación en Periódicos Sobre Licitación Pública Nacional</w:t>
            </w:r>
          </w:p>
        </w:tc>
        <w:tc>
          <w:tcPr>
            <w:tcW w:w="1417" w:type="dxa"/>
            <w:vAlign w:val="center"/>
            <w:hideMark/>
          </w:tcPr>
          <w:p w14:paraId="663F454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102,544.6 </w:t>
            </w:r>
          </w:p>
        </w:tc>
      </w:tr>
      <w:tr w:rsidR="00DD748C" w:rsidRPr="001F359C" w14:paraId="43949A61"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489B4AC"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191</w:t>
            </w:r>
          </w:p>
        </w:tc>
        <w:tc>
          <w:tcPr>
            <w:tcW w:w="1620" w:type="dxa"/>
            <w:vAlign w:val="center"/>
            <w:hideMark/>
          </w:tcPr>
          <w:p w14:paraId="11E51E5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ITLA-2018-00228</w:t>
            </w:r>
          </w:p>
        </w:tc>
        <w:tc>
          <w:tcPr>
            <w:tcW w:w="1980" w:type="dxa"/>
            <w:vAlign w:val="center"/>
            <w:hideMark/>
          </w:tcPr>
          <w:p w14:paraId="1DC928F3"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Inverplata</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4934C11A"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ITLA-UC-CD-2018-0034</w:t>
            </w:r>
          </w:p>
        </w:tc>
        <w:tc>
          <w:tcPr>
            <w:tcW w:w="2444" w:type="dxa"/>
            <w:vAlign w:val="center"/>
            <w:hideMark/>
          </w:tcPr>
          <w:p w14:paraId="07E0DF96"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Montaje de Evento para Juramentación del Rector en Cámara TIC</w:t>
            </w:r>
            <w:r>
              <w:rPr>
                <w:rFonts w:asciiTheme="majorHAnsi" w:eastAsia="Times New Roman" w:hAnsiTheme="majorHAnsi" w:cstheme="majorHAnsi"/>
                <w:sz w:val="22"/>
                <w:szCs w:val="22"/>
                <w:lang w:val="es-DO" w:eastAsia="es-DO"/>
              </w:rPr>
              <w:t>.</w:t>
            </w:r>
          </w:p>
        </w:tc>
        <w:tc>
          <w:tcPr>
            <w:tcW w:w="1417" w:type="dxa"/>
            <w:vAlign w:val="center"/>
            <w:hideMark/>
          </w:tcPr>
          <w:p w14:paraId="58EE2880"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91,306.7 </w:t>
            </w:r>
          </w:p>
        </w:tc>
      </w:tr>
    </w:tbl>
    <w:p w14:paraId="36F359F3" w14:textId="77777777" w:rsidR="00DD748C" w:rsidRDefault="00DD748C"/>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D748C" w:rsidRPr="00DF3F67" w14:paraId="7E7F0077" w14:textId="77777777" w:rsidTr="00DD748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0CE8988" w14:textId="77777777" w:rsidR="00DD748C" w:rsidRPr="001F359C" w:rsidRDefault="00DD748C" w:rsidP="00DD748C">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DD748C" w:rsidRPr="00DF3F67" w14:paraId="4B83ED40" w14:textId="77777777" w:rsidTr="00DD748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941E22B" w14:textId="77777777" w:rsidR="00DD748C" w:rsidRPr="00112304" w:rsidRDefault="00DD748C" w:rsidP="00DD748C">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1F8E7F17"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8AE454F"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10A5CB22"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436E8C40"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0307563C" w14:textId="77777777" w:rsidR="00DD748C" w:rsidRPr="00112304" w:rsidRDefault="00DD748C" w:rsidP="00DD748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D748C" w:rsidRPr="001F359C" w14:paraId="03946781"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F318599"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192</w:t>
            </w:r>
          </w:p>
        </w:tc>
        <w:tc>
          <w:tcPr>
            <w:tcW w:w="1620" w:type="dxa"/>
            <w:vAlign w:val="center"/>
            <w:hideMark/>
          </w:tcPr>
          <w:p w14:paraId="49DF04CA"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ITLA-2018-00229</w:t>
            </w:r>
          </w:p>
        </w:tc>
        <w:tc>
          <w:tcPr>
            <w:tcW w:w="1980" w:type="dxa"/>
            <w:vAlign w:val="center"/>
            <w:hideMark/>
          </w:tcPr>
          <w:p w14:paraId="0BC79AC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Sociedad de la Palabra Multimedia, INC</w:t>
            </w:r>
          </w:p>
        </w:tc>
        <w:tc>
          <w:tcPr>
            <w:tcW w:w="1710" w:type="dxa"/>
            <w:vAlign w:val="center"/>
            <w:hideMark/>
          </w:tcPr>
          <w:p w14:paraId="038A1652"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ITLA-UC-CD-2018-0035</w:t>
            </w:r>
          </w:p>
        </w:tc>
        <w:tc>
          <w:tcPr>
            <w:tcW w:w="2444" w:type="dxa"/>
            <w:vAlign w:val="center"/>
            <w:hideMark/>
          </w:tcPr>
          <w:p w14:paraId="63870095"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Material Didáct</w:t>
            </w:r>
            <w:r>
              <w:rPr>
                <w:rFonts w:asciiTheme="majorHAnsi" w:eastAsia="Times New Roman" w:hAnsiTheme="majorHAnsi" w:cstheme="majorHAnsi"/>
                <w:sz w:val="22"/>
                <w:szCs w:val="22"/>
                <w:lang w:val="es-DO" w:eastAsia="es-DO"/>
              </w:rPr>
              <w:t>ico (Libros de Ética y Valores).</w:t>
            </w:r>
          </w:p>
        </w:tc>
        <w:tc>
          <w:tcPr>
            <w:tcW w:w="1417" w:type="dxa"/>
            <w:vAlign w:val="center"/>
            <w:hideMark/>
          </w:tcPr>
          <w:p w14:paraId="4D2E4831"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105,000 </w:t>
            </w:r>
          </w:p>
        </w:tc>
      </w:tr>
      <w:tr w:rsidR="00DD748C" w:rsidRPr="001F359C" w14:paraId="51ACD950"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F538252"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193</w:t>
            </w:r>
          </w:p>
        </w:tc>
        <w:tc>
          <w:tcPr>
            <w:tcW w:w="1620" w:type="dxa"/>
            <w:vAlign w:val="center"/>
            <w:hideMark/>
          </w:tcPr>
          <w:p w14:paraId="71BB8869"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ITLA-2018-00230</w:t>
            </w:r>
          </w:p>
        </w:tc>
        <w:tc>
          <w:tcPr>
            <w:tcW w:w="1980" w:type="dxa"/>
            <w:vAlign w:val="center"/>
            <w:hideMark/>
          </w:tcPr>
          <w:p w14:paraId="426D1177"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IQTEK </w:t>
            </w:r>
            <w:proofErr w:type="spellStart"/>
            <w:r w:rsidRPr="001F359C">
              <w:rPr>
                <w:rFonts w:asciiTheme="majorHAnsi" w:eastAsia="Times New Roman" w:hAnsiTheme="majorHAnsi" w:cstheme="majorHAnsi"/>
                <w:sz w:val="22"/>
                <w:szCs w:val="22"/>
                <w:lang w:val="es-DO" w:eastAsia="es-DO"/>
              </w:rPr>
              <w:t>Solutions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D43DCA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5F756F2D"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w:t>
            </w:r>
            <w:r>
              <w:rPr>
                <w:rFonts w:asciiTheme="majorHAnsi" w:eastAsia="Times New Roman" w:hAnsiTheme="majorHAnsi" w:cstheme="majorHAnsi"/>
                <w:sz w:val="22"/>
                <w:szCs w:val="22"/>
                <w:lang w:val="es-DO" w:eastAsia="es-DO"/>
              </w:rPr>
              <w:t>.</w:t>
            </w:r>
          </w:p>
        </w:tc>
        <w:tc>
          <w:tcPr>
            <w:tcW w:w="1417" w:type="dxa"/>
            <w:vAlign w:val="center"/>
            <w:hideMark/>
          </w:tcPr>
          <w:p w14:paraId="3736F048"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4,032,628.82 </w:t>
            </w:r>
          </w:p>
        </w:tc>
      </w:tr>
      <w:tr w:rsidR="00DD748C" w:rsidRPr="00DD748C" w14:paraId="0A6237DE"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F19C620"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194</w:t>
            </w:r>
          </w:p>
        </w:tc>
        <w:tc>
          <w:tcPr>
            <w:tcW w:w="1620" w:type="dxa"/>
            <w:vAlign w:val="center"/>
            <w:hideMark/>
          </w:tcPr>
          <w:p w14:paraId="4AD2A153"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ITLA-2018-00231</w:t>
            </w:r>
          </w:p>
        </w:tc>
        <w:tc>
          <w:tcPr>
            <w:tcW w:w="1980" w:type="dxa"/>
            <w:vAlign w:val="center"/>
            <w:hideMark/>
          </w:tcPr>
          <w:p w14:paraId="0D83D5F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FL Betances &amp; Asociados, SRL</w:t>
            </w:r>
          </w:p>
        </w:tc>
        <w:tc>
          <w:tcPr>
            <w:tcW w:w="1710" w:type="dxa"/>
            <w:vAlign w:val="center"/>
            <w:hideMark/>
          </w:tcPr>
          <w:p w14:paraId="15B4B61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50BA0A6F"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w:t>
            </w:r>
            <w:r>
              <w:rPr>
                <w:rFonts w:asciiTheme="majorHAnsi" w:eastAsia="Times New Roman" w:hAnsiTheme="majorHAnsi" w:cstheme="majorHAnsi"/>
                <w:sz w:val="22"/>
                <w:szCs w:val="22"/>
                <w:lang w:val="es-DO" w:eastAsia="es-DO"/>
              </w:rPr>
              <w:t>.</w:t>
            </w:r>
          </w:p>
        </w:tc>
        <w:tc>
          <w:tcPr>
            <w:tcW w:w="1417" w:type="dxa"/>
            <w:vAlign w:val="center"/>
            <w:hideMark/>
          </w:tcPr>
          <w:p w14:paraId="0C2F371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67,198.76 </w:t>
            </w:r>
          </w:p>
        </w:tc>
      </w:tr>
      <w:tr w:rsidR="00DD748C" w:rsidRPr="001F359C" w14:paraId="798DA20B"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505FB70"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195</w:t>
            </w:r>
          </w:p>
        </w:tc>
        <w:tc>
          <w:tcPr>
            <w:tcW w:w="1620" w:type="dxa"/>
            <w:vAlign w:val="center"/>
            <w:hideMark/>
          </w:tcPr>
          <w:p w14:paraId="018BF5F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ITLA-2018-00232</w:t>
            </w:r>
          </w:p>
        </w:tc>
        <w:tc>
          <w:tcPr>
            <w:tcW w:w="1980" w:type="dxa"/>
            <w:vAlign w:val="center"/>
            <w:hideMark/>
          </w:tcPr>
          <w:p w14:paraId="7166FAEF"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Sinergit</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16B5A19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51058336"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w:t>
            </w:r>
            <w:r>
              <w:rPr>
                <w:rFonts w:asciiTheme="majorHAnsi" w:eastAsia="Times New Roman" w:hAnsiTheme="majorHAnsi" w:cstheme="majorHAnsi"/>
                <w:sz w:val="22"/>
                <w:szCs w:val="22"/>
                <w:lang w:val="es-DO" w:eastAsia="es-DO"/>
              </w:rPr>
              <w:t>rmáticos para las Instalaciones.</w:t>
            </w:r>
          </w:p>
        </w:tc>
        <w:tc>
          <w:tcPr>
            <w:tcW w:w="1417" w:type="dxa"/>
            <w:vAlign w:val="center"/>
            <w:hideMark/>
          </w:tcPr>
          <w:p w14:paraId="5B878888"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2,575,562.68 </w:t>
            </w:r>
          </w:p>
        </w:tc>
      </w:tr>
      <w:tr w:rsidR="00DD748C" w:rsidRPr="00DD748C" w14:paraId="24D95A06"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98E7BA1"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196</w:t>
            </w:r>
          </w:p>
        </w:tc>
        <w:tc>
          <w:tcPr>
            <w:tcW w:w="1620" w:type="dxa"/>
            <w:vAlign w:val="center"/>
            <w:hideMark/>
          </w:tcPr>
          <w:p w14:paraId="7A299E3C"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ITLA-2018-00233</w:t>
            </w:r>
          </w:p>
        </w:tc>
        <w:tc>
          <w:tcPr>
            <w:tcW w:w="1980" w:type="dxa"/>
            <w:vAlign w:val="center"/>
            <w:hideMark/>
          </w:tcPr>
          <w:p w14:paraId="29A8605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ONMAK, SRL</w:t>
            </w:r>
          </w:p>
        </w:tc>
        <w:tc>
          <w:tcPr>
            <w:tcW w:w="1710" w:type="dxa"/>
            <w:vAlign w:val="center"/>
            <w:hideMark/>
          </w:tcPr>
          <w:p w14:paraId="3B844C29"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5D6A8BF9"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w:t>
            </w:r>
            <w:r>
              <w:rPr>
                <w:rFonts w:asciiTheme="majorHAnsi" w:eastAsia="Times New Roman" w:hAnsiTheme="majorHAnsi" w:cstheme="majorHAnsi"/>
                <w:sz w:val="22"/>
                <w:szCs w:val="22"/>
                <w:lang w:val="es-DO" w:eastAsia="es-DO"/>
              </w:rPr>
              <w:t>.</w:t>
            </w:r>
          </w:p>
        </w:tc>
        <w:tc>
          <w:tcPr>
            <w:tcW w:w="1417" w:type="dxa"/>
            <w:vAlign w:val="center"/>
            <w:hideMark/>
          </w:tcPr>
          <w:p w14:paraId="5B88A972"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594,295.2 </w:t>
            </w:r>
          </w:p>
        </w:tc>
      </w:tr>
      <w:tr w:rsidR="00DD748C" w:rsidRPr="00DD748C" w14:paraId="0DFB28D2"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15F6954"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197</w:t>
            </w:r>
          </w:p>
        </w:tc>
        <w:tc>
          <w:tcPr>
            <w:tcW w:w="1620" w:type="dxa"/>
            <w:vAlign w:val="center"/>
            <w:hideMark/>
          </w:tcPr>
          <w:p w14:paraId="04588A7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ITLA-2018-00234</w:t>
            </w:r>
          </w:p>
        </w:tc>
        <w:tc>
          <w:tcPr>
            <w:tcW w:w="1980" w:type="dxa"/>
            <w:vAlign w:val="center"/>
            <w:hideMark/>
          </w:tcPr>
          <w:p w14:paraId="53C5C87B"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Grupo Tecnológico </w:t>
            </w:r>
            <w:proofErr w:type="spellStart"/>
            <w:r w:rsidRPr="001F359C">
              <w:rPr>
                <w:rFonts w:asciiTheme="majorHAnsi" w:eastAsia="Times New Roman" w:hAnsiTheme="majorHAnsi" w:cstheme="majorHAnsi"/>
                <w:sz w:val="22"/>
                <w:szCs w:val="22"/>
                <w:lang w:val="es-DO" w:eastAsia="es-DO"/>
              </w:rPr>
              <w:t>Adexsus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5A9062D"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205ED0FB"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w:t>
            </w:r>
            <w:r>
              <w:rPr>
                <w:rFonts w:asciiTheme="majorHAnsi" w:eastAsia="Times New Roman" w:hAnsiTheme="majorHAnsi" w:cstheme="majorHAnsi"/>
                <w:sz w:val="22"/>
                <w:szCs w:val="22"/>
                <w:lang w:val="es-DO" w:eastAsia="es-DO"/>
              </w:rPr>
              <w:t>.</w:t>
            </w:r>
          </w:p>
        </w:tc>
        <w:tc>
          <w:tcPr>
            <w:tcW w:w="1417" w:type="dxa"/>
            <w:vAlign w:val="center"/>
            <w:hideMark/>
          </w:tcPr>
          <w:p w14:paraId="7083DE7C"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453,120 </w:t>
            </w:r>
          </w:p>
        </w:tc>
      </w:tr>
      <w:tr w:rsidR="00DD748C" w:rsidRPr="00DD748C" w14:paraId="1D663283"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759B7CF"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198</w:t>
            </w:r>
          </w:p>
        </w:tc>
        <w:tc>
          <w:tcPr>
            <w:tcW w:w="1620" w:type="dxa"/>
            <w:vAlign w:val="center"/>
            <w:hideMark/>
          </w:tcPr>
          <w:p w14:paraId="47ED70E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ITLA-2018-00235</w:t>
            </w:r>
          </w:p>
        </w:tc>
        <w:tc>
          <w:tcPr>
            <w:tcW w:w="1980" w:type="dxa"/>
            <w:vAlign w:val="center"/>
            <w:hideMark/>
          </w:tcPr>
          <w:p w14:paraId="7B10BBDB"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C-Ven Technologies, SRL</w:t>
            </w:r>
          </w:p>
        </w:tc>
        <w:tc>
          <w:tcPr>
            <w:tcW w:w="1710" w:type="dxa"/>
            <w:vAlign w:val="center"/>
            <w:hideMark/>
          </w:tcPr>
          <w:p w14:paraId="4C03C961"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ITLA-CCC-LPN-2018-0003</w:t>
            </w:r>
          </w:p>
        </w:tc>
        <w:tc>
          <w:tcPr>
            <w:tcW w:w="2444" w:type="dxa"/>
            <w:vAlign w:val="center"/>
            <w:hideMark/>
          </w:tcPr>
          <w:p w14:paraId="48515BCA"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Equipos e Insumos Informáticos para las Instalaciones</w:t>
            </w:r>
            <w:r>
              <w:rPr>
                <w:rFonts w:asciiTheme="majorHAnsi" w:eastAsia="Times New Roman" w:hAnsiTheme="majorHAnsi" w:cstheme="majorHAnsi"/>
                <w:sz w:val="22"/>
                <w:szCs w:val="22"/>
                <w:lang w:val="es-DO" w:eastAsia="es-DO"/>
              </w:rPr>
              <w:t>.</w:t>
            </w:r>
          </w:p>
        </w:tc>
        <w:tc>
          <w:tcPr>
            <w:tcW w:w="1417" w:type="dxa"/>
            <w:vAlign w:val="center"/>
            <w:hideMark/>
          </w:tcPr>
          <w:p w14:paraId="743B2E25"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381,176.58 </w:t>
            </w:r>
          </w:p>
        </w:tc>
      </w:tr>
      <w:tr w:rsidR="00DD748C" w:rsidRPr="00DD748C" w14:paraId="2E589C69"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4AC82CF"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199</w:t>
            </w:r>
          </w:p>
        </w:tc>
        <w:tc>
          <w:tcPr>
            <w:tcW w:w="1620" w:type="dxa"/>
            <w:vAlign w:val="center"/>
            <w:hideMark/>
          </w:tcPr>
          <w:p w14:paraId="19233A62"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ITLA-2018-00236</w:t>
            </w:r>
          </w:p>
        </w:tc>
        <w:tc>
          <w:tcPr>
            <w:tcW w:w="1980" w:type="dxa"/>
            <w:vAlign w:val="center"/>
            <w:hideMark/>
          </w:tcPr>
          <w:p w14:paraId="77838CC0"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Farmacia Santa María, SRL</w:t>
            </w:r>
          </w:p>
        </w:tc>
        <w:tc>
          <w:tcPr>
            <w:tcW w:w="1710" w:type="dxa"/>
            <w:vAlign w:val="center"/>
            <w:hideMark/>
          </w:tcPr>
          <w:p w14:paraId="0CBBA913"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ITLA-UC-CD-2018-0033</w:t>
            </w:r>
          </w:p>
        </w:tc>
        <w:tc>
          <w:tcPr>
            <w:tcW w:w="2444" w:type="dxa"/>
            <w:vAlign w:val="center"/>
            <w:hideMark/>
          </w:tcPr>
          <w:p w14:paraId="1651F32E" w14:textId="77777777" w:rsidR="00DD748C" w:rsidRPr="001F359C" w:rsidRDefault="00DD748C" w:rsidP="00DD748C">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Medicamentos y Materiales Gastables para uso del Dispensario Médico</w:t>
            </w:r>
            <w:r>
              <w:rPr>
                <w:rFonts w:asciiTheme="majorHAnsi" w:eastAsia="Times New Roman" w:hAnsiTheme="majorHAnsi" w:cstheme="majorHAnsi"/>
                <w:sz w:val="22"/>
                <w:szCs w:val="22"/>
                <w:lang w:val="es-DO" w:eastAsia="es-DO"/>
              </w:rPr>
              <w:t>.</w:t>
            </w:r>
          </w:p>
        </w:tc>
        <w:tc>
          <w:tcPr>
            <w:tcW w:w="1417" w:type="dxa"/>
            <w:vAlign w:val="center"/>
            <w:hideMark/>
          </w:tcPr>
          <w:p w14:paraId="60EAE4CE"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49,913 </w:t>
            </w:r>
          </w:p>
        </w:tc>
      </w:tr>
      <w:tr w:rsidR="00DD748C" w:rsidRPr="00D06387" w14:paraId="18F8F474" w14:textId="77777777" w:rsidTr="00112304">
        <w:trPr>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8753F5D"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200</w:t>
            </w:r>
          </w:p>
        </w:tc>
        <w:tc>
          <w:tcPr>
            <w:tcW w:w="1620" w:type="dxa"/>
            <w:vAlign w:val="center"/>
            <w:hideMark/>
          </w:tcPr>
          <w:p w14:paraId="650C96BE"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ITLA-2018-00237</w:t>
            </w:r>
          </w:p>
        </w:tc>
        <w:tc>
          <w:tcPr>
            <w:tcW w:w="1980" w:type="dxa"/>
            <w:vAlign w:val="center"/>
            <w:hideMark/>
          </w:tcPr>
          <w:p w14:paraId="2EFFED90"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Sued</w:t>
            </w:r>
            <w:proofErr w:type="spellEnd"/>
            <w:r w:rsidRPr="001F359C">
              <w:rPr>
                <w:rFonts w:asciiTheme="majorHAnsi" w:eastAsia="Times New Roman" w:hAnsiTheme="majorHAnsi" w:cstheme="majorHAnsi"/>
                <w:sz w:val="22"/>
                <w:szCs w:val="22"/>
                <w:lang w:val="es-DO" w:eastAsia="es-DO"/>
              </w:rPr>
              <w:t xml:space="preserve"> &amp; </w:t>
            </w:r>
            <w:proofErr w:type="spellStart"/>
            <w:r w:rsidRPr="001F359C">
              <w:rPr>
                <w:rFonts w:asciiTheme="majorHAnsi" w:eastAsia="Times New Roman" w:hAnsiTheme="majorHAnsi" w:cstheme="majorHAnsi"/>
                <w:sz w:val="22"/>
                <w:szCs w:val="22"/>
                <w:lang w:val="es-DO" w:eastAsia="es-DO"/>
              </w:rPr>
              <w:t>Fargesa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2B496E6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ITLA-UC-CD-2018-0033</w:t>
            </w:r>
          </w:p>
        </w:tc>
        <w:tc>
          <w:tcPr>
            <w:tcW w:w="2444" w:type="dxa"/>
            <w:vAlign w:val="center"/>
            <w:hideMark/>
          </w:tcPr>
          <w:p w14:paraId="3B1E1F85" w14:textId="77777777" w:rsidR="00DD748C" w:rsidRPr="001F359C" w:rsidRDefault="00DD748C"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Medicamentos y Materiales Gastables para uso del Dispensario Médico</w:t>
            </w:r>
            <w:r w:rsidR="00D06387">
              <w:rPr>
                <w:rFonts w:asciiTheme="majorHAnsi" w:eastAsia="Times New Roman" w:hAnsiTheme="majorHAnsi" w:cstheme="majorHAnsi"/>
                <w:sz w:val="22"/>
                <w:szCs w:val="22"/>
                <w:lang w:val="es-DO" w:eastAsia="es-DO"/>
              </w:rPr>
              <w:t>.</w:t>
            </w:r>
          </w:p>
        </w:tc>
        <w:tc>
          <w:tcPr>
            <w:tcW w:w="1417" w:type="dxa"/>
            <w:vAlign w:val="center"/>
            <w:hideMark/>
          </w:tcPr>
          <w:p w14:paraId="0DABF594"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1,620 </w:t>
            </w:r>
          </w:p>
        </w:tc>
      </w:tr>
      <w:tr w:rsidR="00DD748C" w:rsidRPr="00D06387" w14:paraId="010D02CF" w14:textId="77777777" w:rsidTr="00112304">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1C6B6C5"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201</w:t>
            </w:r>
          </w:p>
        </w:tc>
        <w:tc>
          <w:tcPr>
            <w:tcW w:w="1620" w:type="dxa"/>
            <w:vAlign w:val="center"/>
            <w:hideMark/>
          </w:tcPr>
          <w:p w14:paraId="5F5E78FC"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ITLA-2018-00238</w:t>
            </w:r>
          </w:p>
        </w:tc>
        <w:tc>
          <w:tcPr>
            <w:tcW w:w="1980" w:type="dxa"/>
            <w:vAlign w:val="center"/>
            <w:hideMark/>
          </w:tcPr>
          <w:p w14:paraId="46543815"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Pharma</w:t>
            </w:r>
            <w:proofErr w:type="spellEnd"/>
            <w:r w:rsidRPr="001F359C">
              <w:rPr>
                <w:rFonts w:asciiTheme="majorHAnsi" w:eastAsia="Times New Roman" w:hAnsiTheme="majorHAnsi" w:cstheme="majorHAnsi"/>
                <w:sz w:val="22"/>
                <w:szCs w:val="22"/>
                <w:lang w:val="es-DO" w:eastAsia="es-DO"/>
              </w:rPr>
              <w:t xml:space="preserve"> AG Trading, SRL</w:t>
            </w:r>
          </w:p>
        </w:tc>
        <w:tc>
          <w:tcPr>
            <w:tcW w:w="1710" w:type="dxa"/>
            <w:vAlign w:val="center"/>
            <w:hideMark/>
          </w:tcPr>
          <w:p w14:paraId="27F863FC"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ITLA-UC-CD-2018-0033</w:t>
            </w:r>
          </w:p>
        </w:tc>
        <w:tc>
          <w:tcPr>
            <w:tcW w:w="2444" w:type="dxa"/>
            <w:vAlign w:val="center"/>
            <w:hideMark/>
          </w:tcPr>
          <w:p w14:paraId="7F2072AA" w14:textId="77777777" w:rsidR="00DD748C" w:rsidRPr="001F359C" w:rsidRDefault="00DD748C"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Medicamentos y Materiales Gastables para uso del Dispensario Médico</w:t>
            </w:r>
            <w:r w:rsidR="00D06387">
              <w:rPr>
                <w:rFonts w:asciiTheme="majorHAnsi" w:eastAsia="Times New Roman" w:hAnsiTheme="majorHAnsi" w:cstheme="majorHAnsi"/>
                <w:sz w:val="22"/>
                <w:szCs w:val="22"/>
                <w:lang w:val="es-DO" w:eastAsia="es-DO"/>
              </w:rPr>
              <w:t>.</w:t>
            </w:r>
          </w:p>
        </w:tc>
        <w:tc>
          <w:tcPr>
            <w:tcW w:w="1417" w:type="dxa"/>
            <w:vAlign w:val="center"/>
            <w:hideMark/>
          </w:tcPr>
          <w:p w14:paraId="1ADBE5D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3,652.48 </w:t>
            </w:r>
          </w:p>
        </w:tc>
      </w:tr>
      <w:tr w:rsidR="00DD748C" w:rsidRPr="001F359C" w14:paraId="49A78946"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B317E49"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202</w:t>
            </w:r>
          </w:p>
        </w:tc>
        <w:tc>
          <w:tcPr>
            <w:tcW w:w="1620" w:type="dxa"/>
            <w:vAlign w:val="center"/>
            <w:hideMark/>
          </w:tcPr>
          <w:p w14:paraId="64C6B479"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ITLA-2018-00239</w:t>
            </w:r>
          </w:p>
        </w:tc>
        <w:tc>
          <w:tcPr>
            <w:tcW w:w="1980" w:type="dxa"/>
            <w:vAlign w:val="center"/>
            <w:hideMark/>
          </w:tcPr>
          <w:p w14:paraId="36067860"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Servicios e Instalaciones América, SRL</w:t>
            </w:r>
          </w:p>
        </w:tc>
        <w:tc>
          <w:tcPr>
            <w:tcW w:w="1710" w:type="dxa"/>
            <w:vAlign w:val="center"/>
            <w:hideMark/>
          </w:tcPr>
          <w:p w14:paraId="3144BC5D"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ITLA-UC-CD-2018-0036</w:t>
            </w:r>
          </w:p>
        </w:tc>
        <w:tc>
          <w:tcPr>
            <w:tcW w:w="2444" w:type="dxa"/>
            <w:vAlign w:val="center"/>
            <w:hideMark/>
          </w:tcPr>
          <w:p w14:paraId="34FB0C2F" w14:textId="77777777" w:rsidR="00DD748C" w:rsidRPr="001F359C" w:rsidRDefault="00DD748C" w:rsidP="00DD748C">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Piezas Contactor Para Equipo de Climatización Tipo Chille</w:t>
            </w:r>
          </w:p>
        </w:tc>
        <w:tc>
          <w:tcPr>
            <w:tcW w:w="1417" w:type="dxa"/>
            <w:vAlign w:val="center"/>
            <w:hideMark/>
          </w:tcPr>
          <w:p w14:paraId="1E0F3D18" w14:textId="77777777" w:rsidR="00DD748C" w:rsidRPr="001F359C" w:rsidRDefault="00DD748C" w:rsidP="00DD748C">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14,160 </w:t>
            </w:r>
          </w:p>
        </w:tc>
      </w:tr>
      <w:tr w:rsidR="00DD748C" w:rsidRPr="00D06387" w14:paraId="2F86C0CB"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B4A2E2D" w14:textId="77777777" w:rsidR="00DD748C" w:rsidRPr="001F359C" w:rsidRDefault="00DD748C" w:rsidP="00DD748C">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203</w:t>
            </w:r>
          </w:p>
        </w:tc>
        <w:tc>
          <w:tcPr>
            <w:tcW w:w="1620" w:type="dxa"/>
            <w:vAlign w:val="center"/>
            <w:hideMark/>
          </w:tcPr>
          <w:p w14:paraId="27DA55D5"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ITLA-2018-00240</w:t>
            </w:r>
          </w:p>
        </w:tc>
        <w:tc>
          <w:tcPr>
            <w:tcW w:w="1980" w:type="dxa"/>
            <w:vAlign w:val="center"/>
            <w:hideMark/>
          </w:tcPr>
          <w:p w14:paraId="7E1B8BE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Infinite</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Group</w:t>
            </w:r>
            <w:proofErr w:type="spellEnd"/>
            <w:r w:rsidRPr="001F359C">
              <w:rPr>
                <w:rFonts w:asciiTheme="majorHAnsi" w:eastAsia="Times New Roman" w:hAnsiTheme="majorHAnsi" w:cstheme="majorHAnsi"/>
                <w:sz w:val="22"/>
                <w:szCs w:val="22"/>
                <w:lang w:val="es-DO" w:eastAsia="es-DO"/>
              </w:rPr>
              <w:t>, EIRL</w:t>
            </w:r>
          </w:p>
        </w:tc>
        <w:tc>
          <w:tcPr>
            <w:tcW w:w="1710" w:type="dxa"/>
            <w:vAlign w:val="center"/>
            <w:hideMark/>
          </w:tcPr>
          <w:p w14:paraId="01D3916A"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ITLA-DAF-CM-2018-0044</w:t>
            </w:r>
          </w:p>
        </w:tc>
        <w:tc>
          <w:tcPr>
            <w:tcW w:w="2444" w:type="dxa"/>
            <w:vAlign w:val="center"/>
            <w:hideMark/>
          </w:tcPr>
          <w:p w14:paraId="2C7E374C" w14:textId="77777777" w:rsidR="00DD748C" w:rsidRPr="001F359C" w:rsidRDefault="00DD748C"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Publicidad Digital para Admisiones</w:t>
            </w:r>
            <w:r w:rsidR="00D06387">
              <w:rPr>
                <w:rFonts w:asciiTheme="majorHAnsi" w:eastAsia="Times New Roman" w:hAnsiTheme="majorHAnsi" w:cstheme="majorHAnsi"/>
                <w:sz w:val="22"/>
                <w:szCs w:val="22"/>
                <w:lang w:val="es-DO" w:eastAsia="es-DO"/>
              </w:rPr>
              <w:t>.</w:t>
            </w:r>
          </w:p>
        </w:tc>
        <w:tc>
          <w:tcPr>
            <w:tcW w:w="1417" w:type="dxa"/>
            <w:vAlign w:val="center"/>
            <w:hideMark/>
          </w:tcPr>
          <w:p w14:paraId="011C2366" w14:textId="77777777" w:rsidR="00DD748C" w:rsidRPr="001F359C" w:rsidRDefault="00DD748C" w:rsidP="00DD748C">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504,000 </w:t>
            </w:r>
          </w:p>
        </w:tc>
      </w:tr>
    </w:tbl>
    <w:p w14:paraId="5F9F0330" w14:textId="77777777" w:rsidR="00D06387" w:rsidRDefault="00D06387"/>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06387" w:rsidRPr="00DF3F67" w14:paraId="22A5AD42" w14:textId="77777777" w:rsidTr="00D0638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724A2CCD" w14:textId="77777777" w:rsidR="00D06387" w:rsidRPr="001F359C" w:rsidRDefault="00D06387" w:rsidP="00D06387">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D06387" w:rsidRPr="00DF3F67" w14:paraId="58B98335"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tcPr>
          <w:p w14:paraId="48F48F53" w14:textId="77777777" w:rsidR="00D06387" w:rsidRPr="00112304" w:rsidRDefault="00D06387" w:rsidP="00D06387">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692B2E87"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8A4E6E8"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293B2168"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5C7D656D"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51A8EDD9"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06387" w:rsidRPr="00D06387" w14:paraId="668318AC"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FEB7F3D"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204</w:t>
            </w:r>
          </w:p>
        </w:tc>
        <w:tc>
          <w:tcPr>
            <w:tcW w:w="1620" w:type="dxa"/>
            <w:vAlign w:val="center"/>
            <w:hideMark/>
          </w:tcPr>
          <w:p w14:paraId="687D3215"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ITLA-2018-00241</w:t>
            </w:r>
          </w:p>
        </w:tc>
        <w:tc>
          <w:tcPr>
            <w:tcW w:w="1980" w:type="dxa"/>
            <w:vAlign w:val="center"/>
            <w:hideMark/>
          </w:tcPr>
          <w:p w14:paraId="25F73130"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Maroctac</w:t>
            </w:r>
            <w:proofErr w:type="spellEnd"/>
            <w:r w:rsidRPr="001F359C">
              <w:rPr>
                <w:rFonts w:asciiTheme="majorHAnsi" w:eastAsia="Times New Roman" w:hAnsiTheme="majorHAnsi" w:cstheme="majorHAnsi"/>
                <w:sz w:val="22"/>
                <w:szCs w:val="22"/>
                <w:lang w:val="es-DO" w:eastAsia="es-DO"/>
              </w:rPr>
              <w:t xml:space="preserve"> Comercial, SRL</w:t>
            </w:r>
          </w:p>
        </w:tc>
        <w:tc>
          <w:tcPr>
            <w:tcW w:w="1710" w:type="dxa"/>
            <w:vAlign w:val="center"/>
            <w:hideMark/>
          </w:tcPr>
          <w:p w14:paraId="1726C4F3"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ITLA-DAF-CM-2018-0043</w:t>
            </w:r>
          </w:p>
        </w:tc>
        <w:tc>
          <w:tcPr>
            <w:tcW w:w="2444" w:type="dxa"/>
            <w:vAlign w:val="center"/>
            <w:hideMark/>
          </w:tcPr>
          <w:p w14:paraId="455E4ED5"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Insumos y Suministro de Limpieza</w:t>
            </w:r>
            <w:r>
              <w:rPr>
                <w:rFonts w:asciiTheme="majorHAnsi" w:eastAsia="Times New Roman" w:hAnsiTheme="majorHAnsi" w:cstheme="majorHAnsi"/>
                <w:sz w:val="22"/>
                <w:szCs w:val="22"/>
                <w:lang w:val="es-DO" w:eastAsia="es-DO"/>
              </w:rPr>
              <w:t>.</w:t>
            </w:r>
          </w:p>
        </w:tc>
        <w:tc>
          <w:tcPr>
            <w:tcW w:w="1417" w:type="dxa"/>
            <w:vAlign w:val="center"/>
            <w:hideMark/>
          </w:tcPr>
          <w:p w14:paraId="4E030FD4"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1,947 </w:t>
            </w:r>
          </w:p>
        </w:tc>
      </w:tr>
      <w:tr w:rsidR="00D06387" w:rsidRPr="00D06387" w14:paraId="6445B15F"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E566476"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205</w:t>
            </w:r>
          </w:p>
        </w:tc>
        <w:tc>
          <w:tcPr>
            <w:tcW w:w="1620" w:type="dxa"/>
            <w:vAlign w:val="center"/>
            <w:hideMark/>
          </w:tcPr>
          <w:p w14:paraId="6358E4DF"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ITLA-2018-00242</w:t>
            </w:r>
          </w:p>
        </w:tc>
        <w:tc>
          <w:tcPr>
            <w:tcW w:w="1980" w:type="dxa"/>
            <w:vAlign w:val="center"/>
            <w:hideMark/>
          </w:tcPr>
          <w:p w14:paraId="64512F54"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Prolimpiso</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9918E12"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ITLA-DAF-CM-2018-0043</w:t>
            </w:r>
          </w:p>
        </w:tc>
        <w:tc>
          <w:tcPr>
            <w:tcW w:w="2444" w:type="dxa"/>
            <w:vAlign w:val="center"/>
            <w:hideMark/>
          </w:tcPr>
          <w:p w14:paraId="0004193E"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Insumos y Suministro de Limpieza</w:t>
            </w:r>
            <w:r>
              <w:rPr>
                <w:rFonts w:asciiTheme="majorHAnsi" w:eastAsia="Times New Roman" w:hAnsiTheme="majorHAnsi" w:cstheme="majorHAnsi"/>
                <w:sz w:val="22"/>
                <w:szCs w:val="22"/>
                <w:lang w:val="es-DO" w:eastAsia="es-DO"/>
              </w:rPr>
              <w:t>.</w:t>
            </w:r>
          </w:p>
        </w:tc>
        <w:tc>
          <w:tcPr>
            <w:tcW w:w="1417" w:type="dxa"/>
            <w:vAlign w:val="center"/>
            <w:hideMark/>
          </w:tcPr>
          <w:p w14:paraId="384904B0"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632,362 </w:t>
            </w:r>
          </w:p>
        </w:tc>
      </w:tr>
      <w:tr w:rsidR="00D06387" w:rsidRPr="00D06387" w14:paraId="5BBA007C"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0B2849E"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206</w:t>
            </w:r>
          </w:p>
        </w:tc>
        <w:tc>
          <w:tcPr>
            <w:tcW w:w="1620" w:type="dxa"/>
            <w:vAlign w:val="center"/>
            <w:hideMark/>
          </w:tcPr>
          <w:p w14:paraId="3B968BF2"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ITLA-2018-00243</w:t>
            </w:r>
          </w:p>
        </w:tc>
        <w:tc>
          <w:tcPr>
            <w:tcW w:w="1980" w:type="dxa"/>
            <w:vAlign w:val="center"/>
            <w:hideMark/>
          </w:tcPr>
          <w:p w14:paraId="1983A7FF"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Supply</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Amag</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AD09662"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ITLA-DAF-CM-2018-0043</w:t>
            </w:r>
          </w:p>
        </w:tc>
        <w:tc>
          <w:tcPr>
            <w:tcW w:w="2444" w:type="dxa"/>
            <w:vAlign w:val="center"/>
            <w:hideMark/>
          </w:tcPr>
          <w:p w14:paraId="5F262902"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Insumos y Suministro de Limpieza</w:t>
            </w:r>
            <w:r>
              <w:rPr>
                <w:rFonts w:asciiTheme="majorHAnsi" w:eastAsia="Times New Roman" w:hAnsiTheme="majorHAnsi" w:cstheme="majorHAnsi"/>
                <w:sz w:val="22"/>
                <w:szCs w:val="22"/>
                <w:lang w:val="es-DO" w:eastAsia="es-DO"/>
              </w:rPr>
              <w:t>.</w:t>
            </w:r>
          </w:p>
        </w:tc>
        <w:tc>
          <w:tcPr>
            <w:tcW w:w="1417" w:type="dxa"/>
            <w:vAlign w:val="center"/>
            <w:hideMark/>
          </w:tcPr>
          <w:p w14:paraId="560011DC"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59,624.93 </w:t>
            </w:r>
          </w:p>
        </w:tc>
      </w:tr>
      <w:tr w:rsidR="00D06387" w:rsidRPr="00D06387" w14:paraId="240AD994"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9B16D8A"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207</w:t>
            </w:r>
          </w:p>
        </w:tc>
        <w:tc>
          <w:tcPr>
            <w:tcW w:w="1620" w:type="dxa"/>
            <w:vAlign w:val="center"/>
            <w:hideMark/>
          </w:tcPr>
          <w:p w14:paraId="76C40E76"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ITLA-2018-00244</w:t>
            </w:r>
          </w:p>
        </w:tc>
        <w:tc>
          <w:tcPr>
            <w:tcW w:w="1980" w:type="dxa"/>
            <w:vAlign w:val="center"/>
            <w:hideMark/>
          </w:tcPr>
          <w:p w14:paraId="5A6BC212"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Suplitodo</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Tintor</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73011A75"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ITLA-DAF-CM-2018-0045</w:t>
            </w:r>
          </w:p>
        </w:tc>
        <w:tc>
          <w:tcPr>
            <w:tcW w:w="2444" w:type="dxa"/>
            <w:vAlign w:val="center"/>
            <w:hideMark/>
          </w:tcPr>
          <w:p w14:paraId="0C60E641"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w:t>
            </w:r>
            <w:r>
              <w:rPr>
                <w:rFonts w:asciiTheme="majorHAnsi" w:eastAsia="Times New Roman" w:hAnsiTheme="majorHAnsi" w:cstheme="majorHAnsi"/>
                <w:sz w:val="22"/>
                <w:szCs w:val="22"/>
                <w:lang w:val="es-DO" w:eastAsia="es-DO"/>
              </w:rPr>
              <w:t>.</w:t>
            </w:r>
          </w:p>
        </w:tc>
        <w:tc>
          <w:tcPr>
            <w:tcW w:w="1417" w:type="dxa"/>
            <w:vAlign w:val="center"/>
            <w:hideMark/>
          </w:tcPr>
          <w:p w14:paraId="7C6E06E1"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196,824 </w:t>
            </w:r>
          </w:p>
        </w:tc>
      </w:tr>
      <w:tr w:rsidR="00D06387" w:rsidRPr="00D06387" w14:paraId="525C550B"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F49D5B6"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208</w:t>
            </w:r>
          </w:p>
        </w:tc>
        <w:tc>
          <w:tcPr>
            <w:tcW w:w="1620" w:type="dxa"/>
            <w:vAlign w:val="center"/>
            <w:hideMark/>
          </w:tcPr>
          <w:p w14:paraId="5E9883E0"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ITLA-2018-00245</w:t>
            </w:r>
          </w:p>
        </w:tc>
        <w:tc>
          <w:tcPr>
            <w:tcW w:w="1980" w:type="dxa"/>
            <w:vAlign w:val="center"/>
            <w:hideMark/>
          </w:tcPr>
          <w:p w14:paraId="1C0823A2" w14:textId="77777777" w:rsidR="00D06387" w:rsidRPr="00A4274B"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s-DO"/>
              </w:rPr>
            </w:pPr>
            <w:r w:rsidRPr="00A4274B">
              <w:rPr>
                <w:rFonts w:asciiTheme="majorHAnsi" w:eastAsia="Times New Roman" w:hAnsiTheme="majorHAnsi" w:cstheme="majorHAnsi"/>
                <w:sz w:val="22"/>
                <w:szCs w:val="22"/>
                <w:lang w:val="en-US" w:eastAsia="es-DO"/>
              </w:rPr>
              <w:t xml:space="preserve">Productive Business Solutions </w:t>
            </w:r>
            <w:proofErr w:type="spellStart"/>
            <w:r w:rsidRPr="00A4274B">
              <w:rPr>
                <w:rFonts w:asciiTheme="majorHAnsi" w:eastAsia="Times New Roman" w:hAnsiTheme="majorHAnsi" w:cstheme="majorHAnsi"/>
                <w:sz w:val="22"/>
                <w:szCs w:val="22"/>
                <w:lang w:val="en-US" w:eastAsia="es-DO"/>
              </w:rPr>
              <w:t>Dominicana</w:t>
            </w:r>
            <w:proofErr w:type="spellEnd"/>
            <w:r w:rsidRPr="00A4274B">
              <w:rPr>
                <w:rFonts w:asciiTheme="majorHAnsi" w:eastAsia="Times New Roman" w:hAnsiTheme="majorHAnsi" w:cstheme="majorHAnsi"/>
                <w:sz w:val="22"/>
                <w:szCs w:val="22"/>
                <w:lang w:val="en-US" w:eastAsia="es-DO"/>
              </w:rPr>
              <w:t>, SAS</w:t>
            </w:r>
          </w:p>
        </w:tc>
        <w:tc>
          <w:tcPr>
            <w:tcW w:w="1710" w:type="dxa"/>
            <w:vAlign w:val="center"/>
            <w:hideMark/>
          </w:tcPr>
          <w:p w14:paraId="7F4BCFF8"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ITLA-DAF-CM-2018-0045</w:t>
            </w:r>
          </w:p>
        </w:tc>
        <w:tc>
          <w:tcPr>
            <w:tcW w:w="2444" w:type="dxa"/>
            <w:vAlign w:val="center"/>
            <w:hideMark/>
          </w:tcPr>
          <w:p w14:paraId="1A76604C"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w:t>
            </w:r>
            <w:r>
              <w:rPr>
                <w:rFonts w:asciiTheme="majorHAnsi" w:eastAsia="Times New Roman" w:hAnsiTheme="majorHAnsi" w:cstheme="majorHAnsi"/>
                <w:sz w:val="22"/>
                <w:szCs w:val="22"/>
                <w:lang w:val="es-DO" w:eastAsia="es-DO"/>
              </w:rPr>
              <w:t>.</w:t>
            </w:r>
          </w:p>
        </w:tc>
        <w:tc>
          <w:tcPr>
            <w:tcW w:w="1417" w:type="dxa"/>
            <w:vAlign w:val="center"/>
            <w:hideMark/>
          </w:tcPr>
          <w:p w14:paraId="4A58F92F"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221,419.63 </w:t>
            </w:r>
          </w:p>
        </w:tc>
      </w:tr>
      <w:tr w:rsidR="00D06387" w:rsidRPr="00D06387" w14:paraId="7B4ABB78"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B376016"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209</w:t>
            </w:r>
          </w:p>
        </w:tc>
        <w:tc>
          <w:tcPr>
            <w:tcW w:w="1620" w:type="dxa"/>
            <w:vAlign w:val="center"/>
            <w:hideMark/>
          </w:tcPr>
          <w:p w14:paraId="566E04B5"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ITLA-2018-00246</w:t>
            </w:r>
          </w:p>
        </w:tc>
        <w:tc>
          <w:tcPr>
            <w:tcW w:w="1980" w:type="dxa"/>
            <w:vAlign w:val="center"/>
            <w:hideMark/>
          </w:tcPr>
          <w:p w14:paraId="55B76FFD"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Corporación </w:t>
            </w:r>
            <w:proofErr w:type="spellStart"/>
            <w:r w:rsidRPr="001F359C">
              <w:rPr>
                <w:rFonts w:asciiTheme="majorHAnsi" w:eastAsia="Times New Roman" w:hAnsiTheme="majorHAnsi" w:cstheme="majorHAnsi"/>
                <w:sz w:val="22"/>
                <w:szCs w:val="22"/>
                <w:lang w:val="es-DO" w:eastAsia="es-DO"/>
              </w:rPr>
              <w:t>Corpycorp</w:t>
            </w:r>
            <w:proofErr w:type="spellEnd"/>
            <w:r w:rsidRPr="001F359C">
              <w:rPr>
                <w:rFonts w:asciiTheme="majorHAnsi" w:eastAsia="Times New Roman" w:hAnsiTheme="majorHAnsi" w:cstheme="majorHAnsi"/>
                <w:sz w:val="22"/>
                <w:szCs w:val="22"/>
                <w:lang w:val="es-DO" w:eastAsia="es-DO"/>
              </w:rPr>
              <w:t xml:space="preserve"> RD, SA</w:t>
            </w:r>
          </w:p>
        </w:tc>
        <w:tc>
          <w:tcPr>
            <w:tcW w:w="1710" w:type="dxa"/>
            <w:vAlign w:val="center"/>
            <w:hideMark/>
          </w:tcPr>
          <w:p w14:paraId="79502DC0"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ITLA-DAF-CM-2018-0045</w:t>
            </w:r>
          </w:p>
        </w:tc>
        <w:tc>
          <w:tcPr>
            <w:tcW w:w="2444" w:type="dxa"/>
            <w:vAlign w:val="center"/>
            <w:hideMark/>
          </w:tcPr>
          <w:p w14:paraId="13F80DB9"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Suministros para Equipos de Impresión</w:t>
            </w:r>
            <w:r>
              <w:rPr>
                <w:rFonts w:asciiTheme="majorHAnsi" w:eastAsia="Times New Roman" w:hAnsiTheme="majorHAnsi" w:cstheme="majorHAnsi"/>
                <w:sz w:val="22"/>
                <w:szCs w:val="22"/>
                <w:lang w:val="es-DO" w:eastAsia="es-DO"/>
              </w:rPr>
              <w:t>.</w:t>
            </w:r>
          </w:p>
        </w:tc>
        <w:tc>
          <w:tcPr>
            <w:tcW w:w="1417" w:type="dxa"/>
            <w:vAlign w:val="center"/>
            <w:hideMark/>
          </w:tcPr>
          <w:p w14:paraId="2E332622"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119,534 </w:t>
            </w:r>
          </w:p>
        </w:tc>
      </w:tr>
      <w:tr w:rsidR="00D06387" w:rsidRPr="001F359C" w14:paraId="500C9C8B"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D06D19E"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210</w:t>
            </w:r>
          </w:p>
        </w:tc>
        <w:tc>
          <w:tcPr>
            <w:tcW w:w="1620" w:type="dxa"/>
            <w:vAlign w:val="center"/>
            <w:hideMark/>
          </w:tcPr>
          <w:p w14:paraId="09A49150"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ITLA-2018-00247</w:t>
            </w:r>
          </w:p>
        </w:tc>
        <w:tc>
          <w:tcPr>
            <w:tcW w:w="1980" w:type="dxa"/>
            <w:vAlign w:val="center"/>
            <w:hideMark/>
          </w:tcPr>
          <w:p w14:paraId="096767BB"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El Avión Diesel, SRL</w:t>
            </w:r>
          </w:p>
        </w:tc>
        <w:tc>
          <w:tcPr>
            <w:tcW w:w="1710" w:type="dxa"/>
            <w:vAlign w:val="center"/>
            <w:hideMark/>
          </w:tcPr>
          <w:p w14:paraId="5F033737"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ITLA-DAF-CM-2018-0046</w:t>
            </w:r>
          </w:p>
        </w:tc>
        <w:tc>
          <w:tcPr>
            <w:tcW w:w="2444" w:type="dxa"/>
            <w:vAlign w:val="center"/>
            <w:hideMark/>
          </w:tcPr>
          <w:p w14:paraId="196A215C"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Combustible para Plantas Eléctricas</w:t>
            </w:r>
          </w:p>
        </w:tc>
        <w:tc>
          <w:tcPr>
            <w:tcW w:w="1417" w:type="dxa"/>
            <w:vAlign w:val="center"/>
            <w:hideMark/>
          </w:tcPr>
          <w:p w14:paraId="178E7AE0"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264,000 </w:t>
            </w:r>
          </w:p>
        </w:tc>
      </w:tr>
      <w:tr w:rsidR="00D06387" w:rsidRPr="00D06387" w14:paraId="6D2D2971"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EDE710B"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211</w:t>
            </w:r>
          </w:p>
        </w:tc>
        <w:tc>
          <w:tcPr>
            <w:tcW w:w="1620" w:type="dxa"/>
            <w:vAlign w:val="center"/>
            <w:hideMark/>
          </w:tcPr>
          <w:p w14:paraId="06A35FBB"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ITLA-2018-00248</w:t>
            </w:r>
          </w:p>
        </w:tc>
        <w:tc>
          <w:tcPr>
            <w:tcW w:w="1980" w:type="dxa"/>
            <w:vAlign w:val="center"/>
            <w:hideMark/>
          </w:tcPr>
          <w:p w14:paraId="449C4D45"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Implementos y Maquinarias (IMCA), S.A.</w:t>
            </w:r>
          </w:p>
        </w:tc>
        <w:tc>
          <w:tcPr>
            <w:tcW w:w="1710" w:type="dxa"/>
            <w:vAlign w:val="center"/>
            <w:hideMark/>
          </w:tcPr>
          <w:p w14:paraId="3B4D1CB8"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ITLA-CCC-PEPU-2018-0002</w:t>
            </w:r>
          </w:p>
        </w:tc>
        <w:tc>
          <w:tcPr>
            <w:tcW w:w="2444" w:type="dxa"/>
            <w:vAlign w:val="center"/>
            <w:hideMark/>
          </w:tcPr>
          <w:p w14:paraId="185391B8"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Cambio y actualización de Panel a planta Caterpillar</w:t>
            </w:r>
            <w:r>
              <w:rPr>
                <w:rFonts w:asciiTheme="majorHAnsi" w:eastAsia="Times New Roman" w:hAnsiTheme="majorHAnsi" w:cstheme="majorHAnsi"/>
                <w:sz w:val="22"/>
                <w:szCs w:val="22"/>
                <w:lang w:val="es-DO" w:eastAsia="es-DO"/>
              </w:rPr>
              <w:t>.</w:t>
            </w:r>
          </w:p>
        </w:tc>
        <w:tc>
          <w:tcPr>
            <w:tcW w:w="1417" w:type="dxa"/>
            <w:vAlign w:val="center"/>
            <w:hideMark/>
          </w:tcPr>
          <w:p w14:paraId="5909EF46"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315,842.49 </w:t>
            </w:r>
          </w:p>
        </w:tc>
      </w:tr>
      <w:tr w:rsidR="00D06387" w:rsidRPr="001F359C" w14:paraId="038D7C10"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89BCC28"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212</w:t>
            </w:r>
          </w:p>
        </w:tc>
        <w:tc>
          <w:tcPr>
            <w:tcW w:w="1620" w:type="dxa"/>
            <w:vAlign w:val="center"/>
            <w:hideMark/>
          </w:tcPr>
          <w:p w14:paraId="0BF42155"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ITLA-2018-00249</w:t>
            </w:r>
          </w:p>
        </w:tc>
        <w:tc>
          <w:tcPr>
            <w:tcW w:w="1980" w:type="dxa"/>
            <w:vAlign w:val="center"/>
            <w:hideMark/>
          </w:tcPr>
          <w:p w14:paraId="2FAF64AA"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Fertilizantes Santo Domingo, SA (FERSAN)</w:t>
            </w:r>
          </w:p>
        </w:tc>
        <w:tc>
          <w:tcPr>
            <w:tcW w:w="1710" w:type="dxa"/>
            <w:vAlign w:val="center"/>
            <w:hideMark/>
          </w:tcPr>
          <w:p w14:paraId="76B59CBB"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ITLA-UC-CD-2018-0037</w:t>
            </w:r>
          </w:p>
        </w:tc>
        <w:tc>
          <w:tcPr>
            <w:tcW w:w="2444" w:type="dxa"/>
            <w:vAlign w:val="center"/>
            <w:hideMark/>
          </w:tcPr>
          <w:p w14:paraId="304A9D02"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Pesticidas o Repelentes de Plagas del Instituto</w:t>
            </w:r>
          </w:p>
        </w:tc>
        <w:tc>
          <w:tcPr>
            <w:tcW w:w="1417" w:type="dxa"/>
            <w:vAlign w:val="center"/>
            <w:hideMark/>
          </w:tcPr>
          <w:p w14:paraId="39761EEF"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10,123 </w:t>
            </w:r>
          </w:p>
        </w:tc>
      </w:tr>
      <w:tr w:rsidR="00D06387" w:rsidRPr="001F359C" w14:paraId="44A70FB3"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65DD1EFE"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213</w:t>
            </w:r>
          </w:p>
        </w:tc>
        <w:tc>
          <w:tcPr>
            <w:tcW w:w="1620" w:type="dxa"/>
            <w:vAlign w:val="center"/>
            <w:hideMark/>
          </w:tcPr>
          <w:p w14:paraId="6EFAE46A"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ITLA-2018-00250</w:t>
            </w:r>
          </w:p>
        </w:tc>
        <w:tc>
          <w:tcPr>
            <w:tcW w:w="1980" w:type="dxa"/>
            <w:vAlign w:val="center"/>
            <w:hideMark/>
          </w:tcPr>
          <w:p w14:paraId="2A19B729"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Vínculos Comerciales </w:t>
            </w:r>
            <w:proofErr w:type="spellStart"/>
            <w:r w:rsidRPr="001F359C">
              <w:rPr>
                <w:rFonts w:asciiTheme="majorHAnsi" w:eastAsia="Times New Roman" w:hAnsiTheme="majorHAnsi" w:cstheme="majorHAnsi"/>
                <w:sz w:val="22"/>
                <w:szCs w:val="22"/>
                <w:lang w:val="es-DO" w:eastAsia="es-DO"/>
              </w:rPr>
              <w:t>Srl</w:t>
            </w:r>
            <w:proofErr w:type="spellEnd"/>
          </w:p>
        </w:tc>
        <w:tc>
          <w:tcPr>
            <w:tcW w:w="1710" w:type="dxa"/>
            <w:vAlign w:val="center"/>
            <w:hideMark/>
          </w:tcPr>
          <w:p w14:paraId="37947517"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ITLA-UC-CD-2018-0037</w:t>
            </w:r>
          </w:p>
        </w:tc>
        <w:tc>
          <w:tcPr>
            <w:tcW w:w="2444" w:type="dxa"/>
            <w:vAlign w:val="center"/>
            <w:hideMark/>
          </w:tcPr>
          <w:p w14:paraId="555CBAFC"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Productos de Pesticidas o Repelentes de Plagas del Instituto</w:t>
            </w:r>
          </w:p>
        </w:tc>
        <w:tc>
          <w:tcPr>
            <w:tcW w:w="1417" w:type="dxa"/>
            <w:vAlign w:val="center"/>
            <w:hideMark/>
          </w:tcPr>
          <w:p w14:paraId="617E4843"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53,040 </w:t>
            </w:r>
          </w:p>
        </w:tc>
      </w:tr>
      <w:tr w:rsidR="00D06387" w:rsidRPr="001F359C" w14:paraId="21D3F259" w14:textId="77777777" w:rsidTr="00112304">
        <w:trPr>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8122C4E"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214</w:t>
            </w:r>
          </w:p>
        </w:tc>
        <w:tc>
          <w:tcPr>
            <w:tcW w:w="1620" w:type="dxa"/>
            <w:vAlign w:val="center"/>
            <w:hideMark/>
          </w:tcPr>
          <w:p w14:paraId="4C3A83DA"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ITLA-2018-00251</w:t>
            </w:r>
          </w:p>
        </w:tc>
        <w:tc>
          <w:tcPr>
            <w:tcW w:w="1980" w:type="dxa"/>
            <w:vAlign w:val="center"/>
            <w:hideMark/>
          </w:tcPr>
          <w:p w14:paraId="7BE12206"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Tecnicaribe</w:t>
            </w:r>
            <w:proofErr w:type="spellEnd"/>
            <w:r w:rsidRPr="001F359C">
              <w:rPr>
                <w:rFonts w:asciiTheme="majorHAnsi" w:eastAsia="Times New Roman" w:hAnsiTheme="majorHAnsi" w:cstheme="majorHAnsi"/>
                <w:sz w:val="22"/>
                <w:szCs w:val="22"/>
                <w:lang w:val="es-DO" w:eastAsia="es-DO"/>
              </w:rPr>
              <w:t xml:space="preserve"> Dominicana, SA</w:t>
            </w:r>
          </w:p>
        </w:tc>
        <w:tc>
          <w:tcPr>
            <w:tcW w:w="1710" w:type="dxa"/>
            <w:vAlign w:val="center"/>
            <w:hideMark/>
          </w:tcPr>
          <w:p w14:paraId="06E34C99"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ITLA-DAF-CM-2018-0047</w:t>
            </w:r>
          </w:p>
        </w:tc>
        <w:tc>
          <w:tcPr>
            <w:tcW w:w="2444" w:type="dxa"/>
            <w:vAlign w:val="center"/>
            <w:hideMark/>
          </w:tcPr>
          <w:p w14:paraId="58FE4C58"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Suministro e Instalación de Tarjeta Interface en Planta Eléctrica</w:t>
            </w:r>
          </w:p>
        </w:tc>
        <w:tc>
          <w:tcPr>
            <w:tcW w:w="1417" w:type="dxa"/>
            <w:vAlign w:val="center"/>
            <w:hideMark/>
          </w:tcPr>
          <w:p w14:paraId="2EC39FBD"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99,200.98 </w:t>
            </w:r>
          </w:p>
        </w:tc>
      </w:tr>
      <w:tr w:rsidR="00D06387" w:rsidRPr="001F359C" w14:paraId="606E0847"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B050E42"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215</w:t>
            </w:r>
          </w:p>
        </w:tc>
        <w:tc>
          <w:tcPr>
            <w:tcW w:w="1620" w:type="dxa"/>
            <w:vAlign w:val="center"/>
            <w:hideMark/>
          </w:tcPr>
          <w:p w14:paraId="6C00D037"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ITLA-2018-00252</w:t>
            </w:r>
          </w:p>
        </w:tc>
        <w:tc>
          <w:tcPr>
            <w:tcW w:w="1980" w:type="dxa"/>
            <w:vAlign w:val="center"/>
            <w:hideMark/>
          </w:tcPr>
          <w:p w14:paraId="7640D0CD"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Centro Cuesta Nacional, SAS</w:t>
            </w:r>
          </w:p>
        </w:tc>
        <w:tc>
          <w:tcPr>
            <w:tcW w:w="1710" w:type="dxa"/>
            <w:vAlign w:val="center"/>
            <w:hideMark/>
          </w:tcPr>
          <w:p w14:paraId="2F974E5F"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ITLA-UC-CD-2018-0038</w:t>
            </w:r>
          </w:p>
        </w:tc>
        <w:tc>
          <w:tcPr>
            <w:tcW w:w="2444" w:type="dxa"/>
            <w:vAlign w:val="center"/>
            <w:hideMark/>
          </w:tcPr>
          <w:p w14:paraId="5AA65CC4"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Pr>
                <w:rFonts w:asciiTheme="majorHAnsi" w:eastAsia="Times New Roman" w:hAnsiTheme="majorHAnsi" w:cstheme="majorHAnsi"/>
                <w:sz w:val="22"/>
                <w:szCs w:val="22"/>
                <w:lang w:val="es-DO" w:eastAsia="es-DO"/>
              </w:rPr>
              <w:t>Adquisición de Bonos.</w:t>
            </w:r>
          </w:p>
        </w:tc>
        <w:tc>
          <w:tcPr>
            <w:tcW w:w="1417" w:type="dxa"/>
            <w:vAlign w:val="center"/>
            <w:hideMark/>
          </w:tcPr>
          <w:p w14:paraId="3B41A544"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60,000 </w:t>
            </w:r>
          </w:p>
        </w:tc>
      </w:tr>
      <w:tr w:rsidR="00D06387" w:rsidRPr="00D06387" w14:paraId="1B1F611B"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8407F2E"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216</w:t>
            </w:r>
          </w:p>
        </w:tc>
        <w:tc>
          <w:tcPr>
            <w:tcW w:w="1620" w:type="dxa"/>
            <w:vAlign w:val="center"/>
            <w:hideMark/>
          </w:tcPr>
          <w:p w14:paraId="5D5BFD6C"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ITLA-2018-00253</w:t>
            </w:r>
          </w:p>
        </w:tc>
        <w:tc>
          <w:tcPr>
            <w:tcW w:w="1980" w:type="dxa"/>
            <w:vAlign w:val="center"/>
            <w:hideMark/>
          </w:tcPr>
          <w:p w14:paraId="2D15FFDD"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Dominican</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Developments</w:t>
            </w:r>
            <w:proofErr w:type="spellEnd"/>
            <w:r w:rsidRPr="001F359C">
              <w:rPr>
                <w:rFonts w:asciiTheme="majorHAnsi" w:eastAsia="Times New Roman" w:hAnsiTheme="majorHAnsi" w:cstheme="majorHAnsi"/>
                <w:sz w:val="22"/>
                <w:szCs w:val="22"/>
                <w:lang w:val="es-DO" w:eastAsia="es-DO"/>
              </w:rPr>
              <w:t xml:space="preserve"> DDP, SRL</w:t>
            </w:r>
          </w:p>
        </w:tc>
        <w:tc>
          <w:tcPr>
            <w:tcW w:w="1710" w:type="dxa"/>
            <w:vAlign w:val="center"/>
            <w:hideMark/>
          </w:tcPr>
          <w:p w14:paraId="40057CC7"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ITLA-UC-CD-2018-0040</w:t>
            </w:r>
          </w:p>
        </w:tc>
        <w:tc>
          <w:tcPr>
            <w:tcW w:w="2444" w:type="dxa"/>
            <w:vAlign w:val="center"/>
            <w:hideMark/>
          </w:tcPr>
          <w:p w14:paraId="2D90C0AD"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 de Alojamiento Para Taller ABET</w:t>
            </w:r>
            <w:r>
              <w:rPr>
                <w:rFonts w:asciiTheme="majorHAnsi" w:eastAsia="Times New Roman" w:hAnsiTheme="majorHAnsi" w:cstheme="majorHAnsi"/>
                <w:sz w:val="22"/>
                <w:szCs w:val="22"/>
                <w:lang w:val="es-DO" w:eastAsia="es-DO"/>
              </w:rPr>
              <w:t>.</w:t>
            </w:r>
          </w:p>
        </w:tc>
        <w:tc>
          <w:tcPr>
            <w:tcW w:w="1417" w:type="dxa"/>
            <w:vAlign w:val="center"/>
            <w:hideMark/>
          </w:tcPr>
          <w:p w14:paraId="253C7348"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24,797.18 </w:t>
            </w:r>
          </w:p>
        </w:tc>
      </w:tr>
      <w:tr w:rsidR="00D06387" w:rsidRPr="00D06387" w14:paraId="67F37B79"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DDD1B62"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217</w:t>
            </w:r>
          </w:p>
        </w:tc>
        <w:tc>
          <w:tcPr>
            <w:tcW w:w="1620" w:type="dxa"/>
            <w:vAlign w:val="center"/>
            <w:hideMark/>
          </w:tcPr>
          <w:p w14:paraId="46703885"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ITLA-2018-00254</w:t>
            </w:r>
          </w:p>
        </w:tc>
        <w:tc>
          <w:tcPr>
            <w:tcW w:w="1980" w:type="dxa"/>
            <w:vAlign w:val="center"/>
            <w:hideMark/>
          </w:tcPr>
          <w:p w14:paraId="5A352FD0"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Logomarca</w:t>
            </w:r>
            <w:proofErr w:type="spellEnd"/>
            <w:r w:rsidRPr="001F359C">
              <w:rPr>
                <w:rFonts w:asciiTheme="majorHAnsi" w:eastAsia="Times New Roman" w:hAnsiTheme="majorHAnsi" w:cstheme="majorHAnsi"/>
                <w:sz w:val="22"/>
                <w:szCs w:val="22"/>
                <w:lang w:val="es-DO" w:eastAsia="es-DO"/>
              </w:rPr>
              <w:t>, SA</w:t>
            </w:r>
          </w:p>
        </w:tc>
        <w:tc>
          <w:tcPr>
            <w:tcW w:w="1710" w:type="dxa"/>
            <w:vAlign w:val="center"/>
            <w:hideMark/>
          </w:tcPr>
          <w:p w14:paraId="4578352D"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ITLA-DAF-CM-2018-0048</w:t>
            </w:r>
          </w:p>
        </w:tc>
        <w:tc>
          <w:tcPr>
            <w:tcW w:w="2444" w:type="dxa"/>
            <w:vAlign w:val="center"/>
            <w:hideMark/>
          </w:tcPr>
          <w:p w14:paraId="2F9CC76E"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Artículos de Reconocimiento para Empleados y Estudiantes</w:t>
            </w:r>
            <w:r>
              <w:rPr>
                <w:rFonts w:asciiTheme="majorHAnsi" w:eastAsia="Times New Roman" w:hAnsiTheme="majorHAnsi" w:cstheme="majorHAnsi"/>
                <w:sz w:val="22"/>
                <w:szCs w:val="22"/>
                <w:lang w:val="es-DO" w:eastAsia="es-DO"/>
              </w:rPr>
              <w:t>.</w:t>
            </w:r>
          </w:p>
        </w:tc>
        <w:tc>
          <w:tcPr>
            <w:tcW w:w="1417" w:type="dxa"/>
            <w:vAlign w:val="center"/>
            <w:hideMark/>
          </w:tcPr>
          <w:p w14:paraId="2C9B96C3"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119,475 </w:t>
            </w:r>
          </w:p>
        </w:tc>
      </w:tr>
    </w:tbl>
    <w:p w14:paraId="02D4B97C" w14:textId="77777777" w:rsidR="00D06387" w:rsidRDefault="00D06387"/>
    <w:tbl>
      <w:tblPr>
        <w:tblStyle w:val="GridTable4-Accent1"/>
        <w:tblW w:w="9796" w:type="dxa"/>
        <w:tblLayout w:type="fixed"/>
        <w:tblLook w:val="04A0" w:firstRow="1" w:lastRow="0" w:firstColumn="1" w:lastColumn="0" w:noHBand="0" w:noVBand="1"/>
      </w:tblPr>
      <w:tblGrid>
        <w:gridCol w:w="625"/>
        <w:gridCol w:w="1620"/>
        <w:gridCol w:w="1980"/>
        <w:gridCol w:w="1710"/>
        <w:gridCol w:w="2444"/>
        <w:gridCol w:w="1417"/>
      </w:tblGrid>
      <w:tr w:rsidR="00D06387" w:rsidRPr="00DF3F67" w14:paraId="6904559E" w14:textId="77777777" w:rsidTr="00D0638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796" w:type="dxa"/>
            <w:gridSpan w:val="6"/>
            <w:vAlign w:val="center"/>
          </w:tcPr>
          <w:p w14:paraId="35DC8C6F" w14:textId="77777777" w:rsidR="00D06387" w:rsidRPr="001F359C" w:rsidRDefault="00D06387" w:rsidP="00D06387">
            <w:pPr>
              <w:jc w:val="center"/>
              <w:rPr>
                <w:rFonts w:asciiTheme="majorHAnsi" w:eastAsia="Times New Roman" w:hAnsiTheme="majorHAnsi" w:cstheme="majorHAnsi"/>
                <w:sz w:val="22"/>
                <w:szCs w:val="22"/>
                <w:lang w:val="es-DO" w:eastAsia="es-DO"/>
              </w:rPr>
            </w:pPr>
            <w:r w:rsidRPr="00112304">
              <w:rPr>
                <w:rFonts w:asciiTheme="majorHAnsi" w:eastAsia="Times New Roman" w:hAnsiTheme="majorHAnsi" w:cstheme="majorHAnsi"/>
                <w:bCs w:val="0"/>
                <w:sz w:val="22"/>
                <w:szCs w:val="22"/>
                <w:lang w:val="es-DO" w:eastAsia="es-DO"/>
              </w:rPr>
              <w:lastRenderedPageBreak/>
              <w:t>RELACIÓN DE ÓRDENES DE COMPRAS ENERO-DICIEMBRE 2018</w:t>
            </w:r>
          </w:p>
        </w:tc>
      </w:tr>
      <w:tr w:rsidR="00D06387" w:rsidRPr="00DF3F67" w14:paraId="429A2716" w14:textId="77777777" w:rsidTr="00D0638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25" w:type="dxa"/>
            <w:vAlign w:val="center"/>
          </w:tcPr>
          <w:p w14:paraId="66557054" w14:textId="77777777" w:rsidR="00D06387" w:rsidRPr="00112304" w:rsidRDefault="00D06387" w:rsidP="00D06387">
            <w:pPr>
              <w:jc w:val="center"/>
              <w:rPr>
                <w:rFonts w:asciiTheme="majorHAnsi" w:eastAsia="Times New Roman" w:hAnsiTheme="majorHAnsi" w:cstheme="majorHAnsi"/>
                <w:bCs w:val="0"/>
                <w:lang w:val="es-DO" w:eastAsia="es-DO"/>
              </w:rPr>
            </w:pPr>
            <w:r w:rsidRPr="00112304">
              <w:rPr>
                <w:rFonts w:asciiTheme="majorHAnsi" w:eastAsia="Times New Roman" w:hAnsiTheme="majorHAnsi" w:cstheme="majorHAnsi"/>
                <w:bCs w:val="0"/>
                <w:sz w:val="22"/>
                <w:szCs w:val="22"/>
                <w:lang w:val="es-DO" w:eastAsia="es-DO"/>
              </w:rPr>
              <w:t>No.</w:t>
            </w:r>
          </w:p>
        </w:tc>
        <w:tc>
          <w:tcPr>
            <w:tcW w:w="1620" w:type="dxa"/>
            <w:vAlign w:val="center"/>
          </w:tcPr>
          <w:p w14:paraId="76C32FDD"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Referencia del Contrato</w:t>
            </w:r>
          </w:p>
        </w:tc>
        <w:tc>
          <w:tcPr>
            <w:tcW w:w="1980" w:type="dxa"/>
            <w:vAlign w:val="center"/>
          </w:tcPr>
          <w:p w14:paraId="391019F6"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Proveedor</w:t>
            </w:r>
          </w:p>
        </w:tc>
        <w:tc>
          <w:tcPr>
            <w:tcW w:w="1710" w:type="dxa"/>
            <w:vAlign w:val="center"/>
          </w:tcPr>
          <w:p w14:paraId="39C0C2C4"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Proceso de Contratación</w:t>
            </w:r>
          </w:p>
        </w:tc>
        <w:tc>
          <w:tcPr>
            <w:tcW w:w="2444" w:type="dxa"/>
            <w:vAlign w:val="center"/>
          </w:tcPr>
          <w:p w14:paraId="32FCAF39"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Nombre Proceso</w:t>
            </w:r>
          </w:p>
        </w:tc>
        <w:tc>
          <w:tcPr>
            <w:tcW w:w="1417" w:type="dxa"/>
            <w:vAlign w:val="center"/>
          </w:tcPr>
          <w:p w14:paraId="22DAE544" w14:textId="77777777" w:rsidR="00D06387" w:rsidRPr="00112304" w:rsidRDefault="00D06387" w:rsidP="00D0638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DO" w:eastAsia="es-DO"/>
              </w:rPr>
            </w:pPr>
            <w:r w:rsidRPr="00112304">
              <w:rPr>
                <w:rFonts w:asciiTheme="majorHAnsi" w:eastAsia="Times New Roman" w:hAnsiTheme="majorHAnsi" w:cstheme="majorHAnsi"/>
                <w:b/>
                <w:bCs/>
                <w:sz w:val="22"/>
                <w:szCs w:val="22"/>
                <w:lang w:val="es-DO" w:eastAsia="es-DO"/>
              </w:rPr>
              <w:t>Valor total de la oferta</w:t>
            </w:r>
          </w:p>
        </w:tc>
      </w:tr>
      <w:tr w:rsidR="00D06387" w:rsidRPr="00D06387" w14:paraId="65BF8CCD"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2EDA587A"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218</w:t>
            </w:r>
          </w:p>
        </w:tc>
        <w:tc>
          <w:tcPr>
            <w:tcW w:w="1620" w:type="dxa"/>
            <w:vAlign w:val="center"/>
            <w:hideMark/>
          </w:tcPr>
          <w:p w14:paraId="0980FFDD"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ITLA-2018-00257</w:t>
            </w:r>
          </w:p>
        </w:tc>
        <w:tc>
          <w:tcPr>
            <w:tcW w:w="1980" w:type="dxa"/>
            <w:vAlign w:val="center"/>
            <w:hideMark/>
          </w:tcPr>
          <w:p w14:paraId="34E475F6"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Esplendor Fiesta, SRL</w:t>
            </w:r>
          </w:p>
        </w:tc>
        <w:tc>
          <w:tcPr>
            <w:tcW w:w="1710" w:type="dxa"/>
            <w:vAlign w:val="center"/>
            <w:hideMark/>
          </w:tcPr>
          <w:p w14:paraId="3B8E2C71"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ITLA-DAF-CM-2018-0050</w:t>
            </w:r>
          </w:p>
        </w:tc>
        <w:tc>
          <w:tcPr>
            <w:tcW w:w="2444" w:type="dxa"/>
            <w:vAlign w:val="center"/>
            <w:hideMark/>
          </w:tcPr>
          <w:p w14:paraId="584BCF3B"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Gestión de Eventos para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6F59DEA7"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470,525 </w:t>
            </w:r>
          </w:p>
        </w:tc>
      </w:tr>
      <w:tr w:rsidR="00D06387" w:rsidRPr="00D06387" w14:paraId="6DC71DFB" w14:textId="77777777" w:rsidTr="0011230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089701D"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219</w:t>
            </w:r>
          </w:p>
        </w:tc>
        <w:tc>
          <w:tcPr>
            <w:tcW w:w="1620" w:type="dxa"/>
            <w:vAlign w:val="center"/>
            <w:hideMark/>
          </w:tcPr>
          <w:p w14:paraId="339EC1A2"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ITLA-2018-00258</w:t>
            </w:r>
          </w:p>
        </w:tc>
        <w:tc>
          <w:tcPr>
            <w:tcW w:w="1980" w:type="dxa"/>
            <w:vAlign w:val="center"/>
            <w:hideMark/>
          </w:tcPr>
          <w:p w14:paraId="6C772710"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Nemunas</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32227388"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ITLA-UC-CD-2018-0041</w:t>
            </w:r>
          </w:p>
        </w:tc>
        <w:tc>
          <w:tcPr>
            <w:tcW w:w="2444" w:type="dxa"/>
            <w:vAlign w:val="center"/>
            <w:hideMark/>
          </w:tcPr>
          <w:p w14:paraId="6EB6FB0D"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Instrumentos musicales Para Actividades Integración con el Personal</w:t>
            </w:r>
            <w:r>
              <w:rPr>
                <w:rFonts w:asciiTheme="majorHAnsi" w:eastAsia="Times New Roman" w:hAnsiTheme="majorHAnsi" w:cstheme="majorHAnsi"/>
                <w:sz w:val="22"/>
                <w:szCs w:val="22"/>
                <w:lang w:val="es-DO" w:eastAsia="es-DO"/>
              </w:rPr>
              <w:t>.</w:t>
            </w:r>
          </w:p>
        </w:tc>
        <w:tc>
          <w:tcPr>
            <w:tcW w:w="1417" w:type="dxa"/>
            <w:vAlign w:val="center"/>
            <w:hideMark/>
          </w:tcPr>
          <w:p w14:paraId="7CCA08F8"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4,457.12 </w:t>
            </w:r>
          </w:p>
        </w:tc>
      </w:tr>
      <w:tr w:rsidR="00D06387" w:rsidRPr="00D06387" w14:paraId="1CF284B5"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AD62B2F"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220</w:t>
            </w:r>
          </w:p>
        </w:tc>
        <w:tc>
          <w:tcPr>
            <w:tcW w:w="1620" w:type="dxa"/>
            <w:vAlign w:val="center"/>
            <w:hideMark/>
          </w:tcPr>
          <w:p w14:paraId="55436D6F"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ITLA-2018-00259</w:t>
            </w:r>
          </w:p>
        </w:tc>
        <w:tc>
          <w:tcPr>
            <w:tcW w:w="1980" w:type="dxa"/>
            <w:vAlign w:val="center"/>
            <w:hideMark/>
          </w:tcPr>
          <w:p w14:paraId="16CA207B"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El </w:t>
            </w:r>
            <w:proofErr w:type="spellStart"/>
            <w:r w:rsidRPr="001F359C">
              <w:rPr>
                <w:rFonts w:asciiTheme="majorHAnsi" w:eastAsia="Times New Roman" w:hAnsiTheme="majorHAnsi" w:cstheme="majorHAnsi"/>
                <w:sz w:val="22"/>
                <w:szCs w:val="22"/>
                <w:lang w:val="es-DO" w:eastAsia="es-DO"/>
              </w:rPr>
              <w:t>Paellador</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634CCA66"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ITLA-DAF-CM-2018-0049</w:t>
            </w:r>
          </w:p>
        </w:tc>
        <w:tc>
          <w:tcPr>
            <w:tcW w:w="2444" w:type="dxa"/>
            <w:vAlign w:val="center"/>
            <w:hideMark/>
          </w:tcPr>
          <w:p w14:paraId="13FDA258"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Catering para Eventos Varios</w:t>
            </w:r>
            <w:r>
              <w:rPr>
                <w:rFonts w:asciiTheme="majorHAnsi" w:eastAsia="Times New Roman" w:hAnsiTheme="majorHAnsi" w:cstheme="majorHAnsi"/>
                <w:sz w:val="22"/>
                <w:szCs w:val="22"/>
                <w:lang w:val="es-DO" w:eastAsia="es-DO"/>
              </w:rPr>
              <w:t>.</w:t>
            </w:r>
          </w:p>
        </w:tc>
        <w:tc>
          <w:tcPr>
            <w:tcW w:w="1417" w:type="dxa"/>
            <w:vAlign w:val="center"/>
            <w:hideMark/>
          </w:tcPr>
          <w:p w14:paraId="0449C40B"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146,197.28 </w:t>
            </w:r>
          </w:p>
        </w:tc>
      </w:tr>
      <w:tr w:rsidR="00D06387" w:rsidRPr="00D06387" w14:paraId="62D41754" w14:textId="77777777" w:rsidTr="00112304">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1ED9DBC3"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221</w:t>
            </w:r>
          </w:p>
        </w:tc>
        <w:tc>
          <w:tcPr>
            <w:tcW w:w="1620" w:type="dxa"/>
            <w:vAlign w:val="center"/>
            <w:hideMark/>
          </w:tcPr>
          <w:p w14:paraId="26D090AC"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ITLA-2018-00261</w:t>
            </w:r>
          </w:p>
        </w:tc>
        <w:tc>
          <w:tcPr>
            <w:tcW w:w="1980" w:type="dxa"/>
            <w:vAlign w:val="center"/>
            <w:hideMark/>
          </w:tcPr>
          <w:p w14:paraId="2A4ADF3E"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Gilgami</w:t>
            </w:r>
            <w:proofErr w:type="spellEnd"/>
            <w:r w:rsidRPr="001F359C">
              <w:rPr>
                <w:rFonts w:asciiTheme="majorHAnsi" w:eastAsia="Times New Roman" w:hAnsiTheme="majorHAnsi" w:cstheme="majorHAnsi"/>
                <w:sz w:val="22"/>
                <w:szCs w:val="22"/>
                <w:lang w:val="es-DO" w:eastAsia="es-DO"/>
              </w:rPr>
              <w:t xml:space="preserve"> </w:t>
            </w:r>
            <w:proofErr w:type="spellStart"/>
            <w:r w:rsidRPr="001F359C">
              <w:rPr>
                <w:rFonts w:asciiTheme="majorHAnsi" w:eastAsia="Times New Roman" w:hAnsiTheme="majorHAnsi" w:cstheme="majorHAnsi"/>
                <w:sz w:val="22"/>
                <w:szCs w:val="22"/>
                <w:lang w:val="es-DO" w:eastAsia="es-DO"/>
              </w:rPr>
              <w:t>Group</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15630F50"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ITLA-CCC-CP-2018-0006</w:t>
            </w:r>
          </w:p>
        </w:tc>
        <w:tc>
          <w:tcPr>
            <w:tcW w:w="2444" w:type="dxa"/>
            <w:vAlign w:val="center"/>
            <w:hideMark/>
          </w:tcPr>
          <w:p w14:paraId="144F35F9"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Electrodomésticos para la Adecuación de Residencia Académica, Áreas Administrativas y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3DD656FE" w14:textId="77777777" w:rsidR="00D06387" w:rsidRPr="001F359C" w:rsidRDefault="00D06387" w:rsidP="00D0638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1,306,949.57 </w:t>
            </w:r>
          </w:p>
        </w:tc>
      </w:tr>
      <w:tr w:rsidR="00D06387" w:rsidRPr="00D06387" w14:paraId="7A21F360" w14:textId="77777777" w:rsidTr="00112304">
        <w:trPr>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7D8FCF2C" w14:textId="77777777" w:rsidR="00D06387" w:rsidRPr="001F359C" w:rsidRDefault="00D06387" w:rsidP="00D06387">
            <w:pPr>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222</w:t>
            </w:r>
          </w:p>
        </w:tc>
        <w:tc>
          <w:tcPr>
            <w:tcW w:w="1620" w:type="dxa"/>
            <w:vAlign w:val="center"/>
            <w:hideMark/>
          </w:tcPr>
          <w:p w14:paraId="110BCD23"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ITLA-2018-00262</w:t>
            </w:r>
          </w:p>
        </w:tc>
        <w:tc>
          <w:tcPr>
            <w:tcW w:w="1980" w:type="dxa"/>
            <w:vAlign w:val="center"/>
            <w:hideMark/>
          </w:tcPr>
          <w:p w14:paraId="0CC97ED3"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proofErr w:type="spellStart"/>
            <w:r w:rsidRPr="001F359C">
              <w:rPr>
                <w:rFonts w:asciiTheme="majorHAnsi" w:eastAsia="Times New Roman" w:hAnsiTheme="majorHAnsi" w:cstheme="majorHAnsi"/>
                <w:sz w:val="22"/>
                <w:szCs w:val="22"/>
                <w:lang w:val="es-DO" w:eastAsia="es-DO"/>
              </w:rPr>
              <w:t>Haila</w:t>
            </w:r>
            <w:proofErr w:type="spellEnd"/>
            <w:r w:rsidRPr="001F359C">
              <w:rPr>
                <w:rFonts w:asciiTheme="majorHAnsi" w:eastAsia="Times New Roman" w:hAnsiTheme="majorHAnsi" w:cstheme="majorHAnsi"/>
                <w:sz w:val="22"/>
                <w:szCs w:val="22"/>
                <w:lang w:val="es-DO" w:eastAsia="es-DO"/>
              </w:rPr>
              <w:t>, SRL</w:t>
            </w:r>
          </w:p>
        </w:tc>
        <w:tc>
          <w:tcPr>
            <w:tcW w:w="1710" w:type="dxa"/>
            <w:vAlign w:val="center"/>
            <w:hideMark/>
          </w:tcPr>
          <w:p w14:paraId="29132697"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ITLA-CCC-CP-2018-0006</w:t>
            </w:r>
          </w:p>
        </w:tc>
        <w:tc>
          <w:tcPr>
            <w:tcW w:w="2444" w:type="dxa"/>
            <w:vAlign w:val="center"/>
            <w:hideMark/>
          </w:tcPr>
          <w:p w14:paraId="5EBC42B3"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Electrodomésticos para la Adecuación de Residencia Académica, Áreas Administrativas y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7757B0AE" w14:textId="77777777" w:rsidR="00D06387" w:rsidRPr="001F359C" w:rsidRDefault="00D06387" w:rsidP="00D0638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212,619.01 </w:t>
            </w:r>
          </w:p>
        </w:tc>
      </w:tr>
      <w:tr w:rsidR="00D06387" w:rsidRPr="00D06387" w14:paraId="112E605D" w14:textId="77777777" w:rsidTr="00112304">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0382A6EF" w14:textId="77777777" w:rsidR="00D06387" w:rsidRPr="001F359C" w:rsidRDefault="00D06387" w:rsidP="00D06387">
            <w:pPr>
              <w:jc w:val="both"/>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223</w:t>
            </w:r>
          </w:p>
        </w:tc>
        <w:tc>
          <w:tcPr>
            <w:tcW w:w="1620" w:type="dxa"/>
            <w:vAlign w:val="center"/>
            <w:hideMark/>
          </w:tcPr>
          <w:p w14:paraId="464AD872"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ITLA-2018-00263</w:t>
            </w:r>
          </w:p>
        </w:tc>
        <w:tc>
          <w:tcPr>
            <w:tcW w:w="1980" w:type="dxa"/>
            <w:vAlign w:val="center"/>
            <w:hideMark/>
          </w:tcPr>
          <w:p w14:paraId="405E5B0A"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PG Comercial, SRL</w:t>
            </w:r>
          </w:p>
        </w:tc>
        <w:tc>
          <w:tcPr>
            <w:tcW w:w="1710" w:type="dxa"/>
            <w:vAlign w:val="center"/>
            <w:hideMark/>
          </w:tcPr>
          <w:p w14:paraId="7ED76F5D"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ITLA-CCC-CP-2018-0006</w:t>
            </w:r>
          </w:p>
        </w:tc>
        <w:tc>
          <w:tcPr>
            <w:tcW w:w="2444" w:type="dxa"/>
            <w:vAlign w:val="center"/>
            <w:hideMark/>
          </w:tcPr>
          <w:p w14:paraId="29D82FBC"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Electrodomésticos para la Adecuación de Residencia Académica, Áreas Administrativas y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65ABF6F7"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97,929.97 </w:t>
            </w:r>
          </w:p>
        </w:tc>
      </w:tr>
      <w:tr w:rsidR="00D06387" w:rsidRPr="00D06387" w14:paraId="292DC7A1" w14:textId="77777777" w:rsidTr="00112304">
        <w:trPr>
          <w:trHeight w:val="127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3B338236" w14:textId="77777777" w:rsidR="00D06387" w:rsidRPr="001F359C" w:rsidRDefault="00D06387" w:rsidP="00D06387">
            <w:pPr>
              <w:jc w:val="both"/>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224</w:t>
            </w:r>
          </w:p>
        </w:tc>
        <w:tc>
          <w:tcPr>
            <w:tcW w:w="1620" w:type="dxa"/>
            <w:vAlign w:val="center"/>
            <w:hideMark/>
          </w:tcPr>
          <w:p w14:paraId="421734D3"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ITLA-2018-00264</w:t>
            </w:r>
          </w:p>
        </w:tc>
        <w:tc>
          <w:tcPr>
            <w:tcW w:w="1980" w:type="dxa"/>
            <w:vAlign w:val="center"/>
            <w:hideMark/>
          </w:tcPr>
          <w:p w14:paraId="0F524903"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Materiales Electrónicos de Construcción y Refrigeración, S.A. (REFRIMATELCO)</w:t>
            </w:r>
          </w:p>
        </w:tc>
        <w:tc>
          <w:tcPr>
            <w:tcW w:w="1710" w:type="dxa"/>
            <w:vAlign w:val="center"/>
            <w:hideMark/>
          </w:tcPr>
          <w:p w14:paraId="62C7C111"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ITLA-CCC-CP-2018-0006</w:t>
            </w:r>
          </w:p>
        </w:tc>
        <w:tc>
          <w:tcPr>
            <w:tcW w:w="2444" w:type="dxa"/>
            <w:vAlign w:val="center"/>
            <w:hideMark/>
          </w:tcPr>
          <w:p w14:paraId="2446A63C"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Electrodomésticos para la Adecuación de Residencia Académica, Áreas Administrativas y Actividades Varias</w:t>
            </w:r>
            <w:r>
              <w:rPr>
                <w:rFonts w:asciiTheme="majorHAnsi" w:eastAsia="Times New Roman" w:hAnsiTheme="majorHAnsi" w:cstheme="majorHAnsi"/>
                <w:sz w:val="22"/>
                <w:szCs w:val="22"/>
                <w:lang w:val="es-DO" w:eastAsia="es-DO"/>
              </w:rPr>
              <w:t>.</w:t>
            </w:r>
          </w:p>
        </w:tc>
        <w:tc>
          <w:tcPr>
            <w:tcW w:w="1417" w:type="dxa"/>
            <w:vAlign w:val="center"/>
            <w:hideMark/>
          </w:tcPr>
          <w:p w14:paraId="45640558"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1,464,970 </w:t>
            </w:r>
          </w:p>
        </w:tc>
      </w:tr>
      <w:tr w:rsidR="00D06387" w:rsidRPr="00D06387" w14:paraId="600C1512" w14:textId="77777777" w:rsidTr="001123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5C5029FA" w14:textId="77777777" w:rsidR="00D06387" w:rsidRPr="001F359C" w:rsidRDefault="00D06387" w:rsidP="00D06387">
            <w:pPr>
              <w:jc w:val="both"/>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225</w:t>
            </w:r>
          </w:p>
        </w:tc>
        <w:tc>
          <w:tcPr>
            <w:tcW w:w="1620" w:type="dxa"/>
            <w:vAlign w:val="center"/>
            <w:hideMark/>
          </w:tcPr>
          <w:p w14:paraId="0A674865"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ITLA-2018-00265</w:t>
            </w:r>
          </w:p>
        </w:tc>
        <w:tc>
          <w:tcPr>
            <w:tcW w:w="1980" w:type="dxa"/>
            <w:vAlign w:val="center"/>
            <w:hideMark/>
          </w:tcPr>
          <w:p w14:paraId="375105BC"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VYMA Negocios Diversos, SRL</w:t>
            </w:r>
          </w:p>
        </w:tc>
        <w:tc>
          <w:tcPr>
            <w:tcW w:w="1710" w:type="dxa"/>
            <w:vAlign w:val="center"/>
            <w:hideMark/>
          </w:tcPr>
          <w:p w14:paraId="3A55DC3B"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ITLA-UC-CD-2018-0042</w:t>
            </w:r>
          </w:p>
        </w:tc>
        <w:tc>
          <w:tcPr>
            <w:tcW w:w="2444" w:type="dxa"/>
            <w:vAlign w:val="center"/>
            <w:hideMark/>
          </w:tcPr>
          <w:p w14:paraId="0AEEA299"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Galletas Navideñas y Té Frio</w:t>
            </w:r>
            <w:r>
              <w:rPr>
                <w:rFonts w:asciiTheme="majorHAnsi" w:eastAsia="Times New Roman" w:hAnsiTheme="majorHAnsi" w:cstheme="majorHAnsi"/>
                <w:sz w:val="22"/>
                <w:szCs w:val="22"/>
                <w:lang w:val="es-DO" w:eastAsia="es-DO"/>
              </w:rPr>
              <w:t>.</w:t>
            </w:r>
          </w:p>
        </w:tc>
        <w:tc>
          <w:tcPr>
            <w:tcW w:w="1417" w:type="dxa"/>
            <w:vAlign w:val="center"/>
            <w:hideMark/>
          </w:tcPr>
          <w:p w14:paraId="7FE06EEA" w14:textId="77777777" w:rsidR="00D06387" w:rsidRPr="001F359C" w:rsidRDefault="00D06387" w:rsidP="00D06387">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38,586 </w:t>
            </w:r>
          </w:p>
        </w:tc>
      </w:tr>
      <w:tr w:rsidR="00D06387" w:rsidRPr="001F359C" w14:paraId="707A659B" w14:textId="77777777" w:rsidTr="00112304">
        <w:trPr>
          <w:trHeight w:val="765"/>
        </w:trPr>
        <w:tc>
          <w:tcPr>
            <w:cnfStyle w:val="001000000000" w:firstRow="0" w:lastRow="0" w:firstColumn="1" w:lastColumn="0" w:oddVBand="0" w:evenVBand="0" w:oddHBand="0" w:evenHBand="0" w:firstRowFirstColumn="0" w:firstRowLastColumn="0" w:lastRowFirstColumn="0" w:lastRowLastColumn="0"/>
            <w:tcW w:w="625" w:type="dxa"/>
            <w:vAlign w:val="center"/>
            <w:hideMark/>
          </w:tcPr>
          <w:p w14:paraId="4A913C5D" w14:textId="77777777" w:rsidR="00D06387" w:rsidRPr="001F359C" w:rsidRDefault="00D06387" w:rsidP="00D06387">
            <w:pPr>
              <w:jc w:val="both"/>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226</w:t>
            </w:r>
          </w:p>
        </w:tc>
        <w:tc>
          <w:tcPr>
            <w:tcW w:w="1620" w:type="dxa"/>
            <w:vAlign w:val="center"/>
            <w:hideMark/>
          </w:tcPr>
          <w:p w14:paraId="40C59A0C"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ITLA-2018-00267</w:t>
            </w:r>
          </w:p>
        </w:tc>
        <w:tc>
          <w:tcPr>
            <w:tcW w:w="1980" w:type="dxa"/>
            <w:vAlign w:val="center"/>
            <w:hideMark/>
          </w:tcPr>
          <w:p w14:paraId="77B3852A"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Kreatica All Graphics Sing Publicidad Impresión y Mercadeo, SRL</w:t>
            </w:r>
          </w:p>
        </w:tc>
        <w:tc>
          <w:tcPr>
            <w:tcW w:w="1710" w:type="dxa"/>
            <w:vAlign w:val="center"/>
            <w:hideMark/>
          </w:tcPr>
          <w:p w14:paraId="3D088F0C"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ITLA-DAF-CM-2018-0052</w:t>
            </w:r>
          </w:p>
        </w:tc>
        <w:tc>
          <w:tcPr>
            <w:tcW w:w="2444" w:type="dxa"/>
            <w:vAlign w:val="center"/>
            <w:hideMark/>
          </w:tcPr>
          <w:p w14:paraId="0C64A3B1"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Adquisición de servicios de Rotulación para Vehículos Institucionales</w:t>
            </w:r>
          </w:p>
        </w:tc>
        <w:tc>
          <w:tcPr>
            <w:tcW w:w="1417" w:type="dxa"/>
            <w:vAlign w:val="center"/>
            <w:hideMark/>
          </w:tcPr>
          <w:p w14:paraId="0BE87919" w14:textId="77777777" w:rsidR="00D06387" w:rsidRPr="001F359C" w:rsidRDefault="00D06387" w:rsidP="00D06387">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DO" w:eastAsia="es-DO"/>
              </w:rPr>
            </w:pPr>
            <w:r w:rsidRPr="001F359C">
              <w:rPr>
                <w:rFonts w:asciiTheme="majorHAnsi" w:eastAsia="Times New Roman" w:hAnsiTheme="majorHAnsi" w:cstheme="majorHAnsi"/>
                <w:sz w:val="22"/>
                <w:szCs w:val="22"/>
                <w:lang w:val="es-DO" w:eastAsia="es-DO"/>
              </w:rPr>
              <w:t xml:space="preserve">205,084 </w:t>
            </w:r>
          </w:p>
        </w:tc>
      </w:tr>
    </w:tbl>
    <w:p w14:paraId="2298EDFC" w14:textId="77777777" w:rsidR="00DD15F3" w:rsidRPr="001F359C" w:rsidRDefault="00DD15F3" w:rsidP="00D06387">
      <w:pPr>
        <w:pStyle w:val="BodyText"/>
        <w:ind w:left="0" w:right="109" w:firstLine="0"/>
        <w:jc w:val="both"/>
        <w:rPr>
          <w:rFonts w:asciiTheme="majorHAnsi" w:hAnsiTheme="majorHAnsi" w:cstheme="majorHAnsi"/>
          <w:sz w:val="22"/>
          <w:szCs w:val="22"/>
          <w:lang w:val="es-DO"/>
        </w:rPr>
      </w:pPr>
    </w:p>
    <w:sectPr w:rsidR="00DD15F3" w:rsidRPr="001F359C" w:rsidSect="00E42294">
      <w:pgSz w:w="12240" w:h="15840"/>
      <w:pgMar w:top="1500" w:right="1600" w:bottom="1180" w:left="160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824C5" w14:textId="77777777" w:rsidR="00E86499" w:rsidRDefault="00E86499">
      <w:r>
        <w:separator/>
      </w:r>
    </w:p>
  </w:endnote>
  <w:endnote w:type="continuationSeparator" w:id="0">
    <w:p w14:paraId="6AE91AA7" w14:textId="77777777" w:rsidR="00E86499" w:rsidRDefault="00E86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1FE7E" w14:textId="77777777" w:rsidR="006E31A1" w:rsidRDefault="006E31A1">
    <w:pPr>
      <w:spacing w:line="14" w:lineRule="auto"/>
      <w:rPr>
        <w:sz w:val="20"/>
        <w:szCs w:val="20"/>
      </w:rPr>
    </w:pPr>
    <w:r>
      <w:rPr>
        <w:noProof/>
        <w:lang w:val="es-US" w:eastAsia="es-US"/>
      </w:rPr>
      <mc:AlternateContent>
        <mc:Choice Requires="wps">
          <w:drawing>
            <wp:anchor distT="0" distB="0" distL="114300" distR="114300" simplePos="0" relativeHeight="503299696" behindDoc="1" locked="0" layoutInCell="1" allowOverlap="1" wp14:anchorId="4D4EB0EA" wp14:editId="5EE5D4DA">
              <wp:simplePos x="0" y="0"/>
              <wp:positionH relativeFrom="page">
                <wp:posOffset>6236335</wp:posOffset>
              </wp:positionH>
              <wp:positionV relativeFrom="page">
                <wp:posOffset>9284335</wp:posOffset>
              </wp:positionV>
              <wp:extent cx="191135" cy="165100"/>
              <wp:effectExtent l="0" t="0" r="1905"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392DA" w14:textId="77777777" w:rsidR="006E31A1" w:rsidRDefault="006E31A1">
                          <w:pPr>
                            <w:spacing w:line="244" w:lineRule="exact"/>
                            <w:ind w:left="40"/>
                            <w:rPr>
                              <w:rFonts w:ascii="Times New Roman" w:eastAsia="Times New Roman" w:hAnsi="Times New Roman"/>
                            </w:rPr>
                          </w:pPr>
                          <w:r>
                            <w:fldChar w:fldCharType="begin"/>
                          </w:r>
                          <w:r>
                            <w:rPr>
                              <w:rFonts w:ascii="Times New Roman"/>
                            </w:rPr>
                            <w:instrText xml:space="preserve"> PAGE </w:instrText>
                          </w:r>
                          <w:r>
                            <w:fldChar w:fldCharType="separate"/>
                          </w:r>
                          <w:r>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EB0EA" id="_x0000_t202" coordsize="21600,21600" o:spt="202" path="m,l,21600r21600,l21600,xe">
              <v:stroke joinstyle="miter"/>
              <v:path gradientshapeok="t" o:connecttype="rect"/>
            </v:shapetype>
            <v:shape id="Text Box 5" o:spid="_x0000_s1026" type="#_x0000_t202" style="position:absolute;margin-left:491.05pt;margin-top:731.05pt;width:15.05pt;height:13pt;z-index:-1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lR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" filled="f" stroked="f">
              <v:textbox inset="0,0,0,0">
                <w:txbxContent>
                  <w:p w14:paraId="322392DA" w14:textId="77777777" w:rsidR="006E31A1" w:rsidRDefault="006E31A1">
                    <w:pPr>
                      <w:spacing w:line="244" w:lineRule="exact"/>
                      <w:ind w:left="40"/>
                      <w:rPr>
                        <w:rFonts w:ascii="Times New Roman" w:eastAsia="Times New Roman" w:hAnsi="Times New Roman"/>
                      </w:rPr>
                    </w:pPr>
                    <w:r>
                      <w:fldChar w:fldCharType="begin"/>
                    </w:r>
                    <w:r>
                      <w:rPr>
                        <w:rFonts w:ascii="Times New Roman"/>
                      </w:rPr>
                      <w:instrText xml:space="preserve"> PAGE </w:instrText>
                    </w:r>
                    <w:r>
                      <w:fldChar w:fldCharType="separate"/>
                    </w:r>
                    <w:r>
                      <w:rPr>
                        <w:rFonts w:ascii="Times New Roman"/>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697853"/>
      <w:docPartObj>
        <w:docPartGallery w:val="Page Numbers (Bottom of Page)"/>
        <w:docPartUnique/>
      </w:docPartObj>
    </w:sdtPr>
    <w:sdtEndPr/>
    <w:sdtContent>
      <w:p w14:paraId="461126B5" w14:textId="77777777" w:rsidR="006E31A1" w:rsidRDefault="006E31A1">
        <w:pPr>
          <w:pStyle w:val="Footer"/>
          <w:jc w:val="right"/>
        </w:pPr>
        <w:r>
          <w:fldChar w:fldCharType="begin"/>
        </w:r>
        <w:r>
          <w:instrText>PAGE   \* MERGEFORMAT</w:instrText>
        </w:r>
        <w:r>
          <w:fldChar w:fldCharType="separate"/>
        </w:r>
        <w:r w:rsidRPr="00412B0D">
          <w:rPr>
            <w:noProof/>
            <w:lang w:val="es-ES"/>
          </w:rPr>
          <w:t>30</w:t>
        </w:r>
        <w:r>
          <w:fldChar w:fldCharType="end"/>
        </w:r>
      </w:p>
    </w:sdtContent>
  </w:sdt>
  <w:p w14:paraId="1B06B576" w14:textId="77777777" w:rsidR="006E31A1" w:rsidRDefault="006E31A1">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60059"/>
      <w:docPartObj>
        <w:docPartGallery w:val="Page Numbers (Bottom of Page)"/>
        <w:docPartUnique/>
      </w:docPartObj>
    </w:sdtPr>
    <w:sdtEndPr/>
    <w:sdtContent>
      <w:p w14:paraId="335A61AE" w14:textId="77777777" w:rsidR="006E31A1" w:rsidRDefault="006E31A1">
        <w:pPr>
          <w:pStyle w:val="Footer"/>
          <w:jc w:val="right"/>
        </w:pPr>
        <w:r>
          <w:fldChar w:fldCharType="begin"/>
        </w:r>
        <w:r>
          <w:instrText>PAGE   \* MERGEFORMAT</w:instrText>
        </w:r>
        <w:r>
          <w:fldChar w:fldCharType="separate"/>
        </w:r>
        <w:r w:rsidRPr="00412B0D">
          <w:rPr>
            <w:noProof/>
            <w:lang w:val="es-ES"/>
          </w:rPr>
          <w:t>39</w:t>
        </w:r>
        <w:r>
          <w:fldChar w:fldCharType="end"/>
        </w:r>
      </w:p>
    </w:sdtContent>
  </w:sdt>
  <w:p w14:paraId="2D621093" w14:textId="77777777" w:rsidR="006E31A1" w:rsidRDefault="006E31A1">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1DBA0" w14:textId="77777777" w:rsidR="00E86499" w:rsidRDefault="00E86499">
      <w:r>
        <w:separator/>
      </w:r>
    </w:p>
  </w:footnote>
  <w:footnote w:type="continuationSeparator" w:id="0">
    <w:p w14:paraId="00CB80F0" w14:textId="77777777" w:rsidR="00E86499" w:rsidRDefault="00E86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6BE"/>
    <w:multiLevelType w:val="hybridMultilevel"/>
    <w:tmpl w:val="DACC7FE6"/>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 w15:restartNumberingAfterBreak="0">
    <w:nsid w:val="0B724DBB"/>
    <w:multiLevelType w:val="hybridMultilevel"/>
    <w:tmpl w:val="7EFE65A0"/>
    <w:lvl w:ilvl="0" w:tplc="540A0001">
      <w:start w:val="1"/>
      <w:numFmt w:val="bullet"/>
      <w:lvlText w:val=""/>
      <w:lvlJc w:val="left"/>
      <w:pPr>
        <w:ind w:left="1880" w:hanging="360"/>
      </w:pPr>
      <w:rPr>
        <w:rFonts w:ascii="Symbol" w:hAnsi="Symbol" w:hint="default"/>
      </w:rPr>
    </w:lvl>
    <w:lvl w:ilvl="1" w:tplc="540A0003" w:tentative="1">
      <w:start w:val="1"/>
      <w:numFmt w:val="bullet"/>
      <w:lvlText w:val="o"/>
      <w:lvlJc w:val="left"/>
      <w:pPr>
        <w:ind w:left="2600" w:hanging="360"/>
      </w:pPr>
      <w:rPr>
        <w:rFonts w:ascii="Courier New" w:hAnsi="Courier New" w:cs="Courier New" w:hint="default"/>
      </w:rPr>
    </w:lvl>
    <w:lvl w:ilvl="2" w:tplc="540A0005" w:tentative="1">
      <w:start w:val="1"/>
      <w:numFmt w:val="bullet"/>
      <w:lvlText w:val=""/>
      <w:lvlJc w:val="left"/>
      <w:pPr>
        <w:ind w:left="3320" w:hanging="360"/>
      </w:pPr>
      <w:rPr>
        <w:rFonts w:ascii="Wingdings" w:hAnsi="Wingdings" w:hint="default"/>
      </w:rPr>
    </w:lvl>
    <w:lvl w:ilvl="3" w:tplc="540A0001" w:tentative="1">
      <w:start w:val="1"/>
      <w:numFmt w:val="bullet"/>
      <w:lvlText w:val=""/>
      <w:lvlJc w:val="left"/>
      <w:pPr>
        <w:ind w:left="4040" w:hanging="360"/>
      </w:pPr>
      <w:rPr>
        <w:rFonts w:ascii="Symbol" w:hAnsi="Symbol" w:hint="default"/>
      </w:rPr>
    </w:lvl>
    <w:lvl w:ilvl="4" w:tplc="540A0003" w:tentative="1">
      <w:start w:val="1"/>
      <w:numFmt w:val="bullet"/>
      <w:lvlText w:val="o"/>
      <w:lvlJc w:val="left"/>
      <w:pPr>
        <w:ind w:left="4760" w:hanging="360"/>
      </w:pPr>
      <w:rPr>
        <w:rFonts w:ascii="Courier New" w:hAnsi="Courier New" w:cs="Courier New" w:hint="default"/>
      </w:rPr>
    </w:lvl>
    <w:lvl w:ilvl="5" w:tplc="540A0005" w:tentative="1">
      <w:start w:val="1"/>
      <w:numFmt w:val="bullet"/>
      <w:lvlText w:val=""/>
      <w:lvlJc w:val="left"/>
      <w:pPr>
        <w:ind w:left="5480" w:hanging="360"/>
      </w:pPr>
      <w:rPr>
        <w:rFonts w:ascii="Wingdings" w:hAnsi="Wingdings" w:hint="default"/>
      </w:rPr>
    </w:lvl>
    <w:lvl w:ilvl="6" w:tplc="540A0001" w:tentative="1">
      <w:start w:val="1"/>
      <w:numFmt w:val="bullet"/>
      <w:lvlText w:val=""/>
      <w:lvlJc w:val="left"/>
      <w:pPr>
        <w:ind w:left="6200" w:hanging="360"/>
      </w:pPr>
      <w:rPr>
        <w:rFonts w:ascii="Symbol" w:hAnsi="Symbol" w:hint="default"/>
      </w:rPr>
    </w:lvl>
    <w:lvl w:ilvl="7" w:tplc="540A0003" w:tentative="1">
      <w:start w:val="1"/>
      <w:numFmt w:val="bullet"/>
      <w:lvlText w:val="o"/>
      <w:lvlJc w:val="left"/>
      <w:pPr>
        <w:ind w:left="6920" w:hanging="360"/>
      </w:pPr>
      <w:rPr>
        <w:rFonts w:ascii="Courier New" w:hAnsi="Courier New" w:cs="Courier New" w:hint="default"/>
      </w:rPr>
    </w:lvl>
    <w:lvl w:ilvl="8" w:tplc="540A0005" w:tentative="1">
      <w:start w:val="1"/>
      <w:numFmt w:val="bullet"/>
      <w:lvlText w:val=""/>
      <w:lvlJc w:val="left"/>
      <w:pPr>
        <w:ind w:left="7640" w:hanging="360"/>
      </w:pPr>
      <w:rPr>
        <w:rFonts w:ascii="Wingdings" w:hAnsi="Wingdings" w:hint="default"/>
      </w:rPr>
    </w:lvl>
  </w:abstractNum>
  <w:abstractNum w:abstractNumId="2" w15:restartNumberingAfterBreak="0">
    <w:nsid w:val="0E520E4B"/>
    <w:multiLevelType w:val="hybridMultilevel"/>
    <w:tmpl w:val="2948F324"/>
    <w:lvl w:ilvl="0" w:tplc="46547566">
      <w:start w:val="1"/>
      <w:numFmt w:val="bullet"/>
      <w:lvlText w:val=""/>
      <w:lvlJc w:val="left"/>
      <w:pPr>
        <w:ind w:left="1880" w:hanging="360"/>
      </w:pPr>
      <w:rPr>
        <w:rFonts w:ascii="Symbol" w:eastAsia="Symbol" w:hAnsi="Symbol" w:hint="default"/>
        <w:w w:val="99"/>
        <w:sz w:val="24"/>
        <w:szCs w:val="24"/>
      </w:rPr>
    </w:lvl>
    <w:lvl w:ilvl="1" w:tplc="43D487F2">
      <w:start w:val="1"/>
      <w:numFmt w:val="bullet"/>
      <w:lvlText w:val="•"/>
      <w:lvlJc w:val="left"/>
      <w:pPr>
        <w:ind w:left="2572" w:hanging="360"/>
      </w:pPr>
      <w:rPr>
        <w:rFonts w:hint="default"/>
      </w:rPr>
    </w:lvl>
    <w:lvl w:ilvl="2" w:tplc="F4AAD99A">
      <w:start w:val="1"/>
      <w:numFmt w:val="bullet"/>
      <w:lvlText w:val="•"/>
      <w:lvlJc w:val="left"/>
      <w:pPr>
        <w:ind w:left="3264" w:hanging="360"/>
      </w:pPr>
      <w:rPr>
        <w:rFonts w:hint="default"/>
      </w:rPr>
    </w:lvl>
    <w:lvl w:ilvl="3" w:tplc="A79C7990">
      <w:start w:val="1"/>
      <w:numFmt w:val="bullet"/>
      <w:lvlText w:val="•"/>
      <w:lvlJc w:val="left"/>
      <w:pPr>
        <w:ind w:left="3956" w:hanging="360"/>
      </w:pPr>
      <w:rPr>
        <w:rFonts w:hint="default"/>
      </w:rPr>
    </w:lvl>
    <w:lvl w:ilvl="4" w:tplc="0910EA62">
      <w:start w:val="1"/>
      <w:numFmt w:val="bullet"/>
      <w:lvlText w:val="•"/>
      <w:lvlJc w:val="left"/>
      <w:pPr>
        <w:ind w:left="4648" w:hanging="360"/>
      </w:pPr>
      <w:rPr>
        <w:rFonts w:hint="default"/>
      </w:rPr>
    </w:lvl>
    <w:lvl w:ilvl="5" w:tplc="5FE8DD76">
      <w:start w:val="1"/>
      <w:numFmt w:val="bullet"/>
      <w:lvlText w:val="•"/>
      <w:lvlJc w:val="left"/>
      <w:pPr>
        <w:ind w:left="5340" w:hanging="360"/>
      </w:pPr>
      <w:rPr>
        <w:rFonts w:hint="default"/>
      </w:rPr>
    </w:lvl>
    <w:lvl w:ilvl="6" w:tplc="872657E2">
      <w:start w:val="1"/>
      <w:numFmt w:val="bullet"/>
      <w:lvlText w:val="•"/>
      <w:lvlJc w:val="left"/>
      <w:pPr>
        <w:ind w:left="6032" w:hanging="360"/>
      </w:pPr>
      <w:rPr>
        <w:rFonts w:hint="default"/>
      </w:rPr>
    </w:lvl>
    <w:lvl w:ilvl="7" w:tplc="E73A3ABE">
      <w:start w:val="1"/>
      <w:numFmt w:val="bullet"/>
      <w:lvlText w:val="•"/>
      <w:lvlJc w:val="left"/>
      <w:pPr>
        <w:ind w:left="6724" w:hanging="360"/>
      </w:pPr>
      <w:rPr>
        <w:rFonts w:hint="default"/>
      </w:rPr>
    </w:lvl>
    <w:lvl w:ilvl="8" w:tplc="D612EF1A">
      <w:start w:val="1"/>
      <w:numFmt w:val="bullet"/>
      <w:lvlText w:val="•"/>
      <w:lvlJc w:val="left"/>
      <w:pPr>
        <w:ind w:left="7416" w:hanging="360"/>
      </w:pPr>
      <w:rPr>
        <w:rFonts w:hint="default"/>
      </w:rPr>
    </w:lvl>
  </w:abstractNum>
  <w:abstractNum w:abstractNumId="3" w15:restartNumberingAfterBreak="0">
    <w:nsid w:val="107F0E8C"/>
    <w:multiLevelType w:val="hybridMultilevel"/>
    <w:tmpl w:val="55728AD4"/>
    <w:lvl w:ilvl="0" w:tplc="A2729F76">
      <w:start w:val="1"/>
      <w:numFmt w:val="upperRoman"/>
      <w:lvlText w:val="%1."/>
      <w:lvlJc w:val="left"/>
      <w:pPr>
        <w:ind w:left="696" w:hanging="257"/>
      </w:pPr>
      <w:rPr>
        <w:rFonts w:ascii="Times New Roman" w:eastAsia="Times New Roman" w:hAnsi="Times New Roman" w:hint="default"/>
        <w:w w:val="99"/>
        <w:sz w:val="22"/>
        <w:szCs w:val="22"/>
      </w:rPr>
    </w:lvl>
    <w:lvl w:ilvl="1" w:tplc="03CAAE34">
      <w:start w:val="1"/>
      <w:numFmt w:val="lowerLetter"/>
      <w:lvlText w:val="%2)"/>
      <w:lvlJc w:val="left"/>
      <w:pPr>
        <w:ind w:left="1100" w:hanging="441"/>
      </w:pPr>
      <w:rPr>
        <w:rFonts w:ascii="Times New Roman" w:eastAsia="Times New Roman" w:hAnsi="Times New Roman" w:hint="default"/>
        <w:b/>
        <w:bCs/>
        <w:w w:val="99"/>
        <w:sz w:val="22"/>
        <w:szCs w:val="22"/>
      </w:rPr>
    </w:lvl>
    <w:lvl w:ilvl="2" w:tplc="9FCE2862">
      <w:start w:val="1"/>
      <w:numFmt w:val="bullet"/>
      <w:lvlText w:val="•"/>
      <w:lvlJc w:val="left"/>
      <w:pPr>
        <w:ind w:left="1100" w:hanging="441"/>
      </w:pPr>
      <w:rPr>
        <w:rFonts w:hint="default"/>
      </w:rPr>
    </w:lvl>
    <w:lvl w:ilvl="3" w:tplc="A2A04B52">
      <w:start w:val="1"/>
      <w:numFmt w:val="bullet"/>
      <w:lvlText w:val="•"/>
      <w:lvlJc w:val="left"/>
      <w:pPr>
        <w:ind w:left="2062" w:hanging="441"/>
      </w:pPr>
      <w:rPr>
        <w:rFonts w:hint="default"/>
      </w:rPr>
    </w:lvl>
    <w:lvl w:ilvl="4" w:tplc="027E1304">
      <w:start w:val="1"/>
      <w:numFmt w:val="bullet"/>
      <w:lvlText w:val="•"/>
      <w:lvlJc w:val="left"/>
      <w:pPr>
        <w:ind w:left="3025" w:hanging="441"/>
      </w:pPr>
      <w:rPr>
        <w:rFonts w:hint="default"/>
      </w:rPr>
    </w:lvl>
    <w:lvl w:ilvl="5" w:tplc="DBC21EB0">
      <w:start w:val="1"/>
      <w:numFmt w:val="bullet"/>
      <w:lvlText w:val="•"/>
      <w:lvlJc w:val="left"/>
      <w:pPr>
        <w:ind w:left="3987" w:hanging="441"/>
      </w:pPr>
      <w:rPr>
        <w:rFonts w:hint="default"/>
      </w:rPr>
    </w:lvl>
    <w:lvl w:ilvl="6" w:tplc="C83E9806">
      <w:start w:val="1"/>
      <w:numFmt w:val="bullet"/>
      <w:lvlText w:val="•"/>
      <w:lvlJc w:val="left"/>
      <w:pPr>
        <w:ind w:left="4950" w:hanging="441"/>
      </w:pPr>
      <w:rPr>
        <w:rFonts w:hint="default"/>
      </w:rPr>
    </w:lvl>
    <w:lvl w:ilvl="7" w:tplc="A0E27160">
      <w:start w:val="1"/>
      <w:numFmt w:val="bullet"/>
      <w:lvlText w:val="•"/>
      <w:lvlJc w:val="left"/>
      <w:pPr>
        <w:ind w:left="5912" w:hanging="441"/>
      </w:pPr>
      <w:rPr>
        <w:rFonts w:hint="default"/>
      </w:rPr>
    </w:lvl>
    <w:lvl w:ilvl="8" w:tplc="E7622E8A">
      <w:start w:val="1"/>
      <w:numFmt w:val="bullet"/>
      <w:lvlText w:val="•"/>
      <w:lvlJc w:val="left"/>
      <w:pPr>
        <w:ind w:left="6875" w:hanging="441"/>
      </w:pPr>
      <w:rPr>
        <w:rFonts w:hint="default"/>
      </w:rPr>
    </w:lvl>
  </w:abstractNum>
  <w:abstractNum w:abstractNumId="4" w15:restartNumberingAfterBreak="0">
    <w:nsid w:val="1C407270"/>
    <w:multiLevelType w:val="hybridMultilevel"/>
    <w:tmpl w:val="E780B90E"/>
    <w:lvl w:ilvl="0" w:tplc="7652B964">
      <w:start w:val="1"/>
      <w:numFmt w:val="lowerRoman"/>
      <w:lvlText w:val="%1."/>
      <w:lvlJc w:val="left"/>
      <w:pPr>
        <w:ind w:left="727" w:hanging="218"/>
      </w:pPr>
      <w:rPr>
        <w:rFonts w:ascii="Times New Roman" w:eastAsia="Times New Roman" w:hAnsi="Times New Roman" w:hint="default"/>
        <w:b/>
        <w:bCs/>
        <w:w w:val="99"/>
        <w:sz w:val="28"/>
        <w:szCs w:val="28"/>
      </w:rPr>
    </w:lvl>
    <w:lvl w:ilvl="1" w:tplc="9B409462">
      <w:start w:val="1"/>
      <w:numFmt w:val="bullet"/>
      <w:lvlText w:val="●"/>
      <w:lvlJc w:val="left"/>
      <w:pPr>
        <w:ind w:left="2564" w:hanging="720"/>
      </w:pPr>
      <w:rPr>
        <w:rFonts w:ascii="Times New Roman" w:eastAsia="Times New Roman" w:hAnsi="Times New Roman" w:hint="default"/>
        <w:sz w:val="24"/>
        <w:szCs w:val="24"/>
      </w:rPr>
    </w:lvl>
    <w:lvl w:ilvl="2" w:tplc="21EE1E18">
      <w:start w:val="1"/>
      <w:numFmt w:val="bullet"/>
      <w:lvlText w:val="•"/>
      <w:lvlJc w:val="left"/>
      <w:pPr>
        <w:ind w:left="3289" w:hanging="720"/>
      </w:pPr>
      <w:rPr>
        <w:rFonts w:hint="default"/>
      </w:rPr>
    </w:lvl>
    <w:lvl w:ilvl="3" w:tplc="06D80940">
      <w:start w:val="1"/>
      <w:numFmt w:val="bullet"/>
      <w:lvlText w:val="•"/>
      <w:lvlJc w:val="left"/>
      <w:pPr>
        <w:ind w:left="3978" w:hanging="720"/>
      </w:pPr>
      <w:rPr>
        <w:rFonts w:hint="default"/>
      </w:rPr>
    </w:lvl>
    <w:lvl w:ilvl="4" w:tplc="4F920610">
      <w:start w:val="1"/>
      <w:numFmt w:val="bullet"/>
      <w:lvlText w:val="•"/>
      <w:lvlJc w:val="left"/>
      <w:pPr>
        <w:ind w:left="4666" w:hanging="720"/>
      </w:pPr>
      <w:rPr>
        <w:rFonts w:hint="default"/>
      </w:rPr>
    </w:lvl>
    <w:lvl w:ilvl="5" w:tplc="D2C697C4">
      <w:start w:val="1"/>
      <w:numFmt w:val="bullet"/>
      <w:lvlText w:val="•"/>
      <w:lvlJc w:val="left"/>
      <w:pPr>
        <w:ind w:left="5355" w:hanging="720"/>
      </w:pPr>
      <w:rPr>
        <w:rFonts w:hint="default"/>
      </w:rPr>
    </w:lvl>
    <w:lvl w:ilvl="6" w:tplc="DC84307A">
      <w:start w:val="1"/>
      <w:numFmt w:val="bullet"/>
      <w:lvlText w:val="•"/>
      <w:lvlJc w:val="left"/>
      <w:pPr>
        <w:ind w:left="6044" w:hanging="720"/>
      </w:pPr>
      <w:rPr>
        <w:rFonts w:hint="default"/>
      </w:rPr>
    </w:lvl>
    <w:lvl w:ilvl="7" w:tplc="46127E80">
      <w:start w:val="1"/>
      <w:numFmt w:val="bullet"/>
      <w:lvlText w:val="•"/>
      <w:lvlJc w:val="left"/>
      <w:pPr>
        <w:ind w:left="6733" w:hanging="720"/>
      </w:pPr>
      <w:rPr>
        <w:rFonts w:hint="default"/>
      </w:rPr>
    </w:lvl>
    <w:lvl w:ilvl="8" w:tplc="8C62358C">
      <w:start w:val="1"/>
      <w:numFmt w:val="bullet"/>
      <w:lvlText w:val="•"/>
      <w:lvlJc w:val="left"/>
      <w:pPr>
        <w:ind w:left="7422" w:hanging="720"/>
      </w:pPr>
      <w:rPr>
        <w:rFonts w:hint="default"/>
      </w:rPr>
    </w:lvl>
  </w:abstractNum>
  <w:abstractNum w:abstractNumId="5" w15:restartNumberingAfterBreak="0">
    <w:nsid w:val="223C0A30"/>
    <w:multiLevelType w:val="hybridMultilevel"/>
    <w:tmpl w:val="17E4DFA2"/>
    <w:lvl w:ilvl="0" w:tplc="540A0003">
      <w:start w:val="1"/>
      <w:numFmt w:val="bullet"/>
      <w:lvlText w:val="o"/>
      <w:lvlJc w:val="left"/>
      <w:pPr>
        <w:ind w:left="720" w:hanging="360"/>
      </w:pPr>
      <w:rPr>
        <w:rFonts w:ascii="Courier New" w:hAnsi="Courier New" w:cs="Courier New"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22780AE4"/>
    <w:multiLevelType w:val="hybridMultilevel"/>
    <w:tmpl w:val="F2EE51F0"/>
    <w:lvl w:ilvl="0" w:tplc="C2A822CE">
      <w:start w:val="1"/>
      <w:numFmt w:val="lowerRoman"/>
      <w:lvlText w:val="%1."/>
      <w:lvlJc w:val="left"/>
      <w:pPr>
        <w:ind w:left="727" w:hanging="218"/>
      </w:pPr>
      <w:rPr>
        <w:rFonts w:ascii="Times New Roman" w:eastAsia="Times New Roman" w:hAnsi="Times New Roman" w:hint="default"/>
        <w:b/>
        <w:bCs/>
        <w:w w:val="99"/>
        <w:sz w:val="28"/>
        <w:szCs w:val="28"/>
      </w:rPr>
    </w:lvl>
    <w:lvl w:ilvl="1" w:tplc="9B409462">
      <w:start w:val="1"/>
      <w:numFmt w:val="bullet"/>
      <w:lvlText w:val="●"/>
      <w:lvlJc w:val="left"/>
      <w:pPr>
        <w:ind w:left="2564" w:hanging="720"/>
      </w:pPr>
      <w:rPr>
        <w:rFonts w:ascii="Times New Roman" w:eastAsia="Times New Roman" w:hAnsi="Times New Roman" w:hint="default"/>
        <w:sz w:val="24"/>
        <w:szCs w:val="24"/>
      </w:rPr>
    </w:lvl>
    <w:lvl w:ilvl="2" w:tplc="21EE1E18">
      <w:start w:val="1"/>
      <w:numFmt w:val="bullet"/>
      <w:lvlText w:val="•"/>
      <w:lvlJc w:val="left"/>
      <w:pPr>
        <w:ind w:left="3289" w:hanging="720"/>
      </w:pPr>
      <w:rPr>
        <w:rFonts w:hint="default"/>
      </w:rPr>
    </w:lvl>
    <w:lvl w:ilvl="3" w:tplc="06D80940">
      <w:start w:val="1"/>
      <w:numFmt w:val="bullet"/>
      <w:lvlText w:val="•"/>
      <w:lvlJc w:val="left"/>
      <w:pPr>
        <w:ind w:left="3978" w:hanging="720"/>
      </w:pPr>
      <w:rPr>
        <w:rFonts w:hint="default"/>
      </w:rPr>
    </w:lvl>
    <w:lvl w:ilvl="4" w:tplc="4F920610">
      <w:start w:val="1"/>
      <w:numFmt w:val="bullet"/>
      <w:lvlText w:val="•"/>
      <w:lvlJc w:val="left"/>
      <w:pPr>
        <w:ind w:left="4666" w:hanging="720"/>
      </w:pPr>
      <w:rPr>
        <w:rFonts w:hint="default"/>
      </w:rPr>
    </w:lvl>
    <w:lvl w:ilvl="5" w:tplc="D2C697C4">
      <w:start w:val="1"/>
      <w:numFmt w:val="bullet"/>
      <w:lvlText w:val="•"/>
      <w:lvlJc w:val="left"/>
      <w:pPr>
        <w:ind w:left="5355" w:hanging="720"/>
      </w:pPr>
      <w:rPr>
        <w:rFonts w:hint="default"/>
      </w:rPr>
    </w:lvl>
    <w:lvl w:ilvl="6" w:tplc="DC84307A">
      <w:start w:val="1"/>
      <w:numFmt w:val="bullet"/>
      <w:lvlText w:val="•"/>
      <w:lvlJc w:val="left"/>
      <w:pPr>
        <w:ind w:left="6044" w:hanging="720"/>
      </w:pPr>
      <w:rPr>
        <w:rFonts w:hint="default"/>
      </w:rPr>
    </w:lvl>
    <w:lvl w:ilvl="7" w:tplc="46127E80">
      <w:start w:val="1"/>
      <w:numFmt w:val="bullet"/>
      <w:lvlText w:val="•"/>
      <w:lvlJc w:val="left"/>
      <w:pPr>
        <w:ind w:left="6733" w:hanging="720"/>
      </w:pPr>
      <w:rPr>
        <w:rFonts w:hint="default"/>
      </w:rPr>
    </w:lvl>
    <w:lvl w:ilvl="8" w:tplc="8C62358C">
      <w:start w:val="1"/>
      <w:numFmt w:val="bullet"/>
      <w:lvlText w:val="•"/>
      <w:lvlJc w:val="left"/>
      <w:pPr>
        <w:ind w:left="7422" w:hanging="720"/>
      </w:pPr>
      <w:rPr>
        <w:rFonts w:hint="default"/>
      </w:rPr>
    </w:lvl>
  </w:abstractNum>
  <w:abstractNum w:abstractNumId="7" w15:restartNumberingAfterBreak="0">
    <w:nsid w:val="242F5621"/>
    <w:multiLevelType w:val="hybridMultilevel"/>
    <w:tmpl w:val="FFD646C6"/>
    <w:lvl w:ilvl="0" w:tplc="761813FA">
      <w:start w:val="6"/>
      <w:numFmt w:val="upperRoman"/>
      <w:lvlText w:val="%1."/>
      <w:lvlJc w:val="left"/>
      <w:pPr>
        <w:ind w:left="794" w:hanging="354"/>
      </w:pPr>
      <w:rPr>
        <w:rFonts w:ascii="Times New Roman" w:eastAsia="Times New Roman" w:hAnsi="Times New Roman" w:hint="default"/>
        <w:b/>
        <w:bCs/>
        <w:w w:val="99"/>
        <w:sz w:val="22"/>
        <w:szCs w:val="22"/>
      </w:rPr>
    </w:lvl>
    <w:lvl w:ilvl="1" w:tplc="CCEC1C44">
      <w:start w:val="1"/>
      <w:numFmt w:val="bullet"/>
      <w:lvlText w:val="•"/>
      <w:lvlJc w:val="left"/>
      <w:pPr>
        <w:ind w:left="1594" w:hanging="354"/>
      </w:pPr>
      <w:rPr>
        <w:rFonts w:hint="default"/>
      </w:rPr>
    </w:lvl>
    <w:lvl w:ilvl="2" w:tplc="BDE6C44E">
      <w:start w:val="1"/>
      <w:numFmt w:val="bullet"/>
      <w:lvlText w:val="•"/>
      <w:lvlJc w:val="left"/>
      <w:pPr>
        <w:ind w:left="2395" w:hanging="354"/>
      </w:pPr>
      <w:rPr>
        <w:rFonts w:hint="default"/>
      </w:rPr>
    </w:lvl>
    <w:lvl w:ilvl="3" w:tplc="91CE1EA2">
      <w:start w:val="1"/>
      <w:numFmt w:val="bullet"/>
      <w:lvlText w:val="•"/>
      <w:lvlJc w:val="left"/>
      <w:pPr>
        <w:ind w:left="3196" w:hanging="354"/>
      </w:pPr>
      <w:rPr>
        <w:rFonts w:hint="default"/>
      </w:rPr>
    </w:lvl>
    <w:lvl w:ilvl="4" w:tplc="9FF4BDFE">
      <w:start w:val="1"/>
      <w:numFmt w:val="bullet"/>
      <w:lvlText w:val="•"/>
      <w:lvlJc w:val="left"/>
      <w:pPr>
        <w:ind w:left="3996" w:hanging="354"/>
      </w:pPr>
      <w:rPr>
        <w:rFonts w:hint="default"/>
      </w:rPr>
    </w:lvl>
    <w:lvl w:ilvl="5" w:tplc="582AC03A">
      <w:start w:val="1"/>
      <w:numFmt w:val="bullet"/>
      <w:lvlText w:val="•"/>
      <w:lvlJc w:val="left"/>
      <w:pPr>
        <w:ind w:left="4797" w:hanging="354"/>
      </w:pPr>
      <w:rPr>
        <w:rFonts w:hint="default"/>
      </w:rPr>
    </w:lvl>
    <w:lvl w:ilvl="6" w:tplc="19BEE358">
      <w:start w:val="1"/>
      <w:numFmt w:val="bullet"/>
      <w:lvlText w:val="•"/>
      <w:lvlJc w:val="left"/>
      <w:pPr>
        <w:ind w:left="5597" w:hanging="354"/>
      </w:pPr>
      <w:rPr>
        <w:rFonts w:hint="default"/>
      </w:rPr>
    </w:lvl>
    <w:lvl w:ilvl="7" w:tplc="384C46BC">
      <w:start w:val="1"/>
      <w:numFmt w:val="bullet"/>
      <w:lvlText w:val="•"/>
      <w:lvlJc w:val="left"/>
      <w:pPr>
        <w:ind w:left="6398" w:hanging="354"/>
      </w:pPr>
      <w:rPr>
        <w:rFonts w:hint="default"/>
      </w:rPr>
    </w:lvl>
    <w:lvl w:ilvl="8" w:tplc="1D5C9212">
      <w:start w:val="1"/>
      <w:numFmt w:val="bullet"/>
      <w:lvlText w:val="•"/>
      <w:lvlJc w:val="left"/>
      <w:pPr>
        <w:ind w:left="7198" w:hanging="354"/>
      </w:pPr>
      <w:rPr>
        <w:rFonts w:hint="default"/>
      </w:rPr>
    </w:lvl>
  </w:abstractNum>
  <w:abstractNum w:abstractNumId="8" w15:restartNumberingAfterBreak="0">
    <w:nsid w:val="28395B92"/>
    <w:multiLevelType w:val="hybridMultilevel"/>
    <w:tmpl w:val="57002228"/>
    <w:lvl w:ilvl="0" w:tplc="C4D0FABC">
      <w:start w:val="2"/>
      <w:numFmt w:val="upperRoman"/>
      <w:lvlText w:val="%1."/>
      <w:lvlJc w:val="left"/>
      <w:pPr>
        <w:ind w:left="901" w:hanging="461"/>
      </w:pPr>
      <w:rPr>
        <w:rFonts w:ascii="Times New Roman" w:eastAsia="Times New Roman" w:hAnsi="Times New Roman" w:hint="default"/>
        <w:b/>
        <w:bCs/>
        <w:sz w:val="36"/>
        <w:szCs w:val="36"/>
      </w:rPr>
    </w:lvl>
    <w:lvl w:ilvl="1" w:tplc="BF6054F8">
      <w:start w:val="1"/>
      <w:numFmt w:val="bullet"/>
      <w:lvlText w:val="●"/>
      <w:lvlJc w:val="left"/>
      <w:pPr>
        <w:ind w:left="2600" w:hanging="720"/>
      </w:pPr>
      <w:rPr>
        <w:rFonts w:ascii="Times New Roman" w:eastAsia="Times New Roman" w:hAnsi="Times New Roman" w:hint="default"/>
        <w:sz w:val="24"/>
        <w:szCs w:val="24"/>
      </w:rPr>
    </w:lvl>
    <w:lvl w:ilvl="2" w:tplc="27BE1604">
      <w:start w:val="1"/>
      <w:numFmt w:val="bullet"/>
      <w:lvlText w:val="•"/>
      <w:lvlJc w:val="left"/>
      <w:pPr>
        <w:ind w:left="3289" w:hanging="720"/>
      </w:pPr>
      <w:rPr>
        <w:rFonts w:hint="default"/>
      </w:rPr>
    </w:lvl>
    <w:lvl w:ilvl="3" w:tplc="EEEC870A">
      <w:start w:val="1"/>
      <w:numFmt w:val="bullet"/>
      <w:lvlText w:val="•"/>
      <w:lvlJc w:val="left"/>
      <w:pPr>
        <w:ind w:left="3978" w:hanging="720"/>
      </w:pPr>
      <w:rPr>
        <w:rFonts w:hint="default"/>
      </w:rPr>
    </w:lvl>
    <w:lvl w:ilvl="4" w:tplc="09426CF0">
      <w:start w:val="1"/>
      <w:numFmt w:val="bullet"/>
      <w:lvlText w:val="•"/>
      <w:lvlJc w:val="left"/>
      <w:pPr>
        <w:ind w:left="4666" w:hanging="720"/>
      </w:pPr>
      <w:rPr>
        <w:rFonts w:hint="default"/>
      </w:rPr>
    </w:lvl>
    <w:lvl w:ilvl="5" w:tplc="D3A62B12">
      <w:start w:val="1"/>
      <w:numFmt w:val="bullet"/>
      <w:lvlText w:val="•"/>
      <w:lvlJc w:val="left"/>
      <w:pPr>
        <w:ind w:left="5355" w:hanging="720"/>
      </w:pPr>
      <w:rPr>
        <w:rFonts w:hint="default"/>
      </w:rPr>
    </w:lvl>
    <w:lvl w:ilvl="6" w:tplc="BD005180">
      <w:start w:val="1"/>
      <w:numFmt w:val="bullet"/>
      <w:lvlText w:val="•"/>
      <w:lvlJc w:val="left"/>
      <w:pPr>
        <w:ind w:left="6044" w:hanging="720"/>
      </w:pPr>
      <w:rPr>
        <w:rFonts w:hint="default"/>
      </w:rPr>
    </w:lvl>
    <w:lvl w:ilvl="7" w:tplc="F74A85D6">
      <w:start w:val="1"/>
      <w:numFmt w:val="bullet"/>
      <w:lvlText w:val="•"/>
      <w:lvlJc w:val="left"/>
      <w:pPr>
        <w:ind w:left="6733" w:hanging="720"/>
      </w:pPr>
      <w:rPr>
        <w:rFonts w:hint="default"/>
      </w:rPr>
    </w:lvl>
    <w:lvl w:ilvl="8" w:tplc="FEE42442">
      <w:start w:val="1"/>
      <w:numFmt w:val="bullet"/>
      <w:lvlText w:val="•"/>
      <w:lvlJc w:val="left"/>
      <w:pPr>
        <w:ind w:left="7422" w:hanging="720"/>
      </w:pPr>
      <w:rPr>
        <w:rFonts w:hint="default"/>
      </w:rPr>
    </w:lvl>
  </w:abstractNum>
  <w:abstractNum w:abstractNumId="9" w15:restartNumberingAfterBreak="0">
    <w:nsid w:val="2AA54009"/>
    <w:multiLevelType w:val="hybridMultilevel"/>
    <w:tmpl w:val="9E803394"/>
    <w:lvl w:ilvl="0" w:tplc="2D3240CA">
      <w:start w:val="2"/>
      <w:numFmt w:val="lowerRoman"/>
      <w:lvlText w:val="%1."/>
      <w:lvlJc w:val="left"/>
      <w:pPr>
        <w:ind w:left="778" w:hanging="339"/>
      </w:pPr>
      <w:rPr>
        <w:rFonts w:ascii="Times New Roman" w:eastAsia="Times New Roman" w:hAnsi="Times New Roman" w:hint="default"/>
        <w:b/>
        <w:bCs/>
        <w:spacing w:val="-1"/>
        <w:sz w:val="32"/>
        <w:szCs w:val="32"/>
      </w:rPr>
    </w:lvl>
    <w:lvl w:ilvl="1" w:tplc="12103742">
      <w:start w:val="1"/>
      <w:numFmt w:val="bullet"/>
      <w:lvlText w:val="●"/>
      <w:lvlJc w:val="left"/>
      <w:pPr>
        <w:ind w:left="1160" w:hanging="720"/>
      </w:pPr>
      <w:rPr>
        <w:rFonts w:ascii="Times New Roman" w:eastAsia="Times New Roman" w:hAnsi="Times New Roman" w:hint="default"/>
        <w:sz w:val="24"/>
        <w:szCs w:val="24"/>
      </w:rPr>
    </w:lvl>
    <w:lvl w:ilvl="2" w:tplc="57A24A48">
      <w:start w:val="1"/>
      <w:numFmt w:val="bullet"/>
      <w:lvlText w:val="•"/>
      <w:lvlJc w:val="left"/>
      <w:pPr>
        <w:ind w:left="2009" w:hanging="720"/>
      </w:pPr>
      <w:rPr>
        <w:rFonts w:hint="default"/>
      </w:rPr>
    </w:lvl>
    <w:lvl w:ilvl="3" w:tplc="1068D290">
      <w:start w:val="1"/>
      <w:numFmt w:val="bullet"/>
      <w:lvlText w:val="•"/>
      <w:lvlJc w:val="left"/>
      <w:pPr>
        <w:ind w:left="2858" w:hanging="720"/>
      </w:pPr>
      <w:rPr>
        <w:rFonts w:hint="default"/>
      </w:rPr>
    </w:lvl>
    <w:lvl w:ilvl="4" w:tplc="8B945168">
      <w:start w:val="1"/>
      <w:numFmt w:val="bullet"/>
      <w:lvlText w:val="•"/>
      <w:lvlJc w:val="left"/>
      <w:pPr>
        <w:ind w:left="3706" w:hanging="720"/>
      </w:pPr>
      <w:rPr>
        <w:rFonts w:hint="default"/>
      </w:rPr>
    </w:lvl>
    <w:lvl w:ilvl="5" w:tplc="7D828A6E">
      <w:start w:val="1"/>
      <w:numFmt w:val="bullet"/>
      <w:lvlText w:val="•"/>
      <w:lvlJc w:val="left"/>
      <w:pPr>
        <w:ind w:left="4555" w:hanging="720"/>
      </w:pPr>
      <w:rPr>
        <w:rFonts w:hint="default"/>
      </w:rPr>
    </w:lvl>
    <w:lvl w:ilvl="6" w:tplc="26643670">
      <w:start w:val="1"/>
      <w:numFmt w:val="bullet"/>
      <w:lvlText w:val="•"/>
      <w:lvlJc w:val="left"/>
      <w:pPr>
        <w:ind w:left="5404" w:hanging="720"/>
      </w:pPr>
      <w:rPr>
        <w:rFonts w:hint="default"/>
      </w:rPr>
    </w:lvl>
    <w:lvl w:ilvl="7" w:tplc="D51C3F6E">
      <w:start w:val="1"/>
      <w:numFmt w:val="bullet"/>
      <w:lvlText w:val="•"/>
      <w:lvlJc w:val="left"/>
      <w:pPr>
        <w:ind w:left="6253" w:hanging="720"/>
      </w:pPr>
      <w:rPr>
        <w:rFonts w:hint="default"/>
      </w:rPr>
    </w:lvl>
    <w:lvl w:ilvl="8" w:tplc="D88AA0A4">
      <w:start w:val="1"/>
      <w:numFmt w:val="bullet"/>
      <w:lvlText w:val="•"/>
      <w:lvlJc w:val="left"/>
      <w:pPr>
        <w:ind w:left="7102" w:hanging="720"/>
      </w:pPr>
      <w:rPr>
        <w:rFonts w:hint="default"/>
      </w:rPr>
    </w:lvl>
  </w:abstractNum>
  <w:abstractNum w:abstractNumId="10" w15:restartNumberingAfterBreak="0">
    <w:nsid w:val="32982DA1"/>
    <w:multiLevelType w:val="hybridMultilevel"/>
    <w:tmpl w:val="84A421A4"/>
    <w:lvl w:ilvl="0" w:tplc="191455D0">
      <w:start w:val="1"/>
      <w:numFmt w:val="decimal"/>
      <w:lvlText w:val="%1."/>
      <w:lvlJc w:val="left"/>
      <w:pPr>
        <w:ind w:left="1100" w:hanging="441"/>
      </w:pPr>
      <w:rPr>
        <w:rFonts w:ascii="Times New Roman" w:eastAsia="Times New Roman" w:hAnsi="Times New Roman" w:hint="default"/>
        <w:b/>
        <w:bCs/>
        <w:w w:val="99"/>
        <w:sz w:val="22"/>
        <w:szCs w:val="22"/>
      </w:rPr>
    </w:lvl>
    <w:lvl w:ilvl="1" w:tplc="61F2E332">
      <w:start w:val="1"/>
      <w:numFmt w:val="lowerRoman"/>
      <w:lvlText w:val="%2."/>
      <w:lvlJc w:val="left"/>
      <w:pPr>
        <w:ind w:left="1052" w:hanging="172"/>
      </w:pPr>
      <w:rPr>
        <w:rFonts w:ascii="Times New Roman" w:eastAsia="Times New Roman" w:hAnsi="Times New Roman" w:hint="default"/>
        <w:w w:val="99"/>
        <w:sz w:val="22"/>
        <w:szCs w:val="22"/>
      </w:rPr>
    </w:lvl>
    <w:lvl w:ilvl="2" w:tplc="A6ACB0DC">
      <w:start w:val="1"/>
      <w:numFmt w:val="bullet"/>
      <w:lvlText w:val="•"/>
      <w:lvlJc w:val="left"/>
      <w:pPr>
        <w:ind w:left="1100" w:hanging="172"/>
      </w:pPr>
      <w:rPr>
        <w:rFonts w:hint="default"/>
      </w:rPr>
    </w:lvl>
    <w:lvl w:ilvl="3" w:tplc="739CB882">
      <w:start w:val="1"/>
      <w:numFmt w:val="bullet"/>
      <w:lvlText w:val="•"/>
      <w:lvlJc w:val="left"/>
      <w:pPr>
        <w:ind w:left="2062" w:hanging="172"/>
      </w:pPr>
      <w:rPr>
        <w:rFonts w:hint="default"/>
      </w:rPr>
    </w:lvl>
    <w:lvl w:ilvl="4" w:tplc="F61AFC70">
      <w:start w:val="1"/>
      <w:numFmt w:val="bullet"/>
      <w:lvlText w:val="•"/>
      <w:lvlJc w:val="left"/>
      <w:pPr>
        <w:ind w:left="3025" w:hanging="172"/>
      </w:pPr>
      <w:rPr>
        <w:rFonts w:hint="default"/>
      </w:rPr>
    </w:lvl>
    <w:lvl w:ilvl="5" w:tplc="FEAA76CE">
      <w:start w:val="1"/>
      <w:numFmt w:val="bullet"/>
      <w:lvlText w:val="•"/>
      <w:lvlJc w:val="left"/>
      <w:pPr>
        <w:ind w:left="3987" w:hanging="172"/>
      </w:pPr>
      <w:rPr>
        <w:rFonts w:hint="default"/>
      </w:rPr>
    </w:lvl>
    <w:lvl w:ilvl="6" w:tplc="52D2BDB2">
      <w:start w:val="1"/>
      <w:numFmt w:val="bullet"/>
      <w:lvlText w:val="•"/>
      <w:lvlJc w:val="left"/>
      <w:pPr>
        <w:ind w:left="4950" w:hanging="172"/>
      </w:pPr>
      <w:rPr>
        <w:rFonts w:hint="default"/>
      </w:rPr>
    </w:lvl>
    <w:lvl w:ilvl="7" w:tplc="F82E7F1C">
      <w:start w:val="1"/>
      <w:numFmt w:val="bullet"/>
      <w:lvlText w:val="•"/>
      <w:lvlJc w:val="left"/>
      <w:pPr>
        <w:ind w:left="5912" w:hanging="172"/>
      </w:pPr>
      <w:rPr>
        <w:rFonts w:hint="default"/>
      </w:rPr>
    </w:lvl>
    <w:lvl w:ilvl="8" w:tplc="B25AD2D0">
      <w:start w:val="1"/>
      <w:numFmt w:val="bullet"/>
      <w:lvlText w:val="•"/>
      <w:lvlJc w:val="left"/>
      <w:pPr>
        <w:ind w:left="6875" w:hanging="172"/>
      </w:pPr>
      <w:rPr>
        <w:rFonts w:hint="default"/>
      </w:rPr>
    </w:lvl>
  </w:abstractNum>
  <w:abstractNum w:abstractNumId="11" w15:restartNumberingAfterBreak="0">
    <w:nsid w:val="3F2D5FD0"/>
    <w:multiLevelType w:val="hybridMultilevel"/>
    <w:tmpl w:val="CD666F7E"/>
    <w:lvl w:ilvl="0" w:tplc="D7963BE4">
      <w:start w:val="1"/>
      <w:numFmt w:val="bullet"/>
      <w:lvlText w:val="●"/>
      <w:lvlJc w:val="left"/>
      <w:pPr>
        <w:ind w:left="2600" w:hanging="720"/>
      </w:pPr>
      <w:rPr>
        <w:rFonts w:ascii="Times New Roman" w:eastAsia="Times New Roman" w:hAnsi="Times New Roman" w:hint="default"/>
        <w:w w:val="99"/>
        <w:sz w:val="28"/>
        <w:szCs w:val="28"/>
      </w:rPr>
    </w:lvl>
    <w:lvl w:ilvl="1" w:tplc="120CA30A">
      <w:start w:val="1"/>
      <w:numFmt w:val="bullet"/>
      <w:lvlText w:val="•"/>
      <w:lvlJc w:val="left"/>
      <w:pPr>
        <w:ind w:left="3220" w:hanging="720"/>
      </w:pPr>
      <w:rPr>
        <w:rFonts w:hint="default"/>
      </w:rPr>
    </w:lvl>
    <w:lvl w:ilvl="2" w:tplc="604E140A">
      <w:start w:val="1"/>
      <w:numFmt w:val="bullet"/>
      <w:lvlText w:val="•"/>
      <w:lvlJc w:val="left"/>
      <w:pPr>
        <w:ind w:left="3840" w:hanging="720"/>
      </w:pPr>
      <w:rPr>
        <w:rFonts w:hint="default"/>
      </w:rPr>
    </w:lvl>
    <w:lvl w:ilvl="3" w:tplc="1DACA1CE">
      <w:start w:val="1"/>
      <w:numFmt w:val="bullet"/>
      <w:lvlText w:val="•"/>
      <w:lvlJc w:val="left"/>
      <w:pPr>
        <w:ind w:left="4460" w:hanging="720"/>
      </w:pPr>
      <w:rPr>
        <w:rFonts w:hint="default"/>
      </w:rPr>
    </w:lvl>
    <w:lvl w:ilvl="4" w:tplc="FD4CF7E6">
      <w:start w:val="1"/>
      <w:numFmt w:val="bullet"/>
      <w:lvlText w:val="•"/>
      <w:lvlJc w:val="left"/>
      <w:pPr>
        <w:ind w:left="5080" w:hanging="720"/>
      </w:pPr>
      <w:rPr>
        <w:rFonts w:hint="default"/>
      </w:rPr>
    </w:lvl>
    <w:lvl w:ilvl="5" w:tplc="BCF6B894">
      <w:start w:val="1"/>
      <w:numFmt w:val="bullet"/>
      <w:lvlText w:val="•"/>
      <w:lvlJc w:val="left"/>
      <w:pPr>
        <w:ind w:left="5700" w:hanging="720"/>
      </w:pPr>
      <w:rPr>
        <w:rFonts w:hint="default"/>
      </w:rPr>
    </w:lvl>
    <w:lvl w:ilvl="6" w:tplc="80608202">
      <w:start w:val="1"/>
      <w:numFmt w:val="bullet"/>
      <w:lvlText w:val="•"/>
      <w:lvlJc w:val="left"/>
      <w:pPr>
        <w:ind w:left="6320" w:hanging="720"/>
      </w:pPr>
      <w:rPr>
        <w:rFonts w:hint="default"/>
      </w:rPr>
    </w:lvl>
    <w:lvl w:ilvl="7" w:tplc="EC8E8706">
      <w:start w:val="1"/>
      <w:numFmt w:val="bullet"/>
      <w:lvlText w:val="•"/>
      <w:lvlJc w:val="left"/>
      <w:pPr>
        <w:ind w:left="6940" w:hanging="720"/>
      </w:pPr>
      <w:rPr>
        <w:rFonts w:hint="default"/>
      </w:rPr>
    </w:lvl>
    <w:lvl w:ilvl="8" w:tplc="7EF26766">
      <w:start w:val="1"/>
      <w:numFmt w:val="bullet"/>
      <w:lvlText w:val="•"/>
      <w:lvlJc w:val="left"/>
      <w:pPr>
        <w:ind w:left="7560" w:hanging="720"/>
      </w:pPr>
      <w:rPr>
        <w:rFonts w:hint="default"/>
      </w:rPr>
    </w:lvl>
  </w:abstractNum>
  <w:abstractNum w:abstractNumId="12" w15:restartNumberingAfterBreak="0">
    <w:nsid w:val="46643E6F"/>
    <w:multiLevelType w:val="hybridMultilevel"/>
    <w:tmpl w:val="7F509D9C"/>
    <w:lvl w:ilvl="0" w:tplc="F4C6ED7A">
      <w:start w:val="5"/>
      <w:numFmt w:val="upperRoman"/>
      <w:lvlText w:val="%1."/>
      <w:lvlJc w:val="left"/>
      <w:pPr>
        <w:ind w:left="842" w:hanging="392"/>
        <w:jc w:val="right"/>
      </w:pPr>
      <w:rPr>
        <w:rFonts w:ascii="Times New Roman" w:eastAsia="Times New Roman" w:hAnsi="Times New Roman" w:hint="default"/>
        <w:b/>
        <w:bCs/>
        <w:color w:val="auto"/>
        <w:sz w:val="32"/>
        <w:szCs w:val="32"/>
      </w:rPr>
    </w:lvl>
    <w:lvl w:ilvl="1" w:tplc="65E8F908">
      <w:start w:val="1"/>
      <w:numFmt w:val="lowerLetter"/>
      <w:lvlText w:val="%2)"/>
      <w:lvlJc w:val="left"/>
      <w:pPr>
        <w:ind w:left="2600" w:hanging="720"/>
      </w:pPr>
      <w:rPr>
        <w:rFonts w:ascii="Times New Roman" w:eastAsia="Times New Roman" w:hAnsi="Times New Roman" w:hint="default"/>
        <w:b/>
        <w:bCs/>
        <w:w w:val="99"/>
        <w:sz w:val="28"/>
        <w:szCs w:val="28"/>
      </w:rPr>
    </w:lvl>
    <w:lvl w:ilvl="2" w:tplc="6DA82950">
      <w:start w:val="1"/>
      <w:numFmt w:val="bullet"/>
      <w:lvlText w:val="•"/>
      <w:lvlJc w:val="left"/>
      <w:pPr>
        <w:ind w:left="3289" w:hanging="720"/>
      </w:pPr>
      <w:rPr>
        <w:rFonts w:hint="default"/>
      </w:rPr>
    </w:lvl>
    <w:lvl w:ilvl="3" w:tplc="4F780648">
      <w:start w:val="1"/>
      <w:numFmt w:val="bullet"/>
      <w:lvlText w:val="•"/>
      <w:lvlJc w:val="left"/>
      <w:pPr>
        <w:ind w:left="3978" w:hanging="720"/>
      </w:pPr>
      <w:rPr>
        <w:rFonts w:hint="default"/>
      </w:rPr>
    </w:lvl>
    <w:lvl w:ilvl="4" w:tplc="6100A64E">
      <w:start w:val="1"/>
      <w:numFmt w:val="bullet"/>
      <w:lvlText w:val="•"/>
      <w:lvlJc w:val="left"/>
      <w:pPr>
        <w:ind w:left="4666" w:hanging="720"/>
      </w:pPr>
      <w:rPr>
        <w:rFonts w:hint="default"/>
      </w:rPr>
    </w:lvl>
    <w:lvl w:ilvl="5" w:tplc="80E0859A">
      <w:start w:val="1"/>
      <w:numFmt w:val="bullet"/>
      <w:lvlText w:val="•"/>
      <w:lvlJc w:val="left"/>
      <w:pPr>
        <w:ind w:left="5355" w:hanging="720"/>
      </w:pPr>
      <w:rPr>
        <w:rFonts w:hint="default"/>
      </w:rPr>
    </w:lvl>
    <w:lvl w:ilvl="6" w:tplc="00DC3460">
      <w:start w:val="1"/>
      <w:numFmt w:val="bullet"/>
      <w:lvlText w:val="•"/>
      <w:lvlJc w:val="left"/>
      <w:pPr>
        <w:ind w:left="6044" w:hanging="720"/>
      </w:pPr>
      <w:rPr>
        <w:rFonts w:hint="default"/>
      </w:rPr>
    </w:lvl>
    <w:lvl w:ilvl="7" w:tplc="93E8D384">
      <w:start w:val="1"/>
      <w:numFmt w:val="bullet"/>
      <w:lvlText w:val="•"/>
      <w:lvlJc w:val="left"/>
      <w:pPr>
        <w:ind w:left="6733" w:hanging="720"/>
      </w:pPr>
      <w:rPr>
        <w:rFonts w:hint="default"/>
      </w:rPr>
    </w:lvl>
    <w:lvl w:ilvl="8" w:tplc="F5240A1E">
      <w:start w:val="1"/>
      <w:numFmt w:val="bullet"/>
      <w:lvlText w:val="•"/>
      <w:lvlJc w:val="left"/>
      <w:pPr>
        <w:ind w:left="7422" w:hanging="720"/>
      </w:pPr>
      <w:rPr>
        <w:rFonts w:hint="default"/>
      </w:rPr>
    </w:lvl>
  </w:abstractNum>
  <w:abstractNum w:abstractNumId="13" w15:restartNumberingAfterBreak="0">
    <w:nsid w:val="4AC05B73"/>
    <w:multiLevelType w:val="hybridMultilevel"/>
    <w:tmpl w:val="2042E496"/>
    <w:lvl w:ilvl="0" w:tplc="540A000F">
      <w:start w:val="1"/>
      <w:numFmt w:val="decimal"/>
      <w:lvlText w:val="%1."/>
      <w:lvlJc w:val="left"/>
      <w:pPr>
        <w:ind w:left="1447" w:hanging="360"/>
      </w:pPr>
    </w:lvl>
    <w:lvl w:ilvl="1" w:tplc="540A0019" w:tentative="1">
      <w:start w:val="1"/>
      <w:numFmt w:val="lowerLetter"/>
      <w:lvlText w:val="%2."/>
      <w:lvlJc w:val="left"/>
      <w:pPr>
        <w:ind w:left="2167" w:hanging="360"/>
      </w:pPr>
    </w:lvl>
    <w:lvl w:ilvl="2" w:tplc="540A001B" w:tentative="1">
      <w:start w:val="1"/>
      <w:numFmt w:val="lowerRoman"/>
      <w:lvlText w:val="%3."/>
      <w:lvlJc w:val="right"/>
      <w:pPr>
        <w:ind w:left="2887" w:hanging="180"/>
      </w:pPr>
    </w:lvl>
    <w:lvl w:ilvl="3" w:tplc="540A000F" w:tentative="1">
      <w:start w:val="1"/>
      <w:numFmt w:val="decimal"/>
      <w:lvlText w:val="%4."/>
      <w:lvlJc w:val="left"/>
      <w:pPr>
        <w:ind w:left="3607" w:hanging="360"/>
      </w:pPr>
    </w:lvl>
    <w:lvl w:ilvl="4" w:tplc="540A0019" w:tentative="1">
      <w:start w:val="1"/>
      <w:numFmt w:val="lowerLetter"/>
      <w:lvlText w:val="%5."/>
      <w:lvlJc w:val="left"/>
      <w:pPr>
        <w:ind w:left="4327" w:hanging="360"/>
      </w:pPr>
    </w:lvl>
    <w:lvl w:ilvl="5" w:tplc="540A001B" w:tentative="1">
      <w:start w:val="1"/>
      <w:numFmt w:val="lowerRoman"/>
      <w:lvlText w:val="%6."/>
      <w:lvlJc w:val="right"/>
      <w:pPr>
        <w:ind w:left="5047" w:hanging="180"/>
      </w:pPr>
    </w:lvl>
    <w:lvl w:ilvl="6" w:tplc="540A000F" w:tentative="1">
      <w:start w:val="1"/>
      <w:numFmt w:val="decimal"/>
      <w:lvlText w:val="%7."/>
      <w:lvlJc w:val="left"/>
      <w:pPr>
        <w:ind w:left="5767" w:hanging="360"/>
      </w:pPr>
    </w:lvl>
    <w:lvl w:ilvl="7" w:tplc="540A0019" w:tentative="1">
      <w:start w:val="1"/>
      <w:numFmt w:val="lowerLetter"/>
      <w:lvlText w:val="%8."/>
      <w:lvlJc w:val="left"/>
      <w:pPr>
        <w:ind w:left="6487" w:hanging="360"/>
      </w:pPr>
    </w:lvl>
    <w:lvl w:ilvl="8" w:tplc="540A001B" w:tentative="1">
      <w:start w:val="1"/>
      <w:numFmt w:val="lowerRoman"/>
      <w:lvlText w:val="%9."/>
      <w:lvlJc w:val="right"/>
      <w:pPr>
        <w:ind w:left="7207" w:hanging="180"/>
      </w:pPr>
    </w:lvl>
  </w:abstractNum>
  <w:abstractNum w:abstractNumId="14" w15:restartNumberingAfterBreak="0">
    <w:nsid w:val="4F9C563C"/>
    <w:multiLevelType w:val="hybridMultilevel"/>
    <w:tmpl w:val="11ECD71E"/>
    <w:lvl w:ilvl="0" w:tplc="5B705F4C">
      <w:start w:val="4"/>
      <w:numFmt w:val="upperRoman"/>
      <w:lvlText w:val="%1."/>
      <w:lvlJc w:val="left"/>
      <w:pPr>
        <w:ind w:left="956" w:hanging="517"/>
      </w:pPr>
      <w:rPr>
        <w:rFonts w:ascii="Times New Roman" w:eastAsia="Times New Roman" w:hAnsi="Times New Roman" w:hint="default"/>
        <w:b/>
        <w:bCs/>
        <w:sz w:val="32"/>
        <w:szCs w:val="32"/>
      </w:rPr>
    </w:lvl>
    <w:lvl w:ilvl="1" w:tplc="4064D266">
      <w:start w:val="1"/>
      <w:numFmt w:val="lowerLetter"/>
      <w:lvlText w:val="%2)"/>
      <w:lvlJc w:val="left"/>
      <w:pPr>
        <w:ind w:left="2600" w:hanging="720"/>
      </w:pPr>
      <w:rPr>
        <w:rFonts w:ascii="Times New Roman" w:eastAsia="Times New Roman" w:hAnsi="Times New Roman" w:hint="default"/>
        <w:b/>
        <w:bCs/>
        <w:sz w:val="32"/>
        <w:szCs w:val="32"/>
      </w:rPr>
    </w:lvl>
    <w:lvl w:ilvl="2" w:tplc="25DA976C">
      <w:start w:val="1"/>
      <w:numFmt w:val="bullet"/>
      <w:lvlText w:val="•"/>
      <w:lvlJc w:val="left"/>
      <w:pPr>
        <w:ind w:left="3289" w:hanging="720"/>
      </w:pPr>
      <w:rPr>
        <w:rFonts w:hint="default"/>
      </w:rPr>
    </w:lvl>
    <w:lvl w:ilvl="3" w:tplc="A01A9014">
      <w:start w:val="1"/>
      <w:numFmt w:val="bullet"/>
      <w:lvlText w:val="•"/>
      <w:lvlJc w:val="left"/>
      <w:pPr>
        <w:ind w:left="3978" w:hanging="720"/>
      </w:pPr>
      <w:rPr>
        <w:rFonts w:hint="default"/>
      </w:rPr>
    </w:lvl>
    <w:lvl w:ilvl="4" w:tplc="EBD4A9CA">
      <w:start w:val="1"/>
      <w:numFmt w:val="bullet"/>
      <w:lvlText w:val="•"/>
      <w:lvlJc w:val="left"/>
      <w:pPr>
        <w:ind w:left="4666" w:hanging="720"/>
      </w:pPr>
      <w:rPr>
        <w:rFonts w:hint="default"/>
      </w:rPr>
    </w:lvl>
    <w:lvl w:ilvl="5" w:tplc="2E806040">
      <w:start w:val="1"/>
      <w:numFmt w:val="bullet"/>
      <w:lvlText w:val="•"/>
      <w:lvlJc w:val="left"/>
      <w:pPr>
        <w:ind w:left="5355" w:hanging="720"/>
      </w:pPr>
      <w:rPr>
        <w:rFonts w:hint="default"/>
      </w:rPr>
    </w:lvl>
    <w:lvl w:ilvl="6" w:tplc="D43A53E4">
      <w:start w:val="1"/>
      <w:numFmt w:val="bullet"/>
      <w:lvlText w:val="•"/>
      <w:lvlJc w:val="left"/>
      <w:pPr>
        <w:ind w:left="6044" w:hanging="720"/>
      </w:pPr>
      <w:rPr>
        <w:rFonts w:hint="default"/>
      </w:rPr>
    </w:lvl>
    <w:lvl w:ilvl="7" w:tplc="BDF8451C">
      <w:start w:val="1"/>
      <w:numFmt w:val="bullet"/>
      <w:lvlText w:val="•"/>
      <w:lvlJc w:val="left"/>
      <w:pPr>
        <w:ind w:left="6733" w:hanging="720"/>
      </w:pPr>
      <w:rPr>
        <w:rFonts w:hint="default"/>
      </w:rPr>
    </w:lvl>
    <w:lvl w:ilvl="8" w:tplc="90B4BD10">
      <w:start w:val="1"/>
      <w:numFmt w:val="bullet"/>
      <w:lvlText w:val="•"/>
      <w:lvlJc w:val="left"/>
      <w:pPr>
        <w:ind w:left="7422" w:hanging="720"/>
      </w:pPr>
      <w:rPr>
        <w:rFonts w:hint="default"/>
      </w:rPr>
    </w:lvl>
  </w:abstractNum>
  <w:abstractNum w:abstractNumId="15" w15:restartNumberingAfterBreak="0">
    <w:nsid w:val="53CF7621"/>
    <w:multiLevelType w:val="hybridMultilevel"/>
    <w:tmpl w:val="50B45DEC"/>
    <w:lvl w:ilvl="0" w:tplc="CD2474AE">
      <w:start w:val="1"/>
      <w:numFmt w:val="decimal"/>
      <w:lvlText w:val="%1."/>
      <w:lvlJc w:val="left"/>
      <w:pPr>
        <w:ind w:left="2600" w:hanging="873"/>
        <w:jc w:val="right"/>
      </w:pPr>
      <w:rPr>
        <w:rFonts w:ascii="Times New Roman" w:eastAsia="Times New Roman" w:hAnsi="Times New Roman" w:hint="default"/>
        <w:b/>
        <w:bCs/>
        <w:sz w:val="32"/>
        <w:szCs w:val="32"/>
      </w:rPr>
    </w:lvl>
    <w:lvl w:ilvl="1" w:tplc="7E527E1A">
      <w:start w:val="1"/>
      <w:numFmt w:val="lowerRoman"/>
      <w:lvlText w:val="%2."/>
      <w:lvlJc w:val="left"/>
      <w:pPr>
        <w:ind w:left="707" w:hanging="207"/>
      </w:pPr>
      <w:rPr>
        <w:rFonts w:ascii="Times New Roman" w:eastAsia="Times New Roman" w:hAnsi="Times New Roman" w:hint="default"/>
        <w:b/>
        <w:bCs/>
        <w:sz w:val="28"/>
        <w:szCs w:val="24"/>
      </w:rPr>
    </w:lvl>
    <w:lvl w:ilvl="2" w:tplc="DCA65E94">
      <w:start w:val="1"/>
      <w:numFmt w:val="bullet"/>
      <w:lvlText w:val="•"/>
      <w:lvlJc w:val="left"/>
      <w:pPr>
        <w:ind w:left="3289" w:hanging="207"/>
      </w:pPr>
      <w:rPr>
        <w:rFonts w:hint="default"/>
      </w:rPr>
    </w:lvl>
    <w:lvl w:ilvl="3" w:tplc="C4DE214C">
      <w:start w:val="1"/>
      <w:numFmt w:val="bullet"/>
      <w:lvlText w:val="•"/>
      <w:lvlJc w:val="left"/>
      <w:pPr>
        <w:ind w:left="3978" w:hanging="207"/>
      </w:pPr>
      <w:rPr>
        <w:rFonts w:hint="default"/>
      </w:rPr>
    </w:lvl>
    <w:lvl w:ilvl="4" w:tplc="AF36386E">
      <w:start w:val="1"/>
      <w:numFmt w:val="bullet"/>
      <w:lvlText w:val="•"/>
      <w:lvlJc w:val="left"/>
      <w:pPr>
        <w:ind w:left="4666" w:hanging="207"/>
      </w:pPr>
      <w:rPr>
        <w:rFonts w:hint="default"/>
      </w:rPr>
    </w:lvl>
    <w:lvl w:ilvl="5" w:tplc="3D569592">
      <w:start w:val="1"/>
      <w:numFmt w:val="bullet"/>
      <w:lvlText w:val="•"/>
      <w:lvlJc w:val="left"/>
      <w:pPr>
        <w:ind w:left="5355" w:hanging="207"/>
      </w:pPr>
      <w:rPr>
        <w:rFonts w:hint="default"/>
      </w:rPr>
    </w:lvl>
    <w:lvl w:ilvl="6" w:tplc="ADC4BFE6">
      <w:start w:val="1"/>
      <w:numFmt w:val="bullet"/>
      <w:lvlText w:val="•"/>
      <w:lvlJc w:val="left"/>
      <w:pPr>
        <w:ind w:left="6044" w:hanging="207"/>
      </w:pPr>
      <w:rPr>
        <w:rFonts w:hint="default"/>
      </w:rPr>
    </w:lvl>
    <w:lvl w:ilvl="7" w:tplc="7F44BFDA">
      <w:start w:val="1"/>
      <w:numFmt w:val="bullet"/>
      <w:lvlText w:val="•"/>
      <w:lvlJc w:val="left"/>
      <w:pPr>
        <w:ind w:left="6733" w:hanging="207"/>
      </w:pPr>
      <w:rPr>
        <w:rFonts w:hint="default"/>
      </w:rPr>
    </w:lvl>
    <w:lvl w:ilvl="8" w:tplc="7E3E6CE2">
      <w:start w:val="1"/>
      <w:numFmt w:val="bullet"/>
      <w:lvlText w:val="•"/>
      <w:lvlJc w:val="left"/>
      <w:pPr>
        <w:ind w:left="7422" w:hanging="207"/>
      </w:pPr>
      <w:rPr>
        <w:rFonts w:hint="default"/>
      </w:rPr>
    </w:lvl>
  </w:abstractNum>
  <w:abstractNum w:abstractNumId="16" w15:restartNumberingAfterBreak="0">
    <w:nsid w:val="5AC177E9"/>
    <w:multiLevelType w:val="hybridMultilevel"/>
    <w:tmpl w:val="CDBE7D16"/>
    <w:lvl w:ilvl="0" w:tplc="15420520">
      <w:start w:val="1"/>
      <w:numFmt w:val="bullet"/>
      <w:lvlText w:val="●"/>
      <w:lvlJc w:val="left"/>
      <w:pPr>
        <w:ind w:left="2600" w:hanging="720"/>
      </w:pPr>
      <w:rPr>
        <w:rFonts w:ascii="Times New Roman" w:eastAsia="Times New Roman" w:hAnsi="Times New Roman" w:hint="default"/>
        <w:sz w:val="24"/>
        <w:szCs w:val="24"/>
      </w:rPr>
    </w:lvl>
    <w:lvl w:ilvl="1" w:tplc="15E2D178">
      <w:start w:val="1"/>
      <w:numFmt w:val="bullet"/>
      <w:lvlText w:val="•"/>
      <w:lvlJc w:val="left"/>
      <w:pPr>
        <w:ind w:left="3220" w:hanging="720"/>
      </w:pPr>
      <w:rPr>
        <w:rFonts w:hint="default"/>
      </w:rPr>
    </w:lvl>
    <w:lvl w:ilvl="2" w:tplc="7A7682B4">
      <w:start w:val="1"/>
      <w:numFmt w:val="bullet"/>
      <w:lvlText w:val="•"/>
      <w:lvlJc w:val="left"/>
      <w:pPr>
        <w:ind w:left="3840" w:hanging="720"/>
      </w:pPr>
      <w:rPr>
        <w:rFonts w:hint="default"/>
      </w:rPr>
    </w:lvl>
    <w:lvl w:ilvl="3" w:tplc="CA0CB27E">
      <w:start w:val="1"/>
      <w:numFmt w:val="bullet"/>
      <w:lvlText w:val="•"/>
      <w:lvlJc w:val="left"/>
      <w:pPr>
        <w:ind w:left="4460" w:hanging="720"/>
      </w:pPr>
      <w:rPr>
        <w:rFonts w:hint="default"/>
      </w:rPr>
    </w:lvl>
    <w:lvl w:ilvl="4" w:tplc="FDD0A2C0">
      <w:start w:val="1"/>
      <w:numFmt w:val="bullet"/>
      <w:lvlText w:val="•"/>
      <w:lvlJc w:val="left"/>
      <w:pPr>
        <w:ind w:left="5080" w:hanging="720"/>
      </w:pPr>
      <w:rPr>
        <w:rFonts w:hint="default"/>
      </w:rPr>
    </w:lvl>
    <w:lvl w:ilvl="5" w:tplc="26088A64">
      <w:start w:val="1"/>
      <w:numFmt w:val="bullet"/>
      <w:lvlText w:val="•"/>
      <w:lvlJc w:val="left"/>
      <w:pPr>
        <w:ind w:left="5700" w:hanging="720"/>
      </w:pPr>
      <w:rPr>
        <w:rFonts w:hint="default"/>
      </w:rPr>
    </w:lvl>
    <w:lvl w:ilvl="6" w:tplc="956A97CE">
      <w:start w:val="1"/>
      <w:numFmt w:val="bullet"/>
      <w:lvlText w:val="•"/>
      <w:lvlJc w:val="left"/>
      <w:pPr>
        <w:ind w:left="6320" w:hanging="720"/>
      </w:pPr>
      <w:rPr>
        <w:rFonts w:hint="default"/>
      </w:rPr>
    </w:lvl>
    <w:lvl w:ilvl="7" w:tplc="5C78FB58">
      <w:start w:val="1"/>
      <w:numFmt w:val="bullet"/>
      <w:lvlText w:val="•"/>
      <w:lvlJc w:val="left"/>
      <w:pPr>
        <w:ind w:left="6940" w:hanging="720"/>
      </w:pPr>
      <w:rPr>
        <w:rFonts w:hint="default"/>
      </w:rPr>
    </w:lvl>
    <w:lvl w:ilvl="8" w:tplc="068C9312">
      <w:start w:val="1"/>
      <w:numFmt w:val="bullet"/>
      <w:lvlText w:val="•"/>
      <w:lvlJc w:val="left"/>
      <w:pPr>
        <w:ind w:left="7560" w:hanging="720"/>
      </w:pPr>
      <w:rPr>
        <w:rFonts w:hint="default"/>
      </w:rPr>
    </w:lvl>
  </w:abstractNum>
  <w:abstractNum w:abstractNumId="17" w15:restartNumberingAfterBreak="0">
    <w:nsid w:val="5FCD7EBA"/>
    <w:multiLevelType w:val="hybridMultilevel"/>
    <w:tmpl w:val="0936CB20"/>
    <w:lvl w:ilvl="0" w:tplc="1C0A0001">
      <w:start w:val="1"/>
      <w:numFmt w:val="bullet"/>
      <w:lvlText w:val=""/>
      <w:lvlJc w:val="left"/>
      <w:pPr>
        <w:ind w:left="1880" w:hanging="360"/>
      </w:pPr>
      <w:rPr>
        <w:rFonts w:ascii="Symbol" w:hAnsi="Symbol" w:hint="default"/>
      </w:rPr>
    </w:lvl>
    <w:lvl w:ilvl="1" w:tplc="1C0A0003" w:tentative="1">
      <w:start w:val="1"/>
      <w:numFmt w:val="bullet"/>
      <w:lvlText w:val="o"/>
      <w:lvlJc w:val="left"/>
      <w:pPr>
        <w:ind w:left="2600" w:hanging="360"/>
      </w:pPr>
      <w:rPr>
        <w:rFonts w:ascii="Courier New" w:hAnsi="Courier New" w:cs="Courier New" w:hint="default"/>
      </w:rPr>
    </w:lvl>
    <w:lvl w:ilvl="2" w:tplc="1C0A0005" w:tentative="1">
      <w:start w:val="1"/>
      <w:numFmt w:val="bullet"/>
      <w:lvlText w:val=""/>
      <w:lvlJc w:val="left"/>
      <w:pPr>
        <w:ind w:left="3320" w:hanging="360"/>
      </w:pPr>
      <w:rPr>
        <w:rFonts w:ascii="Wingdings" w:hAnsi="Wingdings" w:hint="default"/>
      </w:rPr>
    </w:lvl>
    <w:lvl w:ilvl="3" w:tplc="1C0A0001" w:tentative="1">
      <w:start w:val="1"/>
      <w:numFmt w:val="bullet"/>
      <w:lvlText w:val=""/>
      <w:lvlJc w:val="left"/>
      <w:pPr>
        <w:ind w:left="4040" w:hanging="360"/>
      </w:pPr>
      <w:rPr>
        <w:rFonts w:ascii="Symbol" w:hAnsi="Symbol" w:hint="default"/>
      </w:rPr>
    </w:lvl>
    <w:lvl w:ilvl="4" w:tplc="1C0A0003" w:tentative="1">
      <w:start w:val="1"/>
      <w:numFmt w:val="bullet"/>
      <w:lvlText w:val="o"/>
      <w:lvlJc w:val="left"/>
      <w:pPr>
        <w:ind w:left="4760" w:hanging="360"/>
      </w:pPr>
      <w:rPr>
        <w:rFonts w:ascii="Courier New" w:hAnsi="Courier New" w:cs="Courier New" w:hint="default"/>
      </w:rPr>
    </w:lvl>
    <w:lvl w:ilvl="5" w:tplc="1C0A0005" w:tentative="1">
      <w:start w:val="1"/>
      <w:numFmt w:val="bullet"/>
      <w:lvlText w:val=""/>
      <w:lvlJc w:val="left"/>
      <w:pPr>
        <w:ind w:left="5480" w:hanging="360"/>
      </w:pPr>
      <w:rPr>
        <w:rFonts w:ascii="Wingdings" w:hAnsi="Wingdings" w:hint="default"/>
      </w:rPr>
    </w:lvl>
    <w:lvl w:ilvl="6" w:tplc="1C0A0001" w:tentative="1">
      <w:start w:val="1"/>
      <w:numFmt w:val="bullet"/>
      <w:lvlText w:val=""/>
      <w:lvlJc w:val="left"/>
      <w:pPr>
        <w:ind w:left="6200" w:hanging="360"/>
      </w:pPr>
      <w:rPr>
        <w:rFonts w:ascii="Symbol" w:hAnsi="Symbol" w:hint="default"/>
      </w:rPr>
    </w:lvl>
    <w:lvl w:ilvl="7" w:tplc="1C0A0003" w:tentative="1">
      <w:start w:val="1"/>
      <w:numFmt w:val="bullet"/>
      <w:lvlText w:val="o"/>
      <w:lvlJc w:val="left"/>
      <w:pPr>
        <w:ind w:left="6920" w:hanging="360"/>
      </w:pPr>
      <w:rPr>
        <w:rFonts w:ascii="Courier New" w:hAnsi="Courier New" w:cs="Courier New" w:hint="default"/>
      </w:rPr>
    </w:lvl>
    <w:lvl w:ilvl="8" w:tplc="1C0A0005" w:tentative="1">
      <w:start w:val="1"/>
      <w:numFmt w:val="bullet"/>
      <w:lvlText w:val=""/>
      <w:lvlJc w:val="left"/>
      <w:pPr>
        <w:ind w:left="7640" w:hanging="360"/>
      </w:pPr>
      <w:rPr>
        <w:rFonts w:ascii="Wingdings" w:hAnsi="Wingdings" w:hint="default"/>
      </w:rPr>
    </w:lvl>
  </w:abstractNum>
  <w:abstractNum w:abstractNumId="18" w15:restartNumberingAfterBreak="0">
    <w:nsid w:val="687C3CEE"/>
    <w:multiLevelType w:val="hybridMultilevel"/>
    <w:tmpl w:val="594638C8"/>
    <w:lvl w:ilvl="0" w:tplc="C7440B26">
      <w:start w:val="3"/>
      <w:numFmt w:val="upperLetter"/>
      <w:lvlText w:val="%1)"/>
      <w:lvlJc w:val="left"/>
      <w:pPr>
        <w:ind w:left="858" w:hanging="419"/>
      </w:pPr>
      <w:rPr>
        <w:rFonts w:ascii="Times New Roman" w:eastAsia="Times New Roman" w:hAnsi="Times New Roman" w:hint="default"/>
        <w:b/>
        <w:bCs/>
        <w:sz w:val="32"/>
        <w:szCs w:val="32"/>
      </w:rPr>
    </w:lvl>
    <w:lvl w:ilvl="1" w:tplc="0840F8E0">
      <w:start w:val="1"/>
      <w:numFmt w:val="bullet"/>
      <w:lvlText w:val=""/>
      <w:lvlJc w:val="left"/>
      <w:pPr>
        <w:ind w:left="1160" w:hanging="285"/>
      </w:pPr>
      <w:rPr>
        <w:rFonts w:ascii="Symbol" w:eastAsia="Symbol" w:hAnsi="Symbol" w:hint="default"/>
        <w:w w:val="99"/>
        <w:sz w:val="24"/>
        <w:szCs w:val="24"/>
      </w:rPr>
    </w:lvl>
    <w:lvl w:ilvl="2" w:tplc="5FA6F59C">
      <w:start w:val="1"/>
      <w:numFmt w:val="bullet"/>
      <w:lvlText w:val="•"/>
      <w:lvlJc w:val="left"/>
      <w:pPr>
        <w:ind w:left="2009" w:hanging="285"/>
      </w:pPr>
      <w:rPr>
        <w:rFonts w:hint="default"/>
      </w:rPr>
    </w:lvl>
    <w:lvl w:ilvl="3" w:tplc="1CD69446">
      <w:start w:val="1"/>
      <w:numFmt w:val="bullet"/>
      <w:lvlText w:val="•"/>
      <w:lvlJc w:val="left"/>
      <w:pPr>
        <w:ind w:left="2858" w:hanging="285"/>
      </w:pPr>
      <w:rPr>
        <w:rFonts w:hint="default"/>
      </w:rPr>
    </w:lvl>
    <w:lvl w:ilvl="4" w:tplc="DF9AA66E">
      <w:start w:val="1"/>
      <w:numFmt w:val="bullet"/>
      <w:lvlText w:val="•"/>
      <w:lvlJc w:val="left"/>
      <w:pPr>
        <w:ind w:left="3706" w:hanging="285"/>
      </w:pPr>
      <w:rPr>
        <w:rFonts w:hint="default"/>
      </w:rPr>
    </w:lvl>
    <w:lvl w:ilvl="5" w:tplc="391AF46A">
      <w:start w:val="1"/>
      <w:numFmt w:val="bullet"/>
      <w:lvlText w:val="•"/>
      <w:lvlJc w:val="left"/>
      <w:pPr>
        <w:ind w:left="4555" w:hanging="285"/>
      </w:pPr>
      <w:rPr>
        <w:rFonts w:hint="default"/>
      </w:rPr>
    </w:lvl>
    <w:lvl w:ilvl="6" w:tplc="0E40EB8A">
      <w:start w:val="1"/>
      <w:numFmt w:val="bullet"/>
      <w:lvlText w:val="•"/>
      <w:lvlJc w:val="left"/>
      <w:pPr>
        <w:ind w:left="5404" w:hanging="285"/>
      </w:pPr>
      <w:rPr>
        <w:rFonts w:hint="default"/>
      </w:rPr>
    </w:lvl>
    <w:lvl w:ilvl="7" w:tplc="A542831A">
      <w:start w:val="1"/>
      <w:numFmt w:val="bullet"/>
      <w:lvlText w:val="•"/>
      <w:lvlJc w:val="left"/>
      <w:pPr>
        <w:ind w:left="6253" w:hanging="285"/>
      </w:pPr>
      <w:rPr>
        <w:rFonts w:hint="default"/>
      </w:rPr>
    </w:lvl>
    <w:lvl w:ilvl="8" w:tplc="23B687B0">
      <w:start w:val="1"/>
      <w:numFmt w:val="bullet"/>
      <w:lvlText w:val="•"/>
      <w:lvlJc w:val="left"/>
      <w:pPr>
        <w:ind w:left="7102" w:hanging="285"/>
      </w:pPr>
      <w:rPr>
        <w:rFonts w:hint="default"/>
      </w:rPr>
    </w:lvl>
  </w:abstractNum>
  <w:abstractNum w:abstractNumId="19" w15:restartNumberingAfterBreak="0">
    <w:nsid w:val="6D384F8E"/>
    <w:multiLevelType w:val="hybridMultilevel"/>
    <w:tmpl w:val="C76C2BDC"/>
    <w:lvl w:ilvl="0" w:tplc="F32C9A8E">
      <w:start w:val="1"/>
      <w:numFmt w:val="decimal"/>
      <w:lvlText w:val="%1."/>
      <w:lvlJc w:val="left"/>
      <w:pPr>
        <w:ind w:left="869" w:hanging="360"/>
      </w:pPr>
      <w:rPr>
        <w:rFonts w:hint="default"/>
      </w:rPr>
    </w:lvl>
    <w:lvl w:ilvl="1" w:tplc="540A0019" w:tentative="1">
      <w:start w:val="1"/>
      <w:numFmt w:val="lowerLetter"/>
      <w:lvlText w:val="%2."/>
      <w:lvlJc w:val="left"/>
      <w:pPr>
        <w:ind w:left="1589" w:hanging="360"/>
      </w:pPr>
    </w:lvl>
    <w:lvl w:ilvl="2" w:tplc="540A001B" w:tentative="1">
      <w:start w:val="1"/>
      <w:numFmt w:val="lowerRoman"/>
      <w:lvlText w:val="%3."/>
      <w:lvlJc w:val="right"/>
      <w:pPr>
        <w:ind w:left="2309" w:hanging="180"/>
      </w:pPr>
    </w:lvl>
    <w:lvl w:ilvl="3" w:tplc="540A000F" w:tentative="1">
      <w:start w:val="1"/>
      <w:numFmt w:val="decimal"/>
      <w:lvlText w:val="%4."/>
      <w:lvlJc w:val="left"/>
      <w:pPr>
        <w:ind w:left="3029" w:hanging="360"/>
      </w:pPr>
    </w:lvl>
    <w:lvl w:ilvl="4" w:tplc="540A0019" w:tentative="1">
      <w:start w:val="1"/>
      <w:numFmt w:val="lowerLetter"/>
      <w:lvlText w:val="%5."/>
      <w:lvlJc w:val="left"/>
      <w:pPr>
        <w:ind w:left="3749" w:hanging="360"/>
      </w:pPr>
    </w:lvl>
    <w:lvl w:ilvl="5" w:tplc="540A001B" w:tentative="1">
      <w:start w:val="1"/>
      <w:numFmt w:val="lowerRoman"/>
      <w:lvlText w:val="%6."/>
      <w:lvlJc w:val="right"/>
      <w:pPr>
        <w:ind w:left="4469" w:hanging="180"/>
      </w:pPr>
    </w:lvl>
    <w:lvl w:ilvl="6" w:tplc="540A000F" w:tentative="1">
      <w:start w:val="1"/>
      <w:numFmt w:val="decimal"/>
      <w:lvlText w:val="%7."/>
      <w:lvlJc w:val="left"/>
      <w:pPr>
        <w:ind w:left="5189" w:hanging="360"/>
      </w:pPr>
    </w:lvl>
    <w:lvl w:ilvl="7" w:tplc="540A0019" w:tentative="1">
      <w:start w:val="1"/>
      <w:numFmt w:val="lowerLetter"/>
      <w:lvlText w:val="%8."/>
      <w:lvlJc w:val="left"/>
      <w:pPr>
        <w:ind w:left="5909" w:hanging="360"/>
      </w:pPr>
    </w:lvl>
    <w:lvl w:ilvl="8" w:tplc="540A001B" w:tentative="1">
      <w:start w:val="1"/>
      <w:numFmt w:val="lowerRoman"/>
      <w:lvlText w:val="%9."/>
      <w:lvlJc w:val="right"/>
      <w:pPr>
        <w:ind w:left="6629" w:hanging="180"/>
      </w:pPr>
    </w:lvl>
  </w:abstractNum>
  <w:abstractNum w:abstractNumId="20" w15:restartNumberingAfterBreak="0">
    <w:nsid w:val="6E1268A6"/>
    <w:multiLevelType w:val="hybridMultilevel"/>
    <w:tmpl w:val="AE1AAF82"/>
    <w:lvl w:ilvl="0" w:tplc="1C0A000F">
      <w:start w:val="1"/>
      <w:numFmt w:val="decimal"/>
      <w:lvlText w:val="%1."/>
      <w:lvlJc w:val="left"/>
      <w:pPr>
        <w:ind w:left="1880" w:hanging="360"/>
      </w:pPr>
    </w:lvl>
    <w:lvl w:ilvl="1" w:tplc="1C0A0019" w:tentative="1">
      <w:start w:val="1"/>
      <w:numFmt w:val="lowerLetter"/>
      <w:lvlText w:val="%2."/>
      <w:lvlJc w:val="left"/>
      <w:pPr>
        <w:ind w:left="2600" w:hanging="360"/>
      </w:pPr>
    </w:lvl>
    <w:lvl w:ilvl="2" w:tplc="1C0A001B" w:tentative="1">
      <w:start w:val="1"/>
      <w:numFmt w:val="lowerRoman"/>
      <w:lvlText w:val="%3."/>
      <w:lvlJc w:val="right"/>
      <w:pPr>
        <w:ind w:left="3320" w:hanging="180"/>
      </w:pPr>
    </w:lvl>
    <w:lvl w:ilvl="3" w:tplc="1C0A000F" w:tentative="1">
      <w:start w:val="1"/>
      <w:numFmt w:val="decimal"/>
      <w:lvlText w:val="%4."/>
      <w:lvlJc w:val="left"/>
      <w:pPr>
        <w:ind w:left="4040" w:hanging="360"/>
      </w:pPr>
    </w:lvl>
    <w:lvl w:ilvl="4" w:tplc="1C0A0019" w:tentative="1">
      <w:start w:val="1"/>
      <w:numFmt w:val="lowerLetter"/>
      <w:lvlText w:val="%5."/>
      <w:lvlJc w:val="left"/>
      <w:pPr>
        <w:ind w:left="4760" w:hanging="360"/>
      </w:pPr>
    </w:lvl>
    <w:lvl w:ilvl="5" w:tplc="1C0A001B" w:tentative="1">
      <w:start w:val="1"/>
      <w:numFmt w:val="lowerRoman"/>
      <w:lvlText w:val="%6."/>
      <w:lvlJc w:val="right"/>
      <w:pPr>
        <w:ind w:left="5480" w:hanging="180"/>
      </w:pPr>
    </w:lvl>
    <w:lvl w:ilvl="6" w:tplc="1C0A000F" w:tentative="1">
      <w:start w:val="1"/>
      <w:numFmt w:val="decimal"/>
      <w:lvlText w:val="%7."/>
      <w:lvlJc w:val="left"/>
      <w:pPr>
        <w:ind w:left="6200" w:hanging="360"/>
      </w:pPr>
    </w:lvl>
    <w:lvl w:ilvl="7" w:tplc="1C0A0019" w:tentative="1">
      <w:start w:val="1"/>
      <w:numFmt w:val="lowerLetter"/>
      <w:lvlText w:val="%8."/>
      <w:lvlJc w:val="left"/>
      <w:pPr>
        <w:ind w:left="6920" w:hanging="360"/>
      </w:pPr>
    </w:lvl>
    <w:lvl w:ilvl="8" w:tplc="1C0A001B" w:tentative="1">
      <w:start w:val="1"/>
      <w:numFmt w:val="lowerRoman"/>
      <w:lvlText w:val="%9."/>
      <w:lvlJc w:val="right"/>
      <w:pPr>
        <w:ind w:left="7640" w:hanging="180"/>
      </w:pPr>
    </w:lvl>
  </w:abstractNum>
  <w:abstractNum w:abstractNumId="21" w15:restartNumberingAfterBreak="0">
    <w:nsid w:val="6F08486A"/>
    <w:multiLevelType w:val="hybridMultilevel"/>
    <w:tmpl w:val="9502D764"/>
    <w:lvl w:ilvl="0" w:tplc="BFAA8D86">
      <w:start w:val="2"/>
      <w:numFmt w:val="lowerRoman"/>
      <w:lvlText w:val="%1."/>
      <w:lvlJc w:val="left"/>
      <w:pPr>
        <w:ind w:left="1477" w:hanging="318"/>
      </w:pPr>
      <w:rPr>
        <w:rFonts w:ascii="Times New Roman" w:eastAsia="Times New Roman" w:hAnsi="Times New Roman" w:hint="default"/>
        <w:b/>
        <w:bCs/>
        <w:spacing w:val="-1"/>
        <w:sz w:val="32"/>
        <w:szCs w:val="32"/>
      </w:rPr>
    </w:lvl>
    <w:lvl w:ilvl="1" w:tplc="B1D26C84">
      <w:start w:val="1"/>
      <w:numFmt w:val="bullet"/>
      <w:lvlText w:val="●"/>
      <w:lvlJc w:val="left"/>
      <w:pPr>
        <w:ind w:left="2600" w:hanging="720"/>
      </w:pPr>
      <w:rPr>
        <w:rFonts w:ascii="Times New Roman" w:eastAsia="Times New Roman" w:hAnsi="Times New Roman" w:hint="default"/>
        <w:color w:val="212121"/>
        <w:sz w:val="24"/>
        <w:szCs w:val="24"/>
      </w:rPr>
    </w:lvl>
    <w:lvl w:ilvl="2" w:tplc="927ABF00">
      <w:start w:val="1"/>
      <w:numFmt w:val="bullet"/>
      <w:lvlText w:val="•"/>
      <w:lvlJc w:val="left"/>
      <w:pPr>
        <w:ind w:left="3289" w:hanging="720"/>
      </w:pPr>
      <w:rPr>
        <w:rFonts w:hint="default"/>
      </w:rPr>
    </w:lvl>
    <w:lvl w:ilvl="3" w:tplc="1B24747A">
      <w:start w:val="1"/>
      <w:numFmt w:val="bullet"/>
      <w:lvlText w:val="•"/>
      <w:lvlJc w:val="left"/>
      <w:pPr>
        <w:ind w:left="3978" w:hanging="720"/>
      </w:pPr>
      <w:rPr>
        <w:rFonts w:hint="default"/>
      </w:rPr>
    </w:lvl>
    <w:lvl w:ilvl="4" w:tplc="F40C395A">
      <w:start w:val="1"/>
      <w:numFmt w:val="bullet"/>
      <w:lvlText w:val="•"/>
      <w:lvlJc w:val="left"/>
      <w:pPr>
        <w:ind w:left="4666" w:hanging="720"/>
      </w:pPr>
      <w:rPr>
        <w:rFonts w:hint="default"/>
      </w:rPr>
    </w:lvl>
    <w:lvl w:ilvl="5" w:tplc="A022B5F0">
      <w:start w:val="1"/>
      <w:numFmt w:val="bullet"/>
      <w:lvlText w:val="•"/>
      <w:lvlJc w:val="left"/>
      <w:pPr>
        <w:ind w:left="5355" w:hanging="720"/>
      </w:pPr>
      <w:rPr>
        <w:rFonts w:hint="default"/>
      </w:rPr>
    </w:lvl>
    <w:lvl w:ilvl="6" w:tplc="42DEAC9A">
      <w:start w:val="1"/>
      <w:numFmt w:val="bullet"/>
      <w:lvlText w:val="•"/>
      <w:lvlJc w:val="left"/>
      <w:pPr>
        <w:ind w:left="6044" w:hanging="720"/>
      </w:pPr>
      <w:rPr>
        <w:rFonts w:hint="default"/>
      </w:rPr>
    </w:lvl>
    <w:lvl w:ilvl="7" w:tplc="FE20D48E">
      <w:start w:val="1"/>
      <w:numFmt w:val="bullet"/>
      <w:lvlText w:val="•"/>
      <w:lvlJc w:val="left"/>
      <w:pPr>
        <w:ind w:left="6733" w:hanging="720"/>
      </w:pPr>
      <w:rPr>
        <w:rFonts w:hint="default"/>
      </w:rPr>
    </w:lvl>
    <w:lvl w:ilvl="8" w:tplc="CE6EF8D2">
      <w:start w:val="1"/>
      <w:numFmt w:val="bullet"/>
      <w:lvlText w:val="•"/>
      <w:lvlJc w:val="left"/>
      <w:pPr>
        <w:ind w:left="7422" w:hanging="720"/>
      </w:pPr>
      <w:rPr>
        <w:rFonts w:hint="default"/>
      </w:rPr>
    </w:lvl>
  </w:abstractNum>
  <w:abstractNum w:abstractNumId="22" w15:restartNumberingAfterBreak="0">
    <w:nsid w:val="73C4077C"/>
    <w:multiLevelType w:val="hybridMultilevel"/>
    <w:tmpl w:val="AA1C9218"/>
    <w:lvl w:ilvl="0" w:tplc="1C0A0001">
      <w:start w:val="1"/>
      <w:numFmt w:val="bullet"/>
      <w:lvlText w:val=""/>
      <w:lvlJc w:val="left"/>
      <w:pPr>
        <w:ind w:left="1880" w:hanging="360"/>
      </w:pPr>
      <w:rPr>
        <w:rFonts w:ascii="Symbol" w:hAnsi="Symbol" w:hint="default"/>
      </w:rPr>
    </w:lvl>
    <w:lvl w:ilvl="1" w:tplc="1C0A0003" w:tentative="1">
      <w:start w:val="1"/>
      <w:numFmt w:val="bullet"/>
      <w:lvlText w:val="o"/>
      <w:lvlJc w:val="left"/>
      <w:pPr>
        <w:ind w:left="2600" w:hanging="360"/>
      </w:pPr>
      <w:rPr>
        <w:rFonts w:ascii="Courier New" w:hAnsi="Courier New" w:cs="Courier New" w:hint="default"/>
      </w:rPr>
    </w:lvl>
    <w:lvl w:ilvl="2" w:tplc="1C0A0005" w:tentative="1">
      <w:start w:val="1"/>
      <w:numFmt w:val="bullet"/>
      <w:lvlText w:val=""/>
      <w:lvlJc w:val="left"/>
      <w:pPr>
        <w:ind w:left="3320" w:hanging="360"/>
      </w:pPr>
      <w:rPr>
        <w:rFonts w:ascii="Wingdings" w:hAnsi="Wingdings" w:hint="default"/>
      </w:rPr>
    </w:lvl>
    <w:lvl w:ilvl="3" w:tplc="1C0A0001" w:tentative="1">
      <w:start w:val="1"/>
      <w:numFmt w:val="bullet"/>
      <w:lvlText w:val=""/>
      <w:lvlJc w:val="left"/>
      <w:pPr>
        <w:ind w:left="4040" w:hanging="360"/>
      </w:pPr>
      <w:rPr>
        <w:rFonts w:ascii="Symbol" w:hAnsi="Symbol" w:hint="default"/>
      </w:rPr>
    </w:lvl>
    <w:lvl w:ilvl="4" w:tplc="1C0A0003" w:tentative="1">
      <w:start w:val="1"/>
      <w:numFmt w:val="bullet"/>
      <w:lvlText w:val="o"/>
      <w:lvlJc w:val="left"/>
      <w:pPr>
        <w:ind w:left="4760" w:hanging="360"/>
      </w:pPr>
      <w:rPr>
        <w:rFonts w:ascii="Courier New" w:hAnsi="Courier New" w:cs="Courier New" w:hint="default"/>
      </w:rPr>
    </w:lvl>
    <w:lvl w:ilvl="5" w:tplc="1C0A0005" w:tentative="1">
      <w:start w:val="1"/>
      <w:numFmt w:val="bullet"/>
      <w:lvlText w:val=""/>
      <w:lvlJc w:val="left"/>
      <w:pPr>
        <w:ind w:left="5480" w:hanging="360"/>
      </w:pPr>
      <w:rPr>
        <w:rFonts w:ascii="Wingdings" w:hAnsi="Wingdings" w:hint="default"/>
      </w:rPr>
    </w:lvl>
    <w:lvl w:ilvl="6" w:tplc="1C0A0001" w:tentative="1">
      <w:start w:val="1"/>
      <w:numFmt w:val="bullet"/>
      <w:lvlText w:val=""/>
      <w:lvlJc w:val="left"/>
      <w:pPr>
        <w:ind w:left="6200" w:hanging="360"/>
      </w:pPr>
      <w:rPr>
        <w:rFonts w:ascii="Symbol" w:hAnsi="Symbol" w:hint="default"/>
      </w:rPr>
    </w:lvl>
    <w:lvl w:ilvl="7" w:tplc="1C0A0003" w:tentative="1">
      <w:start w:val="1"/>
      <w:numFmt w:val="bullet"/>
      <w:lvlText w:val="o"/>
      <w:lvlJc w:val="left"/>
      <w:pPr>
        <w:ind w:left="6920" w:hanging="360"/>
      </w:pPr>
      <w:rPr>
        <w:rFonts w:ascii="Courier New" w:hAnsi="Courier New" w:cs="Courier New" w:hint="default"/>
      </w:rPr>
    </w:lvl>
    <w:lvl w:ilvl="8" w:tplc="1C0A0005" w:tentative="1">
      <w:start w:val="1"/>
      <w:numFmt w:val="bullet"/>
      <w:lvlText w:val=""/>
      <w:lvlJc w:val="left"/>
      <w:pPr>
        <w:ind w:left="7640" w:hanging="360"/>
      </w:pPr>
      <w:rPr>
        <w:rFonts w:ascii="Wingdings" w:hAnsi="Wingdings" w:hint="default"/>
      </w:rPr>
    </w:lvl>
  </w:abstractNum>
  <w:abstractNum w:abstractNumId="23" w15:restartNumberingAfterBreak="0">
    <w:nsid w:val="792023E8"/>
    <w:multiLevelType w:val="hybridMultilevel"/>
    <w:tmpl w:val="12C46446"/>
    <w:lvl w:ilvl="0" w:tplc="1C0A0001">
      <w:start w:val="1"/>
      <w:numFmt w:val="bullet"/>
      <w:lvlText w:val=""/>
      <w:lvlJc w:val="left"/>
      <w:pPr>
        <w:ind w:left="1880" w:hanging="360"/>
      </w:pPr>
      <w:rPr>
        <w:rFonts w:ascii="Symbol" w:hAnsi="Symbol" w:hint="default"/>
      </w:rPr>
    </w:lvl>
    <w:lvl w:ilvl="1" w:tplc="5FAA6FBC">
      <w:start w:val="1"/>
      <w:numFmt w:val="decimal"/>
      <w:lvlText w:val="%2."/>
      <w:lvlJc w:val="left"/>
      <w:pPr>
        <w:ind w:left="2600" w:hanging="360"/>
      </w:pPr>
      <w:rPr>
        <w:rFonts w:hint="default"/>
      </w:rPr>
    </w:lvl>
    <w:lvl w:ilvl="2" w:tplc="1C0A001B" w:tentative="1">
      <w:start w:val="1"/>
      <w:numFmt w:val="lowerRoman"/>
      <w:lvlText w:val="%3."/>
      <w:lvlJc w:val="right"/>
      <w:pPr>
        <w:ind w:left="3320" w:hanging="180"/>
      </w:pPr>
    </w:lvl>
    <w:lvl w:ilvl="3" w:tplc="1C0A000F" w:tentative="1">
      <w:start w:val="1"/>
      <w:numFmt w:val="decimal"/>
      <w:lvlText w:val="%4."/>
      <w:lvlJc w:val="left"/>
      <w:pPr>
        <w:ind w:left="4040" w:hanging="360"/>
      </w:pPr>
    </w:lvl>
    <w:lvl w:ilvl="4" w:tplc="1C0A0019" w:tentative="1">
      <w:start w:val="1"/>
      <w:numFmt w:val="lowerLetter"/>
      <w:lvlText w:val="%5."/>
      <w:lvlJc w:val="left"/>
      <w:pPr>
        <w:ind w:left="4760" w:hanging="360"/>
      </w:pPr>
    </w:lvl>
    <w:lvl w:ilvl="5" w:tplc="1C0A001B" w:tentative="1">
      <w:start w:val="1"/>
      <w:numFmt w:val="lowerRoman"/>
      <w:lvlText w:val="%6."/>
      <w:lvlJc w:val="right"/>
      <w:pPr>
        <w:ind w:left="5480" w:hanging="180"/>
      </w:pPr>
    </w:lvl>
    <w:lvl w:ilvl="6" w:tplc="1C0A000F" w:tentative="1">
      <w:start w:val="1"/>
      <w:numFmt w:val="decimal"/>
      <w:lvlText w:val="%7."/>
      <w:lvlJc w:val="left"/>
      <w:pPr>
        <w:ind w:left="6200" w:hanging="360"/>
      </w:pPr>
    </w:lvl>
    <w:lvl w:ilvl="7" w:tplc="1C0A0019" w:tentative="1">
      <w:start w:val="1"/>
      <w:numFmt w:val="lowerLetter"/>
      <w:lvlText w:val="%8."/>
      <w:lvlJc w:val="left"/>
      <w:pPr>
        <w:ind w:left="6920" w:hanging="360"/>
      </w:pPr>
    </w:lvl>
    <w:lvl w:ilvl="8" w:tplc="1C0A001B" w:tentative="1">
      <w:start w:val="1"/>
      <w:numFmt w:val="lowerRoman"/>
      <w:lvlText w:val="%9."/>
      <w:lvlJc w:val="right"/>
      <w:pPr>
        <w:ind w:left="7640" w:hanging="180"/>
      </w:pPr>
    </w:lvl>
  </w:abstractNum>
  <w:num w:numId="1">
    <w:abstractNumId w:val="14"/>
  </w:num>
  <w:num w:numId="2">
    <w:abstractNumId w:val="16"/>
  </w:num>
  <w:num w:numId="3">
    <w:abstractNumId w:val="11"/>
  </w:num>
  <w:num w:numId="4">
    <w:abstractNumId w:val="8"/>
  </w:num>
  <w:num w:numId="5">
    <w:abstractNumId w:val="7"/>
  </w:num>
  <w:num w:numId="6">
    <w:abstractNumId w:val="10"/>
  </w:num>
  <w:num w:numId="7">
    <w:abstractNumId w:val="3"/>
  </w:num>
  <w:num w:numId="8">
    <w:abstractNumId w:val="18"/>
  </w:num>
  <w:num w:numId="9">
    <w:abstractNumId w:val="21"/>
  </w:num>
  <w:num w:numId="10">
    <w:abstractNumId w:val="2"/>
  </w:num>
  <w:num w:numId="11">
    <w:abstractNumId w:val="9"/>
  </w:num>
  <w:num w:numId="12">
    <w:abstractNumId w:val="4"/>
  </w:num>
  <w:num w:numId="13">
    <w:abstractNumId w:val="15"/>
  </w:num>
  <w:num w:numId="14">
    <w:abstractNumId w:val="12"/>
  </w:num>
  <w:num w:numId="15">
    <w:abstractNumId w:val="22"/>
  </w:num>
  <w:num w:numId="16">
    <w:abstractNumId w:val="17"/>
  </w:num>
  <w:num w:numId="17">
    <w:abstractNumId w:val="20"/>
  </w:num>
  <w:num w:numId="18">
    <w:abstractNumId w:val="0"/>
  </w:num>
  <w:num w:numId="19">
    <w:abstractNumId w:val="23"/>
  </w:num>
  <w:num w:numId="20">
    <w:abstractNumId w:val="6"/>
  </w:num>
  <w:num w:numId="21">
    <w:abstractNumId w:val="1"/>
  </w:num>
  <w:num w:numId="22">
    <w:abstractNumId w:val="19"/>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ACF"/>
    <w:rsid w:val="00014065"/>
    <w:rsid w:val="00033CB0"/>
    <w:rsid w:val="00040B80"/>
    <w:rsid w:val="0005226C"/>
    <w:rsid w:val="00055EF7"/>
    <w:rsid w:val="00067021"/>
    <w:rsid w:val="000952C2"/>
    <w:rsid w:val="00095D68"/>
    <w:rsid w:val="000C37F2"/>
    <w:rsid w:val="000D3A92"/>
    <w:rsid w:val="000E0073"/>
    <w:rsid w:val="000F21E2"/>
    <w:rsid w:val="000F2D65"/>
    <w:rsid w:val="000F3A73"/>
    <w:rsid w:val="000F517A"/>
    <w:rsid w:val="001004AA"/>
    <w:rsid w:val="00104C52"/>
    <w:rsid w:val="00112304"/>
    <w:rsid w:val="001232DF"/>
    <w:rsid w:val="00126E28"/>
    <w:rsid w:val="00133277"/>
    <w:rsid w:val="001439A9"/>
    <w:rsid w:val="00161F22"/>
    <w:rsid w:val="0016260A"/>
    <w:rsid w:val="00180DB5"/>
    <w:rsid w:val="00195D83"/>
    <w:rsid w:val="001B4109"/>
    <w:rsid w:val="001C0E8B"/>
    <w:rsid w:val="001D2C7E"/>
    <w:rsid w:val="001F359C"/>
    <w:rsid w:val="0020671E"/>
    <w:rsid w:val="002205A8"/>
    <w:rsid w:val="00250BFB"/>
    <w:rsid w:val="00251A9A"/>
    <w:rsid w:val="0025201E"/>
    <w:rsid w:val="00283C94"/>
    <w:rsid w:val="00286473"/>
    <w:rsid w:val="002A518F"/>
    <w:rsid w:val="002A51D8"/>
    <w:rsid w:val="002D6AB8"/>
    <w:rsid w:val="002E72C7"/>
    <w:rsid w:val="002F2288"/>
    <w:rsid w:val="0031763B"/>
    <w:rsid w:val="00321E3B"/>
    <w:rsid w:val="00344578"/>
    <w:rsid w:val="00371FAF"/>
    <w:rsid w:val="00375AA6"/>
    <w:rsid w:val="003A4398"/>
    <w:rsid w:val="003A6D2E"/>
    <w:rsid w:val="003B470C"/>
    <w:rsid w:val="003C7D5C"/>
    <w:rsid w:val="003E6A9D"/>
    <w:rsid w:val="003F2A64"/>
    <w:rsid w:val="00410B7F"/>
    <w:rsid w:val="0041208A"/>
    <w:rsid w:val="00412B0D"/>
    <w:rsid w:val="00421531"/>
    <w:rsid w:val="004256A2"/>
    <w:rsid w:val="00431CFA"/>
    <w:rsid w:val="00441F44"/>
    <w:rsid w:val="004862DE"/>
    <w:rsid w:val="004A2572"/>
    <w:rsid w:val="004B5048"/>
    <w:rsid w:val="004C1E7B"/>
    <w:rsid w:val="004D55CA"/>
    <w:rsid w:val="004F4DB3"/>
    <w:rsid w:val="00505089"/>
    <w:rsid w:val="00524589"/>
    <w:rsid w:val="00525683"/>
    <w:rsid w:val="005367DE"/>
    <w:rsid w:val="005419D5"/>
    <w:rsid w:val="00547593"/>
    <w:rsid w:val="005523E0"/>
    <w:rsid w:val="00560603"/>
    <w:rsid w:val="0056290D"/>
    <w:rsid w:val="00574BE9"/>
    <w:rsid w:val="00576607"/>
    <w:rsid w:val="00576D86"/>
    <w:rsid w:val="00597DFC"/>
    <w:rsid w:val="005B0271"/>
    <w:rsid w:val="005B061B"/>
    <w:rsid w:val="005F7FA8"/>
    <w:rsid w:val="00604113"/>
    <w:rsid w:val="00625198"/>
    <w:rsid w:val="00631C1A"/>
    <w:rsid w:val="00662ED5"/>
    <w:rsid w:val="00664D26"/>
    <w:rsid w:val="00682314"/>
    <w:rsid w:val="0068757D"/>
    <w:rsid w:val="006A2E02"/>
    <w:rsid w:val="006A3EC9"/>
    <w:rsid w:val="006C3EED"/>
    <w:rsid w:val="006D07CF"/>
    <w:rsid w:val="006D08C9"/>
    <w:rsid w:val="006D7473"/>
    <w:rsid w:val="006E2FCA"/>
    <w:rsid w:val="006E31A1"/>
    <w:rsid w:val="006E3D9C"/>
    <w:rsid w:val="00705488"/>
    <w:rsid w:val="00730EA6"/>
    <w:rsid w:val="007358CE"/>
    <w:rsid w:val="00752D28"/>
    <w:rsid w:val="00767344"/>
    <w:rsid w:val="00782460"/>
    <w:rsid w:val="00790CB2"/>
    <w:rsid w:val="007957FE"/>
    <w:rsid w:val="007B0C76"/>
    <w:rsid w:val="007D4589"/>
    <w:rsid w:val="007E4990"/>
    <w:rsid w:val="007E5A85"/>
    <w:rsid w:val="007F030D"/>
    <w:rsid w:val="007F0542"/>
    <w:rsid w:val="007F118B"/>
    <w:rsid w:val="00811E98"/>
    <w:rsid w:val="0082378F"/>
    <w:rsid w:val="00851D77"/>
    <w:rsid w:val="00853D8D"/>
    <w:rsid w:val="00862ACF"/>
    <w:rsid w:val="00877D46"/>
    <w:rsid w:val="00882936"/>
    <w:rsid w:val="0088438E"/>
    <w:rsid w:val="008948D1"/>
    <w:rsid w:val="00896B26"/>
    <w:rsid w:val="008B1160"/>
    <w:rsid w:val="008B1F46"/>
    <w:rsid w:val="008B288C"/>
    <w:rsid w:val="00900FC9"/>
    <w:rsid w:val="0090569D"/>
    <w:rsid w:val="00921626"/>
    <w:rsid w:val="00946400"/>
    <w:rsid w:val="00957B56"/>
    <w:rsid w:val="0096206B"/>
    <w:rsid w:val="00974754"/>
    <w:rsid w:val="00986698"/>
    <w:rsid w:val="00996A06"/>
    <w:rsid w:val="009B6831"/>
    <w:rsid w:val="009D1A95"/>
    <w:rsid w:val="009E0671"/>
    <w:rsid w:val="009E5EF2"/>
    <w:rsid w:val="00A001DF"/>
    <w:rsid w:val="00A036CF"/>
    <w:rsid w:val="00A0398D"/>
    <w:rsid w:val="00A169AF"/>
    <w:rsid w:val="00A3614A"/>
    <w:rsid w:val="00A4274B"/>
    <w:rsid w:val="00A6422D"/>
    <w:rsid w:val="00A75482"/>
    <w:rsid w:val="00A77E94"/>
    <w:rsid w:val="00A93C3C"/>
    <w:rsid w:val="00A951EC"/>
    <w:rsid w:val="00AD0A10"/>
    <w:rsid w:val="00AE0167"/>
    <w:rsid w:val="00AE377D"/>
    <w:rsid w:val="00AF7236"/>
    <w:rsid w:val="00B00EEF"/>
    <w:rsid w:val="00B0280D"/>
    <w:rsid w:val="00B030FF"/>
    <w:rsid w:val="00B24E74"/>
    <w:rsid w:val="00B24FCA"/>
    <w:rsid w:val="00B42A43"/>
    <w:rsid w:val="00B47E2A"/>
    <w:rsid w:val="00B50BB7"/>
    <w:rsid w:val="00B92E75"/>
    <w:rsid w:val="00BA682B"/>
    <w:rsid w:val="00BD5BB2"/>
    <w:rsid w:val="00BE219D"/>
    <w:rsid w:val="00BE600D"/>
    <w:rsid w:val="00C37914"/>
    <w:rsid w:val="00C44823"/>
    <w:rsid w:val="00C50D01"/>
    <w:rsid w:val="00C56B5D"/>
    <w:rsid w:val="00C65432"/>
    <w:rsid w:val="00C77A81"/>
    <w:rsid w:val="00C877A4"/>
    <w:rsid w:val="00C92861"/>
    <w:rsid w:val="00C97740"/>
    <w:rsid w:val="00CA259C"/>
    <w:rsid w:val="00CC5EA4"/>
    <w:rsid w:val="00CE59AF"/>
    <w:rsid w:val="00D03778"/>
    <w:rsid w:val="00D06387"/>
    <w:rsid w:val="00D07691"/>
    <w:rsid w:val="00D16164"/>
    <w:rsid w:val="00D20FA5"/>
    <w:rsid w:val="00D41E50"/>
    <w:rsid w:val="00D767A0"/>
    <w:rsid w:val="00D91D2C"/>
    <w:rsid w:val="00DA41EE"/>
    <w:rsid w:val="00DA52FB"/>
    <w:rsid w:val="00DB038A"/>
    <w:rsid w:val="00DB70E9"/>
    <w:rsid w:val="00DD15F3"/>
    <w:rsid w:val="00DD260C"/>
    <w:rsid w:val="00DD4869"/>
    <w:rsid w:val="00DD6B4E"/>
    <w:rsid w:val="00DD748C"/>
    <w:rsid w:val="00DF3F67"/>
    <w:rsid w:val="00DF6A8C"/>
    <w:rsid w:val="00DF7658"/>
    <w:rsid w:val="00E07A77"/>
    <w:rsid w:val="00E37322"/>
    <w:rsid w:val="00E42294"/>
    <w:rsid w:val="00E47D89"/>
    <w:rsid w:val="00E50305"/>
    <w:rsid w:val="00E52B8D"/>
    <w:rsid w:val="00E7127B"/>
    <w:rsid w:val="00E767BC"/>
    <w:rsid w:val="00E86499"/>
    <w:rsid w:val="00E94D0F"/>
    <w:rsid w:val="00EA6940"/>
    <w:rsid w:val="00ED2405"/>
    <w:rsid w:val="00EE1423"/>
    <w:rsid w:val="00EF612E"/>
    <w:rsid w:val="00EF7421"/>
    <w:rsid w:val="00F00799"/>
    <w:rsid w:val="00F05A0E"/>
    <w:rsid w:val="00F07E05"/>
    <w:rsid w:val="00F07F76"/>
    <w:rsid w:val="00F10BB7"/>
    <w:rsid w:val="00F439A2"/>
    <w:rsid w:val="00F46F92"/>
    <w:rsid w:val="00F47558"/>
    <w:rsid w:val="00F57839"/>
    <w:rsid w:val="00F61C6F"/>
    <w:rsid w:val="00F635AE"/>
    <w:rsid w:val="00F74702"/>
    <w:rsid w:val="00F82172"/>
    <w:rsid w:val="00F84270"/>
    <w:rsid w:val="00F95005"/>
    <w:rsid w:val="00F97967"/>
    <w:rsid w:val="00FB53EA"/>
    <w:rsid w:val="00FB7305"/>
    <w:rsid w:val="00FE51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E229A"/>
  <w15:docId w15:val="{635D3D16-FF63-4654-B82B-7DF22824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40"/>
    <w:rPr>
      <w:sz w:val="24"/>
      <w:szCs w:val="24"/>
    </w:rPr>
  </w:style>
  <w:style w:type="paragraph" w:styleId="Heading1">
    <w:name w:val="heading 1"/>
    <w:basedOn w:val="Normal"/>
    <w:next w:val="Normal"/>
    <w:link w:val="Heading1Char"/>
    <w:uiPriority w:val="9"/>
    <w:qFormat/>
    <w:rsid w:val="00EA694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EA694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EA694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EA694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A694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A694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A6940"/>
    <w:pPr>
      <w:spacing w:before="240" w:after="60"/>
      <w:outlineLvl w:val="6"/>
    </w:pPr>
  </w:style>
  <w:style w:type="paragraph" w:styleId="Heading8">
    <w:name w:val="heading 8"/>
    <w:basedOn w:val="Normal"/>
    <w:next w:val="Normal"/>
    <w:link w:val="Heading8Char"/>
    <w:uiPriority w:val="9"/>
    <w:semiHidden/>
    <w:unhideWhenUsed/>
    <w:qFormat/>
    <w:rsid w:val="00EA6940"/>
    <w:pPr>
      <w:spacing w:before="240" w:after="60"/>
      <w:outlineLvl w:val="7"/>
    </w:pPr>
    <w:rPr>
      <w:i/>
      <w:iCs/>
    </w:rPr>
  </w:style>
  <w:style w:type="paragraph" w:styleId="Heading9">
    <w:name w:val="heading 9"/>
    <w:basedOn w:val="Normal"/>
    <w:next w:val="Normal"/>
    <w:link w:val="Heading9Char"/>
    <w:uiPriority w:val="9"/>
    <w:semiHidden/>
    <w:unhideWhenUsed/>
    <w:qFormat/>
    <w:rsid w:val="00EA694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pPr>
      <w:spacing w:before="120"/>
      <w:ind w:left="794" w:hanging="524"/>
    </w:pPr>
    <w:rPr>
      <w:rFonts w:ascii="Times New Roman" w:eastAsia="Times New Roman" w:hAnsi="Times New Roman"/>
      <w:b/>
      <w:bCs/>
    </w:rPr>
  </w:style>
  <w:style w:type="paragraph" w:styleId="TOC2">
    <w:name w:val="toc 2"/>
    <w:basedOn w:val="Normal"/>
    <w:uiPriority w:val="39"/>
    <w:pPr>
      <w:spacing w:before="24"/>
      <w:ind w:left="440" w:hanging="342"/>
    </w:pPr>
    <w:rPr>
      <w:rFonts w:ascii="Times New Roman" w:eastAsia="Times New Roman" w:hAnsi="Times New Roman"/>
    </w:rPr>
  </w:style>
  <w:style w:type="paragraph" w:styleId="TOC3">
    <w:name w:val="toc 3"/>
    <w:basedOn w:val="Normal"/>
    <w:uiPriority w:val="39"/>
    <w:pPr>
      <w:spacing w:before="121"/>
      <w:ind w:left="660" w:hanging="440"/>
    </w:pPr>
    <w:rPr>
      <w:rFonts w:ascii="Times New Roman" w:eastAsia="Times New Roman" w:hAnsi="Times New Roman"/>
      <w:b/>
      <w:bCs/>
    </w:rPr>
  </w:style>
  <w:style w:type="paragraph" w:styleId="TOC4">
    <w:name w:val="toc 4"/>
    <w:basedOn w:val="Normal"/>
    <w:uiPriority w:val="1"/>
    <w:pPr>
      <w:spacing w:before="121"/>
      <w:ind w:left="880"/>
    </w:pPr>
    <w:rPr>
      <w:rFonts w:ascii="Times New Roman" w:eastAsia="Times New Roman" w:hAnsi="Times New Roman"/>
    </w:rPr>
  </w:style>
  <w:style w:type="paragraph" w:styleId="BodyText">
    <w:name w:val="Body Text"/>
    <w:basedOn w:val="Normal"/>
    <w:link w:val="BodyTextChar"/>
    <w:uiPriority w:val="1"/>
    <w:pPr>
      <w:ind w:left="440" w:firstLine="720"/>
    </w:pPr>
    <w:rPr>
      <w:rFonts w:ascii="Times New Roman" w:eastAsia="Times New Roman" w:hAnsi="Times New Roman"/>
    </w:rPr>
  </w:style>
  <w:style w:type="paragraph" w:styleId="ListParagraph">
    <w:name w:val="List Paragraph"/>
    <w:basedOn w:val="Normal"/>
    <w:uiPriority w:val="34"/>
    <w:qFormat/>
    <w:rsid w:val="00EA6940"/>
    <w:pPr>
      <w:ind w:left="720"/>
      <w:contextualSpacing/>
    </w:p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F47558"/>
    <w:rPr>
      <w:rFonts w:ascii="Tahoma" w:hAnsi="Tahoma" w:cs="Tahoma"/>
      <w:sz w:val="16"/>
      <w:szCs w:val="16"/>
    </w:rPr>
  </w:style>
  <w:style w:type="character" w:customStyle="1" w:styleId="BalloonTextChar">
    <w:name w:val="Balloon Text Char"/>
    <w:basedOn w:val="DefaultParagraphFont"/>
    <w:link w:val="BalloonText"/>
    <w:uiPriority w:val="99"/>
    <w:semiHidden/>
    <w:rsid w:val="00F47558"/>
    <w:rPr>
      <w:rFonts w:ascii="Tahoma" w:hAnsi="Tahoma" w:cs="Tahoma"/>
      <w:sz w:val="16"/>
      <w:szCs w:val="16"/>
    </w:rPr>
  </w:style>
  <w:style w:type="character" w:styleId="Hyperlink">
    <w:name w:val="Hyperlink"/>
    <w:basedOn w:val="DefaultParagraphFont"/>
    <w:uiPriority w:val="99"/>
    <w:unhideWhenUsed/>
    <w:rsid w:val="00DD15F3"/>
    <w:rPr>
      <w:color w:val="0000FF"/>
      <w:u w:val="single"/>
    </w:rPr>
  </w:style>
  <w:style w:type="character" w:styleId="FollowedHyperlink">
    <w:name w:val="FollowedHyperlink"/>
    <w:basedOn w:val="DefaultParagraphFont"/>
    <w:uiPriority w:val="99"/>
    <w:semiHidden/>
    <w:unhideWhenUsed/>
    <w:rsid w:val="00DD15F3"/>
    <w:rPr>
      <w:color w:val="800080"/>
      <w:u w:val="single"/>
    </w:rPr>
  </w:style>
  <w:style w:type="paragraph" w:customStyle="1" w:styleId="xl65">
    <w:name w:val="xl65"/>
    <w:basedOn w:val="Normal"/>
    <w:rsid w:val="00DD15F3"/>
    <w:pPr>
      <w:spacing w:before="100" w:beforeAutospacing="1" w:after="100" w:afterAutospacing="1"/>
    </w:pPr>
    <w:rPr>
      <w:rFonts w:ascii="Times New Roman" w:eastAsia="Times New Roman" w:hAnsi="Times New Roman"/>
      <w:lang w:val="es-DO" w:eastAsia="es-DO"/>
    </w:rPr>
  </w:style>
  <w:style w:type="paragraph" w:customStyle="1" w:styleId="xl66">
    <w:name w:val="xl66"/>
    <w:basedOn w:val="Normal"/>
    <w:rsid w:val="00DD15F3"/>
    <w:pPr>
      <w:shd w:val="clear" w:color="000000" w:fill="FFFFFF"/>
      <w:spacing w:before="100" w:beforeAutospacing="1" w:after="100" w:afterAutospacing="1"/>
    </w:pPr>
    <w:rPr>
      <w:rFonts w:ascii="Times New Roman" w:eastAsia="Times New Roman" w:hAnsi="Times New Roman"/>
      <w:sz w:val="20"/>
      <w:szCs w:val="20"/>
      <w:lang w:val="es-DO" w:eastAsia="es-DO"/>
    </w:rPr>
  </w:style>
  <w:style w:type="paragraph" w:customStyle="1" w:styleId="xl67">
    <w:name w:val="xl67"/>
    <w:basedOn w:val="Normal"/>
    <w:rsid w:val="00DD15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val="es-DO" w:eastAsia="es-DO"/>
    </w:rPr>
  </w:style>
  <w:style w:type="paragraph" w:customStyle="1" w:styleId="xl68">
    <w:name w:val="xl68"/>
    <w:basedOn w:val="Normal"/>
    <w:rsid w:val="00DD15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0"/>
      <w:szCs w:val="20"/>
      <w:lang w:val="es-DO" w:eastAsia="es-DO"/>
    </w:rPr>
  </w:style>
  <w:style w:type="paragraph" w:customStyle="1" w:styleId="xl69">
    <w:name w:val="xl69"/>
    <w:basedOn w:val="Normal"/>
    <w:rsid w:val="00DD15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Times New Roman" w:eastAsia="Times New Roman" w:hAnsi="Times New Roman"/>
      <w:sz w:val="20"/>
      <w:szCs w:val="20"/>
      <w:lang w:val="es-DO" w:eastAsia="es-DO"/>
    </w:rPr>
  </w:style>
  <w:style w:type="character" w:customStyle="1" w:styleId="BodyTextChar">
    <w:name w:val="Body Text Char"/>
    <w:basedOn w:val="DefaultParagraphFont"/>
    <w:link w:val="BodyText"/>
    <w:uiPriority w:val="1"/>
    <w:rsid w:val="00126E28"/>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EA694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EA694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EA694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A6940"/>
    <w:rPr>
      <w:b/>
      <w:bCs/>
      <w:sz w:val="28"/>
      <w:szCs w:val="28"/>
    </w:rPr>
  </w:style>
  <w:style w:type="character" w:customStyle="1" w:styleId="Heading5Char">
    <w:name w:val="Heading 5 Char"/>
    <w:basedOn w:val="DefaultParagraphFont"/>
    <w:link w:val="Heading5"/>
    <w:uiPriority w:val="9"/>
    <w:semiHidden/>
    <w:rsid w:val="00EA6940"/>
    <w:rPr>
      <w:b/>
      <w:bCs/>
      <w:i/>
      <w:iCs/>
      <w:sz w:val="26"/>
      <w:szCs w:val="26"/>
    </w:rPr>
  </w:style>
  <w:style w:type="character" w:customStyle="1" w:styleId="Heading6Char">
    <w:name w:val="Heading 6 Char"/>
    <w:basedOn w:val="DefaultParagraphFont"/>
    <w:link w:val="Heading6"/>
    <w:uiPriority w:val="9"/>
    <w:semiHidden/>
    <w:rsid w:val="00EA6940"/>
    <w:rPr>
      <w:b/>
      <w:bCs/>
    </w:rPr>
  </w:style>
  <w:style w:type="character" w:customStyle="1" w:styleId="Heading7Char">
    <w:name w:val="Heading 7 Char"/>
    <w:basedOn w:val="DefaultParagraphFont"/>
    <w:link w:val="Heading7"/>
    <w:uiPriority w:val="9"/>
    <w:semiHidden/>
    <w:rsid w:val="00EA6940"/>
    <w:rPr>
      <w:sz w:val="24"/>
      <w:szCs w:val="24"/>
    </w:rPr>
  </w:style>
  <w:style w:type="character" w:customStyle="1" w:styleId="Heading8Char">
    <w:name w:val="Heading 8 Char"/>
    <w:basedOn w:val="DefaultParagraphFont"/>
    <w:link w:val="Heading8"/>
    <w:uiPriority w:val="9"/>
    <w:semiHidden/>
    <w:rsid w:val="00EA6940"/>
    <w:rPr>
      <w:i/>
      <w:iCs/>
      <w:sz w:val="24"/>
      <w:szCs w:val="24"/>
    </w:rPr>
  </w:style>
  <w:style w:type="character" w:customStyle="1" w:styleId="Heading9Char">
    <w:name w:val="Heading 9 Char"/>
    <w:basedOn w:val="DefaultParagraphFont"/>
    <w:link w:val="Heading9"/>
    <w:uiPriority w:val="9"/>
    <w:semiHidden/>
    <w:rsid w:val="00EA6940"/>
    <w:rPr>
      <w:rFonts w:asciiTheme="majorHAnsi" w:eastAsiaTheme="majorEastAsia" w:hAnsiTheme="majorHAnsi"/>
    </w:rPr>
  </w:style>
  <w:style w:type="paragraph" w:styleId="Title">
    <w:name w:val="Title"/>
    <w:basedOn w:val="Normal"/>
    <w:next w:val="Normal"/>
    <w:link w:val="TitleChar"/>
    <w:uiPriority w:val="10"/>
    <w:qFormat/>
    <w:rsid w:val="00EA694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A694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A694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A6940"/>
    <w:rPr>
      <w:rFonts w:asciiTheme="majorHAnsi" w:eastAsiaTheme="majorEastAsia" w:hAnsiTheme="majorHAnsi"/>
      <w:sz w:val="24"/>
      <w:szCs w:val="24"/>
    </w:rPr>
  </w:style>
  <w:style w:type="character" w:styleId="Strong">
    <w:name w:val="Strong"/>
    <w:basedOn w:val="DefaultParagraphFont"/>
    <w:uiPriority w:val="22"/>
    <w:qFormat/>
    <w:rsid w:val="00EA6940"/>
    <w:rPr>
      <w:b/>
      <w:bCs/>
    </w:rPr>
  </w:style>
  <w:style w:type="character" w:styleId="Emphasis">
    <w:name w:val="Emphasis"/>
    <w:basedOn w:val="DefaultParagraphFont"/>
    <w:uiPriority w:val="20"/>
    <w:qFormat/>
    <w:rsid w:val="00EA6940"/>
    <w:rPr>
      <w:rFonts w:asciiTheme="minorHAnsi" w:hAnsiTheme="minorHAnsi"/>
      <w:b/>
      <w:i/>
      <w:iCs/>
    </w:rPr>
  </w:style>
  <w:style w:type="paragraph" w:styleId="NoSpacing">
    <w:name w:val="No Spacing"/>
    <w:basedOn w:val="Normal"/>
    <w:uiPriority w:val="1"/>
    <w:qFormat/>
    <w:rsid w:val="00EA6940"/>
    <w:rPr>
      <w:szCs w:val="32"/>
    </w:rPr>
  </w:style>
  <w:style w:type="paragraph" w:styleId="Quote">
    <w:name w:val="Quote"/>
    <w:basedOn w:val="Normal"/>
    <w:next w:val="Normal"/>
    <w:link w:val="QuoteChar"/>
    <w:uiPriority w:val="29"/>
    <w:qFormat/>
    <w:rsid w:val="00EA6940"/>
    <w:rPr>
      <w:i/>
    </w:rPr>
  </w:style>
  <w:style w:type="character" w:customStyle="1" w:styleId="QuoteChar">
    <w:name w:val="Quote Char"/>
    <w:basedOn w:val="DefaultParagraphFont"/>
    <w:link w:val="Quote"/>
    <w:uiPriority w:val="29"/>
    <w:rsid w:val="00EA6940"/>
    <w:rPr>
      <w:i/>
      <w:sz w:val="24"/>
      <w:szCs w:val="24"/>
    </w:rPr>
  </w:style>
  <w:style w:type="paragraph" w:styleId="IntenseQuote">
    <w:name w:val="Intense Quote"/>
    <w:basedOn w:val="Normal"/>
    <w:next w:val="Normal"/>
    <w:link w:val="IntenseQuoteChar"/>
    <w:uiPriority w:val="30"/>
    <w:qFormat/>
    <w:rsid w:val="00EA6940"/>
    <w:pPr>
      <w:ind w:left="720" w:right="720"/>
    </w:pPr>
    <w:rPr>
      <w:b/>
      <w:i/>
      <w:szCs w:val="22"/>
    </w:rPr>
  </w:style>
  <w:style w:type="character" w:customStyle="1" w:styleId="IntenseQuoteChar">
    <w:name w:val="Intense Quote Char"/>
    <w:basedOn w:val="DefaultParagraphFont"/>
    <w:link w:val="IntenseQuote"/>
    <w:uiPriority w:val="30"/>
    <w:rsid w:val="00EA6940"/>
    <w:rPr>
      <w:b/>
      <w:i/>
      <w:sz w:val="24"/>
    </w:rPr>
  </w:style>
  <w:style w:type="character" w:styleId="SubtleEmphasis">
    <w:name w:val="Subtle Emphasis"/>
    <w:uiPriority w:val="19"/>
    <w:qFormat/>
    <w:rsid w:val="00EA6940"/>
    <w:rPr>
      <w:i/>
      <w:color w:val="5A5A5A" w:themeColor="text1" w:themeTint="A5"/>
    </w:rPr>
  </w:style>
  <w:style w:type="character" w:styleId="IntenseEmphasis">
    <w:name w:val="Intense Emphasis"/>
    <w:basedOn w:val="DefaultParagraphFont"/>
    <w:uiPriority w:val="21"/>
    <w:qFormat/>
    <w:rsid w:val="00EA6940"/>
    <w:rPr>
      <w:b/>
      <w:i/>
      <w:sz w:val="24"/>
      <w:szCs w:val="24"/>
      <w:u w:val="single"/>
    </w:rPr>
  </w:style>
  <w:style w:type="character" w:styleId="SubtleReference">
    <w:name w:val="Subtle Reference"/>
    <w:basedOn w:val="DefaultParagraphFont"/>
    <w:uiPriority w:val="31"/>
    <w:qFormat/>
    <w:rsid w:val="00EA6940"/>
    <w:rPr>
      <w:sz w:val="24"/>
      <w:szCs w:val="24"/>
      <w:u w:val="single"/>
    </w:rPr>
  </w:style>
  <w:style w:type="character" w:styleId="IntenseReference">
    <w:name w:val="Intense Reference"/>
    <w:basedOn w:val="DefaultParagraphFont"/>
    <w:uiPriority w:val="32"/>
    <w:qFormat/>
    <w:rsid w:val="00EA6940"/>
    <w:rPr>
      <w:b/>
      <w:sz w:val="24"/>
      <w:u w:val="single"/>
    </w:rPr>
  </w:style>
  <w:style w:type="character" w:styleId="BookTitle">
    <w:name w:val="Book Title"/>
    <w:basedOn w:val="DefaultParagraphFont"/>
    <w:uiPriority w:val="33"/>
    <w:qFormat/>
    <w:rsid w:val="00EA6940"/>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EA6940"/>
    <w:pPr>
      <w:outlineLvl w:val="9"/>
    </w:pPr>
  </w:style>
  <w:style w:type="table" w:styleId="GridTable4-Accent1">
    <w:name w:val="Grid Table 4 Accent 1"/>
    <w:basedOn w:val="TableNormal"/>
    <w:uiPriority w:val="49"/>
    <w:rsid w:val="000F517A"/>
    <w:rPr>
      <w:rFonts w:eastAsiaTheme="minorHAnsi" w:cstheme="minorBidi"/>
      <w:lang w:val="es-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EF6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DefaultParagraphFont"/>
    <w:rsid w:val="0082378F"/>
  </w:style>
  <w:style w:type="table" w:styleId="GridTable6Colorful-Accent1">
    <w:name w:val="Grid Table 6 Colorful Accent 1"/>
    <w:basedOn w:val="TableNormal"/>
    <w:uiPriority w:val="51"/>
    <w:rsid w:val="006D08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9E067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74754"/>
    <w:pPr>
      <w:tabs>
        <w:tab w:val="center" w:pos="4419"/>
        <w:tab w:val="right" w:pos="8838"/>
      </w:tabs>
    </w:pPr>
  </w:style>
  <w:style w:type="character" w:customStyle="1" w:styleId="HeaderChar">
    <w:name w:val="Header Char"/>
    <w:basedOn w:val="DefaultParagraphFont"/>
    <w:link w:val="Header"/>
    <w:uiPriority w:val="99"/>
    <w:rsid w:val="00974754"/>
    <w:rPr>
      <w:sz w:val="24"/>
      <w:szCs w:val="24"/>
    </w:rPr>
  </w:style>
  <w:style w:type="paragraph" w:styleId="Footer">
    <w:name w:val="footer"/>
    <w:basedOn w:val="Normal"/>
    <w:link w:val="FooterChar"/>
    <w:uiPriority w:val="99"/>
    <w:unhideWhenUsed/>
    <w:rsid w:val="00974754"/>
    <w:pPr>
      <w:tabs>
        <w:tab w:val="center" w:pos="4419"/>
        <w:tab w:val="right" w:pos="8838"/>
      </w:tabs>
    </w:pPr>
  </w:style>
  <w:style w:type="character" w:customStyle="1" w:styleId="FooterChar">
    <w:name w:val="Footer Char"/>
    <w:basedOn w:val="DefaultParagraphFont"/>
    <w:link w:val="Footer"/>
    <w:uiPriority w:val="99"/>
    <w:rsid w:val="00974754"/>
    <w:rPr>
      <w:sz w:val="24"/>
      <w:szCs w:val="24"/>
    </w:rPr>
  </w:style>
  <w:style w:type="paragraph" w:customStyle="1" w:styleId="m2410184523565564046m218285916444671334gmail-msobodytext">
    <w:name w:val="m_2410184523565564046m_218285916444671334gmail-msobodytext"/>
    <w:basedOn w:val="Normal"/>
    <w:rsid w:val="00DF3F67"/>
    <w:pPr>
      <w:spacing w:before="100" w:beforeAutospacing="1" w:after="100" w:afterAutospacing="1"/>
    </w:pPr>
    <w:rPr>
      <w:rFonts w:ascii="Times New Roman" w:eastAsia="Times New Roman" w:hAnsi="Times New Roman"/>
      <w:lang w:val="es-US" w:eastAsia="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096">
      <w:bodyDiv w:val="1"/>
      <w:marLeft w:val="0"/>
      <w:marRight w:val="0"/>
      <w:marTop w:val="0"/>
      <w:marBottom w:val="0"/>
      <w:divBdr>
        <w:top w:val="none" w:sz="0" w:space="0" w:color="auto"/>
        <w:left w:val="none" w:sz="0" w:space="0" w:color="auto"/>
        <w:bottom w:val="none" w:sz="0" w:space="0" w:color="auto"/>
        <w:right w:val="none" w:sz="0" w:space="0" w:color="auto"/>
      </w:divBdr>
    </w:div>
    <w:div w:id="20709455">
      <w:bodyDiv w:val="1"/>
      <w:marLeft w:val="0"/>
      <w:marRight w:val="0"/>
      <w:marTop w:val="0"/>
      <w:marBottom w:val="0"/>
      <w:divBdr>
        <w:top w:val="none" w:sz="0" w:space="0" w:color="auto"/>
        <w:left w:val="none" w:sz="0" w:space="0" w:color="auto"/>
        <w:bottom w:val="none" w:sz="0" w:space="0" w:color="auto"/>
        <w:right w:val="none" w:sz="0" w:space="0" w:color="auto"/>
      </w:divBdr>
    </w:div>
    <w:div w:id="274602582">
      <w:bodyDiv w:val="1"/>
      <w:marLeft w:val="0"/>
      <w:marRight w:val="0"/>
      <w:marTop w:val="0"/>
      <w:marBottom w:val="0"/>
      <w:divBdr>
        <w:top w:val="none" w:sz="0" w:space="0" w:color="auto"/>
        <w:left w:val="none" w:sz="0" w:space="0" w:color="auto"/>
        <w:bottom w:val="none" w:sz="0" w:space="0" w:color="auto"/>
        <w:right w:val="none" w:sz="0" w:space="0" w:color="auto"/>
      </w:divBdr>
    </w:div>
    <w:div w:id="307981575">
      <w:bodyDiv w:val="1"/>
      <w:marLeft w:val="0"/>
      <w:marRight w:val="0"/>
      <w:marTop w:val="0"/>
      <w:marBottom w:val="0"/>
      <w:divBdr>
        <w:top w:val="none" w:sz="0" w:space="0" w:color="auto"/>
        <w:left w:val="none" w:sz="0" w:space="0" w:color="auto"/>
        <w:bottom w:val="none" w:sz="0" w:space="0" w:color="auto"/>
        <w:right w:val="none" w:sz="0" w:space="0" w:color="auto"/>
      </w:divBdr>
    </w:div>
    <w:div w:id="508644845">
      <w:bodyDiv w:val="1"/>
      <w:marLeft w:val="0"/>
      <w:marRight w:val="0"/>
      <w:marTop w:val="0"/>
      <w:marBottom w:val="0"/>
      <w:divBdr>
        <w:top w:val="none" w:sz="0" w:space="0" w:color="auto"/>
        <w:left w:val="none" w:sz="0" w:space="0" w:color="auto"/>
        <w:bottom w:val="none" w:sz="0" w:space="0" w:color="auto"/>
        <w:right w:val="none" w:sz="0" w:space="0" w:color="auto"/>
      </w:divBdr>
    </w:div>
    <w:div w:id="666710791">
      <w:bodyDiv w:val="1"/>
      <w:marLeft w:val="0"/>
      <w:marRight w:val="0"/>
      <w:marTop w:val="0"/>
      <w:marBottom w:val="0"/>
      <w:divBdr>
        <w:top w:val="none" w:sz="0" w:space="0" w:color="auto"/>
        <w:left w:val="none" w:sz="0" w:space="0" w:color="auto"/>
        <w:bottom w:val="none" w:sz="0" w:space="0" w:color="auto"/>
        <w:right w:val="none" w:sz="0" w:space="0" w:color="auto"/>
      </w:divBdr>
    </w:div>
    <w:div w:id="687681005">
      <w:bodyDiv w:val="1"/>
      <w:marLeft w:val="0"/>
      <w:marRight w:val="0"/>
      <w:marTop w:val="0"/>
      <w:marBottom w:val="0"/>
      <w:divBdr>
        <w:top w:val="none" w:sz="0" w:space="0" w:color="auto"/>
        <w:left w:val="none" w:sz="0" w:space="0" w:color="auto"/>
        <w:bottom w:val="none" w:sz="0" w:space="0" w:color="auto"/>
        <w:right w:val="none" w:sz="0" w:space="0" w:color="auto"/>
      </w:divBdr>
    </w:div>
    <w:div w:id="694312103">
      <w:bodyDiv w:val="1"/>
      <w:marLeft w:val="0"/>
      <w:marRight w:val="0"/>
      <w:marTop w:val="0"/>
      <w:marBottom w:val="0"/>
      <w:divBdr>
        <w:top w:val="none" w:sz="0" w:space="0" w:color="auto"/>
        <w:left w:val="none" w:sz="0" w:space="0" w:color="auto"/>
        <w:bottom w:val="none" w:sz="0" w:space="0" w:color="auto"/>
        <w:right w:val="none" w:sz="0" w:space="0" w:color="auto"/>
      </w:divBdr>
    </w:div>
    <w:div w:id="810295104">
      <w:bodyDiv w:val="1"/>
      <w:marLeft w:val="0"/>
      <w:marRight w:val="0"/>
      <w:marTop w:val="0"/>
      <w:marBottom w:val="0"/>
      <w:divBdr>
        <w:top w:val="none" w:sz="0" w:space="0" w:color="auto"/>
        <w:left w:val="none" w:sz="0" w:space="0" w:color="auto"/>
        <w:bottom w:val="none" w:sz="0" w:space="0" w:color="auto"/>
        <w:right w:val="none" w:sz="0" w:space="0" w:color="auto"/>
      </w:divBdr>
    </w:div>
    <w:div w:id="828449529">
      <w:bodyDiv w:val="1"/>
      <w:marLeft w:val="0"/>
      <w:marRight w:val="0"/>
      <w:marTop w:val="0"/>
      <w:marBottom w:val="0"/>
      <w:divBdr>
        <w:top w:val="none" w:sz="0" w:space="0" w:color="auto"/>
        <w:left w:val="none" w:sz="0" w:space="0" w:color="auto"/>
        <w:bottom w:val="none" w:sz="0" w:space="0" w:color="auto"/>
        <w:right w:val="none" w:sz="0" w:space="0" w:color="auto"/>
      </w:divBdr>
    </w:div>
    <w:div w:id="859661472">
      <w:bodyDiv w:val="1"/>
      <w:marLeft w:val="0"/>
      <w:marRight w:val="0"/>
      <w:marTop w:val="0"/>
      <w:marBottom w:val="0"/>
      <w:divBdr>
        <w:top w:val="none" w:sz="0" w:space="0" w:color="auto"/>
        <w:left w:val="none" w:sz="0" w:space="0" w:color="auto"/>
        <w:bottom w:val="none" w:sz="0" w:space="0" w:color="auto"/>
        <w:right w:val="none" w:sz="0" w:space="0" w:color="auto"/>
      </w:divBdr>
    </w:div>
    <w:div w:id="879128595">
      <w:bodyDiv w:val="1"/>
      <w:marLeft w:val="0"/>
      <w:marRight w:val="0"/>
      <w:marTop w:val="0"/>
      <w:marBottom w:val="0"/>
      <w:divBdr>
        <w:top w:val="none" w:sz="0" w:space="0" w:color="auto"/>
        <w:left w:val="none" w:sz="0" w:space="0" w:color="auto"/>
        <w:bottom w:val="none" w:sz="0" w:space="0" w:color="auto"/>
        <w:right w:val="none" w:sz="0" w:space="0" w:color="auto"/>
      </w:divBdr>
    </w:div>
    <w:div w:id="991788434">
      <w:bodyDiv w:val="1"/>
      <w:marLeft w:val="0"/>
      <w:marRight w:val="0"/>
      <w:marTop w:val="0"/>
      <w:marBottom w:val="0"/>
      <w:divBdr>
        <w:top w:val="none" w:sz="0" w:space="0" w:color="auto"/>
        <w:left w:val="none" w:sz="0" w:space="0" w:color="auto"/>
        <w:bottom w:val="none" w:sz="0" w:space="0" w:color="auto"/>
        <w:right w:val="none" w:sz="0" w:space="0" w:color="auto"/>
      </w:divBdr>
    </w:div>
    <w:div w:id="1098675745">
      <w:bodyDiv w:val="1"/>
      <w:marLeft w:val="0"/>
      <w:marRight w:val="0"/>
      <w:marTop w:val="0"/>
      <w:marBottom w:val="0"/>
      <w:divBdr>
        <w:top w:val="none" w:sz="0" w:space="0" w:color="auto"/>
        <w:left w:val="none" w:sz="0" w:space="0" w:color="auto"/>
        <w:bottom w:val="none" w:sz="0" w:space="0" w:color="auto"/>
        <w:right w:val="none" w:sz="0" w:space="0" w:color="auto"/>
      </w:divBdr>
    </w:div>
    <w:div w:id="1139033934">
      <w:bodyDiv w:val="1"/>
      <w:marLeft w:val="0"/>
      <w:marRight w:val="0"/>
      <w:marTop w:val="0"/>
      <w:marBottom w:val="0"/>
      <w:divBdr>
        <w:top w:val="none" w:sz="0" w:space="0" w:color="auto"/>
        <w:left w:val="none" w:sz="0" w:space="0" w:color="auto"/>
        <w:bottom w:val="none" w:sz="0" w:space="0" w:color="auto"/>
        <w:right w:val="none" w:sz="0" w:space="0" w:color="auto"/>
      </w:divBdr>
    </w:div>
    <w:div w:id="1151598841">
      <w:bodyDiv w:val="1"/>
      <w:marLeft w:val="0"/>
      <w:marRight w:val="0"/>
      <w:marTop w:val="0"/>
      <w:marBottom w:val="0"/>
      <w:divBdr>
        <w:top w:val="none" w:sz="0" w:space="0" w:color="auto"/>
        <w:left w:val="none" w:sz="0" w:space="0" w:color="auto"/>
        <w:bottom w:val="none" w:sz="0" w:space="0" w:color="auto"/>
        <w:right w:val="none" w:sz="0" w:space="0" w:color="auto"/>
      </w:divBdr>
      <w:divsChild>
        <w:div w:id="235676248">
          <w:marLeft w:val="0"/>
          <w:marRight w:val="0"/>
          <w:marTop w:val="0"/>
          <w:marBottom w:val="0"/>
          <w:divBdr>
            <w:top w:val="none" w:sz="0" w:space="0" w:color="auto"/>
            <w:left w:val="none" w:sz="0" w:space="0" w:color="auto"/>
            <w:bottom w:val="none" w:sz="0" w:space="0" w:color="auto"/>
            <w:right w:val="none" w:sz="0" w:space="0" w:color="auto"/>
          </w:divBdr>
        </w:div>
        <w:div w:id="378747964">
          <w:marLeft w:val="0"/>
          <w:marRight w:val="0"/>
          <w:marTop w:val="0"/>
          <w:marBottom w:val="0"/>
          <w:divBdr>
            <w:top w:val="none" w:sz="0" w:space="0" w:color="auto"/>
            <w:left w:val="none" w:sz="0" w:space="0" w:color="auto"/>
            <w:bottom w:val="none" w:sz="0" w:space="0" w:color="auto"/>
            <w:right w:val="none" w:sz="0" w:space="0" w:color="auto"/>
          </w:divBdr>
        </w:div>
        <w:div w:id="561407998">
          <w:marLeft w:val="0"/>
          <w:marRight w:val="0"/>
          <w:marTop w:val="0"/>
          <w:marBottom w:val="0"/>
          <w:divBdr>
            <w:top w:val="none" w:sz="0" w:space="0" w:color="auto"/>
            <w:left w:val="none" w:sz="0" w:space="0" w:color="auto"/>
            <w:bottom w:val="none" w:sz="0" w:space="0" w:color="auto"/>
            <w:right w:val="none" w:sz="0" w:space="0" w:color="auto"/>
          </w:divBdr>
        </w:div>
        <w:div w:id="602499885">
          <w:marLeft w:val="0"/>
          <w:marRight w:val="0"/>
          <w:marTop w:val="0"/>
          <w:marBottom w:val="0"/>
          <w:divBdr>
            <w:top w:val="none" w:sz="0" w:space="0" w:color="auto"/>
            <w:left w:val="none" w:sz="0" w:space="0" w:color="auto"/>
            <w:bottom w:val="none" w:sz="0" w:space="0" w:color="auto"/>
            <w:right w:val="none" w:sz="0" w:space="0" w:color="auto"/>
          </w:divBdr>
        </w:div>
        <w:div w:id="908229259">
          <w:marLeft w:val="0"/>
          <w:marRight w:val="0"/>
          <w:marTop w:val="0"/>
          <w:marBottom w:val="0"/>
          <w:divBdr>
            <w:top w:val="none" w:sz="0" w:space="0" w:color="auto"/>
            <w:left w:val="none" w:sz="0" w:space="0" w:color="auto"/>
            <w:bottom w:val="none" w:sz="0" w:space="0" w:color="auto"/>
            <w:right w:val="none" w:sz="0" w:space="0" w:color="auto"/>
          </w:divBdr>
        </w:div>
        <w:div w:id="1025516565">
          <w:marLeft w:val="0"/>
          <w:marRight w:val="0"/>
          <w:marTop w:val="0"/>
          <w:marBottom w:val="0"/>
          <w:divBdr>
            <w:top w:val="none" w:sz="0" w:space="0" w:color="auto"/>
            <w:left w:val="none" w:sz="0" w:space="0" w:color="auto"/>
            <w:bottom w:val="none" w:sz="0" w:space="0" w:color="auto"/>
            <w:right w:val="none" w:sz="0" w:space="0" w:color="auto"/>
          </w:divBdr>
        </w:div>
        <w:div w:id="1173183821">
          <w:marLeft w:val="0"/>
          <w:marRight w:val="0"/>
          <w:marTop w:val="0"/>
          <w:marBottom w:val="0"/>
          <w:divBdr>
            <w:top w:val="none" w:sz="0" w:space="0" w:color="auto"/>
            <w:left w:val="none" w:sz="0" w:space="0" w:color="auto"/>
            <w:bottom w:val="none" w:sz="0" w:space="0" w:color="auto"/>
            <w:right w:val="none" w:sz="0" w:space="0" w:color="auto"/>
          </w:divBdr>
        </w:div>
        <w:div w:id="1407149131">
          <w:marLeft w:val="0"/>
          <w:marRight w:val="0"/>
          <w:marTop w:val="0"/>
          <w:marBottom w:val="0"/>
          <w:divBdr>
            <w:top w:val="none" w:sz="0" w:space="0" w:color="auto"/>
            <w:left w:val="none" w:sz="0" w:space="0" w:color="auto"/>
            <w:bottom w:val="none" w:sz="0" w:space="0" w:color="auto"/>
            <w:right w:val="none" w:sz="0" w:space="0" w:color="auto"/>
          </w:divBdr>
        </w:div>
        <w:div w:id="1711150010">
          <w:marLeft w:val="0"/>
          <w:marRight w:val="0"/>
          <w:marTop w:val="0"/>
          <w:marBottom w:val="0"/>
          <w:divBdr>
            <w:top w:val="none" w:sz="0" w:space="0" w:color="auto"/>
            <w:left w:val="none" w:sz="0" w:space="0" w:color="auto"/>
            <w:bottom w:val="none" w:sz="0" w:space="0" w:color="auto"/>
            <w:right w:val="none" w:sz="0" w:space="0" w:color="auto"/>
          </w:divBdr>
        </w:div>
        <w:div w:id="1787962009">
          <w:marLeft w:val="0"/>
          <w:marRight w:val="0"/>
          <w:marTop w:val="0"/>
          <w:marBottom w:val="0"/>
          <w:divBdr>
            <w:top w:val="none" w:sz="0" w:space="0" w:color="auto"/>
            <w:left w:val="none" w:sz="0" w:space="0" w:color="auto"/>
            <w:bottom w:val="none" w:sz="0" w:space="0" w:color="auto"/>
            <w:right w:val="none" w:sz="0" w:space="0" w:color="auto"/>
          </w:divBdr>
        </w:div>
      </w:divsChild>
    </w:div>
    <w:div w:id="1181623950">
      <w:bodyDiv w:val="1"/>
      <w:marLeft w:val="0"/>
      <w:marRight w:val="0"/>
      <w:marTop w:val="0"/>
      <w:marBottom w:val="0"/>
      <w:divBdr>
        <w:top w:val="none" w:sz="0" w:space="0" w:color="auto"/>
        <w:left w:val="none" w:sz="0" w:space="0" w:color="auto"/>
        <w:bottom w:val="none" w:sz="0" w:space="0" w:color="auto"/>
        <w:right w:val="none" w:sz="0" w:space="0" w:color="auto"/>
      </w:divBdr>
    </w:div>
    <w:div w:id="1221288928">
      <w:bodyDiv w:val="1"/>
      <w:marLeft w:val="0"/>
      <w:marRight w:val="0"/>
      <w:marTop w:val="0"/>
      <w:marBottom w:val="0"/>
      <w:divBdr>
        <w:top w:val="none" w:sz="0" w:space="0" w:color="auto"/>
        <w:left w:val="none" w:sz="0" w:space="0" w:color="auto"/>
        <w:bottom w:val="none" w:sz="0" w:space="0" w:color="auto"/>
        <w:right w:val="none" w:sz="0" w:space="0" w:color="auto"/>
      </w:divBdr>
    </w:div>
    <w:div w:id="1282834137">
      <w:bodyDiv w:val="1"/>
      <w:marLeft w:val="0"/>
      <w:marRight w:val="0"/>
      <w:marTop w:val="0"/>
      <w:marBottom w:val="0"/>
      <w:divBdr>
        <w:top w:val="none" w:sz="0" w:space="0" w:color="auto"/>
        <w:left w:val="none" w:sz="0" w:space="0" w:color="auto"/>
        <w:bottom w:val="none" w:sz="0" w:space="0" w:color="auto"/>
        <w:right w:val="none" w:sz="0" w:space="0" w:color="auto"/>
      </w:divBdr>
    </w:div>
    <w:div w:id="1561280999">
      <w:bodyDiv w:val="1"/>
      <w:marLeft w:val="0"/>
      <w:marRight w:val="0"/>
      <w:marTop w:val="0"/>
      <w:marBottom w:val="0"/>
      <w:divBdr>
        <w:top w:val="none" w:sz="0" w:space="0" w:color="auto"/>
        <w:left w:val="none" w:sz="0" w:space="0" w:color="auto"/>
        <w:bottom w:val="none" w:sz="0" w:space="0" w:color="auto"/>
        <w:right w:val="none" w:sz="0" w:space="0" w:color="auto"/>
      </w:divBdr>
    </w:div>
    <w:div w:id="1608348446">
      <w:bodyDiv w:val="1"/>
      <w:marLeft w:val="0"/>
      <w:marRight w:val="0"/>
      <w:marTop w:val="0"/>
      <w:marBottom w:val="0"/>
      <w:divBdr>
        <w:top w:val="none" w:sz="0" w:space="0" w:color="auto"/>
        <w:left w:val="none" w:sz="0" w:space="0" w:color="auto"/>
        <w:bottom w:val="none" w:sz="0" w:space="0" w:color="auto"/>
        <w:right w:val="none" w:sz="0" w:space="0" w:color="auto"/>
      </w:divBdr>
    </w:div>
    <w:div w:id="1608465532">
      <w:bodyDiv w:val="1"/>
      <w:marLeft w:val="0"/>
      <w:marRight w:val="0"/>
      <w:marTop w:val="0"/>
      <w:marBottom w:val="0"/>
      <w:divBdr>
        <w:top w:val="none" w:sz="0" w:space="0" w:color="auto"/>
        <w:left w:val="none" w:sz="0" w:space="0" w:color="auto"/>
        <w:bottom w:val="none" w:sz="0" w:space="0" w:color="auto"/>
        <w:right w:val="none" w:sz="0" w:space="0" w:color="auto"/>
      </w:divBdr>
    </w:div>
    <w:div w:id="1644038377">
      <w:bodyDiv w:val="1"/>
      <w:marLeft w:val="0"/>
      <w:marRight w:val="0"/>
      <w:marTop w:val="0"/>
      <w:marBottom w:val="0"/>
      <w:divBdr>
        <w:top w:val="none" w:sz="0" w:space="0" w:color="auto"/>
        <w:left w:val="none" w:sz="0" w:space="0" w:color="auto"/>
        <w:bottom w:val="none" w:sz="0" w:space="0" w:color="auto"/>
        <w:right w:val="none" w:sz="0" w:space="0" w:color="auto"/>
      </w:divBdr>
    </w:div>
    <w:div w:id="1691881729">
      <w:bodyDiv w:val="1"/>
      <w:marLeft w:val="0"/>
      <w:marRight w:val="0"/>
      <w:marTop w:val="0"/>
      <w:marBottom w:val="0"/>
      <w:divBdr>
        <w:top w:val="none" w:sz="0" w:space="0" w:color="auto"/>
        <w:left w:val="none" w:sz="0" w:space="0" w:color="auto"/>
        <w:bottom w:val="none" w:sz="0" w:space="0" w:color="auto"/>
        <w:right w:val="none" w:sz="0" w:space="0" w:color="auto"/>
      </w:divBdr>
    </w:div>
    <w:div w:id="1751924715">
      <w:bodyDiv w:val="1"/>
      <w:marLeft w:val="0"/>
      <w:marRight w:val="0"/>
      <w:marTop w:val="0"/>
      <w:marBottom w:val="0"/>
      <w:divBdr>
        <w:top w:val="none" w:sz="0" w:space="0" w:color="auto"/>
        <w:left w:val="none" w:sz="0" w:space="0" w:color="auto"/>
        <w:bottom w:val="none" w:sz="0" w:space="0" w:color="auto"/>
        <w:right w:val="none" w:sz="0" w:space="0" w:color="auto"/>
      </w:divBdr>
    </w:div>
    <w:div w:id="1825119508">
      <w:bodyDiv w:val="1"/>
      <w:marLeft w:val="0"/>
      <w:marRight w:val="0"/>
      <w:marTop w:val="0"/>
      <w:marBottom w:val="0"/>
      <w:divBdr>
        <w:top w:val="none" w:sz="0" w:space="0" w:color="auto"/>
        <w:left w:val="none" w:sz="0" w:space="0" w:color="auto"/>
        <w:bottom w:val="none" w:sz="0" w:space="0" w:color="auto"/>
        <w:right w:val="none" w:sz="0" w:space="0" w:color="auto"/>
      </w:divBdr>
    </w:div>
    <w:div w:id="1846245224">
      <w:bodyDiv w:val="1"/>
      <w:marLeft w:val="0"/>
      <w:marRight w:val="0"/>
      <w:marTop w:val="0"/>
      <w:marBottom w:val="0"/>
      <w:divBdr>
        <w:top w:val="none" w:sz="0" w:space="0" w:color="auto"/>
        <w:left w:val="none" w:sz="0" w:space="0" w:color="auto"/>
        <w:bottom w:val="none" w:sz="0" w:space="0" w:color="auto"/>
        <w:right w:val="none" w:sz="0" w:space="0" w:color="auto"/>
      </w:divBdr>
    </w:div>
    <w:div w:id="1858305045">
      <w:bodyDiv w:val="1"/>
      <w:marLeft w:val="0"/>
      <w:marRight w:val="0"/>
      <w:marTop w:val="0"/>
      <w:marBottom w:val="0"/>
      <w:divBdr>
        <w:top w:val="none" w:sz="0" w:space="0" w:color="auto"/>
        <w:left w:val="none" w:sz="0" w:space="0" w:color="auto"/>
        <w:bottom w:val="none" w:sz="0" w:space="0" w:color="auto"/>
        <w:right w:val="none" w:sz="0" w:space="0" w:color="auto"/>
      </w:divBdr>
    </w:div>
    <w:div w:id="1868564294">
      <w:bodyDiv w:val="1"/>
      <w:marLeft w:val="0"/>
      <w:marRight w:val="0"/>
      <w:marTop w:val="0"/>
      <w:marBottom w:val="0"/>
      <w:divBdr>
        <w:top w:val="none" w:sz="0" w:space="0" w:color="auto"/>
        <w:left w:val="none" w:sz="0" w:space="0" w:color="auto"/>
        <w:bottom w:val="none" w:sz="0" w:space="0" w:color="auto"/>
        <w:right w:val="none" w:sz="0" w:space="0" w:color="auto"/>
      </w:divBdr>
    </w:div>
    <w:div w:id="1945305148">
      <w:bodyDiv w:val="1"/>
      <w:marLeft w:val="0"/>
      <w:marRight w:val="0"/>
      <w:marTop w:val="0"/>
      <w:marBottom w:val="0"/>
      <w:divBdr>
        <w:top w:val="none" w:sz="0" w:space="0" w:color="auto"/>
        <w:left w:val="none" w:sz="0" w:space="0" w:color="auto"/>
        <w:bottom w:val="none" w:sz="0" w:space="0" w:color="auto"/>
        <w:right w:val="none" w:sz="0" w:space="0" w:color="auto"/>
      </w:divBdr>
      <w:divsChild>
        <w:div w:id="12271470">
          <w:marLeft w:val="0"/>
          <w:marRight w:val="0"/>
          <w:marTop w:val="0"/>
          <w:marBottom w:val="0"/>
          <w:divBdr>
            <w:top w:val="none" w:sz="0" w:space="0" w:color="auto"/>
            <w:left w:val="none" w:sz="0" w:space="0" w:color="auto"/>
            <w:bottom w:val="none" w:sz="0" w:space="0" w:color="auto"/>
            <w:right w:val="none" w:sz="0" w:space="0" w:color="auto"/>
          </w:divBdr>
        </w:div>
        <w:div w:id="26758478">
          <w:marLeft w:val="0"/>
          <w:marRight w:val="0"/>
          <w:marTop w:val="0"/>
          <w:marBottom w:val="0"/>
          <w:divBdr>
            <w:top w:val="none" w:sz="0" w:space="0" w:color="auto"/>
            <w:left w:val="none" w:sz="0" w:space="0" w:color="auto"/>
            <w:bottom w:val="none" w:sz="0" w:space="0" w:color="auto"/>
            <w:right w:val="none" w:sz="0" w:space="0" w:color="auto"/>
          </w:divBdr>
        </w:div>
        <w:div w:id="414278169">
          <w:marLeft w:val="0"/>
          <w:marRight w:val="0"/>
          <w:marTop w:val="0"/>
          <w:marBottom w:val="0"/>
          <w:divBdr>
            <w:top w:val="none" w:sz="0" w:space="0" w:color="auto"/>
            <w:left w:val="none" w:sz="0" w:space="0" w:color="auto"/>
            <w:bottom w:val="none" w:sz="0" w:space="0" w:color="auto"/>
            <w:right w:val="none" w:sz="0" w:space="0" w:color="auto"/>
          </w:divBdr>
        </w:div>
        <w:div w:id="508373055">
          <w:marLeft w:val="0"/>
          <w:marRight w:val="0"/>
          <w:marTop w:val="0"/>
          <w:marBottom w:val="0"/>
          <w:divBdr>
            <w:top w:val="none" w:sz="0" w:space="0" w:color="auto"/>
            <w:left w:val="none" w:sz="0" w:space="0" w:color="auto"/>
            <w:bottom w:val="none" w:sz="0" w:space="0" w:color="auto"/>
            <w:right w:val="none" w:sz="0" w:space="0" w:color="auto"/>
          </w:divBdr>
        </w:div>
        <w:div w:id="828786178">
          <w:marLeft w:val="0"/>
          <w:marRight w:val="0"/>
          <w:marTop w:val="0"/>
          <w:marBottom w:val="0"/>
          <w:divBdr>
            <w:top w:val="none" w:sz="0" w:space="0" w:color="auto"/>
            <w:left w:val="none" w:sz="0" w:space="0" w:color="auto"/>
            <w:bottom w:val="none" w:sz="0" w:space="0" w:color="auto"/>
            <w:right w:val="none" w:sz="0" w:space="0" w:color="auto"/>
          </w:divBdr>
        </w:div>
        <w:div w:id="1835954579">
          <w:marLeft w:val="0"/>
          <w:marRight w:val="0"/>
          <w:marTop w:val="0"/>
          <w:marBottom w:val="0"/>
          <w:divBdr>
            <w:top w:val="none" w:sz="0" w:space="0" w:color="auto"/>
            <w:left w:val="none" w:sz="0" w:space="0" w:color="auto"/>
            <w:bottom w:val="none" w:sz="0" w:space="0" w:color="auto"/>
            <w:right w:val="none" w:sz="0" w:space="0" w:color="auto"/>
          </w:divBdr>
        </w:div>
        <w:div w:id="2146579686">
          <w:marLeft w:val="0"/>
          <w:marRight w:val="0"/>
          <w:marTop w:val="0"/>
          <w:marBottom w:val="0"/>
          <w:divBdr>
            <w:top w:val="none" w:sz="0" w:space="0" w:color="auto"/>
            <w:left w:val="none" w:sz="0" w:space="0" w:color="auto"/>
            <w:bottom w:val="none" w:sz="0" w:space="0" w:color="auto"/>
            <w:right w:val="none" w:sz="0" w:space="0" w:color="auto"/>
          </w:divBdr>
        </w:div>
      </w:divsChild>
    </w:div>
    <w:div w:id="1947271790">
      <w:bodyDiv w:val="1"/>
      <w:marLeft w:val="0"/>
      <w:marRight w:val="0"/>
      <w:marTop w:val="0"/>
      <w:marBottom w:val="0"/>
      <w:divBdr>
        <w:top w:val="none" w:sz="0" w:space="0" w:color="auto"/>
        <w:left w:val="none" w:sz="0" w:space="0" w:color="auto"/>
        <w:bottom w:val="none" w:sz="0" w:space="0" w:color="auto"/>
        <w:right w:val="none" w:sz="0" w:space="0" w:color="auto"/>
      </w:divBdr>
      <w:divsChild>
        <w:div w:id="31617231">
          <w:marLeft w:val="0"/>
          <w:marRight w:val="0"/>
          <w:marTop w:val="0"/>
          <w:marBottom w:val="0"/>
          <w:divBdr>
            <w:top w:val="none" w:sz="0" w:space="0" w:color="auto"/>
            <w:left w:val="none" w:sz="0" w:space="0" w:color="auto"/>
            <w:bottom w:val="none" w:sz="0" w:space="0" w:color="auto"/>
            <w:right w:val="none" w:sz="0" w:space="0" w:color="auto"/>
          </w:divBdr>
        </w:div>
        <w:div w:id="63647199">
          <w:marLeft w:val="0"/>
          <w:marRight w:val="0"/>
          <w:marTop w:val="0"/>
          <w:marBottom w:val="0"/>
          <w:divBdr>
            <w:top w:val="none" w:sz="0" w:space="0" w:color="auto"/>
            <w:left w:val="none" w:sz="0" w:space="0" w:color="auto"/>
            <w:bottom w:val="none" w:sz="0" w:space="0" w:color="auto"/>
            <w:right w:val="none" w:sz="0" w:space="0" w:color="auto"/>
          </w:divBdr>
        </w:div>
        <w:div w:id="127020353">
          <w:marLeft w:val="0"/>
          <w:marRight w:val="0"/>
          <w:marTop w:val="0"/>
          <w:marBottom w:val="0"/>
          <w:divBdr>
            <w:top w:val="none" w:sz="0" w:space="0" w:color="auto"/>
            <w:left w:val="none" w:sz="0" w:space="0" w:color="auto"/>
            <w:bottom w:val="none" w:sz="0" w:space="0" w:color="auto"/>
            <w:right w:val="none" w:sz="0" w:space="0" w:color="auto"/>
          </w:divBdr>
        </w:div>
        <w:div w:id="437800051">
          <w:marLeft w:val="0"/>
          <w:marRight w:val="0"/>
          <w:marTop w:val="0"/>
          <w:marBottom w:val="0"/>
          <w:divBdr>
            <w:top w:val="none" w:sz="0" w:space="0" w:color="auto"/>
            <w:left w:val="none" w:sz="0" w:space="0" w:color="auto"/>
            <w:bottom w:val="none" w:sz="0" w:space="0" w:color="auto"/>
            <w:right w:val="none" w:sz="0" w:space="0" w:color="auto"/>
          </w:divBdr>
        </w:div>
        <w:div w:id="515853057">
          <w:marLeft w:val="0"/>
          <w:marRight w:val="0"/>
          <w:marTop w:val="0"/>
          <w:marBottom w:val="0"/>
          <w:divBdr>
            <w:top w:val="none" w:sz="0" w:space="0" w:color="auto"/>
            <w:left w:val="none" w:sz="0" w:space="0" w:color="auto"/>
            <w:bottom w:val="none" w:sz="0" w:space="0" w:color="auto"/>
            <w:right w:val="none" w:sz="0" w:space="0" w:color="auto"/>
          </w:divBdr>
        </w:div>
        <w:div w:id="751120173">
          <w:marLeft w:val="0"/>
          <w:marRight w:val="0"/>
          <w:marTop w:val="0"/>
          <w:marBottom w:val="0"/>
          <w:divBdr>
            <w:top w:val="none" w:sz="0" w:space="0" w:color="auto"/>
            <w:left w:val="none" w:sz="0" w:space="0" w:color="auto"/>
            <w:bottom w:val="none" w:sz="0" w:space="0" w:color="auto"/>
            <w:right w:val="none" w:sz="0" w:space="0" w:color="auto"/>
          </w:divBdr>
        </w:div>
        <w:div w:id="1502433202">
          <w:marLeft w:val="0"/>
          <w:marRight w:val="0"/>
          <w:marTop w:val="0"/>
          <w:marBottom w:val="0"/>
          <w:divBdr>
            <w:top w:val="none" w:sz="0" w:space="0" w:color="auto"/>
            <w:left w:val="none" w:sz="0" w:space="0" w:color="auto"/>
            <w:bottom w:val="none" w:sz="0" w:space="0" w:color="auto"/>
            <w:right w:val="none" w:sz="0" w:space="0" w:color="auto"/>
          </w:divBdr>
        </w:div>
        <w:div w:id="1633824578">
          <w:marLeft w:val="0"/>
          <w:marRight w:val="0"/>
          <w:marTop w:val="0"/>
          <w:marBottom w:val="0"/>
          <w:divBdr>
            <w:top w:val="none" w:sz="0" w:space="0" w:color="auto"/>
            <w:left w:val="none" w:sz="0" w:space="0" w:color="auto"/>
            <w:bottom w:val="none" w:sz="0" w:space="0" w:color="auto"/>
            <w:right w:val="none" w:sz="0" w:space="0" w:color="auto"/>
          </w:divBdr>
        </w:div>
        <w:div w:id="1854343208">
          <w:marLeft w:val="0"/>
          <w:marRight w:val="0"/>
          <w:marTop w:val="0"/>
          <w:marBottom w:val="0"/>
          <w:divBdr>
            <w:top w:val="none" w:sz="0" w:space="0" w:color="auto"/>
            <w:left w:val="none" w:sz="0" w:space="0" w:color="auto"/>
            <w:bottom w:val="none" w:sz="0" w:space="0" w:color="auto"/>
            <w:right w:val="none" w:sz="0" w:space="0" w:color="auto"/>
          </w:divBdr>
        </w:div>
        <w:div w:id="2090611399">
          <w:marLeft w:val="0"/>
          <w:marRight w:val="0"/>
          <w:marTop w:val="0"/>
          <w:marBottom w:val="0"/>
          <w:divBdr>
            <w:top w:val="none" w:sz="0" w:space="0" w:color="auto"/>
            <w:left w:val="none" w:sz="0" w:space="0" w:color="auto"/>
            <w:bottom w:val="none" w:sz="0" w:space="0" w:color="auto"/>
            <w:right w:val="none" w:sz="0" w:space="0" w:color="auto"/>
          </w:divBdr>
        </w:div>
      </w:divsChild>
    </w:div>
    <w:div w:id="2006282379">
      <w:bodyDiv w:val="1"/>
      <w:marLeft w:val="0"/>
      <w:marRight w:val="0"/>
      <w:marTop w:val="0"/>
      <w:marBottom w:val="0"/>
      <w:divBdr>
        <w:top w:val="none" w:sz="0" w:space="0" w:color="auto"/>
        <w:left w:val="none" w:sz="0" w:space="0" w:color="auto"/>
        <w:bottom w:val="none" w:sz="0" w:space="0" w:color="auto"/>
        <w:right w:val="none" w:sz="0" w:space="0" w:color="auto"/>
      </w:divBdr>
    </w:div>
    <w:div w:id="2037074513">
      <w:bodyDiv w:val="1"/>
      <w:marLeft w:val="0"/>
      <w:marRight w:val="0"/>
      <w:marTop w:val="0"/>
      <w:marBottom w:val="0"/>
      <w:divBdr>
        <w:top w:val="none" w:sz="0" w:space="0" w:color="auto"/>
        <w:left w:val="none" w:sz="0" w:space="0" w:color="auto"/>
        <w:bottom w:val="none" w:sz="0" w:space="0" w:color="auto"/>
        <w:right w:val="none" w:sz="0" w:space="0" w:color="auto"/>
      </w:divBdr>
    </w:div>
    <w:div w:id="2085058009">
      <w:bodyDiv w:val="1"/>
      <w:marLeft w:val="0"/>
      <w:marRight w:val="0"/>
      <w:marTop w:val="0"/>
      <w:marBottom w:val="0"/>
      <w:divBdr>
        <w:top w:val="none" w:sz="0" w:space="0" w:color="auto"/>
        <w:left w:val="none" w:sz="0" w:space="0" w:color="auto"/>
        <w:bottom w:val="none" w:sz="0" w:space="0" w:color="auto"/>
        <w:right w:val="none" w:sz="0" w:space="0" w:color="auto"/>
      </w:divBdr>
    </w:div>
    <w:div w:id="2099017321">
      <w:bodyDiv w:val="1"/>
      <w:marLeft w:val="0"/>
      <w:marRight w:val="0"/>
      <w:marTop w:val="0"/>
      <w:marBottom w:val="0"/>
      <w:divBdr>
        <w:top w:val="none" w:sz="0" w:space="0" w:color="auto"/>
        <w:left w:val="none" w:sz="0" w:space="0" w:color="auto"/>
        <w:bottom w:val="none" w:sz="0" w:space="0" w:color="auto"/>
        <w:right w:val="none" w:sz="0" w:space="0" w:color="auto"/>
      </w:divBdr>
    </w:div>
    <w:div w:id="2115242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smap.gob.do/Central/Ranking/ListaEvidenciasOrganismos/1020?catchall=09.-GESTI%C3%93N-DE-LAS-RELACIONES-LABORALES-Y-SOCIALES" TargetMode="Externa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vert="horz"/>
          <a:lstStyle/>
          <a:p>
            <a:pPr>
              <a:defRPr/>
            </a:pPr>
            <a:r>
              <a:rPr lang="en-US" sz="1400"/>
              <a:t>Indicador Portal Transparencia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168199213193589E-2"/>
          <c:y val="0.29102310231023104"/>
          <c:w val="0.92757405324334463"/>
          <c:h val="0.36192302694836409"/>
        </c:manualLayout>
      </c:layout>
      <c:bar3DChart>
        <c:barDir val="col"/>
        <c:grouping val="clustered"/>
        <c:varyColors val="0"/>
        <c:ser>
          <c:idx val="0"/>
          <c:order val="0"/>
          <c:tx>
            <c:strRef>
              <c:f>Hoja1!$B$1</c:f>
              <c:strCache>
                <c:ptCount val="1"/>
                <c:pt idx="0">
                  <c:v>Columna2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8"/>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32-42FD-B54A-9BB3EA08C98C}"/>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General</c:formatCode>
                <c:ptCount val="12"/>
                <c:pt idx="0">
                  <c:v>100</c:v>
                </c:pt>
                <c:pt idx="1">
                  <c:v>99</c:v>
                </c:pt>
                <c:pt idx="2">
                  <c:v>100</c:v>
                </c:pt>
                <c:pt idx="3">
                  <c:v>100</c:v>
                </c:pt>
                <c:pt idx="4">
                  <c:v>100</c:v>
                </c:pt>
                <c:pt idx="5">
                  <c:v>99</c:v>
                </c:pt>
                <c:pt idx="6">
                  <c:v>94</c:v>
                </c:pt>
                <c:pt idx="7">
                  <c:v>94</c:v>
                </c:pt>
                <c:pt idx="8">
                  <c:v>99</c:v>
                </c:pt>
                <c:pt idx="9">
                  <c:v>98</c:v>
                </c:pt>
                <c:pt idx="10">
                  <c:v>98</c:v>
                </c:pt>
                <c:pt idx="11">
                  <c:v>95</c:v>
                </c:pt>
              </c:numCache>
            </c:numRef>
          </c:val>
          <c:extLst>
            <c:ext xmlns:c16="http://schemas.microsoft.com/office/drawing/2014/chart" uri="{C3380CC4-5D6E-409C-BE32-E72D297353CC}">
              <c16:uniqueId val="{00000001-C832-42FD-B54A-9BB3EA08C98C}"/>
            </c:ext>
          </c:extLst>
        </c:ser>
        <c:dLbls>
          <c:showLegendKey val="0"/>
          <c:showVal val="1"/>
          <c:showCatName val="0"/>
          <c:showSerName val="0"/>
          <c:showPercent val="0"/>
          <c:showBubbleSize val="0"/>
        </c:dLbls>
        <c:gapWidth val="150"/>
        <c:shape val="box"/>
        <c:axId val="108849024"/>
        <c:axId val="130424832"/>
        <c:axId val="0"/>
      </c:bar3DChart>
      <c:catAx>
        <c:axId val="108849024"/>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vert="horz"/>
          <a:lstStyle/>
          <a:p>
            <a:pPr>
              <a:defRPr sz="900"/>
            </a:pPr>
            <a:endParaRPr lang="en-US"/>
          </a:p>
        </c:txPr>
        <c:crossAx val="130424832"/>
        <c:crosses val="autoZero"/>
        <c:auto val="1"/>
        <c:lblAlgn val="ctr"/>
        <c:lblOffset val="100"/>
        <c:tickLblSkip val="1"/>
        <c:noMultiLvlLbl val="0"/>
      </c:catAx>
      <c:valAx>
        <c:axId val="130424832"/>
        <c:scaling>
          <c:orientation val="minMax"/>
          <c:min val="0"/>
        </c:scaling>
        <c:delete val="1"/>
        <c:axPos val="l"/>
        <c:numFmt formatCode="General" sourceLinked="1"/>
        <c:majorTickMark val="out"/>
        <c:minorTickMark val="none"/>
        <c:tickLblPos val="nextTo"/>
        <c:crossAx val="10884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3B25-CF9F-448C-A701-5CAFEB2D6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15153</Words>
  <Characters>86378</Characters>
  <Application>Microsoft Office Word</Application>
  <DocSecurity>0</DocSecurity>
  <Lines>719</Lines>
  <Paragraphs>202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Online2PDF.com</dc:creator>
  <cp:keywords/>
  <dc:description/>
  <cp:lastModifiedBy>Johanna P. Espinal - Redes Sociales</cp:lastModifiedBy>
  <cp:revision>2</cp:revision>
  <cp:lastPrinted>2019-02-06T16:04:00Z</cp:lastPrinted>
  <dcterms:created xsi:type="dcterms:W3CDTF">2019-02-11T20:45:00Z</dcterms:created>
  <dcterms:modified xsi:type="dcterms:W3CDTF">2019-02-11T20:45:00Z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LastSaved">
    <vt:filetime>2018-12-18T00:00:00Z</vt:filetime>
  </property>
</Properties>
</file>