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7EA" w:rsidRPr="00787CBD" w:rsidRDefault="00B978F9" w:rsidP="00833F66">
      <w:pPr>
        <w:autoSpaceDE w:val="0"/>
        <w:autoSpaceDN w:val="0"/>
        <w:adjustRightInd w:val="0"/>
        <w:spacing w:after="0" w:line="480" w:lineRule="auto"/>
        <w:ind w:firstLine="720"/>
        <w:jc w:val="center"/>
        <w:rPr>
          <w:rFonts w:ascii="Times New Roman" w:hAnsi="Times New Roman"/>
          <w:b/>
          <w:color w:val="000000"/>
          <w:sz w:val="24"/>
          <w:szCs w:val="24"/>
        </w:rPr>
      </w:pPr>
      <w:r>
        <w:rPr>
          <w:rFonts w:ascii="Times New Roman" w:eastAsia="Times New Roman" w:hAnsi="Times New Roman"/>
          <w:b/>
          <w:noProof/>
          <w:color w:val="000000"/>
          <w:sz w:val="24"/>
          <w:szCs w:val="24"/>
          <w:lang w:val="en-US"/>
        </w:rPr>
        <w:drawing>
          <wp:inline distT="0" distB="0" distL="0" distR="0">
            <wp:extent cx="4774966" cy="1371600"/>
            <wp:effectExtent l="0" t="0" r="0" b="0"/>
            <wp:docPr id="2" name="Imagen 1" descr="Sin títul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 título-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4966" cy="1371600"/>
                    </a:xfrm>
                    <a:prstGeom prst="rect">
                      <a:avLst/>
                    </a:prstGeom>
                    <a:noFill/>
                    <a:ln>
                      <a:noFill/>
                    </a:ln>
                  </pic:spPr>
                </pic:pic>
              </a:graphicData>
            </a:graphic>
          </wp:inline>
        </w:drawing>
      </w:r>
    </w:p>
    <w:p w:rsidR="008A6672" w:rsidRDefault="008A6672" w:rsidP="002731F8">
      <w:pPr>
        <w:autoSpaceDE w:val="0"/>
        <w:autoSpaceDN w:val="0"/>
        <w:adjustRightInd w:val="0"/>
        <w:spacing w:after="0" w:line="480" w:lineRule="auto"/>
        <w:rPr>
          <w:rFonts w:ascii="Times New Roman" w:hAnsi="Times New Roman"/>
          <w:b/>
          <w:color w:val="000000"/>
          <w:sz w:val="24"/>
          <w:szCs w:val="24"/>
        </w:rPr>
      </w:pPr>
      <w:bookmarkStart w:id="0" w:name="_GoBack"/>
      <w:bookmarkEnd w:id="0"/>
    </w:p>
    <w:p w:rsidR="002D18BC" w:rsidRDefault="002D18BC" w:rsidP="002731F8">
      <w:pPr>
        <w:autoSpaceDE w:val="0"/>
        <w:autoSpaceDN w:val="0"/>
        <w:adjustRightInd w:val="0"/>
        <w:spacing w:after="0" w:line="480" w:lineRule="auto"/>
        <w:rPr>
          <w:rFonts w:ascii="Times New Roman" w:hAnsi="Times New Roman"/>
          <w:b/>
          <w:color w:val="000000"/>
          <w:sz w:val="24"/>
          <w:szCs w:val="24"/>
        </w:rPr>
      </w:pPr>
    </w:p>
    <w:p w:rsidR="002D18BC" w:rsidRDefault="002D18BC" w:rsidP="002731F8">
      <w:pPr>
        <w:autoSpaceDE w:val="0"/>
        <w:autoSpaceDN w:val="0"/>
        <w:adjustRightInd w:val="0"/>
        <w:spacing w:after="0" w:line="480" w:lineRule="auto"/>
        <w:rPr>
          <w:rFonts w:ascii="Times New Roman" w:hAnsi="Times New Roman"/>
          <w:b/>
          <w:color w:val="000000"/>
          <w:sz w:val="24"/>
          <w:szCs w:val="24"/>
        </w:rPr>
      </w:pPr>
    </w:p>
    <w:p w:rsidR="002D18BC" w:rsidRPr="00787CBD" w:rsidRDefault="002D18BC" w:rsidP="002731F8">
      <w:pPr>
        <w:autoSpaceDE w:val="0"/>
        <w:autoSpaceDN w:val="0"/>
        <w:adjustRightInd w:val="0"/>
        <w:spacing w:after="0" w:line="480" w:lineRule="auto"/>
        <w:rPr>
          <w:rFonts w:ascii="Times New Roman" w:hAnsi="Times New Roman"/>
          <w:b/>
          <w:color w:val="000000"/>
          <w:sz w:val="24"/>
          <w:szCs w:val="24"/>
        </w:rPr>
      </w:pPr>
    </w:p>
    <w:p w:rsidR="00FD47EA" w:rsidRPr="00787CBD" w:rsidRDefault="00E77300" w:rsidP="00833F66">
      <w:pPr>
        <w:tabs>
          <w:tab w:val="left" w:pos="-720"/>
        </w:tabs>
        <w:suppressAutoHyphens/>
        <w:spacing w:after="0" w:line="480" w:lineRule="auto"/>
        <w:ind w:firstLine="720"/>
        <w:jc w:val="both"/>
        <w:rPr>
          <w:rFonts w:ascii="Times New Roman" w:hAnsi="Times New Roman"/>
          <w:b/>
          <w:color w:val="000000"/>
          <w:sz w:val="32"/>
          <w:szCs w:val="32"/>
        </w:rPr>
      </w:pPr>
      <w:r w:rsidRPr="00E77300">
        <w:rPr>
          <w:rFonts w:ascii="Times New Roman" w:hAnsi="Times New Roman"/>
          <w:b/>
          <w:color w:val="000000"/>
          <w:sz w:val="32"/>
          <w:szCs w:val="32"/>
        </w:rPr>
        <w:pict>
          <v:rect id="_x0000_i1025" style="width:0;height:1.5pt" o:hralign="center" o:hrstd="t" o:hr="t" fillcolor="#aca899" stroked="f"/>
        </w:pict>
      </w:r>
    </w:p>
    <w:p w:rsidR="00FD47EA" w:rsidRDefault="002D18BC" w:rsidP="00833F66">
      <w:pPr>
        <w:tabs>
          <w:tab w:val="left" w:pos="-720"/>
        </w:tabs>
        <w:suppressAutoHyphens/>
        <w:spacing w:after="0" w:line="480" w:lineRule="auto"/>
        <w:ind w:firstLine="720"/>
        <w:jc w:val="center"/>
        <w:rPr>
          <w:rFonts w:ascii="Times New Roman" w:hAnsi="Times New Roman"/>
          <w:b/>
          <w:color w:val="000000"/>
          <w:sz w:val="44"/>
          <w:szCs w:val="32"/>
        </w:rPr>
      </w:pPr>
      <w:r>
        <w:rPr>
          <w:rFonts w:ascii="Times New Roman" w:hAnsi="Times New Roman"/>
          <w:b/>
          <w:color w:val="000000"/>
          <w:sz w:val="44"/>
          <w:szCs w:val="32"/>
        </w:rPr>
        <w:t>MEMORIA INSTITUCIONAL</w:t>
      </w:r>
    </w:p>
    <w:p w:rsidR="00D06A7D" w:rsidRPr="00D06A7D" w:rsidRDefault="00D06A7D" w:rsidP="00833F66">
      <w:pPr>
        <w:tabs>
          <w:tab w:val="left" w:pos="-720"/>
        </w:tabs>
        <w:suppressAutoHyphens/>
        <w:spacing w:after="0" w:line="480" w:lineRule="auto"/>
        <w:ind w:firstLine="720"/>
        <w:jc w:val="center"/>
        <w:rPr>
          <w:rFonts w:ascii="Baskerville Old Face" w:hAnsi="Baskerville Old Face"/>
          <w:b/>
          <w:color w:val="000000"/>
          <w:sz w:val="56"/>
          <w:szCs w:val="56"/>
        </w:rPr>
      </w:pPr>
      <w:r w:rsidRPr="00D06A7D">
        <w:rPr>
          <w:rFonts w:ascii="Baskerville Old Face" w:hAnsi="Baskerville Old Face"/>
          <w:b/>
          <w:color w:val="000000"/>
          <w:sz w:val="56"/>
          <w:szCs w:val="56"/>
        </w:rPr>
        <w:t>201</w:t>
      </w:r>
      <w:r w:rsidR="00BC7BC2">
        <w:rPr>
          <w:rFonts w:ascii="Baskerville Old Face" w:hAnsi="Baskerville Old Face"/>
          <w:b/>
          <w:color w:val="000000"/>
          <w:sz w:val="56"/>
          <w:szCs w:val="56"/>
        </w:rPr>
        <w:t>8</w:t>
      </w:r>
    </w:p>
    <w:p w:rsidR="00FD47EA" w:rsidRPr="00787CBD" w:rsidRDefault="00E77300" w:rsidP="00833F66">
      <w:pPr>
        <w:tabs>
          <w:tab w:val="left" w:pos="-720"/>
        </w:tabs>
        <w:suppressAutoHyphens/>
        <w:spacing w:after="0" w:line="480" w:lineRule="auto"/>
        <w:ind w:firstLine="720"/>
        <w:jc w:val="center"/>
        <w:rPr>
          <w:rFonts w:ascii="Times New Roman" w:hAnsi="Times New Roman"/>
          <w:b/>
          <w:color w:val="000000"/>
          <w:sz w:val="24"/>
          <w:szCs w:val="24"/>
        </w:rPr>
      </w:pPr>
      <w:r w:rsidRPr="00E77300">
        <w:rPr>
          <w:rFonts w:ascii="Times New Roman" w:hAnsi="Times New Roman"/>
          <w:b/>
          <w:color w:val="000000"/>
          <w:sz w:val="24"/>
          <w:szCs w:val="24"/>
        </w:rPr>
        <w:pict>
          <v:rect id="_x0000_i1026" style="width:0;height:1.5pt" o:hralign="center" o:hrstd="t" o:hr="t" fillcolor="#aca899" stroked="f"/>
        </w:pict>
      </w:r>
    </w:p>
    <w:p w:rsidR="00FD47EA" w:rsidRDefault="00FD47EA" w:rsidP="00384371">
      <w:pPr>
        <w:autoSpaceDE w:val="0"/>
        <w:autoSpaceDN w:val="0"/>
        <w:adjustRightInd w:val="0"/>
        <w:spacing w:after="0" w:line="480" w:lineRule="auto"/>
        <w:rPr>
          <w:rFonts w:ascii="Times New Roman" w:hAnsi="Times New Roman"/>
          <w:b/>
          <w:color w:val="000000"/>
          <w:sz w:val="24"/>
          <w:szCs w:val="24"/>
        </w:rPr>
      </w:pPr>
    </w:p>
    <w:p w:rsidR="002D18BC" w:rsidRDefault="002D18BC" w:rsidP="00384371">
      <w:pPr>
        <w:autoSpaceDE w:val="0"/>
        <w:autoSpaceDN w:val="0"/>
        <w:adjustRightInd w:val="0"/>
        <w:spacing w:after="0" w:line="480" w:lineRule="auto"/>
        <w:rPr>
          <w:rFonts w:ascii="Times New Roman" w:hAnsi="Times New Roman"/>
          <w:b/>
          <w:color w:val="000000"/>
          <w:sz w:val="24"/>
          <w:szCs w:val="24"/>
        </w:rPr>
      </w:pPr>
    </w:p>
    <w:p w:rsidR="002D18BC" w:rsidRDefault="002D18BC" w:rsidP="00384371">
      <w:pPr>
        <w:autoSpaceDE w:val="0"/>
        <w:autoSpaceDN w:val="0"/>
        <w:adjustRightInd w:val="0"/>
        <w:spacing w:after="0" w:line="480" w:lineRule="auto"/>
        <w:rPr>
          <w:rFonts w:ascii="Times New Roman" w:hAnsi="Times New Roman"/>
          <w:b/>
          <w:color w:val="000000"/>
          <w:sz w:val="24"/>
          <w:szCs w:val="24"/>
        </w:rPr>
      </w:pPr>
    </w:p>
    <w:p w:rsidR="002D18BC" w:rsidRDefault="002D18BC" w:rsidP="00D06A7D">
      <w:pPr>
        <w:spacing w:after="0" w:line="240" w:lineRule="auto"/>
        <w:rPr>
          <w:rFonts w:ascii="Times New Roman" w:hAnsi="Times New Roman"/>
          <w:b/>
          <w:color w:val="000000"/>
          <w:sz w:val="24"/>
          <w:szCs w:val="24"/>
        </w:rPr>
      </w:pPr>
    </w:p>
    <w:p w:rsidR="002D18BC" w:rsidRDefault="002D18BC" w:rsidP="002D18BC">
      <w:pPr>
        <w:spacing w:after="0" w:line="240" w:lineRule="auto"/>
        <w:ind w:firstLine="720"/>
        <w:jc w:val="center"/>
        <w:rPr>
          <w:rFonts w:ascii="Times New Roman" w:hAnsi="Times New Roman"/>
          <w:b/>
          <w:color w:val="000000"/>
          <w:sz w:val="24"/>
          <w:szCs w:val="24"/>
        </w:rPr>
      </w:pPr>
    </w:p>
    <w:p w:rsidR="002D18BC" w:rsidRDefault="002D18BC" w:rsidP="002D18BC">
      <w:pPr>
        <w:spacing w:after="0" w:line="240" w:lineRule="auto"/>
        <w:ind w:firstLine="720"/>
        <w:jc w:val="center"/>
        <w:rPr>
          <w:rFonts w:ascii="Times New Roman" w:hAnsi="Times New Roman"/>
          <w:b/>
          <w:color w:val="000000"/>
          <w:sz w:val="24"/>
          <w:szCs w:val="24"/>
        </w:rPr>
      </w:pPr>
    </w:p>
    <w:p w:rsidR="002D18BC" w:rsidRDefault="002D18BC" w:rsidP="002D18BC">
      <w:pPr>
        <w:spacing w:after="0" w:line="240" w:lineRule="auto"/>
        <w:ind w:firstLine="720"/>
        <w:jc w:val="center"/>
        <w:rPr>
          <w:rFonts w:ascii="Times New Roman" w:hAnsi="Times New Roman"/>
          <w:b/>
          <w:color w:val="000000"/>
          <w:sz w:val="24"/>
          <w:szCs w:val="24"/>
        </w:rPr>
      </w:pPr>
    </w:p>
    <w:p w:rsidR="002D18BC" w:rsidRDefault="002D18BC" w:rsidP="002D18BC">
      <w:pPr>
        <w:spacing w:after="0" w:line="240" w:lineRule="auto"/>
        <w:ind w:firstLine="720"/>
        <w:jc w:val="center"/>
        <w:rPr>
          <w:rFonts w:ascii="Times New Roman" w:hAnsi="Times New Roman"/>
          <w:b/>
          <w:color w:val="000000"/>
          <w:sz w:val="24"/>
          <w:szCs w:val="24"/>
        </w:rPr>
      </w:pPr>
    </w:p>
    <w:p w:rsidR="00FD47EA" w:rsidRPr="00787CBD" w:rsidRDefault="00D06A7D" w:rsidP="002D18BC">
      <w:pPr>
        <w:spacing w:after="0" w:line="240" w:lineRule="auto"/>
        <w:ind w:firstLine="720"/>
        <w:jc w:val="center"/>
        <w:rPr>
          <w:rFonts w:ascii="Times New Roman" w:hAnsi="Times New Roman"/>
          <w:color w:val="000000"/>
          <w:sz w:val="28"/>
          <w:szCs w:val="28"/>
          <w:lang w:val="es-ES"/>
        </w:rPr>
      </w:pPr>
      <w:r>
        <w:rPr>
          <w:rFonts w:ascii="Times New Roman" w:hAnsi="Times New Roman"/>
          <w:color w:val="000000"/>
          <w:sz w:val="28"/>
          <w:szCs w:val="28"/>
          <w:lang w:val="es-ES"/>
        </w:rPr>
        <w:t>Enero-</w:t>
      </w:r>
      <w:r w:rsidR="00DA2C52" w:rsidRPr="00787CBD">
        <w:rPr>
          <w:rFonts w:ascii="Times New Roman" w:hAnsi="Times New Roman"/>
          <w:color w:val="000000"/>
          <w:sz w:val="28"/>
          <w:szCs w:val="28"/>
          <w:lang w:val="es-ES"/>
        </w:rPr>
        <w:t xml:space="preserve">Diciembre </w:t>
      </w:r>
    </w:p>
    <w:p w:rsidR="002731F8" w:rsidRPr="00787CBD" w:rsidRDefault="002D18BC" w:rsidP="00D06A7D">
      <w:pPr>
        <w:spacing w:after="0" w:line="240" w:lineRule="auto"/>
        <w:ind w:firstLine="720"/>
        <w:jc w:val="center"/>
        <w:rPr>
          <w:rFonts w:ascii="Times New Roman" w:hAnsi="Times New Roman"/>
          <w:color w:val="000000"/>
          <w:sz w:val="28"/>
          <w:szCs w:val="28"/>
          <w:lang w:val="es-ES"/>
        </w:rPr>
      </w:pPr>
      <w:r>
        <w:rPr>
          <w:rFonts w:ascii="Times New Roman" w:hAnsi="Times New Roman"/>
          <w:color w:val="000000"/>
          <w:sz w:val="28"/>
          <w:szCs w:val="28"/>
          <w:lang w:val="es-ES"/>
        </w:rPr>
        <w:t>ProvinciaSanto Domingo</w:t>
      </w:r>
    </w:p>
    <w:p w:rsidR="002731F8" w:rsidRPr="00787CBD" w:rsidRDefault="002731F8" w:rsidP="002731F8">
      <w:pPr>
        <w:spacing w:after="0" w:line="480" w:lineRule="auto"/>
        <w:ind w:firstLine="720"/>
        <w:jc w:val="center"/>
        <w:rPr>
          <w:rFonts w:ascii="Times New Roman" w:hAnsi="Times New Roman"/>
          <w:color w:val="000000"/>
          <w:sz w:val="28"/>
          <w:szCs w:val="28"/>
          <w:lang w:val="es-ES"/>
        </w:rPr>
      </w:pPr>
    </w:p>
    <w:tbl>
      <w:tblPr>
        <w:tblW w:w="10411" w:type="dxa"/>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11"/>
      </w:tblGrid>
      <w:tr w:rsidR="00FE4E52" w:rsidRPr="00787CBD" w:rsidTr="00BC2CF1">
        <w:trPr>
          <w:trHeight w:val="570"/>
        </w:trPr>
        <w:tc>
          <w:tcPr>
            <w:tcW w:w="10411" w:type="dxa"/>
            <w:shd w:val="clear" w:color="auto" w:fill="2E74B5"/>
          </w:tcPr>
          <w:p w:rsidR="00FE4E52" w:rsidRPr="003F74EE" w:rsidRDefault="00FE4E52" w:rsidP="00B82FB7">
            <w:pPr>
              <w:pStyle w:val="ListParagraph"/>
              <w:shd w:val="clear" w:color="auto" w:fill="548DD4"/>
              <w:autoSpaceDE w:val="0"/>
              <w:autoSpaceDN w:val="0"/>
              <w:adjustRightInd w:val="0"/>
              <w:spacing w:after="0" w:line="360" w:lineRule="auto"/>
              <w:ind w:left="0"/>
              <w:jc w:val="center"/>
              <w:rPr>
                <w:rFonts w:ascii="Times New Roman" w:hAnsi="Times New Roman"/>
                <w:b/>
                <w:sz w:val="32"/>
                <w:szCs w:val="32"/>
              </w:rPr>
            </w:pPr>
            <w:r w:rsidRPr="003F74EE">
              <w:rPr>
                <w:rFonts w:ascii="Times New Roman" w:hAnsi="Times New Roman"/>
                <w:b/>
                <w:sz w:val="32"/>
                <w:szCs w:val="32"/>
              </w:rPr>
              <w:lastRenderedPageBreak/>
              <w:t>INDICE DE CONTENIDO</w:t>
            </w:r>
          </w:p>
        </w:tc>
      </w:tr>
    </w:tbl>
    <w:p w:rsidR="003F74EE" w:rsidRDefault="003F74EE">
      <w:pPr>
        <w:rPr>
          <w:rFonts w:ascii="Calibri Light" w:eastAsia="Times New Roman" w:hAnsi="Calibri Light"/>
          <w:color w:val="2E74B5"/>
          <w:sz w:val="32"/>
          <w:szCs w:val="32"/>
          <w:lang w:val="en-US"/>
        </w:rPr>
      </w:pPr>
    </w:p>
    <w:p w:rsidR="003F74EE" w:rsidRDefault="003F74EE">
      <w:pPr>
        <w:rPr>
          <w:rFonts w:ascii="Calibri Light" w:eastAsia="Times New Roman" w:hAnsi="Calibri Light"/>
          <w:color w:val="2E74B5"/>
          <w:sz w:val="32"/>
          <w:szCs w:val="32"/>
          <w:lang w:val="en-US"/>
        </w:rPr>
      </w:pPr>
    </w:p>
    <w:p w:rsidR="003A01E0" w:rsidRPr="00753D55" w:rsidRDefault="003F74EE" w:rsidP="00A81198">
      <w:pPr>
        <w:pStyle w:val="ListParagraph"/>
        <w:numPr>
          <w:ilvl w:val="0"/>
          <w:numId w:val="17"/>
        </w:numPr>
        <w:spacing w:after="0" w:line="360" w:lineRule="auto"/>
        <w:ind w:left="714" w:hanging="357"/>
        <w:rPr>
          <w:rFonts w:ascii="Times New Roman" w:hAnsi="Times New Roman"/>
          <w:b/>
          <w:i/>
          <w:color w:val="17365D" w:themeColor="text2" w:themeShade="BF"/>
          <w:sz w:val="28"/>
          <w:szCs w:val="24"/>
        </w:rPr>
      </w:pPr>
      <w:r w:rsidRPr="00753D55">
        <w:rPr>
          <w:rFonts w:ascii="Times New Roman" w:hAnsi="Times New Roman"/>
          <w:b/>
          <w:i/>
          <w:color w:val="17365D" w:themeColor="text2" w:themeShade="BF"/>
          <w:sz w:val="24"/>
          <w:u w:val="single"/>
        </w:rPr>
        <w:t>RESUMEN EJECUTIVO</w:t>
      </w:r>
      <w:r w:rsidRPr="00753D55">
        <w:rPr>
          <w:rFonts w:ascii="Times New Roman" w:hAnsi="Times New Roman"/>
          <w:b/>
          <w:i/>
          <w:color w:val="17365D" w:themeColor="text2" w:themeShade="BF"/>
          <w:sz w:val="24"/>
        </w:rPr>
        <w:t>..............................................................</w:t>
      </w:r>
      <w:r w:rsidR="00666402">
        <w:rPr>
          <w:rFonts w:ascii="Times New Roman" w:hAnsi="Times New Roman"/>
          <w:b/>
          <w:i/>
          <w:color w:val="17365D" w:themeColor="text2" w:themeShade="BF"/>
          <w:sz w:val="24"/>
        </w:rPr>
        <w:t>..........</w:t>
      </w:r>
      <w:r w:rsidRPr="00753D55">
        <w:rPr>
          <w:rFonts w:ascii="Times New Roman" w:hAnsi="Times New Roman"/>
          <w:b/>
          <w:i/>
          <w:color w:val="17365D" w:themeColor="text2" w:themeShade="BF"/>
          <w:sz w:val="24"/>
        </w:rPr>
        <w:t>.. 4</w:t>
      </w:r>
    </w:p>
    <w:p w:rsidR="006F1CE8" w:rsidRPr="00753D55" w:rsidRDefault="004F6CEF" w:rsidP="00A81198">
      <w:pPr>
        <w:pStyle w:val="ListParagraph"/>
        <w:numPr>
          <w:ilvl w:val="0"/>
          <w:numId w:val="17"/>
        </w:numPr>
        <w:spacing w:after="0" w:line="360" w:lineRule="auto"/>
        <w:ind w:left="714" w:hanging="357"/>
        <w:rPr>
          <w:rFonts w:ascii="Times New Roman" w:hAnsi="Times New Roman"/>
          <w:b/>
          <w:i/>
          <w:color w:val="17365D" w:themeColor="text2" w:themeShade="BF"/>
          <w:sz w:val="24"/>
        </w:rPr>
      </w:pPr>
      <w:r w:rsidRPr="00753D55">
        <w:rPr>
          <w:rFonts w:ascii="Times New Roman" w:hAnsi="Times New Roman"/>
          <w:b/>
          <w:i/>
          <w:color w:val="17365D" w:themeColor="text2" w:themeShade="BF"/>
          <w:sz w:val="24"/>
          <w:u w:val="single"/>
        </w:rPr>
        <w:t>INFORMACIÓN INSTITUCIONAL</w:t>
      </w:r>
      <w:r w:rsidRPr="00753D55">
        <w:rPr>
          <w:rFonts w:ascii="Times New Roman" w:hAnsi="Times New Roman"/>
          <w:b/>
          <w:i/>
          <w:color w:val="17365D" w:themeColor="text2" w:themeShade="BF"/>
          <w:sz w:val="24"/>
        </w:rPr>
        <w:t>...........................................</w:t>
      </w:r>
      <w:r w:rsidR="00666402">
        <w:rPr>
          <w:rFonts w:ascii="Times New Roman" w:hAnsi="Times New Roman"/>
          <w:b/>
          <w:i/>
          <w:color w:val="17365D" w:themeColor="text2" w:themeShade="BF"/>
          <w:sz w:val="24"/>
        </w:rPr>
        <w:t>.........</w:t>
      </w:r>
      <w:r w:rsidR="00E4751C">
        <w:rPr>
          <w:rFonts w:ascii="Times New Roman" w:hAnsi="Times New Roman"/>
          <w:b/>
          <w:i/>
          <w:color w:val="17365D" w:themeColor="text2" w:themeShade="BF"/>
          <w:sz w:val="24"/>
        </w:rPr>
        <w:t>.. 14</w:t>
      </w:r>
    </w:p>
    <w:p w:rsidR="006F1CE8" w:rsidRPr="00753D55" w:rsidRDefault="004F6CEF" w:rsidP="00A81198">
      <w:pPr>
        <w:pStyle w:val="ListParagraph"/>
        <w:numPr>
          <w:ilvl w:val="0"/>
          <w:numId w:val="17"/>
        </w:numPr>
        <w:spacing w:after="0" w:line="360" w:lineRule="auto"/>
        <w:ind w:left="714" w:hanging="357"/>
        <w:rPr>
          <w:rFonts w:ascii="Times New Roman" w:hAnsi="Times New Roman"/>
          <w:b/>
          <w:i/>
          <w:color w:val="17365D" w:themeColor="text2" w:themeShade="BF"/>
          <w:sz w:val="24"/>
          <w:u w:val="single"/>
        </w:rPr>
      </w:pPr>
      <w:r w:rsidRPr="00753D55">
        <w:rPr>
          <w:rFonts w:ascii="Times New Roman" w:hAnsi="Times New Roman"/>
          <w:b/>
          <w:i/>
          <w:color w:val="17365D" w:themeColor="text2" w:themeShade="BF"/>
          <w:sz w:val="24"/>
          <w:u w:val="single"/>
        </w:rPr>
        <w:t>RESULTADOS DE LA GESTION</w:t>
      </w:r>
      <w:r w:rsidRPr="00753D55">
        <w:rPr>
          <w:rFonts w:ascii="Times New Roman" w:hAnsi="Times New Roman"/>
          <w:b/>
          <w:i/>
          <w:color w:val="17365D" w:themeColor="text2" w:themeShade="BF"/>
          <w:sz w:val="24"/>
        </w:rPr>
        <w:t>..............................................</w:t>
      </w:r>
      <w:r w:rsidR="00666402">
        <w:rPr>
          <w:rFonts w:ascii="Times New Roman" w:hAnsi="Times New Roman"/>
          <w:b/>
          <w:i/>
          <w:color w:val="17365D" w:themeColor="text2" w:themeShade="BF"/>
          <w:sz w:val="24"/>
        </w:rPr>
        <w:t>........</w:t>
      </w:r>
      <w:r w:rsidR="00647A06">
        <w:rPr>
          <w:rFonts w:ascii="Times New Roman" w:hAnsi="Times New Roman"/>
          <w:b/>
          <w:i/>
          <w:color w:val="17365D" w:themeColor="text2" w:themeShade="BF"/>
          <w:sz w:val="24"/>
        </w:rPr>
        <w:t>... 17</w:t>
      </w:r>
    </w:p>
    <w:p w:rsidR="00753D55" w:rsidRPr="00C87FE2" w:rsidRDefault="00753D55" w:rsidP="00A81198">
      <w:pPr>
        <w:pStyle w:val="ListParagraph"/>
        <w:numPr>
          <w:ilvl w:val="0"/>
          <w:numId w:val="18"/>
        </w:numPr>
        <w:spacing w:after="0" w:line="360" w:lineRule="auto"/>
        <w:ind w:left="709"/>
        <w:rPr>
          <w:rFonts w:ascii="Times New Roman" w:hAnsi="Times New Roman"/>
          <w:b/>
          <w:color w:val="17365D" w:themeColor="text2" w:themeShade="BF"/>
          <w:sz w:val="28"/>
          <w:u w:val="single"/>
        </w:rPr>
      </w:pPr>
      <w:r w:rsidRPr="00C87FE2">
        <w:rPr>
          <w:rFonts w:ascii="Times New Roman" w:hAnsi="Times New Roman"/>
          <w:b/>
          <w:color w:val="17365D" w:themeColor="text2" w:themeShade="BF"/>
          <w:sz w:val="24"/>
        </w:rPr>
        <w:t>Ejecución de la Gestión Institucional............</w:t>
      </w:r>
      <w:r w:rsidR="00C87FE2">
        <w:rPr>
          <w:rFonts w:ascii="Times New Roman" w:hAnsi="Times New Roman"/>
          <w:b/>
          <w:color w:val="17365D" w:themeColor="text2" w:themeShade="BF"/>
          <w:sz w:val="24"/>
        </w:rPr>
        <w:t>............</w:t>
      </w:r>
      <w:r w:rsidRPr="00C87FE2">
        <w:rPr>
          <w:rFonts w:ascii="Times New Roman" w:hAnsi="Times New Roman"/>
          <w:b/>
          <w:color w:val="17365D" w:themeColor="text2" w:themeShade="BF"/>
          <w:sz w:val="24"/>
        </w:rPr>
        <w:t>..................</w:t>
      </w:r>
      <w:r w:rsidR="00666402">
        <w:rPr>
          <w:rFonts w:ascii="Times New Roman" w:hAnsi="Times New Roman"/>
          <w:b/>
          <w:color w:val="17365D" w:themeColor="text2" w:themeShade="BF"/>
          <w:sz w:val="24"/>
        </w:rPr>
        <w:t>........</w:t>
      </w:r>
      <w:r w:rsidR="00647A06">
        <w:rPr>
          <w:rFonts w:ascii="Times New Roman" w:hAnsi="Times New Roman"/>
          <w:b/>
          <w:color w:val="17365D" w:themeColor="text2" w:themeShade="BF"/>
          <w:sz w:val="24"/>
        </w:rPr>
        <w:t>.. 17</w:t>
      </w:r>
    </w:p>
    <w:p w:rsidR="00C87FE2" w:rsidRDefault="00C87FE2" w:rsidP="00A81198">
      <w:pPr>
        <w:pStyle w:val="ListParagraph"/>
        <w:numPr>
          <w:ilvl w:val="0"/>
          <w:numId w:val="19"/>
        </w:numPr>
        <w:spacing w:after="0" w:line="360" w:lineRule="auto"/>
        <w:ind w:left="993"/>
        <w:rPr>
          <w:rFonts w:ascii="Times New Roman" w:hAnsi="Times New Roman"/>
          <w:i/>
          <w:color w:val="17365D" w:themeColor="text2" w:themeShade="BF"/>
          <w:sz w:val="24"/>
        </w:rPr>
      </w:pPr>
      <w:r w:rsidRPr="00C87FE2">
        <w:rPr>
          <w:rFonts w:ascii="Times New Roman" w:hAnsi="Times New Roman"/>
          <w:i/>
          <w:color w:val="17365D" w:themeColor="text2" w:themeShade="BF"/>
          <w:sz w:val="24"/>
        </w:rPr>
        <w:t>Detalles de la Distribución</w:t>
      </w:r>
      <w:r>
        <w:rPr>
          <w:rFonts w:ascii="Times New Roman" w:hAnsi="Times New Roman"/>
          <w:i/>
          <w:color w:val="17365D" w:themeColor="text2" w:themeShade="BF"/>
          <w:sz w:val="24"/>
        </w:rPr>
        <w:t>…………………………………….........</w:t>
      </w:r>
      <w:r w:rsidR="00666402">
        <w:rPr>
          <w:rFonts w:ascii="Times New Roman" w:hAnsi="Times New Roman"/>
          <w:i/>
          <w:color w:val="17365D" w:themeColor="text2" w:themeShade="BF"/>
          <w:sz w:val="24"/>
        </w:rPr>
        <w:t>.......</w:t>
      </w:r>
      <w:r w:rsidR="00647A06">
        <w:rPr>
          <w:rFonts w:ascii="Times New Roman" w:hAnsi="Times New Roman"/>
          <w:i/>
          <w:color w:val="17365D" w:themeColor="text2" w:themeShade="BF"/>
          <w:sz w:val="24"/>
        </w:rPr>
        <w:t>..18</w:t>
      </w:r>
    </w:p>
    <w:p w:rsidR="00C87FE2" w:rsidRDefault="00C87FE2" w:rsidP="00A81198">
      <w:pPr>
        <w:pStyle w:val="ListParagraph"/>
        <w:numPr>
          <w:ilvl w:val="0"/>
          <w:numId w:val="19"/>
        </w:numPr>
        <w:spacing w:after="0" w:line="360" w:lineRule="auto"/>
        <w:ind w:left="993"/>
        <w:rPr>
          <w:rFonts w:ascii="Times New Roman" w:hAnsi="Times New Roman"/>
          <w:i/>
          <w:color w:val="17365D" w:themeColor="text2" w:themeShade="BF"/>
          <w:sz w:val="24"/>
        </w:rPr>
      </w:pPr>
      <w:r>
        <w:rPr>
          <w:rFonts w:ascii="Times New Roman" w:hAnsi="Times New Roman"/>
          <w:i/>
          <w:color w:val="17365D" w:themeColor="text2" w:themeShade="BF"/>
          <w:sz w:val="24"/>
        </w:rPr>
        <w:t>Impacto por tipo de donaciones……………………………………</w:t>
      </w:r>
      <w:r w:rsidR="00666402">
        <w:rPr>
          <w:rFonts w:ascii="Times New Roman" w:hAnsi="Times New Roman"/>
          <w:i/>
          <w:color w:val="17365D" w:themeColor="text2" w:themeShade="BF"/>
          <w:sz w:val="24"/>
        </w:rPr>
        <w:t>……..</w:t>
      </w:r>
      <w:r w:rsidR="00647A06">
        <w:rPr>
          <w:rFonts w:ascii="Times New Roman" w:hAnsi="Times New Roman"/>
          <w:i/>
          <w:color w:val="17365D" w:themeColor="text2" w:themeShade="BF"/>
          <w:sz w:val="24"/>
        </w:rPr>
        <w:t>.19</w:t>
      </w:r>
    </w:p>
    <w:p w:rsidR="00C87FE2" w:rsidRPr="00C87FE2" w:rsidRDefault="00C87FE2" w:rsidP="00A81198">
      <w:pPr>
        <w:pStyle w:val="ListParagraph"/>
        <w:numPr>
          <w:ilvl w:val="0"/>
          <w:numId w:val="19"/>
        </w:numPr>
        <w:spacing w:after="0" w:line="360" w:lineRule="auto"/>
        <w:ind w:left="993"/>
        <w:rPr>
          <w:rFonts w:ascii="Times New Roman" w:hAnsi="Times New Roman"/>
          <w:i/>
          <w:color w:val="17365D" w:themeColor="text2" w:themeShade="BF"/>
          <w:sz w:val="24"/>
        </w:rPr>
      </w:pPr>
      <w:r>
        <w:rPr>
          <w:rFonts w:ascii="Times New Roman" w:hAnsi="Times New Roman"/>
          <w:i/>
          <w:color w:val="17365D" w:themeColor="text2" w:themeShade="BF"/>
          <w:sz w:val="24"/>
        </w:rPr>
        <w:t xml:space="preserve">Respuesta a Emergencias y Apoyo </w:t>
      </w:r>
      <w:r w:rsidR="00834C2A">
        <w:rPr>
          <w:rFonts w:ascii="Times New Roman" w:hAnsi="Times New Roman"/>
          <w:i/>
          <w:color w:val="17365D" w:themeColor="text2" w:themeShade="BF"/>
          <w:sz w:val="24"/>
        </w:rPr>
        <w:t>a</w:t>
      </w:r>
      <w:r>
        <w:rPr>
          <w:rFonts w:ascii="Times New Roman" w:hAnsi="Times New Roman"/>
          <w:i/>
          <w:color w:val="17365D" w:themeColor="text2" w:themeShade="BF"/>
          <w:sz w:val="24"/>
        </w:rPr>
        <w:t xml:space="preserve"> Situaciones Especiales…</w:t>
      </w:r>
      <w:r w:rsidR="00666402">
        <w:rPr>
          <w:rFonts w:ascii="Times New Roman" w:hAnsi="Times New Roman"/>
          <w:i/>
          <w:color w:val="17365D" w:themeColor="text2" w:themeShade="BF"/>
          <w:sz w:val="24"/>
        </w:rPr>
        <w:t>……...</w:t>
      </w:r>
      <w:r w:rsidR="00647A06">
        <w:rPr>
          <w:rFonts w:ascii="Times New Roman" w:hAnsi="Times New Roman"/>
          <w:i/>
          <w:color w:val="17365D" w:themeColor="text2" w:themeShade="BF"/>
          <w:sz w:val="24"/>
        </w:rPr>
        <w:t>..20</w:t>
      </w:r>
    </w:p>
    <w:p w:rsidR="001B09F6" w:rsidRDefault="003D604B" w:rsidP="00A81198">
      <w:pPr>
        <w:pStyle w:val="ListParagraph"/>
        <w:numPr>
          <w:ilvl w:val="0"/>
          <w:numId w:val="18"/>
        </w:numPr>
        <w:spacing w:after="0" w:line="360" w:lineRule="auto"/>
        <w:ind w:left="709"/>
        <w:rPr>
          <w:rFonts w:ascii="Times New Roman" w:hAnsi="Times New Roman"/>
          <w:b/>
          <w:color w:val="17365D" w:themeColor="text2" w:themeShade="BF"/>
          <w:sz w:val="24"/>
        </w:rPr>
      </w:pPr>
      <w:r>
        <w:rPr>
          <w:rFonts w:ascii="Times New Roman" w:hAnsi="Times New Roman"/>
          <w:b/>
          <w:color w:val="17365D" w:themeColor="text2" w:themeShade="BF"/>
          <w:sz w:val="24"/>
        </w:rPr>
        <w:t xml:space="preserve">Indicadores de </w:t>
      </w:r>
      <w:r w:rsidR="001B09F6" w:rsidRPr="00C87FE2">
        <w:rPr>
          <w:rFonts w:ascii="Times New Roman" w:hAnsi="Times New Roman"/>
          <w:b/>
          <w:color w:val="17365D" w:themeColor="text2" w:themeShade="BF"/>
          <w:sz w:val="24"/>
        </w:rPr>
        <w:t>Gestión</w:t>
      </w:r>
      <w:r>
        <w:rPr>
          <w:rFonts w:ascii="Times New Roman" w:hAnsi="Times New Roman"/>
          <w:b/>
          <w:color w:val="17365D" w:themeColor="text2" w:themeShade="BF"/>
          <w:sz w:val="24"/>
        </w:rPr>
        <w:t>………………</w:t>
      </w:r>
      <w:r w:rsidR="001B09F6" w:rsidRPr="00C87FE2">
        <w:rPr>
          <w:rFonts w:ascii="Times New Roman" w:hAnsi="Times New Roman"/>
          <w:b/>
          <w:color w:val="17365D" w:themeColor="text2" w:themeShade="BF"/>
          <w:sz w:val="24"/>
        </w:rPr>
        <w:t>...........</w:t>
      </w:r>
      <w:r w:rsidR="001B09F6">
        <w:rPr>
          <w:rFonts w:ascii="Times New Roman" w:hAnsi="Times New Roman"/>
          <w:b/>
          <w:color w:val="17365D" w:themeColor="text2" w:themeShade="BF"/>
          <w:sz w:val="24"/>
        </w:rPr>
        <w:t>............</w:t>
      </w:r>
      <w:r w:rsidR="001B09F6" w:rsidRPr="00C87FE2">
        <w:rPr>
          <w:rFonts w:ascii="Times New Roman" w:hAnsi="Times New Roman"/>
          <w:b/>
          <w:color w:val="17365D" w:themeColor="text2" w:themeShade="BF"/>
          <w:sz w:val="24"/>
        </w:rPr>
        <w:t>...................</w:t>
      </w:r>
      <w:r w:rsidR="00666402">
        <w:rPr>
          <w:rFonts w:ascii="Times New Roman" w:hAnsi="Times New Roman"/>
          <w:b/>
          <w:color w:val="17365D" w:themeColor="text2" w:themeShade="BF"/>
          <w:sz w:val="24"/>
        </w:rPr>
        <w:t>........</w:t>
      </w:r>
      <w:r w:rsidR="001B09F6" w:rsidRPr="00C87FE2">
        <w:rPr>
          <w:rFonts w:ascii="Times New Roman" w:hAnsi="Times New Roman"/>
          <w:b/>
          <w:color w:val="17365D" w:themeColor="text2" w:themeShade="BF"/>
          <w:sz w:val="24"/>
        </w:rPr>
        <w:t xml:space="preserve">. </w:t>
      </w:r>
      <w:r w:rsidR="00647A06">
        <w:rPr>
          <w:rFonts w:ascii="Times New Roman" w:hAnsi="Times New Roman"/>
          <w:b/>
          <w:color w:val="17365D" w:themeColor="text2" w:themeShade="BF"/>
          <w:sz w:val="24"/>
        </w:rPr>
        <w:t>24</w:t>
      </w:r>
    </w:p>
    <w:p w:rsidR="00691151" w:rsidRDefault="00691151" w:rsidP="00A81198">
      <w:pPr>
        <w:pStyle w:val="ListParagraph"/>
        <w:numPr>
          <w:ilvl w:val="0"/>
          <w:numId w:val="20"/>
        </w:numPr>
        <w:spacing w:after="0" w:line="360" w:lineRule="auto"/>
        <w:ind w:left="993"/>
        <w:rPr>
          <w:rFonts w:ascii="Times New Roman" w:hAnsi="Times New Roman"/>
          <w:i/>
          <w:color w:val="17365D" w:themeColor="text2" w:themeShade="BF"/>
          <w:sz w:val="24"/>
        </w:rPr>
      </w:pPr>
      <w:r w:rsidRPr="00691151">
        <w:rPr>
          <w:rFonts w:ascii="Times New Roman" w:hAnsi="Times New Roman"/>
          <w:i/>
          <w:color w:val="17365D" w:themeColor="text2" w:themeShade="BF"/>
          <w:sz w:val="24"/>
        </w:rPr>
        <w:t>Perspectiva Estratégica</w:t>
      </w:r>
      <w:r>
        <w:rPr>
          <w:rFonts w:ascii="Times New Roman" w:hAnsi="Times New Roman"/>
          <w:i/>
          <w:color w:val="17365D" w:themeColor="text2" w:themeShade="BF"/>
          <w:sz w:val="24"/>
        </w:rPr>
        <w:t>.</w:t>
      </w:r>
      <w:r w:rsidRPr="00691151">
        <w:rPr>
          <w:rFonts w:ascii="Times New Roman" w:hAnsi="Times New Roman"/>
          <w:i/>
          <w:color w:val="17365D" w:themeColor="text2" w:themeShade="BF"/>
          <w:sz w:val="24"/>
        </w:rPr>
        <w:t>…………</w:t>
      </w:r>
      <w:r>
        <w:rPr>
          <w:rFonts w:ascii="Times New Roman" w:hAnsi="Times New Roman"/>
          <w:i/>
          <w:color w:val="17365D" w:themeColor="text2" w:themeShade="BF"/>
          <w:sz w:val="24"/>
        </w:rPr>
        <w:t>……..</w:t>
      </w:r>
      <w:r w:rsidRPr="00691151">
        <w:rPr>
          <w:rFonts w:ascii="Times New Roman" w:hAnsi="Times New Roman"/>
          <w:i/>
          <w:color w:val="17365D" w:themeColor="text2" w:themeShade="BF"/>
          <w:sz w:val="24"/>
        </w:rPr>
        <w:t>……………………….…</w:t>
      </w:r>
      <w:r w:rsidR="00666402">
        <w:rPr>
          <w:rFonts w:ascii="Times New Roman" w:hAnsi="Times New Roman"/>
          <w:i/>
          <w:color w:val="17365D" w:themeColor="text2" w:themeShade="BF"/>
          <w:sz w:val="24"/>
        </w:rPr>
        <w:t>……</w:t>
      </w:r>
      <w:r w:rsidR="00647A06">
        <w:rPr>
          <w:rFonts w:ascii="Times New Roman" w:hAnsi="Times New Roman"/>
          <w:i/>
          <w:color w:val="17365D" w:themeColor="text2" w:themeShade="BF"/>
          <w:sz w:val="24"/>
        </w:rPr>
        <w:t>….24</w:t>
      </w:r>
    </w:p>
    <w:p w:rsidR="003C429E" w:rsidRDefault="00B95810" w:rsidP="00A81198">
      <w:pPr>
        <w:pStyle w:val="ListParagraph"/>
        <w:numPr>
          <w:ilvl w:val="0"/>
          <w:numId w:val="21"/>
        </w:numPr>
        <w:spacing w:after="0" w:line="360" w:lineRule="auto"/>
        <w:rPr>
          <w:rFonts w:ascii="Times New Roman" w:hAnsi="Times New Roman"/>
          <w:i/>
          <w:color w:val="17365D" w:themeColor="text2" w:themeShade="BF"/>
          <w:sz w:val="24"/>
        </w:rPr>
      </w:pPr>
      <w:r>
        <w:rPr>
          <w:rFonts w:ascii="Times New Roman" w:hAnsi="Times New Roman"/>
          <w:i/>
          <w:color w:val="17365D" w:themeColor="text2" w:themeShade="BF"/>
          <w:sz w:val="24"/>
        </w:rPr>
        <w:t>Índice Uso TIC e Implementación Gobierno Electrónico</w:t>
      </w:r>
      <w:r w:rsidR="00647A06">
        <w:rPr>
          <w:rFonts w:ascii="Times New Roman" w:hAnsi="Times New Roman"/>
          <w:i/>
          <w:color w:val="17365D" w:themeColor="text2" w:themeShade="BF"/>
          <w:sz w:val="24"/>
        </w:rPr>
        <w:t>….….24</w:t>
      </w:r>
    </w:p>
    <w:p w:rsidR="00E4751C" w:rsidRDefault="00E4751C" w:rsidP="00A81198">
      <w:pPr>
        <w:pStyle w:val="ListParagraph"/>
        <w:numPr>
          <w:ilvl w:val="0"/>
          <w:numId w:val="20"/>
        </w:numPr>
        <w:spacing w:after="0" w:line="360" w:lineRule="auto"/>
        <w:ind w:left="993"/>
        <w:rPr>
          <w:rFonts w:ascii="Times New Roman" w:hAnsi="Times New Roman"/>
          <w:i/>
          <w:color w:val="17365D" w:themeColor="text2" w:themeShade="BF"/>
          <w:sz w:val="24"/>
        </w:rPr>
      </w:pPr>
      <w:r w:rsidRPr="00691151">
        <w:rPr>
          <w:rFonts w:ascii="Times New Roman" w:hAnsi="Times New Roman"/>
          <w:i/>
          <w:color w:val="17365D" w:themeColor="text2" w:themeShade="BF"/>
          <w:sz w:val="24"/>
        </w:rPr>
        <w:t xml:space="preserve">Perspectiva </w:t>
      </w:r>
      <w:r>
        <w:rPr>
          <w:rFonts w:ascii="Times New Roman" w:hAnsi="Times New Roman"/>
          <w:i/>
          <w:color w:val="17365D" w:themeColor="text2" w:themeShade="BF"/>
          <w:sz w:val="24"/>
        </w:rPr>
        <w:t>Operativa…</w:t>
      </w:r>
      <w:r w:rsidR="0007469A">
        <w:rPr>
          <w:rFonts w:ascii="Times New Roman" w:hAnsi="Times New Roman"/>
          <w:i/>
          <w:color w:val="17365D" w:themeColor="text2" w:themeShade="BF"/>
          <w:sz w:val="24"/>
        </w:rPr>
        <w:t>…….</w:t>
      </w:r>
      <w:r>
        <w:rPr>
          <w:rFonts w:ascii="Times New Roman" w:hAnsi="Times New Roman"/>
          <w:i/>
          <w:color w:val="17365D" w:themeColor="text2" w:themeShade="BF"/>
          <w:sz w:val="24"/>
        </w:rPr>
        <w:t>…………….</w:t>
      </w:r>
      <w:r w:rsidR="00647A06">
        <w:rPr>
          <w:rFonts w:ascii="Times New Roman" w:hAnsi="Times New Roman"/>
          <w:i/>
          <w:color w:val="17365D" w:themeColor="text2" w:themeShade="BF"/>
          <w:sz w:val="24"/>
        </w:rPr>
        <w:t>………………………………..24</w:t>
      </w:r>
    </w:p>
    <w:p w:rsidR="00666402" w:rsidRDefault="00666402" w:rsidP="00A81198">
      <w:pPr>
        <w:pStyle w:val="ListParagraph"/>
        <w:numPr>
          <w:ilvl w:val="0"/>
          <w:numId w:val="21"/>
        </w:numPr>
        <w:spacing w:after="0" w:line="360" w:lineRule="auto"/>
        <w:rPr>
          <w:rFonts w:ascii="Times New Roman" w:hAnsi="Times New Roman"/>
          <w:i/>
          <w:color w:val="17365D" w:themeColor="text2" w:themeShade="BF"/>
          <w:sz w:val="24"/>
        </w:rPr>
      </w:pPr>
      <w:r>
        <w:rPr>
          <w:rFonts w:ascii="Times New Roman" w:hAnsi="Times New Roman"/>
          <w:i/>
          <w:color w:val="17365D" w:themeColor="text2" w:themeShade="BF"/>
          <w:sz w:val="24"/>
        </w:rPr>
        <w:t>Índice de Tr</w:t>
      </w:r>
      <w:r w:rsidR="00647A06">
        <w:rPr>
          <w:rFonts w:ascii="Times New Roman" w:hAnsi="Times New Roman"/>
          <w:i/>
          <w:color w:val="17365D" w:themeColor="text2" w:themeShade="BF"/>
          <w:sz w:val="24"/>
        </w:rPr>
        <w:t>ansparencia………………………………………...…24</w:t>
      </w:r>
    </w:p>
    <w:p w:rsidR="0007469A" w:rsidRDefault="0007469A" w:rsidP="00A81198">
      <w:pPr>
        <w:pStyle w:val="ListParagraph"/>
        <w:numPr>
          <w:ilvl w:val="0"/>
          <w:numId w:val="21"/>
        </w:numPr>
        <w:spacing w:after="0" w:line="360" w:lineRule="auto"/>
        <w:rPr>
          <w:rFonts w:ascii="Times New Roman" w:hAnsi="Times New Roman"/>
          <w:i/>
          <w:color w:val="17365D" w:themeColor="text2" w:themeShade="BF"/>
          <w:sz w:val="24"/>
        </w:rPr>
      </w:pPr>
      <w:r>
        <w:rPr>
          <w:rFonts w:ascii="Times New Roman" w:hAnsi="Times New Roman"/>
          <w:i/>
          <w:color w:val="17365D" w:themeColor="text2" w:themeShade="BF"/>
          <w:sz w:val="24"/>
        </w:rPr>
        <w:t>Normas de Co</w:t>
      </w:r>
      <w:r w:rsidR="00647A06">
        <w:rPr>
          <w:rFonts w:ascii="Times New Roman" w:hAnsi="Times New Roman"/>
          <w:i/>
          <w:color w:val="17365D" w:themeColor="text2" w:themeShade="BF"/>
          <w:sz w:val="24"/>
        </w:rPr>
        <w:t>ntrol Interno………………………………………..25</w:t>
      </w:r>
    </w:p>
    <w:p w:rsidR="00666402" w:rsidRDefault="00666402" w:rsidP="00A81198">
      <w:pPr>
        <w:pStyle w:val="ListParagraph"/>
        <w:numPr>
          <w:ilvl w:val="0"/>
          <w:numId w:val="21"/>
        </w:numPr>
        <w:spacing w:after="0" w:line="360" w:lineRule="auto"/>
        <w:rPr>
          <w:rFonts w:ascii="Times New Roman" w:hAnsi="Times New Roman"/>
          <w:i/>
          <w:color w:val="17365D" w:themeColor="text2" w:themeShade="BF"/>
          <w:sz w:val="24"/>
        </w:rPr>
      </w:pPr>
      <w:r>
        <w:rPr>
          <w:rFonts w:ascii="Times New Roman" w:hAnsi="Times New Roman"/>
          <w:i/>
          <w:color w:val="17365D" w:themeColor="text2" w:themeShade="BF"/>
          <w:sz w:val="24"/>
        </w:rPr>
        <w:t>Plan Anual de Compra</w:t>
      </w:r>
      <w:r w:rsidR="0007469A">
        <w:rPr>
          <w:rFonts w:ascii="Times New Roman" w:hAnsi="Times New Roman"/>
          <w:i/>
          <w:color w:val="17365D" w:themeColor="text2" w:themeShade="BF"/>
          <w:sz w:val="24"/>
        </w:rPr>
        <w:t>s y Contrataciones (PACC)………</w:t>
      </w:r>
      <w:r w:rsidR="00647A06">
        <w:rPr>
          <w:rFonts w:ascii="Times New Roman" w:hAnsi="Times New Roman"/>
          <w:i/>
          <w:color w:val="17365D" w:themeColor="text2" w:themeShade="BF"/>
          <w:sz w:val="24"/>
        </w:rPr>
        <w:t>……25</w:t>
      </w:r>
    </w:p>
    <w:p w:rsidR="00666402" w:rsidRDefault="00666402" w:rsidP="00A81198">
      <w:pPr>
        <w:pStyle w:val="ListParagraph"/>
        <w:numPr>
          <w:ilvl w:val="0"/>
          <w:numId w:val="21"/>
        </w:numPr>
        <w:spacing w:after="0" w:line="360" w:lineRule="auto"/>
        <w:rPr>
          <w:rFonts w:ascii="Times New Roman" w:hAnsi="Times New Roman"/>
          <w:i/>
          <w:color w:val="17365D" w:themeColor="text2" w:themeShade="BF"/>
          <w:sz w:val="24"/>
        </w:rPr>
      </w:pPr>
      <w:r>
        <w:rPr>
          <w:rFonts w:ascii="Times New Roman" w:hAnsi="Times New Roman"/>
          <w:i/>
          <w:color w:val="17365D" w:themeColor="text2" w:themeShade="BF"/>
          <w:sz w:val="24"/>
        </w:rPr>
        <w:t>Comisión de Veedurías Ciudadana………………………</w:t>
      </w:r>
      <w:r w:rsidR="00647A06">
        <w:rPr>
          <w:rFonts w:ascii="Times New Roman" w:hAnsi="Times New Roman"/>
          <w:i/>
          <w:color w:val="17365D" w:themeColor="text2" w:themeShade="BF"/>
          <w:sz w:val="24"/>
        </w:rPr>
        <w:t>……....26</w:t>
      </w:r>
    </w:p>
    <w:p w:rsidR="00666402" w:rsidRDefault="00666402" w:rsidP="00A81198">
      <w:pPr>
        <w:pStyle w:val="ListParagraph"/>
        <w:numPr>
          <w:ilvl w:val="0"/>
          <w:numId w:val="21"/>
        </w:numPr>
        <w:spacing w:after="0" w:line="360" w:lineRule="auto"/>
        <w:rPr>
          <w:rFonts w:ascii="Times New Roman" w:hAnsi="Times New Roman"/>
          <w:i/>
          <w:color w:val="17365D" w:themeColor="text2" w:themeShade="BF"/>
          <w:sz w:val="24"/>
        </w:rPr>
      </w:pPr>
      <w:r>
        <w:rPr>
          <w:rFonts w:ascii="Times New Roman" w:hAnsi="Times New Roman"/>
          <w:i/>
          <w:color w:val="17365D" w:themeColor="text2" w:themeShade="BF"/>
          <w:sz w:val="24"/>
        </w:rPr>
        <w:t>Auditoría y De</w:t>
      </w:r>
      <w:r w:rsidR="00647A06">
        <w:rPr>
          <w:rFonts w:ascii="Times New Roman" w:hAnsi="Times New Roman"/>
          <w:i/>
          <w:color w:val="17365D" w:themeColor="text2" w:themeShade="BF"/>
          <w:sz w:val="24"/>
        </w:rPr>
        <w:t>claración Jurada………………………………….26</w:t>
      </w:r>
    </w:p>
    <w:p w:rsidR="00666402" w:rsidRDefault="00666402" w:rsidP="00A81198">
      <w:pPr>
        <w:pStyle w:val="ListParagraph"/>
        <w:numPr>
          <w:ilvl w:val="0"/>
          <w:numId w:val="20"/>
        </w:numPr>
        <w:spacing w:after="0" w:line="360" w:lineRule="auto"/>
        <w:ind w:left="993"/>
        <w:rPr>
          <w:rFonts w:ascii="Times New Roman" w:hAnsi="Times New Roman"/>
          <w:i/>
          <w:color w:val="17365D" w:themeColor="text2" w:themeShade="BF"/>
          <w:sz w:val="24"/>
        </w:rPr>
      </w:pPr>
      <w:r>
        <w:rPr>
          <w:rFonts w:ascii="Times New Roman" w:hAnsi="Times New Roman"/>
          <w:i/>
          <w:color w:val="17365D" w:themeColor="text2" w:themeShade="BF"/>
          <w:sz w:val="24"/>
        </w:rPr>
        <w:t>Perspectiva de lo</w:t>
      </w:r>
      <w:r w:rsidR="00647A06">
        <w:rPr>
          <w:rFonts w:ascii="Times New Roman" w:hAnsi="Times New Roman"/>
          <w:i/>
          <w:color w:val="17365D" w:themeColor="text2" w:themeShade="BF"/>
          <w:sz w:val="24"/>
        </w:rPr>
        <w:t>s Usuarios………………………………………………..26</w:t>
      </w:r>
    </w:p>
    <w:p w:rsidR="009C2FB8" w:rsidRPr="00666402" w:rsidRDefault="009C2FB8" w:rsidP="009C2FB8">
      <w:pPr>
        <w:pStyle w:val="ListParagraph"/>
        <w:spacing w:after="0" w:line="360" w:lineRule="auto"/>
        <w:ind w:left="993"/>
        <w:rPr>
          <w:rFonts w:ascii="Times New Roman" w:hAnsi="Times New Roman"/>
          <w:i/>
          <w:color w:val="17365D" w:themeColor="text2" w:themeShade="BF"/>
          <w:sz w:val="24"/>
        </w:rPr>
      </w:pPr>
      <w:r>
        <w:rPr>
          <w:rFonts w:ascii="Times New Roman" w:hAnsi="Times New Roman"/>
          <w:i/>
          <w:color w:val="17365D" w:themeColor="text2" w:themeShade="BF"/>
          <w:sz w:val="24"/>
        </w:rPr>
        <w:t xml:space="preserve">Sistema de Atención </w:t>
      </w:r>
      <w:r w:rsidR="00647A06">
        <w:rPr>
          <w:rFonts w:ascii="Times New Roman" w:hAnsi="Times New Roman"/>
          <w:i/>
          <w:color w:val="17365D" w:themeColor="text2" w:themeShade="BF"/>
          <w:sz w:val="24"/>
        </w:rPr>
        <w:t>Ciudadana 311……………………………………...26</w:t>
      </w:r>
    </w:p>
    <w:p w:rsidR="006F1CE8" w:rsidRPr="008500F9" w:rsidRDefault="008500F9" w:rsidP="00A81198">
      <w:pPr>
        <w:pStyle w:val="ListParagraph"/>
        <w:numPr>
          <w:ilvl w:val="0"/>
          <w:numId w:val="18"/>
        </w:numPr>
        <w:spacing w:after="0" w:line="360" w:lineRule="auto"/>
        <w:ind w:left="709"/>
        <w:rPr>
          <w:rFonts w:ascii="Times New Roman" w:hAnsi="Times New Roman"/>
          <w:b/>
          <w:color w:val="17365D" w:themeColor="text2" w:themeShade="BF"/>
          <w:sz w:val="24"/>
        </w:rPr>
      </w:pPr>
      <w:r>
        <w:rPr>
          <w:rFonts w:ascii="Times New Roman" w:hAnsi="Times New Roman"/>
          <w:b/>
          <w:color w:val="17365D" w:themeColor="text2" w:themeShade="BF"/>
          <w:sz w:val="24"/>
        </w:rPr>
        <w:t xml:space="preserve">Otras Acciones </w:t>
      </w:r>
      <w:r w:rsidR="00647A06">
        <w:rPr>
          <w:rFonts w:ascii="Times New Roman" w:hAnsi="Times New Roman"/>
          <w:b/>
          <w:color w:val="17365D" w:themeColor="text2" w:themeShade="BF"/>
          <w:sz w:val="24"/>
        </w:rPr>
        <w:t>Desarrolladas………………………………………….27</w:t>
      </w:r>
    </w:p>
    <w:p w:rsidR="006F1CE8" w:rsidRPr="00FB6E56" w:rsidRDefault="00FB6E56" w:rsidP="00A81198">
      <w:pPr>
        <w:pStyle w:val="ListParagraph"/>
        <w:numPr>
          <w:ilvl w:val="0"/>
          <w:numId w:val="17"/>
        </w:numPr>
        <w:spacing w:after="0" w:line="360" w:lineRule="auto"/>
        <w:ind w:left="714" w:hanging="357"/>
        <w:rPr>
          <w:rFonts w:ascii="Times New Roman" w:hAnsi="Times New Roman"/>
          <w:b/>
          <w:i/>
          <w:color w:val="17365D" w:themeColor="text2" w:themeShade="BF"/>
          <w:sz w:val="24"/>
          <w:u w:val="single"/>
        </w:rPr>
      </w:pPr>
      <w:r>
        <w:rPr>
          <w:rFonts w:ascii="Times New Roman" w:hAnsi="Times New Roman"/>
          <w:b/>
          <w:i/>
          <w:color w:val="17365D" w:themeColor="text2" w:themeShade="BF"/>
          <w:sz w:val="24"/>
          <w:u w:val="single"/>
        </w:rPr>
        <w:t>GESTIÓN INTERNA</w:t>
      </w:r>
      <w:r w:rsidR="00647A06">
        <w:rPr>
          <w:rFonts w:ascii="Times New Roman" w:hAnsi="Times New Roman"/>
          <w:b/>
          <w:i/>
          <w:color w:val="17365D" w:themeColor="text2" w:themeShade="BF"/>
          <w:sz w:val="24"/>
        </w:rPr>
        <w:t>…………………………………………………...29</w:t>
      </w:r>
    </w:p>
    <w:p w:rsidR="00FB6E56" w:rsidRPr="00FB6E56" w:rsidRDefault="00FB6E56" w:rsidP="00A81198">
      <w:pPr>
        <w:pStyle w:val="ListParagraph"/>
        <w:numPr>
          <w:ilvl w:val="0"/>
          <w:numId w:val="22"/>
        </w:numPr>
        <w:spacing w:after="0" w:line="360" w:lineRule="auto"/>
        <w:ind w:left="709"/>
        <w:rPr>
          <w:rFonts w:ascii="Times New Roman" w:hAnsi="Times New Roman"/>
          <w:b/>
          <w:i/>
          <w:color w:val="17365D" w:themeColor="text2" w:themeShade="BF"/>
          <w:sz w:val="24"/>
          <w:u w:val="single"/>
        </w:rPr>
      </w:pPr>
      <w:r>
        <w:rPr>
          <w:rFonts w:ascii="Times New Roman" w:hAnsi="Times New Roman"/>
          <w:b/>
          <w:color w:val="17365D" w:themeColor="text2" w:themeShade="BF"/>
          <w:sz w:val="24"/>
        </w:rPr>
        <w:t xml:space="preserve">Desempeño </w:t>
      </w:r>
      <w:r w:rsidR="00647A06">
        <w:rPr>
          <w:rFonts w:ascii="Times New Roman" w:hAnsi="Times New Roman"/>
          <w:b/>
          <w:color w:val="17365D" w:themeColor="text2" w:themeShade="BF"/>
          <w:sz w:val="24"/>
        </w:rPr>
        <w:t>Financiero………………………………………………….29</w:t>
      </w:r>
    </w:p>
    <w:p w:rsidR="00FB6E56" w:rsidRPr="00FB6E56" w:rsidRDefault="00FB6E56" w:rsidP="00A81198">
      <w:pPr>
        <w:pStyle w:val="ListParagraph"/>
        <w:numPr>
          <w:ilvl w:val="0"/>
          <w:numId w:val="22"/>
        </w:numPr>
        <w:spacing w:after="0" w:line="360" w:lineRule="auto"/>
        <w:ind w:left="709"/>
        <w:rPr>
          <w:rFonts w:ascii="Times New Roman" w:hAnsi="Times New Roman"/>
          <w:b/>
          <w:i/>
          <w:color w:val="17365D" w:themeColor="text2" w:themeShade="BF"/>
          <w:sz w:val="24"/>
          <w:u w:val="single"/>
        </w:rPr>
      </w:pPr>
      <w:r>
        <w:rPr>
          <w:rFonts w:ascii="Times New Roman" w:hAnsi="Times New Roman"/>
          <w:b/>
          <w:color w:val="17365D" w:themeColor="text2" w:themeShade="BF"/>
          <w:sz w:val="24"/>
        </w:rPr>
        <w:t>Compras y Contrat</w:t>
      </w:r>
      <w:r w:rsidR="00647A06">
        <w:rPr>
          <w:rFonts w:ascii="Times New Roman" w:hAnsi="Times New Roman"/>
          <w:b/>
          <w:color w:val="17365D" w:themeColor="text2" w:themeShade="BF"/>
          <w:sz w:val="24"/>
        </w:rPr>
        <w:t>aciones ……………………..…………………..….29</w:t>
      </w:r>
    </w:p>
    <w:p w:rsidR="006F1CE8" w:rsidRPr="0015352B" w:rsidRDefault="0015352B" w:rsidP="00A81198">
      <w:pPr>
        <w:pStyle w:val="ListParagraph"/>
        <w:numPr>
          <w:ilvl w:val="0"/>
          <w:numId w:val="17"/>
        </w:numPr>
        <w:spacing w:after="0" w:line="360" w:lineRule="auto"/>
        <w:ind w:left="714" w:hanging="357"/>
        <w:rPr>
          <w:rFonts w:ascii="Times New Roman" w:hAnsi="Times New Roman"/>
          <w:b/>
          <w:i/>
          <w:color w:val="17365D" w:themeColor="text2" w:themeShade="BF"/>
          <w:sz w:val="24"/>
          <w:u w:val="single"/>
        </w:rPr>
      </w:pPr>
      <w:r>
        <w:rPr>
          <w:rFonts w:ascii="Times New Roman" w:hAnsi="Times New Roman"/>
          <w:b/>
          <w:i/>
          <w:color w:val="17365D" w:themeColor="text2" w:themeShade="BF"/>
          <w:sz w:val="24"/>
          <w:u w:val="single"/>
        </w:rPr>
        <w:t>PROYECCIONES DEL AÑO 2019</w:t>
      </w:r>
      <w:r w:rsidR="00647A06">
        <w:rPr>
          <w:rFonts w:ascii="Times New Roman" w:hAnsi="Times New Roman"/>
          <w:b/>
          <w:i/>
          <w:color w:val="17365D" w:themeColor="text2" w:themeShade="BF"/>
          <w:sz w:val="24"/>
        </w:rPr>
        <w:t>…………………………………….3</w:t>
      </w:r>
      <w:r w:rsidR="00D86321">
        <w:rPr>
          <w:rFonts w:ascii="Times New Roman" w:hAnsi="Times New Roman"/>
          <w:b/>
          <w:i/>
          <w:color w:val="17365D" w:themeColor="text2" w:themeShade="BF"/>
          <w:sz w:val="24"/>
        </w:rPr>
        <w:t>1</w:t>
      </w:r>
    </w:p>
    <w:p w:rsidR="0015352B" w:rsidRPr="0015352B" w:rsidRDefault="0015352B" w:rsidP="00A81198">
      <w:pPr>
        <w:pStyle w:val="ListParagraph"/>
        <w:numPr>
          <w:ilvl w:val="0"/>
          <w:numId w:val="17"/>
        </w:numPr>
        <w:spacing w:after="0" w:line="360" w:lineRule="auto"/>
        <w:ind w:left="714" w:hanging="357"/>
        <w:rPr>
          <w:rFonts w:ascii="Times New Roman" w:hAnsi="Times New Roman"/>
          <w:b/>
          <w:i/>
          <w:color w:val="17365D" w:themeColor="text2" w:themeShade="BF"/>
          <w:sz w:val="24"/>
          <w:u w:val="single"/>
        </w:rPr>
      </w:pPr>
      <w:r>
        <w:rPr>
          <w:rFonts w:ascii="Times New Roman" w:hAnsi="Times New Roman"/>
          <w:b/>
          <w:i/>
          <w:color w:val="17365D" w:themeColor="text2" w:themeShade="BF"/>
          <w:sz w:val="24"/>
          <w:u w:val="single"/>
        </w:rPr>
        <w:t>ANEXOS</w:t>
      </w:r>
      <w:r w:rsidR="00647A06">
        <w:rPr>
          <w:rFonts w:ascii="Times New Roman" w:hAnsi="Times New Roman"/>
          <w:b/>
          <w:i/>
          <w:color w:val="17365D" w:themeColor="text2" w:themeShade="BF"/>
          <w:sz w:val="24"/>
        </w:rPr>
        <w:t>……………………………………………………………...….3</w:t>
      </w:r>
      <w:r w:rsidR="00D86321">
        <w:rPr>
          <w:rFonts w:ascii="Times New Roman" w:hAnsi="Times New Roman"/>
          <w:b/>
          <w:i/>
          <w:color w:val="17365D" w:themeColor="text2" w:themeShade="BF"/>
          <w:sz w:val="24"/>
        </w:rPr>
        <w:t>2</w:t>
      </w: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6F1CE8" w:rsidRDefault="006F1CE8">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Default="008F70FA">
      <w:pPr>
        <w:rPr>
          <w:rFonts w:ascii="Times New Roman" w:hAnsi="Times New Roman"/>
          <w:color w:val="002060"/>
          <w:sz w:val="24"/>
          <w:szCs w:val="24"/>
        </w:rPr>
      </w:pPr>
    </w:p>
    <w:p w:rsidR="008F70FA" w:rsidRPr="00787CBD" w:rsidRDefault="008F70FA" w:rsidP="0079011E">
      <w:pPr>
        <w:rPr>
          <w:rFonts w:ascii="Times New Roman" w:hAnsi="Times New Roman"/>
          <w:sz w:val="24"/>
          <w:szCs w:val="24"/>
        </w:rPr>
      </w:pPr>
    </w:p>
    <w:p w:rsidR="00B24210" w:rsidRPr="008F70FA" w:rsidRDefault="005B0D29" w:rsidP="00A81198">
      <w:pPr>
        <w:pStyle w:val="TOC1"/>
        <w:numPr>
          <w:ilvl w:val="0"/>
          <w:numId w:val="12"/>
        </w:numPr>
      </w:pPr>
      <w:bookmarkStart w:id="1" w:name="_Toc505286739"/>
      <w:bookmarkStart w:id="2" w:name="_Toc505343296"/>
      <w:r w:rsidRPr="008F70FA">
        <w:lastRenderedPageBreak/>
        <w:t>RESUMEN EJECUTIVO</w:t>
      </w:r>
      <w:bookmarkEnd w:id="1"/>
      <w:bookmarkEnd w:id="2"/>
    </w:p>
    <w:p w:rsidR="002731F8" w:rsidRPr="00787CBD" w:rsidRDefault="002731F8" w:rsidP="0086002C">
      <w:pPr>
        <w:autoSpaceDE w:val="0"/>
        <w:autoSpaceDN w:val="0"/>
        <w:adjustRightInd w:val="0"/>
        <w:spacing w:after="0" w:line="480" w:lineRule="auto"/>
        <w:ind w:left="284" w:firstLine="709"/>
        <w:jc w:val="both"/>
        <w:rPr>
          <w:rFonts w:ascii="Times New Roman" w:hAnsi="Times New Roman"/>
          <w:color w:val="000000"/>
          <w:sz w:val="24"/>
          <w:szCs w:val="24"/>
        </w:rPr>
      </w:pPr>
    </w:p>
    <w:p w:rsidR="002731F8" w:rsidRPr="00787CBD" w:rsidRDefault="008564B7" w:rsidP="005C0D87">
      <w:pPr>
        <w:autoSpaceDE w:val="0"/>
        <w:autoSpaceDN w:val="0"/>
        <w:adjustRightInd w:val="0"/>
        <w:spacing w:after="0" w:line="480" w:lineRule="auto"/>
        <w:ind w:firstLine="851"/>
        <w:jc w:val="both"/>
        <w:rPr>
          <w:rFonts w:ascii="Times New Roman" w:hAnsi="Times New Roman"/>
          <w:color w:val="000000"/>
          <w:sz w:val="24"/>
          <w:szCs w:val="24"/>
        </w:rPr>
      </w:pPr>
      <w:r>
        <w:rPr>
          <w:rFonts w:ascii="Times New Roman" w:hAnsi="Times New Roman"/>
          <w:color w:val="000000"/>
          <w:sz w:val="24"/>
          <w:szCs w:val="24"/>
        </w:rPr>
        <w:t xml:space="preserve">En todo el transcurrir de este </w:t>
      </w:r>
      <w:r w:rsidR="00841317" w:rsidRPr="00787CBD">
        <w:rPr>
          <w:rFonts w:ascii="Times New Roman" w:hAnsi="Times New Roman"/>
          <w:color w:val="000000"/>
          <w:sz w:val="24"/>
          <w:szCs w:val="24"/>
        </w:rPr>
        <w:t>año 201</w:t>
      </w:r>
      <w:r>
        <w:rPr>
          <w:rFonts w:ascii="Times New Roman" w:hAnsi="Times New Roman"/>
          <w:color w:val="000000"/>
          <w:sz w:val="24"/>
          <w:szCs w:val="24"/>
        </w:rPr>
        <w:t>8, el Plan de Asistencia Social de la Presidencia (PASP) como institución gubernamental</w:t>
      </w:r>
      <w:r w:rsidR="002D12D5">
        <w:rPr>
          <w:rFonts w:ascii="Times New Roman" w:hAnsi="Times New Roman"/>
          <w:color w:val="000000"/>
          <w:sz w:val="24"/>
          <w:szCs w:val="24"/>
        </w:rPr>
        <w:t xml:space="preserve"> alinead</w:t>
      </w:r>
      <w:r w:rsidR="00F24D5C">
        <w:rPr>
          <w:rFonts w:ascii="Times New Roman" w:hAnsi="Times New Roman"/>
          <w:color w:val="000000"/>
          <w:sz w:val="24"/>
          <w:szCs w:val="24"/>
        </w:rPr>
        <w:t>a</w:t>
      </w:r>
      <w:r w:rsidR="00154313">
        <w:rPr>
          <w:rFonts w:ascii="Times New Roman" w:hAnsi="Times New Roman"/>
          <w:color w:val="000000"/>
          <w:sz w:val="24"/>
          <w:szCs w:val="24"/>
        </w:rPr>
        <w:t xml:space="preserve"> </w:t>
      </w:r>
      <w:r w:rsidR="00F24D5C">
        <w:rPr>
          <w:rFonts w:ascii="Times New Roman" w:hAnsi="Times New Roman"/>
          <w:color w:val="000000"/>
          <w:sz w:val="24"/>
          <w:szCs w:val="24"/>
        </w:rPr>
        <w:t>con</w:t>
      </w:r>
      <w:r w:rsidR="00B61757">
        <w:rPr>
          <w:rFonts w:ascii="Times New Roman" w:hAnsi="Times New Roman"/>
          <w:color w:val="000000"/>
          <w:sz w:val="24"/>
          <w:szCs w:val="24"/>
        </w:rPr>
        <w:t xml:space="preserve"> los </w:t>
      </w:r>
      <w:r w:rsidR="00F24D5C">
        <w:rPr>
          <w:rFonts w:ascii="Times New Roman" w:hAnsi="Times New Roman"/>
          <w:color w:val="000000"/>
          <w:sz w:val="24"/>
          <w:szCs w:val="24"/>
        </w:rPr>
        <w:t>ejes de su Plan Estratégico Institucional</w:t>
      </w:r>
      <w:r w:rsidR="000B0363">
        <w:rPr>
          <w:rFonts w:ascii="Times New Roman" w:hAnsi="Times New Roman"/>
          <w:color w:val="000000"/>
          <w:sz w:val="24"/>
          <w:szCs w:val="24"/>
        </w:rPr>
        <w:t xml:space="preserve"> 2018-2021</w:t>
      </w:r>
      <w:r w:rsidR="00F24D5C">
        <w:rPr>
          <w:rFonts w:ascii="Times New Roman" w:hAnsi="Times New Roman"/>
          <w:color w:val="000000"/>
          <w:sz w:val="24"/>
          <w:szCs w:val="24"/>
        </w:rPr>
        <w:t>, los</w:t>
      </w:r>
      <w:r w:rsidR="000B0363">
        <w:rPr>
          <w:rFonts w:ascii="Times New Roman" w:hAnsi="Times New Roman"/>
          <w:color w:val="000000"/>
          <w:sz w:val="24"/>
          <w:szCs w:val="24"/>
        </w:rPr>
        <w:t xml:space="preserve"> cuales están enfocados </w:t>
      </w:r>
      <w:r w:rsidR="0046433E">
        <w:rPr>
          <w:rFonts w:ascii="Times New Roman" w:hAnsi="Times New Roman"/>
          <w:color w:val="000000"/>
          <w:sz w:val="24"/>
          <w:szCs w:val="24"/>
        </w:rPr>
        <w:t>en</w:t>
      </w:r>
      <w:r w:rsidR="000B0363">
        <w:rPr>
          <w:rFonts w:ascii="Times New Roman" w:hAnsi="Times New Roman"/>
          <w:color w:val="000000"/>
          <w:sz w:val="24"/>
          <w:szCs w:val="24"/>
        </w:rPr>
        <w:t xml:space="preserve"> los </w:t>
      </w:r>
      <w:r w:rsidR="00B61757">
        <w:rPr>
          <w:rFonts w:ascii="Times New Roman" w:hAnsi="Times New Roman"/>
          <w:color w:val="000000"/>
          <w:sz w:val="24"/>
          <w:szCs w:val="24"/>
        </w:rPr>
        <w:t>Objetivos de Desarrollo Sostenibles (</w:t>
      </w:r>
      <w:r w:rsidR="00F376F6">
        <w:rPr>
          <w:rFonts w:ascii="Times New Roman" w:hAnsi="Times New Roman"/>
          <w:color w:val="000000"/>
          <w:sz w:val="24"/>
          <w:szCs w:val="24"/>
        </w:rPr>
        <w:t xml:space="preserve">ODS) </w:t>
      </w:r>
      <w:r w:rsidR="00B61757">
        <w:rPr>
          <w:rFonts w:ascii="Times New Roman" w:hAnsi="Times New Roman"/>
          <w:color w:val="000000"/>
          <w:sz w:val="24"/>
          <w:szCs w:val="24"/>
        </w:rPr>
        <w:t xml:space="preserve">y </w:t>
      </w:r>
      <w:r w:rsidR="0046433E">
        <w:rPr>
          <w:rFonts w:ascii="Times New Roman" w:hAnsi="Times New Roman"/>
          <w:color w:val="000000"/>
          <w:sz w:val="24"/>
          <w:szCs w:val="24"/>
        </w:rPr>
        <w:t>en</w:t>
      </w:r>
      <w:r w:rsidR="00F376F6">
        <w:rPr>
          <w:rFonts w:ascii="Times New Roman" w:hAnsi="Times New Roman"/>
          <w:color w:val="000000"/>
          <w:sz w:val="24"/>
          <w:szCs w:val="24"/>
        </w:rPr>
        <w:t xml:space="preserve"> la Estrategia Nacional de Desarrollo </w:t>
      </w:r>
      <w:r w:rsidR="00754A06">
        <w:rPr>
          <w:rFonts w:ascii="Times New Roman" w:hAnsi="Times New Roman"/>
          <w:color w:val="000000"/>
          <w:sz w:val="24"/>
          <w:szCs w:val="24"/>
        </w:rPr>
        <w:t>(END)</w:t>
      </w:r>
      <w:r w:rsidR="00D70FE2">
        <w:rPr>
          <w:rFonts w:ascii="Times New Roman" w:hAnsi="Times New Roman"/>
          <w:color w:val="000000"/>
          <w:sz w:val="24"/>
          <w:szCs w:val="24"/>
        </w:rPr>
        <w:t xml:space="preserve">, ha cumplido a cabalidad </w:t>
      </w:r>
      <w:r w:rsidR="000B0363">
        <w:rPr>
          <w:rFonts w:ascii="Times New Roman" w:hAnsi="Times New Roman"/>
          <w:color w:val="000000"/>
          <w:sz w:val="24"/>
          <w:szCs w:val="24"/>
        </w:rPr>
        <w:t>e</w:t>
      </w:r>
      <w:r w:rsidR="00D70FE2">
        <w:rPr>
          <w:rFonts w:ascii="Times New Roman" w:hAnsi="Times New Roman"/>
          <w:color w:val="000000"/>
          <w:sz w:val="24"/>
          <w:szCs w:val="24"/>
        </w:rPr>
        <w:t>l</w:t>
      </w:r>
      <w:r w:rsidR="00617F7A">
        <w:rPr>
          <w:rFonts w:ascii="Times New Roman" w:hAnsi="Times New Roman"/>
          <w:color w:val="000000"/>
          <w:sz w:val="24"/>
          <w:szCs w:val="24"/>
        </w:rPr>
        <w:t xml:space="preserve"> </w:t>
      </w:r>
      <w:r w:rsidR="0046433E">
        <w:rPr>
          <w:rFonts w:ascii="Times New Roman" w:hAnsi="Times New Roman"/>
          <w:color w:val="000000"/>
          <w:sz w:val="24"/>
          <w:szCs w:val="24"/>
        </w:rPr>
        <w:t>avance</w:t>
      </w:r>
      <w:r w:rsidR="000B0363">
        <w:rPr>
          <w:rFonts w:ascii="Times New Roman" w:hAnsi="Times New Roman"/>
          <w:color w:val="000000"/>
          <w:sz w:val="24"/>
          <w:szCs w:val="24"/>
        </w:rPr>
        <w:t xml:space="preserve"> de divers</w:t>
      </w:r>
      <w:r w:rsidR="0046433E">
        <w:rPr>
          <w:rFonts w:ascii="Times New Roman" w:hAnsi="Times New Roman"/>
          <w:color w:val="000000"/>
          <w:sz w:val="24"/>
          <w:szCs w:val="24"/>
        </w:rPr>
        <w:t>o</w:t>
      </w:r>
      <w:r w:rsidR="000B0363">
        <w:rPr>
          <w:rFonts w:ascii="Times New Roman" w:hAnsi="Times New Roman"/>
          <w:color w:val="000000"/>
          <w:sz w:val="24"/>
          <w:szCs w:val="24"/>
        </w:rPr>
        <w:t xml:space="preserve">s </w:t>
      </w:r>
      <w:r w:rsidR="0046433E">
        <w:rPr>
          <w:rFonts w:ascii="Times New Roman" w:hAnsi="Times New Roman"/>
          <w:color w:val="000000"/>
          <w:sz w:val="24"/>
          <w:szCs w:val="24"/>
        </w:rPr>
        <w:t>proyectos dirigido</w:t>
      </w:r>
      <w:r w:rsidR="000E2C19">
        <w:rPr>
          <w:rFonts w:ascii="Times New Roman" w:hAnsi="Times New Roman"/>
          <w:color w:val="000000"/>
          <w:sz w:val="24"/>
          <w:szCs w:val="24"/>
        </w:rPr>
        <w:t>s al fortalecimiento</w:t>
      </w:r>
      <w:r w:rsidR="00154313">
        <w:rPr>
          <w:rFonts w:ascii="Times New Roman" w:hAnsi="Times New Roman"/>
          <w:color w:val="000000"/>
          <w:sz w:val="24"/>
          <w:szCs w:val="24"/>
        </w:rPr>
        <w:t xml:space="preserve"> </w:t>
      </w:r>
      <w:r w:rsidR="0046433E">
        <w:rPr>
          <w:rFonts w:ascii="Times New Roman" w:hAnsi="Times New Roman"/>
          <w:color w:val="000000"/>
          <w:sz w:val="24"/>
          <w:szCs w:val="24"/>
        </w:rPr>
        <w:t xml:space="preserve">de </w:t>
      </w:r>
      <w:r w:rsidR="00841317" w:rsidRPr="00787CBD">
        <w:rPr>
          <w:rFonts w:ascii="Times New Roman" w:hAnsi="Times New Roman"/>
          <w:color w:val="000000"/>
          <w:sz w:val="24"/>
          <w:szCs w:val="24"/>
        </w:rPr>
        <w:t>la gestión</w:t>
      </w:r>
      <w:r w:rsidR="00493CCD">
        <w:rPr>
          <w:rFonts w:ascii="Times New Roman" w:hAnsi="Times New Roman"/>
          <w:color w:val="000000"/>
          <w:sz w:val="24"/>
          <w:szCs w:val="24"/>
        </w:rPr>
        <w:t>,</w:t>
      </w:r>
      <w:r w:rsidR="00154313">
        <w:rPr>
          <w:rFonts w:ascii="Times New Roman" w:hAnsi="Times New Roman"/>
          <w:color w:val="000000"/>
          <w:sz w:val="24"/>
          <w:szCs w:val="24"/>
        </w:rPr>
        <w:t xml:space="preserve"> </w:t>
      </w:r>
      <w:r w:rsidR="005853A5" w:rsidRPr="00787CBD">
        <w:rPr>
          <w:rFonts w:ascii="Times New Roman" w:hAnsi="Times New Roman"/>
          <w:color w:val="000000"/>
          <w:sz w:val="24"/>
          <w:szCs w:val="24"/>
        </w:rPr>
        <w:t xml:space="preserve">como </w:t>
      </w:r>
      <w:r w:rsidR="00841317" w:rsidRPr="00787CBD">
        <w:rPr>
          <w:rFonts w:ascii="Times New Roman" w:hAnsi="Times New Roman"/>
          <w:color w:val="000000"/>
          <w:sz w:val="24"/>
          <w:szCs w:val="24"/>
        </w:rPr>
        <w:t>brazo ejecutor de</w:t>
      </w:r>
      <w:r w:rsidR="00154313">
        <w:rPr>
          <w:rFonts w:ascii="Times New Roman" w:hAnsi="Times New Roman"/>
          <w:color w:val="000000"/>
          <w:sz w:val="24"/>
          <w:szCs w:val="24"/>
        </w:rPr>
        <w:t xml:space="preserve"> </w:t>
      </w:r>
      <w:r w:rsidR="00841317" w:rsidRPr="00787CBD">
        <w:rPr>
          <w:rFonts w:ascii="Times New Roman" w:hAnsi="Times New Roman"/>
          <w:color w:val="000000"/>
          <w:sz w:val="24"/>
          <w:szCs w:val="24"/>
        </w:rPr>
        <w:t>la Presidencia de la República en los programas gubernamentales de asistencia social,  realizando múltiples actividades a nivel nacional, para responder a las prioridades establecidas por el Lic. Danilo Medina en su programa de gobierno.</w:t>
      </w:r>
    </w:p>
    <w:p w:rsidR="002731F8" w:rsidRPr="00787CBD" w:rsidRDefault="002731F8" w:rsidP="0086002C">
      <w:pPr>
        <w:autoSpaceDE w:val="0"/>
        <w:autoSpaceDN w:val="0"/>
        <w:adjustRightInd w:val="0"/>
        <w:spacing w:after="0" w:line="480" w:lineRule="auto"/>
        <w:ind w:firstLine="851"/>
        <w:jc w:val="both"/>
        <w:rPr>
          <w:rFonts w:ascii="Times New Roman" w:hAnsi="Times New Roman"/>
          <w:color w:val="000000"/>
          <w:sz w:val="24"/>
          <w:szCs w:val="24"/>
        </w:rPr>
      </w:pPr>
    </w:p>
    <w:p w:rsidR="00E359DE" w:rsidRPr="00787CBD" w:rsidRDefault="005853A5" w:rsidP="0086002C">
      <w:pPr>
        <w:autoSpaceDE w:val="0"/>
        <w:autoSpaceDN w:val="0"/>
        <w:adjustRightInd w:val="0"/>
        <w:spacing w:after="0" w:line="480" w:lineRule="auto"/>
        <w:ind w:firstLine="851"/>
        <w:jc w:val="both"/>
        <w:rPr>
          <w:rFonts w:ascii="Times New Roman" w:hAnsi="Times New Roman"/>
          <w:color w:val="000000"/>
          <w:sz w:val="24"/>
          <w:szCs w:val="24"/>
        </w:rPr>
      </w:pPr>
      <w:r w:rsidRPr="00787CBD">
        <w:rPr>
          <w:rFonts w:ascii="Times New Roman" w:hAnsi="Times New Roman"/>
          <w:color w:val="000000"/>
          <w:sz w:val="24"/>
          <w:szCs w:val="24"/>
        </w:rPr>
        <w:t>Dichas actividades</w:t>
      </w:r>
      <w:r w:rsidR="00154313">
        <w:rPr>
          <w:rFonts w:ascii="Times New Roman" w:hAnsi="Times New Roman"/>
          <w:color w:val="000000"/>
          <w:sz w:val="24"/>
          <w:szCs w:val="24"/>
        </w:rPr>
        <w:t xml:space="preserve"> </w:t>
      </w:r>
      <w:r w:rsidR="00841317" w:rsidRPr="00787CBD">
        <w:rPr>
          <w:rFonts w:ascii="Times New Roman" w:hAnsi="Times New Roman"/>
          <w:color w:val="000000"/>
          <w:sz w:val="24"/>
          <w:szCs w:val="24"/>
        </w:rPr>
        <w:t>at</w:t>
      </w:r>
      <w:r w:rsidR="00754A06">
        <w:rPr>
          <w:rFonts w:ascii="Times New Roman" w:hAnsi="Times New Roman"/>
          <w:color w:val="000000"/>
          <w:sz w:val="24"/>
          <w:szCs w:val="24"/>
        </w:rPr>
        <w:t>i</w:t>
      </w:r>
      <w:r w:rsidR="00841317" w:rsidRPr="00787CBD">
        <w:rPr>
          <w:rFonts w:ascii="Times New Roman" w:hAnsi="Times New Roman"/>
          <w:color w:val="000000"/>
          <w:sz w:val="24"/>
          <w:szCs w:val="24"/>
        </w:rPr>
        <w:t xml:space="preserve">enden </w:t>
      </w:r>
      <w:r w:rsidR="00754A06">
        <w:rPr>
          <w:rFonts w:ascii="Times New Roman" w:hAnsi="Times New Roman"/>
          <w:color w:val="000000"/>
          <w:sz w:val="24"/>
          <w:szCs w:val="24"/>
        </w:rPr>
        <w:t xml:space="preserve">las </w:t>
      </w:r>
      <w:r w:rsidR="00B4687D">
        <w:rPr>
          <w:rFonts w:ascii="Times New Roman" w:hAnsi="Times New Roman"/>
          <w:color w:val="000000"/>
          <w:sz w:val="24"/>
          <w:szCs w:val="24"/>
        </w:rPr>
        <w:t>necesidades puntual</w:t>
      </w:r>
      <w:r w:rsidR="00841317" w:rsidRPr="00787CBD">
        <w:rPr>
          <w:rFonts w:ascii="Times New Roman" w:hAnsi="Times New Roman"/>
          <w:color w:val="000000"/>
          <w:sz w:val="24"/>
          <w:szCs w:val="24"/>
        </w:rPr>
        <w:t>es de alimentación para mitigar el hambre en la p</w:t>
      </w:r>
      <w:r w:rsidR="00D06A7D">
        <w:rPr>
          <w:rFonts w:ascii="Times New Roman" w:hAnsi="Times New Roman"/>
          <w:color w:val="000000"/>
          <w:sz w:val="24"/>
          <w:szCs w:val="24"/>
        </w:rPr>
        <w:t>oblación de pobreza extrema,  la</w:t>
      </w:r>
      <w:r w:rsidR="00841317" w:rsidRPr="00787CBD">
        <w:rPr>
          <w:rFonts w:ascii="Times New Roman" w:hAnsi="Times New Roman"/>
          <w:color w:val="000000"/>
          <w:sz w:val="24"/>
          <w:szCs w:val="24"/>
        </w:rPr>
        <w:t xml:space="preserve"> salud, </w:t>
      </w:r>
      <w:r w:rsidR="00754A06">
        <w:rPr>
          <w:rFonts w:ascii="Times New Roman" w:hAnsi="Times New Roman"/>
          <w:color w:val="000000"/>
          <w:sz w:val="24"/>
          <w:szCs w:val="24"/>
        </w:rPr>
        <w:t xml:space="preserve">la reparación de techos de </w:t>
      </w:r>
      <w:r w:rsidR="00841317" w:rsidRPr="00787CBD">
        <w:rPr>
          <w:rFonts w:ascii="Times New Roman" w:hAnsi="Times New Roman"/>
          <w:color w:val="000000"/>
          <w:sz w:val="24"/>
          <w:szCs w:val="24"/>
        </w:rPr>
        <w:t>vivienda</w:t>
      </w:r>
      <w:r w:rsidR="00754A06">
        <w:rPr>
          <w:rFonts w:ascii="Times New Roman" w:hAnsi="Times New Roman"/>
          <w:color w:val="000000"/>
          <w:sz w:val="24"/>
          <w:szCs w:val="24"/>
        </w:rPr>
        <w:t>s</w:t>
      </w:r>
      <w:r w:rsidR="00841317" w:rsidRPr="00787CBD">
        <w:rPr>
          <w:rFonts w:ascii="Times New Roman" w:hAnsi="Times New Roman"/>
          <w:color w:val="000000"/>
          <w:sz w:val="24"/>
          <w:szCs w:val="24"/>
        </w:rPr>
        <w:t xml:space="preserve"> y </w:t>
      </w:r>
      <w:r w:rsidR="00CB4C77">
        <w:rPr>
          <w:rFonts w:ascii="Times New Roman" w:hAnsi="Times New Roman"/>
          <w:color w:val="000000"/>
          <w:sz w:val="24"/>
          <w:szCs w:val="24"/>
        </w:rPr>
        <w:t xml:space="preserve">la </w:t>
      </w:r>
      <w:r w:rsidR="00841317" w:rsidRPr="00787CBD">
        <w:rPr>
          <w:rFonts w:ascii="Times New Roman" w:hAnsi="Times New Roman"/>
          <w:color w:val="000000"/>
          <w:sz w:val="24"/>
          <w:szCs w:val="24"/>
        </w:rPr>
        <w:t>resp</w:t>
      </w:r>
      <w:r w:rsidR="00CB4C77">
        <w:rPr>
          <w:rFonts w:ascii="Times New Roman" w:hAnsi="Times New Roman"/>
          <w:color w:val="000000"/>
          <w:sz w:val="24"/>
          <w:szCs w:val="24"/>
        </w:rPr>
        <w:t>uesta oportuna en caso de</w:t>
      </w:r>
      <w:r w:rsidR="00841317" w:rsidRPr="00787CBD">
        <w:rPr>
          <w:rFonts w:ascii="Times New Roman" w:hAnsi="Times New Roman"/>
          <w:color w:val="000000"/>
          <w:sz w:val="24"/>
          <w:szCs w:val="24"/>
        </w:rPr>
        <w:t xml:space="preserve"> emergencias  y situaciones especiale</w:t>
      </w:r>
      <w:r w:rsidR="00D06A7D">
        <w:rPr>
          <w:rFonts w:ascii="Times New Roman" w:hAnsi="Times New Roman"/>
          <w:color w:val="000000"/>
          <w:sz w:val="24"/>
          <w:szCs w:val="24"/>
        </w:rPr>
        <w:t>s, beneficiando</w:t>
      </w:r>
      <w:r w:rsidR="003873D2">
        <w:rPr>
          <w:rFonts w:ascii="Times New Roman" w:hAnsi="Times New Roman"/>
          <w:color w:val="000000"/>
          <w:sz w:val="24"/>
          <w:szCs w:val="24"/>
        </w:rPr>
        <w:t xml:space="preserve"> a</w:t>
      </w:r>
      <w:r w:rsidR="00D06A7D">
        <w:rPr>
          <w:rFonts w:ascii="Times New Roman" w:hAnsi="Times New Roman"/>
          <w:color w:val="000000"/>
          <w:sz w:val="24"/>
          <w:szCs w:val="24"/>
        </w:rPr>
        <w:t>proximadamente</w:t>
      </w:r>
      <w:r w:rsidR="003873D2">
        <w:rPr>
          <w:rFonts w:ascii="Times New Roman" w:hAnsi="Times New Roman"/>
          <w:color w:val="000000"/>
          <w:sz w:val="24"/>
          <w:szCs w:val="24"/>
        </w:rPr>
        <w:t xml:space="preserve"> 1</w:t>
      </w:r>
      <w:r w:rsidR="00F9073D">
        <w:rPr>
          <w:rFonts w:ascii="Times New Roman" w:hAnsi="Times New Roman"/>
          <w:color w:val="000000"/>
          <w:sz w:val="24"/>
          <w:szCs w:val="24"/>
        </w:rPr>
        <w:t>, 511,933</w:t>
      </w:r>
      <w:r w:rsidR="003873D2">
        <w:rPr>
          <w:rFonts w:ascii="Times New Roman" w:hAnsi="Times New Roman"/>
          <w:color w:val="000000"/>
          <w:sz w:val="24"/>
          <w:szCs w:val="24"/>
        </w:rPr>
        <w:t xml:space="preserve"> hoga</w:t>
      </w:r>
      <w:r w:rsidR="00D06A7D">
        <w:rPr>
          <w:rFonts w:ascii="Times New Roman" w:hAnsi="Times New Roman"/>
          <w:color w:val="000000"/>
          <w:sz w:val="24"/>
          <w:szCs w:val="24"/>
        </w:rPr>
        <w:t xml:space="preserve">res </w:t>
      </w:r>
      <w:r w:rsidR="00F9073D">
        <w:rPr>
          <w:rFonts w:ascii="Times New Roman" w:hAnsi="Times New Roman"/>
          <w:color w:val="000000"/>
          <w:sz w:val="24"/>
          <w:szCs w:val="24"/>
        </w:rPr>
        <w:t>en diferentes aspectos,</w:t>
      </w:r>
      <w:r w:rsidR="00154313">
        <w:rPr>
          <w:rFonts w:ascii="Times New Roman" w:hAnsi="Times New Roman"/>
          <w:color w:val="000000"/>
          <w:sz w:val="24"/>
          <w:szCs w:val="24"/>
        </w:rPr>
        <w:t xml:space="preserve"> </w:t>
      </w:r>
      <w:r w:rsidR="00841317" w:rsidRPr="00787CBD">
        <w:rPr>
          <w:rFonts w:ascii="Times New Roman" w:hAnsi="Times New Roman"/>
          <w:color w:val="000000"/>
          <w:sz w:val="24"/>
          <w:szCs w:val="24"/>
        </w:rPr>
        <w:t xml:space="preserve">con una inversión de </w:t>
      </w:r>
      <w:r w:rsidR="00841317" w:rsidRPr="003873D2">
        <w:rPr>
          <w:rFonts w:ascii="Times New Roman" w:hAnsi="Times New Roman"/>
          <w:sz w:val="24"/>
          <w:szCs w:val="24"/>
        </w:rPr>
        <w:t>RD$</w:t>
      </w:r>
      <w:r w:rsidR="00F9073D">
        <w:rPr>
          <w:rFonts w:ascii="Times New Roman" w:hAnsi="Times New Roman"/>
          <w:sz w:val="24"/>
          <w:szCs w:val="24"/>
        </w:rPr>
        <w:t xml:space="preserve">3, </w:t>
      </w:r>
      <w:r w:rsidR="00530BB9">
        <w:rPr>
          <w:rFonts w:ascii="Times New Roman" w:hAnsi="Times New Roman"/>
          <w:sz w:val="24"/>
          <w:szCs w:val="24"/>
        </w:rPr>
        <w:t>112</w:t>
      </w:r>
      <w:r w:rsidR="00B4687D">
        <w:rPr>
          <w:rFonts w:ascii="Times New Roman" w:hAnsi="Times New Roman"/>
          <w:sz w:val="24"/>
          <w:szCs w:val="24"/>
        </w:rPr>
        <w:t xml:space="preserve">, </w:t>
      </w:r>
      <w:r w:rsidR="00530BB9">
        <w:rPr>
          <w:rFonts w:ascii="Times New Roman" w:hAnsi="Times New Roman"/>
          <w:sz w:val="24"/>
          <w:szCs w:val="24"/>
        </w:rPr>
        <w:t>296,353</w:t>
      </w:r>
      <w:r w:rsidR="00B4687D">
        <w:rPr>
          <w:rFonts w:ascii="Times New Roman" w:hAnsi="Times New Roman"/>
          <w:sz w:val="24"/>
          <w:szCs w:val="24"/>
        </w:rPr>
        <w:t>.</w:t>
      </w:r>
      <w:r w:rsidR="00530BB9">
        <w:rPr>
          <w:rFonts w:ascii="Times New Roman" w:hAnsi="Times New Roman"/>
          <w:sz w:val="24"/>
          <w:szCs w:val="24"/>
        </w:rPr>
        <w:t>73</w:t>
      </w:r>
      <w:r w:rsidR="00313C24">
        <w:rPr>
          <w:rFonts w:ascii="Times New Roman" w:hAnsi="Times New Roman"/>
          <w:sz w:val="24"/>
          <w:szCs w:val="24"/>
        </w:rPr>
        <w:t>.  A continuación un</w:t>
      </w:r>
      <w:r w:rsidR="00841317" w:rsidRPr="00787CBD">
        <w:rPr>
          <w:rFonts w:ascii="Times New Roman" w:hAnsi="Times New Roman"/>
          <w:color w:val="000000"/>
          <w:sz w:val="24"/>
          <w:szCs w:val="24"/>
        </w:rPr>
        <w:t xml:space="preserve"> resumen </w:t>
      </w:r>
      <w:r w:rsidR="00313C24">
        <w:rPr>
          <w:rFonts w:ascii="Times New Roman" w:hAnsi="Times New Roman"/>
          <w:color w:val="000000"/>
          <w:sz w:val="24"/>
          <w:szCs w:val="24"/>
        </w:rPr>
        <w:t>de la asistencia integral que se ha realizado en este año 2018</w:t>
      </w:r>
      <w:r w:rsidR="00841317" w:rsidRPr="00787CBD">
        <w:rPr>
          <w:rFonts w:ascii="Times New Roman" w:hAnsi="Times New Roman"/>
          <w:color w:val="000000"/>
          <w:sz w:val="24"/>
          <w:szCs w:val="24"/>
        </w:rPr>
        <w:t>:</w:t>
      </w:r>
    </w:p>
    <w:p w:rsidR="005C0D87" w:rsidRDefault="005C0D87" w:rsidP="002731F8">
      <w:pPr>
        <w:autoSpaceDE w:val="0"/>
        <w:autoSpaceDN w:val="0"/>
        <w:adjustRightInd w:val="0"/>
        <w:spacing w:after="0" w:line="480" w:lineRule="auto"/>
        <w:jc w:val="both"/>
        <w:rPr>
          <w:rFonts w:ascii="Times New Roman" w:hAnsi="Times New Roman"/>
          <w:color w:val="000000"/>
          <w:sz w:val="24"/>
          <w:szCs w:val="24"/>
        </w:rPr>
      </w:pPr>
    </w:p>
    <w:p w:rsidR="00B4687D" w:rsidRDefault="00B4687D" w:rsidP="002731F8">
      <w:pPr>
        <w:autoSpaceDE w:val="0"/>
        <w:autoSpaceDN w:val="0"/>
        <w:adjustRightInd w:val="0"/>
        <w:spacing w:after="0" w:line="480" w:lineRule="auto"/>
        <w:jc w:val="both"/>
        <w:rPr>
          <w:rFonts w:ascii="Times New Roman" w:hAnsi="Times New Roman"/>
          <w:color w:val="000000"/>
          <w:sz w:val="24"/>
          <w:szCs w:val="24"/>
        </w:rPr>
      </w:pPr>
    </w:p>
    <w:p w:rsidR="00530BB9" w:rsidRDefault="00530BB9" w:rsidP="002731F8">
      <w:pPr>
        <w:autoSpaceDE w:val="0"/>
        <w:autoSpaceDN w:val="0"/>
        <w:adjustRightInd w:val="0"/>
        <w:spacing w:after="0" w:line="480" w:lineRule="auto"/>
        <w:jc w:val="both"/>
        <w:rPr>
          <w:rFonts w:ascii="Times New Roman" w:hAnsi="Times New Roman"/>
          <w:color w:val="000000"/>
          <w:sz w:val="24"/>
          <w:szCs w:val="24"/>
        </w:rPr>
      </w:pPr>
    </w:p>
    <w:p w:rsidR="00E75167" w:rsidRPr="00787CBD" w:rsidRDefault="00E75167" w:rsidP="002731F8">
      <w:pPr>
        <w:autoSpaceDE w:val="0"/>
        <w:autoSpaceDN w:val="0"/>
        <w:adjustRightInd w:val="0"/>
        <w:spacing w:after="0" w:line="480" w:lineRule="auto"/>
        <w:jc w:val="both"/>
        <w:rPr>
          <w:rFonts w:ascii="Times New Roman" w:hAnsi="Times New Roman"/>
          <w:color w:val="000000"/>
          <w:sz w:val="24"/>
          <w:szCs w:val="24"/>
        </w:rPr>
      </w:pPr>
    </w:p>
    <w:p w:rsidR="004022B5" w:rsidRDefault="00AC4412" w:rsidP="00E233DE">
      <w:pPr>
        <w:autoSpaceDE w:val="0"/>
        <w:autoSpaceDN w:val="0"/>
        <w:adjustRightInd w:val="0"/>
        <w:spacing w:after="0" w:line="480" w:lineRule="auto"/>
        <w:jc w:val="center"/>
        <w:rPr>
          <w:rFonts w:ascii="Times New Roman" w:hAnsi="Times New Roman"/>
          <w:b/>
          <w:color w:val="000000"/>
          <w:sz w:val="28"/>
          <w:szCs w:val="28"/>
        </w:rPr>
      </w:pPr>
      <w:r w:rsidRPr="00E85777">
        <w:rPr>
          <w:rFonts w:ascii="Times New Roman" w:hAnsi="Times New Roman"/>
          <w:b/>
          <w:color w:val="000000"/>
          <w:sz w:val="28"/>
          <w:szCs w:val="28"/>
        </w:rPr>
        <w:lastRenderedPageBreak/>
        <w:t xml:space="preserve">Resumen Donaciones  </w:t>
      </w:r>
      <w:r w:rsidR="00530BB9">
        <w:rPr>
          <w:rFonts w:ascii="Times New Roman" w:hAnsi="Times New Roman"/>
          <w:b/>
          <w:color w:val="000000"/>
          <w:sz w:val="28"/>
          <w:szCs w:val="28"/>
        </w:rPr>
        <w:t>A</w:t>
      </w:r>
      <w:r w:rsidRPr="00E85777">
        <w:rPr>
          <w:rFonts w:ascii="Times New Roman" w:hAnsi="Times New Roman"/>
          <w:b/>
          <w:color w:val="000000"/>
          <w:sz w:val="28"/>
          <w:szCs w:val="28"/>
        </w:rPr>
        <w:t>ño 201</w:t>
      </w:r>
      <w:r w:rsidR="00E62B57">
        <w:rPr>
          <w:rFonts w:ascii="Times New Roman" w:hAnsi="Times New Roman"/>
          <w:b/>
          <w:color w:val="000000"/>
          <w:sz w:val="28"/>
          <w:szCs w:val="28"/>
        </w:rPr>
        <w:t>8</w:t>
      </w:r>
    </w:p>
    <w:tbl>
      <w:tblPr>
        <w:tblW w:w="8680" w:type="dxa"/>
        <w:tblInd w:w="55" w:type="dxa"/>
        <w:tblCellMar>
          <w:left w:w="70" w:type="dxa"/>
          <w:right w:w="70" w:type="dxa"/>
        </w:tblCellMar>
        <w:tblLook w:val="04A0"/>
      </w:tblPr>
      <w:tblGrid>
        <w:gridCol w:w="1913"/>
        <w:gridCol w:w="1198"/>
        <w:gridCol w:w="1197"/>
        <w:gridCol w:w="2280"/>
        <w:gridCol w:w="2092"/>
      </w:tblGrid>
      <w:tr w:rsidR="00C825AD" w:rsidRPr="0096480B" w:rsidTr="00B75FCD">
        <w:trPr>
          <w:trHeight w:val="315"/>
        </w:trPr>
        <w:tc>
          <w:tcPr>
            <w:tcW w:w="1913" w:type="dxa"/>
            <w:vMerge w:val="restart"/>
            <w:tcBorders>
              <w:top w:val="single" w:sz="8" w:space="0" w:color="auto"/>
              <w:left w:val="single" w:sz="8" w:space="0" w:color="auto"/>
              <w:bottom w:val="nil"/>
              <w:right w:val="single" w:sz="8"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Artículos Donados</w:t>
            </w:r>
          </w:p>
        </w:tc>
        <w:tc>
          <w:tcPr>
            <w:tcW w:w="1198" w:type="dxa"/>
            <w:vMerge w:val="restart"/>
            <w:tcBorders>
              <w:top w:val="single" w:sz="8" w:space="0" w:color="auto"/>
              <w:left w:val="single" w:sz="8" w:space="0" w:color="auto"/>
              <w:bottom w:val="nil"/>
              <w:right w:val="single" w:sz="8"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Cantidad de Medida</w:t>
            </w:r>
          </w:p>
        </w:tc>
        <w:tc>
          <w:tcPr>
            <w:tcW w:w="1197" w:type="dxa"/>
            <w:tcBorders>
              <w:top w:val="single" w:sz="8" w:space="0" w:color="auto"/>
              <w:left w:val="nil"/>
              <w:bottom w:val="nil"/>
              <w:right w:val="single" w:sz="8"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Unidad de</w:t>
            </w:r>
          </w:p>
        </w:tc>
        <w:tc>
          <w:tcPr>
            <w:tcW w:w="2280" w:type="dxa"/>
            <w:tcBorders>
              <w:top w:val="single" w:sz="8" w:space="0" w:color="auto"/>
              <w:left w:val="nil"/>
              <w:bottom w:val="nil"/>
              <w:right w:val="single" w:sz="8"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Total En</w:t>
            </w:r>
          </w:p>
        </w:tc>
        <w:tc>
          <w:tcPr>
            <w:tcW w:w="2092" w:type="dxa"/>
            <w:tcBorders>
              <w:top w:val="single" w:sz="8" w:space="0" w:color="auto"/>
              <w:left w:val="nil"/>
              <w:bottom w:val="nil"/>
              <w:right w:val="single" w:sz="8"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p>
        </w:tc>
      </w:tr>
      <w:tr w:rsidR="00C825AD" w:rsidRPr="0096480B" w:rsidTr="00B75FCD">
        <w:trPr>
          <w:trHeight w:val="330"/>
        </w:trPr>
        <w:tc>
          <w:tcPr>
            <w:tcW w:w="1913" w:type="dxa"/>
            <w:vMerge/>
            <w:tcBorders>
              <w:top w:val="single" w:sz="8" w:space="0" w:color="auto"/>
              <w:left w:val="single" w:sz="8" w:space="0" w:color="auto"/>
              <w:bottom w:val="nil"/>
              <w:right w:val="single" w:sz="8" w:space="0" w:color="auto"/>
            </w:tcBorders>
            <w:vAlign w:val="center"/>
            <w:hideMark/>
          </w:tcPr>
          <w:p w:rsidR="0096480B" w:rsidRPr="0096480B" w:rsidRDefault="0096480B" w:rsidP="0096480B">
            <w:pPr>
              <w:spacing w:after="0" w:line="240" w:lineRule="auto"/>
              <w:rPr>
                <w:rFonts w:ascii="Times New Roman" w:eastAsia="Times New Roman" w:hAnsi="Times New Roman"/>
                <w:b/>
                <w:bCs/>
                <w:color w:val="000000"/>
                <w:sz w:val="24"/>
                <w:szCs w:val="24"/>
                <w:lang w:val="es-DO" w:eastAsia="es-DO"/>
              </w:rPr>
            </w:pPr>
          </w:p>
        </w:tc>
        <w:tc>
          <w:tcPr>
            <w:tcW w:w="1198" w:type="dxa"/>
            <w:vMerge/>
            <w:tcBorders>
              <w:top w:val="single" w:sz="8" w:space="0" w:color="auto"/>
              <w:left w:val="single" w:sz="8" w:space="0" w:color="auto"/>
              <w:bottom w:val="nil"/>
              <w:right w:val="single" w:sz="8" w:space="0" w:color="auto"/>
            </w:tcBorders>
            <w:vAlign w:val="center"/>
            <w:hideMark/>
          </w:tcPr>
          <w:p w:rsidR="0096480B" w:rsidRPr="0096480B" w:rsidRDefault="0096480B" w:rsidP="0096480B">
            <w:pPr>
              <w:spacing w:after="0" w:line="240" w:lineRule="auto"/>
              <w:rPr>
                <w:rFonts w:ascii="Times New Roman" w:eastAsia="Times New Roman" w:hAnsi="Times New Roman"/>
                <w:b/>
                <w:bCs/>
                <w:color w:val="000000"/>
                <w:sz w:val="24"/>
                <w:szCs w:val="24"/>
                <w:lang w:val="es-DO" w:eastAsia="es-DO"/>
              </w:rPr>
            </w:pPr>
          </w:p>
        </w:tc>
        <w:tc>
          <w:tcPr>
            <w:tcW w:w="1197" w:type="dxa"/>
            <w:tcBorders>
              <w:top w:val="nil"/>
              <w:left w:val="nil"/>
              <w:bottom w:val="nil"/>
              <w:right w:val="single" w:sz="8"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Medida</w:t>
            </w:r>
          </w:p>
        </w:tc>
        <w:tc>
          <w:tcPr>
            <w:tcW w:w="2280" w:type="dxa"/>
            <w:tcBorders>
              <w:top w:val="nil"/>
              <w:left w:val="nil"/>
              <w:bottom w:val="nil"/>
              <w:right w:val="single" w:sz="8"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RD$</w:t>
            </w:r>
          </w:p>
        </w:tc>
        <w:tc>
          <w:tcPr>
            <w:tcW w:w="2092" w:type="dxa"/>
            <w:tcBorders>
              <w:top w:val="nil"/>
              <w:left w:val="nil"/>
              <w:bottom w:val="nil"/>
              <w:right w:val="single" w:sz="8" w:space="0" w:color="auto"/>
            </w:tcBorders>
            <w:shd w:val="clear" w:color="000000" w:fill="DCE6F1"/>
            <w:vAlign w:val="center"/>
            <w:hideMark/>
          </w:tcPr>
          <w:p w:rsidR="0096480B" w:rsidRPr="0096480B" w:rsidRDefault="0096480B" w:rsidP="009F16C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Beneficiad</w:t>
            </w:r>
            <w:r w:rsidR="009F16CB">
              <w:rPr>
                <w:rFonts w:ascii="Times New Roman" w:eastAsia="Times New Roman" w:hAnsi="Times New Roman"/>
                <w:b/>
                <w:bCs/>
                <w:color w:val="000000"/>
                <w:sz w:val="24"/>
                <w:szCs w:val="24"/>
                <w:lang w:val="es-DO" w:eastAsia="es-DO"/>
              </w:rPr>
              <w:t>o</w:t>
            </w:r>
            <w:r w:rsidRPr="0096480B">
              <w:rPr>
                <w:rFonts w:ascii="Times New Roman" w:eastAsia="Times New Roman" w:hAnsi="Times New Roman"/>
                <w:b/>
                <w:bCs/>
                <w:color w:val="000000"/>
                <w:sz w:val="24"/>
                <w:szCs w:val="24"/>
                <w:lang w:val="es-DO" w:eastAsia="es-DO"/>
              </w:rPr>
              <w:t>s</w:t>
            </w:r>
          </w:p>
        </w:tc>
      </w:tr>
      <w:tr w:rsidR="00C825AD" w:rsidRPr="0096480B" w:rsidTr="00B75FCD">
        <w:trPr>
          <w:trHeight w:val="450"/>
        </w:trPr>
        <w:tc>
          <w:tcPr>
            <w:tcW w:w="1913"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 xml:space="preserve">Raciones alimenticias </w:t>
            </w:r>
          </w:p>
        </w:tc>
        <w:tc>
          <w:tcPr>
            <w:tcW w:w="1198"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96480B" w:rsidRPr="0096480B" w:rsidRDefault="009F16CB" w:rsidP="00026454">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1</w:t>
            </w:r>
            <w:r w:rsidR="0096480B" w:rsidRPr="0096480B">
              <w:rPr>
                <w:rFonts w:ascii="Times New Roman" w:eastAsia="Times New Roman" w:hAnsi="Times New Roman"/>
                <w:color w:val="000000"/>
                <w:sz w:val="24"/>
                <w:szCs w:val="24"/>
                <w:lang w:val="es-DO" w:eastAsia="es-DO"/>
              </w:rPr>
              <w:t>,</w:t>
            </w:r>
            <w:r w:rsidR="00026454">
              <w:rPr>
                <w:rFonts w:ascii="Times New Roman" w:eastAsia="Times New Roman" w:hAnsi="Times New Roman"/>
                <w:color w:val="000000"/>
                <w:sz w:val="24"/>
                <w:szCs w:val="24"/>
                <w:lang w:val="es-DO" w:eastAsia="es-DO"/>
              </w:rPr>
              <w:t>543</w:t>
            </w:r>
            <w:r w:rsidR="0096480B" w:rsidRPr="0096480B">
              <w:rPr>
                <w:rFonts w:ascii="Times New Roman" w:eastAsia="Times New Roman" w:hAnsi="Times New Roman"/>
                <w:color w:val="000000"/>
                <w:sz w:val="24"/>
                <w:szCs w:val="24"/>
                <w:lang w:val="es-DO" w:eastAsia="es-DO"/>
              </w:rPr>
              <w:t>,</w:t>
            </w:r>
            <w:r w:rsidR="00026454">
              <w:rPr>
                <w:rFonts w:ascii="Times New Roman" w:eastAsia="Times New Roman" w:hAnsi="Times New Roman"/>
                <w:color w:val="000000"/>
                <w:sz w:val="24"/>
                <w:szCs w:val="24"/>
                <w:lang w:val="es-DO" w:eastAsia="es-DO"/>
              </w:rPr>
              <w:t>746</w:t>
            </w:r>
          </w:p>
        </w:tc>
        <w:tc>
          <w:tcPr>
            <w:tcW w:w="119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t"/>
            <w:tcBorders>
              <w:top w:val="single" w:sz="8" w:space="0" w:color="auto"/>
              <w:left w:val="single" w:sz="4" w:space="0" w:color="auto"/>
              <w:bottom w:val="single" w:sz="4" w:space="0" w:color="auto"/>
              <w:right w:val="nil"/>
            </w:tcBorders>
            <w:shd w:val="clear" w:color="000000" w:fill="FFFFFF"/>
            <w:noWrap/>
            <w:vAlign w:val="center"/>
            <w:hideMark/>
          </w:tcPr>
          <w:p w:rsidR="0096480B" w:rsidRPr="0096480B" w:rsidRDefault="00494E2C" w:rsidP="003E0A6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5</w:t>
            </w:r>
            <w:r w:rsidR="00171C49">
              <w:rPr>
                <w:rFonts w:ascii="Times New Roman" w:eastAsia="Times New Roman" w:hAnsi="Times New Roman"/>
                <w:color w:val="000000"/>
                <w:sz w:val="24"/>
                <w:szCs w:val="24"/>
                <w:lang w:val="es-DO" w:eastAsia="es-DO"/>
              </w:rPr>
              <w:t>72</w:t>
            </w:r>
            <w:r w:rsidR="0096480B" w:rsidRPr="0096480B">
              <w:rPr>
                <w:rFonts w:ascii="Times New Roman" w:eastAsia="Times New Roman" w:hAnsi="Times New Roman"/>
                <w:color w:val="000000"/>
                <w:sz w:val="24"/>
                <w:szCs w:val="24"/>
                <w:lang w:val="es-DO" w:eastAsia="es-DO"/>
              </w:rPr>
              <w:t>,</w:t>
            </w:r>
            <w:r w:rsidR="003E0A6B">
              <w:rPr>
                <w:rFonts w:ascii="Times New Roman" w:eastAsia="Times New Roman" w:hAnsi="Times New Roman"/>
                <w:color w:val="000000"/>
                <w:sz w:val="24"/>
                <w:szCs w:val="24"/>
                <w:lang w:val="es-DO" w:eastAsia="es-DO"/>
              </w:rPr>
              <w:t>968</w:t>
            </w:r>
            <w:r w:rsidR="0096480B" w:rsidRPr="0096480B">
              <w:rPr>
                <w:rFonts w:ascii="Times New Roman" w:eastAsia="Times New Roman" w:hAnsi="Times New Roman"/>
                <w:color w:val="000000"/>
                <w:sz w:val="24"/>
                <w:szCs w:val="24"/>
                <w:lang w:val="es-DO" w:eastAsia="es-DO"/>
              </w:rPr>
              <w:t>,</w:t>
            </w:r>
            <w:r w:rsidR="003E0A6B">
              <w:rPr>
                <w:rFonts w:ascii="Times New Roman" w:eastAsia="Times New Roman" w:hAnsi="Times New Roman"/>
                <w:color w:val="000000"/>
                <w:sz w:val="24"/>
                <w:szCs w:val="24"/>
                <w:lang w:val="es-DO" w:eastAsia="es-DO"/>
              </w:rPr>
              <w:t>2</w:t>
            </w:r>
            <w:r w:rsidR="00171C49">
              <w:rPr>
                <w:rFonts w:ascii="Times New Roman" w:eastAsia="Times New Roman" w:hAnsi="Times New Roman"/>
                <w:color w:val="000000"/>
                <w:sz w:val="24"/>
                <w:szCs w:val="24"/>
                <w:lang w:val="es-DO" w:eastAsia="es-DO"/>
              </w:rPr>
              <w:t>1</w:t>
            </w:r>
            <w:r w:rsidR="00E60CB1">
              <w:rPr>
                <w:rFonts w:ascii="Times New Roman" w:eastAsia="Times New Roman" w:hAnsi="Times New Roman"/>
                <w:color w:val="000000"/>
                <w:sz w:val="24"/>
                <w:szCs w:val="24"/>
                <w:lang w:val="es-DO" w:eastAsia="es-DO"/>
              </w:rPr>
              <w:t>9</w:t>
            </w:r>
            <w:r w:rsidR="0096480B" w:rsidRPr="0096480B">
              <w:rPr>
                <w:rFonts w:ascii="Times New Roman" w:eastAsia="Times New Roman" w:hAnsi="Times New Roman"/>
                <w:color w:val="000000"/>
                <w:sz w:val="24"/>
                <w:szCs w:val="24"/>
                <w:lang w:val="es-DO" w:eastAsia="es-DO"/>
              </w:rPr>
              <w:t>.</w:t>
            </w:r>
            <w:r w:rsidR="003E0A6B">
              <w:rPr>
                <w:rFonts w:ascii="Times New Roman" w:eastAsia="Times New Roman" w:hAnsi="Times New Roman"/>
                <w:color w:val="000000"/>
                <w:sz w:val="24"/>
                <w:szCs w:val="24"/>
                <w:lang w:val="es-DO" w:eastAsia="es-DO"/>
              </w:rPr>
              <w:t>73</w:t>
            </w:r>
          </w:p>
        </w:tc>
        <w:tc>
          <w:tcPr>
            <w:tcW w:w="2092" w:type="dxa"/>
            <w:tcBorders>
              <w:top w:val="single" w:sz="8" w:space="0" w:color="auto"/>
              <w:left w:val="single" w:sz="4" w:space="0" w:color="auto"/>
              <w:bottom w:val="nil"/>
              <w:right w:val="single" w:sz="8" w:space="0" w:color="auto"/>
            </w:tcBorders>
            <w:shd w:val="clear" w:color="auto" w:fill="auto"/>
            <w:vAlign w:val="center"/>
            <w:hideMark/>
          </w:tcPr>
          <w:p w:rsidR="0096480B" w:rsidRPr="0096480B" w:rsidRDefault="00026454" w:rsidP="00171C49">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454,043</w:t>
            </w:r>
          </w:p>
        </w:tc>
      </w:tr>
      <w:tr w:rsidR="00C825AD" w:rsidRPr="0096480B" w:rsidTr="00B75FCD">
        <w:trPr>
          <w:trHeight w:val="495"/>
        </w:trPr>
        <w:tc>
          <w:tcPr>
            <w:tcW w:w="1913" w:type="dxa"/>
            <w:vMerge/>
            <w:tcBorders>
              <w:top w:val="single" w:sz="8" w:space="0" w:color="auto"/>
              <w:left w:val="single" w:sz="8"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8" w:type="dxa"/>
            <w:vMerge/>
            <w:tcBorders>
              <w:top w:val="single" w:sz="8" w:space="0" w:color="auto"/>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single" w:sz="8" w:space="0" w:color="auto"/>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single" w:sz="8" w:space="0" w:color="auto"/>
              <w:left w:val="single" w:sz="4" w:space="0" w:color="auto"/>
              <w:bottom w:val="single" w:sz="4" w:space="0" w:color="auto"/>
              <w:right w:val="nil"/>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top w:val="nil"/>
              <w:left w:val="single" w:sz="4" w:space="0" w:color="auto"/>
              <w:bottom w:val="nil"/>
              <w:right w:val="single" w:sz="8"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 xml:space="preserve"> Hogares</w:t>
            </w:r>
          </w:p>
        </w:tc>
      </w:tr>
      <w:tr w:rsidR="00026454" w:rsidRPr="0096480B" w:rsidTr="00B75FCD">
        <w:trPr>
          <w:trHeight w:val="480"/>
        </w:trPr>
        <w:tc>
          <w:tcPr>
            <w:tcW w:w="1913" w:type="dxa"/>
            <w:tcBorders>
              <w:top w:val="nil"/>
              <w:left w:val="single" w:sz="8" w:space="0" w:color="auto"/>
              <w:bottom w:val="single" w:sz="4" w:space="0" w:color="000000"/>
              <w:right w:val="single" w:sz="4" w:space="0" w:color="auto"/>
            </w:tcBorders>
            <w:shd w:val="clear" w:color="auto" w:fill="auto"/>
            <w:vAlign w:val="center"/>
          </w:tcPr>
          <w:p w:rsidR="00026454" w:rsidRPr="0096480B" w:rsidRDefault="00026454" w:rsidP="0096480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Kit Habichuelas con Dulce</w:t>
            </w:r>
          </w:p>
        </w:tc>
        <w:tc>
          <w:tcPr>
            <w:tcW w:w="1198" w:type="dxa"/>
            <w:tcBorders>
              <w:top w:val="nil"/>
              <w:left w:val="single" w:sz="4" w:space="0" w:color="auto"/>
              <w:bottom w:val="single" w:sz="4" w:space="0" w:color="000000"/>
              <w:right w:val="single" w:sz="4" w:space="0" w:color="auto"/>
            </w:tcBorders>
            <w:shd w:val="clear" w:color="auto" w:fill="auto"/>
            <w:vAlign w:val="center"/>
          </w:tcPr>
          <w:p w:rsidR="00026454" w:rsidRPr="0096480B" w:rsidRDefault="00EF39D1" w:rsidP="001B141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381,238</w:t>
            </w:r>
          </w:p>
        </w:tc>
        <w:tc>
          <w:tcPr>
            <w:tcW w:w="1197" w:type="dxa"/>
            <w:tcBorders>
              <w:top w:val="nil"/>
              <w:left w:val="single" w:sz="4" w:space="0" w:color="auto"/>
              <w:bottom w:val="single" w:sz="4" w:space="0" w:color="000000"/>
              <w:right w:val="single" w:sz="4" w:space="0" w:color="auto"/>
            </w:tcBorders>
            <w:shd w:val="clear" w:color="auto" w:fill="auto"/>
            <w:vAlign w:val="center"/>
          </w:tcPr>
          <w:p w:rsidR="00026454" w:rsidRPr="0096480B" w:rsidRDefault="00EF39D1" w:rsidP="0096480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Unidad</w:t>
            </w:r>
          </w:p>
        </w:tc>
        <w:tc>
          <w:tcPr>
            <w:tcW w:w="2280" w:type="dxa"/>
            <w:tcBorders>
              <w:top w:val="nil"/>
              <w:left w:val="single" w:sz="4" w:space="0" w:color="auto"/>
              <w:bottom w:val="single" w:sz="4" w:space="0" w:color="000000"/>
              <w:right w:val="nil"/>
            </w:tcBorders>
            <w:shd w:val="clear" w:color="000000" w:fill="FFFFFF"/>
            <w:noWrap/>
            <w:vAlign w:val="center"/>
          </w:tcPr>
          <w:p w:rsidR="00026454" w:rsidRPr="0096480B" w:rsidRDefault="003E0A6B" w:rsidP="003E0A6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61</w:t>
            </w:r>
            <w:r w:rsidR="00EF39D1">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290</w:t>
            </w:r>
            <w:r w:rsidR="00EF39D1">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122</w:t>
            </w:r>
            <w:r w:rsidR="00EF39D1">
              <w:rPr>
                <w:rFonts w:ascii="Times New Roman" w:eastAsia="Times New Roman" w:hAnsi="Times New Roman"/>
                <w:color w:val="000000"/>
                <w:sz w:val="24"/>
                <w:szCs w:val="24"/>
                <w:lang w:val="es-DO" w:eastAsia="es-DO"/>
              </w:rPr>
              <w:t>.00</w:t>
            </w:r>
          </w:p>
        </w:tc>
        <w:tc>
          <w:tcPr>
            <w:tcW w:w="2092" w:type="dxa"/>
            <w:tcBorders>
              <w:top w:val="single" w:sz="4" w:space="0" w:color="auto"/>
              <w:left w:val="single" w:sz="4" w:space="0" w:color="auto"/>
              <w:bottom w:val="nil"/>
              <w:right w:val="single" w:sz="8" w:space="0" w:color="auto"/>
            </w:tcBorders>
            <w:shd w:val="clear" w:color="auto" w:fill="auto"/>
          </w:tcPr>
          <w:p w:rsidR="00EF39D1" w:rsidRDefault="00EF39D1" w:rsidP="00EF39D1">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381,238</w:t>
            </w:r>
          </w:p>
          <w:p w:rsidR="00EF39D1" w:rsidRDefault="00EF39D1" w:rsidP="00EF39D1">
            <w:pPr>
              <w:spacing w:after="0" w:line="240" w:lineRule="auto"/>
              <w:jc w:val="center"/>
              <w:rPr>
                <w:rFonts w:ascii="Times New Roman" w:eastAsia="Times New Roman" w:hAnsi="Times New Roman"/>
                <w:color w:val="000000"/>
                <w:sz w:val="24"/>
                <w:szCs w:val="24"/>
                <w:lang w:val="es-DO" w:eastAsia="es-DO"/>
              </w:rPr>
            </w:pPr>
          </w:p>
          <w:p w:rsidR="00026454" w:rsidRPr="0096480B" w:rsidRDefault="00EF39D1" w:rsidP="00EF39D1">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Hogares</w:t>
            </w:r>
          </w:p>
        </w:tc>
      </w:tr>
      <w:tr w:rsidR="00026454" w:rsidRPr="0096480B" w:rsidTr="00B75FCD">
        <w:trPr>
          <w:trHeight w:val="480"/>
        </w:trPr>
        <w:tc>
          <w:tcPr>
            <w:tcW w:w="1913" w:type="dxa"/>
            <w:tcBorders>
              <w:top w:val="nil"/>
              <w:left w:val="single" w:sz="8" w:space="0" w:color="auto"/>
              <w:bottom w:val="single" w:sz="4" w:space="0" w:color="000000"/>
              <w:right w:val="single" w:sz="4" w:space="0" w:color="auto"/>
            </w:tcBorders>
            <w:shd w:val="clear" w:color="auto" w:fill="auto"/>
            <w:vAlign w:val="center"/>
          </w:tcPr>
          <w:p w:rsidR="00026454" w:rsidRPr="0096480B" w:rsidRDefault="00026454" w:rsidP="0096480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Kit de Emergencias</w:t>
            </w:r>
          </w:p>
        </w:tc>
        <w:tc>
          <w:tcPr>
            <w:tcW w:w="1198" w:type="dxa"/>
            <w:tcBorders>
              <w:top w:val="nil"/>
              <w:left w:val="single" w:sz="4" w:space="0" w:color="auto"/>
              <w:bottom w:val="single" w:sz="4" w:space="0" w:color="000000"/>
              <w:right w:val="single" w:sz="4" w:space="0" w:color="auto"/>
            </w:tcBorders>
            <w:shd w:val="clear" w:color="auto" w:fill="auto"/>
            <w:vAlign w:val="center"/>
          </w:tcPr>
          <w:p w:rsidR="00026454" w:rsidRPr="0096480B" w:rsidRDefault="00757627" w:rsidP="00757627">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83,507</w:t>
            </w:r>
          </w:p>
        </w:tc>
        <w:tc>
          <w:tcPr>
            <w:tcW w:w="1197" w:type="dxa"/>
            <w:tcBorders>
              <w:top w:val="nil"/>
              <w:left w:val="single" w:sz="4" w:space="0" w:color="auto"/>
              <w:bottom w:val="single" w:sz="4" w:space="0" w:color="000000"/>
              <w:right w:val="single" w:sz="4" w:space="0" w:color="auto"/>
            </w:tcBorders>
            <w:shd w:val="clear" w:color="auto" w:fill="auto"/>
            <w:vAlign w:val="center"/>
          </w:tcPr>
          <w:p w:rsidR="00026454" w:rsidRPr="0096480B" w:rsidRDefault="00EF39D1" w:rsidP="0096480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Unidad</w:t>
            </w:r>
          </w:p>
        </w:tc>
        <w:tc>
          <w:tcPr>
            <w:tcW w:w="2280" w:type="dxa"/>
            <w:tcBorders>
              <w:top w:val="nil"/>
              <w:left w:val="single" w:sz="4" w:space="0" w:color="auto"/>
              <w:bottom w:val="single" w:sz="4" w:space="0" w:color="000000"/>
              <w:right w:val="nil"/>
            </w:tcBorders>
            <w:shd w:val="clear" w:color="000000" w:fill="FFFFFF"/>
            <w:noWrap/>
            <w:vAlign w:val="center"/>
          </w:tcPr>
          <w:p w:rsidR="00026454" w:rsidRPr="0096480B" w:rsidRDefault="00757627" w:rsidP="00757627">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3</w:t>
            </w:r>
            <w:r w:rsidR="00EF39D1">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8250.00</w:t>
            </w:r>
          </w:p>
        </w:tc>
        <w:tc>
          <w:tcPr>
            <w:tcW w:w="2092" w:type="dxa"/>
            <w:tcBorders>
              <w:top w:val="single" w:sz="4" w:space="0" w:color="auto"/>
              <w:left w:val="single" w:sz="4" w:space="0" w:color="auto"/>
              <w:bottom w:val="nil"/>
              <w:right w:val="single" w:sz="8" w:space="0" w:color="auto"/>
            </w:tcBorders>
            <w:shd w:val="clear" w:color="auto" w:fill="auto"/>
          </w:tcPr>
          <w:p w:rsidR="00026454" w:rsidRDefault="00757627" w:rsidP="001B141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83,507</w:t>
            </w:r>
          </w:p>
          <w:p w:rsidR="00EF39D1" w:rsidRDefault="00EF39D1" w:rsidP="001B141B">
            <w:pPr>
              <w:spacing w:after="0" w:line="240" w:lineRule="auto"/>
              <w:jc w:val="center"/>
              <w:rPr>
                <w:rFonts w:ascii="Times New Roman" w:eastAsia="Times New Roman" w:hAnsi="Times New Roman"/>
                <w:color w:val="000000"/>
                <w:sz w:val="24"/>
                <w:szCs w:val="24"/>
                <w:lang w:val="es-DO" w:eastAsia="es-DO"/>
              </w:rPr>
            </w:pPr>
          </w:p>
          <w:p w:rsidR="00EF39D1" w:rsidRPr="0096480B" w:rsidRDefault="00757627" w:rsidP="00EF39D1">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Personas</w:t>
            </w:r>
          </w:p>
        </w:tc>
      </w:tr>
      <w:tr w:rsidR="00C825AD" w:rsidRPr="0096480B" w:rsidTr="00B75FCD">
        <w:trPr>
          <w:trHeight w:val="480"/>
        </w:trPr>
        <w:tc>
          <w:tcPr>
            <w:tcW w:w="1913" w:type="dxa"/>
            <w:vMerge w:val="restart"/>
            <w:tcBorders>
              <w:top w:val="nil"/>
              <w:left w:val="single" w:sz="8" w:space="0" w:color="auto"/>
              <w:bottom w:val="single" w:sz="4" w:space="0" w:color="000000"/>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 xml:space="preserve">Caja Navideñas </w:t>
            </w:r>
          </w:p>
        </w:tc>
        <w:tc>
          <w:tcPr>
            <w:tcW w:w="1198" w:type="dxa"/>
            <w:vMerge w:val="restart"/>
            <w:tcBorders>
              <w:top w:val="nil"/>
              <w:left w:val="single" w:sz="4" w:space="0" w:color="auto"/>
              <w:bottom w:val="single" w:sz="4" w:space="0" w:color="000000"/>
              <w:right w:val="single" w:sz="4" w:space="0" w:color="auto"/>
            </w:tcBorders>
            <w:shd w:val="clear" w:color="auto" w:fill="auto"/>
            <w:vAlign w:val="center"/>
            <w:hideMark/>
          </w:tcPr>
          <w:p w:rsidR="0096480B" w:rsidRPr="0096480B" w:rsidRDefault="0096480B" w:rsidP="00EA4F46">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1,</w:t>
            </w:r>
            <w:r w:rsidR="00EA4F46">
              <w:rPr>
                <w:rFonts w:ascii="Times New Roman" w:eastAsia="Times New Roman" w:hAnsi="Times New Roman"/>
                <w:color w:val="000000"/>
                <w:sz w:val="24"/>
                <w:szCs w:val="24"/>
                <w:lang w:val="es-DO" w:eastAsia="es-DO"/>
              </w:rPr>
              <w:t>10</w:t>
            </w:r>
            <w:r w:rsidR="00810659">
              <w:rPr>
                <w:rFonts w:ascii="Times New Roman" w:eastAsia="Times New Roman" w:hAnsi="Times New Roman"/>
                <w:color w:val="000000"/>
                <w:sz w:val="24"/>
                <w:szCs w:val="24"/>
                <w:lang w:val="es-DO" w:eastAsia="es-DO"/>
              </w:rPr>
              <w:t>0</w:t>
            </w:r>
            <w:r w:rsidRPr="0096480B">
              <w:rPr>
                <w:rFonts w:ascii="Times New Roman" w:eastAsia="Times New Roman" w:hAnsi="Times New Roman"/>
                <w:color w:val="000000"/>
                <w:sz w:val="24"/>
                <w:szCs w:val="24"/>
                <w:lang w:val="es-DO" w:eastAsia="es-DO"/>
              </w:rPr>
              <w:t>,000</w:t>
            </w:r>
          </w:p>
        </w:tc>
        <w:tc>
          <w:tcPr>
            <w:tcW w:w="1197" w:type="dxa"/>
            <w:vMerge w:val="restart"/>
            <w:tcBorders>
              <w:top w:val="nil"/>
              <w:left w:val="single" w:sz="4" w:space="0" w:color="auto"/>
              <w:bottom w:val="single" w:sz="4" w:space="0" w:color="000000"/>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t"/>
            <w:tcBorders>
              <w:top w:val="nil"/>
              <w:left w:val="single" w:sz="4" w:space="0" w:color="auto"/>
              <w:bottom w:val="single" w:sz="4" w:space="0" w:color="000000"/>
              <w:right w:val="nil"/>
            </w:tcBorders>
            <w:shd w:val="clear" w:color="000000" w:fill="FFFFFF"/>
            <w:noWrap/>
            <w:vAlign w:val="center"/>
            <w:hideMark/>
          </w:tcPr>
          <w:p w:rsidR="0096480B" w:rsidRPr="0096480B" w:rsidRDefault="0096480B" w:rsidP="00530BB9">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1,</w:t>
            </w:r>
            <w:r w:rsidR="00530BB9">
              <w:rPr>
                <w:rFonts w:ascii="Times New Roman" w:eastAsia="Times New Roman" w:hAnsi="Times New Roman"/>
                <w:color w:val="000000"/>
                <w:sz w:val="24"/>
                <w:szCs w:val="24"/>
                <w:lang w:val="es-DO" w:eastAsia="es-DO"/>
              </w:rPr>
              <w:t>58</w:t>
            </w:r>
            <w:r w:rsidR="003248D1">
              <w:rPr>
                <w:rFonts w:ascii="Times New Roman" w:eastAsia="Times New Roman" w:hAnsi="Times New Roman"/>
                <w:color w:val="000000"/>
                <w:sz w:val="24"/>
                <w:szCs w:val="24"/>
                <w:lang w:val="es-DO" w:eastAsia="es-DO"/>
              </w:rPr>
              <w:t>2</w:t>
            </w:r>
            <w:r w:rsidRPr="0096480B">
              <w:rPr>
                <w:rFonts w:ascii="Times New Roman" w:eastAsia="Times New Roman" w:hAnsi="Times New Roman"/>
                <w:color w:val="000000"/>
                <w:sz w:val="24"/>
                <w:szCs w:val="24"/>
                <w:lang w:val="es-DO" w:eastAsia="es-DO"/>
              </w:rPr>
              <w:t>,</w:t>
            </w:r>
            <w:r w:rsidR="00530BB9">
              <w:rPr>
                <w:rFonts w:ascii="Times New Roman" w:eastAsia="Times New Roman" w:hAnsi="Times New Roman"/>
                <w:color w:val="000000"/>
                <w:sz w:val="24"/>
                <w:szCs w:val="24"/>
                <w:lang w:val="es-DO" w:eastAsia="es-DO"/>
              </w:rPr>
              <w:t>361</w:t>
            </w:r>
            <w:r w:rsidRPr="0096480B">
              <w:rPr>
                <w:rFonts w:ascii="Times New Roman" w:eastAsia="Times New Roman" w:hAnsi="Times New Roman"/>
                <w:color w:val="000000"/>
                <w:sz w:val="24"/>
                <w:szCs w:val="24"/>
                <w:lang w:val="es-DO" w:eastAsia="es-DO"/>
              </w:rPr>
              <w:t>,</w:t>
            </w:r>
            <w:r w:rsidR="00530BB9">
              <w:rPr>
                <w:rFonts w:ascii="Times New Roman" w:eastAsia="Times New Roman" w:hAnsi="Times New Roman"/>
                <w:color w:val="000000"/>
                <w:sz w:val="24"/>
                <w:szCs w:val="24"/>
                <w:lang w:val="es-DO" w:eastAsia="es-DO"/>
              </w:rPr>
              <w:t>1</w:t>
            </w:r>
            <w:r w:rsidRPr="0096480B">
              <w:rPr>
                <w:rFonts w:ascii="Times New Roman" w:eastAsia="Times New Roman" w:hAnsi="Times New Roman"/>
                <w:color w:val="000000"/>
                <w:sz w:val="24"/>
                <w:szCs w:val="24"/>
                <w:lang w:val="es-DO" w:eastAsia="es-DO"/>
              </w:rPr>
              <w:t>00.</w:t>
            </w:r>
            <w:r w:rsidR="00530BB9">
              <w:rPr>
                <w:rFonts w:ascii="Times New Roman" w:eastAsia="Times New Roman" w:hAnsi="Times New Roman"/>
                <w:color w:val="000000"/>
                <w:sz w:val="24"/>
                <w:szCs w:val="24"/>
                <w:lang w:val="es-DO" w:eastAsia="es-DO"/>
              </w:rPr>
              <w:t>68</w:t>
            </w:r>
          </w:p>
        </w:tc>
        <w:tc>
          <w:tcPr>
            <w:tcW w:w="2092" w:type="dxa"/>
            <w:tcBorders>
              <w:top w:val="single" w:sz="4" w:space="0" w:color="auto"/>
              <w:left w:val="single" w:sz="4" w:space="0" w:color="auto"/>
              <w:bottom w:val="nil"/>
              <w:right w:val="single" w:sz="8" w:space="0" w:color="auto"/>
            </w:tcBorders>
            <w:shd w:val="clear" w:color="auto" w:fill="auto"/>
            <w:hideMark/>
          </w:tcPr>
          <w:p w:rsidR="0096480B" w:rsidRPr="0096480B" w:rsidRDefault="0096480B" w:rsidP="00EA4F46">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1,</w:t>
            </w:r>
            <w:r w:rsidR="00EA4F46">
              <w:rPr>
                <w:rFonts w:ascii="Times New Roman" w:eastAsia="Times New Roman" w:hAnsi="Times New Roman"/>
                <w:color w:val="000000"/>
                <w:sz w:val="24"/>
                <w:szCs w:val="24"/>
                <w:lang w:val="es-DO" w:eastAsia="es-DO"/>
              </w:rPr>
              <w:t>1</w:t>
            </w:r>
            <w:r w:rsidR="00010204">
              <w:rPr>
                <w:rFonts w:ascii="Times New Roman" w:eastAsia="Times New Roman" w:hAnsi="Times New Roman"/>
                <w:color w:val="000000"/>
                <w:sz w:val="24"/>
                <w:szCs w:val="24"/>
                <w:lang w:val="es-DO" w:eastAsia="es-DO"/>
              </w:rPr>
              <w:t>0</w:t>
            </w:r>
            <w:r w:rsidRPr="0096480B">
              <w:rPr>
                <w:rFonts w:ascii="Times New Roman" w:eastAsia="Times New Roman" w:hAnsi="Times New Roman"/>
                <w:color w:val="000000"/>
                <w:sz w:val="24"/>
                <w:szCs w:val="24"/>
                <w:lang w:val="es-DO" w:eastAsia="es-DO"/>
              </w:rPr>
              <w:t>0,000</w:t>
            </w:r>
          </w:p>
        </w:tc>
      </w:tr>
      <w:tr w:rsidR="00C825AD" w:rsidRPr="0096480B" w:rsidTr="00B75FCD">
        <w:trPr>
          <w:trHeight w:val="315"/>
        </w:trPr>
        <w:tc>
          <w:tcPr>
            <w:tcW w:w="1913" w:type="dxa"/>
            <w:vMerge/>
            <w:tcBorders>
              <w:top w:val="nil"/>
              <w:left w:val="single" w:sz="8" w:space="0" w:color="auto"/>
              <w:bottom w:val="single" w:sz="4"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8" w:type="dxa"/>
            <w:vMerge/>
            <w:tcBorders>
              <w:top w:val="nil"/>
              <w:left w:val="single" w:sz="4" w:space="0" w:color="auto"/>
              <w:bottom w:val="single" w:sz="4"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nil"/>
              <w:left w:val="single" w:sz="4" w:space="0" w:color="auto"/>
              <w:bottom w:val="single" w:sz="4"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nil"/>
              <w:left w:val="single" w:sz="4" w:space="0" w:color="auto"/>
              <w:bottom w:val="single" w:sz="4" w:space="0" w:color="000000"/>
              <w:right w:val="nil"/>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top w:val="nil"/>
              <w:left w:val="single" w:sz="4" w:space="0" w:color="auto"/>
              <w:bottom w:val="nil"/>
              <w:right w:val="single" w:sz="8" w:space="0" w:color="auto"/>
            </w:tcBorders>
            <w:shd w:val="clear" w:color="auto" w:fill="auto"/>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Hogares</w:t>
            </w:r>
          </w:p>
        </w:tc>
      </w:tr>
      <w:tr w:rsidR="00C825AD" w:rsidRPr="0096480B" w:rsidTr="00B75FCD">
        <w:trPr>
          <w:trHeight w:val="630"/>
        </w:trPr>
        <w:tc>
          <w:tcPr>
            <w:tcW w:w="1913" w:type="dxa"/>
            <w:vMerge w:val="restart"/>
            <w:tcBorders>
              <w:top w:val="nil"/>
              <w:left w:val="single" w:sz="8" w:space="0" w:color="auto"/>
              <w:bottom w:val="single" w:sz="4" w:space="0" w:color="000000"/>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 xml:space="preserve"> Fundas Reforzadas </w:t>
            </w:r>
          </w:p>
        </w:tc>
        <w:tc>
          <w:tcPr>
            <w:tcW w:w="1198" w:type="dxa"/>
            <w:vMerge w:val="restart"/>
            <w:tcBorders>
              <w:top w:val="nil"/>
              <w:left w:val="single" w:sz="4" w:space="0" w:color="auto"/>
              <w:bottom w:val="single" w:sz="4" w:space="0" w:color="000000"/>
              <w:right w:val="single" w:sz="4" w:space="0" w:color="auto"/>
            </w:tcBorders>
            <w:shd w:val="clear" w:color="auto" w:fill="auto"/>
            <w:vAlign w:val="center"/>
            <w:hideMark/>
          </w:tcPr>
          <w:p w:rsidR="0096480B" w:rsidRPr="0096480B" w:rsidRDefault="001B141B" w:rsidP="00810659">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3</w:t>
            </w:r>
            <w:r w:rsidR="00810659">
              <w:rPr>
                <w:rFonts w:ascii="Times New Roman" w:eastAsia="Times New Roman" w:hAnsi="Times New Roman"/>
                <w:color w:val="000000"/>
                <w:sz w:val="24"/>
                <w:szCs w:val="24"/>
                <w:lang w:val="es-DO" w:eastAsia="es-DO"/>
              </w:rPr>
              <w:t>0</w:t>
            </w:r>
            <w:r>
              <w:rPr>
                <w:rFonts w:ascii="Times New Roman" w:eastAsia="Times New Roman" w:hAnsi="Times New Roman"/>
                <w:color w:val="000000"/>
                <w:sz w:val="24"/>
                <w:szCs w:val="24"/>
                <w:lang w:val="es-DO" w:eastAsia="es-DO"/>
              </w:rPr>
              <w:t>0</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0</w:t>
            </w:r>
            <w:r w:rsidR="0096480B" w:rsidRPr="0096480B">
              <w:rPr>
                <w:rFonts w:ascii="Times New Roman" w:eastAsia="Times New Roman" w:hAnsi="Times New Roman"/>
                <w:color w:val="000000"/>
                <w:sz w:val="24"/>
                <w:szCs w:val="24"/>
                <w:lang w:val="es-DO" w:eastAsia="es-DO"/>
              </w:rPr>
              <w:t>00</w:t>
            </w:r>
          </w:p>
        </w:tc>
        <w:tc>
          <w:tcPr>
            <w:tcW w:w="1197" w:type="dxa"/>
            <w:vMerge w:val="restart"/>
            <w:tcBorders>
              <w:top w:val="nil"/>
              <w:left w:val="single" w:sz="4" w:space="0" w:color="auto"/>
              <w:bottom w:val="single" w:sz="4" w:space="0" w:color="000000"/>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t"/>
            <w:tcBorders>
              <w:top w:val="nil"/>
              <w:left w:val="single" w:sz="4" w:space="0" w:color="auto"/>
              <w:bottom w:val="single" w:sz="4" w:space="0" w:color="000000"/>
              <w:right w:val="nil"/>
            </w:tcBorders>
            <w:shd w:val="clear" w:color="000000" w:fill="FFFFFF"/>
            <w:noWrap/>
            <w:vAlign w:val="center"/>
            <w:hideMark/>
          </w:tcPr>
          <w:p w:rsidR="0096480B" w:rsidRPr="0096480B" w:rsidRDefault="0096480B" w:rsidP="00010204">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1</w:t>
            </w:r>
            <w:r w:rsidR="00D76270">
              <w:rPr>
                <w:rFonts w:ascii="Times New Roman" w:eastAsia="Times New Roman" w:hAnsi="Times New Roman"/>
                <w:color w:val="000000"/>
                <w:sz w:val="24"/>
                <w:szCs w:val="24"/>
                <w:lang w:val="es-DO" w:eastAsia="es-DO"/>
              </w:rPr>
              <w:t>9</w:t>
            </w:r>
            <w:r w:rsidR="00010204">
              <w:rPr>
                <w:rFonts w:ascii="Times New Roman" w:eastAsia="Times New Roman" w:hAnsi="Times New Roman"/>
                <w:color w:val="000000"/>
                <w:sz w:val="24"/>
                <w:szCs w:val="24"/>
                <w:lang w:val="es-DO" w:eastAsia="es-DO"/>
              </w:rPr>
              <w:t>5</w:t>
            </w:r>
            <w:r w:rsidRPr="0096480B">
              <w:rPr>
                <w:rFonts w:ascii="Times New Roman" w:eastAsia="Times New Roman" w:hAnsi="Times New Roman"/>
                <w:color w:val="000000"/>
                <w:sz w:val="24"/>
                <w:szCs w:val="24"/>
                <w:lang w:val="es-DO" w:eastAsia="es-DO"/>
              </w:rPr>
              <w:t>,</w:t>
            </w:r>
            <w:r w:rsidR="00010204">
              <w:rPr>
                <w:rFonts w:ascii="Times New Roman" w:eastAsia="Times New Roman" w:hAnsi="Times New Roman"/>
                <w:color w:val="000000"/>
                <w:sz w:val="24"/>
                <w:szCs w:val="24"/>
                <w:lang w:val="es-DO" w:eastAsia="es-DO"/>
              </w:rPr>
              <w:t>0</w:t>
            </w:r>
            <w:r w:rsidR="00D76270">
              <w:rPr>
                <w:rFonts w:ascii="Times New Roman" w:eastAsia="Times New Roman" w:hAnsi="Times New Roman"/>
                <w:color w:val="000000"/>
                <w:sz w:val="24"/>
                <w:szCs w:val="24"/>
                <w:lang w:val="es-DO" w:eastAsia="es-DO"/>
              </w:rPr>
              <w:t>00</w:t>
            </w:r>
            <w:r w:rsidRPr="0096480B">
              <w:rPr>
                <w:rFonts w:ascii="Times New Roman" w:eastAsia="Times New Roman" w:hAnsi="Times New Roman"/>
                <w:color w:val="000000"/>
                <w:sz w:val="24"/>
                <w:szCs w:val="24"/>
                <w:lang w:val="es-DO" w:eastAsia="es-DO"/>
              </w:rPr>
              <w:t>,</w:t>
            </w:r>
            <w:r w:rsidR="00D76270">
              <w:rPr>
                <w:rFonts w:ascii="Times New Roman" w:eastAsia="Times New Roman" w:hAnsi="Times New Roman"/>
                <w:color w:val="000000"/>
                <w:sz w:val="24"/>
                <w:szCs w:val="24"/>
                <w:lang w:val="es-DO" w:eastAsia="es-DO"/>
              </w:rPr>
              <w:t>00</w:t>
            </w:r>
            <w:r w:rsidRPr="0096480B">
              <w:rPr>
                <w:rFonts w:ascii="Times New Roman" w:eastAsia="Times New Roman" w:hAnsi="Times New Roman"/>
                <w:color w:val="000000"/>
                <w:sz w:val="24"/>
                <w:szCs w:val="24"/>
                <w:lang w:val="es-DO" w:eastAsia="es-DO"/>
              </w:rPr>
              <w:t>0.00</w:t>
            </w:r>
          </w:p>
        </w:tc>
        <w:tc>
          <w:tcPr>
            <w:tcW w:w="2092" w:type="dxa"/>
            <w:tcBorders>
              <w:top w:val="single" w:sz="4" w:space="0" w:color="auto"/>
              <w:left w:val="single" w:sz="4" w:space="0" w:color="auto"/>
              <w:bottom w:val="nil"/>
              <w:right w:val="single" w:sz="8" w:space="0" w:color="auto"/>
            </w:tcBorders>
            <w:shd w:val="clear" w:color="auto" w:fill="auto"/>
            <w:vAlign w:val="center"/>
            <w:hideMark/>
          </w:tcPr>
          <w:p w:rsidR="0096480B" w:rsidRPr="0096480B" w:rsidRDefault="001B141B" w:rsidP="00010204">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3</w:t>
            </w:r>
            <w:r w:rsidR="00010204">
              <w:rPr>
                <w:rFonts w:ascii="Times New Roman" w:eastAsia="Times New Roman" w:hAnsi="Times New Roman"/>
                <w:color w:val="000000"/>
                <w:sz w:val="24"/>
                <w:szCs w:val="24"/>
                <w:lang w:val="es-DO" w:eastAsia="es-DO"/>
              </w:rPr>
              <w:t>0</w:t>
            </w:r>
            <w:r>
              <w:rPr>
                <w:rFonts w:ascii="Times New Roman" w:eastAsia="Times New Roman" w:hAnsi="Times New Roman"/>
                <w:color w:val="000000"/>
                <w:sz w:val="24"/>
                <w:szCs w:val="24"/>
                <w:lang w:val="es-DO" w:eastAsia="es-DO"/>
              </w:rPr>
              <w:t>0</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0</w:t>
            </w:r>
            <w:r w:rsidR="0096480B" w:rsidRPr="0096480B">
              <w:rPr>
                <w:rFonts w:ascii="Times New Roman" w:eastAsia="Times New Roman" w:hAnsi="Times New Roman"/>
                <w:color w:val="000000"/>
                <w:sz w:val="24"/>
                <w:szCs w:val="24"/>
                <w:lang w:val="es-DO" w:eastAsia="es-DO"/>
              </w:rPr>
              <w:t>00</w:t>
            </w:r>
          </w:p>
        </w:tc>
      </w:tr>
      <w:tr w:rsidR="00C825AD" w:rsidRPr="0096480B" w:rsidTr="00B75FCD">
        <w:trPr>
          <w:trHeight w:val="315"/>
        </w:trPr>
        <w:tc>
          <w:tcPr>
            <w:tcW w:w="1913" w:type="dxa"/>
            <w:vMerge/>
            <w:tcBorders>
              <w:top w:val="nil"/>
              <w:left w:val="single" w:sz="8" w:space="0" w:color="auto"/>
              <w:bottom w:val="single" w:sz="4"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8" w:type="dxa"/>
            <w:vMerge/>
            <w:tcBorders>
              <w:top w:val="nil"/>
              <w:left w:val="single" w:sz="4" w:space="0" w:color="auto"/>
              <w:bottom w:val="single" w:sz="4"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nil"/>
              <w:left w:val="single" w:sz="4" w:space="0" w:color="auto"/>
              <w:bottom w:val="single" w:sz="4"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nil"/>
              <w:left w:val="single" w:sz="4" w:space="0" w:color="auto"/>
              <w:bottom w:val="single" w:sz="4" w:space="0" w:color="000000"/>
              <w:right w:val="nil"/>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top w:val="nil"/>
              <w:left w:val="single" w:sz="4" w:space="0" w:color="auto"/>
              <w:bottom w:val="nil"/>
              <w:right w:val="single" w:sz="8"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Hogares</w:t>
            </w:r>
          </w:p>
        </w:tc>
      </w:tr>
      <w:tr w:rsidR="00C825AD" w:rsidRPr="0096480B" w:rsidTr="00B75FCD">
        <w:trPr>
          <w:trHeight w:val="630"/>
        </w:trPr>
        <w:tc>
          <w:tcPr>
            <w:tcW w:w="1913" w:type="dxa"/>
            <w:vMerge w:val="restart"/>
            <w:tcBorders>
              <w:top w:val="nil"/>
              <w:left w:val="single" w:sz="8"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Servicios De Salud y Medicamentos</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96480B" w:rsidP="003355B0">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1</w:t>
            </w:r>
            <w:r w:rsidR="00C05884">
              <w:rPr>
                <w:rFonts w:ascii="Times New Roman" w:eastAsia="Times New Roman" w:hAnsi="Times New Roman"/>
                <w:color w:val="000000"/>
                <w:sz w:val="24"/>
                <w:szCs w:val="24"/>
                <w:lang w:val="es-DO" w:eastAsia="es-DO"/>
              </w:rPr>
              <w:t>1</w:t>
            </w:r>
            <w:r w:rsidR="000C136E">
              <w:rPr>
                <w:rFonts w:ascii="Times New Roman" w:eastAsia="Times New Roman" w:hAnsi="Times New Roman"/>
                <w:color w:val="000000"/>
                <w:sz w:val="24"/>
                <w:szCs w:val="24"/>
                <w:lang w:val="es-DO" w:eastAsia="es-DO"/>
              </w:rPr>
              <w:t>1</w:t>
            </w:r>
            <w:r w:rsidRPr="0096480B">
              <w:rPr>
                <w:rFonts w:ascii="Times New Roman" w:eastAsia="Times New Roman" w:hAnsi="Times New Roman"/>
                <w:color w:val="000000"/>
                <w:sz w:val="24"/>
                <w:szCs w:val="24"/>
                <w:lang w:val="es-DO" w:eastAsia="es-DO"/>
              </w:rPr>
              <w:t>,</w:t>
            </w:r>
            <w:r w:rsidR="003355B0">
              <w:rPr>
                <w:rFonts w:ascii="Times New Roman" w:eastAsia="Times New Roman" w:hAnsi="Times New Roman"/>
                <w:color w:val="000000"/>
                <w:sz w:val="24"/>
                <w:szCs w:val="24"/>
                <w:lang w:val="es-DO" w:eastAsia="es-DO"/>
              </w:rPr>
              <w:t>933</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Persona</w:t>
            </w:r>
          </w:p>
        </w:tc>
        <w:tc>
          <w:tcPr>
            <w:tcW w:w="2280" w:type="dxa"/>
            <w:vMerge w:val="restart"/>
            <w:tcBorders>
              <w:top w:val="nil"/>
              <w:left w:val="single" w:sz="4" w:space="0" w:color="auto"/>
              <w:bottom w:val="single" w:sz="4" w:space="0" w:color="auto"/>
              <w:right w:val="nil"/>
            </w:tcBorders>
            <w:shd w:val="clear" w:color="auto" w:fill="auto"/>
            <w:noWrap/>
            <w:vAlign w:val="center"/>
            <w:hideMark/>
          </w:tcPr>
          <w:p w:rsidR="0096480B" w:rsidRPr="0096480B" w:rsidRDefault="00F52EA2" w:rsidP="00F52EA2">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10,944</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807</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38</w:t>
            </w:r>
          </w:p>
        </w:tc>
        <w:tc>
          <w:tcPr>
            <w:tcW w:w="2092" w:type="dxa"/>
            <w:tcBorders>
              <w:top w:val="single" w:sz="4" w:space="0" w:color="auto"/>
              <w:left w:val="single" w:sz="4" w:space="0" w:color="auto"/>
              <w:bottom w:val="nil"/>
              <w:right w:val="single" w:sz="8" w:space="0" w:color="auto"/>
            </w:tcBorders>
            <w:shd w:val="clear" w:color="auto" w:fill="auto"/>
            <w:vAlign w:val="center"/>
            <w:hideMark/>
          </w:tcPr>
          <w:p w:rsidR="0096480B" w:rsidRPr="0096480B" w:rsidRDefault="00E26665" w:rsidP="003355B0">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1</w:t>
            </w:r>
            <w:r w:rsidR="00C05884">
              <w:rPr>
                <w:rFonts w:ascii="Times New Roman" w:eastAsia="Times New Roman" w:hAnsi="Times New Roman"/>
                <w:color w:val="000000"/>
                <w:sz w:val="24"/>
                <w:szCs w:val="24"/>
                <w:lang w:val="es-DO" w:eastAsia="es-DO"/>
              </w:rPr>
              <w:t>1</w:t>
            </w:r>
            <w:r w:rsidR="003355B0">
              <w:rPr>
                <w:rFonts w:ascii="Times New Roman" w:eastAsia="Times New Roman" w:hAnsi="Times New Roman"/>
                <w:color w:val="000000"/>
                <w:sz w:val="24"/>
                <w:szCs w:val="24"/>
                <w:lang w:val="es-DO" w:eastAsia="es-DO"/>
              </w:rPr>
              <w:t>1</w:t>
            </w:r>
            <w:r w:rsidR="003C6AEA">
              <w:rPr>
                <w:rFonts w:ascii="Times New Roman" w:eastAsia="Times New Roman" w:hAnsi="Times New Roman"/>
                <w:color w:val="000000"/>
                <w:sz w:val="24"/>
                <w:szCs w:val="24"/>
                <w:lang w:val="es-DO" w:eastAsia="es-DO"/>
              </w:rPr>
              <w:t>,</w:t>
            </w:r>
            <w:r w:rsidR="003355B0">
              <w:rPr>
                <w:rFonts w:ascii="Times New Roman" w:eastAsia="Times New Roman" w:hAnsi="Times New Roman"/>
                <w:color w:val="000000"/>
                <w:sz w:val="24"/>
                <w:szCs w:val="24"/>
                <w:lang w:val="es-DO" w:eastAsia="es-DO"/>
              </w:rPr>
              <w:t>933</w:t>
            </w:r>
          </w:p>
        </w:tc>
      </w:tr>
      <w:tr w:rsidR="00C825AD" w:rsidRPr="0096480B" w:rsidTr="00B75FCD">
        <w:trPr>
          <w:trHeight w:val="630"/>
        </w:trPr>
        <w:tc>
          <w:tcPr>
            <w:tcW w:w="1913" w:type="dxa"/>
            <w:vMerge/>
            <w:tcBorders>
              <w:top w:val="nil"/>
              <w:left w:val="single" w:sz="8"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8"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nil"/>
              <w:left w:val="single" w:sz="4" w:space="0" w:color="auto"/>
              <w:bottom w:val="single" w:sz="4" w:space="0" w:color="auto"/>
              <w:right w:val="nil"/>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top w:val="nil"/>
              <w:left w:val="single" w:sz="4" w:space="0" w:color="auto"/>
              <w:bottom w:val="single" w:sz="4" w:space="0" w:color="auto"/>
              <w:right w:val="single" w:sz="8"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 xml:space="preserve">Personas </w:t>
            </w:r>
          </w:p>
        </w:tc>
      </w:tr>
      <w:tr w:rsidR="00C825AD" w:rsidRPr="0096480B" w:rsidTr="00B75FCD">
        <w:trPr>
          <w:trHeight w:val="780"/>
        </w:trPr>
        <w:tc>
          <w:tcPr>
            <w:tcW w:w="1913" w:type="dxa"/>
            <w:vMerge w:val="restart"/>
            <w:tcBorders>
              <w:top w:val="nil"/>
              <w:left w:val="single" w:sz="8"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Materiales de Construcción</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827BCB" w:rsidP="000210F7">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30</w:t>
            </w:r>
            <w:r w:rsidR="000210F7">
              <w:rPr>
                <w:rFonts w:ascii="Times New Roman" w:eastAsia="Times New Roman" w:hAnsi="Times New Roman"/>
                <w:color w:val="000000"/>
                <w:sz w:val="24"/>
                <w:szCs w:val="24"/>
                <w:lang w:val="es-DO" w:eastAsia="es-DO"/>
              </w:rPr>
              <w:t>3</w:t>
            </w:r>
            <w:r w:rsidR="0096480B" w:rsidRPr="0096480B">
              <w:rPr>
                <w:rFonts w:ascii="Times New Roman" w:eastAsia="Times New Roman" w:hAnsi="Times New Roman"/>
                <w:color w:val="000000"/>
                <w:sz w:val="24"/>
                <w:szCs w:val="24"/>
                <w:lang w:val="es-DO" w:eastAsia="es-DO"/>
              </w:rPr>
              <w:t>,</w:t>
            </w:r>
            <w:r w:rsidR="000210F7">
              <w:rPr>
                <w:rFonts w:ascii="Times New Roman" w:eastAsia="Times New Roman" w:hAnsi="Times New Roman"/>
                <w:color w:val="000000"/>
                <w:sz w:val="24"/>
                <w:szCs w:val="24"/>
                <w:lang w:val="es-DO" w:eastAsia="es-DO"/>
              </w:rPr>
              <w:t>51</w:t>
            </w:r>
            <w:r>
              <w:rPr>
                <w:rFonts w:ascii="Times New Roman" w:eastAsia="Times New Roman" w:hAnsi="Times New Roman"/>
                <w:color w:val="000000"/>
                <w:sz w:val="24"/>
                <w:szCs w:val="24"/>
                <w:lang w:val="es-DO" w:eastAsia="es-DO"/>
              </w:rPr>
              <w:t>7</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t"/>
            <w:tcBorders>
              <w:top w:val="nil"/>
              <w:left w:val="single" w:sz="4" w:space="0" w:color="auto"/>
              <w:bottom w:val="single" w:sz="4" w:space="0" w:color="auto"/>
              <w:right w:val="nil"/>
            </w:tcBorders>
            <w:shd w:val="clear" w:color="000000" w:fill="FFFFFF"/>
            <w:noWrap/>
            <w:vAlign w:val="center"/>
            <w:hideMark/>
          </w:tcPr>
          <w:p w:rsidR="0096480B" w:rsidRPr="0096480B" w:rsidRDefault="004548D2" w:rsidP="001D44E5">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7</w:t>
            </w:r>
            <w:r w:rsidR="001D44E5">
              <w:rPr>
                <w:rFonts w:ascii="Times New Roman" w:eastAsia="Times New Roman" w:hAnsi="Times New Roman"/>
                <w:color w:val="000000"/>
                <w:sz w:val="24"/>
                <w:szCs w:val="24"/>
                <w:lang w:val="es-DO" w:eastAsia="es-DO"/>
              </w:rPr>
              <w:t>8</w:t>
            </w:r>
            <w:r w:rsidR="0096480B" w:rsidRPr="0096480B">
              <w:rPr>
                <w:rFonts w:ascii="Times New Roman" w:eastAsia="Times New Roman" w:hAnsi="Times New Roman"/>
                <w:color w:val="000000"/>
                <w:sz w:val="24"/>
                <w:szCs w:val="24"/>
                <w:lang w:val="es-DO" w:eastAsia="es-DO"/>
              </w:rPr>
              <w:t>,</w:t>
            </w:r>
            <w:r w:rsidR="001D44E5">
              <w:rPr>
                <w:rFonts w:ascii="Times New Roman" w:eastAsia="Times New Roman" w:hAnsi="Times New Roman"/>
                <w:color w:val="000000"/>
                <w:sz w:val="24"/>
                <w:szCs w:val="24"/>
                <w:lang w:val="es-DO" w:eastAsia="es-DO"/>
              </w:rPr>
              <w:t>929</w:t>
            </w:r>
            <w:r w:rsidR="0096480B" w:rsidRPr="0096480B">
              <w:rPr>
                <w:rFonts w:ascii="Times New Roman" w:eastAsia="Times New Roman" w:hAnsi="Times New Roman"/>
                <w:color w:val="000000"/>
                <w:sz w:val="24"/>
                <w:szCs w:val="24"/>
                <w:lang w:val="es-DO" w:eastAsia="es-DO"/>
              </w:rPr>
              <w:t>,</w:t>
            </w:r>
            <w:r w:rsidR="001D44E5">
              <w:rPr>
                <w:rFonts w:ascii="Times New Roman" w:eastAsia="Times New Roman" w:hAnsi="Times New Roman"/>
                <w:color w:val="000000"/>
                <w:sz w:val="24"/>
                <w:szCs w:val="24"/>
                <w:lang w:val="es-DO" w:eastAsia="es-DO"/>
              </w:rPr>
              <w:t>770</w:t>
            </w:r>
            <w:r w:rsidR="0096480B" w:rsidRPr="0096480B">
              <w:rPr>
                <w:rFonts w:ascii="Times New Roman" w:eastAsia="Times New Roman" w:hAnsi="Times New Roman"/>
                <w:color w:val="000000"/>
                <w:sz w:val="24"/>
                <w:szCs w:val="24"/>
                <w:lang w:val="es-DO" w:eastAsia="es-DO"/>
              </w:rPr>
              <w:t>.</w:t>
            </w:r>
            <w:r w:rsidR="001D44E5">
              <w:rPr>
                <w:rFonts w:ascii="Times New Roman" w:eastAsia="Times New Roman" w:hAnsi="Times New Roman"/>
                <w:color w:val="000000"/>
                <w:sz w:val="24"/>
                <w:szCs w:val="24"/>
                <w:lang w:val="es-DO" w:eastAsia="es-DO"/>
              </w:rPr>
              <w:t>48</w:t>
            </w:r>
          </w:p>
        </w:tc>
        <w:tc>
          <w:tcPr>
            <w:tcW w:w="2092" w:type="dxa"/>
            <w:tcBorders>
              <w:top w:val="nil"/>
              <w:left w:val="single" w:sz="4" w:space="0" w:color="auto"/>
              <w:bottom w:val="nil"/>
              <w:right w:val="single" w:sz="8" w:space="0" w:color="auto"/>
            </w:tcBorders>
            <w:shd w:val="clear" w:color="auto" w:fill="auto"/>
            <w:vAlign w:val="center"/>
            <w:hideMark/>
          </w:tcPr>
          <w:p w:rsidR="0096480B" w:rsidRPr="0096480B" w:rsidRDefault="00827BCB" w:rsidP="000210F7">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15</w:t>
            </w:r>
            <w:r w:rsidR="0096480B" w:rsidRPr="0096480B">
              <w:rPr>
                <w:rFonts w:ascii="Times New Roman" w:eastAsia="Times New Roman" w:hAnsi="Times New Roman"/>
                <w:color w:val="000000"/>
                <w:sz w:val="24"/>
                <w:szCs w:val="24"/>
                <w:lang w:val="es-DO" w:eastAsia="es-DO"/>
              </w:rPr>
              <w:t>,</w:t>
            </w:r>
            <w:r w:rsidR="000210F7">
              <w:rPr>
                <w:rFonts w:ascii="Times New Roman" w:eastAsia="Times New Roman" w:hAnsi="Times New Roman"/>
                <w:color w:val="000000"/>
                <w:sz w:val="24"/>
                <w:szCs w:val="24"/>
                <w:lang w:val="es-DO" w:eastAsia="es-DO"/>
              </w:rPr>
              <w:t>176</w:t>
            </w:r>
          </w:p>
        </w:tc>
      </w:tr>
      <w:tr w:rsidR="00C825AD" w:rsidRPr="0096480B" w:rsidTr="00B75FCD">
        <w:trPr>
          <w:trHeight w:val="315"/>
        </w:trPr>
        <w:tc>
          <w:tcPr>
            <w:tcW w:w="1913" w:type="dxa"/>
            <w:vMerge/>
            <w:tcBorders>
              <w:top w:val="nil"/>
              <w:left w:val="single" w:sz="8"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8"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nil"/>
              <w:left w:val="single" w:sz="4" w:space="0" w:color="auto"/>
              <w:bottom w:val="single" w:sz="4" w:space="0" w:color="auto"/>
              <w:right w:val="nil"/>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top w:val="nil"/>
              <w:left w:val="single" w:sz="4" w:space="0" w:color="auto"/>
              <w:bottom w:val="nil"/>
              <w:right w:val="single" w:sz="8"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Hogares</w:t>
            </w:r>
          </w:p>
        </w:tc>
      </w:tr>
      <w:tr w:rsidR="00C825AD" w:rsidRPr="0096480B" w:rsidTr="00B75FCD">
        <w:trPr>
          <w:trHeight w:val="630"/>
        </w:trPr>
        <w:tc>
          <w:tcPr>
            <w:tcW w:w="1913" w:type="dxa"/>
            <w:tcBorders>
              <w:top w:val="single" w:sz="4" w:space="0" w:color="auto"/>
              <w:left w:val="single" w:sz="8" w:space="0" w:color="auto"/>
              <w:bottom w:val="nil"/>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 xml:space="preserve">Electrodomésticos y </w:t>
            </w:r>
          </w:p>
        </w:tc>
        <w:tc>
          <w:tcPr>
            <w:tcW w:w="1198" w:type="dxa"/>
            <w:vMerge w:val="restart"/>
            <w:tcBorders>
              <w:top w:val="nil"/>
              <w:left w:val="nil"/>
              <w:bottom w:val="single" w:sz="4" w:space="0" w:color="000000"/>
              <w:right w:val="single" w:sz="4" w:space="0" w:color="auto"/>
            </w:tcBorders>
            <w:shd w:val="clear" w:color="auto" w:fill="auto"/>
            <w:vAlign w:val="center"/>
            <w:hideMark/>
          </w:tcPr>
          <w:p w:rsidR="0096480B" w:rsidRPr="0096480B" w:rsidRDefault="00AB53B0" w:rsidP="005918A6">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18</w:t>
            </w:r>
            <w:r w:rsidR="005918A6">
              <w:rPr>
                <w:rFonts w:ascii="Times New Roman" w:eastAsia="Times New Roman" w:hAnsi="Times New Roman"/>
                <w:color w:val="000000"/>
                <w:sz w:val="24"/>
                <w:szCs w:val="24"/>
                <w:lang w:val="es-DO" w:eastAsia="es-DO"/>
              </w:rPr>
              <w:t>4</w:t>
            </w:r>
            <w:r w:rsidR="0096480B" w:rsidRPr="0096480B">
              <w:rPr>
                <w:rFonts w:ascii="Times New Roman" w:eastAsia="Times New Roman" w:hAnsi="Times New Roman"/>
                <w:color w:val="000000"/>
                <w:sz w:val="24"/>
                <w:szCs w:val="24"/>
                <w:lang w:val="es-DO" w:eastAsia="es-DO"/>
              </w:rPr>
              <w:t>,</w:t>
            </w:r>
            <w:r w:rsidR="005918A6">
              <w:rPr>
                <w:rFonts w:ascii="Times New Roman" w:eastAsia="Times New Roman" w:hAnsi="Times New Roman"/>
                <w:color w:val="000000"/>
                <w:sz w:val="24"/>
                <w:szCs w:val="24"/>
                <w:lang w:val="es-DO" w:eastAsia="es-DO"/>
              </w:rPr>
              <w:t>589</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t"/>
            <w:tcBorders>
              <w:top w:val="nil"/>
              <w:left w:val="single" w:sz="4" w:space="0" w:color="auto"/>
              <w:bottom w:val="single" w:sz="4" w:space="0" w:color="auto"/>
              <w:right w:val="nil"/>
            </w:tcBorders>
            <w:shd w:val="clear" w:color="000000" w:fill="FFFFFF"/>
            <w:noWrap/>
            <w:vAlign w:val="center"/>
            <w:hideMark/>
          </w:tcPr>
          <w:p w:rsidR="0096480B" w:rsidRPr="0096480B" w:rsidRDefault="00AB53B0" w:rsidP="00AB53B0">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469</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659</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460</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06</w:t>
            </w:r>
          </w:p>
        </w:tc>
        <w:tc>
          <w:tcPr>
            <w:tcW w:w="2092" w:type="dxa"/>
            <w:tcBorders>
              <w:top w:val="single" w:sz="4" w:space="0" w:color="auto"/>
              <w:left w:val="single" w:sz="4" w:space="0" w:color="auto"/>
              <w:bottom w:val="nil"/>
              <w:right w:val="single" w:sz="8" w:space="0" w:color="auto"/>
            </w:tcBorders>
            <w:shd w:val="clear" w:color="auto" w:fill="auto"/>
            <w:vAlign w:val="center"/>
            <w:hideMark/>
          </w:tcPr>
          <w:p w:rsidR="0096480B" w:rsidRPr="0096480B" w:rsidRDefault="00AB53B0" w:rsidP="005918A6">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6</w:t>
            </w:r>
            <w:r w:rsidR="005918A6">
              <w:rPr>
                <w:rFonts w:ascii="Times New Roman" w:eastAsia="Times New Roman" w:hAnsi="Times New Roman"/>
                <w:color w:val="000000"/>
                <w:sz w:val="24"/>
                <w:szCs w:val="24"/>
                <w:lang w:val="es-DO" w:eastAsia="es-DO"/>
              </w:rPr>
              <w:t>1</w:t>
            </w:r>
            <w:r w:rsidR="0096480B" w:rsidRPr="0096480B">
              <w:rPr>
                <w:rFonts w:ascii="Times New Roman" w:eastAsia="Times New Roman" w:hAnsi="Times New Roman"/>
                <w:color w:val="000000"/>
                <w:sz w:val="24"/>
                <w:szCs w:val="24"/>
                <w:lang w:val="es-DO" w:eastAsia="es-DO"/>
              </w:rPr>
              <w:t>,</w:t>
            </w:r>
            <w:r w:rsidR="005918A6">
              <w:rPr>
                <w:rFonts w:ascii="Times New Roman" w:eastAsia="Times New Roman" w:hAnsi="Times New Roman"/>
                <w:color w:val="000000"/>
                <w:sz w:val="24"/>
                <w:szCs w:val="24"/>
                <w:lang w:val="es-DO" w:eastAsia="es-DO"/>
              </w:rPr>
              <w:t>5</w:t>
            </w:r>
            <w:r w:rsidR="000210F7">
              <w:rPr>
                <w:rFonts w:ascii="Times New Roman" w:eastAsia="Times New Roman" w:hAnsi="Times New Roman"/>
                <w:color w:val="000000"/>
                <w:sz w:val="24"/>
                <w:szCs w:val="24"/>
                <w:lang w:val="es-DO" w:eastAsia="es-DO"/>
              </w:rPr>
              <w:t>3</w:t>
            </w:r>
            <w:r w:rsidR="005918A6">
              <w:rPr>
                <w:rFonts w:ascii="Times New Roman" w:eastAsia="Times New Roman" w:hAnsi="Times New Roman"/>
                <w:color w:val="000000"/>
                <w:sz w:val="24"/>
                <w:szCs w:val="24"/>
                <w:lang w:val="es-DO" w:eastAsia="es-DO"/>
              </w:rPr>
              <w:t>0</w:t>
            </w:r>
          </w:p>
        </w:tc>
      </w:tr>
      <w:tr w:rsidR="00C825AD" w:rsidRPr="0096480B" w:rsidTr="00B75FCD">
        <w:trPr>
          <w:trHeight w:val="315"/>
        </w:trPr>
        <w:tc>
          <w:tcPr>
            <w:tcW w:w="1913" w:type="dxa"/>
            <w:tcBorders>
              <w:top w:val="nil"/>
              <w:left w:val="single" w:sz="8"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Enseres del Hogar</w:t>
            </w:r>
          </w:p>
        </w:tc>
        <w:tc>
          <w:tcPr>
            <w:tcW w:w="1198" w:type="dxa"/>
            <w:vMerge/>
            <w:tcBorders>
              <w:top w:val="nil"/>
              <w:left w:val="nil"/>
              <w:bottom w:val="single" w:sz="4"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nil"/>
              <w:left w:val="single" w:sz="4" w:space="0" w:color="auto"/>
              <w:bottom w:val="single" w:sz="4" w:space="0" w:color="auto"/>
              <w:right w:val="nil"/>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top w:val="nil"/>
              <w:left w:val="single" w:sz="4" w:space="0" w:color="auto"/>
              <w:bottom w:val="single" w:sz="4" w:space="0" w:color="auto"/>
              <w:right w:val="single" w:sz="8"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Hogares</w:t>
            </w:r>
          </w:p>
        </w:tc>
      </w:tr>
      <w:tr w:rsidR="00C825AD" w:rsidRPr="0096480B" w:rsidTr="00B75FCD">
        <w:trPr>
          <w:trHeight w:val="630"/>
        </w:trPr>
        <w:tc>
          <w:tcPr>
            <w:tcW w:w="1913" w:type="dxa"/>
            <w:vMerge w:val="restart"/>
            <w:tcBorders>
              <w:top w:val="nil"/>
              <w:left w:val="single" w:sz="8" w:space="0" w:color="auto"/>
              <w:bottom w:val="single" w:sz="4" w:space="0" w:color="000000"/>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 xml:space="preserve">Ropa De Cama </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5C5383" w:rsidP="000210F7">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1</w:t>
            </w:r>
            <w:r w:rsidR="00AB53B0">
              <w:rPr>
                <w:rFonts w:ascii="Times New Roman" w:eastAsia="Times New Roman" w:hAnsi="Times New Roman"/>
                <w:color w:val="000000"/>
                <w:sz w:val="24"/>
                <w:szCs w:val="24"/>
                <w:lang w:val="es-DO" w:eastAsia="es-DO"/>
              </w:rPr>
              <w:t>7</w:t>
            </w:r>
            <w:r w:rsidR="0096480B" w:rsidRPr="0096480B">
              <w:rPr>
                <w:rFonts w:ascii="Times New Roman" w:eastAsia="Times New Roman" w:hAnsi="Times New Roman"/>
                <w:color w:val="000000"/>
                <w:sz w:val="24"/>
                <w:szCs w:val="24"/>
                <w:lang w:val="es-DO" w:eastAsia="es-DO"/>
              </w:rPr>
              <w:t>,</w:t>
            </w:r>
            <w:r w:rsidR="000210F7">
              <w:rPr>
                <w:rFonts w:ascii="Times New Roman" w:eastAsia="Times New Roman" w:hAnsi="Times New Roman"/>
                <w:color w:val="000000"/>
                <w:sz w:val="24"/>
                <w:szCs w:val="24"/>
                <w:lang w:val="es-DO" w:eastAsia="es-DO"/>
              </w:rPr>
              <w:t>950</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t"/>
            <w:tcBorders>
              <w:top w:val="nil"/>
              <w:left w:val="single" w:sz="4" w:space="0" w:color="auto"/>
              <w:bottom w:val="single" w:sz="4" w:space="0" w:color="auto"/>
              <w:right w:val="nil"/>
            </w:tcBorders>
            <w:shd w:val="clear" w:color="000000" w:fill="FFFFFF"/>
            <w:noWrap/>
            <w:vAlign w:val="center"/>
            <w:hideMark/>
          </w:tcPr>
          <w:p w:rsidR="0096480B" w:rsidRPr="0096480B" w:rsidRDefault="00B144CC" w:rsidP="00B144CC">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4</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024</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29</w:t>
            </w:r>
            <w:r w:rsidR="00AB53B0">
              <w:rPr>
                <w:rFonts w:ascii="Times New Roman" w:eastAsia="Times New Roman" w:hAnsi="Times New Roman"/>
                <w:color w:val="000000"/>
                <w:sz w:val="24"/>
                <w:szCs w:val="24"/>
                <w:lang w:val="es-DO" w:eastAsia="es-DO"/>
              </w:rPr>
              <w:t>4</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87</w:t>
            </w:r>
          </w:p>
        </w:tc>
        <w:tc>
          <w:tcPr>
            <w:tcW w:w="2092" w:type="dxa"/>
            <w:tcBorders>
              <w:top w:val="nil"/>
              <w:left w:val="single" w:sz="4" w:space="0" w:color="auto"/>
              <w:bottom w:val="nil"/>
              <w:right w:val="single" w:sz="8" w:space="0" w:color="auto"/>
            </w:tcBorders>
            <w:shd w:val="clear" w:color="auto" w:fill="auto"/>
            <w:vAlign w:val="center"/>
            <w:hideMark/>
          </w:tcPr>
          <w:p w:rsidR="0096480B" w:rsidRPr="0096480B" w:rsidRDefault="005C5383" w:rsidP="000210F7">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8</w:t>
            </w:r>
            <w:r w:rsidR="0096480B" w:rsidRPr="0096480B">
              <w:rPr>
                <w:rFonts w:ascii="Times New Roman" w:eastAsia="Times New Roman" w:hAnsi="Times New Roman"/>
                <w:color w:val="000000"/>
                <w:sz w:val="24"/>
                <w:szCs w:val="24"/>
                <w:lang w:val="es-DO" w:eastAsia="es-DO"/>
              </w:rPr>
              <w:t>,</w:t>
            </w:r>
            <w:r w:rsidR="00AB53B0">
              <w:rPr>
                <w:rFonts w:ascii="Times New Roman" w:eastAsia="Times New Roman" w:hAnsi="Times New Roman"/>
                <w:color w:val="000000"/>
                <w:sz w:val="24"/>
                <w:szCs w:val="24"/>
                <w:lang w:val="es-DO" w:eastAsia="es-DO"/>
              </w:rPr>
              <w:t>9</w:t>
            </w:r>
            <w:r w:rsidR="000210F7">
              <w:rPr>
                <w:rFonts w:ascii="Times New Roman" w:eastAsia="Times New Roman" w:hAnsi="Times New Roman"/>
                <w:color w:val="000000"/>
                <w:sz w:val="24"/>
                <w:szCs w:val="24"/>
                <w:lang w:val="es-DO" w:eastAsia="es-DO"/>
              </w:rPr>
              <w:t>75</w:t>
            </w:r>
          </w:p>
        </w:tc>
      </w:tr>
      <w:tr w:rsidR="00C825AD" w:rsidRPr="0096480B" w:rsidTr="00B75FCD">
        <w:trPr>
          <w:trHeight w:val="630"/>
        </w:trPr>
        <w:tc>
          <w:tcPr>
            <w:tcW w:w="1913" w:type="dxa"/>
            <w:vMerge/>
            <w:tcBorders>
              <w:top w:val="nil"/>
              <w:left w:val="single" w:sz="8" w:space="0" w:color="auto"/>
              <w:bottom w:val="single" w:sz="4"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8"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nil"/>
              <w:left w:val="single" w:sz="4" w:space="0" w:color="auto"/>
              <w:bottom w:val="single" w:sz="4" w:space="0" w:color="auto"/>
              <w:right w:val="nil"/>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top w:val="nil"/>
              <w:left w:val="single" w:sz="4" w:space="0" w:color="auto"/>
              <w:bottom w:val="nil"/>
              <w:right w:val="single" w:sz="8"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Hogares</w:t>
            </w:r>
          </w:p>
        </w:tc>
      </w:tr>
      <w:tr w:rsidR="00C825AD" w:rsidRPr="0096480B" w:rsidTr="00B75FCD">
        <w:trPr>
          <w:trHeight w:val="765"/>
        </w:trPr>
        <w:tc>
          <w:tcPr>
            <w:tcW w:w="1913" w:type="dxa"/>
            <w:vMerge w:val="restart"/>
            <w:tcBorders>
              <w:top w:val="nil"/>
              <w:left w:val="single" w:sz="8"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 xml:space="preserve">Canastilla P/Embarazadas </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96480B" w:rsidP="000210F7">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1,</w:t>
            </w:r>
            <w:r w:rsidR="0010739A">
              <w:rPr>
                <w:rFonts w:ascii="Times New Roman" w:eastAsia="Times New Roman" w:hAnsi="Times New Roman"/>
                <w:color w:val="000000"/>
                <w:sz w:val="24"/>
                <w:szCs w:val="24"/>
                <w:lang w:val="es-DO" w:eastAsia="es-DO"/>
              </w:rPr>
              <w:t>1</w:t>
            </w:r>
            <w:r w:rsidR="006D72DD">
              <w:rPr>
                <w:rFonts w:ascii="Times New Roman" w:eastAsia="Times New Roman" w:hAnsi="Times New Roman"/>
                <w:color w:val="000000"/>
                <w:sz w:val="24"/>
                <w:szCs w:val="24"/>
                <w:lang w:val="es-DO" w:eastAsia="es-DO"/>
              </w:rPr>
              <w:t>0</w:t>
            </w:r>
            <w:r w:rsidR="000210F7">
              <w:rPr>
                <w:rFonts w:ascii="Times New Roman" w:eastAsia="Times New Roman" w:hAnsi="Times New Roman"/>
                <w:color w:val="000000"/>
                <w:sz w:val="24"/>
                <w:szCs w:val="24"/>
                <w:lang w:val="es-DO" w:eastAsia="es-DO"/>
              </w:rPr>
              <w:t>7</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t"/>
            <w:tcBorders>
              <w:top w:val="nil"/>
              <w:left w:val="single" w:sz="4" w:space="0" w:color="auto"/>
              <w:bottom w:val="single" w:sz="4" w:space="0" w:color="auto"/>
              <w:right w:val="nil"/>
            </w:tcBorders>
            <w:shd w:val="clear" w:color="000000" w:fill="FFFFFF"/>
            <w:noWrap/>
            <w:vAlign w:val="center"/>
            <w:hideMark/>
          </w:tcPr>
          <w:p w:rsidR="0096480B" w:rsidRPr="0096480B" w:rsidRDefault="00222752" w:rsidP="003329A8">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8</w:t>
            </w:r>
            <w:r w:rsidR="003329A8">
              <w:rPr>
                <w:rFonts w:ascii="Times New Roman" w:eastAsia="Times New Roman" w:hAnsi="Times New Roman"/>
                <w:color w:val="000000"/>
                <w:sz w:val="24"/>
                <w:szCs w:val="24"/>
                <w:lang w:val="es-DO" w:eastAsia="es-DO"/>
              </w:rPr>
              <w:t>13</w:t>
            </w:r>
            <w:r w:rsidR="0096480B" w:rsidRPr="0096480B">
              <w:rPr>
                <w:rFonts w:ascii="Times New Roman" w:eastAsia="Times New Roman" w:hAnsi="Times New Roman"/>
                <w:color w:val="000000"/>
                <w:sz w:val="24"/>
                <w:szCs w:val="24"/>
                <w:lang w:val="es-DO" w:eastAsia="es-DO"/>
              </w:rPr>
              <w:t>,</w:t>
            </w:r>
            <w:r w:rsidR="003329A8">
              <w:rPr>
                <w:rFonts w:ascii="Times New Roman" w:eastAsia="Times New Roman" w:hAnsi="Times New Roman"/>
                <w:color w:val="000000"/>
                <w:sz w:val="24"/>
                <w:szCs w:val="24"/>
                <w:lang w:val="es-DO" w:eastAsia="es-DO"/>
              </w:rPr>
              <w:t>64</w:t>
            </w:r>
            <w:r w:rsidR="006D72DD">
              <w:rPr>
                <w:rFonts w:ascii="Times New Roman" w:eastAsia="Times New Roman" w:hAnsi="Times New Roman"/>
                <w:color w:val="000000"/>
                <w:sz w:val="24"/>
                <w:szCs w:val="24"/>
                <w:lang w:val="es-DO" w:eastAsia="es-DO"/>
              </w:rPr>
              <w:t>5</w:t>
            </w:r>
            <w:r w:rsidR="0096480B" w:rsidRPr="0096480B">
              <w:rPr>
                <w:rFonts w:ascii="Times New Roman" w:eastAsia="Times New Roman" w:hAnsi="Times New Roman"/>
                <w:color w:val="000000"/>
                <w:sz w:val="24"/>
                <w:szCs w:val="24"/>
                <w:lang w:val="es-DO" w:eastAsia="es-DO"/>
              </w:rPr>
              <w:t>.00</w:t>
            </w:r>
          </w:p>
        </w:tc>
        <w:tc>
          <w:tcPr>
            <w:tcW w:w="2092" w:type="dxa"/>
            <w:tcBorders>
              <w:top w:val="single" w:sz="4" w:space="0" w:color="auto"/>
              <w:left w:val="single" w:sz="4" w:space="0" w:color="auto"/>
              <w:bottom w:val="nil"/>
              <w:right w:val="single" w:sz="8" w:space="0" w:color="auto"/>
            </w:tcBorders>
            <w:shd w:val="clear" w:color="auto" w:fill="auto"/>
            <w:vAlign w:val="center"/>
            <w:hideMark/>
          </w:tcPr>
          <w:p w:rsidR="0096480B" w:rsidRPr="0096480B" w:rsidRDefault="0096480B" w:rsidP="000210F7">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1</w:t>
            </w:r>
            <w:r w:rsidR="003C6AEA">
              <w:rPr>
                <w:rFonts w:ascii="Times New Roman" w:eastAsia="Times New Roman" w:hAnsi="Times New Roman"/>
                <w:color w:val="000000"/>
                <w:sz w:val="24"/>
                <w:szCs w:val="24"/>
                <w:lang w:val="es-DO" w:eastAsia="es-DO"/>
              </w:rPr>
              <w:t>,</w:t>
            </w:r>
            <w:r w:rsidR="0010739A">
              <w:rPr>
                <w:rFonts w:ascii="Times New Roman" w:eastAsia="Times New Roman" w:hAnsi="Times New Roman"/>
                <w:color w:val="000000"/>
                <w:sz w:val="24"/>
                <w:szCs w:val="24"/>
                <w:lang w:val="es-DO" w:eastAsia="es-DO"/>
              </w:rPr>
              <w:t>1</w:t>
            </w:r>
            <w:r w:rsidR="006D72DD">
              <w:rPr>
                <w:rFonts w:ascii="Times New Roman" w:eastAsia="Times New Roman" w:hAnsi="Times New Roman"/>
                <w:color w:val="000000"/>
                <w:sz w:val="24"/>
                <w:szCs w:val="24"/>
                <w:lang w:val="es-DO" w:eastAsia="es-DO"/>
              </w:rPr>
              <w:t>0</w:t>
            </w:r>
            <w:r w:rsidR="000210F7">
              <w:rPr>
                <w:rFonts w:ascii="Times New Roman" w:eastAsia="Times New Roman" w:hAnsi="Times New Roman"/>
                <w:color w:val="000000"/>
                <w:sz w:val="24"/>
                <w:szCs w:val="24"/>
                <w:lang w:val="es-DO" w:eastAsia="es-DO"/>
              </w:rPr>
              <w:t>7</w:t>
            </w:r>
          </w:p>
        </w:tc>
      </w:tr>
      <w:tr w:rsidR="00C825AD" w:rsidRPr="0096480B" w:rsidTr="007C27D6">
        <w:trPr>
          <w:trHeight w:val="345"/>
        </w:trPr>
        <w:tc>
          <w:tcPr>
            <w:tcW w:w="1913" w:type="dxa"/>
            <w:vMerge/>
            <w:tcBorders>
              <w:top w:val="nil"/>
              <w:left w:val="single" w:sz="8"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8"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nil"/>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nil"/>
              <w:left w:val="single" w:sz="4" w:space="0" w:color="auto"/>
              <w:bottom w:val="single" w:sz="4" w:space="0" w:color="auto"/>
              <w:right w:val="nil"/>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top w:val="nil"/>
              <w:left w:val="single" w:sz="4" w:space="0" w:color="auto"/>
              <w:bottom w:val="single" w:sz="4" w:space="0" w:color="auto"/>
              <w:right w:val="single" w:sz="8" w:space="0" w:color="auto"/>
            </w:tcBorders>
            <w:shd w:val="clear" w:color="auto" w:fill="auto"/>
            <w:vAlign w:val="center"/>
            <w:hideMark/>
          </w:tcPr>
          <w:p w:rsidR="0096480B" w:rsidRPr="0096480B" w:rsidRDefault="0010739A" w:rsidP="0010739A">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Emb</w:t>
            </w:r>
            <w:r w:rsidR="0096480B" w:rsidRPr="0096480B">
              <w:rPr>
                <w:rFonts w:ascii="Times New Roman" w:eastAsia="Times New Roman" w:hAnsi="Times New Roman"/>
                <w:color w:val="000000"/>
                <w:sz w:val="24"/>
                <w:szCs w:val="24"/>
                <w:lang w:val="es-DO" w:eastAsia="es-DO"/>
              </w:rPr>
              <w:t>a</w:t>
            </w:r>
            <w:r>
              <w:rPr>
                <w:rFonts w:ascii="Times New Roman" w:eastAsia="Times New Roman" w:hAnsi="Times New Roman"/>
                <w:color w:val="000000"/>
                <w:sz w:val="24"/>
                <w:szCs w:val="24"/>
                <w:lang w:val="es-DO" w:eastAsia="es-DO"/>
              </w:rPr>
              <w:t>razadas</w:t>
            </w:r>
          </w:p>
        </w:tc>
      </w:tr>
      <w:tr w:rsidR="00C825AD" w:rsidRPr="0096480B" w:rsidTr="007C27D6">
        <w:trPr>
          <w:trHeight w:val="375"/>
        </w:trPr>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480B" w:rsidRPr="0096480B" w:rsidRDefault="0096480B" w:rsidP="003E0A6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lastRenderedPageBreak/>
              <w:t>Juguetes</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480B" w:rsidRPr="0096480B" w:rsidRDefault="003E0A6B" w:rsidP="003E0A6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277</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998</w:t>
            </w:r>
          </w:p>
        </w:tc>
        <w:tc>
          <w:tcPr>
            <w:tcW w:w="11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t"/>
            <w:tcBorders>
              <w:top w:val="single" w:sz="4" w:space="0" w:color="auto"/>
              <w:left w:val="single" w:sz="4" w:space="0" w:color="auto"/>
              <w:bottom w:val="single" w:sz="4" w:space="0" w:color="auto"/>
              <w:right w:val="nil"/>
            </w:tcBorders>
            <w:shd w:val="clear" w:color="000000" w:fill="FFFFFF"/>
            <w:noWrap/>
            <w:vAlign w:val="center"/>
            <w:hideMark/>
          </w:tcPr>
          <w:p w:rsidR="0096480B" w:rsidRPr="0096480B" w:rsidRDefault="003E0A6B" w:rsidP="003E0A6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136</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266</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683</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5</w:t>
            </w:r>
            <w:r w:rsidR="008F3516">
              <w:rPr>
                <w:rFonts w:ascii="Times New Roman" w:eastAsia="Times New Roman" w:hAnsi="Times New Roman"/>
                <w:color w:val="000000"/>
                <w:sz w:val="24"/>
                <w:szCs w:val="24"/>
                <w:lang w:val="es-DO" w:eastAsia="es-DO"/>
              </w:rPr>
              <w:t>3</w:t>
            </w:r>
          </w:p>
        </w:tc>
        <w:tc>
          <w:tcPr>
            <w:tcW w:w="2092" w:type="dxa"/>
            <w:tcBorders>
              <w:top w:val="single" w:sz="4" w:space="0" w:color="auto"/>
              <w:left w:val="single" w:sz="4" w:space="0" w:color="auto"/>
              <w:right w:val="single" w:sz="4" w:space="0" w:color="auto"/>
            </w:tcBorders>
            <w:shd w:val="clear" w:color="auto" w:fill="auto"/>
            <w:vAlign w:val="center"/>
            <w:hideMark/>
          </w:tcPr>
          <w:p w:rsidR="0096480B" w:rsidRPr="0096480B" w:rsidRDefault="003329A8" w:rsidP="003329A8">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val="es-DO" w:eastAsia="es-DO"/>
              </w:rPr>
              <w:t>277</w:t>
            </w:r>
            <w:r w:rsidR="0096480B" w:rsidRPr="0096480B">
              <w:rPr>
                <w:rFonts w:ascii="Times New Roman" w:eastAsia="Times New Roman" w:hAnsi="Times New Roman"/>
                <w:color w:val="000000"/>
                <w:sz w:val="24"/>
                <w:szCs w:val="24"/>
                <w:lang w:val="es-DO" w:eastAsia="es-DO"/>
              </w:rPr>
              <w:t>,</w:t>
            </w:r>
            <w:r>
              <w:rPr>
                <w:rFonts w:ascii="Times New Roman" w:eastAsia="Times New Roman" w:hAnsi="Times New Roman"/>
                <w:color w:val="000000"/>
                <w:sz w:val="24"/>
                <w:szCs w:val="24"/>
                <w:lang w:val="es-DO" w:eastAsia="es-DO"/>
              </w:rPr>
              <w:t>998</w:t>
            </w:r>
          </w:p>
        </w:tc>
      </w:tr>
      <w:tr w:rsidR="00C825AD" w:rsidRPr="0096480B" w:rsidTr="007C27D6">
        <w:trPr>
          <w:trHeight w:val="405"/>
        </w:trPr>
        <w:tc>
          <w:tcPr>
            <w:tcW w:w="1913" w:type="dxa"/>
            <w:vMerge/>
            <w:tcBorders>
              <w:top w:val="single" w:sz="4" w:space="0" w:color="auto"/>
              <w:left w:val="single" w:sz="8" w:space="0" w:color="auto"/>
              <w:bottom w:val="single" w:sz="8"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8" w:type="dxa"/>
            <w:vMerge/>
            <w:tcBorders>
              <w:top w:val="single" w:sz="4" w:space="0" w:color="auto"/>
              <w:left w:val="single" w:sz="4" w:space="0" w:color="auto"/>
              <w:bottom w:val="single" w:sz="8"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1197" w:type="dxa"/>
            <w:vMerge/>
            <w:tcBorders>
              <w:top w:val="single" w:sz="4" w:space="0" w:color="auto"/>
              <w:left w:val="single" w:sz="4" w:space="0" w:color="auto"/>
              <w:bottom w:val="single" w:sz="8" w:space="0" w:color="000000"/>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280" w:type="dxa"/>
            <w:vMerge/>
            <w:tcBorders>
              <w:top w:val="single" w:sz="4" w:space="0" w:color="auto"/>
              <w:left w:val="single" w:sz="4" w:space="0" w:color="auto"/>
              <w:bottom w:val="single" w:sz="4" w:space="0" w:color="auto"/>
              <w:right w:val="single" w:sz="4" w:space="0" w:color="auto"/>
            </w:tcBorders>
            <w:vAlign w:val="center"/>
            <w:hideMark/>
          </w:tcPr>
          <w:p w:rsidR="0096480B" w:rsidRPr="0096480B" w:rsidRDefault="0096480B" w:rsidP="0096480B">
            <w:pPr>
              <w:spacing w:after="0" w:line="240" w:lineRule="auto"/>
              <w:rPr>
                <w:rFonts w:ascii="Times New Roman" w:eastAsia="Times New Roman" w:hAnsi="Times New Roman"/>
                <w:color w:val="000000"/>
                <w:sz w:val="24"/>
                <w:szCs w:val="24"/>
                <w:lang w:val="es-DO" w:eastAsia="es-DO"/>
              </w:rPr>
            </w:pPr>
          </w:p>
        </w:tc>
        <w:tc>
          <w:tcPr>
            <w:tcW w:w="2092" w:type="dxa"/>
            <w:tcBorders>
              <w:left w:val="single" w:sz="4" w:space="0" w:color="auto"/>
              <w:right w:val="single" w:sz="4" w:space="0" w:color="auto"/>
            </w:tcBorders>
            <w:shd w:val="clear" w:color="auto" w:fill="auto"/>
            <w:vAlign w:val="center"/>
            <w:hideMark/>
          </w:tcPr>
          <w:p w:rsidR="0096480B" w:rsidRPr="0096480B" w:rsidRDefault="0096480B" w:rsidP="0096480B">
            <w:pPr>
              <w:spacing w:after="0" w:line="240" w:lineRule="auto"/>
              <w:jc w:val="center"/>
              <w:rPr>
                <w:rFonts w:ascii="Times New Roman" w:eastAsia="Times New Roman" w:hAnsi="Times New Roman"/>
                <w:color w:val="000000"/>
                <w:sz w:val="24"/>
                <w:szCs w:val="24"/>
                <w:lang w:val="es-DO" w:eastAsia="es-DO"/>
              </w:rPr>
            </w:pPr>
            <w:r w:rsidRPr="0096480B">
              <w:rPr>
                <w:rFonts w:ascii="Times New Roman" w:eastAsia="Times New Roman" w:hAnsi="Times New Roman"/>
                <w:color w:val="000000"/>
                <w:sz w:val="24"/>
                <w:szCs w:val="24"/>
                <w:lang w:val="es-DO" w:eastAsia="es-DO"/>
              </w:rPr>
              <w:t>Niños</w:t>
            </w:r>
          </w:p>
        </w:tc>
      </w:tr>
      <w:tr w:rsidR="00C825AD" w:rsidRPr="0096480B" w:rsidTr="007C27D6">
        <w:trPr>
          <w:trHeight w:val="480"/>
        </w:trPr>
        <w:tc>
          <w:tcPr>
            <w:tcW w:w="1913" w:type="dxa"/>
            <w:tcBorders>
              <w:top w:val="nil"/>
              <w:left w:val="single" w:sz="8" w:space="0" w:color="auto"/>
              <w:bottom w:val="single" w:sz="8" w:space="0" w:color="auto"/>
              <w:right w:val="single" w:sz="4" w:space="0" w:color="auto"/>
            </w:tcBorders>
            <w:shd w:val="clear" w:color="000000" w:fill="DCE6F1"/>
            <w:vAlign w:val="center"/>
            <w:hideMark/>
          </w:tcPr>
          <w:p w:rsidR="0096480B" w:rsidRPr="0096480B" w:rsidRDefault="004A18B6" w:rsidP="0096480B">
            <w:pPr>
              <w:spacing w:after="0" w:line="240" w:lineRule="auto"/>
              <w:jc w:val="center"/>
              <w:rPr>
                <w:rFonts w:ascii="Times New Roman" w:eastAsia="Times New Roman" w:hAnsi="Times New Roman"/>
                <w:b/>
                <w:bCs/>
                <w:color w:val="000000"/>
                <w:sz w:val="24"/>
                <w:szCs w:val="24"/>
                <w:lang w:val="es-DO" w:eastAsia="es-DO"/>
              </w:rPr>
            </w:pPr>
            <w:r>
              <w:rPr>
                <w:rFonts w:ascii="Times New Roman" w:eastAsia="Times New Roman" w:hAnsi="Times New Roman"/>
                <w:b/>
                <w:bCs/>
                <w:color w:val="000000"/>
                <w:sz w:val="24"/>
                <w:szCs w:val="24"/>
                <w:lang w:val="es-DO" w:eastAsia="es-DO"/>
              </w:rPr>
              <w:t>Costo Total</w:t>
            </w:r>
          </w:p>
        </w:tc>
        <w:tc>
          <w:tcPr>
            <w:tcW w:w="1198" w:type="dxa"/>
            <w:tcBorders>
              <w:top w:val="nil"/>
              <w:left w:val="nil"/>
              <w:bottom w:val="single" w:sz="8" w:space="0" w:color="auto"/>
              <w:right w:val="single" w:sz="4" w:space="0" w:color="auto"/>
            </w:tcBorders>
            <w:shd w:val="clear" w:color="000000" w:fill="DCE6F1"/>
            <w:vAlign w:val="center"/>
            <w:hideMark/>
          </w:tcPr>
          <w:p w:rsidR="0096480B" w:rsidRPr="0096480B" w:rsidRDefault="0096480B" w:rsidP="00C825AD">
            <w:pPr>
              <w:spacing w:after="0" w:line="240" w:lineRule="auto"/>
              <w:jc w:val="right"/>
              <w:rPr>
                <w:rFonts w:ascii="Times New Roman" w:eastAsia="Times New Roman" w:hAnsi="Times New Roman"/>
                <w:b/>
                <w:bCs/>
                <w:color w:val="000000"/>
                <w:sz w:val="24"/>
                <w:szCs w:val="24"/>
                <w:lang w:val="es-DO" w:eastAsia="es-DO"/>
              </w:rPr>
            </w:pPr>
          </w:p>
        </w:tc>
        <w:tc>
          <w:tcPr>
            <w:tcW w:w="1197" w:type="dxa"/>
            <w:tcBorders>
              <w:top w:val="nil"/>
              <w:left w:val="nil"/>
              <w:bottom w:val="single" w:sz="8" w:space="0" w:color="auto"/>
              <w:right w:val="single" w:sz="4"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 </w:t>
            </w:r>
          </w:p>
        </w:tc>
        <w:tc>
          <w:tcPr>
            <w:tcW w:w="2280" w:type="dxa"/>
            <w:tcBorders>
              <w:top w:val="single" w:sz="4" w:space="0" w:color="auto"/>
              <w:left w:val="nil"/>
              <w:bottom w:val="single" w:sz="8" w:space="0" w:color="auto"/>
              <w:right w:val="single" w:sz="4" w:space="0" w:color="auto"/>
            </w:tcBorders>
            <w:shd w:val="clear" w:color="000000" w:fill="DCE6F1"/>
            <w:vAlign w:val="center"/>
            <w:hideMark/>
          </w:tcPr>
          <w:p w:rsidR="0096480B" w:rsidRPr="0096480B" w:rsidRDefault="00530BB9" w:rsidP="00530BB9">
            <w:pPr>
              <w:spacing w:after="0" w:line="240" w:lineRule="auto"/>
              <w:jc w:val="right"/>
              <w:rPr>
                <w:rFonts w:ascii="Times New Roman" w:eastAsia="Times New Roman" w:hAnsi="Times New Roman"/>
                <w:b/>
                <w:bCs/>
                <w:color w:val="000000"/>
                <w:sz w:val="24"/>
                <w:szCs w:val="24"/>
                <w:lang w:val="es-DO" w:eastAsia="es-DO"/>
              </w:rPr>
            </w:pPr>
            <w:r>
              <w:rPr>
                <w:rFonts w:ascii="Times New Roman" w:eastAsia="Times New Roman" w:hAnsi="Times New Roman"/>
                <w:b/>
                <w:bCs/>
                <w:color w:val="000000"/>
                <w:sz w:val="24"/>
                <w:szCs w:val="24"/>
                <w:lang w:val="es-DO" w:eastAsia="es-DO"/>
              </w:rPr>
              <w:t>3</w:t>
            </w:r>
            <w:r w:rsidR="0096480B" w:rsidRPr="0096480B">
              <w:rPr>
                <w:rFonts w:ascii="Times New Roman" w:eastAsia="Times New Roman" w:hAnsi="Times New Roman"/>
                <w:b/>
                <w:bCs/>
                <w:color w:val="000000"/>
                <w:sz w:val="24"/>
                <w:szCs w:val="24"/>
                <w:lang w:val="es-DO" w:eastAsia="es-DO"/>
              </w:rPr>
              <w:t>,</w:t>
            </w:r>
            <w:r>
              <w:rPr>
                <w:rFonts w:ascii="Times New Roman" w:eastAsia="Times New Roman" w:hAnsi="Times New Roman"/>
                <w:b/>
                <w:bCs/>
                <w:color w:val="000000"/>
                <w:sz w:val="24"/>
                <w:szCs w:val="24"/>
                <w:lang w:val="es-DO" w:eastAsia="es-DO"/>
              </w:rPr>
              <w:t>112</w:t>
            </w:r>
            <w:r w:rsidR="0096480B" w:rsidRPr="0096480B">
              <w:rPr>
                <w:rFonts w:ascii="Times New Roman" w:eastAsia="Times New Roman" w:hAnsi="Times New Roman"/>
                <w:b/>
                <w:bCs/>
                <w:color w:val="000000"/>
                <w:sz w:val="24"/>
                <w:szCs w:val="24"/>
                <w:lang w:val="es-DO" w:eastAsia="es-DO"/>
              </w:rPr>
              <w:t>,</w:t>
            </w:r>
            <w:r w:rsidR="007D0746">
              <w:rPr>
                <w:rFonts w:ascii="Times New Roman" w:eastAsia="Times New Roman" w:hAnsi="Times New Roman"/>
                <w:b/>
                <w:bCs/>
                <w:color w:val="000000"/>
                <w:sz w:val="24"/>
                <w:szCs w:val="24"/>
                <w:lang w:val="es-DO" w:eastAsia="es-DO"/>
              </w:rPr>
              <w:t>2</w:t>
            </w:r>
            <w:r>
              <w:rPr>
                <w:rFonts w:ascii="Times New Roman" w:eastAsia="Times New Roman" w:hAnsi="Times New Roman"/>
                <w:b/>
                <w:bCs/>
                <w:color w:val="000000"/>
                <w:sz w:val="24"/>
                <w:szCs w:val="24"/>
                <w:lang w:val="es-DO" w:eastAsia="es-DO"/>
              </w:rPr>
              <w:t>96</w:t>
            </w:r>
            <w:r w:rsidR="0096480B" w:rsidRPr="0096480B">
              <w:rPr>
                <w:rFonts w:ascii="Times New Roman" w:eastAsia="Times New Roman" w:hAnsi="Times New Roman"/>
                <w:b/>
                <w:bCs/>
                <w:color w:val="000000"/>
                <w:sz w:val="24"/>
                <w:szCs w:val="24"/>
                <w:lang w:val="es-DO" w:eastAsia="es-DO"/>
              </w:rPr>
              <w:t>,</w:t>
            </w:r>
            <w:r>
              <w:rPr>
                <w:rFonts w:ascii="Times New Roman" w:eastAsia="Times New Roman" w:hAnsi="Times New Roman"/>
                <w:b/>
                <w:bCs/>
                <w:color w:val="000000"/>
                <w:sz w:val="24"/>
                <w:szCs w:val="24"/>
                <w:lang w:val="es-DO" w:eastAsia="es-DO"/>
              </w:rPr>
              <w:t>353</w:t>
            </w:r>
            <w:r w:rsidR="0096480B" w:rsidRPr="0096480B">
              <w:rPr>
                <w:rFonts w:ascii="Times New Roman" w:eastAsia="Times New Roman" w:hAnsi="Times New Roman"/>
                <w:b/>
                <w:bCs/>
                <w:color w:val="000000"/>
                <w:sz w:val="24"/>
                <w:szCs w:val="24"/>
                <w:lang w:val="es-DO" w:eastAsia="es-DO"/>
              </w:rPr>
              <w:t>.</w:t>
            </w:r>
            <w:r>
              <w:rPr>
                <w:rFonts w:ascii="Times New Roman" w:eastAsia="Times New Roman" w:hAnsi="Times New Roman"/>
                <w:b/>
                <w:bCs/>
                <w:color w:val="000000"/>
                <w:sz w:val="24"/>
                <w:szCs w:val="24"/>
                <w:lang w:val="es-DO" w:eastAsia="es-DO"/>
              </w:rPr>
              <w:t>73</w:t>
            </w:r>
          </w:p>
        </w:tc>
        <w:tc>
          <w:tcPr>
            <w:tcW w:w="2092" w:type="dxa"/>
            <w:tcBorders>
              <w:left w:val="nil"/>
              <w:bottom w:val="single" w:sz="8" w:space="0" w:color="auto"/>
              <w:right w:val="single" w:sz="8" w:space="0" w:color="auto"/>
            </w:tcBorders>
            <w:shd w:val="clear" w:color="000000" w:fill="DCE6F1"/>
            <w:vAlign w:val="center"/>
            <w:hideMark/>
          </w:tcPr>
          <w:p w:rsidR="0096480B" w:rsidRPr="0096480B" w:rsidRDefault="0096480B" w:rsidP="0096480B">
            <w:pPr>
              <w:spacing w:after="0" w:line="240" w:lineRule="auto"/>
              <w:jc w:val="center"/>
              <w:rPr>
                <w:rFonts w:ascii="Times New Roman" w:eastAsia="Times New Roman" w:hAnsi="Times New Roman"/>
                <w:b/>
                <w:bCs/>
                <w:color w:val="000000"/>
                <w:sz w:val="24"/>
                <w:szCs w:val="24"/>
                <w:lang w:val="es-DO" w:eastAsia="es-DO"/>
              </w:rPr>
            </w:pPr>
            <w:r w:rsidRPr="0096480B">
              <w:rPr>
                <w:rFonts w:ascii="Times New Roman" w:eastAsia="Times New Roman" w:hAnsi="Times New Roman"/>
                <w:b/>
                <w:bCs/>
                <w:color w:val="000000"/>
                <w:sz w:val="24"/>
                <w:szCs w:val="24"/>
                <w:lang w:val="es-DO" w:eastAsia="es-DO"/>
              </w:rPr>
              <w:t> </w:t>
            </w:r>
          </w:p>
        </w:tc>
      </w:tr>
    </w:tbl>
    <w:p w:rsidR="006172BF" w:rsidRPr="00787CBD" w:rsidRDefault="006172BF" w:rsidP="00D90E21">
      <w:pPr>
        <w:autoSpaceDE w:val="0"/>
        <w:autoSpaceDN w:val="0"/>
        <w:adjustRightInd w:val="0"/>
        <w:spacing w:after="0" w:line="480" w:lineRule="auto"/>
        <w:rPr>
          <w:rFonts w:ascii="Times New Roman" w:eastAsia="Batang" w:hAnsi="Times New Roman"/>
          <w:color w:val="000000"/>
          <w:sz w:val="28"/>
          <w:szCs w:val="28"/>
        </w:rPr>
      </w:pPr>
    </w:p>
    <w:p w:rsidR="00FB435E" w:rsidRDefault="00AC4412" w:rsidP="00A81198">
      <w:pPr>
        <w:pStyle w:val="NoSpacing"/>
        <w:numPr>
          <w:ilvl w:val="1"/>
          <w:numId w:val="8"/>
        </w:numPr>
        <w:rPr>
          <w:rFonts w:ascii="Times New Roman" w:eastAsia="Batang" w:hAnsi="Times New Roman"/>
          <w:b/>
          <w:sz w:val="28"/>
          <w:szCs w:val="28"/>
        </w:rPr>
      </w:pPr>
      <w:r w:rsidRPr="002E1F0D">
        <w:rPr>
          <w:rFonts w:ascii="Times New Roman" w:eastAsia="Batang" w:hAnsi="Times New Roman"/>
          <w:b/>
          <w:sz w:val="28"/>
          <w:szCs w:val="28"/>
        </w:rPr>
        <w:t>Asistencia a Necesidades Básicas</w:t>
      </w:r>
    </w:p>
    <w:p w:rsidR="002E1F0D" w:rsidRPr="002E1F0D" w:rsidRDefault="002E1F0D" w:rsidP="002E1F0D">
      <w:pPr>
        <w:pStyle w:val="NoSpacing"/>
        <w:ind w:left="420"/>
        <w:rPr>
          <w:rFonts w:ascii="Times New Roman" w:eastAsia="Batang" w:hAnsi="Times New Roman"/>
          <w:b/>
          <w:sz w:val="28"/>
          <w:szCs w:val="28"/>
        </w:rPr>
      </w:pPr>
    </w:p>
    <w:p w:rsidR="00AC4412" w:rsidRPr="002E1F0D" w:rsidRDefault="00AC4412" w:rsidP="002E1F0D">
      <w:pPr>
        <w:spacing w:line="480" w:lineRule="auto"/>
        <w:ind w:firstLine="720"/>
        <w:jc w:val="both"/>
        <w:rPr>
          <w:rFonts w:ascii="Times New Roman" w:hAnsi="Times New Roman"/>
          <w:b/>
          <w:color w:val="000000"/>
          <w:sz w:val="24"/>
          <w:szCs w:val="28"/>
        </w:rPr>
      </w:pPr>
      <w:r w:rsidRPr="002E1F0D">
        <w:rPr>
          <w:rFonts w:ascii="Times New Roman" w:hAnsi="Times New Roman"/>
          <w:b/>
          <w:color w:val="000000"/>
          <w:sz w:val="24"/>
          <w:szCs w:val="28"/>
        </w:rPr>
        <w:t>Alimentación, Vivienda y Servicios de Salud</w:t>
      </w:r>
    </w:p>
    <w:p w:rsidR="00FA1571" w:rsidRPr="00EB6847" w:rsidRDefault="00AC4412" w:rsidP="00EB6847">
      <w:pPr>
        <w:autoSpaceDE w:val="0"/>
        <w:autoSpaceDN w:val="0"/>
        <w:adjustRightInd w:val="0"/>
        <w:spacing w:after="0" w:line="480" w:lineRule="auto"/>
        <w:ind w:firstLine="720"/>
        <w:jc w:val="both"/>
        <w:rPr>
          <w:rFonts w:ascii="Times New Roman" w:eastAsia="Times New Roman" w:hAnsi="Times New Roman"/>
          <w:sz w:val="24"/>
          <w:szCs w:val="24"/>
        </w:rPr>
      </w:pPr>
      <w:r w:rsidRPr="00787CBD">
        <w:rPr>
          <w:rFonts w:ascii="Times New Roman" w:hAnsi="Times New Roman"/>
          <w:color w:val="000000"/>
          <w:sz w:val="24"/>
          <w:szCs w:val="24"/>
        </w:rPr>
        <w:t>Se distribuyeron</w:t>
      </w:r>
      <w:r w:rsidR="0065558B">
        <w:rPr>
          <w:rFonts w:ascii="Times New Roman" w:hAnsi="Times New Roman"/>
          <w:color w:val="000000"/>
          <w:sz w:val="24"/>
          <w:szCs w:val="24"/>
        </w:rPr>
        <w:t>:</w:t>
      </w:r>
      <w:r w:rsidR="00617F7A">
        <w:rPr>
          <w:rFonts w:ascii="Times New Roman" w:hAnsi="Times New Roman"/>
          <w:color w:val="000000"/>
          <w:sz w:val="24"/>
          <w:szCs w:val="24"/>
        </w:rPr>
        <w:t xml:space="preserve"> </w:t>
      </w:r>
      <w:r w:rsidR="006F58F3" w:rsidRPr="00EB6847">
        <w:rPr>
          <w:rFonts w:ascii="Times New Roman" w:eastAsia="Times New Roman" w:hAnsi="Times New Roman"/>
          <w:sz w:val="24"/>
          <w:szCs w:val="24"/>
        </w:rPr>
        <w:t>1,543,746</w:t>
      </w:r>
      <w:r w:rsidR="006F58F3">
        <w:rPr>
          <w:rFonts w:ascii="Times New Roman" w:eastAsia="Times New Roman" w:hAnsi="Times New Roman"/>
          <w:sz w:val="24"/>
          <w:szCs w:val="24"/>
        </w:rPr>
        <w:t xml:space="preserve"> raciones alimenticias ordinarias más 381,238 Kits para la preparación de habichuelas con dulce, para un total de </w:t>
      </w:r>
      <w:r w:rsidR="00774DAC" w:rsidRPr="006F58F3">
        <w:rPr>
          <w:rFonts w:ascii="Times New Roman" w:hAnsi="Times New Roman"/>
          <w:color w:val="000000"/>
          <w:sz w:val="24"/>
          <w:szCs w:val="24"/>
        </w:rPr>
        <w:t>1</w:t>
      </w:r>
      <w:r w:rsidR="0096480B" w:rsidRPr="006F58F3">
        <w:rPr>
          <w:rFonts w:ascii="Times New Roman" w:eastAsia="Times New Roman" w:hAnsi="Times New Roman"/>
          <w:color w:val="000000"/>
          <w:sz w:val="24"/>
          <w:szCs w:val="24"/>
          <w:lang w:eastAsia="es-DO"/>
        </w:rPr>
        <w:t>,</w:t>
      </w:r>
      <w:r w:rsidR="006D72DD" w:rsidRPr="006F58F3">
        <w:rPr>
          <w:rFonts w:ascii="Times New Roman" w:eastAsia="Times New Roman" w:hAnsi="Times New Roman"/>
          <w:color w:val="000000"/>
          <w:sz w:val="24"/>
          <w:szCs w:val="24"/>
          <w:lang w:eastAsia="es-DO"/>
        </w:rPr>
        <w:t>924</w:t>
      </w:r>
      <w:r w:rsidR="0096480B" w:rsidRPr="006F58F3">
        <w:rPr>
          <w:rFonts w:ascii="Times New Roman" w:eastAsia="Times New Roman" w:hAnsi="Times New Roman"/>
          <w:color w:val="000000"/>
          <w:sz w:val="24"/>
          <w:szCs w:val="24"/>
          <w:lang w:eastAsia="es-DO"/>
        </w:rPr>
        <w:t>,</w:t>
      </w:r>
      <w:r w:rsidR="006D72DD" w:rsidRPr="006F58F3">
        <w:rPr>
          <w:rFonts w:ascii="Times New Roman" w:eastAsia="Times New Roman" w:hAnsi="Times New Roman"/>
          <w:color w:val="000000"/>
          <w:sz w:val="24"/>
          <w:szCs w:val="24"/>
          <w:lang w:eastAsia="es-DO"/>
        </w:rPr>
        <w:t>984</w:t>
      </w:r>
      <w:r w:rsidR="00617F7A">
        <w:rPr>
          <w:rFonts w:ascii="Times New Roman" w:eastAsia="Times New Roman" w:hAnsi="Times New Roman"/>
          <w:color w:val="000000"/>
          <w:sz w:val="24"/>
          <w:szCs w:val="24"/>
          <w:lang w:eastAsia="es-DO"/>
        </w:rPr>
        <w:t xml:space="preserve"> </w:t>
      </w:r>
      <w:r w:rsidRPr="00787CBD">
        <w:rPr>
          <w:rFonts w:ascii="Times New Roman" w:hAnsi="Times New Roman"/>
          <w:color w:val="000000"/>
          <w:sz w:val="24"/>
          <w:szCs w:val="24"/>
        </w:rPr>
        <w:t xml:space="preserve">raciones de alimentos crudos con una inversión de </w:t>
      </w:r>
      <w:r w:rsidRPr="00772674">
        <w:rPr>
          <w:rFonts w:ascii="Times New Roman" w:hAnsi="Times New Roman"/>
          <w:sz w:val="24"/>
          <w:szCs w:val="24"/>
        </w:rPr>
        <w:t>RD</w:t>
      </w:r>
      <w:r w:rsidRPr="00772674">
        <w:rPr>
          <w:rFonts w:ascii="Times New Roman" w:hAnsi="Times New Roman"/>
          <w:color w:val="000000"/>
          <w:sz w:val="24"/>
          <w:szCs w:val="24"/>
        </w:rPr>
        <w:t>$</w:t>
      </w:r>
      <w:r w:rsidR="00EB6847">
        <w:rPr>
          <w:rFonts w:ascii="Times New Roman" w:hAnsi="Times New Roman"/>
          <w:color w:val="000000"/>
          <w:sz w:val="24"/>
          <w:szCs w:val="24"/>
        </w:rPr>
        <w:t>634</w:t>
      </w:r>
      <w:r w:rsidR="0096480B">
        <w:rPr>
          <w:rFonts w:ascii="Times New Roman" w:eastAsia="Times New Roman" w:hAnsi="Times New Roman"/>
          <w:color w:val="000000"/>
          <w:sz w:val="24"/>
          <w:szCs w:val="24"/>
          <w:lang w:val="es-DO" w:eastAsia="es-DO"/>
        </w:rPr>
        <w:t>,</w:t>
      </w:r>
      <w:r w:rsidR="00EB6847">
        <w:rPr>
          <w:rFonts w:ascii="Times New Roman" w:eastAsia="Times New Roman" w:hAnsi="Times New Roman"/>
          <w:color w:val="000000"/>
          <w:sz w:val="24"/>
          <w:szCs w:val="24"/>
          <w:lang w:val="es-DO" w:eastAsia="es-DO"/>
        </w:rPr>
        <w:t>258</w:t>
      </w:r>
      <w:r w:rsidR="0096480B">
        <w:rPr>
          <w:rFonts w:ascii="Times New Roman" w:eastAsia="Times New Roman" w:hAnsi="Times New Roman"/>
          <w:color w:val="000000"/>
          <w:sz w:val="24"/>
          <w:szCs w:val="24"/>
          <w:lang w:val="es-DO" w:eastAsia="es-DO"/>
        </w:rPr>
        <w:t>,</w:t>
      </w:r>
      <w:r w:rsidR="00EB6847">
        <w:rPr>
          <w:rFonts w:ascii="Times New Roman" w:eastAsia="Times New Roman" w:hAnsi="Times New Roman"/>
          <w:color w:val="000000"/>
          <w:sz w:val="24"/>
          <w:szCs w:val="24"/>
          <w:lang w:val="es-DO" w:eastAsia="es-DO"/>
        </w:rPr>
        <w:t>34</w:t>
      </w:r>
      <w:r w:rsidR="00A34289">
        <w:rPr>
          <w:rFonts w:ascii="Times New Roman" w:eastAsia="Times New Roman" w:hAnsi="Times New Roman"/>
          <w:color w:val="000000"/>
          <w:sz w:val="24"/>
          <w:szCs w:val="24"/>
          <w:lang w:val="es-DO" w:eastAsia="es-DO"/>
        </w:rPr>
        <w:t>1</w:t>
      </w:r>
      <w:r w:rsidR="0096480B">
        <w:rPr>
          <w:rFonts w:ascii="Times New Roman" w:eastAsia="Times New Roman" w:hAnsi="Times New Roman"/>
          <w:color w:val="000000"/>
          <w:sz w:val="24"/>
          <w:szCs w:val="24"/>
          <w:lang w:val="es-DO" w:eastAsia="es-DO"/>
        </w:rPr>
        <w:t>.</w:t>
      </w:r>
      <w:r w:rsidR="00EB6847">
        <w:rPr>
          <w:rFonts w:ascii="Times New Roman" w:eastAsia="Times New Roman" w:hAnsi="Times New Roman"/>
          <w:color w:val="000000"/>
          <w:sz w:val="24"/>
          <w:szCs w:val="24"/>
          <w:lang w:val="es-DO" w:eastAsia="es-DO"/>
        </w:rPr>
        <w:t>73</w:t>
      </w:r>
      <w:r w:rsidR="00F9368D">
        <w:rPr>
          <w:rFonts w:ascii="Times New Roman" w:hAnsi="Times New Roman"/>
          <w:sz w:val="24"/>
          <w:szCs w:val="24"/>
        </w:rPr>
        <w:t xml:space="preserve">, </w:t>
      </w:r>
      <w:r w:rsidRPr="00787CBD">
        <w:rPr>
          <w:rFonts w:ascii="Times New Roman" w:hAnsi="Times New Roman"/>
          <w:color w:val="000000"/>
          <w:sz w:val="24"/>
          <w:szCs w:val="24"/>
        </w:rPr>
        <w:t>logrando impactar de manera directa al equivalente</w:t>
      </w:r>
      <w:r w:rsidR="0065558B">
        <w:rPr>
          <w:rFonts w:ascii="Times New Roman" w:hAnsi="Times New Roman"/>
          <w:color w:val="000000"/>
          <w:sz w:val="24"/>
          <w:szCs w:val="24"/>
        </w:rPr>
        <w:t xml:space="preserve"> de</w:t>
      </w:r>
      <w:r w:rsidR="00617F7A">
        <w:rPr>
          <w:rFonts w:ascii="Times New Roman" w:hAnsi="Times New Roman"/>
          <w:color w:val="000000"/>
          <w:sz w:val="24"/>
          <w:szCs w:val="24"/>
        </w:rPr>
        <w:t xml:space="preserve"> </w:t>
      </w:r>
      <w:r w:rsidR="00BD2A61">
        <w:rPr>
          <w:rFonts w:ascii="Times New Roman" w:hAnsi="Times New Roman"/>
          <w:color w:val="000000"/>
          <w:sz w:val="24"/>
          <w:szCs w:val="24"/>
        </w:rPr>
        <w:t>4</w:t>
      </w:r>
      <w:r w:rsidR="00A34289">
        <w:rPr>
          <w:rFonts w:ascii="Times New Roman" w:hAnsi="Times New Roman"/>
          <w:color w:val="000000"/>
          <w:sz w:val="24"/>
          <w:szCs w:val="24"/>
        </w:rPr>
        <w:t>5</w:t>
      </w:r>
      <w:r w:rsidR="00BD2A61">
        <w:rPr>
          <w:rFonts w:ascii="Times New Roman" w:hAnsi="Times New Roman"/>
          <w:color w:val="000000"/>
          <w:sz w:val="24"/>
          <w:szCs w:val="24"/>
        </w:rPr>
        <w:t>4</w:t>
      </w:r>
      <w:r w:rsidR="003873D2">
        <w:rPr>
          <w:rFonts w:ascii="Times New Roman" w:hAnsi="Times New Roman"/>
          <w:color w:val="000000"/>
          <w:sz w:val="24"/>
          <w:szCs w:val="24"/>
        </w:rPr>
        <w:t>,</w:t>
      </w:r>
      <w:r w:rsidR="00BD2A61">
        <w:rPr>
          <w:rFonts w:ascii="Times New Roman" w:hAnsi="Times New Roman"/>
          <w:color w:val="000000"/>
          <w:sz w:val="24"/>
          <w:szCs w:val="24"/>
        </w:rPr>
        <w:t>04</w:t>
      </w:r>
      <w:r w:rsidR="00CD6911">
        <w:rPr>
          <w:rFonts w:ascii="Times New Roman" w:hAnsi="Times New Roman"/>
          <w:color w:val="000000"/>
          <w:sz w:val="24"/>
          <w:szCs w:val="24"/>
        </w:rPr>
        <w:t>3</w:t>
      </w:r>
      <w:r w:rsidR="003873D2">
        <w:rPr>
          <w:rFonts w:ascii="Times New Roman" w:hAnsi="Times New Roman"/>
          <w:color w:val="000000"/>
          <w:sz w:val="24"/>
          <w:szCs w:val="24"/>
        </w:rPr>
        <w:t xml:space="preserve"> hogares</w:t>
      </w:r>
      <w:r w:rsidR="0030221B">
        <w:rPr>
          <w:rFonts w:ascii="Times New Roman" w:hAnsi="Times New Roman"/>
          <w:color w:val="000000"/>
          <w:sz w:val="24"/>
          <w:szCs w:val="24"/>
        </w:rPr>
        <w:t>;</w:t>
      </w:r>
      <w:r w:rsidR="00B060DE">
        <w:rPr>
          <w:rFonts w:ascii="Times New Roman" w:hAnsi="Times New Roman"/>
          <w:color w:val="000000"/>
          <w:sz w:val="24"/>
          <w:szCs w:val="24"/>
        </w:rPr>
        <w:t xml:space="preserve"> 53,680 quintales de bananos</w:t>
      </w:r>
      <w:r w:rsidR="00617F7A">
        <w:rPr>
          <w:rFonts w:ascii="Times New Roman" w:hAnsi="Times New Roman"/>
          <w:color w:val="000000"/>
          <w:sz w:val="24"/>
          <w:szCs w:val="24"/>
        </w:rPr>
        <w:t xml:space="preserve"> </w:t>
      </w:r>
      <w:r w:rsidR="00D35884">
        <w:rPr>
          <w:rFonts w:ascii="Times New Roman" w:hAnsi="Times New Roman"/>
          <w:color w:val="000000"/>
          <w:sz w:val="24"/>
          <w:szCs w:val="24"/>
        </w:rPr>
        <w:t xml:space="preserve">en coordinación con el Ministerio de Agricultura </w:t>
      </w:r>
      <w:r w:rsidR="00B060DE">
        <w:rPr>
          <w:rFonts w:ascii="Times New Roman" w:hAnsi="Times New Roman"/>
          <w:color w:val="000000"/>
          <w:sz w:val="24"/>
          <w:szCs w:val="24"/>
        </w:rPr>
        <w:t xml:space="preserve">beneficiando a 526,274 familias y  </w:t>
      </w:r>
      <w:r w:rsidR="00D35884" w:rsidRPr="00007CD9">
        <w:rPr>
          <w:rFonts w:ascii="Times New Roman" w:hAnsi="Times New Roman"/>
          <w:sz w:val="24"/>
          <w:szCs w:val="24"/>
        </w:rPr>
        <w:t>56,166 libras de pollo en coordinación con la Dirección General de Aduanas beneficiando a 33,039</w:t>
      </w:r>
      <w:r w:rsidR="00D35884">
        <w:rPr>
          <w:rFonts w:ascii="Times New Roman" w:hAnsi="Times New Roman"/>
          <w:color w:val="000000"/>
          <w:sz w:val="24"/>
          <w:szCs w:val="24"/>
        </w:rPr>
        <w:t xml:space="preserve"> familias, no obstante a estas asistencias </w:t>
      </w:r>
      <w:r w:rsidR="00D35884" w:rsidRPr="00787CBD">
        <w:rPr>
          <w:rFonts w:ascii="Times New Roman" w:hAnsi="Times New Roman"/>
          <w:color w:val="000000"/>
          <w:sz w:val="24"/>
          <w:szCs w:val="24"/>
        </w:rPr>
        <w:t>fueron favorecid</w:t>
      </w:r>
      <w:r w:rsidR="00810C98">
        <w:rPr>
          <w:rFonts w:ascii="Times New Roman" w:hAnsi="Times New Roman"/>
          <w:color w:val="000000"/>
          <w:sz w:val="24"/>
          <w:szCs w:val="24"/>
        </w:rPr>
        <w:t>o</w:t>
      </w:r>
      <w:r w:rsidR="00D35884" w:rsidRPr="00787CBD">
        <w:rPr>
          <w:rFonts w:ascii="Times New Roman" w:hAnsi="Times New Roman"/>
          <w:color w:val="000000"/>
          <w:sz w:val="24"/>
          <w:szCs w:val="24"/>
        </w:rPr>
        <w:t xml:space="preserve">s </w:t>
      </w:r>
      <w:r w:rsidR="00D35884">
        <w:rPr>
          <w:rFonts w:ascii="Times New Roman" w:hAnsi="Times New Roman"/>
          <w:color w:val="000000"/>
          <w:sz w:val="24"/>
          <w:szCs w:val="24"/>
        </w:rPr>
        <w:t>15</w:t>
      </w:r>
      <w:r w:rsidR="00D35884" w:rsidRPr="00772674">
        <w:rPr>
          <w:rFonts w:ascii="Times New Roman" w:hAnsi="Times New Roman"/>
          <w:color w:val="000000"/>
          <w:sz w:val="24"/>
          <w:szCs w:val="24"/>
        </w:rPr>
        <w:t>,</w:t>
      </w:r>
      <w:r w:rsidR="00BD2A61">
        <w:rPr>
          <w:rFonts w:ascii="Times New Roman" w:hAnsi="Times New Roman"/>
          <w:color w:val="000000"/>
          <w:sz w:val="24"/>
          <w:szCs w:val="24"/>
        </w:rPr>
        <w:t>176</w:t>
      </w:r>
      <w:r w:rsidR="00D35884">
        <w:rPr>
          <w:rFonts w:ascii="Times New Roman" w:hAnsi="Times New Roman"/>
          <w:color w:val="000000"/>
          <w:sz w:val="24"/>
          <w:szCs w:val="24"/>
        </w:rPr>
        <w:t xml:space="preserve"> hogares en</w:t>
      </w:r>
      <w:r w:rsidRPr="00787CBD">
        <w:rPr>
          <w:rFonts w:ascii="Times New Roman" w:hAnsi="Times New Roman"/>
          <w:color w:val="000000"/>
          <w:sz w:val="24"/>
          <w:szCs w:val="24"/>
        </w:rPr>
        <w:t xml:space="preserve"> soluciones habitacionales </w:t>
      </w:r>
      <w:r w:rsidR="003873D2">
        <w:rPr>
          <w:rFonts w:ascii="Times New Roman" w:hAnsi="Times New Roman"/>
          <w:color w:val="000000"/>
          <w:sz w:val="24"/>
          <w:szCs w:val="24"/>
        </w:rPr>
        <w:t>viviendas familiares</w:t>
      </w:r>
      <w:r w:rsidR="00C23F42">
        <w:rPr>
          <w:rFonts w:ascii="Times New Roman" w:hAnsi="Times New Roman"/>
          <w:color w:val="000000"/>
          <w:sz w:val="24"/>
          <w:szCs w:val="24"/>
        </w:rPr>
        <w:t>.</w:t>
      </w:r>
    </w:p>
    <w:p w:rsidR="00AC4412" w:rsidRPr="00D15B4D" w:rsidRDefault="0010754E" w:rsidP="00FA1571">
      <w:pPr>
        <w:autoSpaceDE w:val="0"/>
        <w:autoSpaceDN w:val="0"/>
        <w:adjustRightInd w:val="0"/>
        <w:spacing w:after="0" w:line="480" w:lineRule="auto"/>
        <w:ind w:firstLine="720"/>
        <w:jc w:val="right"/>
        <w:rPr>
          <w:rFonts w:ascii="Times New Roman" w:eastAsia="Times New Roman" w:hAnsi="Times New Roman"/>
          <w:color w:val="000000"/>
          <w:sz w:val="24"/>
          <w:szCs w:val="24"/>
          <w:lang w:val="es-DO" w:eastAsia="es-DO"/>
        </w:rPr>
      </w:pPr>
      <w:r>
        <w:rPr>
          <w:rFonts w:ascii="Times New Roman" w:hAnsi="Times New Roman"/>
          <w:noProof/>
          <w:color w:val="000000"/>
          <w:sz w:val="24"/>
          <w:szCs w:val="24"/>
          <w:lang w:val="en-US"/>
        </w:rPr>
        <w:drawing>
          <wp:inline distT="0" distB="0" distL="0" distR="0">
            <wp:extent cx="2205318" cy="1473553"/>
            <wp:effectExtent l="0" t="0" r="508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de Alimento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5318" cy="1473553"/>
                    </a:xfrm>
                    <a:prstGeom prst="rect">
                      <a:avLst/>
                    </a:prstGeom>
                  </pic:spPr>
                </pic:pic>
              </a:graphicData>
            </a:graphic>
          </wp:inline>
        </w:drawing>
      </w:r>
      <w:r w:rsidR="00124197">
        <w:rPr>
          <w:rFonts w:ascii="Times New Roman" w:hAnsi="Times New Roman"/>
          <w:noProof/>
          <w:color w:val="000000"/>
          <w:sz w:val="24"/>
          <w:szCs w:val="24"/>
          <w:lang w:val="en-US"/>
        </w:rPr>
        <w:drawing>
          <wp:inline distT="0" distB="0" distL="0" distR="0">
            <wp:extent cx="2198003" cy="1466850"/>
            <wp:effectExtent l="0" t="0" r="0" b="0"/>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aración de Techos.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3362" cy="1470426"/>
                    </a:xfrm>
                    <a:prstGeom prst="rect">
                      <a:avLst/>
                    </a:prstGeom>
                  </pic:spPr>
                </pic:pic>
              </a:graphicData>
            </a:graphic>
          </wp:inline>
        </w:drawing>
      </w:r>
      <w:r w:rsidR="00AC4412" w:rsidRPr="00787CBD">
        <w:rPr>
          <w:rFonts w:ascii="Times New Roman" w:hAnsi="Times New Roman"/>
          <w:color w:val="000000"/>
          <w:sz w:val="24"/>
          <w:szCs w:val="24"/>
        </w:rPr>
        <w:t>.</w:t>
      </w:r>
    </w:p>
    <w:p w:rsidR="00857B45" w:rsidRDefault="00AC4412" w:rsidP="009A35C2">
      <w:pPr>
        <w:autoSpaceDE w:val="0"/>
        <w:autoSpaceDN w:val="0"/>
        <w:adjustRightInd w:val="0"/>
        <w:spacing w:after="0" w:line="480" w:lineRule="auto"/>
        <w:ind w:firstLine="720"/>
        <w:jc w:val="both"/>
        <w:rPr>
          <w:rFonts w:ascii="Times New Roman" w:hAnsi="Times New Roman"/>
          <w:color w:val="000000"/>
          <w:sz w:val="24"/>
          <w:szCs w:val="24"/>
        </w:rPr>
      </w:pPr>
      <w:r w:rsidRPr="00787CBD">
        <w:rPr>
          <w:rFonts w:ascii="Times New Roman" w:hAnsi="Times New Roman"/>
          <w:color w:val="000000"/>
          <w:sz w:val="24"/>
          <w:szCs w:val="24"/>
        </w:rPr>
        <w:lastRenderedPageBreak/>
        <w:t>En cuanto a los servicios de salud,</w:t>
      </w:r>
      <w:r w:rsidR="00D15B4D">
        <w:rPr>
          <w:rFonts w:ascii="Times New Roman" w:hAnsi="Times New Roman"/>
          <w:color w:val="000000"/>
          <w:sz w:val="24"/>
          <w:szCs w:val="24"/>
        </w:rPr>
        <w:t xml:space="preserve"> de forma  gratuita,</w:t>
      </w:r>
      <w:r w:rsidRPr="00787CBD">
        <w:rPr>
          <w:rFonts w:ascii="Times New Roman" w:hAnsi="Times New Roman"/>
          <w:color w:val="000000"/>
          <w:sz w:val="24"/>
          <w:szCs w:val="24"/>
        </w:rPr>
        <w:t xml:space="preserve"> a través del Centro de Salud Comunitario</w:t>
      </w:r>
      <w:r w:rsidR="009A35C2">
        <w:rPr>
          <w:rFonts w:ascii="Times New Roman" w:hAnsi="Times New Roman"/>
          <w:color w:val="000000"/>
          <w:sz w:val="24"/>
          <w:szCs w:val="24"/>
        </w:rPr>
        <w:t xml:space="preserve"> fueron atendidas</w:t>
      </w:r>
      <w:r w:rsidR="00617F7A">
        <w:rPr>
          <w:rFonts w:ascii="Times New Roman" w:hAnsi="Times New Roman"/>
          <w:color w:val="000000"/>
          <w:sz w:val="24"/>
          <w:szCs w:val="24"/>
        </w:rPr>
        <w:t xml:space="preserve"> </w:t>
      </w:r>
      <w:r w:rsidR="00772674">
        <w:rPr>
          <w:rFonts w:ascii="Times New Roman" w:hAnsi="Times New Roman"/>
          <w:color w:val="000000"/>
          <w:sz w:val="24"/>
          <w:szCs w:val="24"/>
        </w:rPr>
        <w:t>11</w:t>
      </w:r>
      <w:r w:rsidR="003355B0">
        <w:rPr>
          <w:rFonts w:ascii="Times New Roman" w:hAnsi="Times New Roman"/>
          <w:color w:val="000000"/>
          <w:sz w:val="24"/>
          <w:szCs w:val="24"/>
        </w:rPr>
        <w:t>1</w:t>
      </w:r>
      <w:r w:rsidR="00772674">
        <w:rPr>
          <w:rFonts w:ascii="Times New Roman" w:hAnsi="Times New Roman"/>
          <w:color w:val="000000"/>
          <w:sz w:val="24"/>
          <w:szCs w:val="24"/>
        </w:rPr>
        <w:t>,</w:t>
      </w:r>
      <w:r w:rsidR="003355B0">
        <w:rPr>
          <w:rFonts w:ascii="Times New Roman" w:hAnsi="Times New Roman"/>
          <w:color w:val="000000"/>
          <w:sz w:val="24"/>
          <w:szCs w:val="24"/>
        </w:rPr>
        <w:t>933</w:t>
      </w:r>
      <w:r w:rsidR="00617F7A">
        <w:rPr>
          <w:rFonts w:ascii="Times New Roman" w:hAnsi="Times New Roman"/>
          <w:color w:val="000000"/>
          <w:sz w:val="24"/>
          <w:szCs w:val="24"/>
        </w:rPr>
        <w:t xml:space="preserve"> </w:t>
      </w:r>
      <w:r w:rsidR="009A35C2">
        <w:rPr>
          <w:rFonts w:ascii="Times New Roman" w:hAnsi="Times New Roman"/>
          <w:color w:val="000000"/>
          <w:sz w:val="24"/>
          <w:szCs w:val="24"/>
        </w:rPr>
        <w:t xml:space="preserve">pacientes, </w:t>
      </w:r>
      <w:r w:rsidR="006172BF">
        <w:rPr>
          <w:rFonts w:ascii="Times New Roman" w:hAnsi="Times New Roman"/>
          <w:color w:val="000000"/>
          <w:sz w:val="24"/>
          <w:szCs w:val="24"/>
        </w:rPr>
        <w:t xml:space="preserve">además se </w:t>
      </w:r>
      <w:r w:rsidR="009A35C2">
        <w:rPr>
          <w:rFonts w:ascii="Times New Roman" w:hAnsi="Times New Roman"/>
          <w:color w:val="000000"/>
          <w:sz w:val="24"/>
          <w:szCs w:val="24"/>
        </w:rPr>
        <w:t>dona</w:t>
      </w:r>
      <w:r w:rsidR="006172BF">
        <w:rPr>
          <w:rFonts w:ascii="Times New Roman" w:hAnsi="Times New Roman"/>
          <w:color w:val="000000"/>
          <w:sz w:val="24"/>
          <w:szCs w:val="24"/>
        </w:rPr>
        <w:t>r</w:t>
      </w:r>
      <w:r w:rsidR="009A35C2">
        <w:rPr>
          <w:rFonts w:ascii="Times New Roman" w:hAnsi="Times New Roman"/>
          <w:color w:val="000000"/>
          <w:sz w:val="24"/>
          <w:szCs w:val="24"/>
        </w:rPr>
        <w:t>o</w:t>
      </w:r>
      <w:r w:rsidR="006172BF">
        <w:rPr>
          <w:rFonts w:ascii="Times New Roman" w:hAnsi="Times New Roman"/>
          <w:color w:val="000000"/>
          <w:sz w:val="24"/>
          <w:szCs w:val="24"/>
        </w:rPr>
        <w:t>n</w:t>
      </w:r>
      <w:r w:rsidR="00617F7A">
        <w:rPr>
          <w:rFonts w:ascii="Times New Roman" w:hAnsi="Times New Roman"/>
          <w:color w:val="000000"/>
          <w:sz w:val="24"/>
          <w:szCs w:val="24"/>
        </w:rPr>
        <w:t xml:space="preserve"> </w:t>
      </w:r>
      <w:r w:rsidR="006172BF">
        <w:rPr>
          <w:rFonts w:ascii="Times New Roman" w:hAnsi="Times New Roman"/>
          <w:color w:val="000000"/>
          <w:sz w:val="24"/>
          <w:szCs w:val="24"/>
        </w:rPr>
        <w:t>98</w:t>
      </w:r>
      <w:r w:rsidR="00617F7A">
        <w:rPr>
          <w:rFonts w:ascii="Times New Roman" w:hAnsi="Times New Roman"/>
          <w:color w:val="000000"/>
          <w:sz w:val="24"/>
          <w:szCs w:val="24"/>
        </w:rPr>
        <w:t xml:space="preserve"> </w:t>
      </w:r>
      <w:r w:rsidR="00AE6E43">
        <w:rPr>
          <w:rFonts w:ascii="Times New Roman" w:hAnsi="Times New Roman"/>
          <w:color w:val="000000"/>
          <w:sz w:val="24"/>
          <w:szCs w:val="24"/>
        </w:rPr>
        <w:t>eq</w:t>
      </w:r>
      <w:r w:rsidR="000F321C">
        <w:rPr>
          <w:rFonts w:ascii="Times New Roman" w:hAnsi="Times New Roman"/>
          <w:color w:val="000000"/>
          <w:sz w:val="24"/>
          <w:szCs w:val="24"/>
        </w:rPr>
        <w:t xml:space="preserve">uipos ortopédicos, </w:t>
      </w:r>
      <w:r w:rsidRPr="00787CBD">
        <w:rPr>
          <w:rFonts w:ascii="Times New Roman" w:hAnsi="Times New Roman"/>
          <w:color w:val="000000"/>
          <w:sz w:val="24"/>
          <w:szCs w:val="24"/>
        </w:rPr>
        <w:t xml:space="preserve">con una </w:t>
      </w:r>
      <w:r w:rsidR="00170528">
        <w:rPr>
          <w:rFonts w:ascii="Times New Roman" w:hAnsi="Times New Roman"/>
          <w:color w:val="000000"/>
          <w:sz w:val="24"/>
          <w:szCs w:val="24"/>
        </w:rPr>
        <w:t>i</w:t>
      </w:r>
      <w:r w:rsidR="00857B45" w:rsidRPr="00787CBD">
        <w:rPr>
          <w:rFonts w:ascii="Times New Roman" w:hAnsi="Times New Roman"/>
          <w:color w:val="000000"/>
          <w:sz w:val="24"/>
          <w:szCs w:val="24"/>
        </w:rPr>
        <w:t>nversión</w:t>
      </w:r>
      <w:r w:rsidR="000D1024" w:rsidRPr="00787CBD">
        <w:rPr>
          <w:rFonts w:ascii="Times New Roman" w:hAnsi="Times New Roman"/>
          <w:color w:val="000000"/>
          <w:sz w:val="24"/>
          <w:szCs w:val="24"/>
        </w:rPr>
        <w:t xml:space="preserve"> de </w:t>
      </w:r>
      <w:r w:rsidR="000D1024" w:rsidRPr="00772674">
        <w:rPr>
          <w:rFonts w:ascii="Times New Roman" w:hAnsi="Times New Roman"/>
          <w:color w:val="000000"/>
          <w:sz w:val="24"/>
          <w:szCs w:val="24"/>
        </w:rPr>
        <w:t>RD$</w:t>
      </w:r>
      <w:r w:rsidR="00F52EA2">
        <w:rPr>
          <w:rFonts w:ascii="Times New Roman" w:hAnsi="Times New Roman"/>
          <w:color w:val="000000"/>
          <w:sz w:val="24"/>
          <w:szCs w:val="24"/>
        </w:rPr>
        <w:t>10</w:t>
      </w:r>
      <w:r w:rsidR="00617F7A" w:rsidRPr="00772674">
        <w:rPr>
          <w:rFonts w:ascii="Times New Roman" w:hAnsi="Times New Roman"/>
          <w:color w:val="000000"/>
          <w:sz w:val="24"/>
          <w:szCs w:val="24"/>
        </w:rPr>
        <w:t>,</w:t>
      </w:r>
      <w:r w:rsidR="00617F7A">
        <w:rPr>
          <w:rFonts w:ascii="Times New Roman" w:hAnsi="Times New Roman"/>
          <w:color w:val="000000"/>
          <w:sz w:val="24"/>
          <w:szCs w:val="24"/>
        </w:rPr>
        <w:t xml:space="preserve"> 944,807.38</w:t>
      </w:r>
      <w:r w:rsidR="000D1024" w:rsidRPr="00772674">
        <w:rPr>
          <w:rFonts w:ascii="Times New Roman" w:hAnsi="Times New Roman"/>
          <w:color w:val="000000"/>
          <w:sz w:val="24"/>
          <w:szCs w:val="24"/>
        </w:rPr>
        <w:t>.</w:t>
      </w:r>
    </w:p>
    <w:p w:rsidR="007C162B" w:rsidRPr="00787CBD" w:rsidRDefault="00C23F42" w:rsidP="00AF29B9">
      <w:pPr>
        <w:autoSpaceDE w:val="0"/>
        <w:autoSpaceDN w:val="0"/>
        <w:adjustRightInd w:val="0"/>
        <w:spacing w:after="0" w:line="480" w:lineRule="auto"/>
        <w:ind w:firstLine="720"/>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extent cx="2201508" cy="1469896"/>
            <wp:effectExtent l="0" t="0" r="889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istencia a la Salud.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4844" cy="1472123"/>
                    </a:xfrm>
                    <a:prstGeom prst="rect">
                      <a:avLst/>
                    </a:prstGeom>
                  </pic:spPr>
                </pic:pic>
              </a:graphicData>
            </a:graphic>
          </wp:inline>
        </w:drawing>
      </w:r>
      <w:r w:rsidR="000F321C">
        <w:rPr>
          <w:rFonts w:ascii="Times New Roman" w:hAnsi="Times New Roman"/>
          <w:noProof/>
          <w:color w:val="000000"/>
          <w:sz w:val="24"/>
          <w:szCs w:val="24"/>
          <w:lang w:val="en-US"/>
        </w:rPr>
        <w:drawing>
          <wp:inline distT="0" distB="0" distL="0" distR="0">
            <wp:extent cx="2206935" cy="1473798"/>
            <wp:effectExtent l="0" t="0" r="317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arto de andadore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8335" cy="1474733"/>
                    </a:xfrm>
                    <a:prstGeom prst="rect">
                      <a:avLst/>
                    </a:prstGeom>
                  </pic:spPr>
                </pic:pic>
              </a:graphicData>
            </a:graphic>
          </wp:inline>
        </w:drawing>
      </w:r>
    </w:p>
    <w:p w:rsidR="00AC4412" w:rsidRDefault="007C162B" w:rsidP="00E75167">
      <w:pPr>
        <w:autoSpaceDE w:val="0"/>
        <w:autoSpaceDN w:val="0"/>
        <w:adjustRightInd w:val="0"/>
        <w:spacing w:after="0" w:line="360" w:lineRule="auto"/>
        <w:ind w:firstLine="720"/>
        <w:jc w:val="both"/>
        <w:rPr>
          <w:rFonts w:ascii="Times New Roman" w:hAnsi="Times New Roman"/>
          <w:color w:val="000000"/>
          <w:sz w:val="24"/>
          <w:szCs w:val="24"/>
        </w:rPr>
      </w:pPr>
      <w:r w:rsidRPr="00787CBD">
        <w:rPr>
          <w:rFonts w:ascii="Times New Roman" w:hAnsi="Times New Roman"/>
          <w:color w:val="000000"/>
          <w:sz w:val="24"/>
          <w:szCs w:val="24"/>
        </w:rPr>
        <w:t xml:space="preserve">Cabe destacar que en este año  se realizaron </w:t>
      </w:r>
      <w:r w:rsidR="00AE6E43">
        <w:rPr>
          <w:rFonts w:ascii="Times New Roman" w:hAnsi="Times New Roman"/>
          <w:color w:val="000000"/>
          <w:sz w:val="24"/>
          <w:szCs w:val="24"/>
        </w:rPr>
        <w:t xml:space="preserve">47 </w:t>
      </w:r>
      <w:r w:rsidRPr="00787CBD">
        <w:rPr>
          <w:rFonts w:ascii="Times New Roman" w:hAnsi="Times New Roman"/>
          <w:color w:val="000000"/>
          <w:sz w:val="24"/>
          <w:szCs w:val="24"/>
        </w:rPr>
        <w:t>cirugías de reconstrucción y redu</w:t>
      </w:r>
      <w:r w:rsidR="00D15B4D">
        <w:rPr>
          <w:rFonts w:ascii="Times New Roman" w:hAnsi="Times New Roman"/>
          <w:color w:val="000000"/>
          <w:sz w:val="24"/>
          <w:szCs w:val="24"/>
        </w:rPr>
        <w:t>cción mamaria de forma gratuita;</w:t>
      </w:r>
      <w:r w:rsidR="006172BF">
        <w:rPr>
          <w:rFonts w:ascii="Times New Roman" w:hAnsi="Times New Roman"/>
          <w:color w:val="000000"/>
          <w:sz w:val="24"/>
          <w:szCs w:val="24"/>
        </w:rPr>
        <w:t xml:space="preserve"> de igual </w:t>
      </w:r>
      <w:r w:rsidRPr="00787CBD">
        <w:rPr>
          <w:rFonts w:ascii="Times New Roman" w:hAnsi="Times New Roman"/>
          <w:color w:val="000000"/>
          <w:sz w:val="24"/>
          <w:szCs w:val="24"/>
        </w:rPr>
        <w:t xml:space="preserve">modo se </w:t>
      </w:r>
      <w:r w:rsidR="00AE6E43">
        <w:rPr>
          <w:rFonts w:ascii="Times New Roman" w:hAnsi="Times New Roman"/>
          <w:color w:val="000000"/>
          <w:sz w:val="24"/>
          <w:szCs w:val="24"/>
        </w:rPr>
        <w:t>realizaron 8 operativos médicos donde se atend</w:t>
      </w:r>
      <w:r w:rsidR="009E3E04">
        <w:rPr>
          <w:rFonts w:ascii="Times New Roman" w:hAnsi="Times New Roman"/>
          <w:color w:val="000000"/>
          <w:sz w:val="24"/>
          <w:szCs w:val="24"/>
        </w:rPr>
        <w:t>ieron 1,698 personas en sus hogares</w:t>
      </w:r>
      <w:r w:rsidR="002731F8" w:rsidRPr="00787CBD">
        <w:rPr>
          <w:rFonts w:ascii="Times New Roman" w:hAnsi="Times New Roman"/>
          <w:color w:val="000000"/>
          <w:sz w:val="24"/>
          <w:szCs w:val="24"/>
        </w:rPr>
        <w:t>.</w:t>
      </w:r>
    </w:p>
    <w:p w:rsidR="00E75167" w:rsidRDefault="00E75167" w:rsidP="00E75167">
      <w:pPr>
        <w:autoSpaceDE w:val="0"/>
        <w:autoSpaceDN w:val="0"/>
        <w:adjustRightInd w:val="0"/>
        <w:spacing w:after="0" w:line="360" w:lineRule="auto"/>
        <w:ind w:firstLine="720"/>
        <w:jc w:val="both"/>
        <w:rPr>
          <w:rFonts w:ascii="Times New Roman" w:hAnsi="Times New Roman"/>
          <w:color w:val="000000"/>
          <w:sz w:val="24"/>
          <w:szCs w:val="24"/>
        </w:rPr>
      </w:pPr>
    </w:p>
    <w:p w:rsidR="00D90E21" w:rsidRPr="00787CBD" w:rsidRDefault="00AC4412" w:rsidP="00A81198">
      <w:pPr>
        <w:numPr>
          <w:ilvl w:val="1"/>
          <w:numId w:val="8"/>
        </w:numPr>
        <w:shd w:val="clear" w:color="auto" w:fill="FFFFFF"/>
        <w:spacing w:line="360" w:lineRule="auto"/>
        <w:rPr>
          <w:rFonts w:ascii="Times New Roman" w:hAnsi="Times New Roman"/>
          <w:b/>
          <w:color w:val="000000"/>
          <w:sz w:val="28"/>
          <w:szCs w:val="24"/>
        </w:rPr>
      </w:pPr>
      <w:r w:rsidRPr="00787CBD">
        <w:rPr>
          <w:rFonts w:ascii="Times New Roman" w:hAnsi="Times New Roman"/>
          <w:b/>
          <w:color w:val="000000"/>
          <w:sz w:val="28"/>
          <w:szCs w:val="24"/>
        </w:rPr>
        <w:t xml:space="preserve">Respuesta y Asistencia a las Emergencias  </w:t>
      </w:r>
    </w:p>
    <w:p w:rsidR="00AC4412" w:rsidRDefault="00321E46" w:rsidP="00AC4412">
      <w:pPr>
        <w:spacing w:line="480" w:lineRule="auto"/>
        <w:ind w:firstLine="720"/>
        <w:jc w:val="both"/>
        <w:rPr>
          <w:rFonts w:ascii="Times New Roman" w:hAnsi="Times New Roman"/>
          <w:noProof/>
          <w:color w:val="000000"/>
          <w:sz w:val="24"/>
          <w:szCs w:val="24"/>
          <w:lang w:val="es-DO" w:eastAsia="es-DO"/>
        </w:rPr>
      </w:pPr>
      <w:r>
        <w:rPr>
          <w:rFonts w:ascii="Times New Roman" w:hAnsi="Times New Roman"/>
          <w:b/>
          <w:color w:val="000000"/>
          <w:sz w:val="24"/>
          <w:szCs w:val="28"/>
        </w:rPr>
        <w:t xml:space="preserve">Onda </w:t>
      </w:r>
      <w:r w:rsidR="00AC4412" w:rsidRPr="00787CBD">
        <w:rPr>
          <w:rFonts w:ascii="Times New Roman" w:hAnsi="Times New Roman"/>
          <w:b/>
          <w:color w:val="000000"/>
          <w:sz w:val="24"/>
          <w:szCs w:val="28"/>
        </w:rPr>
        <w:t>T</w:t>
      </w:r>
      <w:r>
        <w:rPr>
          <w:rFonts w:ascii="Times New Roman" w:hAnsi="Times New Roman"/>
          <w:b/>
          <w:color w:val="000000"/>
          <w:sz w:val="24"/>
          <w:szCs w:val="28"/>
        </w:rPr>
        <w:t xml:space="preserve">ropical </w:t>
      </w:r>
      <w:r w:rsidR="002842ED">
        <w:rPr>
          <w:rFonts w:ascii="Times New Roman" w:hAnsi="Times New Roman"/>
          <w:b/>
          <w:color w:val="000000"/>
          <w:sz w:val="24"/>
          <w:szCs w:val="28"/>
        </w:rPr>
        <w:t>Beryl</w:t>
      </w:r>
      <w:r>
        <w:rPr>
          <w:rFonts w:ascii="Times New Roman" w:hAnsi="Times New Roman"/>
          <w:b/>
          <w:color w:val="000000"/>
          <w:sz w:val="24"/>
          <w:szCs w:val="28"/>
        </w:rPr>
        <w:t xml:space="preserve">. </w:t>
      </w:r>
      <w:r w:rsidR="00AC4412" w:rsidRPr="00787CBD">
        <w:rPr>
          <w:rFonts w:ascii="Times New Roman" w:eastAsia="Batang" w:hAnsi="Times New Roman"/>
          <w:color w:val="000000"/>
          <w:sz w:val="24"/>
          <w:szCs w:val="24"/>
        </w:rPr>
        <w:t xml:space="preserve">En </w:t>
      </w:r>
      <w:r w:rsidR="002842ED">
        <w:rPr>
          <w:rFonts w:ascii="Times New Roman" w:eastAsia="Batang" w:hAnsi="Times New Roman"/>
          <w:color w:val="000000"/>
          <w:sz w:val="24"/>
          <w:szCs w:val="24"/>
        </w:rPr>
        <w:t>Julio</w:t>
      </w:r>
      <w:r w:rsidR="00920C92">
        <w:rPr>
          <w:rFonts w:ascii="Times New Roman" w:eastAsia="Batang" w:hAnsi="Times New Roman"/>
          <w:color w:val="000000"/>
          <w:sz w:val="24"/>
          <w:szCs w:val="24"/>
        </w:rPr>
        <w:t xml:space="preserve">, </w:t>
      </w:r>
      <w:r w:rsidR="00FE4C86" w:rsidRPr="00787CBD">
        <w:rPr>
          <w:rFonts w:ascii="Times New Roman" w:eastAsia="Batang" w:hAnsi="Times New Roman"/>
          <w:color w:val="000000"/>
          <w:sz w:val="24"/>
          <w:szCs w:val="24"/>
        </w:rPr>
        <w:t xml:space="preserve">el país se </w:t>
      </w:r>
      <w:r w:rsidR="00D15B4D" w:rsidRPr="00787CBD">
        <w:rPr>
          <w:rFonts w:ascii="Times New Roman" w:eastAsia="Batang" w:hAnsi="Times New Roman"/>
          <w:color w:val="000000"/>
          <w:sz w:val="24"/>
          <w:szCs w:val="24"/>
        </w:rPr>
        <w:t>vi</w:t>
      </w:r>
      <w:r w:rsidR="00D15B4D">
        <w:rPr>
          <w:rFonts w:ascii="Times New Roman" w:eastAsia="Batang" w:hAnsi="Times New Roman"/>
          <w:color w:val="000000"/>
          <w:sz w:val="24"/>
          <w:szCs w:val="24"/>
        </w:rPr>
        <w:t>o</w:t>
      </w:r>
      <w:r w:rsidR="00FE4C86" w:rsidRPr="00787CBD">
        <w:rPr>
          <w:rFonts w:ascii="Times New Roman" w:eastAsia="Batang" w:hAnsi="Times New Roman"/>
          <w:color w:val="000000"/>
          <w:sz w:val="24"/>
          <w:szCs w:val="24"/>
        </w:rPr>
        <w:t xml:space="preserve"> afectado </w:t>
      </w:r>
      <w:r w:rsidR="007E1EF8">
        <w:rPr>
          <w:rFonts w:ascii="Times New Roman" w:eastAsia="Batang" w:hAnsi="Times New Roman"/>
          <w:color w:val="000000"/>
          <w:sz w:val="24"/>
          <w:szCs w:val="24"/>
        </w:rPr>
        <w:t xml:space="preserve">por el paso de </w:t>
      </w:r>
      <w:r w:rsidR="0030221B">
        <w:rPr>
          <w:rFonts w:ascii="Times New Roman" w:eastAsia="Batang" w:hAnsi="Times New Roman"/>
          <w:color w:val="000000"/>
          <w:sz w:val="24"/>
          <w:szCs w:val="24"/>
        </w:rPr>
        <w:t>e</w:t>
      </w:r>
      <w:r w:rsidR="007E1EF8">
        <w:rPr>
          <w:rFonts w:ascii="Times New Roman" w:eastAsia="Batang" w:hAnsi="Times New Roman"/>
          <w:color w:val="000000"/>
          <w:sz w:val="24"/>
          <w:szCs w:val="24"/>
        </w:rPr>
        <w:t>sta</w:t>
      </w:r>
      <w:r w:rsidR="00617F7A">
        <w:rPr>
          <w:rFonts w:ascii="Times New Roman" w:eastAsia="Batang" w:hAnsi="Times New Roman"/>
          <w:color w:val="000000"/>
          <w:sz w:val="24"/>
          <w:szCs w:val="24"/>
        </w:rPr>
        <w:t xml:space="preserve"> </w:t>
      </w:r>
      <w:r w:rsidR="00CC2D36">
        <w:rPr>
          <w:rFonts w:ascii="Times New Roman" w:eastAsia="Batang" w:hAnsi="Times New Roman"/>
          <w:color w:val="000000"/>
          <w:sz w:val="24"/>
          <w:szCs w:val="24"/>
        </w:rPr>
        <w:t>o</w:t>
      </w:r>
      <w:r w:rsidR="0030221B">
        <w:rPr>
          <w:rFonts w:ascii="Times New Roman" w:eastAsia="Batang" w:hAnsi="Times New Roman"/>
          <w:color w:val="000000"/>
          <w:sz w:val="24"/>
          <w:szCs w:val="24"/>
        </w:rPr>
        <w:t xml:space="preserve">nda </w:t>
      </w:r>
      <w:r w:rsidR="00CC2D36">
        <w:rPr>
          <w:rFonts w:ascii="Times New Roman" w:eastAsia="Batang" w:hAnsi="Times New Roman"/>
          <w:color w:val="000000"/>
          <w:sz w:val="24"/>
          <w:szCs w:val="24"/>
        </w:rPr>
        <w:t>t</w:t>
      </w:r>
      <w:r w:rsidR="0030221B">
        <w:rPr>
          <w:rFonts w:ascii="Times New Roman" w:eastAsia="Batang" w:hAnsi="Times New Roman"/>
          <w:color w:val="000000"/>
          <w:sz w:val="24"/>
          <w:szCs w:val="24"/>
        </w:rPr>
        <w:t>ropical,</w:t>
      </w:r>
      <w:r w:rsidR="00617F7A">
        <w:rPr>
          <w:rFonts w:ascii="Times New Roman" w:eastAsia="Batang" w:hAnsi="Times New Roman"/>
          <w:color w:val="000000"/>
          <w:sz w:val="24"/>
          <w:szCs w:val="24"/>
        </w:rPr>
        <w:t xml:space="preserve"> </w:t>
      </w:r>
      <w:r w:rsidR="005458A6">
        <w:rPr>
          <w:rFonts w:ascii="Times New Roman" w:eastAsia="Batang" w:hAnsi="Times New Roman"/>
          <w:color w:val="000000"/>
          <w:sz w:val="24"/>
          <w:szCs w:val="24"/>
        </w:rPr>
        <w:t>las lluvias registradas provocaron inundaciones en diferentes lugares de Santo Domingo</w:t>
      </w:r>
      <w:r w:rsidR="00995738">
        <w:rPr>
          <w:rFonts w:ascii="Times New Roman" w:eastAsia="Batang" w:hAnsi="Times New Roman"/>
          <w:color w:val="000000"/>
          <w:sz w:val="24"/>
          <w:szCs w:val="24"/>
        </w:rPr>
        <w:t xml:space="preserve"> (Sábana Perdida, La Cañada de Los </w:t>
      </w:r>
      <w:r w:rsidR="00236634">
        <w:rPr>
          <w:rFonts w:ascii="Times New Roman" w:eastAsia="Batang" w:hAnsi="Times New Roman"/>
          <w:color w:val="000000"/>
          <w:sz w:val="24"/>
          <w:szCs w:val="24"/>
        </w:rPr>
        <w:t>Ríos</w:t>
      </w:r>
      <w:r w:rsidR="005458A6">
        <w:rPr>
          <w:rFonts w:ascii="Times New Roman" w:eastAsia="Batang" w:hAnsi="Times New Roman"/>
          <w:color w:val="000000"/>
          <w:sz w:val="24"/>
          <w:szCs w:val="24"/>
        </w:rPr>
        <w:t xml:space="preserve">, </w:t>
      </w:r>
      <w:r w:rsidR="00995738">
        <w:rPr>
          <w:rFonts w:ascii="Times New Roman" w:eastAsia="Batang" w:hAnsi="Times New Roman"/>
          <w:color w:val="000000"/>
          <w:sz w:val="24"/>
          <w:szCs w:val="24"/>
        </w:rPr>
        <w:t xml:space="preserve">La Pulla de Arroyo Hondo, La Cañada de Los Girasoles), </w:t>
      </w:r>
      <w:r w:rsidR="005458A6">
        <w:rPr>
          <w:rFonts w:ascii="Times New Roman" w:eastAsia="Batang" w:hAnsi="Times New Roman"/>
          <w:color w:val="000000"/>
          <w:sz w:val="24"/>
          <w:szCs w:val="24"/>
        </w:rPr>
        <w:t>Santiago, también en las regiones Este y Sur</w:t>
      </w:r>
      <w:r w:rsidR="00995738">
        <w:rPr>
          <w:rFonts w:ascii="Times New Roman" w:eastAsia="Batang" w:hAnsi="Times New Roman"/>
          <w:color w:val="000000"/>
          <w:sz w:val="24"/>
          <w:szCs w:val="24"/>
        </w:rPr>
        <w:t xml:space="preserve"> (San Cristóbal – El </w:t>
      </w:r>
      <w:r w:rsidR="00236634">
        <w:rPr>
          <w:rFonts w:ascii="Times New Roman" w:eastAsia="Batang" w:hAnsi="Times New Roman"/>
          <w:color w:val="000000"/>
          <w:sz w:val="24"/>
          <w:szCs w:val="24"/>
        </w:rPr>
        <w:t>Túnel</w:t>
      </w:r>
      <w:r w:rsidR="00995738">
        <w:rPr>
          <w:rFonts w:ascii="Times New Roman" w:eastAsia="Batang" w:hAnsi="Times New Roman"/>
          <w:color w:val="000000"/>
          <w:sz w:val="24"/>
          <w:szCs w:val="24"/>
        </w:rPr>
        <w:t xml:space="preserve"> de Haina)</w:t>
      </w:r>
      <w:r w:rsidR="005458A6">
        <w:rPr>
          <w:rFonts w:ascii="Times New Roman" w:eastAsia="Batang" w:hAnsi="Times New Roman"/>
          <w:color w:val="000000"/>
          <w:sz w:val="24"/>
          <w:szCs w:val="24"/>
        </w:rPr>
        <w:t>.</w:t>
      </w:r>
    </w:p>
    <w:p w:rsidR="00B94B8E" w:rsidRDefault="00B94B8E" w:rsidP="00AC4412">
      <w:pPr>
        <w:spacing w:line="480" w:lineRule="auto"/>
        <w:ind w:firstLine="720"/>
        <w:jc w:val="both"/>
        <w:rPr>
          <w:rFonts w:ascii="Times New Roman" w:hAnsi="Times New Roman"/>
          <w:noProof/>
          <w:color w:val="000000"/>
          <w:sz w:val="24"/>
          <w:szCs w:val="24"/>
          <w:lang w:val="es-DO" w:eastAsia="es-DO"/>
        </w:rPr>
      </w:pPr>
      <w:r>
        <w:rPr>
          <w:rFonts w:ascii="Times New Roman" w:hAnsi="Times New Roman"/>
          <w:noProof/>
          <w:color w:val="000000"/>
          <w:sz w:val="24"/>
          <w:szCs w:val="24"/>
          <w:lang w:val="en-US"/>
        </w:rPr>
        <w:drawing>
          <wp:inline distT="0" distB="0" distL="0" distR="0">
            <wp:extent cx="2269864" cy="1513243"/>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undaciones onda tropical Beryl.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78869" cy="1519247"/>
                    </a:xfrm>
                    <a:prstGeom prst="rect">
                      <a:avLst/>
                    </a:prstGeom>
                  </pic:spPr>
                </pic:pic>
              </a:graphicData>
            </a:graphic>
          </wp:inline>
        </w:drawing>
      </w:r>
      <w:r>
        <w:rPr>
          <w:rFonts w:ascii="Times New Roman" w:hAnsi="Times New Roman"/>
          <w:noProof/>
          <w:color w:val="000000"/>
          <w:sz w:val="24"/>
          <w:szCs w:val="24"/>
          <w:lang w:val="en-US"/>
        </w:rPr>
        <w:drawing>
          <wp:inline distT="0" distB="0" distL="0" distR="0">
            <wp:extent cx="2253271" cy="1505440"/>
            <wp:effectExtent l="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cia del PASP onda tropical Beryl.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5355" cy="1513513"/>
                    </a:xfrm>
                    <a:prstGeom prst="rect">
                      <a:avLst/>
                    </a:prstGeom>
                  </pic:spPr>
                </pic:pic>
              </a:graphicData>
            </a:graphic>
          </wp:inline>
        </w:drawing>
      </w:r>
    </w:p>
    <w:p w:rsidR="00057D80" w:rsidRDefault="00DA32AF" w:rsidP="00394A6E">
      <w:pPr>
        <w:autoSpaceDE w:val="0"/>
        <w:autoSpaceDN w:val="0"/>
        <w:adjustRightInd w:val="0"/>
        <w:spacing w:after="0" w:line="360" w:lineRule="auto"/>
        <w:ind w:firstLine="720"/>
        <w:jc w:val="both"/>
        <w:rPr>
          <w:rFonts w:ascii="Times New Roman" w:hAnsi="Times New Roman"/>
          <w:color w:val="000000"/>
          <w:sz w:val="24"/>
          <w:szCs w:val="24"/>
        </w:rPr>
      </w:pPr>
      <w:r w:rsidRPr="00787CBD">
        <w:rPr>
          <w:rFonts w:ascii="Times New Roman" w:eastAsia="Batang" w:hAnsi="Times New Roman"/>
          <w:color w:val="000000"/>
          <w:sz w:val="24"/>
          <w:szCs w:val="24"/>
        </w:rPr>
        <w:lastRenderedPageBreak/>
        <w:t>A fin de mitigar la condición de vul</w:t>
      </w:r>
      <w:r w:rsidR="00AF29B9">
        <w:rPr>
          <w:rFonts w:ascii="Times New Roman" w:eastAsia="Batang" w:hAnsi="Times New Roman"/>
          <w:color w:val="000000"/>
          <w:sz w:val="24"/>
          <w:szCs w:val="24"/>
        </w:rPr>
        <w:t xml:space="preserve">nerabilidad en las que quedaron </w:t>
      </w:r>
      <w:r w:rsidR="00CC2D36">
        <w:rPr>
          <w:rFonts w:ascii="Times New Roman" w:eastAsia="Batang" w:hAnsi="Times New Roman"/>
          <w:color w:val="000000"/>
          <w:sz w:val="24"/>
          <w:szCs w:val="24"/>
        </w:rPr>
        <w:t xml:space="preserve">varias </w:t>
      </w:r>
      <w:r w:rsidRPr="00787CBD">
        <w:rPr>
          <w:rFonts w:ascii="Times New Roman" w:eastAsia="Batang" w:hAnsi="Times New Roman"/>
          <w:color w:val="000000"/>
          <w:sz w:val="24"/>
          <w:szCs w:val="24"/>
        </w:rPr>
        <w:t xml:space="preserve">familias tras el </w:t>
      </w:r>
      <w:r w:rsidR="00BF5A9C">
        <w:rPr>
          <w:rFonts w:ascii="Times New Roman" w:eastAsia="Batang" w:hAnsi="Times New Roman"/>
          <w:color w:val="000000"/>
          <w:sz w:val="24"/>
          <w:szCs w:val="24"/>
        </w:rPr>
        <w:t xml:space="preserve">paso de esta </w:t>
      </w:r>
      <w:r w:rsidR="00D75459">
        <w:rPr>
          <w:rFonts w:ascii="Times New Roman" w:eastAsia="Batang" w:hAnsi="Times New Roman"/>
          <w:color w:val="000000"/>
          <w:sz w:val="24"/>
          <w:szCs w:val="24"/>
        </w:rPr>
        <w:t xml:space="preserve">onda </w:t>
      </w:r>
      <w:r w:rsidR="00BF5A9C">
        <w:rPr>
          <w:rFonts w:ascii="Times New Roman" w:eastAsia="Batang" w:hAnsi="Times New Roman"/>
          <w:color w:val="000000"/>
          <w:sz w:val="24"/>
          <w:szCs w:val="24"/>
        </w:rPr>
        <w:t>t</w:t>
      </w:r>
      <w:r w:rsidR="00D75459">
        <w:rPr>
          <w:rFonts w:ascii="Times New Roman" w:eastAsia="Batang" w:hAnsi="Times New Roman"/>
          <w:color w:val="000000"/>
          <w:sz w:val="24"/>
          <w:szCs w:val="24"/>
        </w:rPr>
        <w:t>r</w:t>
      </w:r>
      <w:r w:rsidR="00BF5A9C">
        <w:rPr>
          <w:rFonts w:ascii="Times New Roman" w:eastAsia="Batang" w:hAnsi="Times New Roman"/>
          <w:color w:val="000000"/>
          <w:sz w:val="24"/>
          <w:szCs w:val="24"/>
        </w:rPr>
        <w:t>o</w:t>
      </w:r>
      <w:r w:rsidR="00D75459">
        <w:rPr>
          <w:rFonts w:ascii="Times New Roman" w:eastAsia="Batang" w:hAnsi="Times New Roman"/>
          <w:color w:val="000000"/>
          <w:sz w:val="24"/>
          <w:szCs w:val="24"/>
        </w:rPr>
        <w:t>pic</w:t>
      </w:r>
      <w:r w:rsidR="00BF5A9C">
        <w:rPr>
          <w:rFonts w:ascii="Times New Roman" w:eastAsia="Batang" w:hAnsi="Times New Roman"/>
          <w:color w:val="000000"/>
          <w:sz w:val="24"/>
          <w:szCs w:val="24"/>
        </w:rPr>
        <w:t>a</w:t>
      </w:r>
      <w:r w:rsidR="00D75459">
        <w:rPr>
          <w:rFonts w:ascii="Times New Roman" w:eastAsia="Batang" w:hAnsi="Times New Roman"/>
          <w:color w:val="000000"/>
          <w:sz w:val="24"/>
          <w:szCs w:val="24"/>
        </w:rPr>
        <w:t>l</w:t>
      </w:r>
      <w:r w:rsidR="00BF5A9C">
        <w:rPr>
          <w:rFonts w:ascii="Times New Roman" w:eastAsia="Batang" w:hAnsi="Times New Roman"/>
          <w:color w:val="000000"/>
          <w:sz w:val="24"/>
          <w:szCs w:val="24"/>
        </w:rPr>
        <w:t>, el PASP,</w:t>
      </w:r>
      <w:r w:rsidR="00AF29B9">
        <w:rPr>
          <w:rFonts w:ascii="Times New Roman" w:eastAsia="Batang" w:hAnsi="Times New Roman"/>
          <w:color w:val="000000"/>
          <w:sz w:val="24"/>
          <w:szCs w:val="24"/>
        </w:rPr>
        <w:t xml:space="preserve"> a través del despliegue </w:t>
      </w:r>
      <w:r w:rsidRPr="00787CBD">
        <w:rPr>
          <w:rFonts w:ascii="Times New Roman" w:eastAsia="Batang" w:hAnsi="Times New Roman"/>
          <w:color w:val="000000"/>
          <w:sz w:val="24"/>
          <w:szCs w:val="24"/>
        </w:rPr>
        <w:t xml:space="preserve">de </w:t>
      </w:r>
      <w:r w:rsidRPr="00420153">
        <w:rPr>
          <w:rFonts w:ascii="Times New Roman" w:eastAsia="Batang" w:hAnsi="Times New Roman"/>
          <w:color w:val="000000"/>
          <w:sz w:val="24"/>
          <w:szCs w:val="24"/>
        </w:rPr>
        <w:t xml:space="preserve">toda su maquinaria humana en las zonas afectadas, distribuyó </w:t>
      </w:r>
      <w:r w:rsidR="007D32E1">
        <w:rPr>
          <w:rFonts w:ascii="Times New Roman" w:eastAsia="Batang" w:hAnsi="Times New Roman"/>
          <w:color w:val="000000"/>
          <w:sz w:val="24"/>
          <w:szCs w:val="24"/>
        </w:rPr>
        <w:t>1</w:t>
      </w:r>
      <w:r w:rsidRPr="00420153">
        <w:rPr>
          <w:rFonts w:ascii="Times New Roman" w:eastAsia="Batang" w:hAnsi="Times New Roman"/>
          <w:color w:val="000000"/>
          <w:sz w:val="24"/>
          <w:szCs w:val="24"/>
        </w:rPr>
        <w:t>,</w:t>
      </w:r>
      <w:r w:rsidR="007D32E1">
        <w:rPr>
          <w:rFonts w:ascii="Times New Roman" w:eastAsia="Batang" w:hAnsi="Times New Roman"/>
          <w:color w:val="000000"/>
          <w:sz w:val="24"/>
          <w:szCs w:val="24"/>
        </w:rPr>
        <w:t>924 raciones</w:t>
      </w:r>
      <w:r w:rsidRPr="00420153">
        <w:rPr>
          <w:rFonts w:ascii="Times New Roman" w:eastAsia="Batang" w:hAnsi="Times New Roman"/>
          <w:color w:val="000000"/>
          <w:sz w:val="24"/>
          <w:szCs w:val="24"/>
        </w:rPr>
        <w:t xml:space="preserve"> de a</w:t>
      </w:r>
      <w:r w:rsidR="00447B50" w:rsidRPr="00420153">
        <w:rPr>
          <w:rFonts w:ascii="Times New Roman" w:eastAsia="Batang" w:hAnsi="Times New Roman"/>
          <w:color w:val="000000"/>
          <w:sz w:val="24"/>
          <w:szCs w:val="24"/>
        </w:rPr>
        <w:t>lim</w:t>
      </w:r>
      <w:r w:rsidR="0081439E">
        <w:rPr>
          <w:rFonts w:ascii="Times New Roman" w:eastAsia="Batang" w:hAnsi="Times New Roman"/>
          <w:color w:val="000000"/>
          <w:sz w:val="24"/>
          <w:szCs w:val="24"/>
        </w:rPr>
        <w:t>entos</w:t>
      </w:r>
      <w:r w:rsidR="007D32E1">
        <w:rPr>
          <w:rFonts w:ascii="Times New Roman" w:eastAsia="Batang" w:hAnsi="Times New Roman"/>
          <w:color w:val="000000"/>
          <w:sz w:val="24"/>
          <w:szCs w:val="24"/>
        </w:rPr>
        <w:t>, 1,029 enseres del hogar, 376 electrodomésticos y el techado de 4 viviendas</w:t>
      </w:r>
      <w:r w:rsidR="0096480B">
        <w:rPr>
          <w:rFonts w:ascii="Times New Roman" w:eastAsia="Batang" w:hAnsi="Times New Roman"/>
          <w:color w:val="000000"/>
          <w:sz w:val="24"/>
          <w:szCs w:val="24"/>
        </w:rPr>
        <w:t>.</w:t>
      </w:r>
      <w:r w:rsidR="009426A8">
        <w:rPr>
          <w:rFonts w:ascii="Times New Roman" w:hAnsi="Times New Roman"/>
          <w:noProof/>
          <w:color w:val="000000"/>
          <w:sz w:val="24"/>
          <w:szCs w:val="24"/>
          <w:lang w:val="es-DO" w:eastAsia="es-DO"/>
        </w:rPr>
        <w:t xml:space="preserve"> En septiembre a pesar de las contingencias ejecutadas tras el posible </w:t>
      </w:r>
      <w:r w:rsidR="009426A8" w:rsidRPr="00E463B6">
        <w:rPr>
          <w:rFonts w:ascii="Times New Roman" w:hAnsi="Times New Roman"/>
          <w:color w:val="000000"/>
          <w:sz w:val="24"/>
          <w:szCs w:val="24"/>
        </w:rPr>
        <w:t>paso de la tormenta I</w:t>
      </w:r>
      <w:r w:rsidR="00C9749A" w:rsidRPr="00E463B6">
        <w:rPr>
          <w:rFonts w:ascii="Times New Roman" w:hAnsi="Times New Roman"/>
          <w:color w:val="000000"/>
          <w:sz w:val="24"/>
          <w:szCs w:val="24"/>
        </w:rPr>
        <w:t xml:space="preserve">saac, esta no </w:t>
      </w:r>
      <w:r w:rsidR="009426A8" w:rsidRPr="00E463B6">
        <w:rPr>
          <w:rFonts w:ascii="Times New Roman" w:hAnsi="Times New Roman"/>
          <w:color w:val="000000"/>
          <w:sz w:val="24"/>
          <w:szCs w:val="24"/>
        </w:rPr>
        <w:t>pr</w:t>
      </w:r>
      <w:r w:rsidR="00C9749A" w:rsidRPr="00E463B6">
        <w:rPr>
          <w:rFonts w:ascii="Times New Roman" w:hAnsi="Times New Roman"/>
          <w:color w:val="000000"/>
          <w:sz w:val="24"/>
          <w:szCs w:val="24"/>
        </w:rPr>
        <w:t>ovoc</w:t>
      </w:r>
      <w:r w:rsidR="009426A8" w:rsidRPr="00E463B6">
        <w:rPr>
          <w:rFonts w:ascii="Times New Roman" w:hAnsi="Times New Roman"/>
          <w:color w:val="000000"/>
          <w:sz w:val="24"/>
          <w:szCs w:val="24"/>
        </w:rPr>
        <w:t>ó daño</w:t>
      </w:r>
      <w:r w:rsidR="00C9749A" w:rsidRPr="00E463B6">
        <w:rPr>
          <w:rFonts w:ascii="Times New Roman" w:hAnsi="Times New Roman"/>
          <w:color w:val="000000"/>
          <w:sz w:val="24"/>
          <w:szCs w:val="24"/>
        </w:rPr>
        <w:t>s</w:t>
      </w:r>
      <w:r w:rsidR="00010539">
        <w:rPr>
          <w:rFonts w:ascii="Times New Roman" w:hAnsi="Times New Roman"/>
          <w:color w:val="000000"/>
          <w:sz w:val="24"/>
          <w:szCs w:val="24"/>
        </w:rPr>
        <w:t xml:space="preserve"> </w:t>
      </w:r>
      <w:r w:rsidR="00C9749A" w:rsidRPr="00E463B6">
        <w:rPr>
          <w:rFonts w:ascii="Times New Roman" w:hAnsi="Times New Roman"/>
          <w:color w:val="000000"/>
          <w:sz w:val="24"/>
          <w:szCs w:val="24"/>
        </w:rPr>
        <w:t>destacables</w:t>
      </w:r>
      <w:r w:rsidR="009426A8" w:rsidRPr="00E463B6">
        <w:rPr>
          <w:rFonts w:ascii="Times New Roman" w:hAnsi="Times New Roman"/>
          <w:color w:val="000000"/>
          <w:sz w:val="24"/>
          <w:szCs w:val="24"/>
        </w:rPr>
        <w:t xml:space="preserve"> para el país.</w:t>
      </w:r>
    </w:p>
    <w:p w:rsidR="00C6071D" w:rsidRPr="00E463B6" w:rsidRDefault="00C6071D" w:rsidP="00394A6E">
      <w:pPr>
        <w:autoSpaceDE w:val="0"/>
        <w:autoSpaceDN w:val="0"/>
        <w:adjustRightInd w:val="0"/>
        <w:spacing w:after="0" w:line="360" w:lineRule="auto"/>
        <w:ind w:firstLine="720"/>
        <w:jc w:val="both"/>
        <w:rPr>
          <w:rFonts w:ascii="Times New Roman" w:hAnsi="Times New Roman"/>
          <w:color w:val="000000"/>
          <w:sz w:val="24"/>
          <w:szCs w:val="24"/>
        </w:rPr>
      </w:pPr>
    </w:p>
    <w:p w:rsidR="007C791E" w:rsidRPr="00C43DB4" w:rsidRDefault="007C791E" w:rsidP="00394A6E">
      <w:pPr>
        <w:numPr>
          <w:ilvl w:val="1"/>
          <w:numId w:val="8"/>
        </w:numPr>
        <w:shd w:val="clear" w:color="auto" w:fill="FFFFFF"/>
        <w:spacing w:after="0" w:line="360" w:lineRule="auto"/>
        <w:jc w:val="both"/>
        <w:rPr>
          <w:rFonts w:ascii="Times New Roman" w:hAnsi="Times New Roman"/>
          <w:b/>
          <w:color w:val="000000"/>
          <w:sz w:val="28"/>
          <w:szCs w:val="24"/>
        </w:rPr>
      </w:pPr>
      <w:r w:rsidRPr="00787CBD">
        <w:rPr>
          <w:rFonts w:ascii="Times New Roman" w:hAnsi="Times New Roman"/>
          <w:b/>
          <w:color w:val="000000"/>
          <w:sz w:val="28"/>
          <w:szCs w:val="24"/>
        </w:rPr>
        <w:t>Situaciones Especiales. Periodo Navideño 201</w:t>
      </w:r>
      <w:r w:rsidR="00983E0F">
        <w:rPr>
          <w:rFonts w:ascii="Times New Roman" w:hAnsi="Times New Roman"/>
          <w:b/>
          <w:color w:val="000000"/>
          <w:sz w:val="28"/>
          <w:szCs w:val="24"/>
        </w:rPr>
        <w:t>8</w:t>
      </w:r>
      <w:r w:rsidRPr="00787CBD">
        <w:rPr>
          <w:rFonts w:ascii="Times New Roman" w:hAnsi="Times New Roman"/>
          <w:b/>
          <w:color w:val="000000"/>
          <w:sz w:val="28"/>
          <w:szCs w:val="24"/>
        </w:rPr>
        <w:t>.</w:t>
      </w:r>
    </w:p>
    <w:p w:rsidR="00C43DB4" w:rsidRPr="00C43DB4" w:rsidRDefault="00C43DB4" w:rsidP="006D63F1">
      <w:pPr>
        <w:spacing w:after="0" w:line="480" w:lineRule="auto"/>
        <w:ind w:firstLine="720"/>
        <w:jc w:val="both"/>
        <w:rPr>
          <w:rFonts w:ascii="Times New Roman" w:eastAsia="Batang" w:hAnsi="Times New Roman"/>
          <w:color w:val="000000"/>
          <w:sz w:val="24"/>
          <w:szCs w:val="24"/>
        </w:rPr>
      </w:pPr>
      <w:r w:rsidRPr="00C43DB4">
        <w:rPr>
          <w:rFonts w:ascii="Times New Roman" w:eastAsia="Batang" w:hAnsi="Times New Roman"/>
          <w:color w:val="000000"/>
          <w:sz w:val="24"/>
          <w:szCs w:val="24"/>
        </w:rPr>
        <w:t>Se distribuyeron 1</w:t>
      </w:r>
      <w:r w:rsidR="003248D1" w:rsidRPr="00C43DB4">
        <w:rPr>
          <w:rFonts w:ascii="Times New Roman" w:eastAsia="Batang" w:hAnsi="Times New Roman"/>
          <w:color w:val="000000"/>
          <w:sz w:val="24"/>
          <w:szCs w:val="24"/>
        </w:rPr>
        <w:t>,</w:t>
      </w:r>
      <w:r w:rsidR="003248D1">
        <w:rPr>
          <w:rFonts w:ascii="Times New Roman" w:eastAsia="Batang" w:hAnsi="Times New Roman"/>
          <w:color w:val="000000"/>
          <w:sz w:val="24"/>
          <w:szCs w:val="24"/>
        </w:rPr>
        <w:t xml:space="preserve"> 100,000</w:t>
      </w:r>
      <w:r w:rsidR="00010539">
        <w:rPr>
          <w:rFonts w:ascii="Times New Roman" w:eastAsia="Batang" w:hAnsi="Times New Roman"/>
          <w:color w:val="000000"/>
          <w:sz w:val="24"/>
          <w:szCs w:val="24"/>
        </w:rPr>
        <w:t xml:space="preserve"> </w:t>
      </w:r>
      <w:r w:rsidRPr="00C43DB4">
        <w:rPr>
          <w:rFonts w:ascii="Times New Roman" w:eastAsia="Batang" w:hAnsi="Times New Roman"/>
          <w:color w:val="000000"/>
          <w:sz w:val="24"/>
          <w:szCs w:val="24"/>
        </w:rPr>
        <w:t xml:space="preserve">Cajas Navideñas, </w:t>
      </w:r>
      <w:r w:rsidR="006B79AD">
        <w:rPr>
          <w:rFonts w:ascii="Times New Roman" w:eastAsia="Batang" w:hAnsi="Times New Roman"/>
          <w:color w:val="000000"/>
          <w:sz w:val="24"/>
          <w:szCs w:val="24"/>
        </w:rPr>
        <w:t>3</w:t>
      </w:r>
      <w:r w:rsidR="00007CD9">
        <w:rPr>
          <w:rFonts w:ascii="Times New Roman" w:eastAsia="Batang" w:hAnsi="Times New Roman"/>
          <w:color w:val="000000"/>
          <w:sz w:val="24"/>
          <w:szCs w:val="24"/>
        </w:rPr>
        <w:t>0</w:t>
      </w:r>
      <w:r w:rsidR="006B79AD">
        <w:rPr>
          <w:rFonts w:ascii="Times New Roman" w:eastAsia="Batang" w:hAnsi="Times New Roman"/>
          <w:color w:val="000000"/>
          <w:sz w:val="24"/>
          <w:szCs w:val="24"/>
        </w:rPr>
        <w:t>0</w:t>
      </w:r>
      <w:r w:rsidRPr="00C43DB4">
        <w:rPr>
          <w:rFonts w:ascii="Times New Roman" w:eastAsia="Batang" w:hAnsi="Times New Roman"/>
          <w:color w:val="000000"/>
          <w:sz w:val="24"/>
          <w:szCs w:val="24"/>
        </w:rPr>
        <w:t>,</w:t>
      </w:r>
      <w:r w:rsidR="006B79AD">
        <w:rPr>
          <w:rFonts w:ascii="Times New Roman" w:eastAsia="Batang" w:hAnsi="Times New Roman"/>
          <w:color w:val="000000"/>
          <w:sz w:val="24"/>
          <w:szCs w:val="24"/>
        </w:rPr>
        <w:t>0</w:t>
      </w:r>
      <w:r w:rsidRPr="00C43DB4">
        <w:rPr>
          <w:rFonts w:ascii="Times New Roman" w:eastAsia="Batang" w:hAnsi="Times New Roman"/>
          <w:color w:val="000000"/>
          <w:sz w:val="24"/>
          <w:szCs w:val="24"/>
        </w:rPr>
        <w:t xml:space="preserve">00 fundas reforzadas, </w:t>
      </w:r>
      <w:r w:rsidR="00B100F8">
        <w:rPr>
          <w:rFonts w:ascii="Times New Roman" w:eastAsia="Batang" w:hAnsi="Times New Roman"/>
          <w:color w:val="000000"/>
          <w:sz w:val="24"/>
          <w:szCs w:val="24"/>
        </w:rPr>
        <w:t>526</w:t>
      </w:r>
      <w:r w:rsidRPr="00C43DB4">
        <w:rPr>
          <w:rFonts w:ascii="Times New Roman" w:eastAsia="Batang" w:hAnsi="Times New Roman"/>
          <w:color w:val="000000"/>
          <w:sz w:val="24"/>
          <w:szCs w:val="24"/>
        </w:rPr>
        <w:t>,</w:t>
      </w:r>
      <w:r w:rsidR="00B100F8">
        <w:rPr>
          <w:rFonts w:ascii="Times New Roman" w:eastAsia="Batang" w:hAnsi="Times New Roman"/>
          <w:color w:val="000000"/>
          <w:sz w:val="24"/>
          <w:szCs w:val="24"/>
        </w:rPr>
        <w:t>316</w:t>
      </w:r>
      <w:r w:rsidR="00010539">
        <w:rPr>
          <w:rFonts w:ascii="Times New Roman" w:eastAsia="Batang" w:hAnsi="Times New Roman"/>
          <w:color w:val="000000"/>
          <w:sz w:val="24"/>
          <w:szCs w:val="24"/>
        </w:rPr>
        <w:t xml:space="preserve"> </w:t>
      </w:r>
      <w:r w:rsidR="00A21782">
        <w:rPr>
          <w:rFonts w:ascii="Times New Roman" w:eastAsia="Batang" w:hAnsi="Times New Roman"/>
          <w:color w:val="000000"/>
          <w:sz w:val="24"/>
          <w:szCs w:val="24"/>
        </w:rPr>
        <w:t xml:space="preserve">unidades de </w:t>
      </w:r>
      <w:r w:rsidRPr="00C43DB4">
        <w:rPr>
          <w:rFonts w:ascii="Times New Roman" w:eastAsia="Batang" w:hAnsi="Times New Roman"/>
          <w:color w:val="000000"/>
          <w:sz w:val="24"/>
          <w:szCs w:val="24"/>
        </w:rPr>
        <w:t>pollos</w:t>
      </w:r>
      <w:r w:rsidR="002B6BD8">
        <w:rPr>
          <w:rFonts w:ascii="Times New Roman" w:eastAsia="Batang" w:hAnsi="Times New Roman"/>
          <w:color w:val="000000"/>
          <w:sz w:val="24"/>
          <w:szCs w:val="24"/>
        </w:rPr>
        <w:t xml:space="preserve"> congelados</w:t>
      </w:r>
      <w:r w:rsidRPr="00C43DB4">
        <w:rPr>
          <w:rFonts w:ascii="Times New Roman" w:eastAsia="Batang" w:hAnsi="Times New Roman"/>
          <w:color w:val="000000"/>
          <w:sz w:val="24"/>
          <w:szCs w:val="24"/>
        </w:rPr>
        <w:t>,</w:t>
      </w:r>
      <w:r w:rsidR="002B6BD8">
        <w:rPr>
          <w:rFonts w:ascii="Times New Roman" w:eastAsia="Batang" w:hAnsi="Times New Roman"/>
          <w:color w:val="000000"/>
          <w:sz w:val="24"/>
          <w:szCs w:val="24"/>
        </w:rPr>
        <w:t xml:space="preserve"> 66,667 pollos ahumados,</w:t>
      </w:r>
      <w:r w:rsidRPr="00C43DB4">
        <w:rPr>
          <w:rFonts w:ascii="Times New Roman" w:eastAsia="Batang" w:hAnsi="Times New Roman"/>
          <w:color w:val="000000"/>
          <w:sz w:val="24"/>
          <w:szCs w:val="24"/>
        </w:rPr>
        <w:t xml:space="preserve"> 384,615 telera</w:t>
      </w:r>
      <w:r w:rsidR="006A0448">
        <w:rPr>
          <w:rFonts w:ascii="Times New Roman" w:eastAsia="Batang" w:hAnsi="Times New Roman"/>
          <w:color w:val="000000"/>
          <w:sz w:val="24"/>
          <w:szCs w:val="24"/>
        </w:rPr>
        <w:t>s</w:t>
      </w:r>
      <w:r w:rsidRPr="00C43DB4">
        <w:rPr>
          <w:rFonts w:ascii="Times New Roman" w:eastAsia="Batang" w:hAnsi="Times New Roman"/>
          <w:color w:val="000000"/>
          <w:sz w:val="24"/>
          <w:szCs w:val="24"/>
        </w:rPr>
        <w:t xml:space="preserve"> y 2</w:t>
      </w:r>
      <w:r w:rsidR="00430EBD">
        <w:rPr>
          <w:rFonts w:ascii="Times New Roman" w:eastAsia="Batang" w:hAnsi="Times New Roman"/>
          <w:color w:val="000000"/>
          <w:sz w:val="24"/>
          <w:szCs w:val="24"/>
        </w:rPr>
        <w:t>7</w:t>
      </w:r>
      <w:r w:rsidR="006129D7">
        <w:rPr>
          <w:rFonts w:ascii="Times New Roman" w:eastAsia="Batang" w:hAnsi="Times New Roman"/>
          <w:color w:val="000000"/>
          <w:sz w:val="24"/>
          <w:szCs w:val="24"/>
        </w:rPr>
        <w:t>7</w:t>
      </w:r>
      <w:r w:rsidRPr="00C43DB4">
        <w:rPr>
          <w:rFonts w:ascii="Times New Roman" w:eastAsia="Batang" w:hAnsi="Times New Roman"/>
          <w:color w:val="000000"/>
          <w:sz w:val="24"/>
          <w:szCs w:val="24"/>
        </w:rPr>
        <w:t>,</w:t>
      </w:r>
      <w:r w:rsidR="006129D7">
        <w:rPr>
          <w:rFonts w:ascii="Times New Roman" w:eastAsia="Batang" w:hAnsi="Times New Roman"/>
          <w:color w:val="000000"/>
          <w:sz w:val="24"/>
          <w:szCs w:val="24"/>
        </w:rPr>
        <w:t>9</w:t>
      </w:r>
      <w:r w:rsidRPr="00C43DB4">
        <w:rPr>
          <w:rFonts w:ascii="Times New Roman" w:eastAsia="Batang" w:hAnsi="Times New Roman"/>
          <w:color w:val="000000"/>
          <w:sz w:val="24"/>
          <w:szCs w:val="24"/>
        </w:rPr>
        <w:t>9</w:t>
      </w:r>
      <w:r w:rsidR="006129D7">
        <w:rPr>
          <w:rFonts w:ascii="Times New Roman" w:eastAsia="Batang" w:hAnsi="Times New Roman"/>
          <w:color w:val="000000"/>
          <w:sz w:val="24"/>
          <w:szCs w:val="24"/>
        </w:rPr>
        <w:t>8</w:t>
      </w:r>
      <w:r w:rsidR="00430EBD">
        <w:rPr>
          <w:rFonts w:ascii="Times New Roman" w:eastAsia="Batang" w:hAnsi="Times New Roman"/>
          <w:color w:val="000000"/>
          <w:sz w:val="24"/>
          <w:szCs w:val="24"/>
        </w:rPr>
        <w:t xml:space="preserve"> unidades </w:t>
      </w:r>
      <w:r w:rsidRPr="00C43DB4">
        <w:rPr>
          <w:rFonts w:ascii="Times New Roman" w:eastAsia="Batang" w:hAnsi="Times New Roman"/>
          <w:color w:val="000000"/>
          <w:sz w:val="24"/>
          <w:szCs w:val="24"/>
        </w:rPr>
        <w:t>de juguetes</w:t>
      </w:r>
      <w:r w:rsidR="00430EBD">
        <w:rPr>
          <w:rFonts w:ascii="Times New Roman" w:eastAsia="Batang" w:hAnsi="Times New Roman"/>
          <w:color w:val="000000"/>
          <w:sz w:val="24"/>
          <w:szCs w:val="24"/>
        </w:rPr>
        <w:t xml:space="preserve"> (día de reyes enero 2019)</w:t>
      </w:r>
      <w:r w:rsidRPr="00C43DB4">
        <w:rPr>
          <w:rFonts w:ascii="Times New Roman" w:eastAsia="Batang" w:hAnsi="Times New Roman"/>
          <w:color w:val="000000"/>
          <w:sz w:val="24"/>
          <w:szCs w:val="24"/>
        </w:rPr>
        <w:t>. Dichas donaciones favorecie</w:t>
      </w:r>
      <w:r w:rsidR="00A21782">
        <w:rPr>
          <w:rFonts w:ascii="Times New Roman" w:eastAsia="Batang" w:hAnsi="Times New Roman"/>
          <w:color w:val="000000"/>
          <w:sz w:val="24"/>
          <w:szCs w:val="24"/>
        </w:rPr>
        <w:t xml:space="preserve">ron </w:t>
      </w:r>
      <w:r w:rsidR="006A0448">
        <w:rPr>
          <w:rFonts w:ascii="Times New Roman" w:eastAsia="Batang" w:hAnsi="Times New Roman"/>
          <w:color w:val="000000"/>
          <w:sz w:val="24"/>
          <w:szCs w:val="24"/>
        </w:rPr>
        <w:t xml:space="preserve">a </w:t>
      </w:r>
      <w:r w:rsidRPr="00C43DB4">
        <w:rPr>
          <w:rFonts w:ascii="Times New Roman" w:eastAsia="Batang" w:hAnsi="Times New Roman"/>
          <w:color w:val="000000"/>
          <w:sz w:val="24"/>
          <w:szCs w:val="24"/>
        </w:rPr>
        <w:t>1</w:t>
      </w:r>
      <w:r w:rsidR="006A0448" w:rsidRPr="00C43DB4">
        <w:rPr>
          <w:rFonts w:ascii="Times New Roman" w:eastAsia="Batang" w:hAnsi="Times New Roman"/>
          <w:color w:val="000000"/>
          <w:sz w:val="24"/>
          <w:szCs w:val="24"/>
        </w:rPr>
        <w:t>,</w:t>
      </w:r>
      <w:r w:rsidR="006A0448">
        <w:rPr>
          <w:rFonts w:ascii="Times New Roman" w:eastAsia="Batang" w:hAnsi="Times New Roman"/>
          <w:color w:val="000000"/>
          <w:sz w:val="24"/>
          <w:szCs w:val="24"/>
        </w:rPr>
        <w:t xml:space="preserve"> 400,000</w:t>
      </w:r>
      <w:r w:rsidRPr="00C43DB4">
        <w:rPr>
          <w:rFonts w:ascii="Times New Roman" w:eastAsia="Batang" w:hAnsi="Times New Roman"/>
          <w:color w:val="000000"/>
          <w:sz w:val="24"/>
          <w:szCs w:val="24"/>
        </w:rPr>
        <w:t xml:space="preserve"> hogares, con una inversión de RD$ 1</w:t>
      </w:r>
      <w:r w:rsidR="003248D1" w:rsidRPr="00C43DB4">
        <w:rPr>
          <w:rFonts w:ascii="Times New Roman" w:eastAsia="Batang" w:hAnsi="Times New Roman"/>
          <w:color w:val="000000"/>
          <w:sz w:val="24"/>
          <w:szCs w:val="24"/>
        </w:rPr>
        <w:t>,</w:t>
      </w:r>
      <w:r w:rsidR="003248D1">
        <w:rPr>
          <w:rFonts w:ascii="Times New Roman" w:eastAsia="Batang" w:hAnsi="Times New Roman"/>
          <w:color w:val="000000"/>
          <w:sz w:val="24"/>
          <w:szCs w:val="24"/>
        </w:rPr>
        <w:t xml:space="preserve"> 9</w:t>
      </w:r>
      <w:r w:rsidR="002B6BD8">
        <w:rPr>
          <w:rFonts w:ascii="Times New Roman" w:eastAsia="Batang" w:hAnsi="Times New Roman"/>
          <w:color w:val="000000"/>
          <w:sz w:val="24"/>
          <w:szCs w:val="24"/>
        </w:rPr>
        <w:t>13</w:t>
      </w:r>
      <w:r w:rsidR="003248D1">
        <w:rPr>
          <w:rFonts w:ascii="Times New Roman" w:eastAsia="Batang" w:hAnsi="Times New Roman"/>
          <w:color w:val="000000"/>
          <w:sz w:val="24"/>
          <w:szCs w:val="24"/>
        </w:rPr>
        <w:t>, 6</w:t>
      </w:r>
      <w:r w:rsidR="000910A6">
        <w:rPr>
          <w:rFonts w:ascii="Times New Roman" w:eastAsia="Batang" w:hAnsi="Times New Roman"/>
          <w:color w:val="000000"/>
          <w:sz w:val="24"/>
          <w:szCs w:val="24"/>
        </w:rPr>
        <w:t>39</w:t>
      </w:r>
      <w:r w:rsidR="003248D1">
        <w:rPr>
          <w:rFonts w:ascii="Times New Roman" w:eastAsia="Batang" w:hAnsi="Times New Roman"/>
          <w:color w:val="000000"/>
          <w:sz w:val="24"/>
          <w:szCs w:val="24"/>
        </w:rPr>
        <w:t>,</w:t>
      </w:r>
      <w:r w:rsidR="000910A6">
        <w:rPr>
          <w:rFonts w:ascii="Times New Roman" w:eastAsia="Batang" w:hAnsi="Times New Roman"/>
          <w:color w:val="000000"/>
          <w:sz w:val="24"/>
          <w:szCs w:val="24"/>
        </w:rPr>
        <w:t>166</w:t>
      </w:r>
      <w:r w:rsidR="006A0448">
        <w:rPr>
          <w:rFonts w:ascii="Times New Roman" w:eastAsia="Batang" w:hAnsi="Times New Roman"/>
          <w:color w:val="000000"/>
          <w:sz w:val="24"/>
          <w:szCs w:val="24"/>
        </w:rPr>
        <w:t>.</w:t>
      </w:r>
      <w:r w:rsidR="000910A6">
        <w:rPr>
          <w:rFonts w:ascii="Times New Roman" w:eastAsia="Batang" w:hAnsi="Times New Roman"/>
          <w:color w:val="000000"/>
          <w:sz w:val="24"/>
          <w:szCs w:val="24"/>
        </w:rPr>
        <w:t>53</w:t>
      </w:r>
      <w:r w:rsidRPr="00C43DB4">
        <w:rPr>
          <w:rFonts w:ascii="Times New Roman" w:eastAsia="Batang" w:hAnsi="Times New Roman"/>
          <w:color w:val="000000"/>
          <w:sz w:val="24"/>
          <w:szCs w:val="24"/>
        </w:rPr>
        <w:t>.</w:t>
      </w:r>
    </w:p>
    <w:p w:rsidR="00AF29B9" w:rsidRDefault="00C6071D" w:rsidP="006912AC">
      <w:pPr>
        <w:spacing w:after="0" w:line="240" w:lineRule="auto"/>
        <w:ind w:firstLine="720"/>
        <w:rPr>
          <w:rFonts w:ascii="Times New Roman" w:eastAsia="Batang" w:hAnsi="Times New Roman"/>
          <w:color w:val="000000"/>
          <w:sz w:val="24"/>
          <w:szCs w:val="24"/>
        </w:rPr>
      </w:pPr>
      <w:r>
        <w:rPr>
          <w:rFonts w:ascii="Times New Roman" w:eastAsia="Batang" w:hAnsi="Times New Roman"/>
          <w:noProof/>
          <w:color w:val="000000"/>
          <w:sz w:val="24"/>
          <w:szCs w:val="24"/>
          <w:lang w:val="en-US"/>
        </w:rPr>
        <w:drawing>
          <wp:inline distT="0" distB="0" distL="0" distR="0">
            <wp:extent cx="1840676" cy="1210386"/>
            <wp:effectExtent l="0" t="0" r="762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jas Navideñas con productos fuer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40676" cy="1210386"/>
                    </a:xfrm>
                    <a:prstGeom prst="rect">
                      <a:avLst/>
                    </a:prstGeom>
                  </pic:spPr>
                </pic:pic>
              </a:graphicData>
            </a:graphic>
          </wp:inline>
        </w:drawing>
      </w:r>
    </w:p>
    <w:p w:rsidR="006A0448" w:rsidRDefault="006A0448" w:rsidP="006912AC">
      <w:pPr>
        <w:spacing w:after="0" w:line="240" w:lineRule="auto"/>
        <w:ind w:firstLine="720"/>
        <w:rPr>
          <w:rFonts w:ascii="Times New Roman" w:eastAsia="Batang" w:hAnsi="Times New Roman"/>
          <w:color w:val="000000"/>
          <w:sz w:val="24"/>
          <w:szCs w:val="24"/>
        </w:rPr>
      </w:pPr>
    </w:p>
    <w:p w:rsidR="00E75167" w:rsidRDefault="00E75167" w:rsidP="006912AC">
      <w:pPr>
        <w:spacing w:after="0" w:line="240" w:lineRule="auto"/>
        <w:ind w:firstLine="720"/>
        <w:rPr>
          <w:rFonts w:ascii="Times New Roman" w:eastAsia="Batang" w:hAnsi="Times New Roman"/>
          <w:color w:val="000000"/>
          <w:sz w:val="24"/>
          <w:szCs w:val="24"/>
        </w:rPr>
      </w:pPr>
    </w:p>
    <w:p w:rsidR="000D5129" w:rsidRPr="00787CBD" w:rsidRDefault="000D5129" w:rsidP="00A81198">
      <w:pPr>
        <w:numPr>
          <w:ilvl w:val="1"/>
          <w:numId w:val="8"/>
        </w:numPr>
        <w:shd w:val="clear" w:color="auto" w:fill="FFFFFF"/>
        <w:spacing w:line="360" w:lineRule="auto"/>
        <w:jc w:val="both"/>
        <w:rPr>
          <w:rFonts w:ascii="Times New Roman" w:hAnsi="Times New Roman"/>
          <w:b/>
          <w:color w:val="000000"/>
          <w:sz w:val="28"/>
          <w:szCs w:val="24"/>
        </w:rPr>
      </w:pPr>
      <w:r w:rsidRPr="00787CBD">
        <w:rPr>
          <w:rFonts w:ascii="Times New Roman" w:hAnsi="Times New Roman"/>
          <w:b/>
          <w:color w:val="000000"/>
          <w:sz w:val="28"/>
          <w:szCs w:val="24"/>
        </w:rPr>
        <w:t>Fortalecimiento Institucional.</w:t>
      </w:r>
    </w:p>
    <w:p w:rsidR="007C791E" w:rsidRDefault="007A09B8" w:rsidP="00D279EC">
      <w:pPr>
        <w:spacing w:line="480" w:lineRule="auto"/>
        <w:ind w:firstLine="720"/>
        <w:jc w:val="both"/>
        <w:rPr>
          <w:rFonts w:ascii="Times New Roman" w:eastAsia="Batang" w:hAnsi="Times New Roman"/>
          <w:color w:val="000000"/>
          <w:sz w:val="24"/>
          <w:szCs w:val="24"/>
        </w:rPr>
      </w:pPr>
      <w:r>
        <w:rPr>
          <w:rFonts w:ascii="Times New Roman" w:eastAsia="Batang" w:hAnsi="Times New Roman"/>
          <w:color w:val="000000"/>
          <w:sz w:val="24"/>
          <w:szCs w:val="24"/>
        </w:rPr>
        <w:t>En cuanto al  Fortalecimiento Institucional hemos reformulado el</w:t>
      </w:r>
      <w:r w:rsidR="00A54B25">
        <w:rPr>
          <w:rFonts w:ascii="Times New Roman" w:eastAsia="Batang" w:hAnsi="Times New Roman"/>
          <w:color w:val="000000"/>
          <w:sz w:val="24"/>
          <w:szCs w:val="24"/>
        </w:rPr>
        <w:t xml:space="preserve"> Plan</w:t>
      </w:r>
      <w:r>
        <w:rPr>
          <w:rFonts w:ascii="Times New Roman" w:eastAsia="Batang" w:hAnsi="Times New Roman"/>
          <w:color w:val="000000"/>
          <w:sz w:val="24"/>
          <w:szCs w:val="24"/>
        </w:rPr>
        <w:t xml:space="preserve"> Estratégico</w:t>
      </w:r>
      <w:r w:rsidR="00617F7A">
        <w:rPr>
          <w:rFonts w:ascii="Times New Roman" w:eastAsia="Batang" w:hAnsi="Times New Roman"/>
          <w:color w:val="000000"/>
          <w:sz w:val="24"/>
          <w:szCs w:val="24"/>
        </w:rPr>
        <w:t xml:space="preserve"> </w:t>
      </w:r>
      <w:r w:rsidR="00A54B25">
        <w:rPr>
          <w:rFonts w:ascii="Times New Roman" w:eastAsia="Batang" w:hAnsi="Times New Roman"/>
          <w:color w:val="000000"/>
          <w:sz w:val="24"/>
          <w:szCs w:val="24"/>
        </w:rPr>
        <w:t xml:space="preserve">Institucional </w:t>
      </w:r>
      <w:r>
        <w:rPr>
          <w:rFonts w:ascii="Times New Roman" w:eastAsia="Batang" w:hAnsi="Times New Roman"/>
          <w:color w:val="000000"/>
          <w:sz w:val="24"/>
          <w:szCs w:val="24"/>
        </w:rPr>
        <w:t xml:space="preserve">contemplando el cuatrienio </w:t>
      </w:r>
      <w:r w:rsidR="00D279EC" w:rsidRPr="00787CBD">
        <w:rPr>
          <w:rFonts w:ascii="Times New Roman" w:eastAsia="Batang" w:hAnsi="Times New Roman"/>
          <w:color w:val="000000"/>
          <w:sz w:val="24"/>
          <w:szCs w:val="24"/>
        </w:rPr>
        <w:t>201</w:t>
      </w:r>
      <w:r w:rsidR="00473CAC">
        <w:rPr>
          <w:rFonts w:ascii="Times New Roman" w:eastAsia="Batang" w:hAnsi="Times New Roman"/>
          <w:color w:val="000000"/>
          <w:sz w:val="24"/>
          <w:szCs w:val="24"/>
        </w:rPr>
        <w:t>8</w:t>
      </w:r>
      <w:r w:rsidR="00D279EC" w:rsidRPr="00787CBD">
        <w:rPr>
          <w:rFonts w:ascii="Times New Roman" w:eastAsia="Batang" w:hAnsi="Times New Roman"/>
          <w:color w:val="000000"/>
          <w:sz w:val="24"/>
          <w:szCs w:val="24"/>
        </w:rPr>
        <w:t>-202</w:t>
      </w:r>
      <w:r w:rsidR="00473CAC">
        <w:rPr>
          <w:rFonts w:ascii="Times New Roman" w:eastAsia="Batang" w:hAnsi="Times New Roman"/>
          <w:color w:val="000000"/>
          <w:sz w:val="24"/>
          <w:szCs w:val="24"/>
        </w:rPr>
        <w:t>1</w:t>
      </w:r>
      <w:r w:rsidR="00D279EC" w:rsidRPr="00787CBD">
        <w:rPr>
          <w:rFonts w:ascii="Times New Roman" w:eastAsia="Batang" w:hAnsi="Times New Roman"/>
          <w:color w:val="000000"/>
          <w:sz w:val="24"/>
          <w:szCs w:val="24"/>
        </w:rPr>
        <w:t>,</w:t>
      </w:r>
      <w:r w:rsidR="00010539">
        <w:rPr>
          <w:rFonts w:ascii="Times New Roman" w:eastAsia="Batang" w:hAnsi="Times New Roman"/>
          <w:color w:val="000000"/>
          <w:sz w:val="24"/>
          <w:szCs w:val="24"/>
        </w:rPr>
        <w:t xml:space="preserve"> </w:t>
      </w:r>
      <w:r w:rsidR="0018130A">
        <w:rPr>
          <w:rFonts w:ascii="Times New Roman" w:eastAsia="Batang" w:hAnsi="Times New Roman"/>
          <w:color w:val="000000"/>
          <w:sz w:val="24"/>
          <w:szCs w:val="24"/>
        </w:rPr>
        <w:t>se formuló el Plan Operativo Anual 2018</w:t>
      </w:r>
      <w:r w:rsidR="00010539">
        <w:rPr>
          <w:rFonts w:ascii="Times New Roman" w:eastAsia="Batang" w:hAnsi="Times New Roman"/>
          <w:color w:val="000000"/>
          <w:sz w:val="24"/>
          <w:szCs w:val="24"/>
        </w:rPr>
        <w:t xml:space="preserve"> </w:t>
      </w:r>
      <w:r w:rsidR="008072FD">
        <w:rPr>
          <w:rFonts w:ascii="Times New Roman" w:eastAsia="Batang" w:hAnsi="Times New Roman"/>
          <w:color w:val="000000"/>
          <w:sz w:val="24"/>
          <w:szCs w:val="24"/>
        </w:rPr>
        <w:t>/</w:t>
      </w:r>
      <w:r w:rsidR="00010539">
        <w:rPr>
          <w:rFonts w:ascii="Times New Roman" w:eastAsia="Batang" w:hAnsi="Times New Roman"/>
          <w:color w:val="000000"/>
          <w:sz w:val="24"/>
          <w:szCs w:val="24"/>
        </w:rPr>
        <w:t xml:space="preserve"> </w:t>
      </w:r>
      <w:r w:rsidR="0018130A">
        <w:rPr>
          <w:rFonts w:ascii="Times New Roman" w:eastAsia="Batang" w:hAnsi="Times New Roman"/>
          <w:color w:val="000000"/>
          <w:sz w:val="24"/>
          <w:szCs w:val="24"/>
        </w:rPr>
        <w:t xml:space="preserve">2019, se publicó el Plan </w:t>
      </w:r>
      <w:r w:rsidR="000E00E0">
        <w:rPr>
          <w:rFonts w:ascii="Times New Roman" w:eastAsia="Batang" w:hAnsi="Times New Roman"/>
          <w:color w:val="000000"/>
          <w:sz w:val="24"/>
          <w:szCs w:val="24"/>
        </w:rPr>
        <w:t xml:space="preserve">Anual </w:t>
      </w:r>
      <w:r w:rsidR="0018130A">
        <w:rPr>
          <w:rFonts w:ascii="Times New Roman" w:eastAsia="Batang" w:hAnsi="Times New Roman"/>
          <w:color w:val="000000"/>
          <w:sz w:val="24"/>
          <w:szCs w:val="24"/>
        </w:rPr>
        <w:t xml:space="preserve">de Compras y Contrataciones del 2019, se cumplió con los requerimientos del MAP  en la implementación  </w:t>
      </w:r>
      <w:r w:rsidR="000E00E0">
        <w:rPr>
          <w:rFonts w:ascii="Times New Roman" w:eastAsia="Batang" w:hAnsi="Times New Roman"/>
          <w:color w:val="000000"/>
          <w:sz w:val="24"/>
          <w:szCs w:val="24"/>
        </w:rPr>
        <w:t>d</w:t>
      </w:r>
      <w:r w:rsidR="0018130A">
        <w:rPr>
          <w:rFonts w:ascii="Times New Roman" w:eastAsia="Batang" w:hAnsi="Times New Roman"/>
          <w:color w:val="000000"/>
          <w:sz w:val="24"/>
          <w:szCs w:val="24"/>
        </w:rPr>
        <w:t>el Manual de Organización y Funciones y</w:t>
      </w:r>
      <w:r w:rsidR="00010539">
        <w:rPr>
          <w:rFonts w:ascii="Times New Roman" w:eastAsia="Batang" w:hAnsi="Times New Roman"/>
          <w:color w:val="000000"/>
          <w:sz w:val="24"/>
          <w:szCs w:val="24"/>
        </w:rPr>
        <w:t xml:space="preserve"> </w:t>
      </w:r>
      <w:r w:rsidR="000E00E0">
        <w:rPr>
          <w:rFonts w:ascii="Times New Roman" w:eastAsia="Batang" w:hAnsi="Times New Roman"/>
          <w:color w:val="000000"/>
          <w:sz w:val="24"/>
          <w:szCs w:val="24"/>
        </w:rPr>
        <w:t>se crearon los</w:t>
      </w:r>
      <w:r w:rsidR="00AB4740">
        <w:rPr>
          <w:rFonts w:ascii="Times New Roman" w:eastAsia="Batang" w:hAnsi="Times New Roman"/>
          <w:color w:val="000000"/>
          <w:sz w:val="24"/>
          <w:szCs w:val="24"/>
        </w:rPr>
        <w:t xml:space="preserve"> Manual</w:t>
      </w:r>
      <w:r w:rsidR="000E00E0">
        <w:rPr>
          <w:rFonts w:ascii="Times New Roman" w:eastAsia="Batang" w:hAnsi="Times New Roman"/>
          <w:color w:val="000000"/>
          <w:sz w:val="24"/>
          <w:szCs w:val="24"/>
        </w:rPr>
        <w:t>es</w:t>
      </w:r>
      <w:r w:rsidR="00AB4740">
        <w:rPr>
          <w:rFonts w:ascii="Times New Roman" w:eastAsia="Batang" w:hAnsi="Times New Roman"/>
          <w:color w:val="000000"/>
          <w:sz w:val="24"/>
          <w:szCs w:val="24"/>
        </w:rPr>
        <w:t xml:space="preserve"> de Política</w:t>
      </w:r>
      <w:r w:rsidR="000E00E0">
        <w:rPr>
          <w:rFonts w:ascii="Times New Roman" w:eastAsia="Batang" w:hAnsi="Times New Roman"/>
          <w:color w:val="000000"/>
          <w:sz w:val="24"/>
          <w:szCs w:val="24"/>
        </w:rPr>
        <w:t>s</w:t>
      </w:r>
      <w:r w:rsidR="00AB4740">
        <w:rPr>
          <w:rFonts w:ascii="Times New Roman" w:eastAsia="Batang" w:hAnsi="Times New Roman"/>
          <w:color w:val="000000"/>
          <w:sz w:val="24"/>
          <w:szCs w:val="24"/>
        </w:rPr>
        <w:t xml:space="preserve"> y </w:t>
      </w:r>
      <w:r w:rsidR="0018130A">
        <w:rPr>
          <w:rFonts w:ascii="Times New Roman" w:eastAsia="Batang" w:hAnsi="Times New Roman"/>
          <w:color w:val="000000"/>
          <w:sz w:val="24"/>
          <w:szCs w:val="24"/>
        </w:rPr>
        <w:t>Procedimiento</w:t>
      </w:r>
      <w:r w:rsidR="000E00E0">
        <w:rPr>
          <w:rFonts w:ascii="Times New Roman" w:eastAsia="Batang" w:hAnsi="Times New Roman"/>
          <w:color w:val="000000"/>
          <w:sz w:val="24"/>
          <w:szCs w:val="24"/>
        </w:rPr>
        <w:t>s</w:t>
      </w:r>
      <w:r w:rsidR="00010539">
        <w:rPr>
          <w:rFonts w:ascii="Times New Roman" w:eastAsia="Batang" w:hAnsi="Times New Roman"/>
          <w:color w:val="000000"/>
          <w:sz w:val="24"/>
          <w:szCs w:val="24"/>
        </w:rPr>
        <w:t xml:space="preserve"> </w:t>
      </w:r>
      <w:r w:rsidR="0018130A">
        <w:rPr>
          <w:rFonts w:ascii="Times New Roman" w:eastAsia="Batang" w:hAnsi="Times New Roman"/>
          <w:color w:val="000000"/>
          <w:sz w:val="24"/>
          <w:szCs w:val="24"/>
        </w:rPr>
        <w:t>de</w:t>
      </w:r>
      <w:r w:rsidR="000E00E0">
        <w:rPr>
          <w:rFonts w:ascii="Times New Roman" w:eastAsia="Batang" w:hAnsi="Times New Roman"/>
          <w:color w:val="000000"/>
          <w:sz w:val="24"/>
          <w:szCs w:val="24"/>
        </w:rPr>
        <w:t xml:space="preserve"> toda la Institución</w:t>
      </w:r>
      <w:r w:rsidR="000D5129" w:rsidRPr="00787CBD">
        <w:rPr>
          <w:rFonts w:ascii="Times New Roman" w:eastAsia="Batang" w:hAnsi="Times New Roman"/>
          <w:color w:val="000000"/>
          <w:sz w:val="24"/>
          <w:szCs w:val="24"/>
        </w:rPr>
        <w:t>.</w:t>
      </w:r>
    </w:p>
    <w:p w:rsidR="000E00E0" w:rsidRDefault="00167E00" w:rsidP="00A97F5F">
      <w:pPr>
        <w:spacing w:line="480" w:lineRule="auto"/>
        <w:ind w:firstLine="720"/>
        <w:jc w:val="both"/>
        <w:rPr>
          <w:rFonts w:ascii="Times New Roman" w:eastAsia="Batang" w:hAnsi="Times New Roman"/>
          <w:color w:val="000000"/>
          <w:sz w:val="24"/>
          <w:szCs w:val="24"/>
        </w:rPr>
      </w:pPr>
      <w:r>
        <w:rPr>
          <w:rFonts w:ascii="Times New Roman" w:eastAsia="Batang" w:hAnsi="Times New Roman"/>
          <w:color w:val="000000"/>
          <w:sz w:val="24"/>
          <w:szCs w:val="24"/>
        </w:rPr>
        <w:lastRenderedPageBreak/>
        <w:t>En este año 2018 s</w:t>
      </w:r>
      <w:r w:rsidR="00A97F5F">
        <w:rPr>
          <w:rFonts w:ascii="Times New Roman" w:eastAsia="Batang" w:hAnsi="Times New Roman"/>
          <w:color w:val="000000"/>
          <w:sz w:val="24"/>
          <w:szCs w:val="24"/>
        </w:rPr>
        <w:t xml:space="preserve">e capacitaron empleadas y empleados de las áreas operativas y </w:t>
      </w:r>
      <w:r>
        <w:rPr>
          <w:rFonts w:ascii="Times New Roman" w:eastAsia="Batang" w:hAnsi="Times New Roman"/>
          <w:color w:val="000000"/>
          <w:sz w:val="24"/>
          <w:szCs w:val="24"/>
        </w:rPr>
        <w:t xml:space="preserve">administrativas en coordinación con el </w:t>
      </w:r>
      <w:r w:rsidR="00F501DA">
        <w:rPr>
          <w:rFonts w:ascii="Times New Roman" w:eastAsia="Batang" w:hAnsi="Times New Roman"/>
          <w:color w:val="000000"/>
          <w:sz w:val="24"/>
          <w:szCs w:val="24"/>
        </w:rPr>
        <w:t>Departamento de Recursos Humanos</w:t>
      </w:r>
      <w:r>
        <w:rPr>
          <w:rFonts w:ascii="Times New Roman" w:eastAsia="Batang" w:hAnsi="Times New Roman"/>
          <w:color w:val="000000"/>
          <w:sz w:val="24"/>
          <w:szCs w:val="24"/>
        </w:rPr>
        <w:t xml:space="preserve">, a </w:t>
      </w:r>
      <w:r w:rsidR="00A97F5F">
        <w:rPr>
          <w:rFonts w:ascii="Times New Roman" w:eastAsia="Batang" w:hAnsi="Times New Roman"/>
          <w:color w:val="000000"/>
          <w:sz w:val="24"/>
          <w:szCs w:val="24"/>
        </w:rPr>
        <w:t>través de las siguientes actividades:</w:t>
      </w:r>
    </w:p>
    <w:tbl>
      <w:tblPr>
        <w:tblStyle w:val="MediumGrid3-Accent5"/>
        <w:tblW w:w="0" w:type="auto"/>
        <w:tblLayout w:type="fixed"/>
        <w:tblLook w:val="04A0"/>
      </w:tblPr>
      <w:tblGrid>
        <w:gridCol w:w="4928"/>
        <w:gridCol w:w="3118"/>
      </w:tblGrid>
      <w:tr w:rsidR="00371CCD" w:rsidRPr="006912AC" w:rsidTr="006912AC">
        <w:trPr>
          <w:cnfStyle w:val="100000000000"/>
        </w:trPr>
        <w:tc>
          <w:tcPr>
            <w:cnfStyle w:val="001000000000"/>
            <w:tcW w:w="4928" w:type="dxa"/>
          </w:tcPr>
          <w:p w:rsidR="00371CCD" w:rsidRPr="006912AC" w:rsidRDefault="00371CCD" w:rsidP="00E20545">
            <w:pPr>
              <w:spacing w:after="0" w:line="240" w:lineRule="auto"/>
              <w:jc w:val="center"/>
              <w:rPr>
                <w:rFonts w:ascii="Times New Roman" w:eastAsia="Batang" w:hAnsi="Times New Roman"/>
                <w:color w:val="000000"/>
                <w:szCs w:val="24"/>
              </w:rPr>
            </w:pPr>
          </w:p>
          <w:p w:rsidR="00371CCD" w:rsidRPr="006912AC" w:rsidRDefault="00371CCD" w:rsidP="00E20545">
            <w:pPr>
              <w:spacing w:after="0" w:line="240" w:lineRule="auto"/>
              <w:jc w:val="center"/>
              <w:rPr>
                <w:rFonts w:ascii="Times New Roman" w:eastAsia="Batang" w:hAnsi="Times New Roman"/>
                <w:color w:val="000000"/>
                <w:szCs w:val="24"/>
              </w:rPr>
            </w:pPr>
            <w:r w:rsidRPr="006912AC">
              <w:rPr>
                <w:rFonts w:ascii="Times New Roman" w:eastAsia="Batang" w:hAnsi="Times New Roman"/>
                <w:color w:val="000000"/>
                <w:szCs w:val="24"/>
              </w:rPr>
              <w:t>Cursos/Charlas/Talleres</w:t>
            </w:r>
          </w:p>
        </w:tc>
        <w:tc>
          <w:tcPr>
            <w:tcW w:w="3118" w:type="dxa"/>
          </w:tcPr>
          <w:p w:rsidR="00371CCD" w:rsidRPr="006912AC" w:rsidRDefault="00371CCD" w:rsidP="003B2ABB">
            <w:pPr>
              <w:spacing w:after="0" w:line="240" w:lineRule="auto"/>
              <w:jc w:val="center"/>
              <w:cnfStyle w:val="100000000000"/>
              <w:rPr>
                <w:rFonts w:ascii="Times New Roman" w:eastAsia="Batang" w:hAnsi="Times New Roman"/>
                <w:color w:val="000000"/>
                <w:szCs w:val="24"/>
              </w:rPr>
            </w:pPr>
          </w:p>
          <w:p w:rsidR="00371CCD" w:rsidRPr="006912AC" w:rsidRDefault="00371CCD" w:rsidP="00E20545">
            <w:pPr>
              <w:spacing w:after="0" w:line="240" w:lineRule="auto"/>
              <w:jc w:val="center"/>
              <w:cnfStyle w:val="100000000000"/>
              <w:rPr>
                <w:rFonts w:ascii="Times New Roman" w:eastAsia="Batang" w:hAnsi="Times New Roman"/>
                <w:color w:val="000000"/>
                <w:szCs w:val="24"/>
              </w:rPr>
            </w:pPr>
            <w:r w:rsidRPr="006912AC">
              <w:rPr>
                <w:rFonts w:ascii="Times New Roman" w:eastAsia="Batang" w:hAnsi="Times New Roman"/>
                <w:color w:val="000000"/>
                <w:szCs w:val="24"/>
              </w:rPr>
              <w:t>Dirigido a:</w:t>
            </w:r>
          </w:p>
        </w:tc>
      </w:tr>
      <w:tr w:rsidR="00371CCD" w:rsidRPr="006912AC" w:rsidTr="006912AC">
        <w:trPr>
          <w:cnfStyle w:val="000000100000"/>
          <w:trHeight w:val="341"/>
        </w:trPr>
        <w:tc>
          <w:tcPr>
            <w:cnfStyle w:val="001000000000"/>
            <w:tcW w:w="4928" w:type="dxa"/>
          </w:tcPr>
          <w:p w:rsidR="00371CCD" w:rsidRPr="006912AC" w:rsidRDefault="00371CCD" w:rsidP="00371CCD">
            <w:pPr>
              <w:spacing w:after="0" w:line="240" w:lineRule="auto"/>
              <w:jc w:val="both"/>
              <w:rPr>
                <w:rFonts w:ascii="Times New Roman" w:eastAsia="Batang" w:hAnsi="Times New Roman"/>
                <w:b w:val="0"/>
                <w:szCs w:val="24"/>
              </w:rPr>
            </w:pPr>
            <w:r w:rsidRPr="006912AC">
              <w:rPr>
                <w:rFonts w:ascii="Times New Roman" w:eastAsia="Batang" w:hAnsi="Times New Roman"/>
                <w:b w:val="0"/>
                <w:szCs w:val="24"/>
              </w:rPr>
              <w:t>Atención al Ciudadano / Calidad en el Servicio al Cliente</w:t>
            </w:r>
          </w:p>
        </w:tc>
        <w:tc>
          <w:tcPr>
            <w:tcW w:w="3118" w:type="dxa"/>
          </w:tcPr>
          <w:p w:rsidR="00371CCD" w:rsidRPr="006912AC" w:rsidRDefault="00371CCD" w:rsidP="00B318D3">
            <w:pPr>
              <w:spacing w:after="0" w:line="240" w:lineRule="auto"/>
              <w:cnfStyle w:val="000000100000"/>
              <w:rPr>
                <w:rFonts w:ascii="Times New Roman" w:eastAsia="Batang" w:hAnsi="Times New Roman"/>
                <w:color w:val="000000"/>
                <w:szCs w:val="24"/>
              </w:rPr>
            </w:pPr>
          </w:p>
          <w:p w:rsidR="00371CCD" w:rsidRPr="006912AC" w:rsidRDefault="00371CCD" w:rsidP="00FA2743">
            <w:pPr>
              <w:spacing w:after="0" w:line="240" w:lineRule="auto"/>
              <w:jc w:val="both"/>
              <w:cnfStyle w:val="000000100000"/>
              <w:rPr>
                <w:rFonts w:ascii="Times New Roman" w:eastAsia="Batang" w:hAnsi="Times New Roman"/>
                <w:color w:val="000000"/>
                <w:szCs w:val="24"/>
              </w:rPr>
            </w:pPr>
            <w:r w:rsidRPr="006912AC">
              <w:rPr>
                <w:rFonts w:ascii="Times New Roman" w:eastAsia="Batang" w:hAnsi="Times New Roman"/>
                <w:color w:val="000000"/>
                <w:szCs w:val="24"/>
              </w:rPr>
              <w:t>Secretarias y Auxiliares</w:t>
            </w:r>
          </w:p>
        </w:tc>
      </w:tr>
      <w:tr w:rsidR="00371CCD" w:rsidRPr="006912AC" w:rsidTr="006912AC">
        <w:tc>
          <w:tcPr>
            <w:cnfStyle w:val="001000000000"/>
            <w:tcW w:w="4928" w:type="dxa"/>
          </w:tcPr>
          <w:p w:rsidR="00371CCD" w:rsidRPr="006912AC" w:rsidRDefault="00371CCD" w:rsidP="005314A5">
            <w:pPr>
              <w:spacing w:after="0" w:line="240" w:lineRule="auto"/>
              <w:jc w:val="both"/>
              <w:rPr>
                <w:rFonts w:ascii="Times New Roman" w:eastAsia="Batang" w:hAnsi="Times New Roman"/>
                <w:b w:val="0"/>
                <w:color w:val="000000"/>
                <w:szCs w:val="24"/>
              </w:rPr>
            </w:pPr>
            <w:r w:rsidRPr="006912AC">
              <w:rPr>
                <w:rFonts w:ascii="Times New Roman" w:eastAsia="Batang" w:hAnsi="Times New Roman"/>
                <w:b w:val="0"/>
                <w:szCs w:val="24"/>
              </w:rPr>
              <w:t>Ortografía y Redacción</w:t>
            </w:r>
          </w:p>
        </w:tc>
        <w:tc>
          <w:tcPr>
            <w:tcW w:w="3118" w:type="dxa"/>
          </w:tcPr>
          <w:p w:rsidR="00371CCD" w:rsidRPr="006912AC" w:rsidRDefault="00371CCD" w:rsidP="00371CCD">
            <w:pPr>
              <w:spacing w:after="0" w:line="240" w:lineRule="auto"/>
              <w:cnfStyle w:val="000000000000"/>
              <w:rPr>
                <w:rFonts w:ascii="Times New Roman" w:eastAsia="Batang" w:hAnsi="Times New Roman"/>
                <w:color w:val="000000"/>
                <w:szCs w:val="24"/>
              </w:rPr>
            </w:pPr>
            <w:r w:rsidRPr="006912AC">
              <w:rPr>
                <w:rFonts w:ascii="Times New Roman" w:eastAsia="Batang" w:hAnsi="Times New Roman"/>
                <w:color w:val="000000"/>
                <w:szCs w:val="24"/>
              </w:rPr>
              <w:t>Secretarias y Auxiliares</w:t>
            </w:r>
          </w:p>
        </w:tc>
      </w:tr>
      <w:tr w:rsidR="00B318D3" w:rsidRPr="006912AC" w:rsidTr="006912AC">
        <w:trPr>
          <w:cnfStyle w:val="000000100000"/>
        </w:trPr>
        <w:tc>
          <w:tcPr>
            <w:cnfStyle w:val="001000000000"/>
            <w:tcW w:w="4928" w:type="dxa"/>
          </w:tcPr>
          <w:p w:rsidR="00371CCD" w:rsidRPr="006912AC" w:rsidRDefault="00371CCD" w:rsidP="00371CCD">
            <w:pPr>
              <w:spacing w:after="0" w:line="240" w:lineRule="auto"/>
              <w:rPr>
                <w:rFonts w:ascii="Times New Roman" w:eastAsia="Batang" w:hAnsi="Times New Roman"/>
                <w:b w:val="0"/>
                <w:szCs w:val="24"/>
              </w:rPr>
            </w:pPr>
            <w:r w:rsidRPr="006912AC">
              <w:rPr>
                <w:rFonts w:ascii="Times New Roman" w:eastAsia="Batang" w:hAnsi="Times New Roman"/>
                <w:b w:val="0"/>
                <w:szCs w:val="24"/>
              </w:rPr>
              <w:t>Redacción y Presentación de Informes Técnicos</w:t>
            </w:r>
          </w:p>
        </w:tc>
        <w:tc>
          <w:tcPr>
            <w:tcW w:w="3118" w:type="dxa"/>
          </w:tcPr>
          <w:p w:rsidR="00371CCD" w:rsidRPr="006912AC" w:rsidRDefault="00371CCD" w:rsidP="00371CCD">
            <w:pPr>
              <w:spacing w:after="0" w:line="240" w:lineRule="auto"/>
              <w:cnfStyle w:val="000000100000"/>
              <w:rPr>
                <w:rFonts w:ascii="Times New Roman" w:eastAsia="Batang" w:hAnsi="Times New Roman"/>
                <w:szCs w:val="24"/>
              </w:rPr>
            </w:pPr>
          </w:p>
          <w:p w:rsidR="00371CCD" w:rsidRPr="006912AC" w:rsidRDefault="00371CCD" w:rsidP="00371CCD">
            <w:pPr>
              <w:spacing w:after="0" w:line="240" w:lineRule="auto"/>
              <w:cnfStyle w:val="000000100000"/>
              <w:rPr>
                <w:rFonts w:ascii="Times New Roman" w:eastAsia="Batang" w:hAnsi="Times New Roman"/>
                <w:szCs w:val="24"/>
              </w:rPr>
            </w:pPr>
            <w:r w:rsidRPr="006912AC">
              <w:rPr>
                <w:rFonts w:ascii="Times New Roman" w:eastAsia="Batang" w:hAnsi="Times New Roman"/>
                <w:szCs w:val="24"/>
              </w:rPr>
              <w:t>Secretarias y Auxiliares</w:t>
            </w:r>
          </w:p>
        </w:tc>
      </w:tr>
      <w:tr w:rsidR="00371CCD" w:rsidRPr="006912AC" w:rsidTr="006912AC">
        <w:tc>
          <w:tcPr>
            <w:cnfStyle w:val="001000000000"/>
            <w:tcW w:w="4928" w:type="dxa"/>
          </w:tcPr>
          <w:p w:rsidR="00371CCD" w:rsidRPr="006912AC" w:rsidRDefault="00371CCD" w:rsidP="00371CCD">
            <w:pPr>
              <w:spacing w:after="0" w:line="240" w:lineRule="auto"/>
              <w:rPr>
                <w:rFonts w:ascii="Times New Roman" w:eastAsia="Batang" w:hAnsi="Times New Roman"/>
                <w:b w:val="0"/>
                <w:color w:val="000000"/>
                <w:szCs w:val="24"/>
              </w:rPr>
            </w:pPr>
            <w:r w:rsidRPr="006912AC">
              <w:rPr>
                <w:rFonts w:ascii="Times New Roman" w:eastAsia="Batang" w:hAnsi="Times New Roman"/>
                <w:b w:val="0"/>
                <w:szCs w:val="24"/>
              </w:rPr>
              <w:t>Técnicas de Archivo</w:t>
            </w:r>
          </w:p>
        </w:tc>
        <w:tc>
          <w:tcPr>
            <w:tcW w:w="3118" w:type="dxa"/>
          </w:tcPr>
          <w:p w:rsidR="00371CCD" w:rsidRPr="006912AC" w:rsidRDefault="00371CCD" w:rsidP="00371CCD">
            <w:pPr>
              <w:spacing w:after="0" w:line="240" w:lineRule="auto"/>
              <w:cnfStyle w:val="000000000000"/>
              <w:rPr>
                <w:rFonts w:ascii="Times New Roman" w:eastAsia="Batang" w:hAnsi="Times New Roman"/>
                <w:color w:val="000000"/>
                <w:szCs w:val="24"/>
              </w:rPr>
            </w:pPr>
            <w:r w:rsidRPr="006912AC">
              <w:rPr>
                <w:rFonts w:ascii="Times New Roman" w:eastAsia="Batang" w:hAnsi="Times New Roman"/>
                <w:color w:val="000000"/>
                <w:szCs w:val="24"/>
              </w:rPr>
              <w:t>Secretarias y Auxiliares</w:t>
            </w:r>
          </w:p>
        </w:tc>
      </w:tr>
      <w:tr w:rsidR="00371CCD" w:rsidRPr="006912AC" w:rsidTr="006912AC">
        <w:trPr>
          <w:cnfStyle w:val="000000100000"/>
        </w:trPr>
        <w:tc>
          <w:tcPr>
            <w:cnfStyle w:val="001000000000"/>
            <w:tcW w:w="4928" w:type="dxa"/>
          </w:tcPr>
          <w:p w:rsidR="00371CCD" w:rsidRPr="006912AC" w:rsidRDefault="00371CCD" w:rsidP="00371CCD">
            <w:pPr>
              <w:spacing w:after="0" w:line="240" w:lineRule="auto"/>
              <w:rPr>
                <w:rFonts w:ascii="Times New Roman" w:eastAsia="Batang" w:hAnsi="Times New Roman"/>
                <w:b w:val="0"/>
                <w:color w:val="000000"/>
                <w:szCs w:val="24"/>
              </w:rPr>
            </w:pPr>
            <w:r w:rsidRPr="006912AC">
              <w:rPr>
                <w:rFonts w:ascii="Times New Roman" w:eastAsia="Batang" w:hAnsi="Times New Roman"/>
                <w:b w:val="0"/>
                <w:szCs w:val="24"/>
              </w:rPr>
              <w:t>Manejo de Relaciones Interpersonales</w:t>
            </w:r>
          </w:p>
        </w:tc>
        <w:tc>
          <w:tcPr>
            <w:tcW w:w="3118" w:type="dxa"/>
          </w:tcPr>
          <w:p w:rsidR="00371CCD" w:rsidRPr="006912AC" w:rsidRDefault="00371CCD" w:rsidP="00371CCD">
            <w:pPr>
              <w:spacing w:after="0" w:line="240" w:lineRule="auto"/>
              <w:cnfStyle w:val="000000100000"/>
              <w:rPr>
                <w:rFonts w:ascii="Times New Roman" w:eastAsia="Batang" w:hAnsi="Times New Roman"/>
                <w:color w:val="000000"/>
                <w:szCs w:val="24"/>
              </w:rPr>
            </w:pPr>
            <w:r w:rsidRPr="006912AC">
              <w:rPr>
                <w:rFonts w:ascii="Times New Roman" w:eastAsia="Batang" w:hAnsi="Times New Roman"/>
                <w:color w:val="000000"/>
                <w:szCs w:val="24"/>
              </w:rPr>
              <w:t>Secretarias y Auxiliares</w:t>
            </w:r>
          </w:p>
        </w:tc>
      </w:tr>
      <w:tr w:rsidR="00B318D3" w:rsidRPr="006912AC" w:rsidTr="006912AC">
        <w:tc>
          <w:tcPr>
            <w:cnfStyle w:val="001000000000"/>
            <w:tcW w:w="4928" w:type="dxa"/>
          </w:tcPr>
          <w:p w:rsidR="00371CCD" w:rsidRPr="006912AC" w:rsidRDefault="00371CCD" w:rsidP="00371CCD">
            <w:pPr>
              <w:spacing w:after="0" w:line="240" w:lineRule="auto"/>
              <w:rPr>
                <w:rFonts w:ascii="Times New Roman" w:eastAsia="Batang" w:hAnsi="Times New Roman"/>
                <w:b w:val="0"/>
                <w:szCs w:val="24"/>
              </w:rPr>
            </w:pPr>
            <w:r w:rsidRPr="006912AC">
              <w:rPr>
                <w:rFonts w:ascii="Times New Roman" w:eastAsia="Batang" w:hAnsi="Times New Roman"/>
                <w:b w:val="0"/>
                <w:szCs w:val="24"/>
              </w:rPr>
              <w:t>Administración de Almacén y Control de Inventario</w:t>
            </w:r>
          </w:p>
        </w:tc>
        <w:tc>
          <w:tcPr>
            <w:tcW w:w="3118" w:type="dxa"/>
          </w:tcPr>
          <w:p w:rsidR="00371CCD" w:rsidRPr="006912AC" w:rsidRDefault="00371CCD" w:rsidP="00B100F8">
            <w:pPr>
              <w:spacing w:after="0" w:line="240" w:lineRule="auto"/>
              <w:cnfStyle w:val="000000000000"/>
              <w:rPr>
                <w:rFonts w:ascii="Times New Roman" w:eastAsia="Batang" w:hAnsi="Times New Roman"/>
                <w:szCs w:val="24"/>
              </w:rPr>
            </w:pPr>
            <w:r w:rsidRPr="006912AC">
              <w:rPr>
                <w:rFonts w:ascii="Times New Roman" w:eastAsia="Batang" w:hAnsi="Times New Roman"/>
                <w:szCs w:val="24"/>
              </w:rPr>
              <w:t>S</w:t>
            </w:r>
            <w:r w:rsidR="00B100F8" w:rsidRPr="006912AC">
              <w:rPr>
                <w:rFonts w:ascii="Times New Roman" w:eastAsia="Batang" w:hAnsi="Times New Roman"/>
                <w:szCs w:val="24"/>
              </w:rPr>
              <w:t>upervisores de Almacén y Suministro y División de Empaques</w:t>
            </w:r>
          </w:p>
        </w:tc>
      </w:tr>
      <w:tr w:rsidR="00371CCD" w:rsidRPr="006912AC" w:rsidTr="006912AC">
        <w:trPr>
          <w:cnfStyle w:val="000000100000"/>
        </w:trPr>
        <w:tc>
          <w:tcPr>
            <w:cnfStyle w:val="001000000000"/>
            <w:tcW w:w="4928" w:type="dxa"/>
          </w:tcPr>
          <w:p w:rsidR="00371CCD" w:rsidRPr="006912AC" w:rsidRDefault="00B100F8" w:rsidP="00371CCD">
            <w:pPr>
              <w:spacing w:after="0" w:line="240" w:lineRule="auto"/>
              <w:rPr>
                <w:rFonts w:ascii="Times New Roman" w:eastAsia="Batang" w:hAnsi="Times New Roman"/>
                <w:b w:val="0"/>
                <w:color w:val="000000"/>
                <w:szCs w:val="24"/>
              </w:rPr>
            </w:pPr>
            <w:r w:rsidRPr="006912AC">
              <w:rPr>
                <w:rFonts w:ascii="Times New Roman" w:eastAsia="Batang" w:hAnsi="Times New Roman"/>
                <w:b w:val="0"/>
                <w:szCs w:val="24"/>
              </w:rPr>
              <w:t>Community Manager (Gestor de Contenidos)</w:t>
            </w:r>
          </w:p>
        </w:tc>
        <w:tc>
          <w:tcPr>
            <w:tcW w:w="3118" w:type="dxa"/>
          </w:tcPr>
          <w:p w:rsidR="00371CCD" w:rsidRPr="006912AC" w:rsidRDefault="00B100F8" w:rsidP="00371CCD">
            <w:pPr>
              <w:spacing w:after="0" w:line="240" w:lineRule="auto"/>
              <w:cnfStyle w:val="000000100000"/>
              <w:rPr>
                <w:rFonts w:ascii="Times New Roman" w:eastAsia="Batang" w:hAnsi="Times New Roman"/>
                <w:color w:val="000000"/>
                <w:szCs w:val="24"/>
              </w:rPr>
            </w:pPr>
            <w:r w:rsidRPr="006912AC">
              <w:rPr>
                <w:rFonts w:ascii="Times New Roman" w:eastAsia="Batang" w:hAnsi="Times New Roman"/>
                <w:color w:val="000000"/>
                <w:szCs w:val="24"/>
              </w:rPr>
              <w:t>División de Comunicaciones</w:t>
            </w:r>
          </w:p>
        </w:tc>
      </w:tr>
      <w:tr w:rsidR="00B318D3" w:rsidRPr="006912AC" w:rsidTr="006912AC">
        <w:tc>
          <w:tcPr>
            <w:cnfStyle w:val="001000000000"/>
            <w:tcW w:w="4928" w:type="dxa"/>
          </w:tcPr>
          <w:p w:rsidR="00371CCD" w:rsidRPr="006912AC" w:rsidRDefault="00371CCD" w:rsidP="00B100F8">
            <w:pPr>
              <w:spacing w:after="0" w:line="240" w:lineRule="auto"/>
              <w:rPr>
                <w:rFonts w:ascii="Times New Roman" w:eastAsia="Batang" w:hAnsi="Times New Roman"/>
                <w:b w:val="0"/>
                <w:szCs w:val="24"/>
              </w:rPr>
            </w:pPr>
            <w:r w:rsidRPr="006912AC">
              <w:rPr>
                <w:rFonts w:ascii="Times New Roman" w:eastAsia="Batang" w:hAnsi="Times New Roman"/>
                <w:b w:val="0"/>
                <w:szCs w:val="24"/>
              </w:rPr>
              <w:t>C</w:t>
            </w:r>
            <w:r w:rsidR="00B100F8" w:rsidRPr="006912AC">
              <w:rPr>
                <w:rFonts w:ascii="Times New Roman" w:eastAsia="Batang" w:hAnsi="Times New Roman"/>
                <w:b w:val="0"/>
                <w:szCs w:val="24"/>
              </w:rPr>
              <w:t>omunicación de Crisis y Vocería</w:t>
            </w:r>
          </w:p>
        </w:tc>
        <w:tc>
          <w:tcPr>
            <w:tcW w:w="3118" w:type="dxa"/>
          </w:tcPr>
          <w:p w:rsidR="00581D90" w:rsidRPr="006912AC" w:rsidRDefault="00B100F8" w:rsidP="00B318D3">
            <w:pPr>
              <w:spacing w:after="0" w:line="240" w:lineRule="auto"/>
              <w:cnfStyle w:val="000000000000"/>
              <w:rPr>
                <w:rFonts w:ascii="Times New Roman" w:eastAsia="Batang" w:hAnsi="Times New Roman"/>
                <w:szCs w:val="24"/>
              </w:rPr>
            </w:pPr>
            <w:r w:rsidRPr="006912AC">
              <w:rPr>
                <w:rFonts w:ascii="Times New Roman" w:eastAsia="Batang" w:hAnsi="Times New Roman"/>
                <w:szCs w:val="24"/>
              </w:rPr>
              <w:t>División de Comunicaciones</w:t>
            </w:r>
          </w:p>
        </w:tc>
      </w:tr>
      <w:tr w:rsidR="00371CCD" w:rsidRPr="006912AC" w:rsidTr="006912AC">
        <w:trPr>
          <w:cnfStyle w:val="000000100000"/>
        </w:trPr>
        <w:tc>
          <w:tcPr>
            <w:cnfStyle w:val="001000000000"/>
            <w:tcW w:w="4928" w:type="dxa"/>
          </w:tcPr>
          <w:p w:rsidR="00371CCD" w:rsidRPr="006912AC" w:rsidRDefault="00B100F8" w:rsidP="00581D90">
            <w:pPr>
              <w:spacing w:after="0" w:line="240" w:lineRule="auto"/>
              <w:rPr>
                <w:rFonts w:ascii="Times New Roman" w:eastAsia="Batang" w:hAnsi="Times New Roman"/>
                <w:b w:val="0"/>
                <w:color w:val="000000"/>
                <w:szCs w:val="24"/>
              </w:rPr>
            </w:pPr>
            <w:r w:rsidRPr="006912AC">
              <w:rPr>
                <w:rFonts w:ascii="Times New Roman" w:eastAsia="Batang" w:hAnsi="Times New Roman"/>
                <w:b w:val="0"/>
                <w:szCs w:val="24"/>
              </w:rPr>
              <w:t>Montaje y Protocolo de Eventos Sociales</w:t>
            </w:r>
          </w:p>
        </w:tc>
        <w:tc>
          <w:tcPr>
            <w:tcW w:w="3118" w:type="dxa"/>
          </w:tcPr>
          <w:p w:rsidR="00371CCD" w:rsidRPr="006912AC" w:rsidRDefault="00581D90" w:rsidP="00581D90">
            <w:pPr>
              <w:spacing w:after="0" w:line="240" w:lineRule="auto"/>
              <w:cnfStyle w:val="000000100000"/>
              <w:rPr>
                <w:rFonts w:ascii="Times New Roman" w:eastAsia="Batang" w:hAnsi="Times New Roman"/>
                <w:szCs w:val="24"/>
              </w:rPr>
            </w:pPr>
            <w:r w:rsidRPr="006912AC">
              <w:rPr>
                <w:rFonts w:ascii="Times New Roman" w:eastAsia="Batang" w:hAnsi="Times New Roman"/>
                <w:szCs w:val="24"/>
              </w:rPr>
              <w:t>Sección de Eventos y Protocolo</w:t>
            </w:r>
          </w:p>
        </w:tc>
      </w:tr>
      <w:tr w:rsidR="00B318D3" w:rsidRPr="006912AC" w:rsidTr="006912AC">
        <w:tc>
          <w:tcPr>
            <w:cnfStyle w:val="001000000000"/>
            <w:tcW w:w="4928" w:type="dxa"/>
          </w:tcPr>
          <w:p w:rsidR="00371CCD" w:rsidRPr="006912AC" w:rsidRDefault="00DB69E2" w:rsidP="00DB69E2">
            <w:pPr>
              <w:spacing w:after="0" w:line="240" w:lineRule="auto"/>
              <w:rPr>
                <w:rFonts w:ascii="Times New Roman" w:eastAsia="Batang" w:hAnsi="Times New Roman"/>
                <w:b w:val="0"/>
                <w:szCs w:val="24"/>
              </w:rPr>
            </w:pPr>
            <w:r w:rsidRPr="006912AC">
              <w:rPr>
                <w:rFonts w:ascii="Times New Roman" w:eastAsia="Batang" w:hAnsi="Times New Roman"/>
                <w:b w:val="0"/>
                <w:szCs w:val="24"/>
              </w:rPr>
              <w:t>Preparación y Envío de Formularios Fiscales</w:t>
            </w:r>
          </w:p>
        </w:tc>
        <w:tc>
          <w:tcPr>
            <w:tcW w:w="3118" w:type="dxa"/>
          </w:tcPr>
          <w:p w:rsidR="00371CCD" w:rsidRPr="006912AC" w:rsidRDefault="00DB69E2" w:rsidP="00371CCD">
            <w:pPr>
              <w:spacing w:after="0" w:line="240" w:lineRule="auto"/>
              <w:jc w:val="both"/>
              <w:cnfStyle w:val="000000000000"/>
              <w:rPr>
                <w:rFonts w:ascii="Times New Roman" w:eastAsia="Batang" w:hAnsi="Times New Roman"/>
                <w:szCs w:val="24"/>
              </w:rPr>
            </w:pPr>
            <w:r w:rsidRPr="006912AC">
              <w:rPr>
                <w:rFonts w:ascii="Times New Roman" w:eastAsia="Batang" w:hAnsi="Times New Roman"/>
                <w:szCs w:val="24"/>
              </w:rPr>
              <w:t>División Financiera</w:t>
            </w:r>
          </w:p>
        </w:tc>
      </w:tr>
      <w:tr w:rsidR="00DB69E2" w:rsidRPr="006912AC" w:rsidTr="006912AC">
        <w:trPr>
          <w:cnfStyle w:val="000000100000"/>
        </w:trPr>
        <w:tc>
          <w:tcPr>
            <w:cnfStyle w:val="001000000000"/>
            <w:tcW w:w="4928" w:type="dxa"/>
          </w:tcPr>
          <w:p w:rsidR="00DB69E2" w:rsidRPr="006912AC" w:rsidRDefault="00DB69E2" w:rsidP="003B2ABB">
            <w:pPr>
              <w:spacing w:after="0" w:line="240" w:lineRule="auto"/>
              <w:rPr>
                <w:rFonts w:ascii="Times New Roman" w:eastAsia="Batang" w:hAnsi="Times New Roman"/>
                <w:b w:val="0"/>
                <w:color w:val="000000"/>
                <w:szCs w:val="24"/>
              </w:rPr>
            </w:pPr>
            <w:r w:rsidRPr="006912AC">
              <w:rPr>
                <w:rFonts w:ascii="Times New Roman" w:eastAsia="Batang" w:hAnsi="Times New Roman"/>
                <w:b w:val="0"/>
                <w:szCs w:val="24"/>
              </w:rPr>
              <w:t>Inteligencia Emocional</w:t>
            </w:r>
          </w:p>
        </w:tc>
        <w:tc>
          <w:tcPr>
            <w:tcW w:w="3118" w:type="dxa"/>
          </w:tcPr>
          <w:p w:rsidR="00DB69E2" w:rsidRPr="006912AC" w:rsidRDefault="00DB69E2" w:rsidP="00DB69E2">
            <w:pPr>
              <w:spacing w:after="0" w:line="240" w:lineRule="auto"/>
              <w:jc w:val="both"/>
              <w:cnfStyle w:val="000000100000"/>
              <w:rPr>
                <w:rFonts w:ascii="Times New Roman" w:eastAsia="Batang" w:hAnsi="Times New Roman"/>
                <w:color w:val="000000"/>
                <w:szCs w:val="24"/>
              </w:rPr>
            </w:pPr>
            <w:r w:rsidRPr="006912AC">
              <w:rPr>
                <w:rFonts w:ascii="Times New Roman" w:eastAsia="Batang" w:hAnsi="Times New Roman"/>
                <w:color w:val="000000"/>
                <w:szCs w:val="24"/>
              </w:rPr>
              <w:t>Encargados Departamentales, Divisiones y Secciones</w:t>
            </w:r>
          </w:p>
        </w:tc>
      </w:tr>
      <w:tr w:rsidR="00B318D3" w:rsidRPr="006912AC" w:rsidTr="006912AC">
        <w:tc>
          <w:tcPr>
            <w:cnfStyle w:val="001000000000"/>
            <w:tcW w:w="4928" w:type="dxa"/>
          </w:tcPr>
          <w:p w:rsidR="00DB69E2" w:rsidRPr="006912AC" w:rsidRDefault="00DB69E2" w:rsidP="00DB69E2">
            <w:pPr>
              <w:spacing w:after="0" w:line="240" w:lineRule="auto"/>
              <w:rPr>
                <w:rFonts w:ascii="Times New Roman" w:eastAsia="Batang" w:hAnsi="Times New Roman"/>
                <w:b w:val="0"/>
                <w:szCs w:val="24"/>
              </w:rPr>
            </w:pPr>
            <w:r w:rsidRPr="006912AC">
              <w:rPr>
                <w:rFonts w:ascii="Times New Roman" w:eastAsia="Batang" w:hAnsi="Times New Roman"/>
                <w:b w:val="0"/>
                <w:szCs w:val="24"/>
              </w:rPr>
              <w:t>Charla Prevención del Cáncer de Mamas</w:t>
            </w:r>
          </w:p>
        </w:tc>
        <w:tc>
          <w:tcPr>
            <w:tcW w:w="3118" w:type="dxa"/>
          </w:tcPr>
          <w:p w:rsidR="00DB69E2" w:rsidRPr="006912AC" w:rsidRDefault="00DB69E2" w:rsidP="003B2ABB">
            <w:pPr>
              <w:spacing w:after="0" w:line="240" w:lineRule="auto"/>
              <w:jc w:val="both"/>
              <w:cnfStyle w:val="000000000000"/>
              <w:rPr>
                <w:rFonts w:ascii="Times New Roman" w:eastAsia="Batang" w:hAnsi="Times New Roman"/>
                <w:szCs w:val="24"/>
              </w:rPr>
            </w:pPr>
            <w:r w:rsidRPr="006912AC">
              <w:rPr>
                <w:rFonts w:ascii="Times New Roman" w:eastAsia="Batang" w:hAnsi="Times New Roman"/>
                <w:szCs w:val="24"/>
              </w:rPr>
              <w:t>Todo el personal Femenino</w:t>
            </w:r>
          </w:p>
        </w:tc>
      </w:tr>
      <w:tr w:rsidR="00DB69E2" w:rsidRPr="006912AC" w:rsidTr="006912AC">
        <w:trPr>
          <w:cnfStyle w:val="000000100000"/>
        </w:trPr>
        <w:tc>
          <w:tcPr>
            <w:cnfStyle w:val="001000000000"/>
            <w:tcW w:w="4928" w:type="dxa"/>
          </w:tcPr>
          <w:p w:rsidR="00DB69E2" w:rsidRPr="006912AC" w:rsidRDefault="00C11343" w:rsidP="003B2ABB">
            <w:pPr>
              <w:spacing w:after="0" w:line="240" w:lineRule="auto"/>
              <w:rPr>
                <w:rFonts w:ascii="Times New Roman" w:eastAsia="Batang" w:hAnsi="Times New Roman"/>
                <w:b w:val="0"/>
                <w:szCs w:val="24"/>
              </w:rPr>
            </w:pPr>
            <w:r w:rsidRPr="006912AC">
              <w:rPr>
                <w:rFonts w:ascii="Times New Roman" w:eastAsia="Batang" w:hAnsi="Times New Roman"/>
                <w:b w:val="0"/>
                <w:szCs w:val="24"/>
              </w:rPr>
              <w:t>Aplicación de Encuesta de Clima Organizacional</w:t>
            </w:r>
          </w:p>
        </w:tc>
        <w:tc>
          <w:tcPr>
            <w:tcW w:w="3118" w:type="dxa"/>
          </w:tcPr>
          <w:p w:rsidR="00C11343" w:rsidRPr="006912AC" w:rsidRDefault="00C11343" w:rsidP="003B2ABB">
            <w:pPr>
              <w:spacing w:after="0" w:line="240" w:lineRule="auto"/>
              <w:jc w:val="both"/>
              <w:cnfStyle w:val="000000100000"/>
              <w:rPr>
                <w:rFonts w:ascii="Times New Roman" w:eastAsia="Batang" w:hAnsi="Times New Roman"/>
                <w:color w:val="000000"/>
                <w:szCs w:val="24"/>
              </w:rPr>
            </w:pPr>
            <w:r w:rsidRPr="006912AC">
              <w:rPr>
                <w:rFonts w:ascii="Times New Roman" w:eastAsia="Batang" w:hAnsi="Times New Roman"/>
                <w:color w:val="000000"/>
                <w:szCs w:val="24"/>
              </w:rPr>
              <w:t>Todo el Personal</w:t>
            </w:r>
          </w:p>
        </w:tc>
      </w:tr>
      <w:tr w:rsidR="00C11343" w:rsidRPr="006912AC" w:rsidTr="006912AC">
        <w:tc>
          <w:tcPr>
            <w:cnfStyle w:val="001000000000"/>
            <w:tcW w:w="4928" w:type="dxa"/>
          </w:tcPr>
          <w:p w:rsidR="00C11343" w:rsidRPr="006912AC" w:rsidRDefault="00C11343" w:rsidP="00C11343">
            <w:pPr>
              <w:spacing w:after="0" w:line="240" w:lineRule="auto"/>
              <w:rPr>
                <w:rFonts w:ascii="Times New Roman" w:eastAsia="Batang" w:hAnsi="Times New Roman"/>
                <w:b w:val="0"/>
                <w:szCs w:val="24"/>
              </w:rPr>
            </w:pPr>
            <w:r w:rsidRPr="006912AC">
              <w:rPr>
                <w:rFonts w:ascii="Times New Roman" w:eastAsia="Batang" w:hAnsi="Times New Roman"/>
                <w:b w:val="0"/>
                <w:szCs w:val="24"/>
              </w:rPr>
              <w:t>Capacitación y Entrenamiento en Recepción de Productos</w:t>
            </w:r>
          </w:p>
        </w:tc>
        <w:tc>
          <w:tcPr>
            <w:tcW w:w="3118" w:type="dxa"/>
          </w:tcPr>
          <w:p w:rsidR="00C11343" w:rsidRPr="006912AC" w:rsidRDefault="00C11343" w:rsidP="00C11343">
            <w:pPr>
              <w:spacing w:after="0" w:line="240" w:lineRule="auto"/>
              <w:cnfStyle w:val="000000000000"/>
              <w:rPr>
                <w:rFonts w:ascii="Times New Roman" w:eastAsia="Batang" w:hAnsi="Times New Roman"/>
                <w:color w:val="000000"/>
                <w:szCs w:val="24"/>
              </w:rPr>
            </w:pPr>
            <w:r w:rsidRPr="006912AC">
              <w:rPr>
                <w:rFonts w:ascii="Times New Roman" w:eastAsia="Batang" w:hAnsi="Times New Roman"/>
                <w:color w:val="000000"/>
                <w:szCs w:val="24"/>
              </w:rPr>
              <w:t>Personal de Almacén y Suministro</w:t>
            </w:r>
          </w:p>
        </w:tc>
      </w:tr>
    </w:tbl>
    <w:p w:rsidR="00394A6E" w:rsidRDefault="00394A6E" w:rsidP="007729DB">
      <w:pPr>
        <w:spacing w:after="0" w:line="360" w:lineRule="auto"/>
        <w:ind w:firstLine="720"/>
        <w:jc w:val="both"/>
        <w:rPr>
          <w:rFonts w:ascii="Times New Roman" w:eastAsia="Batang" w:hAnsi="Times New Roman"/>
          <w:color w:val="000000"/>
          <w:sz w:val="24"/>
          <w:szCs w:val="24"/>
        </w:rPr>
      </w:pPr>
    </w:p>
    <w:p w:rsidR="007729DB" w:rsidRDefault="007729DB" w:rsidP="007729DB">
      <w:pPr>
        <w:spacing w:line="360" w:lineRule="auto"/>
        <w:ind w:firstLine="720"/>
        <w:jc w:val="both"/>
        <w:rPr>
          <w:rFonts w:ascii="Times New Roman" w:eastAsia="Batang" w:hAnsi="Times New Roman"/>
          <w:color w:val="000000"/>
          <w:sz w:val="24"/>
          <w:szCs w:val="24"/>
        </w:rPr>
      </w:pPr>
    </w:p>
    <w:p w:rsidR="00547879" w:rsidRDefault="008A4212" w:rsidP="00547879">
      <w:pPr>
        <w:spacing w:line="480" w:lineRule="auto"/>
        <w:ind w:firstLine="720"/>
        <w:jc w:val="both"/>
        <w:rPr>
          <w:rFonts w:ascii="Times New Roman" w:eastAsia="Batang" w:hAnsi="Times New Roman"/>
          <w:color w:val="000000"/>
          <w:sz w:val="24"/>
          <w:szCs w:val="24"/>
        </w:rPr>
      </w:pPr>
      <w:r>
        <w:rPr>
          <w:rFonts w:ascii="Times New Roman" w:eastAsia="Batang" w:hAnsi="Times New Roman"/>
          <w:color w:val="000000"/>
          <w:sz w:val="24"/>
          <w:szCs w:val="24"/>
        </w:rPr>
        <w:t>L</w:t>
      </w:r>
      <w:r w:rsidRPr="008A4212">
        <w:rPr>
          <w:rFonts w:ascii="Times New Roman" w:eastAsia="Batang" w:hAnsi="Times New Roman"/>
          <w:color w:val="000000"/>
          <w:sz w:val="24"/>
          <w:szCs w:val="24"/>
        </w:rPr>
        <w:t xml:space="preserve">a institución se encaminó a lograr su visión de ser una </w:t>
      </w:r>
      <w:r w:rsidR="008072FD">
        <w:rPr>
          <w:rFonts w:ascii="Times New Roman" w:eastAsia="Batang" w:hAnsi="Times New Roman"/>
          <w:color w:val="000000"/>
          <w:sz w:val="24"/>
          <w:szCs w:val="24"/>
        </w:rPr>
        <w:t>entidad</w:t>
      </w:r>
      <w:r w:rsidRPr="008A4212">
        <w:rPr>
          <w:rFonts w:ascii="Times New Roman" w:eastAsia="Batang" w:hAnsi="Times New Roman"/>
          <w:color w:val="000000"/>
          <w:sz w:val="24"/>
          <w:szCs w:val="24"/>
        </w:rPr>
        <w:t xml:space="preserve"> gubernamental moderna, con equipos y estructuras que responden a los más altos niveles de calidad y competitividad</w:t>
      </w:r>
      <w:r w:rsidR="006912AC">
        <w:rPr>
          <w:rFonts w:ascii="Times New Roman" w:eastAsia="Batang" w:hAnsi="Times New Roman"/>
          <w:color w:val="000000"/>
          <w:sz w:val="24"/>
          <w:szCs w:val="24"/>
        </w:rPr>
        <w:t>. Se r</w:t>
      </w:r>
      <w:r w:rsidR="00547879" w:rsidRPr="00547879">
        <w:rPr>
          <w:rFonts w:ascii="Times New Roman" w:eastAsia="Batang" w:hAnsi="Times New Roman"/>
          <w:color w:val="000000"/>
          <w:sz w:val="24"/>
          <w:szCs w:val="24"/>
        </w:rPr>
        <w:t xml:space="preserve">eforzó </w:t>
      </w:r>
      <w:r w:rsidR="00197AFF">
        <w:rPr>
          <w:rFonts w:ascii="Times New Roman" w:eastAsia="Batang" w:hAnsi="Times New Roman"/>
          <w:color w:val="000000"/>
          <w:sz w:val="24"/>
          <w:szCs w:val="24"/>
        </w:rPr>
        <w:t xml:space="preserve">la División de Transportación, </w:t>
      </w:r>
      <w:r w:rsidR="006912AC">
        <w:rPr>
          <w:rFonts w:ascii="Times New Roman" w:eastAsia="Batang" w:hAnsi="Times New Roman"/>
          <w:color w:val="000000"/>
          <w:sz w:val="24"/>
          <w:szCs w:val="24"/>
        </w:rPr>
        <w:t xml:space="preserve">al </w:t>
      </w:r>
      <w:r w:rsidR="00197AFF">
        <w:rPr>
          <w:rFonts w:ascii="Times New Roman" w:eastAsia="Batang" w:hAnsi="Times New Roman"/>
          <w:color w:val="000000"/>
          <w:sz w:val="24"/>
          <w:szCs w:val="24"/>
        </w:rPr>
        <w:t>adquiri</w:t>
      </w:r>
      <w:r w:rsidR="006912AC">
        <w:rPr>
          <w:rFonts w:ascii="Times New Roman" w:eastAsia="Batang" w:hAnsi="Times New Roman"/>
          <w:color w:val="000000"/>
          <w:sz w:val="24"/>
          <w:szCs w:val="24"/>
        </w:rPr>
        <w:t>r</w:t>
      </w:r>
      <w:r w:rsidR="00547879" w:rsidRPr="00547879">
        <w:rPr>
          <w:rFonts w:ascii="Times New Roman" w:eastAsia="Batang" w:hAnsi="Times New Roman"/>
          <w:color w:val="000000"/>
          <w:sz w:val="24"/>
          <w:szCs w:val="24"/>
        </w:rPr>
        <w:t xml:space="preserve"> vehículos nuevos</w:t>
      </w:r>
      <w:r w:rsidR="006912AC">
        <w:rPr>
          <w:rFonts w:ascii="Times New Roman" w:eastAsia="Batang" w:hAnsi="Times New Roman"/>
          <w:color w:val="000000"/>
          <w:sz w:val="24"/>
          <w:szCs w:val="24"/>
        </w:rPr>
        <w:t>, tambi</w:t>
      </w:r>
      <w:r w:rsidR="005720B0">
        <w:rPr>
          <w:rFonts w:ascii="Times New Roman" w:eastAsia="Batang" w:hAnsi="Times New Roman"/>
          <w:color w:val="000000"/>
          <w:sz w:val="24"/>
          <w:szCs w:val="24"/>
        </w:rPr>
        <w:t>é</w:t>
      </w:r>
      <w:r w:rsidR="006912AC">
        <w:rPr>
          <w:rFonts w:ascii="Times New Roman" w:eastAsia="Batang" w:hAnsi="Times New Roman"/>
          <w:color w:val="000000"/>
          <w:sz w:val="24"/>
          <w:szCs w:val="24"/>
        </w:rPr>
        <w:t>n</w:t>
      </w:r>
      <w:r w:rsidR="00010539">
        <w:rPr>
          <w:rFonts w:ascii="Times New Roman" w:eastAsia="Batang" w:hAnsi="Times New Roman"/>
          <w:color w:val="000000"/>
          <w:sz w:val="24"/>
          <w:szCs w:val="24"/>
        </w:rPr>
        <w:t xml:space="preserve"> </w:t>
      </w:r>
      <w:r w:rsidR="008F3112">
        <w:rPr>
          <w:rFonts w:ascii="Times New Roman" w:eastAsia="Batang" w:hAnsi="Times New Roman"/>
          <w:color w:val="000000"/>
          <w:sz w:val="24"/>
          <w:szCs w:val="24"/>
        </w:rPr>
        <w:t xml:space="preserve">se transformaron </w:t>
      </w:r>
      <w:r w:rsidR="00F73B12">
        <w:rPr>
          <w:rFonts w:ascii="Times New Roman" w:eastAsia="Batang" w:hAnsi="Times New Roman"/>
          <w:color w:val="000000"/>
          <w:sz w:val="24"/>
          <w:szCs w:val="24"/>
        </w:rPr>
        <w:t>14</w:t>
      </w:r>
      <w:r w:rsidR="008F3112">
        <w:rPr>
          <w:rFonts w:ascii="Times New Roman" w:eastAsia="Batang" w:hAnsi="Times New Roman"/>
          <w:color w:val="000000"/>
          <w:sz w:val="24"/>
          <w:szCs w:val="24"/>
        </w:rPr>
        <w:t xml:space="preserve"> camas de los camiones</w:t>
      </w:r>
      <w:r w:rsidR="005720B0">
        <w:rPr>
          <w:rFonts w:ascii="Times New Roman" w:eastAsia="Batang" w:hAnsi="Times New Roman"/>
          <w:color w:val="000000"/>
          <w:sz w:val="24"/>
          <w:szCs w:val="24"/>
        </w:rPr>
        <w:t>:</w:t>
      </w:r>
      <w:r w:rsidR="008F3112">
        <w:rPr>
          <w:rFonts w:ascii="Times New Roman" w:eastAsia="Batang" w:hAnsi="Times New Roman"/>
          <w:color w:val="000000"/>
          <w:sz w:val="24"/>
          <w:szCs w:val="24"/>
        </w:rPr>
        <w:t xml:space="preserve"> de </w:t>
      </w:r>
      <w:r w:rsidR="006912AC">
        <w:rPr>
          <w:rFonts w:ascii="Times New Roman" w:eastAsia="Batang" w:hAnsi="Times New Roman"/>
          <w:color w:val="000000"/>
          <w:sz w:val="24"/>
          <w:szCs w:val="24"/>
        </w:rPr>
        <w:t xml:space="preserve">cama </w:t>
      </w:r>
      <w:r w:rsidR="008F3112">
        <w:rPr>
          <w:rFonts w:ascii="Times New Roman" w:eastAsia="Batang" w:hAnsi="Times New Roman"/>
          <w:color w:val="000000"/>
          <w:sz w:val="24"/>
          <w:szCs w:val="24"/>
        </w:rPr>
        <w:t>abiert</w:t>
      </w:r>
      <w:r w:rsidR="005720B0">
        <w:rPr>
          <w:rFonts w:ascii="Times New Roman" w:eastAsia="Batang" w:hAnsi="Times New Roman"/>
          <w:color w:val="000000"/>
          <w:sz w:val="24"/>
          <w:szCs w:val="24"/>
        </w:rPr>
        <w:t>a</w:t>
      </w:r>
      <w:r w:rsidR="008F3112">
        <w:rPr>
          <w:rFonts w:ascii="Times New Roman" w:eastAsia="Batang" w:hAnsi="Times New Roman"/>
          <w:color w:val="000000"/>
          <w:sz w:val="24"/>
          <w:szCs w:val="24"/>
        </w:rPr>
        <w:t xml:space="preserve"> a </w:t>
      </w:r>
      <w:r w:rsidR="006912AC">
        <w:rPr>
          <w:rFonts w:ascii="Times New Roman" w:eastAsia="Batang" w:hAnsi="Times New Roman"/>
          <w:color w:val="000000"/>
          <w:sz w:val="24"/>
          <w:szCs w:val="24"/>
        </w:rPr>
        <w:t>cama</w:t>
      </w:r>
      <w:r w:rsidR="00010539">
        <w:rPr>
          <w:rFonts w:ascii="Times New Roman" w:eastAsia="Batang" w:hAnsi="Times New Roman"/>
          <w:color w:val="000000"/>
          <w:sz w:val="24"/>
          <w:szCs w:val="24"/>
        </w:rPr>
        <w:t xml:space="preserve"> </w:t>
      </w:r>
      <w:r w:rsidR="006912AC">
        <w:rPr>
          <w:rFonts w:ascii="Times New Roman" w:eastAsia="Batang" w:hAnsi="Times New Roman"/>
          <w:color w:val="000000"/>
          <w:sz w:val="24"/>
          <w:szCs w:val="24"/>
        </w:rPr>
        <w:t>cerrada</w:t>
      </w:r>
      <w:r w:rsidR="008F3112">
        <w:rPr>
          <w:rFonts w:ascii="Times New Roman" w:eastAsia="Batang" w:hAnsi="Times New Roman"/>
          <w:color w:val="000000"/>
          <w:sz w:val="24"/>
          <w:szCs w:val="24"/>
        </w:rPr>
        <w:t xml:space="preserve"> para garantizar la  seguridad de las entregas que </w:t>
      </w:r>
      <w:r w:rsidR="008F3112">
        <w:rPr>
          <w:rFonts w:ascii="Times New Roman" w:eastAsia="Batang" w:hAnsi="Times New Roman"/>
          <w:color w:val="000000"/>
          <w:sz w:val="24"/>
          <w:szCs w:val="24"/>
        </w:rPr>
        <w:lastRenderedPageBreak/>
        <w:t xml:space="preserve">se realizan, </w:t>
      </w:r>
      <w:r w:rsidR="00557104">
        <w:rPr>
          <w:rFonts w:ascii="Times New Roman" w:eastAsia="Batang" w:hAnsi="Times New Roman"/>
          <w:color w:val="000000"/>
          <w:sz w:val="24"/>
          <w:szCs w:val="24"/>
        </w:rPr>
        <w:t>además se rotularon con la imagen institucional toda la flotilla vehicular</w:t>
      </w:r>
      <w:r w:rsidR="009C6211">
        <w:rPr>
          <w:rFonts w:ascii="Times New Roman" w:eastAsia="Batang" w:hAnsi="Times New Roman"/>
          <w:color w:val="000000"/>
          <w:sz w:val="24"/>
          <w:szCs w:val="24"/>
        </w:rPr>
        <w:t>:</w:t>
      </w:r>
    </w:p>
    <w:tbl>
      <w:tblPr>
        <w:tblW w:w="6620" w:type="dxa"/>
        <w:jc w:val="right"/>
        <w:tblInd w:w="55" w:type="dxa"/>
        <w:tblCellMar>
          <w:left w:w="70" w:type="dxa"/>
          <w:right w:w="70" w:type="dxa"/>
        </w:tblCellMar>
        <w:tblLook w:val="04A0"/>
      </w:tblPr>
      <w:tblGrid>
        <w:gridCol w:w="4000"/>
        <w:gridCol w:w="2620"/>
      </w:tblGrid>
      <w:tr w:rsidR="007E6BAA" w:rsidRPr="007E6BAA" w:rsidTr="007E6BAA">
        <w:trPr>
          <w:trHeight w:val="300"/>
          <w:jc w:val="right"/>
        </w:trPr>
        <w:tc>
          <w:tcPr>
            <w:tcW w:w="4000" w:type="dxa"/>
            <w:tcBorders>
              <w:top w:val="nil"/>
              <w:left w:val="nil"/>
              <w:bottom w:val="nil"/>
              <w:right w:val="nil"/>
            </w:tcBorders>
            <w:shd w:val="clear" w:color="auto" w:fill="auto"/>
            <w:noWrap/>
            <w:vAlign w:val="bottom"/>
            <w:hideMark/>
          </w:tcPr>
          <w:p w:rsidR="007E6BAA" w:rsidRPr="007E6BAA" w:rsidRDefault="007E6BAA" w:rsidP="007E6BAA">
            <w:pPr>
              <w:spacing w:after="0" w:line="240" w:lineRule="auto"/>
              <w:rPr>
                <w:rFonts w:ascii="Arial" w:eastAsia="Times New Roman" w:hAnsi="Arial" w:cs="Arial"/>
                <w:b/>
                <w:bCs/>
                <w:color w:val="000000"/>
                <w:lang w:val="es-DO" w:eastAsia="es-DO"/>
              </w:rPr>
            </w:pPr>
            <w:r w:rsidRPr="007E6BAA">
              <w:rPr>
                <w:rFonts w:ascii="Arial" w:eastAsia="Times New Roman" w:hAnsi="Arial" w:cs="Arial"/>
                <w:b/>
                <w:bCs/>
                <w:color w:val="000000"/>
                <w:lang w:val="es-DO" w:eastAsia="es-DO"/>
              </w:rPr>
              <w:t>Procesos</w:t>
            </w:r>
          </w:p>
        </w:tc>
        <w:tc>
          <w:tcPr>
            <w:tcW w:w="2620" w:type="dxa"/>
            <w:tcBorders>
              <w:top w:val="nil"/>
              <w:left w:val="nil"/>
              <w:bottom w:val="nil"/>
              <w:right w:val="nil"/>
            </w:tcBorders>
            <w:shd w:val="clear" w:color="auto" w:fill="auto"/>
            <w:noWrap/>
            <w:vAlign w:val="bottom"/>
            <w:hideMark/>
          </w:tcPr>
          <w:p w:rsidR="007E6BAA" w:rsidRPr="007E6BAA" w:rsidRDefault="007E6BAA" w:rsidP="007E6BAA">
            <w:pPr>
              <w:spacing w:after="0" w:line="240" w:lineRule="auto"/>
              <w:rPr>
                <w:rFonts w:ascii="Arial" w:eastAsia="Times New Roman" w:hAnsi="Arial" w:cs="Arial"/>
                <w:b/>
                <w:bCs/>
                <w:color w:val="000000"/>
                <w:lang w:val="es-DO" w:eastAsia="es-DO"/>
              </w:rPr>
            </w:pPr>
            <w:r w:rsidRPr="007E6BAA">
              <w:rPr>
                <w:rFonts w:ascii="Arial" w:eastAsia="Times New Roman" w:hAnsi="Arial" w:cs="Arial"/>
                <w:b/>
                <w:bCs/>
                <w:color w:val="000000"/>
                <w:lang w:val="es-DO" w:eastAsia="es-DO"/>
              </w:rPr>
              <w:t>Valor RD$</w:t>
            </w:r>
          </w:p>
        </w:tc>
      </w:tr>
      <w:tr w:rsidR="007E6BAA" w:rsidRPr="007E6BAA" w:rsidTr="007E6BAA">
        <w:trPr>
          <w:trHeight w:val="300"/>
          <w:jc w:val="right"/>
        </w:trPr>
        <w:tc>
          <w:tcPr>
            <w:tcW w:w="4000" w:type="dxa"/>
            <w:tcBorders>
              <w:top w:val="nil"/>
              <w:left w:val="nil"/>
              <w:bottom w:val="nil"/>
              <w:right w:val="nil"/>
            </w:tcBorders>
            <w:shd w:val="clear" w:color="auto" w:fill="auto"/>
            <w:noWrap/>
            <w:vAlign w:val="bottom"/>
            <w:hideMark/>
          </w:tcPr>
          <w:p w:rsidR="007E6BAA" w:rsidRPr="007E6BAA" w:rsidRDefault="007E6BAA" w:rsidP="007E6BAA">
            <w:pPr>
              <w:spacing w:after="0" w:line="240" w:lineRule="auto"/>
              <w:rPr>
                <w:rFonts w:ascii="Arial" w:eastAsia="Times New Roman" w:hAnsi="Arial" w:cs="Arial"/>
                <w:color w:val="000000"/>
                <w:lang w:val="es-DO" w:eastAsia="es-DO"/>
              </w:rPr>
            </w:pPr>
            <w:r w:rsidRPr="007E6BAA">
              <w:rPr>
                <w:rFonts w:ascii="Arial" w:eastAsia="Times New Roman" w:hAnsi="Arial" w:cs="Arial"/>
                <w:color w:val="000000"/>
                <w:lang w:val="es-DO" w:eastAsia="es-DO"/>
              </w:rPr>
              <w:t xml:space="preserve">Equipos de Transporte (Vehículos) </w:t>
            </w:r>
          </w:p>
        </w:tc>
        <w:tc>
          <w:tcPr>
            <w:tcW w:w="2620" w:type="dxa"/>
            <w:tcBorders>
              <w:top w:val="nil"/>
              <w:left w:val="nil"/>
              <w:bottom w:val="nil"/>
              <w:right w:val="nil"/>
            </w:tcBorders>
            <w:shd w:val="clear" w:color="auto" w:fill="auto"/>
            <w:noWrap/>
            <w:vAlign w:val="bottom"/>
            <w:hideMark/>
          </w:tcPr>
          <w:p w:rsidR="007E6BAA" w:rsidRPr="007E6BAA" w:rsidRDefault="007E6BAA" w:rsidP="007E6BAA">
            <w:pPr>
              <w:spacing w:after="0" w:line="240" w:lineRule="auto"/>
              <w:rPr>
                <w:rFonts w:ascii="Arial" w:eastAsia="Times New Roman" w:hAnsi="Arial" w:cs="Arial"/>
                <w:color w:val="000000"/>
                <w:lang w:val="es-DO" w:eastAsia="es-DO"/>
              </w:rPr>
            </w:pPr>
            <w:r w:rsidRPr="007E6BAA">
              <w:rPr>
                <w:rFonts w:ascii="Arial" w:eastAsia="Times New Roman" w:hAnsi="Arial" w:cs="Arial"/>
                <w:color w:val="000000"/>
                <w:lang w:val="es-DO" w:eastAsia="es-DO"/>
              </w:rPr>
              <w:t xml:space="preserve">                  20,609,880.01 </w:t>
            </w:r>
          </w:p>
        </w:tc>
      </w:tr>
      <w:tr w:rsidR="007E6BAA" w:rsidRPr="007E6BAA" w:rsidTr="007E6BAA">
        <w:trPr>
          <w:trHeight w:val="300"/>
          <w:jc w:val="right"/>
        </w:trPr>
        <w:tc>
          <w:tcPr>
            <w:tcW w:w="4000" w:type="dxa"/>
            <w:tcBorders>
              <w:top w:val="nil"/>
              <w:left w:val="nil"/>
              <w:bottom w:val="nil"/>
              <w:right w:val="nil"/>
            </w:tcBorders>
            <w:shd w:val="clear" w:color="auto" w:fill="auto"/>
            <w:noWrap/>
            <w:vAlign w:val="bottom"/>
            <w:hideMark/>
          </w:tcPr>
          <w:p w:rsidR="007E6BAA" w:rsidRPr="007E6BAA" w:rsidRDefault="007E6BAA" w:rsidP="007E6BAA">
            <w:pPr>
              <w:spacing w:after="0" w:line="240" w:lineRule="auto"/>
              <w:rPr>
                <w:rFonts w:ascii="Arial" w:eastAsia="Times New Roman" w:hAnsi="Arial" w:cs="Arial"/>
                <w:color w:val="000000"/>
                <w:lang w:val="es-DO" w:eastAsia="es-DO"/>
              </w:rPr>
            </w:pPr>
            <w:r w:rsidRPr="007E6BAA">
              <w:rPr>
                <w:rFonts w:ascii="Arial" w:eastAsia="Times New Roman" w:hAnsi="Arial" w:cs="Arial"/>
                <w:color w:val="000000"/>
                <w:lang w:val="es-DO" w:eastAsia="es-DO"/>
              </w:rPr>
              <w:t xml:space="preserve">Equipos de Transporte (Montacargas) </w:t>
            </w:r>
          </w:p>
        </w:tc>
        <w:tc>
          <w:tcPr>
            <w:tcW w:w="2620" w:type="dxa"/>
            <w:tcBorders>
              <w:top w:val="nil"/>
              <w:left w:val="nil"/>
              <w:bottom w:val="nil"/>
              <w:right w:val="nil"/>
            </w:tcBorders>
            <w:shd w:val="clear" w:color="auto" w:fill="auto"/>
            <w:noWrap/>
            <w:vAlign w:val="bottom"/>
            <w:hideMark/>
          </w:tcPr>
          <w:p w:rsidR="007E6BAA" w:rsidRPr="007E6BAA" w:rsidRDefault="005E34A1" w:rsidP="001839D6">
            <w:pPr>
              <w:spacing w:after="0" w:line="240" w:lineRule="auto"/>
              <w:rPr>
                <w:rFonts w:ascii="Arial" w:eastAsia="Times New Roman" w:hAnsi="Arial" w:cs="Arial"/>
                <w:color w:val="000000"/>
                <w:lang w:val="es-DO" w:eastAsia="es-DO"/>
              </w:rPr>
            </w:pPr>
            <w:r w:rsidRPr="005E34A1">
              <w:rPr>
                <w:rFonts w:ascii="Arial" w:eastAsia="Times New Roman" w:hAnsi="Arial" w:cs="Arial"/>
                <w:color w:val="FFFFFF" w:themeColor="background1"/>
                <w:lang w:val="es-DO" w:eastAsia="es-DO"/>
              </w:rPr>
              <w:t>+</w:t>
            </w:r>
            <w:r w:rsidR="007E6BAA" w:rsidRPr="007E6BAA">
              <w:rPr>
                <w:rFonts w:ascii="Arial" w:eastAsia="Times New Roman" w:hAnsi="Arial" w:cs="Arial"/>
                <w:color w:val="000000"/>
                <w:lang w:val="es-DO" w:eastAsia="es-DO"/>
              </w:rPr>
              <w:t>3,</w:t>
            </w:r>
            <w:r w:rsidR="001839D6">
              <w:rPr>
                <w:rFonts w:ascii="Arial" w:eastAsia="Times New Roman" w:hAnsi="Arial" w:cs="Arial"/>
                <w:color w:val="000000"/>
                <w:lang w:val="es-DO" w:eastAsia="es-DO"/>
              </w:rPr>
              <w:t>825</w:t>
            </w:r>
            <w:r w:rsidR="007E6BAA" w:rsidRPr="007E6BAA">
              <w:rPr>
                <w:rFonts w:ascii="Arial" w:eastAsia="Times New Roman" w:hAnsi="Arial" w:cs="Arial"/>
                <w:color w:val="000000"/>
                <w:lang w:val="es-DO" w:eastAsia="es-DO"/>
              </w:rPr>
              <w:t>,</w:t>
            </w:r>
            <w:r w:rsidR="001839D6">
              <w:rPr>
                <w:rFonts w:ascii="Arial" w:eastAsia="Times New Roman" w:hAnsi="Arial" w:cs="Arial"/>
                <w:color w:val="000000"/>
                <w:lang w:val="es-DO" w:eastAsia="es-DO"/>
              </w:rPr>
              <w:t>00</w:t>
            </w:r>
            <w:r w:rsidR="007E6BAA" w:rsidRPr="007E6BAA">
              <w:rPr>
                <w:rFonts w:ascii="Arial" w:eastAsia="Times New Roman" w:hAnsi="Arial" w:cs="Arial"/>
                <w:color w:val="000000"/>
                <w:lang w:val="es-DO" w:eastAsia="es-DO"/>
              </w:rPr>
              <w:t>0.</w:t>
            </w:r>
            <w:r w:rsidR="001839D6">
              <w:rPr>
                <w:rFonts w:ascii="Arial" w:eastAsia="Times New Roman" w:hAnsi="Arial" w:cs="Arial"/>
                <w:color w:val="000000"/>
                <w:lang w:val="es-DO" w:eastAsia="es-DO"/>
              </w:rPr>
              <w:t>00</w:t>
            </w:r>
          </w:p>
        </w:tc>
      </w:tr>
      <w:tr w:rsidR="0084198D" w:rsidRPr="007E6BAA" w:rsidTr="00CC5D40">
        <w:trPr>
          <w:trHeight w:val="300"/>
          <w:jc w:val="right"/>
        </w:trPr>
        <w:tc>
          <w:tcPr>
            <w:tcW w:w="4000" w:type="dxa"/>
            <w:tcBorders>
              <w:top w:val="nil"/>
              <w:left w:val="nil"/>
              <w:bottom w:val="nil"/>
              <w:right w:val="nil"/>
            </w:tcBorders>
            <w:shd w:val="clear" w:color="auto" w:fill="auto"/>
            <w:noWrap/>
            <w:vAlign w:val="bottom"/>
            <w:hideMark/>
          </w:tcPr>
          <w:p w:rsidR="0084198D" w:rsidRPr="007E6BAA" w:rsidRDefault="0084198D" w:rsidP="0084198D">
            <w:pPr>
              <w:spacing w:after="0" w:line="240" w:lineRule="auto"/>
              <w:rPr>
                <w:rFonts w:ascii="Arial" w:eastAsia="Times New Roman" w:hAnsi="Arial" w:cs="Arial"/>
                <w:color w:val="000000"/>
                <w:lang w:val="es-DO" w:eastAsia="es-DO"/>
              </w:rPr>
            </w:pPr>
            <w:r>
              <w:rPr>
                <w:rFonts w:ascii="Arial" w:eastAsia="Times New Roman" w:hAnsi="Arial" w:cs="Arial"/>
                <w:color w:val="000000"/>
                <w:lang w:val="es-DO" w:eastAsia="es-DO"/>
              </w:rPr>
              <w:t>Reparación de Camas Camiones</w:t>
            </w:r>
          </w:p>
        </w:tc>
        <w:tc>
          <w:tcPr>
            <w:tcW w:w="2620" w:type="dxa"/>
            <w:tcBorders>
              <w:top w:val="nil"/>
              <w:left w:val="nil"/>
              <w:bottom w:val="nil"/>
              <w:right w:val="nil"/>
            </w:tcBorders>
            <w:shd w:val="clear" w:color="auto" w:fill="auto"/>
            <w:noWrap/>
            <w:vAlign w:val="bottom"/>
            <w:hideMark/>
          </w:tcPr>
          <w:p w:rsidR="0084198D" w:rsidRPr="007E6BAA" w:rsidRDefault="005E34A1" w:rsidP="008B6691">
            <w:pPr>
              <w:spacing w:after="0" w:line="240" w:lineRule="auto"/>
              <w:rPr>
                <w:rFonts w:ascii="Arial" w:eastAsia="Times New Roman" w:hAnsi="Arial" w:cs="Arial"/>
                <w:color w:val="000000"/>
                <w:lang w:val="es-DO" w:eastAsia="es-DO"/>
              </w:rPr>
            </w:pPr>
            <w:r w:rsidRPr="005E34A1">
              <w:rPr>
                <w:rFonts w:ascii="Arial" w:eastAsia="Times New Roman" w:hAnsi="Arial" w:cs="Arial"/>
                <w:color w:val="FFFFFF" w:themeColor="background1"/>
                <w:lang w:val="es-DO" w:eastAsia="es-DO"/>
              </w:rPr>
              <w:t>+</w:t>
            </w:r>
            <w:r w:rsidR="008B6691">
              <w:rPr>
                <w:rFonts w:ascii="Arial" w:eastAsia="Times New Roman" w:hAnsi="Arial" w:cs="Arial"/>
                <w:color w:val="000000"/>
                <w:lang w:val="es-DO" w:eastAsia="es-DO"/>
              </w:rPr>
              <w:t>3,825</w:t>
            </w:r>
            <w:r w:rsidR="0084198D" w:rsidRPr="007E6BAA">
              <w:rPr>
                <w:rFonts w:ascii="Arial" w:eastAsia="Times New Roman" w:hAnsi="Arial" w:cs="Arial"/>
                <w:color w:val="000000"/>
                <w:lang w:val="es-DO" w:eastAsia="es-DO"/>
              </w:rPr>
              <w:t>,</w:t>
            </w:r>
            <w:r w:rsidR="008B6691">
              <w:rPr>
                <w:rFonts w:ascii="Arial" w:eastAsia="Times New Roman" w:hAnsi="Arial" w:cs="Arial"/>
                <w:color w:val="000000"/>
                <w:lang w:val="es-DO" w:eastAsia="es-DO"/>
              </w:rPr>
              <w:t>000.00</w:t>
            </w:r>
          </w:p>
        </w:tc>
      </w:tr>
      <w:tr w:rsidR="0084198D" w:rsidRPr="007E6BAA" w:rsidTr="00CC5D40">
        <w:trPr>
          <w:trHeight w:val="300"/>
          <w:jc w:val="right"/>
        </w:trPr>
        <w:tc>
          <w:tcPr>
            <w:tcW w:w="4000" w:type="dxa"/>
            <w:tcBorders>
              <w:top w:val="nil"/>
              <w:left w:val="nil"/>
              <w:bottom w:val="nil"/>
              <w:right w:val="nil"/>
            </w:tcBorders>
            <w:shd w:val="clear" w:color="auto" w:fill="auto"/>
            <w:noWrap/>
            <w:vAlign w:val="bottom"/>
            <w:hideMark/>
          </w:tcPr>
          <w:p w:rsidR="0084198D" w:rsidRPr="007E6BAA" w:rsidRDefault="0084198D" w:rsidP="0084198D">
            <w:pPr>
              <w:spacing w:after="0" w:line="240" w:lineRule="auto"/>
              <w:rPr>
                <w:rFonts w:ascii="Arial" w:eastAsia="Times New Roman" w:hAnsi="Arial" w:cs="Arial"/>
                <w:color w:val="000000"/>
                <w:lang w:val="es-DO" w:eastAsia="es-DO"/>
              </w:rPr>
            </w:pPr>
            <w:r>
              <w:rPr>
                <w:rFonts w:ascii="Arial" w:eastAsia="Times New Roman" w:hAnsi="Arial" w:cs="Arial"/>
                <w:color w:val="000000"/>
                <w:lang w:val="es-DO" w:eastAsia="es-DO"/>
              </w:rPr>
              <w:t>Rotulación Vehicular del PASP</w:t>
            </w:r>
          </w:p>
        </w:tc>
        <w:tc>
          <w:tcPr>
            <w:tcW w:w="2620" w:type="dxa"/>
            <w:tcBorders>
              <w:top w:val="nil"/>
              <w:left w:val="nil"/>
              <w:bottom w:val="nil"/>
              <w:right w:val="nil"/>
            </w:tcBorders>
            <w:shd w:val="clear" w:color="auto" w:fill="auto"/>
            <w:noWrap/>
            <w:vAlign w:val="bottom"/>
            <w:hideMark/>
          </w:tcPr>
          <w:p w:rsidR="0084198D" w:rsidRPr="007E6BAA" w:rsidRDefault="005E34A1" w:rsidP="008B6691">
            <w:pPr>
              <w:spacing w:after="0" w:line="240" w:lineRule="auto"/>
              <w:rPr>
                <w:rFonts w:ascii="Arial" w:eastAsia="Times New Roman" w:hAnsi="Arial" w:cs="Arial"/>
                <w:color w:val="000000"/>
                <w:lang w:val="es-DO" w:eastAsia="es-DO"/>
              </w:rPr>
            </w:pPr>
            <w:r w:rsidRPr="005E34A1">
              <w:rPr>
                <w:rFonts w:ascii="Arial" w:eastAsia="Times New Roman" w:hAnsi="Arial" w:cs="Arial"/>
                <w:color w:val="FFFFFF" w:themeColor="background1"/>
                <w:lang w:val="es-DO" w:eastAsia="es-DO"/>
              </w:rPr>
              <w:t>+</w:t>
            </w:r>
            <w:r w:rsidR="0084198D" w:rsidRPr="007E6BAA">
              <w:rPr>
                <w:rFonts w:ascii="Arial" w:eastAsia="Times New Roman" w:hAnsi="Arial" w:cs="Arial"/>
                <w:color w:val="000000"/>
                <w:lang w:val="es-DO" w:eastAsia="es-DO"/>
              </w:rPr>
              <w:t>3,</w:t>
            </w:r>
            <w:r w:rsidR="008B6691">
              <w:rPr>
                <w:rFonts w:ascii="Arial" w:eastAsia="Times New Roman" w:hAnsi="Arial" w:cs="Arial"/>
                <w:color w:val="000000"/>
                <w:lang w:val="es-DO" w:eastAsia="es-DO"/>
              </w:rPr>
              <w:t>49</w:t>
            </w:r>
            <w:r w:rsidR="0084198D">
              <w:rPr>
                <w:rFonts w:ascii="Arial" w:eastAsia="Times New Roman" w:hAnsi="Arial" w:cs="Arial"/>
                <w:color w:val="000000"/>
                <w:lang w:val="es-DO" w:eastAsia="es-DO"/>
              </w:rPr>
              <w:t>8</w:t>
            </w:r>
            <w:r w:rsidR="0084198D" w:rsidRPr="007E6BAA">
              <w:rPr>
                <w:rFonts w:ascii="Arial" w:eastAsia="Times New Roman" w:hAnsi="Arial" w:cs="Arial"/>
                <w:color w:val="000000"/>
                <w:lang w:val="es-DO" w:eastAsia="es-DO"/>
              </w:rPr>
              <w:t>,</w:t>
            </w:r>
            <w:r w:rsidR="008B6691">
              <w:rPr>
                <w:rFonts w:ascii="Arial" w:eastAsia="Times New Roman" w:hAnsi="Arial" w:cs="Arial"/>
                <w:color w:val="000000"/>
                <w:lang w:val="es-DO" w:eastAsia="es-DO"/>
              </w:rPr>
              <w:t>936</w:t>
            </w:r>
            <w:r w:rsidR="0084198D" w:rsidRPr="007E6BAA">
              <w:rPr>
                <w:rFonts w:ascii="Arial" w:eastAsia="Times New Roman" w:hAnsi="Arial" w:cs="Arial"/>
                <w:color w:val="000000"/>
                <w:lang w:val="es-DO" w:eastAsia="es-DO"/>
              </w:rPr>
              <w:t>.</w:t>
            </w:r>
            <w:r w:rsidR="0084198D">
              <w:rPr>
                <w:rFonts w:ascii="Arial" w:eastAsia="Times New Roman" w:hAnsi="Arial" w:cs="Arial"/>
                <w:color w:val="000000"/>
                <w:lang w:val="es-DO" w:eastAsia="es-DO"/>
              </w:rPr>
              <w:t>00</w:t>
            </w:r>
          </w:p>
        </w:tc>
      </w:tr>
      <w:tr w:rsidR="007E6BAA" w:rsidRPr="007E6BAA" w:rsidTr="007E6BAA">
        <w:trPr>
          <w:trHeight w:val="300"/>
          <w:jc w:val="right"/>
        </w:trPr>
        <w:tc>
          <w:tcPr>
            <w:tcW w:w="4000" w:type="dxa"/>
            <w:tcBorders>
              <w:top w:val="nil"/>
              <w:left w:val="nil"/>
              <w:bottom w:val="nil"/>
              <w:right w:val="nil"/>
            </w:tcBorders>
            <w:shd w:val="clear" w:color="auto" w:fill="auto"/>
            <w:noWrap/>
            <w:vAlign w:val="bottom"/>
            <w:hideMark/>
          </w:tcPr>
          <w:p w:rsidR="007E6BAA" w:rsidRPr="007E6BAA" w:rsidRDefault="007E6BAA" w:rsidP="007E6BAA">
            <w:pPr>
              <w:spacing w:after="0" w:line="240" w:lineRule="auto"/>
              <w:jc w:val="right"/>
              <w:rPr>
                <w:rFonts w:ascii="Arial" w:eastAsia="Times New Roman" w:hAnsi="Arial" w:cs="Arial"/>
                <w:b/>
                <w:bCs/>
                <w:color w:val="000000"/>
                <w:lang w:val="es-DO" w:eastAsia="es-DO"/>
              </w:rPr>
            </w:pPr>
            <w:r w:rsidRPr="007E6BAA">
              <w:rPr>
                <w:rFonts w:ascii="Arial" w:eastAsia="Times New Roman" w:hAnsi="Arial" w:cs="Arial"/>
                <w:b/>
                <w:bCs/>
                <w:color w:val="000000"/>
                <w:lang w:val="es-DO" w:eastAsia="es-DO"/>
              </w:rPr>
              <w:t xml:space="preserve">Sub-Total </w:t>
            </w:r>
          </w:p>
        </w:tc>
        <w:tc>
          <w:tcPr>
            <w:tcW w:w="2620" w:type="dxa"/>
            <w:tcBorders>
              <w:top w:val="nil"/>
              <w:left w:val="nil"/>
              <w:bottom w:val="single" w:sz="4" w:space="0" w:color="auto"/>
              <w:right w:val="nil"/>
            </w:tcBorders>
            <w:shd w:val="clear" w:color="auto" w:fill="auto"/>
            <w:noWrap/>
            <w:vAlign w:val="bottom"/>
            <w:hideMark/>
          </w:tcPr>
          <w:p w:rsidR="0084198D" w:rsidRPr="007E6BAA" w:rsidRDefault="00FF7D78" w:rsidP="00FF7D78">
            <w:pPr>
              <w:spacing w:after="0" w:line="240" w:lineRule="auto"/>
              <w:rPr>
                <w:rFonts w:ascii="Arial" w:eastAsia="Times New Roman" w:hAnsi="Arial" w:cs="Arial"/>
                <w:b/>
                <w:bCs/>
                <w:color w:val="000000"/>
                <w:lang w:val="es-DO" w:eastAsia="es-DO"/>
              </w:rPr>
            </w:pPr>
            <w:r>
              <w:rPr>
                <w:rFonts w:ascii="Arial" w:eastAsia="Times New Roman" w:hAnsi="Arial" w:cs="Arial"/>
                <w:b/>
                <w:bCs/>
                <w:color w:val="000000"/>
                <w:lang w:val="es-DO" w:eastAsia="es-DO"/>
              </w:rPr>
              <w:t>31</w:t>
            </w:r>
            <w:r w:rsidR="007E6BAA" w:rsidRPr="007E6BAA">
              <w:rPr>
                <w:rFonts w:ascii="Arial" w:eastAsia="Times New Roman" w:hAnsi="Arial" w:cs="Arial"/>
                <w:b/>
                <w:bCs/>
                <w:color w:val="000000"/>
                <w:lang w:val="es-DO" w:eastAsia="es-DO"/>
              </w:rPr>
              <w:t>,</w:t>
            </w:r>
            <w:r>
              <w:rPr>
                <w:rFonts w:ascii="Arial" w:eastAsia="Times New Roman" w:hAnsi="Arial" w:cs="Arial"/>
                <w:b/>
                <w:bCs/>
                <w:color w:val="000000"/>
                <w:lang w:val="es-DO" w:eastAsia="es-DO"/>
              </w:rPr>
              <w:t>758</w:t>
            </w:r>
            <w:r w:rsidR="007E6BAA" w:rsidRPr="007E6BAA">
              <w:rPr>
                <w:rFonts w:ascii="Arial" w:eastAsia="Times New Roman" w:hAnsi="Arial" w:cs="Arial"/>
                <w:b/>
                <w:bCs/>
                <w:color w:val="000000"/>
                <w:lang w:val="es-DO" w:eastAsia="es-DO"/>
              </w:rPr>
              <w:t>,</w:t>
            </w:r>
            <w:r>
              <w:rPr>
                <w:rFonts w:ascii="Arial" w:eastAsia="Times New Roman" w:hAnsi="Arial" w:cs="Arial"/>
                <w:b/>
                <w:bCs/>
                <w:color w:val="000000"/>
                <w:lang w:val="es-DO" w:eastAsia="es-DO"/>
              </w:rPr>
              <w:t>816</w:t>
            </w:r>
            <w:r w:rsidR="007E6BAA" w:rsidRPr="007E6BAA">
              <w:rPr>
                <w:rFonts w:ascii="Arial" w:eastAsia="Times New Roman" w:hAnsi="Arial" w:cs="Arial"/>
                <w:b/>
                <w:bCs/>
                <w:color w:val="000000"/>
                <w:lang w:val="es-DO" w:eastAsia="es-DO"/>
              </w:rPr>
              <w:t>.</w:t>
            </w:r>
            <w:r w:rsidR="001839D6">
              <w:rPr>
                <w:rFonts w:ascii="Arial" w:eastAsia="Times New Roman" w:hAnsi="Arial" w:cs="Arial"/>
                <w:b/>
                <w:bCs/>
                <w:color w:val="000000"/>
                <w:lang w:val="es-DO" w:eastAsia="es-DO"/>
              </w:rPr>
              <w:t>01</w:t>
            </w:r>
          </w:p>
        </w:tc>
      </w:tr>
      <w:tr w:rsidR="007E6BAA" w:rsidRPr="007E6BAA" w:rsidTr="007E6BAA">
        <w:trPr>
          <w:trHeight w:val="300"/>
          <w:jc w:val="right"/>
        </w:trPr>
        <w:tc>
          <w:tcPr>
            <w:tcW w:w="4000" w:type="dxa"/>
            <w:tcBorders>
              <w:top w:val="nil"/>
              <w:left w:val="nil"/>
              <w:bottom w:val="nil"/>
              <w:right w:val="nil"/>
            </w:tcBorders>
            <w:shd w:val="clear" w:color="auto" w:fill="auto"/>
            <w:noWrap/>
            <w:vAlign w:val="bottom"/>
            <w:hideMark/>
          </w:tcPr>
          <w:p w:rsidR="007E6BAA" w:rsidRPr="007E6BAA" w:rsidRDefault="007E6BAA" w:rsidP="007E6BAA">
            <w:pPr>
              <w:spacing w:after="0" w:line="240" w:lineRule="auto"/>
              <w:jc w:val="right"/>
              <w:rPr>
                <w:rFonts w:ascii="Arial" w:eastAsia="Times New Roman" w:hAnsi="Arial" w:cs="Arial"/>
                <w:b/>
                <w:bCs/>
                <w:color w:val="000000"/>
                <w:lang w:val="es-DO" w:eastAsia="es-DO"/>
              </w:rPr>
            </w:pPr>
          </w:p>
        </w:tc>
        <w:tc>
          <w:tcPr>
            <w:tcW w:w="2620" w:type="dxa"/>
            <w:tcBorders>
              <w:top w:val="nil"/>
              <w:left w:val="nil"/>
              <w:bottom w:val="nil"/>
              <w:right w:val="nil"/>
            </w:tcBorders>
            <w:shd w:val="clear" w:color="auto" w:fill="auto"/>
            <w:noWrap/>
            <w:vAlign w:val="bottom"/>
            <w:hideMark/>
          </w:tcPr>
          <w:p w:rsidR="007E6BAA" w:rsidRPr="007E6BAA" w:rsidRDefault="007E6BAA" w:rsidP="007E6BAA">
            <w:pPr>
              <w:spacing w:after="0" w:line="240" w:lineRule="auto"/>
              <w:rPr>
                <w:rFonts w:ascii="Arial" w:eastAsia="Times New Roman" w:hAnsi="Arial" w:cs="Arial"/>
                <w:b/>
                <w:bCs/>
                <w:color w:val="000000"/>
                <w:lang w:val="es-DO" w:eastAsia="es-DO"/>
              </w:rPr>
            </w:pPr>
          </w:p>
        </w:tc>
      </w:tr>
    </w:tbl>
    <w:p w:rsidR="00BE6656" w:rsidRDefault="00BE6656" w:rsidP="007E6BAA">
      <w:pPr>
        <w:spacing w:line="480" w:lineRule="auto"/>
        <w:ind w:firstLine="720"/>
        <w:jc w:val="both"/>
        <w:rPr>
          <w:rFonts w:ascii="Times New Roman" w:eastAsia="Batang" w:hAnsi="Times New Roman"/>
          <w:color w:val="000000"/>
          <w:sz w:val="24"/>
          <w:szCs w:val="24"/>
        </w:rPr>
      </w:pPr>
    </w:p>
    <w:p w:rsidR="00BE6656" w:rsidRDefault="00BE6656" w:rsidP="00012AAD">
      <w:pPr>
        <w:spacing w:line="480" w:lineRule="auto"/>
        <w:ind w:firstLine="720"/>
        <w:rPr>
          <w:rFonts w:ascii="Times New Roman" w:eastAsia="Batang" w:hAnsi="Times New Roman"/>
          <w:color w:val="000000"/>
          <w:sz w:val="24"/>
          <w:szCs w:val="24"/>
        </w:rPr>
      </w:pPr>
      <w:r>
        <w:rPr>
          <w:rFonts w:ascii="Times New Roman" w:eastAsia="Batang" w:hAnsi="Times New Roman"/>
          <w:noProof/>
          <w:color w:val="000000"/>
          <w:sz w:val="24"/>
          <w:szCs w:val="24"/>
          <w:lang w:val="en-US"/>
        </w:rPr>
        <w:drawing>
          <wp:inline distT="0" distB="0" distL="0" distR="0">
            <wp:extent cx="2261473" cy="1504950"/>
            <wp:effectExtent l="0" t="0" r="5715"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pos Nuevos de Tranportes.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74484" cy="1513609"/>
                    </a:xfrm>
                    <a:prstGeom prst="rect">
                      <a:avLst/>
                    </a:prstGeom>
                  </pic:spPr>
                </pic:pic>
              </a:graphicData>
            </a:graphic>
          </wp:inline>
        </w:drawing>
      </w:r>
      <w:r w:rsidR="00AC3BFF">
        <w:rPr>
          <w:rFonts w:ascii="Times New Roman" w:eastAsia="Batang" w:hAnsi="Times New Roman"/>
          <w:noProof/>
          <w:color w:val="000000"/>
          <w:sz w:val="24"/>
          <w:szCs w:val="24"/>
          <w:lang w:val="en-US"/>
        </w:rPr>
        <w:drawing>
          <wp:inline distT="0" distB="0" distL="0" distR="0">
            <wp:extent cx="2236236" cy="1495425"/>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iones Rotulados.jp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43427" cy="1500234"/>
                    </a:xfrm>
                    <a:prstGeom prst="rect">
                      <a:avLst/>
                    </a:prstGeom>
                  </pic:spPr>
                </pic:pic>
              </a:graphicData>
            </a:graphic>
          </wp:inline>
        </w:drawing>
      </w:r>
    </w:p>
    <w:p w:rsidR="00BE6656" w:rsidRDefault="00BE6656" w:rsidP="00010539">
      <w:pPr>
        <w:spacing w:after="0" w:line="360" w:lineRule="auto"/>
        <w:ind w:firstLine="720"/>
        <w:jc w:val="both"/>
        <w:rPr>
          <w:rFonts w:ascii="Times New Roman" w:eastAsia="Batang" w:hAnsi="Times New Roman"/>
          <w:color w:val="000000"/>
          <w:sz w:val="24"/>
          <w:szCs w:val="24"/>
        </w:rPr>
      </w:pPr>
    </w:p>
    <w:p w:rsidR="009C6211" w:rsidRDefault="009C6211" w:rsidP="007E6BAA">
      <w:pPr>
        <w:spacing w:line="480" w:lineRule="auto"/>
        <w:ind w:firstLine="720"/>
        <w:jc w:val="both"/>
        <w:rPr>
          <w:rFonts w:ascii="Times New Roman" w:eastAsia="Batang" w:hAnsi="Times New Roman"/>
          <w:color w:val="000000"/>
          <w:sz w:val="24"/>
          <w:szCs w:val="24"/>
        </w:rPr>
      </w:pPr>
      <w:r>
        <w:rPr>
          <w:rFonts w:ascii="Times New Roman" w:eastAsia="Batang" w:hAnsi="Times New Roman"/>
          <w:color w:val="000000"/>
          <w:sz w:val="24"/>
          <w:szCs w:val="24"/>
        </w:rPr>
        <w:t>S</w:t>
      </w:r>
      <w:r w:rsidRPr="00547879">
        <w:rPr>
          <w:rFonts w:ascii="Times New Roman" w:eastAsia="Batang" w:hAnsi="Times New Roman"/>
          <w:color w:val="000000"/>
          <w:sz w:val="24"/>
          <w:szCs w:val="24"/>
        </w:rPr>
        <w:t>e inici</w:t>
      </w:r>
      <w:r>
        <w:rPr>
          <w:rFonts w:ascii="Times New Roman" w:eastAsia="Batang" w:hAnsi="Times New Roman"/>
          <w:color w:val="000000"/>
          <w:sz w:val="24"/>
          <w:szCs w:val="24"/>
        </w:rPr>
        <w:t xml:space="preserve">aron </w:t>
      </w:r>
      <w:r w:rsidRPr="00547879">
        <w:rPr>
          <w:rFonts w:ascii="Times New Roman" w:eastAsia="Batang" w:hAnsi="Times New Roman"/>
          <w:color w:val="000000"/>
          <w:sz w:val="24"/>
          <w:szCs w:val="24"/>
        </w:rPr>
        <w:t>los procesos de remodelación de las estructuras físicas de la instituci</w:t>
      </w:r>
      <w:r>
        <w:rPr>
          <w:rFonts w:ascii="Times New Roman" w:eastAsia="Batang" w:hAnsi="Times New Roman"/>
          <w:color w:val="000000"/>
          <w:sz w:val="24"/>
          <w:szCs w:val="24"/>
        </w:rPr>
        <w:t xml:space="preserve">ón, tanto de las </w:t>
      </w:r>
      <w:r w:rsidR="008B6691">
        <w:rPr>
          <w:rFonts w:ascii="Times New Roman" w:eastAsia="Batang" w:hAnsi="Times New Roman"/>
          <w:color w:val="000000"/>
          <w:sz w:val="24"/>
          <w:szCs w:val="24"/>
        </w:rPr>
        <w:t>n</w:t>
      </w:r>
      <w:r>
        <w:rPr>
          <w:rFonts w:ascii="Times New Roman" w:eastAsia="Batang" w:hAnsi="Times New Roman"/>
          <w:color w:val="000000"/>
          <w:sz w:val="24"/>
          <w:szCs w:val="24"/>
        </w:rPr>
        <w:t xml:space="preserve">aves de </w:t>
      </w:r>
      <w:r w:rsidR="008B6691">
        <w:rPr>
          <w:rFonts w:ascii="Times New Roman" w:eastAsia="Batang" w:hAnsi="Times New Roman"/>
          <w:color w:val="000000"/>
          <w:sz w:val="24"/>
          <w:szCs w:val="24"/>
        </w:rPr>
        <w:t>e</w:t>
      </w:r>
      <w:r>
        <w:rPr>
          <w:rFonts w:ascii="Times New Roman" w:eastAsia="Batang" w:hAnsi="Times New Roman"/>
          <w:color w:val="000000"/>
          <w:sz w:val="24"/>
          <w:szCs w:val="24"/>
        </w:rPr>
        <w:t>mpaque</w:t>
      </w:r>
      <w:r w:rsidR="009F3788">
        <w:rPr>
          <w:rFonts w:ascii="Times New Roman" w:eastAsia="Batang" w:hAnsi="Times New Roman"/>
          <w:color w:val="000000"/>
          <w:sz w:val="24"/>
          <w:szCs w:val="24"/>
        </w:rPr>
        <w:t>,</w:t>
      </w:r>
      <w:r w:rsidR="008B6691">
        <w:rPr>
          <w:rFonts w:ascii="Times New Roman" w:eastAsia="Batang" w:hAnsi="Times New Roman"/>
          <w:color w:val="000000"/>
          <w:sz w:val="24"/>
          <w:szCs w:val="24"/>
        </w:rPr>
        <w:t>como las de despacho, se mejoró el</w:t>
      </w:r>
      <w:r w:rsidR="00010539">
        <w:rPr>
          <w:rFonts w:ascii="Times New Roman" w:eastAsia="Batang" w:hAnsi="Times New Roman"/>
          <w:color w:val="000000"/>
          <w:sz w:val="24"/>
          <w:szCs w:val="24"/>
        </w:rPr>
        <w:t xml:space="preserve"> </w:t>
      </w:r>
      <w:r w:rsidR="009F3788">
        <w:rPr>
          <w:rFonts w:ascii="Times New Roman" w:eastAsia="Batang" w:hAnsi="Times New Roman"/>
          <w:color w:val="000000"/>
          <w:sz w:val="24"/>
          <w:szCs w:val="24"/>
        </w:rPr>
        <w:t xml:space="preserve">área </w:t>
      </w:r>
      <w:r w:rsidR="00E82D1B">
        <w:rPr>
          <w:rFonts w:ascii="Times New Roman" w:eastAsia="Batang" w:hAnsi="Times New Roman"/>
          <w:color w:val="000000"/>
          <w:sz w:val="24"/>
          <w:szCs w:val="24"/>
        </w:rPr>
        <w:t>climatiza</w:t>
      </w:r>
      <w:r w:rsidR="009F3788">
        <w:rPr>
          <w:rFonts w:ascii="Times New Roman" w:eastAsia="Batang" w:hAnsi="Times New Roman"/>
          <w:color w:val="000000"/>
          <w:sz w:val="24"/>
          <w:szCs w:val="24"/>
        </w:rPr>
        <w:t>da</w:t>
      </w:r>
      <w:r w:rsidR="00010539">
        <w:rPr>
          <w:rFonts w:ascii="Times New Roman" w:eastAsia="Batang" w:hAnsi="Times New Roman"/>
          <w:color w:val="000000"/>
          <w:sz w:val="24"/>
          <w:szCs w:val="24"/>
        </w:rPr>
        <w:t xml:space="preserve"> </w:t>
      </w:r>
      <w:r w:rsidR="006C12D5">
        <w:rPr>
          <w:rFonts w:ascii="Times New Roman" w:eastAsia="Batang" w:hAnsi="Times New Roman"/>
          <w:color w:val="000000"/>
          <w:sz w:val="24"/>
          <w:szCs w:val="24"/>
        </w:rPr>
        <w:t>para la conservación de los productos a granel garantizando la calidad de los insumos que entregamos</w:t>
      </w:r>
      <w:r w:rsidR="00FF7D78">
        <w:rPr>
          <w:rFonts w:ascii="Times New Roman" w:eastAsia="Batang" w:hAnsi="Times New Roman"/>
          <w:color w:val="000000"/>
          <w:sz w:val="24"/>
          <w:szCs w:val="24"/>
        </w:rPr>
        <w:t>,</w:t>
      </w:r>
      <w:r w:rsidR="00010539">
        <w:rPr>
          <w:rFonts w:ascii="Times New Roman" w:eastAsia="Batang" w:hAnsi="Times New Roman"/>
          <w:color w:val="000000"/>
          <w:sz w:val="24"/>
          <w:szCs w:val="24"/>
        </w:rPr>
        <w:t xml:space="preserve"> </w:t>
      </w:r>
      <w:r w:rsidR="008B068A">
        <w:rPr>
          <w:rFonts w:ascii="Times New Roman" w:eastAsia="Batang" w:hAnsi="Times New Roman"/>
          <w:color w:val="000000"/>
          <w:sz w:val="24"/>
          <w:szCs w:val="24"/>
        </w:rPr>
        <w:t>a</w:t>
      </w:r>
      <w:r w:rsidR="00FF7D78">
        <w:rPr>
          <w:rFonts w:ascii="Times New Roman" w:eastAsia="Batang" w:hAnsi="Times New Roman"/>
          <w:color w:val="000000"/>
          <w:sz w:val="24"/>
          <w:szCs w:val="24"/>
        </w:rPr>
        <w:t>demás</w:t>
      </w:r>
      <w:r w:rsidR="006C12D5">
        <w:rPr>
          <w:rFonts w:ascii="Times New Roman" w:eastAsia="Batang" w:hAnsi="Times New Roman"/>
          <w:color w:val="000000"/>
          <w:sz w:val="24"/>
          <w:szCs w:val="24"/>
        </w:rPr>
        <w:t xml:space="preserve"> la remodelación de las Oficinas Administrativas con los estándares necesarios para brinda</w:t>
      </w:r>
      <w:r w:rsidR="00FB00E3">
        <w:rPr>
          <w:rFonts w:ascii="Times New Roman" w:eastAsia="Batang" w:hAnsi="Times New Roman"/>
          <w:color w:val="000000"/>
          <w:sz w:val="24"/>
          <w:szCs w:val="24"/>
        </w:rPr>
        <w:t>r un buen servicio al ciudadano:</w:t>
      </w:r>
    </w:p>
    <w:tbl>
      <w:tblPr>
        <w:tblW w:w="6620" w:type="dxa"/>
        <w:jc w:val="right"/>
        <w:tblInd w:w="55" w:type="dxa"/>
        <w:tblCellMar>
          <w:left w:w="70" w:type="dxa"/>
          <w:right w:w="70" w:type="dxa"/>
        </w:tblCellMar>
        <w:tblLook w:val="04A0"/>
      </w:tblPr>
      <w:tblGrid>
        <w:gridCol w:w="4000"/>
        <w:gridCol w:w="2620"/>
      </w:tblGrid>
      <w:tr w:rsidR="006C12D5" w:rsidRPr="007E6BAA" w:rsidTr="006D63F1">
        <w:trPr>
          <w:trHeight w:val="300"/>
          <w:jc w:val="right"/>
        </w:trPr>
        <w:tc>
          <w:tcPr>
            <w:tcW w:w="4000" w:type="dxa"/>
            <w:tcBorders>
              <w:top w:val="nil"/>
              <w:left w:val="nil"/>
              <w:bottom w:val="nil"/>
              <w:right w:val="nil"/>
            </w:tcBorders>
            <w:shd w:val="clear" w:color="auto" w:fill="auto"/>
            <w:noWrap/>
            <w:vAlign w:val="bottom"/>
            <w:hideMark/>
          </w:tcPr>
          <w:p w:rsidR="006C12D5" w:rsidRPr="007E6BAA" w:rsidRDefault="006C12D5" w:rsidP="006D63F1">
            <w:pPr>
              <w:spacing w:after="0" w:line="240" w:lineRule="auto"/>
              <w:rPr>
                <w:rFonts w:ascii="Arial" w:eastAsia="Times New Roman" w:hAnsi="Arial" w:cs="Arial"/>
                <w:color w:val="000000"/>
                <w:lang w:val="es-DO" w:eastAsia="es-DO"/>
              </w:rPr>
            </w:pPr>
            <w:r w:rsidRPr="007E6BAA">
              <w:rPr>
                <w:rFonts w:ascii="Arial" w:eastAsia="Times New Roman" w:hAnsi="Arial" w:cs="Arial"/>
                <w:color w:val="000000"/>
                <w:lang w:val="es-DO" w:eastAsia="es-DO"/>
              </w:rPr>
              <w:t>Remodelación Oficinas</w:t>
            </w:r>
          </w:p>
        </w:tc>
        <w:tc>
          <w:tcPr>
            <w:tcW w:w="2620" w:type="dxa"/>
            <w:tcBorders>
              <w:top w:val="nil"/>
              <w:left w:val="nil"/>
              <w:bottom w:val="nil"/>
              <w:right w:val="nil"/>
            </w:tcBorders>
            <w:shd w:val="clear" w:color="auto" w:fill="auto"/>
            <w:noWrap/>
            <w:vAlign w:val="bottom"/>
            <w:hideMark/>
          </w:tcPr>
          <w:p w:rsidR="006C12D5" w:rsidRPr="007E6BAA" w:rsidRDefault="00FB00E3" w:rsidP="008072FD">
            <w:pPr>
              <w:spacing w:after="0" w:line="240" w:lineRule="auto"/>
              <w:rPr>
                <w:rFonts w:ascii="Arial" w:eastAsia="Times New Roman" w:hAnsi="Arial" w:cs="Arial"/>
                <w:color w:val="000000"/>
                <w:lang w:val="es-DO" w:eastAsia="es-DO"/>
              </w:rPr>
            </w:pPr>
            <w:r w:rsidRPr="00FB00E3">
              <w:rPr>
                <w:rFonts w:ascii="Arial" w:eastAsia="Times New Roman" w:hAnsi="Arial" w:cs="Arial"/>
                <w:color w:val="FFFFFF" w:themeColor="background1"/>
                <w:lang w:val="es-DO" w:eastAsia="es-DO"/>
              </w:rPr>
              <w:t>+</w:t>
            </w:r>
            <w:r w:rsidR="008072FD">
              <w:rPr>
                <w:rFonts w:ascii="Arial" w:eastAsia="Times New Roman" w:hAnsi="Arial" w:cs="Arial"/>
                <w:color w:val="000000"/>
                <w:lang w:val="es-DO" w:eastAsia="es-DO"/>
              </w:rPr>
              <w:t>56</w:t>
            </w:r>
            <w:r w:rsidR="006C12D5" w:rsidRPr="007E6BAA">
              <w:rPr>
                <w:rFonts w:ascii="Arial" w:eastAsia="Times New Roman" w:hAnsi="Arial" w:cs="Arial"/>
                <w:color w:val="000000"/>
                <w:lang w:val="es-DO" w:eastAsia="es-DO"/>
              </w:rPr>
              <w:t>,</w:t>
            </w:r>
            <w:r w:rsidR="008072FD">
              <w:rPr>
                <w:rFonts w:ascii="Arial" w:eastAsia="Times New Roman" w:hAnsi="Arial" w:cs="Arial"/>
                <w:color w:val="000000"/>
                <w:lang w:val="es-DO" w:eastAsia="es-DO"/>
              </w:rPr>
              <w:t>632</w:t>
            </w:r>
            <w:r w:rsidR="006C12D5" w:rsidRPr="007E6BAA">
              <w:rPr>
                <w:rFonts w:ascii="Arial" w:eastAsia="Times New Roman" w:hAnsi="Arial" w:cs="Arial"/>
                <w:color w:val="000000"/>
                <w:lang w:val="es-DO" w:eastAsia="es-DO"/>
              </w:rPr>
              <w:t>,</w:t>
            </w:r>
            <w:r w:rsidR="008072FD">
              <w:rPr>
                <w:rFonts w:ascii="Arial" w:eastAsia="Times New Roman" w:hAnsi="Arial" w:cs="Arial"/>
                <w:color w:val="000000"/>
                <w:lang w:val="es-DO" w:eastAsia="es-DO"/>
              </w:rPr>
              <w:t>59</w:t>
            </w:r>
            <w:r w:rsidR="006C12D5" w:rsidRPr="007E6BAA">
              <w:rPr>
                <w:rFonts w:ascii="Arial" w:eastAsia="Times New Roman" w:hAnsi="Arial" w:cs="Arial"/>
                <w:color w:val="000000"/>
                <w:lang w:val="es-DO" w:eastAsia="es-DO"/>
              </w:rPr>
              <w:t>6.2</w:t>
            </w:r>
            <w:r w:rsidR="008072FD">
              <w:rPr>
                <w:rFonts w:ascii="Arial" w:eastAsia="Times New Roman" w:hAnsi="Arial" w:cs="Arial"/>
                <w:color w:val="000000"/>
                <w:lang w:val="es-DO" w:eastAsia="es-DO"/>
              </w:rPr>
              <w:t>3</w:t>
            </w:r>
          </w:p>
        </w:tc>
      </w:tr>
      <w:tr w:rsidR="006C12D5" w:rsidRPr="007E6BAA" w:rsidTr="006D63F1">
        <w:trPr>
          <w:trHeight w:val="300"/>
          <w:jc w:val="right"/>
        </w:trPr>
        <w:tc>
          <w:tcPr>
            <w:tcW w:w="4000" w:type="dxa"/>
            <w:tcBorders>
              <w:top w:val="nil"/>
              <w:left w:val="nil"/>
              <w:bottom w:val="nil"/>
              <w:right w:val="nil"/>
            </w:tcBorders>
            <w:shd w:val="clear" w:color="auto" w:fill="auto"/>
            <w:noWrap/>
            <w:vAlign w:val="bottom"/>
            <w:hideMark/>
          </w:tcPr>
          <w:p w:rsidR="006C12D5" w:rsidRPr="007E6BAA" w:rsidRDefault="006C12D5" w:rsidP="006D63F1">
            <w:pPr>
              <w:spacing w:after="0" w:line="240" w:lineRule="auto"/>
              <w:rPr>
                <w:rFonts w:ascii="Arial" w:eastAsia="Times New Roman" w:hAnsi="Arial" w:cs="Arial"/>
                <w:color w:val="000000"/>
                <w:lang w:val="es-DO" w:eastAsia="es-DO"/>
              </w:rPr>
            </w:pPr>
            <w:r w:rsidRPr="007E6BAA">
              <w:rPr>
                <w:rFonts w:ascii="Arial" w:eastAsia="Times New Roman" w:hAnsi="Arial" w:cs="Arial"/>
                <w:color w:val="000000"/>
                <w:lang w:val="es-DO" w:eastAsia="es-DO"/>
              </w:rPr>
              <w:t>Remodelación Almacén</w:t>
            </w:r>
          </w:p>
        </w:tc>
        <w:tc>
          <w:tcPr>
            <w:tcW w:w="2620" w:type="dxa"/>
            <w:tcBorders>
              <w:top w:val="nil"/>
              <w:left w:val="nil"/>
              <w:bottom w:val="nil"/>
              <w:right w:val="nil"/>
            </w:tcBorders>
            <w:shd w:val="clear" w:color="auto" w:fill="auto"/>
            <w:noWrap/>
            <w:vAlign w:val="bottom"/>
            <w:hideMark/>
          </w:tcPr>
          <w:p w:rsidR="006C12D5" w:rsidRPr="007E6BAA" w:rsidRDefault="00FB00E3" w:rsidP="006D63F1">
            <w:pPr>
              <w:spacing w:after="0" w:line="240" w:lineRule="auto"/>
              <w:rPr>
                <w:rFonts w:ascii="Arial" w:eastAsia="Times New Roman" w:hAnsi="Arial" w:cs="Arial"/>
                <w:color w:val="000000"/>
                <w:lang w:val="es-DO" w:eastAsia="es-DO"/>
              </w:rPr>
            </w:pPr>
            <w:r w:rsidRPr="00FB00E3">
              <w:rPr>
                <w:rFonts w:ascii="Arial" w:eastAsia="Times New Roman" w:hAnsi="Arial" w:cs="Arial"/>
                <w:color w:val="FFFFFF" w:themeColor="background1"/>
                <w:lang w:val="es-DO" w:eastAsia="es-DO"/>
              </w:rPr>
              <w:t>+</w:t>
            </w:r>
            <w:r w:rsidR="006C12D5" w:rsidRPr="007E6BAA">
              <w:rPr>
                <w:rFonts w:ascii="Arial" w:eastAsia="Times New Roman" w:hAnsi="Arial" w:cs="Arial"/>
                <w:color w:val="000000"/>
                <w:lang w:val="es-DO" w:eastAsia="es-DO"/>
              </w:rPr>
              <w:t xml:space="preserve">49,472,778.38 </w:t>
            </w:r>
          </w:p>
        </w:tc>
      </w:tr>
      <w:tr w:rsidR="006C12D5" w:rsidRPr="007E6BAA" w:rsidTr="006D63F1">
        <w:trPr>
          <w:trHeight w:val="300"/>
          <w:jc w:val="right"/>
        </w:trPr>
        <w:tc>
          <w:tcPr>
            <w:tcW w:w="4000" w:type="dxa"/>
            <w:tcBorders>
              <w:top w:val="nil"/>
              <w:left w:val="nil"/>
              <w:bottom w:val="nil"/>
              <w:right w:val="nil"/>
            </w:tcBorders>
            <w:shd w:val="clear" w:color="auto" w:fill="auto"/>
            <w:noWrap/>
            <w:vAlign w:val="bottom"/>
            <w:hideMark/>
          </w:tcPr>
          <w:p w:rsidR="006C12D5" w:rsidRPr="007E6BAA" w:rsidRDefault="006C12D5" w:rsidP="006D63F1">
            <w:pPr>
              <w:spacing w:after="0" w:line="240" w:lineRule="auto"/>
              <w:jc w:val="right"/>
              <w:rPr>
                <w:rFonts w:ascii="Arial" w:eastAsia="Times New Roman" w:hAnsi="Arial" w:cs="Arial"/>
                <w:b/>
                <w:bCs/>
                <w:color w:val="000000"/>
                <w:lang w:val="es-DO" w:eastAsia="es-DO"/>
              </w:rPr>
            </w:pPr>
            <w:r w:rsidRPr="007E6BAA">
              <w:rPr>
                <w:rFonts w:ascii="Arial" w:eastAsia="Times New Roman" w:hAnsi="Arial" w:cs="Arial"/>
                <w:b/>
                <w:bCs/>
                <w:color w:val="000000"/>
                <w:lang w:val="es-DO" w:eastAsia="es-DO"/>
              </w:rPr>
              <w:t xml:space="preserve">Sub-Total </w:t>
            </w:r>
          </w:p>
        </w:tc>
        <w:tc>
          <w:tcPr>
            <w:tcW w:w="2620" w:type="dxa"/>
            <w:tcBorders>
              <w:top w:val="nil"/>
              <w:left w:val="nil"/>
              <w:bottom w:val="single" w:sz="4" w:space="0" w:color="auto"/>
              <w:right w:val="nil"/>
            </w:tcBorders>
            <w:shd w:val="clear" w:color="auto" w:fill="auto"/>
            <w:noWrap/>
            <w:vAlign w:val="bottom"/>
            <w:hideMark/>
          </w:tcPr>
          <w:p w:rsidR="006C12D5" w:rsidRPr="007E6BAA" w:rsidRDefault="00FB00E3" w:rsidP="00FB00E3">
            <w:pPr>
              <w:spacing w:after="0" w:line="240" w:lineRule="auto"/>
              <w:rPr>
                <w:rFonts w:ascii="Arial" w:eastAsia="Times New Roman" w:hAnsi="Arial" w:cs="Arial"/>
                <w:b/>
                <w:bCs/>
                <w:color w:val="000000"/>
                <w:lang w:val="es-DO" w:eastAsia="es-DO"/>
              </w:rPr>
            </w:pPr>
            <w:r>
              <w:rPr>
                <w:rFonts w:ascii="Arial" w:eastAsia="Times New Roman" w:hAnsi="Arial" w:cs="Arial"/>
                <w:b/>
                <w:bCs/>
                <w:color w:val="000000"/>
                <w:lang w:val="es-DO" w:eastAsia="es-DO"/>
              </w:rPr>
              <w:t>106</w:t>
            </w:r>
            <w:r w:rsidR="006C12D5" w:rsidRPr="007E6BAA">
              <w:rPr>
                <w:rFonts w:ascii="Arial" w:eastAsia="Times New Roman" w:hAnsi="Arial" w:cs="Arial"/>
                <w:b/>
                <w:bCs/>
                <w:color w:val="000000"/>
                <w:lang w:val="es-DO" w:eastAsia="es-DO"/>
              </w:rPr>
              <w:t>,</w:t>
            </w:r>
            <w:r>
              <w:rPr>
                <w:rFonts w:ascii="Arial" w:eastAsia="Times New Roman" w:hAnsi="Arial" w:cs="Arial"/>
                <w:b/>
                <w:bCs/>
                <w:color w:val="000000"/>
                <w:lang w:val="es-DO" w:eastAsia="es-DO"/>
              </w:rPr>
              <w:t>105</w:t>
            </w:r>
            <w:r w:rsidR="006C12D5" w:rsidRPr="007E6BAA">
              <w:rPr>
                <w:rFonts w:ascii="Arial" w:eastAsia="Times New Roman" w:hAnsi="Arial" w:cs="Arial"/>
                <w:b/>
                <w:bCs/>
                <w:color w:val="000000"/>
                <w:lang w:val="es-DO" w:eastAsia="es-DO"/>
              </w:rPr>
              <w:t>,</w:t>
            </w:r>
            <w:r>
              <w:rPr>
                <w:rFonts w:ascii="Arial" w:eastAsia="Times New Roman" w:hAnsi="Arial" w:cs="Arial"/>
                <w:b/>
                <w:bCs/>
                <w:color w:val="000000"/>
                <w:lang w:val="es-DO" w:eastAsia="es-DO"/>
              </w:rPr>
              <w:t>37</w:t>
            </w:r>
            <w:r w:rsidR="006C12D5" w:rsidRPr="007E6BAA">
              <w:rPr>
                <w:rFonts w:ascii="Arial" w:eastAsia="Times New Roman" w:hAnsi="Arial" w:cs="Arial"/>
                <w:b/>
                <w:bCs/>
                <w:color w:val="000000"/>
                <w:lang w:val="es-DO" w:eastAsia="es-DO"/>
              </w:rPr>
              <w:t>4.</w:t>
            </w:r>
            <w:r>
              <w:rPr>
                <w:rFonts w:ascii="Arial" w:eastAsia="Times New Roman" w:hAnsi="Arial" w:cs="Arial"/>
                <w:b/>
                <w:bCs/>
                <w:color w:val="000000"/>
                <w:lang w:val="es-DO" w:eastAsia="es-DO"/>
              </w:rPr>
              <w:t>61</w:t>
            </w:r>
          </w:p>
        </w:tc>
      </w:tr>
    </w:tbl>
    <w:p w:rsidR="00667AEE" w:rsidRDefault="00667AEE" w:rsidP="00667AEE">
      <w:pPr>
        <w:spacing w:line="480" w:lineRule="auto"/>
        <w:ind w:firstLine="720"/>
        <w:jc w:val="both"/>
        <w:rPr>
          <w:rFonts w:ascii="Times New Roman" w:eastAsia="Batang" w:hAnsi="Times New Roman"/>
          <w:color w:val="000000"/>
          <w:sz w:val="24"/>
          <w:szCs w:val="24"/>
        </w:rPr>
      </w:pPr>
      <w:r>
        <w:rPr>
          <w:rFonts w:ascii="Times New Roman" w:eastAsia="Batang" w:hAnsi="Times New Roman"/>
          <w:noProof/>
          <w:color w:val="000000"/>
          <w:sz w:val="24"/>
          <w:szCs w:val="24"/>
          <w:lang w:val="en-US"/>
        </w:rPr>
        <w:lastRenderedPageBreak/>
        <w:drawing>
          <wp:inline distT="0" distB="0" distL="0" distR="0">
            <wp:extent cx="2366972" cy="1576956"/>
            <wp:effectExtent l="0" t="0" r="0" b="4445"/>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o de Remodelación Infraestructura Física.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69188" cy="1578433"/>
                    </a:xfrm>
                    <a:prstGeom prst="rect">
                      <a:avLst/>
                    </a:prstGeom>
                  </pic:spPr>
                </pic:pic>
              </a:graphicData>
            </a:graphic>
          </wp:inline>
        </w:drawing>
      </w:r>
      <w:r>
        <w:rPr>
          <w:rFonts w:ascii="Times New Roman" w:eastAsia="Batang" w:hAnsi="Times New Roman"/>
          <w:noProof/>
          <w:color w:val="000000"/>
          <w:sz w:val="24"/>
          <w:szCs w:val="24"/>
          <w:lang w:val="en-US"/>
        </w:rPr>
        <w:drawing>
          <wp:inline distT="0" distB="0" distL="0" distR="0">
            <wp:extent cx="1054117" cy="1577004"/>
            <wp:effectExtent l="0" t="0" r="0" b="4445"/>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delación Empaque.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1807" cy="1588509"/>
                    </a:xfrm>
                    <a:prstGeom prst="rect">
                      <a:avLst/>
                    </a:prstGeom>
                  </pic:spPr>
                </pic:pic>
              </a:graphicData>
            </a:graphic>
          </wp:inline>
        </w:drawing>
      </w:r>
    </w:p>
    <w:p w:rsidR="007E6BAA" w:rsidRDefault="007E6BAA" w:rsidP="007E6BAA">
      <w:pPr>
        <w:spacing w:line="480" w:lineRule="auto"/>
        <w:ind w:firstLine="720"/>
        <w:jc w:val="both"/>
        <w:rPr>
          <w:rFonts w:ascii="Times New Roman" w:eastAsia="Batang" w:hAnsi="Times New Roman"/>
          <w:color w:val="000000"/>
          <w:sz w:val="24"/>
          <w:szCs w:val="24"/>
        </w:rPr>
      </w:pPr>
      <w:r>
        <w:rPr>
          <w:rFonts w:ascii="Times New Roman" w:eastAsia="Batang" w:hAnsi="Times New Roman"/>
          <w:color w:val="000000"/>
          <w:sz w:val="24"/>
          <w:szCs w:val="24"/>
        </w:rPr>
        <w:t>En materia tecnológic</w:t>
      </w:r>
      <w:r w:rsidRPr="00787CBD">
        <w:rPr>
          <w:rFonts w:ascii="Times New Roman" w:eastAsia="Batang" w:hAnsi="Times New Roman"/>
          <w:color w:val="000000"/>
          <w:sz w:val="24"/>
          <w:szCs w:val="24"/>
        </w:rPr>
        <w:t xml:space="preserve">a, </w:t>
      </w:r>
      <w:r>
        <w:rPr>
          <w:rFonts w:ascii="Times New Roman" w:eastAsia="Batang" w:hAnsi="Times New Roman"/>
          <w:color w:val="000000"/>
          <w:sz w:val="24"/>
          <w:szCs w:val="24"/>
        </w:rPr>
        <w:t xml:space="preserve">se adquirió el </w:t>
      </w:r>
      <w:r w:rsidR="00856E34">
        <w:rPr>
          <w:rFonts w:ascii="Times New Roman" w:eastAsia="Batang" w:hAnsi="Times New Roman"/>
          <w:color w:val="000000"/>
          <w:sz w:val="24"/>
          <w:szCs w:val="24"/>
        </w:rPr>
        <w:t xml:space="preserve">Servidor para el manejo de la base de datos de la institución,  equipos de Backup, Servicios de Almacenamiento en las Nubes, </w:t>
      </w:r>
      <w:r>
        <w:rPr>
          <w:rFonts w:ascii="Times New Roman" w:eastAsia="Batang" w:hAnsi="Times New Roman"/>
          <w:color w:val="000000"/>
          <w:sz w:val="24"/>
          <w:szCs w:val="24"/>
        </w:rPr>
        <w:t>Software ODOO que es un Sistema para el manejo de inventario y el control administrativo financiero</w:t>
      </w:r>
      <w:r w:rsidR="00EC5D0B">
        <w:rPr>
          <w:rFonts w:ascii="Times New Roman" w:eastAsia="Batang" w:hAnsi="Times New Roman"/>
          <w:color w:val="000000"/>
          <w:sz w:val="24"/>
          <w:szCs w:val="24"/>
        </w:rPr>
        <w:t>;</w:t>
      </w:r>
      <w:r w:rsidR="00010539">
        <w:rPr>
          <w:rFonts w:ascii="Times New Roman" w:eastAsia="Batang" w:hAnsi="Times New Roman"/>
          <w:color w:val="000000"/>
          <w:sz w:val="24"/>
          <w:szCs w:val="24"/>
        </w:rPr>
        <w:t xml:space="preserve"> </w:t>
      </w:r>
      <w:r w:rsidR="00322442">
        <w:rPr>
          <w:rFonts w:ascii="Times New Roman" w:eastAsia="Batang" w:hAnsi="Times New Roman"/>
          <w:color w:val="000000"/>
          <w:sz w:val="24"/>
          <w:szCs w:val="24"/>
        </w:rPr>
        <w:t>en</w:t>
      </w:r>
      <w:r w:rsidR="00010539">
        <w:rPr>
          <w:rFonts w:ascii="Times New Roman" w:eastAsia="Batang" w:hAnsi="Times New Roman"/>
          <w:color w:val="000000"/>
          <w:sz w:val="24"/>
          <w:szCs w:val="24"/>
        </w:rPr>
        <w:t xml:space="preserve"> </w:t>
      </w:r>
      <w:r>
        <w:rPr>
          <w:rFonts w:ascii="Times New Roman" w:eastAsia="Batang" w:hAnsi="Times New Roman"/>
          <w:color w:val="000000"/>
          <w:sz w:val="24"/>
          <w:szCs w:val="24"/>
        </w:rPr>
        <w:t>el á</w:t>
      </w:r>
      <w:r w:rsidRPr="00787CBD">
        <w:rPr>
          <w:rFonts w:ascii="Times New Roman" w:eastAsia="Batang" w:hAnsi="Times New Roman"/>
          <w:color w:val="000000"/>
          <w:sz w:val="24"/>
          <w:szCs w:val="24"/>
        </w:rPr>
        <w:t>rea</w:t>
      </w:r>
      <w:r>
        <w:rPr>
          <w:rFonts w:ascii="Times New Roman" w:eastAsia="Batang" w:hAnsi="Times New Roman"/>
          <w:color w:val="000000"/>
          <w:sz w:val="24"/>
          <w:szCs w:val="24"/>
        </w:rPr>
        <w:t xml:space="preserve"> de la </w:t>
      </w:r>
      <w:r w:rsidRPr="00787CBD">
        <w:rPr>
          <w:rFonts w:ascii="Times New Roman" w:eastAsia="Batang" w:hAnsi="Times New Roman"/>
          <w:color w:val="000000"/>
          <w:sz w:val="24"/>
          <w:szCs w:val="24"/>
        </w:rPr>
        <w:t>salud</w:t>
      </w:r>
      <w:r>
        <w:rPr>
          <w:rFonts w:ascii="Times New Roman" w:eastAsia="Batang" w:hAnsi="Times New Roman"/>
          <w:color w:val="000000"/>
          <w:sz w:val="24"/>
          <w:szCs w:val="24"/>
        </w:rPr>
        <w:t xml:space="preserve"> se creó un programa </w:t>
      </w:r>
      <w:r w:rsidR="00D969CF">
        <w:rPr>
          <w:rFonts w:ascii="Times New Roman" w:eastAsia="Batang" w:hAnsi="Times New Roman"/>
          <w:color w:val="000000"/>
          <w:sz w:val="24"/>
          <w:szCs w:val="24"/>
        </w:rPr>
        <w:t xml:space="preserve">de </w:t>
      </w:r>
      <w:r>
        <w:rPr>
          <w:rFonts w:ascii="Times New Roman" w:eastAsia="Batang" w:hAnsi="Times New Roman"/>
          <w:color w:val="000000"/>
          <w:sz w:val="24"/>
          <w:szCs w:val="24"/>
        </w:rPr>
        <w:t xml:space="preserve">gestión y manejo de citas en línea (on-line) disponible para los usuarios que utilizan los servicios del </w:t>
      </w:r>
      <w:r w:rsidR="00856E34">
        <w:rPr>
          <w:rFonts w:ascii="Times New Roman" w:eastAsia="Batang" w:hAnsi="Times New Roman"/>
          <w:color w:val="000000"/>
          <w:sz w:val="24"/>
          <w:szCs w:val="24"/>
        </w:rPr>
        <w:t>Centro de Salud Comunitario</w:t>
      </w:r>
      <w:r>
        <w:rPr>
          <w:rFonts w:ascii="Times New Roman" w:eastAsia="Batang" w:hAnsi="Times New Roman"/>
          <w:color w:val="000000"/>
          <w:sz w:val="24"/>
          <w:szCs w:val="24"/>
        </w:rPr>
        <w:t xml:space="preserve"> del PASP</w:t>
      </w:r>
      <w:r w:rsidRPr="00787CBD">
        <w:rPr>
          <w:rFonts w:ascii="Times New Roman" w:eastAsia="Batang" w:hAnsi="Times New Roman"/>
          <w:color w:val="000000"/>
          <w:sz w:val="24"/>
          <w:szCs w:val="24"/>
        </w:rPr>
        <w:t>, contribuyendo con ello a la eficiencia y al alcance de los objetivos de forma más eficaz.</w:t>
      </w:r>
    </w:p>
    <w:p w:rsidR="00856E34" w:rsidRDefault="00547879" w:rsidP="00547879">
      <w:pPr>
        <w:spacing w:line="480" w:lineRule="auto"/>
        <w:ind w:firstLine="720"/>
        <w:jc w:val="both"/>
        <w:rPr>
          <w:rFonts w:ascii="Times New Roman" w:eastAsia="Batang" w:hAnsi="Times New Roman"/>
          <w:color w:val="000000"/>
          <w:sz w:val="24"/>
          <w:szCs w:val="24"/>
        </w:rPr>
      </w:pPr>
      <w:r w:rsidRPr="00547879">
        <w:rPr>
          <w:rFonts w:ascii="Times New Roman" w:eastAsia="Batang" w:hAnsi="Times New Roman"/>
          <w:color w:val="000000"/>
          <w:sz w:val="24"/>
          <w:szCs w:val="24"/>
        </w:rPr>
        <w:t>Los cambios de mejoras han sido notorios y los mismos han ocurrido en todos los niveles del que hacer del PASP, podemos destacar a Gestión de la Calidad (un logro de este año) cuyo rol es ejecutar y controlar las actividades necesarias para el desarrollo de la misión a través de los indicadores de satisfacción de los beneficiarios, y a la vez implementar, monitorear y asegurar la eficiencia d</w:t>
      </w:r>
      <w:r w:rsidR="008B0058">
        <w:rPr>
          <w:rFonts w:ascii="Times New Roman" w:eastAsia="Batang" w:hAnsi="Times New Roman"/>
          <w:color w:val="000000"/>
          <w:sz w:val="24"/>
          <w:szCs w:val="24"/>
        </w:rPr>
        <w:t>entro y fuera de la institución con la colaboración y asesoría del Plan Mundial de Alimentos (PMA)</w:t>
      </w:r>
      <w:r w:rsidR="00CB0B3F">
        <w:rPr>
          <w:rFonts w:ascii="Times New Roman" w:eastAsia="Batang" w:hAnsi="Times New Roman"/>
          <w:color w:val="000000"/>
          <w:sz w:val="24"/>
          <w:szCs w:val="24"/>
        </w:rPr>
        <w:t>, la</w:t>
      </w:r>
      <w:r w:rsidR="008B0058">
        <w:rPr>
          <w:rFonts w:ascii="Times New Roman" w:eastAsia="Batang" w:hAnsi="Times New Roman"/>
          <w:color w:val="000000"/>
          <w:sz w:val="24"/>
          <w:szCs w:val="24"/>
        </w:rPr>
        <w:t xml:space="preserve"> Organización de las Naciones Unidas</w:t>
      </w:r>
      <w:r w:rsidR="00CB0B3F">
        <w:rPr>
          <w:rFonts w:ascii="Times New Roman" w:eastAsia="Batang" w:hAnsi="Times New Roman"/>
          <w:color w:val="000000"/>
          <w:sz w:val="24"/>
          <w:szCs w:val="24"/>
        </w:rPr>
        <w:t xml:space="preserve"> (ONU)</w:t>
      </w:r>
      <w:r w:rsidR="008B0058">
        <w:rPr>
          <w:rFonts w:ascii="Times New Roman" w:eastAsia="Batang" w:hAnsi="Times New Roman"/>
          <w:color w:val="000000"/>
          <w:sz w:val="24"/>
          <w:szCs w:val="24"/>
        </w:rPr>
        <w:t xml:space="preserve"> y el Banco Mundial  (B ID).</w:t>
      </w:r>
    </w:p>
    <w:p w:rsidR="00547879" w:rsidRPr="00547879" w:rsidRDefault="00547879" w:rsidP="00547879">
      <w:pPr>
        <w:spacing w:line="480" w:lineRule="auto"/>
        <w:ind w:firstLine="720"/>
        <w:jc w:val="both"/>
        <w:rPr>
          <w:rFonts w:ascii="Times New Roman" w:eastAsia="Batang" w:hAnsi="Times New Roman"/>
          <w:color w:val="000000"/>
          <w:sz w:val="24"/>
          <w:szCs w:val="24"/>
        </w:rPr>
      </w:pPr>
      <w:r w:rsidRPr="00547879">
        <w:rPr>
          <w:rFonts w:ascii="Times New Roman" w:eastAsia="Batang" w:hAnsi="Times New Roman"/>
          <w:color w:val="000000"/>
          <w:sz w:val="24"/>
          <w:szCs w:val="24"/>
        </w:rPr>
        <w:lastRenderedPageBreak/>
        <w:t xml:space="preserve">Otro logro de este año es el acuerdo interinstitucional con la Oficina Nacional de Estadísticas (ONE) para la coordinación y capacitación del área de Estadísticas de la entidad. </w:t>
      </w:r>
    </w:p>
    <w:p w:rsidR="008A5D0B" w:rsidRDefault="00F947F9" w:rsidP="00F947F9">
      <w:pPr>
        <w:spacing w:line="480" w:lineRule="auto"/>
        <w:ind w:firstLine="720"/>
        <w:jc w:val="both"/>
        <w:rPr>
          <w:rFonts w:ascii="Times New Roman" w:eastAsia="Batang" w:hAnsi="Times New Roman"/>
          <w:color w:val="000000"/>
          <w:sz w:val="24"/>
          <w:szCs w:val="24"/>
        </w:rPr>
      </w:pPr>
      <w:r w:rsidRPr="00F947F9">
        <w:rPr>
          <w:rFonts w:ascii="Times New Roman" w:eastAsia="Batang" w:hAnsi="Times New Roman"/>
          <w:color w:val="000000"/>
          <w:sz w:val="24"/>
          <w:szCs w:val="24"/>
        </w:rPr>
        <w:t>El PASP implementó un conjunto de actividades y estrategias que permitieron administrar eficientemente el presupuesto asignado: se logró optimizar el trabajo en las áreas de suministro, empa</w:t>
      </w:r>
      <w:r w:rsidR="0040588B">
        <w:rPr>
          <w:rFonts w:ascii="Times New Roman" w:eastAsia="Batang" w:hAnsi="Times New Roman"/>
          <w:color w:val="000000"/>
          <w:sz w:val="24"/>
          <w:szCs w:val="24"/>
        </w:rPr>
        <w:t xml:space="preserve">que y producción lo que </w:t>
      </w:r>
      <w:r w:rsidRPr="00F947F9">
        <w:rPr>
          <w:rFonts w:ascii="Times New Roman" w:eastAsia="Batang" w:hAnsi="Times New Roman"/>
          <w:color w:val="000000"/>
          <w:sz w:val="24"/>
          <w:szCs w:val="24"/>
        </w:rPr>
        <w:t>disminu</w:t>
      </w:r>
      <w:r w:rsidR="0040588B">
        <w:rPr>
          <w:rFonts w:ascii="Times New Roman" w:eastAsia="Batang" w:hAnsi="Times New Roman"/>
          <w:color w:val="000000"/>
          <w:sz w:val="24"/>
          <w:szCs w:val="24"/>
        </w:rPr>
        <w:t>yó</w:t>
      </w:r>
      <w:r w:rsidRPr="00F947F9">
        <w:rPr>
          <w:rFonts w:ascii="Times New Roman" w:eastAsia="Batang" w:hAnsi="Times New Roman"/>
          <w:color w:val="000000"/>
          <w:sz w:val="24"/>
          <w:szCs w:val="24"/>
        </w:rPr>
        <w:t xml:space="preserve"> considerablemente las pérdidas de insumos por desperdicios</w:t>
      </w:r>
      <w:r w:rsidR="0040588B">
        <w:rPr>
          <w:rFonts w:ascii="Times New Roman" w:eastAsia="Batang" w:hAnsi="Times New Roman"/>
          <w:color w:val="000000"/>
          <w:sz w:val="24"/>
          <w:szCs w:val="24"/>
        </w:rPr>
        <w:t>:</w:t>
      </w:r>
      <w:r w:rsidR="008A5D0B">
        <w:rPr>
          <w:rFonts w:ascii="Times New Roman" w:eastAsia="Batang" w:hAnsi="Times New Roman"/>
          <w:color w:val="000000"/>
          <w:sz w:val="24"/>
          <w:szCs w:val="24"/>
        </w:rPr>
        <w:t xml:space="preserve"> de 3.5% a menos de un 1%</w:t>
      </w:r>
      <w:r w:rsidR="00010539">
        <w:rPr>
          <w:rFonts w:ascii="Times New Roman" w:eastAsia="Batang" w:hAnsi="Times New Roman"/>
          <w:color w:val="000000"/>
          <w:sz w:val="24"/>
          <w:szCs w:val="24"/>
        </w:rPr>
        <w:t>,</w:t>
      </w:r>
      <w:r w:rsidR="008A5D0B">
        <w:rPr>
          <w:rFonts w:ascii="Times New Roman" w:eastAsia="Batang" w:hAnsi="Times New Roman"/>
          <w:color w:val="000000"/>
          <w:sz w:val="24"/>
          <w:szCs w:val="24"/>
        </w:rPr>
        <w:t xml:space="preserve"> </w:t>
      </w:r>
      <w:r w:rsidR="00010539">
        <w:rPr>
          <w:rFonts w:ascii="Times New Roman" w:eastAsia="Batang" w:hAnsi="Times New Roman"/>
          <w:color w:val="000000"/>
          <w:sz w:val="24"/>
          <w:szCs w:val="24"/>
        </w:rPr>
        <w:t xml:space="preserve"> </w:t>
      </w:r>
      <w:r w:rsidRPr="00F947F9">
        <w:rPr>
          <w:rFonts w:ascii="Times New Roman" w:eastAsia="Batang" w:hAnsi="Times New Roman"/>
          <w:color w:val="000000"/>
          <w:sz w:val="24"/>
          <w:szCs w:val="24"/>
        </w:rPr>
        <w:t>lo que permitió ampliar el campo de la meta física</w:t>
      </w:r>
      <w:r w:rsidR="008A5D0B">
        <w:rPr>
          <w:rFonts w:ascii="Times New Roman" w:eastAsia="Batang" w:hAnsi="Times New Roman"/>
          <w:color w:val="000000"/>
          <w:sz w:val="24"/>
          <w:szCs w:val="24"/>
        </w:rPr>
        <w:t>.</w:t>
      </w:r>
    </w:p>
    <w:p w:rsidR="00F947F9" w:rsidRDefault="008A5D0B" w:rsidP="00F947F9">
      <w:pPr>
        <w:spacing w:line="480" w:lineRule="auto"/>
        <w:ind w:firstLine="720"/>
        <w:jc w:val="both"/>
        <w:rPr>
          <w:rFonts w:ascii="Times New Roman" w:eastAsia="Batang" w:hAnsi="Times New Roman"/>
          <w:color w:val="000000"/>
          <w:sz w:val="24"/>
          <w:szCs w:val="24"/>
        </w:rPr>
      </w:pPr>
      <w:r>
        <w:rPr>
          <w:rFonts w:ascii="Times New Roman" w:eastAsia="Batang" w:hAnsi="Times New Roman"/>
          <w:color w:val="000000"/>
          <w:sz w:val="24"/>
          <w:szCs w:val="24"/>
        </w:rPr>
        <w:t>S</w:t>
      </w:r>
      <w:r w:rsidR="00F947F9" w:rsidRPr="00F947F9">
        <w:rPr>
          <w:rFonts w:ascii="Times New Roman" w:eastAsia="Batang" w:hAnsi="Times New Roman"/>
          <w:color w:val="000000"/>
          <w:sz w:val="24"/>
          <w:szCs w:val="24"/>
        </w:rPr>
        <w:t xml:space="preserve">e amplió el abanico de </w:t>
      </w:r>
      <w:r w:rsidR="006D1560">
        <w:rPr>
          <w:rFonts w:ascii="Times New Roman" w:eastAsia="Batang" w:hAnsi="Times New Roman"/>
          <w:color w:val="000000"/>
          <w:sz w:val="24"/>
          <w:szCs w:val="24"/>
        </w:rPr>
        <w:t>oportunidades</w:t>
      </w:r>
      <w:r w:rsidR="00010539">
        <w:rPr>
          <w:rFonts w:ascii="Times New Roman" w:eastAsia="Batang" w:hAnsi="Times New Roman"/>
          <w:color w:val="000000"/>
          <w:sz w:val="24"/>
          <w:szCs w:val="24"/>
        </w:rPr>
        <w:t xml:space="preserve"> </w:t>
      </w:r>
      <w:r w:rsidR="008C57A3">
        <w:rPr>
          <w:rFonts w:ascii="Times New Roman" w:eastAsia="Batang" w:hAnsi="Times New Roman"/>
          <w:color w:val="000000"/>
          <w:sz w:val="24"/>
          <w:szCs w:val="24"/>
        </w:rPr>
        <w:t>para que lo</w:t>
      </w:r>
      <w:r w:rsidR="00F947F9" w:rsidRPr="00F947F9">
        <w:rPr>
          <w:rFonts w:ascii="Times New Roman" w:eastAsia="Batang" w:hAnsi="Times New Roman"/>
          <w:color w:val="000000"/>
          <w:sz w:val="24"/>
          <w:szCs w:val="24"/>
        </w:rPr>
        <w:t>s</w:t>
      </w:r>
      <w:r w:rsidR="00102788">
        <w:rPr>
          <w:rFonts w:ascii="Times New Roman" w:eastAsia="Batang" w:hAnsi="Times New Roman"/>
          <w:color w:val="000000"/>
          <w:sz w:val="24"/>
          <w:szCs w:val="24"/>
        </w:rPr>
        <w:t xml:space="preserve"> productores del campo </w:t>
      </w:r>
      <w:r w:rsidR="008C57A3">
        <w:rPr>
          <w:rFonts w:ascii="Times New Roman" w:eastAsia="Batang" w:hAnsi="Times New Roman"/>
          <w:color w:val="000000"/>
          <w:sz w:val="24"/>
          <w:szCs w:val="24"/>
        </w:rPr>
        <w:t xml:space="preserve">tengan </w:t>
      </w:r>
      <w:r w:rsidR="00F947F9" w:rsidRPr="00F947F9">
        <w:rPr>
          <w:rFonts w:ascii="Times New Roman" w:eastAsia="Batang" w:hAnsi="Times New Roman"/>
          <w:color w:val="000000"/>
          <w:sz w:val="24"/>
          <w:szCs w:val="24"/>
        </w:rPr>
        <w:t>una mayor participación y competencia entre los licitadores, lo que produjo una gran mejoría en la calidad y el precio de los insumos.</w:t>
      </w:r>
    </w:p>
    <w:p w:rsidR="00F947F9" w:rsidRPr="00F947F9" w:rsidRDefault="00F947F9" w:rsidP="00F947F9">
      <w:pPr>
        <w:spacing w:line="480" w:lineRule="auto"/>
        <w:ind w:firstLine="720"/>
        <w:jc w:val="both"/>
        <w:rPr>
          <w:rFonts w:ascii="Times New Roman" w:eastAsia="Batang" w:hAnsi="Times New Roman"/>
          <w:color w:val="000000"/>
          <w:sz w:val="24"/>
          <w:szCs w:val="24"/>
        </w:rPr>
      </w:pPr>
      <w:r w:rsidRPr="00F947F9">
        <w:rPr>
          <w:rFonts w:ascii="Times New Roman" w:eastAsia="Batang" w:hAnsi="Times New Roman"/>
          <w:color w:val="000000"/>
          <w:sz w:val="24"/>
          <w:szCs w:val="24"/>
        </w:rPr>
        <w:t>Los resultados alcanzados y el impacto de los mismos, se han reflejado claramente en las puntuaciones que miden los indicadores de la Gestión Presupuestaria, donde el PASP obtuvo un 100%  en los tres últimos trimestres del año 2018.</w:t>
      </w:r>
    </w:p>
    <w:p w:rsidR="007C791E" w:rsidRPr="00787CBD" w:rsidRDefault="008F2E9A" w:rsidP="00AC4412">
      <w:pPr>
        <w:spacing w:line="480" w:lineRule="auto"/>
        <w:ind w:firstLine="720"/>
        <w:jc w:val="both"/>
        <w:rPr>
          <w:rFonts w:ascii="Times New Roman" w:eastAsia="Batang" w:hAnsi="Times New Roman"/>
          <w:color w:val="000000"/>
          <w:sz w:val="24"/>
          <w:szCs w:val="24"/>
        </w:rPr>
      </w:pPr>
      <w:r w:rsidRPr="00787CBD">
        <w:rPr>
          <w:rFonts w:ascii="Times New Roman" w:eastAsia="Batang" w:hAnsi="Times New Roman"/>
          <w:color w:val="000000"/>
          <w:sz w:val="24"/>
          <w:szCs w:val="24"/>
        </w:rPr>
        <w:t xml:space="preserve">En  </w:t>
      </w:r>
      <w:r w:rsidR="000D5129" w:rsidRPr="00787CBD">
        <w:rPr>
          <w:rFonts w:ascii="Times New Roman" w:eastAsia="Batang" w:hAnsi="Times New Roman"/>
          <w:color w:val="000000"/>
          <w:sz w:val="24"/>
          <w:szCs w:val="24"/>
        </w:rPr>
        <w:t>materia de Indicadores de</w:t>
      </w:r>
      <w:r w:rsidR="00420153">
        <w:rPr>
          <w:rFonts w:ascii="Times New Roman" w:eastAsia="Batang" w:hAnsi="Times New Roman"/>
          <w:color w:val="000000"/>
          <w:sz w:val="24"/>
          <w:szCs w:val="24"/>
        </w:rPr>
        <w:t xml:space="preserve"> Gestión de la Administración Pú</w:t>
      </w:r>
      <w:r w:rsidR="000D5129" w:rsidRPr="00787CBD">
        <w:rPr>
          <w:rFonts w:ascii="Times New Roman" w:eastAsia="Batang" w:hAnsi="Times New Roman"/>
          <w:color w:val="000000"/>
          <w:sz w:val="24"/>
          <w:szCs w:val="24"/>
        </w:rPr>
        <w:t xml:space="preserve">blica, </w:t>
      </w:r>
      <w:r w:rsidRPr="00787CBD">
        <w:rPr>
          <w:rFonts w:ascii="Times New Roman" w:eastAsia="Batang" w:hAnsi="Times New Roman"/>
          <w:color w:val="000000"/>
          <w:sz w:val="24"/>
          <w:szCs w:val="24"/>
        </w:rPr>
        <w:t xml:space="preserve"> hemos elevado </w:t>
      </w:r>
      <w:r w:rsidR="000D5129" w:rsidRPr="00787CBD">
        <w:rPr>
          <w:rFonts w:ascii="Times New Roman" w:eastAsia="Batang" w:hAnsi="Times New Roman"/>
          <w:color w:val="000000"/>
          <w:sz w:val="24"/>
          <w:szCs w:val="24"/>
        </w:rPr>
        <w:t xml:space="preserve"> los niveles de transparencias y controles internos </w:t>
      </w:r>
      <w:r w:rsidRPr="00787CBD">
        <w:rPr>
          <w:rFonts w:ascii="Times New Roman" w:eastAsia="Batang" w:hAnsi="Times New Roman"/>
          <w:color w:val="000000"/>
          <w:sz w:val="24"/>
          <w:szCs w:val="24"/>
        </w:rPr>
        <w:t>institucionales a través de</w:t>
      </w:r>
      <w:r w:rsidR="008A5D0B">
        <w:rPr>
          <w:rFonts w:ascii="Times New Roman" w:eastAsia="Batang" w:hAnsi="Times New Roman"/>
          <w:color w:val="000000"/>
          <w:sz w:val="24"/>
          <w:szCs w:val="24"/>
        </w:rPr>
        <w:t xml:space="preserve">l SISMAP, </w:t>
      </w:r>
      <w:r w:rsidR="000B7489">
        <w:rPr>
          <w:rFonts w:ascii="Times New Roman" w:eastAsia="Batang" w:hAnsi="Times New Roman"/>
          <w:color w:val="000000"/>
          <w:sz w:val="24"/>
          <w:szCs w:val="24"/>
        </w:rPr>
        <w:t xml:space="preserve">ITICGE, </w:t>
      </w:r>
      <w:r w:rsidR="000B7489" w:rsidRPr="00787CBD">
        <w:rPr>
          <w:rFonts w:ascii="Times New Roman" w:eastAsia="Batang" w:hAnsi="Times New Roman"/>
          <w:color w:val="000000"/>
          <w:sz w:val="24"/>
          <w:szCs w:val="24"/>
        </w:rPr>
        <w:t>NOBACI</w:t>
      </w:r>
      <w:r w:rsidR="000B7489">
        <w:rPr>
          <w:rFonts w:ascii="Times New Roman" w:eastAsia="Batang" w:hAnsi="Times New Roman"/>
          <w:color w:val="000000"/>
          <w:sz w:val="24"/>
          <w:szCs w:val="24"/>
        </w:rPr>
        <w:t xml:space="preserve">, GESTIÓN PRESUPUESTARIA y CONTRATACIONES PÚBLICAS, </w:t>
      </w:r>
      <w:r w:rsidR="009C1E40">
        <w:rPr>
          <w:rFonts w:ascii="Times New Roman" w:eastAsia="Batang" w:hAnsi="Times New Roman"/>
          <w:color w:val="000000"/>
          <w:sz w:val="24"/>
          <w:szCs w:val="24"/>
        </w:rPr>
        <w:t xml:space="preserve">contribuyendo </w:t>
      </w:r>
      <w:r w:rsidR="00AB171E" w:rsidRPr="00787CBD">
        <w:rPr>
          <w:rFonts w:ascii="Times New Roman" w:eastAsia="Batang" w:hAnsi="Times New Roman"/>
          <w:color w:val="000000"/>
          <w:sz w:val="24"/>
          <w:szCs w:val="24"/>
        </w:rPr>
        <w:t xml:space="preserve">al cumplimiento de la Ley </w:t>
      </w:r>
      <w:r w:rsidR="00AB171E" w:rsidRPr="00787CBD">
        <w:rPr>
          <w:rFonts w:ascii="Times New Roman" w:eastAsia="Batang" w:hAnsi="Times New Roman"/>
          <w:color w:val="000000"/>
          <w:sz w:val="24"/>
          <w:szCs w:val="24"/>
        </w:rPr>
        <w:lastRenderedPageBreak/>
        <w:t xml:space="preserve">200-04 de Libre Acceso </w:t>
      </w:r>
      <w:r w:rsidR="009C1E40">
        <w:rPr>
          <w:rFonts w:ascii="Times New Roman" w:eastAsia="Batang" w:hAnsi="Times New Roman"/>
          <w:color w:val="000000"/>
          <w:sz w:val="24"/>
          <w:szCs w:val="24"/>
        </w:rPr>
        <w:t>a la Información y la Ley 10-07</w:t>
      </w:r>
      <w:r w:rsidR="00AB171E" w:rsidRPr="00787CBD">
        <w:rPr>
          <w:rFonts w:ascii="Times New Roman" w:eastAsia="Batang" w:hAnsi="Times New Roman"/>
          <w:color w:val="000000"/>
          <w:sz w:val="24"/>
          <w:szCs w:val="24"/>
        </w:rPr>
        <w:t xml:space="preserve"> que crea el Sistema Nacional de Control Interno.</w:t>
      </w:r>
    </w:p>
    <w:p w:rsidR="009C1E40" w:rsidRDefault="009C1E40" w:rsidP="00CF6286">
      <w:pPr>
        <w:spacing w:line="480" w:lineRule="auto"/>
        <w:ind w:firstLine="720"/>
        <w:rPr>
          <w:rFonts w:ascii="Times New Roman" w:eastAsia="Batang" w:hAnsi="Times New Roman"/>
          <w:noProof/>
          <w:color w:val="000000"/>
          <w:sz w:val="24"/>
          <w:szCs w:val="24"/>
          <w:lang w:val="es-DO" w:eastAsia="es-DO"/>
        </w:rPr>
      </w:pPr>
    </w:p>
    <w:p w:rsidR="003B2ABB" w:rsidRDefault="003B2ABB" w:rsidP="00CF6286">
      <w:pPr>
        <w:spacing w:line="480" w:lineRule="auto"/>
        <w:ind w:firstLine="720"/>
        <w:rPr>
          <w:rFonts w:ascii="Times New Roman" w:eastAsia="Batang" w:hAnsi="Times New Roman"/>
          <w:color w:val="000000"/>
          <w:sz w:val="24"/>
          <w:szCs w:val="24"/>
        </w:rPr>
      </w:pPr>
    </w:p>
    <w:p w:rsidR="009C1E40" w:rsidRDefault="009C1E40" w:rsidP="00FB435E">
      <w:pPr>
        <w:spacing w:line="480" w:lineRule="auto"/>
        <w:jc w:val="both"/>
        <w:rPr>
          <w:rFonts w:ascii="Times New Roman" w:eastAsia="Batang" w:hAnsi="Times New Roman"/>
          <w:color w:val="000000"/>
          <w:sz w:val="24"/>
          <w:szCs w:val="24"/>
        </w:rPr>
      </w:pPr>
    </w:p>
    <w:p w:rsidR="00BE6656" w:rsidRDefault="00BE6656" w:rsidP="00FB435E">
      <w:pPr>
        <w:spacing w:line="480" w:lineRule="auto"/>
        <w:jc w:val="both"/>
        <w:rPr>
          <w:rFonts w:ascii="Times New Roman" w:eastAsia="Batang" w:hAnsi="Times New Roman"/>
          <w:color w:val="000000"/>
          <w:sz w:val="24"/>
          <w:szCs w:val="24"/>
        </w:rPr>
      </w:pPr>
    </w:p>
    <w:p w:rsidR="000B7489" w:rsidRDefault="000B7489" w:rsidP="00FB435E">
      <w:pPr>
        <w:spacing w:line="480" w:lineRule="auto"/>
        <w:jc w:val="both"/>
        <w:rPr>
          <w:rFonts w:ascii="Times New Roman" w:eastAsia="Batang" w:hAnsi="Times New Roman"/>
          <w:color w:val="000000"/>
          <w:sz w:val="24"/>
          <w:szCs w:val="24"/>
        </w:rPr>
      </w:pPr>
    </w:p>
    <w:p w:rsidR="000B7489" w:rsidRDefault="000B7489" w:rsidP="00FB435E">
      <w:pPr>
        <w:spacing w:line="480" w:lineRule="auto"/>
        <w:jc w:val="both"/>
        <w:rPr>
          <w:rFonts w:ascii="Times New Roman" w:eastAsia="Batang" w:hAnsi="Times New Roman"/>
          <w:color w:val="000000"/>
          <w:sz w:val="24"/>
          <w:szCs w:val="24"/>
        </w:rPr>
      </w:pPr>
    </w:p>
    <w:p w:rsidR="007729DB" w:rsidRDefault="007729DB" w:rsidP="00FB435E">
      <w:pPr>
        <w:spacing w:line="480" w:lineRule="auto"/>
        <w:jc w:val="both"/>
        <w:rPr>
          <w:rFonts w:ascii="Times New Roman" w:eastAsia="Batang" w:hAnsi="Times New Roman"/>
          <w:color w:val="000000"/>
          <w:sz w:val="24"/>
          <w:szCs w:val="24"/>
        </w:rPr>
      </w:pPr>
    </w:p>
    <w:p w:rsidR="007729DB" w:rsidRDefault="007729DB" w:rsidP="00FB435E">
      <w:pPr>
        <w:spacing w:line="480" w:lineRule="auto"/>
        <w:jc w:val="both"/>
        <w:rPr>
          <w:rFonts w:ascii="Times New Roman" w:eastAsia="Batang" w:hAnsi="Times New Roman"/>
          <w:color w:val="000000"/>
          <w:sz w:val="24"/>
          <w:szCs w:val="24"/>
        </w:rPr>
      </w:pPr>
    </w:p>
    <w:p w:rsidR="007729DB" w:rsidRDefault="007729DB" w:rsidP="00FB435E">
      <w:pPr>
        <w:spacing w:line="480" w:lineRule="auto"/>
        <w:jc w:val="both"/>
        <w:rPr>
          <w:rFonts w:ascii="Times New Roman" w:eastAsia="Batang" w:hAnsi="Times New Roman"/>
          <w:color w:val="000000"/>
          <w:sz w:val="24"/>
          <w:szCs w:val="24"/>
        </w:rPr>
      </w:pPr>
    </w:p>
    <w:p w:rsidR="007729DB" w:rsidRDefault="007729DB" w:rsidP="00FB435E">
      <w:pPr>
        <w:spacing w:line="480" w:lineRule="auto"/>
        <w:jc w:val="both"/>
        <w:rPr>
          <w:rFonts w:ascii="Times New Roman" w:eastAsia="Batang" w:hAnsi="Times New Roman"/>
          <w:color w:val="000000"/>
          <w:sz w:val="24"/>
          <w:szCs w:val="24"/>
        </w:rPr>
      </w:pPr>
    </w:p>
    <w:p w:rsidR="007729DB" w:rsidRDefault="007729DB" w:rsidP="00FB435E">
      <w:pPr>
        <w:spacing w:line="480" w:lineRule="auto"/>
        <w:jc w:val="both"/>
        <w:rPr>
          <w:rFonts w:ascii="Times New Roman" w:eastAsia="Batang" w:hAnsi="Times New Roman"/>
          <w:color w:val="000000"/>
          <w:sz w:val="24"/>
          <w:szCs w:val="24"/>
        </w:rPr>
      </w:pPr>
    </w:p>
    <w:p w:rsidR="007729DB" w:rsidRDefault="007729DB" w:rsidP="00FB435E">
      <w:pPr>
        <w:spacing w:line="480" w:lineRule="auto"/>
        <w:jc w:val="both"/>
        <w:rPr>
          <w:rFonts w:ascii="Times New Roman" w:eastAsia="Batang" w:hAnsi="Times New Roman"/>
          <w:color w:val="000000"/>
          <w:sz w:val="24"/>
          <w:szCs w:val="24"/>
        </w:rPr>
      </w:pPr>
    </w:p>
    <w:p w:rsidR="007729DB" w:rsidRDefault="007729DB" w:rsidP="00FB435E">
      <w:pPr>
        <w:spacing w:line="480" w:lineRule="auto"/>
        <w:jc w:val="both"/>
        <w:rPr>
          <w:rFonts w:ascii="Times New Roman" w:eastAsia="Batang" w:hAnsi="Times New Roman"/>
          <w:color w:val="000000"/>
          <w:sz w:val="24"/>
          <w:szCs w:val="24"/>
        </w:rPr>
      </w:pPr>
    </w:p>
    <w:p w:rsidR="007729DB" w:rsidRDefault="007729DB" w:rsidP="00FB435E">
      <w:pPr>
        <w:spacing w:line="480" w:lineRule="auto"/>
        <w:jc w:val="both"/>
        <w:rPr>
          <w:rFonts w:ascii="Times New Roman" w:eastAsia="Batang" w:hAnsi="Times New Roman"/>
          <w:color w:val="000000"/>
          <w:sz w:val="24"/>
          <w:szCs w:val="24"/>
        </w:rPr>
      </w:pPr>
    </w:p>
    <w:p w:rsidR="00B82FB7" w:rsidRDefault="008F3902" w:rsidP="00A81198">
      <w:pPr>
        <w:pStyle w:val="TOC1"/>
        <w:numPr>
          <w:ilvl w:val="0"/>
          <w:numId w:val="12"/>
        </w:numPr>
      </w:pPr>
      <w:bookmarkStart w:id="3" w:name="_Toc505286740"/>
      <w:bookmarkStart w:id="4" w:name="_Toc505343297"/>
      <w:r>
        <w:lastRenderedPageBreak/>
        <w:t>I</w:t>
      </w:r>
      <w:r w:rsidR="00B82FB7" w:rsidRPr="00787CBD">
        <w:t>NFORMACIÓN INSTITUCIONAL</w:t>
      </w:r>
      <w:bookmarkEnd w:id="3"/>
      <w:bookmarkEnd w:id="4"/>
    </w:p>
    <w:p w:rsidR="00654BF9" w:rsidRPr="00654BF9" w:rsidRDefault="00654BF9" w:rsidP="00654BF9"/>
    <w:p w:rsidR="00FB435E" w:rsidRDefault="00B82FB7" w:rsidP="00654BF9">
      <w:pPr>
        <w:pStyle w:val="NoSpacing"/>
        <w:spacing w:line="480" w:lineRule="auto"/>
        <w:ind w:firstLine="720"/>
        <w:jc w:val="both"/>
        <w:rPr>
          <w:rFonts w:ascii="Times New Roman" w:eastAsia="Batang" w:hAnsi="Times New Roman"/>
          <w:color w:val="000000"/>
          <w:sz w:val="24"/>
          <w:szCs w:val="24"/>
        </w:rPr>
      </w:pPr>
      <w:r w:rsidRPr="00787CBD">
        <w:rPr>
          <w:rFonts w:ascii="Times New Roman" w:eastAsia="Batang" w:hAnsi="Times New Roman"/>
          <w:color w:val="000000"/>
          <w:sz w:val="24"/>
          <w:szCs w:val="24"/>
        </w:rPr>
        <w:t xml:space="preserve">La Oficina Central está ubicada en Santo </w:t>
      </w:r>
      <w:r w:rsidR="00654BF9">
        <w:rPr>
          <w:rFonts w:ascii="Times New Roman" w:eastAsia="Batang" w:hAnsi="Times New Roman"/>
          <w:color w:val="000000"/>
          <w:sz w:val="24"/>
          <w:szCs w:val="24"/>
        </w:rPr>
        <w:t>Domingo, con oficinas provinciales y municipales</w:t>
      </w:r>
      <w:r w:rsidRPr="00787CBD">
        <w:rPr>
          <w:rFonts w:ascii="Times New Roman" w:eastAsia="Batang" w:hAnsi="Times New Roman"/>
          <w:color w:val="000000"/>
          <w:sz w:val="24"/>
          <w:szCs w:val="24"/>
        </w:rPr>
        <w:t xml:space="preserve"> en Azua, Barahona, La Vega, Monseñor Nouel, Peravia, San Juan de la Maguana, Bahoruco, Elías Piña, Santiago de los Cab</w:t>
      </w:r>
      <w:r w:rsidR="00C43DB4">
        <w:rPr>
          <w:rFonts w:ascii="Times New Roman" w:eastAsia="Batang" w:hAnsi="Times New Roman"/>
          <w:color w:val="000000"/>
          <w:sz w:val="24"/>
          <w:szCs w:val="24"/>
        </w:rPr>
        <w:t xml:space="preserve">alleros, Dajabón, Monte Cristi, </w:t>
      </w:r>
      <w:r w:rsidRPr="00787CBD">
        <w:rPr>
          <w:rFonts w:ascii="Times New Roman" w:eastAsia="Batang" w:hAnsi="Times New Roman"/>
          <w:color w:val="000000"/>
          <w:sz w:val="24"/>
          <w:szCs w:val="24"/>
        </w:rPr>
        <w:t xml:space="preserve">Puerto Plata, Valverde Mao, Espaillat, </w:t>
      </w:r>
      <w:r w:rsidR="00420153">
        <w:rPr>
          <w:rFonts w:ascii="Times New Roman" w:eastAsia="Batang" w:hAnsi="Times New Roman"/>
          <w:color w:val="000000"/>
          <w:sz w:val="24"/>
          <w:szCs w:val="24"/>
        </w:rPr>
        <w:t xml:space="preserve">Pedernales, Independencia, </w:t>
      </w:r>
      <w:r w:rsidR="00A73E43">
        <w:rPr>
          <w:rFonts w:ascii="Times New Roman" w:eastAsia="Batang" w:hAnsi="Times New Roman"/>
          <w:color w:val="000000"/>
          <w:sz w:val="24"/>
          <w:szCs w:val="24"/>
        </w:rPr>
        <w:t xml:space="preserve">La Altagracia, Samaná, </w:t>
      </w:r>
      <w:r w:rsidRPr="00787CBD">
        <w:rPr>
          <w:rFonts w:ascii="Times New Roman" w:eastAsia="Batang" w:hAnsi="Times New Roman"/>
          <w:color w:val="000000"/>
          <w:sz w:val="24"/>
          <w:szCs w:val="24"/>
        </w:rPr>
        <w:t>Duarte, María Trinidad Sánchez, Mont</w:t>
      </w:r>
      <w:r w:rsidR="00654BF9">
        <w:rPr>
          <w:rFonts w:ascii="Times New Roman" w:eastAsia="Batang" w:hAnsi="Times New Roman"/>
          <w:color w:val="000000"/>
          <w:sz w:val="24"/>
          <w:szCs w:val="24"/>
        </w:rPr>
        <w:t xml:space="preserve">e Plata, San Pedro de Macorís, </w:t>
      </w:r>
      <w:r w:rsidRPr="00787CBD">
        <w:rPr>
          <w:rFonts w:ascii="Times New Roman" w:eastAsia="Batang" w:hAnsi="Times New Roman"/>
          <w:color w:val="000000"/>
          <w:sz w:val="24"/>
          <w:szCs w:val="24"/>
        </w:rPr>
        <w:t>el Seibo</w:t>
      </w:r>
      <w:r w:rsidR="00654BF9">
        <w:rPr>
          <w:rFonts w:ascii="Times New Roman" w:eastAsia="Batang" w:hAnsi="Times New Roman"/>
          <w:color w:val="000000"/>
          <w:sz w:val="24"/>
          <w:szCs w:val="24"/>
        </w:rPr>
        <w:t>, Jarabacoa y Boca Chica.</w:t>
      </w:r>
    </w:p>
    <w:p w:rsidR="006A0480" w:rsidRDefault="006A0480" w:rsidP="00654BF9">
      <w:pPr>
        <w:pStyle w:val="NoSpacing"/>
        <w:spacing w:line="480" w:lineRule="auto"/>
        <w:ind w:firstLine="720"/>
        <w:jc w:val="both"/>
        <w:rPr>
          <w:rFonts w:ascii="Times New Roman" w:eastAsia="Batang" w:hAnsi="Times New Roman"/>
          <w:color w:val="000000"/>
          <w:sz w:val="24"/>
          <w:szCs w:val="24"/>
        </w:rPr>
      </w:pPr>
    </w:p>
    <w:p w:rsidR="007C612F" w:rsidRPr="00787CBD" w:rsidRDefault="00654BF9" w:rsidP="00ED721B">
      <w:pPr>
        <w:autoSpaceDE w:val="0"/>
        <w:autoSpaceDN w:val="0"/>
        <w:adjustRightInd w:val="0"/>
        <w:spacing w:after="0" w:line="480" w:lineRule="auto"/>
        <w:jc w:val="center"/>
        <w:rPr>
          <w:rFonts w:ascii="Times New Roman" w:hAnsi="Times New Roman"/>
          <w:b/>
          <w:color w:val="000000"/>
          <w:sz w:val="24"/>
          <w:szCs w:val="24"/>
        </w:rPr>
      </w:pPr>
      <w:r>
        <w:rPr>
          <w:rFonts w:ascii="Times New Roman" w:hAnsi="Times New Roman"/>
          <w:b/>
          <w:color w:val="000000"/>
          <w:sz w:val="24"/>
          <w:szCs w:val="24"/>
        </w:rPr>
        <w:t>Misión:</w:t>
      </w:r>
    </w:p>
    <w:p w:rsidR="00B82FB7" w:rsidRPr="00787CBD" w:rsidRDefault="00B82FB7" w:rsidP="00ED721B">
      <w:pPr>
        <w:autoSpaceDE w:val="0"/>
        <w:autoSpaceDN w:val="0"/>
        <w:adjustRightInd w:val="0"/>
        <w:spacing w:after="0" w:line="480" w:lineRule="auto"/>
        <w:jc w:val="center"/>
        <w:rPr>
          <w:rFonts w:ascii="Times New Roman" w:hAnsi="Times New Roman"/>
          <w:color w:val="000000"/>
          <w:sz w:val="24"/>
          <w:szCs w:val="24"/>
        </w:rPr>
      </w:pPr>
      <w:r w:rsidRPr="00787CBD">
        <w:rPr>
          <w:rFonts w:ascii="Times New Roman" w:hAnsi="Times New Roman"/>
          <w:color w:val="000000"/>
          <w:sz w:val="24"/>
          <w:szCs w:val="24"/>
        </w:rPr>
        <w:t xml:space="preserve">Asistir en las necesidades primarias de alimentación, salud, </w:t>
      </w:r>
      <w:r w:rsidR="00A73E43">
        <w:rPr>
          <w:rFonts w:ascii="Times New Roman" w:hAnsi="Times New Roman"/>
          <w:color w:val="000000"/>
          <w:sz w:val="24"/>
          <w:szCs w:val="24"/>
        </w:rPr>
        <w:t xml:space="preserve">y techo, </w:t>
      </w:r>
      <w:r w:rsidRPr="00787CBD">
        <w:rPr>
          <w:rFonts w:ascii="Times New Roman" w:hAnsi="Times New Roman"/>
          <w:color w:val="000000"/>
          <w:sz w:val="24"/>
          <w:szCs w:val="24"/>
        </w:rPr>
        <w:t>a sectores vulnerables y personas que están por debajo de la línea de pobreza.</w:t>
      </w:r>
    </w:p>
    <w:p w:rsidR="00B82FB7" w:rsidRPr="00787CBD" w:rsidRDefault="00B82FB7" w:rsidP="00ED721B">
      <w:pPr>
        <w:autoSpaceDE w:val="0"/>
        <w:autoSpaceDN w:val="0"/>
        <w:adjustRightInd w:val="0"/>
        <w:spacing w:after="0" w:line="240" w:lineRule="auto"/>
        <w:jc w:val="center"/>
        <w:rPr>
          <w:rFonts w:ascii="Times New Roman" w:hAnsi="Times New Roman"/>
          <w:b/>
          <w:color w:val="000000"/>
          <w:sz w:val="24"/>
          <w:szCs w:val="24"/>
        </w:rPr>
      </w:pPr>
      <w:r w:rsidRPr="00787CBD">
        <w:rPr>
          <w:rFonts w:ascii="Times New Roman" w:hAnsi="Times New Roman"/>
          <w:b/>
          <w:color w:val="000000"/>
          <w:sz w:val="24"/>
          <w:szCs w:val="24"/>
        </w:rPr>
        <w:t>Visión:</w:t>
      </w:r>
    </w:p>
    <w:p w:rsidR="007C612F" w:rsidRPr="00787CBD" w:rsidRDefault="007C612F" w:rsidP="00A60EF6">
      <w:pPr>
        <w:autoSpaceDE w:val="0"/>
        <w:autoSpaceDN w:val="0"/>
        <w:adjustRightInd w:val="0"/>
        <w:spacing w:after="0" w:line="240" w:lineRule="auto"/>
        <w:ind w:firstLine="720"/>
        <w:jc w:val="center"/>
        <w:rPr>
          <w:rFonts w:ascii="Times New Roman" w:hAnsi="Times New Roman"/>
          <w:b/>
          <w:color w:val="000000"/>
          <w:sz w:val="24"/>
          <w:szCs w:val="24"/>
        </w:rPr>
      </w:pPr>
    </w:p>
    <w:p w:rsidR="00B82FB7" w:rsidRPr="00787CBD" w:rsidRDefault="006A0480" w:rsidP="00ED721B">
      <w:pPr>
        <w:autoSpaceDE w:val="0"/>
        <w:autoSpaceDN w:val="0"/>
        <w:adjustRightInd w:val="0"/>
        <w:spacing w:after="0" w:line="480" w:lineRule="auto"/>
        <w:jc w:val="center"/>
        <w:rPr>
          <w:rFonts w:ascii="Times New Roman" w:hAnsi="Times New Roman"/>
          <w:color w:val="000000"/>
          <w:sz w:val="28"/>
          <w:szCs w:val="28"/>
        </w:rPr>
      </w:pPr>
      <w:r>
        <w:rPr>
          <w:rFonts w:ascii="Times New Roman" w:hAnsi="Times New Roman"/>
          <w:color w:val="000000"/>
          <w:sz w:val="24"/>
          <w:szCs w:val="24"/>
        </w:rPr>
        <w:t>M</w:t>
      </w:r>
      <w:r w:rsidR="00B82FB7" w:rsidRPr="00787CBD">
        <w:rPr>
          <w:rFonts w:ascii="Times New Roman" w:hAnsi="Times New Roman"/>
          <w:color w:val="000000"/>
          <w:sz w:val="24"/>
          <w:szCs w:val="24"/>
        </w:rPr>
        <w:t>antener la credibilidad, eficacia y autoridad moral, asistiendo oportunamente a las personas necesitadas.</w:t>
      </w:r>
    </w:p>
    <w:p w:rsidR="00B82FB7" w:rsidRPr="00787CBD" w:rsidRDefault="00B82FB7" w:rsidP="00ED721B">
      <w:pPr>
        <w:autoSpaceDE w:val="0"/>
        <w:autoSpaceDN w:val="0"/>
        <w:adjustRightInd w:val="0"/>
        <w:spacing w:after="0" w:line="480" w:lineRule="auto"/>
        <w:jc w:val="center"/>
        <w:rPr>
          <w:rFonts w:ascii="Times New Roman" w:hAnsi="Times New Roman"/>
          <w:b/>
          <w:color w:val="000000"/>
          <w:sz w:val="24"/>
          <w:szCs w:val="24"/>
        </w:rPr>
      </w:pPr>
      <w:r w:rsidRPr="00787CBD">
        <w:rPr>
          <w:rFonts w:ascii="Times New Roman" w:hAnsi="Times New Roman"/>
          <w:b/>
          <w:color w:val="000000"/>
          <w:sz w:val="24"/>
          <w:szCs w:val="24"/>
        </w:rPr>
        <w:t>Valores:</w:t>
      </w:r>
    </w:p>
    <w:p w:rsidR="008E5940" w:rsidRDefault="00B82FB7" w:rsidP="00ED721B">
      <w:pPr>
        <w:autoSpaceDE w:val="0"/>
        <w:autoSpaceDN w:val="0"/>
        <w:adjustRightInd w:val="0"/>
        <w:spacing w:after="0" w:line="480" w:lineRule="auto"/>
        <w:jc w:val="center"/>
        <w:rPr>
          <w:rFonts w:ascii="Times New Roman" w:hAnsi="Times New Roman"/>
          <w:color w:val="000000"/>
          <w:sz w:val="24"/>
          <w:szCs w:val="24"/>
        </w:rPr>
      </w:pPr>
      <w:r w:rsidRPr="00787CBD">
        <w:rPr>
          <w:rFonts w:ascii="Times New Roman" w:hAnsi="Times New Roman"/>
          <w:color w:val="000000"/>
          <w:sz w:val="24"/>
          <w:szCs w:val="24"/>
        </w:rPr>
        <w:t>Vocación de Servicio</w:t>
      </w:r>
    </w:p>
    <w:p w:rsidR="00B82FB7" w:rsidRPr="00787CBD" w:rsidRDefault="00B82FB7" w:rsidP="008E5940">
      <w:pPr>
        <w:autoSpaceDE w:val="0"/>
        <w:autoSpaceDN w:val="0"/>
        <w:adjustRightInd w:val="0"/>
        <w:spacing w:after="0" w:line="480" w:lineRule="auto"/>
        <w:jc w:val="center"/>
        <w:rPr>
          <w:rFonts w:ascii="Times New Roman" w:hAnsi="Times New Roman"/>
          <w:color w:val="000000"/>
          <w:sz w:val="24"/>
          <w:szCs w:val="24"/>
        </w:rPr>
      </w:pPr>
      <w:r w:rsidRPr="00787CBD">
        <w:rPr>
          <w:rFonts w:ascii="Times New Roman" w:hAnsi="Times New Roman"/>
          <w:color w:val="000000"/>
          <w:sz w:val="24"/>
          <w:szCs w:val="24"/>
        </w:rPr>
        <w:t>Sensibilidad Social</w:t>
      </w:r>
    </w:p>
    <w:p w:rsidR="00B82FB7" w:rsidRDefault="00B82FB7" w:rsidP="008E5940">
      <w:pPr>
        <w:autoSpaceDE w:val="0"/>
        <w:autoSpaceDN w:val="0"/>
        <w:adjustRightInd w:val="0"/>
        <w:spacing w:after="0" w:line="480" w:lineRule="auto"/>
        <w:jc w:val="center"/>
        <w:rPr>
          <w:rFonts w:ascii="Times New Roman" w:hAnsi="Times New Roman"/>
          <w:color w:val="000000"/>
          <w:sz w:val="24"/>
          <w:szCs w:val="24"/>
        </w:rPr>
      </w:pPr>
      <w:r w:rsidRPr="00787CBD">
        <w:rPr>
          <w:rFonts w:ascii="Times New Roman" w:hAnsi="Times New Roman"/>
          <w:color w:val="000000"/>
          <w:sz w:val="24"/>
          <w:szCs w:val="24"/>
        </w:rPr>
        <w:t>Respeto a la Dignidad de la Persona</w:t>
      </w:r>
    </w:p>
    <w:p w:rsidR="00654BF9" w:rsidRPr="00787CBD" w:rsidRDefault="00654BF9" w:rsidP="008E5940">
      <w:pPr>
        <w:autoSpaceDE w:val="0"/>
        <w:autoSpaceDN w:val="0"/>
        <w:adjustRightInd w:val="0"/>
        <w:spacing w:after="0" w:line="480" w:lineRule="auto"/>
        <w:jc w:val="center"/>
        <w:rPr>
          <w:rFonts w:ascii="Times New Roman" w:hAnsi="Times New Roman"/>
          <w:color w:val="000000"/>
          <w:sz w:val="24"/>
          <w:szCs w:val="24"/>
        </w:rPr>
      </w:pPr>
      <w:r>
        <w:rPr>
          <w:rFonts w:ascii="Times New Roman" w:hAnsi="Times New Roman"/>
          <w:color w:val="000000"/>
          <w:sz w:val="24"/>
          <w:szCs w:val="24"/>
        </w:rPr>
        <w:t>Participación Social</w:t>
      </w:r>
    </w:p>
    <w:p w:rsidR="007C612F" w:rsidRDefault="00B82FB7" w:rsidP="00A60EF6">
      <w:pPr>
        <w:autoSpaceDE w:val="0"/>
        <w:autoSpaceDN w:val="0"/>
        <w:adjustRightInd w:val="0"/>
        <w:spacing w:after="0" w:line="480" w:lineRule="auto"/>
        <w:jc w:val="center"/>
        <w:rPr>
          <w:rFonts w:ascii="Times New Roman" w:hAnsi="Times New Roman"/>
          <w:color w:val="000000"/>
          <w:sz w:val="24"/>
          <w:szCs w:val="24"/>
        </w:rPr>
      </w:pPr>
      <w:r w:rsidRPr="00787CBD">
        <w:rPr>
          <w:rFonts w:ascii="Times New Roman" w:hAnsi="Times New Roman"/>
          <w:color w:val="000000"/>
          <w:sz w:val="24"/>
          <w:szCs w:val="24"/>
        </w:rPr>
        <w:t>Honestidad y Transparencia</w:t>
      </w:r>
    </w:p>
    <w:p w:rsidR="00654BF9" w:rsidRPr="00787CBD" w:rsidRDefault="00654BF9" w:rsidP="004535EB">
      <w:pPr>
        <w:autoSpaceDE w:val="0"/>
        <w:autoSpaceDN w:val="0"/>
        <w:adjustRightInd w:val="0"/>
        <w:spacing w:after="0" w:line="480" w:lineRule="auto"/>
        <w:jc w:val="center"/>
        <w:rPr>
          <w:rFonts w:ascii="Times New Roman" w:hAnsi="Times New Roman"/>
          <w:color w:val="000000"/>
          <w:sz w:val="24"/>
          <w:szCs w:val="24"/>
        </w:rPr>
      </w:pPr>
      <w:r>
        <w:rPr>
          <w:rFonts w:ascii="Times New Roman" w:hAnsi="Times New Roman"/>
          <w:color w:val="000000"/>
          <w:sz w:val="24"/>
          <w:szCs w:val="24"/>
        </w:rPr>
        <w:t>Responsabilidad</w:t>
      </w:r>
      <w:r w:rsidR="00ED721B">
        <w:rPr>
          <w:rFonts w:ascii="Times New Roman" w:hAnsi="Times New Roman"/>
          <w:color w:val="000000"/>
          <w:sz w:val="24"/>
          <w:szCs w:val="24"/>
        </w:rPr>
        <w:t xml:space="preserve"> y </w:t>
      </w:r>
      <w:r>
        <w:rPr>
          <w:rFonts w:ascii="Times New Roman" w:hAnsi="Times New Roman"/>
          <w:color w:val="000000"/>
          <w:sz w:val="24"/>
          <w:szCs w:val="24"/>
        </w:rPr>
        <w:t>Trabajo en equipo</w:t>
      </w:r>
    </w:p>
    <w:p w:rsidR="007C56F6" w:rsidRPr="00787CBD" w:rsidRDefault="007C56F6" w:rsidP="004535EB">
      <w:pPr>
        <w:pStyle w:val="Subtitle"/>
        <w:numPr>
          <w:ilvl w:val="0"/>
          <w:numId w:val="0"/>
        </w:numPr>
        <w:shd w:val="clear" w:color="auto" w:fill="FFFFFF"/>
        <w:spacing w:line="360" w:lineRule="auto"/>
        <w:jc w:val="center"/>
        <w:rPr>
          <w:rFonts w:ascii="Times New Roman" w:hAnsi="Times New Roman"/>
          <w:color w:val="000000"/>
          <w:sz w:val="28"/>
          <w:szCs w:val="28"/>
        </w:rPr>
      </w:pPr>
      <w:r w:rsidRPr="00787CBD">
        <w:rPr>
          <w:rFonts w:ascii="Times New Roman" w:hAnsi="Times New Roman"/>
          <w:color w:val="000000"/>
          <w:sz w:val="28"/>
          <w:szCs w:val="28"/>
        </w:rPr>
        <w:lastRenderedPageBreak/>
        <w:t>BASE LEGAL INSTITUCIONAL</w:t>
      </w:r>
    </w:p>
    <w:p w:rsidR="00B82FB7" w:rsidRPr="00787CBD" w:rsidRDefault="00B82FB7" w:rsidP="004535EB">
      <w:pPr>
        <w:pStyle w:val="NoSpacing"/>
        <w:spacing w:line="480" w:lineRule="auto"/>
        <w:jc w:val="both"/>
        <w:rPr>
          <w:rFonts w:ascii="Times New Roman" w:eastAsia="Batang" w:hAnsi="Times New Roman"/>
          <w:color w:val="000000"/>
          <w:sz w:val="24"/>
          <w:szCs w:val="24"/>
        </w:rPr>
      </w:pPr>
      <w:r w:rsidRPr="00787CBD">
        <w:rPr>
          <w:rFonts w:ascii="Times New Roman" w:eastAsia="Batang" w:hAnsi="Times New Roman"/>
          <w:color w:val="000000"/>
          <w:sz w:val="24"/>
          <w:szCs w:val="24"/>
          <w:lang w:val="es-DO"/>
        </w:rPr>
        <w:t xml:space="preserve">El Plan  de Asistencia Social de la Presidencia recibe su nombre a través del  Decreto No. 179-05, el mismo, creado mediante el Decreto No.54-89, de fecha 7 de Febrero del 1989, como el Departamento de Asistencia Social adscrito al Poder Ejecutivo, con el propósito de  asistir en las necesidades primarias de alimentación, salud y techo a sectores y personas vulnerables.  Hasta el año 1989,  el </w:t>
      </w:r>
      <w:r w:rsidRPr="00787CBD">
        <w:rPr>
          <w:rFonts w:ascii="Times New Roman" w:eastAsia="Batang" w:hAnsi="Times New Roman"/>
          <w:color w:val="000000"/>
          <w:sz w:val="24"/>
          <w:szCs w:val="24"/>
        </w:rPr>
        <w:t xml:space="preserve">Instituto de Estabilización de Precios (INESPRE) era el organismo autorizado para llevar a cabo las actividades sociales, específicamente el reparto de canastas de alimentos crudos entre las clases más necesitadas del país. </w:t>
      </w:r>
    </w:p>
    <w:p w:rsidR="00B82FB7" w:rsidRPr="00787CBD" w:rsidRDefault="00B82FB7" w:rsidP="00B82FB7">
      <w:pPr>
        <w:pStyle w:val="NoSpacing"/>
        <w:shd w:val="clear" w:color="auto" w:fill="FFFFFF"/>
        <w:spacing w:line="360" w:lineRule="auto"/>
        <w:jc w:val="center"/>
        <w:rPr>
          <w:rFonts w:ascii="Times New Roman" w:eastAsia="Batang" w:hAnsi="Times New Roman"/>
          <w:b/>
          <w:color w:val="000000"/>
          <w:sz w:val="24"/>
          <w:szCs w:val="24"/>
        </w:rPr>
      </w:pPr>
    </w:p>
    <w:p w:rsidR="008E5940" w:rsidRDefault="008E5940" w:rsidP="00B82FB7">
      <w:pPr>
        <w:pStyle w:val="NoSpacing"/>
        <w:shd w:val="clear" w:color="auto" w:fill="FFFFFF"/>
        <w:spacing w:line="360" w:lineRule="auto"/>
        <w:jc w:val="center"/>
        <w:rPr>
          <w:rFonts w:ascii="Times New Roman" w:eastAsia="Batang" w:hAnsi="Times New Roman"/>
          <w:b/>
          <w:color w:val="000000"/>
          <w:sz w:val="28"/>
          <w:szCs w:val="28"/>
        </w:rPr>
      </w:pPr>
    </w:p>
    <w:p w:rsidR="003B2ABB" w:rsidRDefault="003B2ABB" w:rsidP="00B82FB7">
      <w:pPr>
        <w:pStyle w:val="NoSpacing"/>
        <w:shd w:val="clear" w:color="auto" w:fill="FFFFFF"/>
        <w:spacing w:line="360" w:lineRule="auto"/>
        <w:jc w:val="center"/>
        <w:rPr>
          <w:rFonts w:ascii="Times New Roman" w:eastAsia="Batang" w:hAnsi="Times New Roman"/>
          <w:b/>
          <w:color w:val="000000"/>
          <w:sz w:val="28"/>
          <w:szCs w:val="28"/>
        </w:rPr>
      </w:pPr>
    </w:p>
    <w:p w:rsidR="003B2ABB" w:rsidRDefault="003B2ABB" w:rsidP="00B82FB7">
      <w:pPr>
        <w:pStyle w:val="NoSpacing"/>
        <w:shd w:val="clear" w:color="auto" w:fill="FFFFFF"/>
        <w:spacing w:line="360" w:lineRule="auto"/>
        <w:jc w:val="center"/>
        <w:rPr>
          <w:rFonts w:ascii="Times New Roman" w:eastAsia="Batang" w:hAnsi="Times New Roman"/>
          <w:b/>
          <w:color w:val="000000"/>
          <w:sz w:val="28"/>
          <w:szCs w:val="28"/>
        </w:rPr>
      </w:pPr>
    </w:p>
    <w:p w:rsidR="003B2ABB" w:rsidRDefault="003B2ABB" w:rsidP="00B82FB7">
      <w:pPr>
        <w:pStyle w:val="NoSpacing"/>
        <w:shd w:val="clear" w:color="auto" w:fill="FFFFFF"/>
        <w:spacing w:line="360" w:lineRule="auto"/>
        <w:jc w:val="center"/>
        <w:rPr>
          <w:rFonts w:ascii="Times New Roman" w:eastAsia="Batang" w:hAnsi="Times New Roman"/>
          <w:b/>
          <w:color w:val="000000"/>
          <w:sz w:val="28"/>
          <w:szCs w:val="28"/>
        </w:rPr>
      </w:pPr>
    </w:p>
    <w:p w:rsidR="003B2ABB" w:rsidRDefault="003B2ABB" w:rsidP="00B82FB7">
      <w:pPr>
        <w:pStyle w:val="NoSpacing"/>
        <w:shd w:val="clear" w:color="auto" w:fill="FFFFFF"/>
        <w:spacing w:line="360" w:lineRule="auto"/>
        <w:jc w:val="center"/>
        <w:rPr>
          <w:rFonts w:ascii="Times New Roman" w:eastAsia="Batang" w:hAnsi="Times New Roman"/>
          <w:b/>
          <w:color w:val="000000"/>
          <w:sz w:val="28"/>
          <w:szCs w:val="28"/>
        </w:rPr>
      </w:pPr>
    </w:p>
    <w:p w:rsidR="003B2ABB" w:rsidRDefault="003B2ABB" w:rsidP="00B82FB7">
      <w:pPr>
        <w:pStyle w:val="NoSpacing"/>
        <w:shd w:val="clear" w:color="auto" w:fill="FFFFFF"/>
        <w:spacing w:line="360" w:lineRule="auto"/>
        <w:jc w:val="center"/>
        <w:rPr>
          <w:rFonts w:ascii="Times New Roman" w:eastAsia="Batang" w:hAnsi="Times New Roman"/>
          <w:b/>
          <w:color w:val="000000"/>
          <w:sz w:val="28"/>
          <w:szCs w:val="28"/>
        </w:rPr>
      </w:pPr>
    </w:p>
    <w:p w:rsidR="003B2ABB" w:rsidRDefault="003B2ABB" w:rsidP="00B82FB7">
      <w:pPr>
        <w:pStyle w:val="NoSpacing"/>
        <w:shd w:val="clear" w:color="auto" w:fill="FFFFFF"/>
        <w:spacing w:line="360" w:lineRule="auto"/>
        <w:jc w:val="center"/>
        <w:rPr>
          <w:rFonts w:ascii="Times New Roman" w:eastAsia="Batang" w:hAnsi="Times New Roman"/>
          <w:b/>
          <w:color w:val="000000"/>
          <w:sz w:val="28"/>
          <w:szCs w:val="28"/>
        </w:rPr>
      </w:pPr>
    </w:p>
    <w:p w:rsidR="003B2ABB" w:rsidRDefault="003B2ABB" w:rsidP="00B82FB7">
      <w:pPr>
        <w:pStyle w:val="NoSpacing"/>
        <w:shd w:val="clear" w:color="auto" w:fill="FFFFFF"/>
        <w:spacing w:line="360" w:lineRule="auto"/>
        <w:jc w:val="center"/>
        <w:rPr>
          <w:rFonts w:ascii="Times New Roman" w:eastAsia="Batang" w:hAnsi="Times New Roman"/>
          <w:b/>
          <w:color w:val="000000"/>
          <w:sz w:val="28"/>
          <w:szCs w:val="28"/>
        </w:rPr>
      </w:pPr>
    </w:p>
    <w:p w:rsidR="003B2ABB" w:rsidRDefault="003B2ABB" w:rsidP="00B82FB7">
      <w:pPr>
        <w:pStyle w:val="NoSpacing"/>
        <w:shd w:val="clear" w:color="auto" w:fill="FFFFFF"/>
        <w:spacing w:line="360" w:lineRule="auto"/>
        <w:jc w:val="center"/>
        <w:rPr>
          <w:rFonts w:ascii="Times New Roman" w:eastAsia="Batang" w:hAnsi="Times New Roman"/>
          <w:b/>
          <w:color w:val="000000"/>
          <w:sz w:val="28"/>
          <w:szCs w:val="28"/>
        </w:rPr>
      </w:pPr>
    </w:p>
    <w:p w:rsidR="00ED721B" w:rsidRDefault="00ED721B" w:rsidP="00B82FB7">
      <w:pPr>
        <w:pStyle w:val="NoSpacing"/>
        <w:shd w:val="clear" w:color="auto" w:fill="FFFFFF"/>
        <w:spacing w:line="360" w:lineRule="auto"/>
        <w:jc w:val="center"/>
        <w:rPr>
          <w:rFonts w:ascii="Times New Roman" w:eastAsia="Batang" w:hAnsi="Times New Roman"/>
          <w:b/>
          <w:color w:val="000000"/>
          <w:sz w:val="28"/>
          <w:szCs w:val="28"/>
        </w:rPr>
      </w:pPr>
    </w:p>
    <w:p w:rsidR="00ED721B" w:rsidRDefault="00ED721B" w:rsidP="00B82FB7">
      <w:pPr>
        <w:pStyle w:val="NoSpacing"/>
        <w:shd w:val="clear" w:color="auto" w:fill="FFFFFF"/>
        <w:spacing w:line="360" w:lineRule="auto"/>
        <w:jc w:val="center"/>
        <w:rPr>
          <w:rFonts w:ascii="Times New Roman" w:eastAsia="Batang" w:hAnsi="Times New Roman"/>
          <w:b/>
          <w:color w:val="000000"/>
          <w:sz w:val="28"/>
          <w:szCs w:val="28"/>
        </w:rPr>
      </w:pPr>
    </w:p>
    <w:p w:rsidR="00ED721B" w:rsidRDefault="00ED721B" w:rsidP="00B82FB7">
      <w:pPr>
        <w:pStyle w:val="NoSpacing"/>
        <w:shd w:val="clear" w:color="auto" w:fill="FFFFFF"/>
        <w:spacing w:line="360" w:lineRule="auto"/>
        <w:jc w:val="center"/>
        <w:rPr>
          <w:rFonts w:ascii="Times New Roman" w:eastAsia="Batang" w:hAnsi="Times New Roman"/>
          <w:b/>
          <w:color w:val="000000"/>
          <w:sz w:val="28"/>
          <w:szCs w:val="28"/>
        </w:rPr>
      </w:pPr>
    </w:p>
    <w:p w:rsidR="00ED721B" w:rsidRDefault="00ED721B" w:rsidP="00B82FB7">
      <w:pPr>
        <w:pStyle w:val="NoSpacing"/>
        <w:shd w:val="clear" w:color="auto" w:fill="FFFFFF"/>
        <w:spacing w:line="360" w:lineRule="auto"/>
        <w:jc w:val="center"/>
        <w:rPr>
          <w:rFonts w:ascii="Times New Roman" w:eastAsia="Batang" w:hAnsi="Times New Roman"/>
          <w:b/>
          <w:color w:val="000000"/>
          <w:sz w:val="28"/>
          <w:szCs w:val="28"/>
        </w:rPr>
      </w:pPr>
    </w:p>
    <w:p w:rsidR="00ED721B" w:rsidRDefault="00ED721B" w:rsidP="00B82FB7">
      <w:pPr>
        <w:pStyle w:val="NoSpacing"/>
        <w:shd w:val="clear" w:color="auto" w:fill="FFFFFF"/>
        <w:spacing w:line="360" w:lineRule="auto"/>
        <w:jc w:val="center"/>
        <w:rPr>
          <w:rFonts w:ascii="Times New Roman" w:eastAsia="Batang" w:hAnsi="Times New Roman"/>
          <w:b/>
          <w:color w:val="000000"/>
          <w:sz w:val="28"/>
          <w:szCs w:val="28"/>
        </w:rPr>
      </w:pPr>
    </w:p>
    <w:p w:rsidR="00B82FB7" w:rsidRPr="00787CBD" w:rsidRDefault="00146413" w:rsidP="00B82FB7">
      <w:pPr>
        <w:pStyle w:val="NoSpacing"/>
        <w:shd w:val="clear" w:color="auto" w:fill="FFFFFF"/>
        <w:spacing w:line="360" w:lineRule="auto"/>
        <w:jc w:val="center"/>
        <w:rPr>
          <w:rFonts w:ascii="Times New Roman" w:eastAsia="Batang" w:hAnsi="Times New Roman"/>
          <w:b/>
          <w:color w:val="000000"/>
          <w:sz w:val="28"/>
          <w:szCs w:val="28"/>
        </w:rPr>
      </w:pPr>
      <w:r>
        <w:rPr>
          <w:rFonts w:ascii="Times New Roman" w:eastAsia="Batang" w:hAnsi="Times New Roman"/>
          <w:b/>
          <w:color w:val="000000"/>
          <w:sz w:val="28"/>
          <w:szCs w:val="28"/>
        </w:rPr>
        <w:lastRenderedPageBreak/>
        <w:t xml:space="preserve">PRINCIPALES </w:t>
      </w:r>
      <w:r w:rsidR="00B82FB7" w:rsidRPr="00787CBD">
        <w:rPr>
          <w:rFonts w:ascii="Times New Roman" w:eastAsia="Batang" w:hAnsi="Times New Roman"/>
          <w:b/>
          <w:color w:val="000000"/>
          <w:sz w:val="28"/>
          <w:szCs w:val="28"/>
        </w:rPr>
        <w:t>FUNCIONARIOS/AS DE LA INSTITUCI</w:t>
      </w:r>
      <w:r w:rsidR="008E5940">
        <w:rPr>
          <w:rFonts w:ascii="Times New Roman" w:eastAsia="Batang" w:hAnsi="Times New Roman"/>
          <w:b/>
          <w:color w:val="000000"/>
          <w:sz w:val="28"/>
          <w:szCs w:val="28"/>
        </w:rPr>
        <w:t>Ó</w:t>
      </w:r>
      <w:r w:rsidR="00B82FB7" w:rsidRPr="00787CBD">
        <w:rPr>
          <w:rFonts w:ascii="Times New Roman" w:eastAsia="Batang" w:hAnsi="Times New Roman"/>
          <w:b/>
          <w:color w:val="000000"/>
          <w:sz w:val="28"/>
          <w:szCs w:val="28"/>
        </w:rPr>
        <w:t>N</w:t>
      </w:r>
    </w:p>
    <w:p w:rsidR="00B82FB7" w:rsidRDefault="006F318A" w:rsidP="00B82FB7">
      <w:pPr>
        <w:pStyle w:val="NoSpacing"/>
        <w:shd w:val="clear" w:color="auto" w:fill="FFFFFF"/>
        <w:spacing w:line="360" w:lineRule="auto"/>
        <w:jc w:val="center"/>
        <w:rPr>
          <w:rFonts w:ascii="Times New Roman" w:eastAsia="Batang" w:hAnsi="Times New Roman"/>
          <w:b/>
          <w:color w:val="000000"/>
          <w:sz w:val="24"/>
          <w:szCs w:val="24"/>
        </w:rPr>
      </w:pPr>
      <w:r>
        <w:rPr>
          <w:noProof/>
          <w:lang w:val="en-US" w:eastAsia="en-US"/>
        </w:rPr>
        <w:drawing>
          <wp:anchor distT="0" distB="0" distL="114300" distR="114300" simplePos="0" relativeHeight="251662336" behindDoc="1" locked="0" layoutInCell="1" allowOverlap="1">
            <wp:simplePos x="0" y="0"/>
            <wp:positionH relativeFrom="column">
              <wp:posOffset>2032000</wp:posOffset>
            </wp:positionH>
            <wp:positionV relativeFrom="paragraph">
              <wp:posOffset>146685</wp:posOffset>
            </wp:positionV>
            <wp:extent cx="1139825" cy="1057910"/>
            <wp:effectExtent l="19050" t="0" r="22225" b="370840"/>
            <wp:wrapThrough wrapText="bothSides">
              <wp:wrapPolygon edited="0">
                <wp:start x="0" y="0"/>
                <wp:lineTo x="-361" y="389"/>
                <wp:lineTo x="-361" y="28783"/>
                <wp:lineTo x="21660" y="28783"/>
                <wp:lineTo x="21660" y="6223"/>
                <wp:lineTo x="21299" y="389"/>
                <wp:lineTo x="21299" y="0"/>
                <wp:lineTo x="0" y="0"/>
              </wp:wrapPolygon>
            </wp:wrapThrough>
            <wp:docPr id="56" name="Imagen 56" descr="C:\Users\Arq.Sanchez\Desktop\doña iris sin 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q.Sanchez\Desktop\doña iris sin fondo.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9825" cy="10579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C7241" w:rsidRDefault="000C7241" w:rsidP="00B82FB7">
      <w:pPr>
        <w:pStyle w:val="NoSpacing"/>
        <w:shd w:val="clear" w:color="auto" w:fill="FFFFFF"/>
        <w:spacing w:line="360" w:lineRule="auto"/>
        <w:jc w:val="center"/>
        <w:rPr>
          <w:rFonts w:ascii="Times New Roman" w:eastAsia="Batang" w:hAnsi="Times New Roman"/>
          <w:b/>
          <w:color w:val="000000"/>
          <w:sz w:val="24"/>
          <w:szCs w:val="24"/>
        </w:rPr>
      </w:pPr>
    </w:p>
    <w:p w:rsidR="000B7489" w:rsidRDefault="000B7489" w:rsidP="00B82FB7">
      <w:pPr>
        <w:pStyle w:val="NoSpacing"/>
        <w:shd w:val="clear" w:color="auto" w:fill="FFFFFF"/>
        <w:spacing w:line="360" w:lineRule="auto"/>
        <w:jc w:val="center"/>
        <w:rPr>
          <w:rFonts w:ascii="Times New Roman" w:eastAsia="Batang" w:hAnsi="Times New Roman"/>
          <w:b/>
          <w:color w:val="000000"/>
          <w:sz w:val="24"/>
          <w:szCs w:val="24"/>
        </w:rPr>
      </w:pPr>
    </w:p>
    <w:p w:rsidR="000B7489" w:rsidRPr="00787CBD" w:rsidRDefault="000B7489" w:rsidP="00B82FB7">
      <w:pPr>
        <w:pStyle w:val="NoSpacing"/>
        <w:shd w:val="clear" w:color="auto" w:fill="FFFFFF"/>
        <w:spacing w:line="360" w:lineRule="auto"/>
        <w:jc w:val="center"/>
        <w:rPr>
          <w:rFonts w:ascii="Times New Roman" w:eastAsia="Batang" w:hAnsi="Times New Roman"/>
          <w:b/>
          <w:color w:val="000000"/>
          <w:sz w:val="24"/>
          <w:szCs w:val="24"/>
        </w:rPr>
      </w:pPr>
    </w:p>
    <w:p w:rsidR="00654BF9" w:rsidRPr="00787CBD" w:rsidRDefault="00E77300" w:rsidP="000C7241">
      <w:pPr>
        <w:pStyle w:val="NoSpacing"/>
        <w:spacing w:line="360" w:lineRule="auto"/>
        <w:rPr>
          <w:rFonts w:ascii="Times New Roman" w:eastAsia="Batang" w:hAnsi="Times New Roman"/>
          <w:color w:val="000000"/>
          <w:sz w:val="24"/>
          <w:szCs w:val="24"/>
        </w:rPr>
      </w:pPr>
      <w:r w:rsidRPr="00E77300">
        <w:rPr>
          <w:noProof/>
          <w:lang w:val="es-DO" w:eastAsia="es-DO"/>
        </w:rPr>
        <w:pict>
          <v:shapetype id="_x0000_t202" coordsize="21600,21600" o:spt="202" path="m,l,21600r21600,l21600,xe">
            <v:stroke joinstyle="miter"/>
            <v:path gradientshapeok="t" o:connecttype="rect"/>
          </v:shapetype>
          <v:shape id="Cuadro de texto 2" o:spid="_x0000_s1026" type="#_x0000_t202" style="position:absolute;margin-left:122.7pt;margin-top:6.1pt;width:174.5pt;height:110.55pt;z-index:-251656192;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" filled="f" stroked="f">
            <v:textbox style="mso-fit-shape-to-text:t">
              <w:txbxContent>
                <w:p w:rsidR="00394A6E" w:rsidRPr="00B176A1" w:rsidRDefault="00394A6E" w:rsidP="000B7489">
                  <w:pPr>
                    <w:spacing w:after="0" w:line="240" w:lineRule="auto"/>
                    <w:jc w:val="center"/>
                    <w:rPr>
                      <w:b/>
                    </w:rPr>
                  </w:pPr>
                  <w:r w:rsidRPr="00B176A1">
                    <w:rPr>
                      <w:b/>
                    </w:rPr>
                    <w:t>ANTONIA ALTAGRACIA GUABA</w:t>
                  </w:r>
                </w:p>
                <w:p w:rsidR="00394A6E" w:rsidRDefault="00394A6E" w:rsidP="000B7489">
                  <w:pPr>
                    <w:spacing w:after="0" w:line="240" w:lineRule="auto"/>
                    <w:jc w:val="center"/>
                  </w:pPr>
                  <w:r>
                    <w:t xml:space="preserve">DIRECTORA GENERAL </w:t>
                  </w:r>
                </w:p>
              </w:txbxContent>
            </v:textbox>
            <w10:wrap type="through"/>
          </v:shape>
        </w:pict>
      </w:r>
    </w:p>
    <w:p w:rsidR="00654BF9" w:rsidRPr="00787CBD" w:rsidRDefault="00E77300" w:rsidP="00654BF9">
      <w:pPr>
        <w:pStyle w:val="NoSpacing"/>
        <w:jc w:val="both"/>
        <w:rPr>
          <w:rFonts w:ascii="Times New Roman" w:eastAsia="Batang" w:hAnsi="Times New Roman"/>
          <w:color w:val="000000"/>
          <w:sz w:val="24"/>
          <w:szCs w:val="24"/>
        </w:rPr>
      </w:pPr>
      <w:r w:rsidRPr="00E77300">
        <w:rPr>
          <w:noProof/>
          <w:lang w:val="es-DO" w:eastAsia="es-DO"/>
        </w:rPr>
        <w:pict>
          <v:shape id="_x0000_s1027" type="#_x0000_t202" style="position:absolute;left:0;text-align:left;margin-left:227.85pt;margin-top:101.35pt;width:174.5pt;height:110.55pt;z-index:-251645952;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" filled="f" stroked="f">
            <v:textbox style="mso-fit-shape-to-text:t">
              <w:txbxContent>
                <w:p w:rsidR="00394A6E" w:rsidRDefault="00394A6E" w:rsidP="00700F16">
                  <w:pPr>
                    <w:spacing w:after="0" w:line="240" w:lineRule="auto"/>
                    <w:jc w:val="center"/>
                    <w:rPr>
                      <w:b/>
                    </w:rPr>
                  </w:pPr>
                  <w:r w:rsidRPr="0096228C">
                    <w:rPr>
                      <w:b/>
                    </w:rPr>
                    <w:t xml:space="preserve">BELKIS DE </w:t>
                  </w:r>
                  <w:r>
                    <w:rPr>
                      <w:b/>
                    </w:rPr>
                    <w:t>LA ALTAGRACIA  MOREL VALENZUELA</w:t>
                  </w:r>
                </w:p>
                <w:p w:rsidR="00394A6E" w:rsidRPr="0096228C" w:rsidRDefault="00394A6E" w:rsidP="00700F16">
                  <w:pPr>
                    <w:spacing w:after="0" w:line="240" w:lineRule="auto"/>
                    <w:jc w:val="center"/>
                  </w:pPr>
                  <w:r w:rsidRPr="0096228C">
                    <w:t>SUB-DIRECTORA</w:t>
                  </w:r>
                </w:p>
                <w:p w:rsidR="00394A6E" w:rsidRDefault="00394A6E" w:rsidP="00700F16">
                  <w:pPr>
                    <w:spacing w:after="0" w:line="240" w:lineRule="auto"/>
                    <w:jc w:val="center"/>
                  </w:pPr>
                  <w:r w:rsidRPr="0096228C">
                    <w:t>SUB-DIRECCIÓN</w:t>
                  </w:r>
                </w:p>
              </w:txbxContent>
            </v:textbox>
            <w10:wrap type="through"/>
          </v:shape>
        </w:pict>
      </w:r>
      <w:r w:rsidR="00561574">
        <w:rPr>
          <w:noProof/>
          <w:lang w:val="en-US" w:eastAsia="en-US"/>
        </w:rPr>
        <w:drawing>
          <wp:anchor distT="0" distB="0" distL="114300" distR="114300" simplePos="0" relativeHeight="251668480" behindDoc="1" locked="0" layoutInCell="1" allowOverlap="1">
            <wp:simplePos x="0" y="0"/>
            <wp:positionH relativeFrom="column">
              <wp:posOffset>3606800</wp:posOffset>
            </wp:positionH>
            <wp:positionV relativeFrom="paragraph">
              <wp:posOffset>160655</wp:posOffset>
            </wp:positionV>
            <wp:extent cx="937260" cy="1187450"/>
            <wp:effectExtent l="19050" t="0" r="15240" b="393700"/>
            <wp:wrapThrough wrapText="bothSides">
              <wp:wrapPolygon edited="0">
                <wp:start x="0" y="0"/>
                <wp:lineTo x="-439" y="347"/>
                <wp:lineTo x="-439" y="28415"/>
                <wp:lineTo x="21512" y="28415"/>
                <wp:lineTo x="21512" y="0"/>
                <wp:lineTo x="0" y="0"/>
              </wp:wrapPolygon>
            </wp:wrapThrough>
            <wp:docPr id="13" name="Imagen 13" descr="C:\Users\Arq.Sanchez\Desktop\fotos de encargados plan social\DSC_3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q.Sanchez\Desktop\fotos de encargados plan social\DSC_3144.JPG"/>
                    <pic:cNvPicPr>
                      <a:picLocks noChangeAspect="1" noChangeArrowheads="1"/>
                    </pic:cNvPicPr>
                  </pic:nvPicPr>
                  <pic:blipFill rotWithShape="1">
                    <a:blip r:embed="rId21" cstate="print">
                      <a:clrChange>
                        <a:clrFrom>
                          <a:srgbClr val="C8E3EA"/>
                        </a:clrFrom>
                        <a:clrTo>
                          <a:srgbClr val="C8E3EA">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762"/>
                    <a:stretch/>
                  </pic:blipFill>
                  <pic:spPr bwMode="auto">
                    <a:xfrm>
                      <a:off x="0" y="0"/>
                      <a:ext cx="937260" cy="1187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654BF9" w:rsidRDefault="00E77300" w:rsidP="009C1E40">
      <w:pPr>
        <w:pStyle w:val="NoSpacing"/>
        <w:tabs>
          <w:tab w:val="left" w:pos="0"/>
        </w:tabs>
        <w:jc w:val="both"/>
        <w:rPr>
          <w:rFonts w:ascii="Times New Roman" w:eastAsia="Batang" w:hAnsi="Times New Roman"/>
          <w:color w:val="000000"/>
          <w:sz w:val="24"/>
          <w:szCs w:val="24"/>
        </w:rPr>
      </w:pPr>
      <w:r w:rsidRPr="00E77300">
        <w:rPr>
          <w:noProof/>
          <w:lang w:val="es-DO" w:eastAsia="es-DO"/>
        </w:rPr>
        <w:pict>
          <v:shape id="_x0000_s1028" type="#_x0000_t202" style="position:absolute;left:0;text-align:left;margin-left:1.25pt;margin-top:89.25pt;width:188.9pt;height:110.55pt;z-index:-251631616;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" filled="f" stroked="f">
            <v:textbox style="mso-fit-shape-to-text:t">
              <w:txbxContent>
                <w:p w:rsidR="00394A6E" w:rsidRDefault="00394A6E" w:rsidP="00B779C4">
                  <w:pPr>
                    <w:spacing w:after="0" w:line="240" w:lineRule="auto"/>
                    <w:jc w:val="center"/>
                    <w:rPr>
                      <w:b/>
                    </w:rPr>
                  </w:pPr>
                  <w:r w:rsidRPr="0096228C">
                    <w:rPr>
                      <w:b/>
                    </w:rPr>
                    <w:t>KATIA CAROLINA SEGURA FERNÁNDEZ</w:t>
                  </w:r>
                </w:p>
                <w:p w:rsidR="00394A6E" w:rsidRPr="00C31570" w:rsidRDefault="00394A6E" w:rsidP="00C31570">
                  <w:pPr>
                    <w:spacing w:after="0" w:line="240" w:lineRule="auto"/>
                    <w:jc w:val="center"/>
                  </w:pPr>
                  <w:r w:rsidRPr="0096228C">
                    <w:t>DEPARTAMENTO RECURSOS</w:t>
                  </w:r>
                  <w:r>
                    <w:t xml:space="preserve"> HUMANOS</w:t>
                  </w:r>
                </w:p>
              </w:txbxContent>
            </v:textbox>
            <w10:wrap type="through"/>
          </v:shape>
        </w:pict>
      </w:r>
      <w:r w:rsidR="00146413">
        <w:rPr>
          <w:noProof/>
          <w:lang w:val="en-US" w:eastAsia="en-US"/>
        </w:rPr>
        <w:drawing>
          <wp:anchor distT="0" distB="0" distL="114300" distR="114300" simplePos="0" relativeHeight="251680768" behindDoc="1" locked="0" layoutInCell="1" allowOverlap="1">
            <wp:simplePos x="0" y="0"/>
            <wp:positionH relativeFrom="column">
              <wp:posOffset>657225</wp:posOffset>
            </wp:positionH>
            <wp:positionV relativeFrom="paragraph">
              <wp:posOffset>60960</wp:posOffset>
            </wp:positionV>
            <wp:extent cx="1159510" cy="1114425"/>
            <wp:effectExtent l="19050" t="0" r="21590" b="390525"/>
            <wp:wrapNone/>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06.JPG"/>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906" b="1"/>
                    <a:stretch/>
                  </pic:blipFill>
                  <pic:spPr bwMode="auto">
                    <a:xfrm>
                      <a:off x="0" y="0"/>
                      <a:ext cx="1159510" cy="1114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146413" w:rsidP="009C1E40">
      <w:pPr>
        <w:pStyle w:val="NoSpacing"/>
        <w:tabs>
          <w:tab w:val="left" w:pos="0"/>
        </w:tabs>
        <w:jc w:val="both"/>
        <w:rPr>
          <w:rFonts w:ascii="Times New Roman" w:eastAsia="Batang" w:hAnsi="Times New Roman"/>
          <w:color w:val="000000"/>
          <w:sz w:val="24"/>
          <w:szCs w:val="24"/>
        </w:rPr>
      </w:pPr>
      <w:r>
        <w:rPr>
          <w:noProof/>
          <w:lang w:val="en-US" w:eastAsia="en-US"/>
        </w:rPr>
        <w:drawing>
          <wp:anchor distT="0" distB="0" distL="114300" distR="114300" simplePos="0" relativeHeight="251688960" behindDoc="1" locked="0" layoutInCell="1" allowOverlap="1">
            <wp:simplePos x="0" y="0"/>
            <wp:positionH relativeFrom="column">
              <wp:posOffset>649605</wp:posOffset>
            </wp:positionH>
            <wp:positionV relativeFrom="paragraph">
              <wp:posOffset>82360</wp:posOffset>
            </wp:positionV>
            <wp:extent cx="930910" cy="1104900"/>
            <wp:effectExtent l="19050" t="0" r="21590" b="381000"/>
            <wp:wrapNone/>
            <wp:docPr id="30" name="Imagen 30" descr="C:\Users\Arq.Sanchez\Desktop\fotos de encargados plan social\DSC_04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q.Sanchez\Desktop\fotos de encargados plan social\DSC_04812.png"/>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769"/>
                    <a:stretch/>
                  </pic:blipFill>
                  <pic:spPr bwMode="auto">
                    <a:xfrm>
                      <a:off x="0" y="0"/>
                      <a:ext cx="930910" cy="11049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61574">
        <w:rPr>
          <w:noProof/>
          <w:lang w:val="en-US" w:eastAsia="en-US"/>
        </w:rPr>
        <w:drawing>
          <wp:anchor distT="0" distB="0" distL="114300" distR="114300" simplePos="0" relativeHeight="251682816" behindDoc="1" locked="0" layoutInCell="1" allowOverlap="1">
            <wp:simplePos x="0" y="0"/>
            <wp:positionH relativeFrom="column">
              <wp:posOffset>3630295</wp:posOffset>
            </wp:positionH>
            <wp:positionV relativeFrom="paragraph">
              <wp:posOffset>76200</wp:posOffset>
            </wp:positionV>
            <wp:extent cx="910590" cy="1115695"/>
            <wp:effectExtent l="19050" t="0" r="22860" b="389255"/>
            <wp:wrapThrough wrapText="bothSides">
              <wp:wrapPolygon edited="0">
                <wp:start x="0" y="0"/>
                <wp:lineTo x="-452" y="369"/>
                <wp:lineTo x="-452" y="28767"/>
                <wp:lineTo x="21690" y="28767"/>
                <wp:lineTo x="21690" y="0"/>
                <wp:lineTo x="0" y="0"/>
              </wp:wrapPolygon>
            </wp:wrapThrough>
            <wp:docPr id="52" name="Imagen 52" descr="C:\Users\Arq.Sanchez\Desktop\fotos de encargados plan social\DSC_9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q.Sanchez\Desktop\fotos de encargados plan social\DSC_9938.JPG"/>
                    <pic:cNvPicPr>
                      <a:picLocks noChangeAspect="1" noChangeArrowheads="1"/>
                    </pic:cNvPicPr>
                  </pic:nvPicPr>
                  <pic:blipFill rotWithShape="1">
                    <a:blip r:embed="rId2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834"/>
                    <a:stretch/>
                  </pic:blipFill>
                  <pic:spPr bwMode="auto">
                    <a:xfrm>
                      <a:off x="0" y="0"/>
                      <a:ext cx="910590" cy="11156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77300" w:rsidRPr="00E77300">
        <w:rPr>
          <w:noProof/>
          <w:lang w:val="es-DO" w:eastAsia="es-DO"/>
        </w:rPr>
        <w:pict>
          <v:shape id="_x0000_s1029" type="#_x0000_t202" style="position:absolute;left:0;text-align:left;margin-left:222.1pt;margin-top:88.1pt;width:196.4pt;height:110.55pt;z-index:-251629568;visibility:visible;mso-height-percent:200;mso-position-horizontal-relative:text;mso-position-vertical-relative:text;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" filled="f" stroked="f">
            <v:textbox style="mso-fit-shape-to-text:t">
              <w:txbxContent>
                <w:p w:rsidR="00394A6E" w:rsidRPr="00C31570" w:rsidRDefault="00394A6E" w:rsidP="00C31570">
                  <w:pPr>
                    <w:spacing w:after="0" w:line="240" w:lineRule="auto"/>
                    <w:jc w:val="center"/>
                    <w:rPr>
                      <w:b/>
                    </w:rPr>
                  </w:pPr>
                  <w:r>
                    <w:rPr>
                      <w:b/>
                    </w:rPr>
                    <w:t>ASHER RAMÓN CABRERA SÁNCHEZ</w:t>
                  </w:r>
                </w:p>
                <w:p w:rsidR="00394A6E" w:rsidRPr="00F872A8" w:rsidRDefault="00394A6E" w:rsidP="00B779C4">
                  <w:pPr>
                    <w:spacing w:after="0" w:line="240" w:lineRule="auto"/>
                    <w:jc w:val="center"/>
                  </w:pPr>
                  <w:r w:rsidRPr="00F872A8">
                    <w:t>DEPARTAMENTO</w:t>
                  </w:r>
                </w:p>
                <w:p w:rsidR="00394A6E" w:rsidRPr="00C31570" w:rsidRDefault="00394A6E" w:rsidP="00C31570">
                  <w:pPr>
                    <w:spacing w:after="0" w:line="240" w:lineRule="auto"/>
                    <w:jc w:val="center"/>
                  </w:pPr>
                  <w:r w:rsidRPr="00F872A8">
                    <w:t>PLANIFICACIÓN Y DESARROLLO</w:t>
                  </w:r>
                </w:p>
              </w:txbxContent>
            </v:textbox>
            <w10:wrap type="through"/>
          </v:shape>
        </w:pict>
      </w: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E77300" w:rsidP="009C1E40">
      <w:pPr>
        <w:pStyle w:val="NoSpacing"/>
        <w:tabs>
          <w:tab w:val="left" w:pos="0"/>
        </w:tabs>
        <w:jc w:val="both"/>
        <w:rPr>
          <w:rFonts w:ascii="Times New Roman" w:eastAsia="Batang" w:hAnsi="Times New Roman"/>
          <w:color w:val="000000"/>
          <w:sz w:val="24"/>
          <w:szCs w:val="24"/>
        </w:rPr>
      </w:pPr>
      <w:r w:rsidRPr="00E77300">
        <w:rPr>
          <w:noProof/>
          <w:lang w:val="es-DO" w:eastAsia="es-DO"/>
        </w:rPr>
        <w:pict>
          <v:shape id="_x0000_s1030" type="#_x0000_t202" style="position:absolute;left:0;text-align:left;margin-left:-9.85pt;margin-top:6pt;width:196.4pt;height:110.55pt;z-index:-251625472;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" filled="f" stroked="f">
            <v:textbox style="mso-fit-shape-to-text:t">
              <w:txbxContent>
                <w:p w:rsidR="00394A6E" w:rsidRPr="00561574" w:rsidRDefault="00394A6E" w:rsidP="00561574">
                  <w:pPr>
                    <w:spacing w:after="0" w:line="240" w:lineRule="auto"/>
                    <w:jc w:val="center"/>
                    <w:rPr>
                      <w:b/>
                    </w:rPr>
                  </w:pPr>
                  <w:r w:rsidRPr="00F872A8">
                    <w:rPr>
                      <w:b/>
                    </w:rPr>
                    <w:t>ERNESTI</w:t>
                  </w:r>
                  <w:r>
                    <w:rPr>
                      <w:b/>
                    </w:rPr>
                    <w:t>NA DEL CARMEN CARRASCO</w:t>
                  </w:r>
                </w:p>
                <w:p w:rsidR="00394A6E" w:rsidRPr="00F872A8" w:rsidRDefault="00394A6E" w:rsidP="004164D1">
                  <w:pPr>
                    <w:spacing w:after="0" w:line="240" w:lineRule="auto"/>
                    <w:jc w:val="center"/>
                  </w:pPr>
                  <w:r w:rsidRPr="00F872A8">
                    <w:t>DEPARTAMENTO</w:t>
                  </w:r>
                </w:p>
                <w:p w:rsidR="00394A6E" w:rsidRPr="00561574" w:rsidRDefault="00394A6E" w:rsidP="00561574">
                  <w:pPr>
                    <w:spacing w:after="0" w:line="240" w:lineRule="auto"/>
                    <w:jc w:val="center"/>
                  </w:pPr>
                  <w:r>
                    <w:t>ADMINISTRATIVO FINANCIERO</w:t>
                  </w:r>
                  <w:r w:rsidRPr="00C107EC">
                    <w:rPr>
                      <w:b/>
                      <w:lang w:val="es-ES_tradnl"/>
                    </w:rPr>
                    <w:tab/>
                  </w:r>
                </w:p>
              </w:txbxContent>
            </v:textbox>
            <w10:wrap type="through"/>
          </v:shape>
        </w:pict>
      </w: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146413" w:rsidP="009C1E40">
      <w:pPr>
        <w:pStyle w:val="NoSpacing"/>
        <w:tabs>
          <w:tab w:val="left" w:pos="0"/>
        </w:tabs>
        <w:jc w:val="both"/>
        <w:rPr>
          <w:rFonts w:ascii="Times New Roman" w:eastAsia="Batang" w:hAnsi="Times New Roman"/>
          <w:color w:val="000000"/>
          <w:sz w:val="24"/>
          <w:szCs w:val="24"/>
        </w:rPr>
      </w:pPr>
      <w:r>
        <w:rPr>
          <w:noProof/>
          <w:lang w:val="en-US" w:eastAsia="en-US"/>
        </w:rPr>
        <w:drawing>
          <wp:anchor distT="0" distB="0" distL="114300" distR="114300" simplePos="0" relativeHeight="251701248" behindDoc="1" locked="0" layoutInCell="1" allowOverlap="1">
            <wp:simplePos x="0" y="0"/>
            <wp:positionH relativeFrom="column">
              <wp:posOffset>2183320</wp:posOffset>
            </wp:positionH>
            <wp:positionV relativeFrom="paragraph">
              <wp:posOffset>102235</wp:posOffset>
            </wp:positionV>
            <wp:extent cx="895985" cy="1095375"/>
            <wp:effectExtent l="19050" t="0" r="18415" b="390525"/>
            <wp:wrapNone/>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9777.JPG"/>
                    <pic:cNvPicPr/>
                  </pic:nvPicPr>
                  <pic:blipFill rotWithShape="1">
                    <a:blip r:embed="rId2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333"/>
                    <a:stretch/>
                  </pic:blipFill>
                  <pic:spPr bwMode="auto">
                    <a:xfrm>
                      <a:off x="0" y="0"/>
                      <a:ext cx="895985" cy="10953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E77300" w:rsidP="009C1E40">
      <w:pPr>
        <w:pStyle w:val="NoSpacing"/>
        <w:tabs>
          <w:tab w:val="left" w:pos="0"/>
        </w:tabs>
        <w:jc w:val="both"/>
        <w:rPr>
          <w:rFonts w:ascii="Times New Roman" w:eastAsia="Batang" w:hAnsi="Times New Roman"/>
          <w:color w:val="000000"/>
          <w:sz w:val="24"/>
          <w:szCs w:val="24"/>
        </w:rPr>
      </w:pPr>
      <w:r w:rsidRPr="00E77300">
        <w:rPr>
          <w:noProof/>
          <w:lang w:val="es-DO" w:eastAsia="es-DO"/>
        </w:rPr>
        <w:pict>
          <v:shape id="_x0000_s1031" type="#_x0000_t202" style="position:absolute;left:0;text-align:left;margin-left:110.5pt;margin-top:6.55pt;width:196.4pt;height:110.55pt;z-index:-251613184;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" filled="f" stroked="f">
            <v:textbox style="mso-fit-shape-to-text:t">
              <w:txbxContent>
                <w:p w:rsidR="00394A6E" w:rsidRPr="00561574" w:rsidRDefault="00394A6E" w:rsidP="00561574">
                  <w:pPr>
                    <w:spacing w:after="0" w:line="240" w:lineRule="auto"/>
                    <w:jc w:val="center"/>
                    <w:rPr>
                      <w:b/>
                    </w:rPr>
                  </w:pPr>
                  <w:r>
                    <w:rPr>
                      <w:b/>
                    </w:rPr>
                    <w:t>CARMEN PAYANO</w:t>
                  </w:r>
                </w:p>
                <w:p w:rsidR="00394A6E" w:rsidRPr="00561574" w:rsidRDefault="00394A6E" w:rsidP="00561574">
                  <w:pPr>
                    <w:spacing w:after="0" w:line="240" w:lineRule="auto"/>
                    <w:jc w:val="center"/>
                  </w:pPr>
                  <w:r>
                    <w:t>DEPARTAMENTO DE PROGRAMAS SOCIALES</w:t>
                  </w:r>
                </w:p>
              </w:txbxContent>
            </v:textbox>
            <w10:wrap type="through"/>
          </v:shape>
        </w:pict>
      </w: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0B7489" w:rsidRDefault="000B7489" w:rsidP="009C1E40">
      <w:pPr>
        <w:pStyle w:val="NoSpacing"/>
        <w:tabs>
          <w:tab w:val="left" w:pos="0"/>
        </w:tabs>
        <w:jc w:val="both"/>
        <w:rPr>
          <w:rFonts w:ascii="Times New Roman" w:eastAsia="Batang" w:hAnsi="Times New Roman"/>
          <w:color w:val="000000"/>
          <w:sz w:val="24"/>
          <w:szCs w:val="24"/>
        </w:rPr>
      </w:pPr>
    </w:p>
    <w:p w:rsidR="00E767C0" w:rsidRDefault="00426C8A" w:rsidP="00A81198">
      <w:pPr>
        <w:pStyle w:val="TOC1"/>
        <w:numPr>
          <w:ilvl w:val="0"/>
          <w:numId w:val="12"/>
        </w:numPr>
      </w:pPr>
      <w:r w:rsidRPr="00426C8A">
        <w:lastRenderedPageBreak/>
        <w:t>RESULTADO DE LA GESTI</w:t>
      </w:r>
      <w:r w:rsidR="005B5C19">
        <w:t>Ó</w:t>
      </w:r>
      <w:r w:rsidRPr="00426C8A">
        <w:t>N</w:t>
      </w:r>
    </w:p>
    <w:p w:rsidR="008774DE" w:rsidRPr="008774DE" w:rsidRDefault="008774DE" w:rsidP="008774DE"/>
    <w:p w:rsidR="005F204B" w:rsidRPr="000336DA" w:rsidRDefault="00D24219" w:rsidP="00A81198">
      <w:pPr>
        <w:pStyle w:val="Heading2"/>
        <w:numPr>
          <w:ilvl w:val="1"/>
          <w:numId w:val="9"/>
        </w:numPr>
        <w:ind w:left="1134"/>
        <w:rPr>
          <w:rFonts w:ascii="Times New Roman" w:hAnsi="Times New Roman"/>
          <w:color w:val="auto"/>
          <w:sz w:val="24"/>
          <w:szCs w:val="24"/>
        </w:rPr>
      </w:pPr>
      <w:bookmarkStart w:id="5" w:name="_Toc505286742"/>
      <w:bookmarkStart w:id="6" w:name="_Toc505343299"/>
      <w:r w:rsidRPr="000336DA">
        <w:rPr>
          <w:rFonts w:ascii="Times New Roman" w:hAnsi="Times New Roman"/>
          <w:color w:val="auto"/>
          <w:sz w:val="24"/>
          <w:szCs w:val="24"/>
        </w:rPr>
        <w:t>Ejecución de la Gestión Institucional</w:t>
      </w:r>
      <w:bookmarkEnd w:id="5"/>
      <w:bookmarkEnd w:id="6"/>
    </w:p>
    <w:p w:rsidR="001879F7" w:rsidRPr="00787CBD" w:rsidRDefault="001879F7" w:rsidP="001879F7">
      <w:pPr>
        <w:rPr>
          <w:rFonts w:ascii="Times New Roman" w:hAnsi="Times New Roman"/>
          <w:lang w:val="es-DO"/>
        </w:rPr>
      </w:pPr>
    </w:p>
    <w:p w:rsidR="00AF29B9" w:rsidRDefault="009C1E40" w:rsidP="00AF29B9">
      <w:pPr>
        <w:spacing w:line="480" w:lineRule="auto"/>
        <w:ind w:firstLine="720"/>
        <w:jc w:val="both"/>
        <w:rPr>
          <w:rFonts w:ascii="Times New Roman" w:hAnsi="Times New Roman"/>
          <w:color w:val="000000"/>
          <w:sz w:val="24"/>
          <w:szCs w:val="24"/>
        </w:rPr>
      </w:pPr>
      <w:r>
        <w:rPr>
          <w:rFonts w:ascii="Times New Roman" w:hAnsi="Times New Roman"/>
          <w:color w:val="000000"/>
          <w:sz w:val="24"/>
          <w:szCs w:val="24"/>
        </w:rPr>
        <w:t>Durante el 201</w:t>
      </w:r>
      <w:r w:rsidR="001253F5">
        <w:rPr>
          <w:rFonts w:ascii="Times New Roman" w:hAnsi="Times New Roman"/>
          <w:color w:val="000000"/>
          <w:sz w:val="24"/>
          <w:szCs w:val="24"/>
        </w:rPr>
        <w:t>8</w:t>
      </w:r>
      <w:r>
        <w:rPr>
          <w:rFonts w:ascii="Times New Roman" w:hAnsi="Times New Roman"/>
          <w:color w:val="000000"/>
          <w:sz w:val="24"/>
          <w:szCs w:val="24"/>
        </w:rPr>
        <w:t xml:space="preserve"> el PASP, </w:t>
      </w:r>
      <w:r w:rsidR="00591396" w:rsidRPr="00787CBD">
        <w:rPr>
          <w:rFonts w:ascii="Times New Roman" w:hAnsi="Times New Roman"/>
          <w:color w:val="000000"/>
          <w:sz w:val="24"/>
          <w:szCs w:val="24"/>
        </w:rPr>
        <w:t>a través de la modalidad de los oper</w:t>
      </w:r>
      <w:r>
        <w:rPr>
          <w:rFonts w:ascii="Times New Roman" w:hAnsi="Times New Roman"/>
          <w:color w:val="000000"/>
          <w:sz w:val="24"/>
          <w:szCs w:val="24"/>
        </w:rPr>
        <w:t xml:space="preserve">ativos </w:t>
      </w:r>
      <w:r w:rsidR="00102788">
        <w:rPr>
          <w:rFonts w:ascii="Times New Roman" w:eastAsia="Batang" w:hAnsi="Times New Roman"/>
          <w:color w:val="000000"/>
          <w:sz w:val="24"/>
          <w:szCs w:val="24"/>
        </w:rPr>
        <w:t>“</w:t>
      </w:r>
      <w:r w:rsidR="00102788" w:rsidRPr="00787CBD">
        <w:rPr>
          <w:rFonts w:ascii="Times New Roman" w:eastAsia="Batang" w:hAnsi="Times New Roman"/>
          <w:color w:val="000000"/>
          <w:sz w:val="24"/>
          <w:szCs w:val="24"/>
        </w:rPr>
        <w:t>Entrega Casa por Casa</w:t>
      </w:r>
      <w:r w:rsidR="00102788">
        <w:rPr>
          <w:rFonts w:ascii="Times New Roman" w:eastAsia="Batang" w:hAnsi="Times New Roman"/>
          <w:color w:val="000000"/>
          <w:sz w:val="24"/>
          <w:szCs w:val="24"/>
        </w:rPr>
        <w:t>”</w:t>
      </w:r>
      <w:r w:rsidR="00102788" w:rsidRPr="00787CBD">
        <w:rPr>
          <w:rFonts w:ascii="Times New Roman" w:eastAsia="Batang" w:hAnsi="Times New Roman"/>
          <w:color w:val="000000"/>
          <w:sz w:val="24"/>
          <w:szCs w:val="24"/>
        </w:rPr>
        <w:t xml:space="preserve">, </w:t>
      </w:r>
      <w:r w:rsidR="00B715BE" w:rsidRPr="00787CBD">
        <w:rPr>
          <w:rFonts w:ascii="Times New Roman" w:hAnsi="Times New Roman"/>
          <w:color w:val="000000"/>
          <w:sz w:val="24"/>
          <w:szCs w:val="24"/>
        </w:rPr>
        <w:t>asistió a la población en extrema pobreza, para mitigar sus necesidades de alimentación, de servicios de salud, de vivienda con materiales ade</w:t>
      </w:r>
      <w:r>
        <w:rPr>
          <w:rFonts w:ascii="Times New Roman" w:hAnsi="Times New Roman"/>
          <w:color w:val="000000"/>
          <w:sz w:val="24"/>
          <w:szCs w:val="24"/>
        </w:rPr>
        <w:t>cuados, equipamiento básico de</w:t>
      </w:r>
      <w:r w:rsidR="00B715BE" w:rsidRPr="00787CBD">
        <w:rPr>
          <w:rFonts w:ascii="Times New Roman" w:hAnsi="Times New Roman"/>
          <w:color w:val="000000"/>
          <w:sz w:val="24"/>
          <w:szCs w:val="24"/>
        </w:rPr>
        <w:t xml:space="preserve"> enseres del hogar, y  otras ayudas a necesidades de tipo social, mediante la distribución de  donaciones y servicios</w:t>
      </w:r>
      <w:r w:rsidR="00591396" w:rsidRPr="00787CBD">
        <w:rPr>
          <w:rFonts w:ascii="Times New Roman" w:hAnsi="Times New Roman"/>
          <w:color w:val="000000"/>
          <w:sz w:val="24"/>
          <w:szCs w:val="24"/>
        </w:rPr>
        <w:t>.</w:t>
      </w:r>
    </w:p>
    <w:p w:rsidR="005F204B" w:rsidRPr="00787CBD" w:rsidRDefault="002E2034" w:rsidP="00AF29B9">
      <w:pPr>
        <w:spacing w:line="480" w:lineRule="auto"/>
        <w:ind w:firstLine="720"/>
        <w:jc w:val="both"/>
        <w:rPr>
          <w:rFonts w:ascii="Times New Roman" w:eastAsia="Batang" w:hAnsi="Times New Roman"/>
          <w:color w:val="000000"/>
          <w:sz w:val="24"/>
          <w:szCs w:val="24"/>
          <w:lang w:val="es-ES"/>
        </w:rPr>
      </w:pPr>
      <w:r>
        <w:rPr>
          <w:rFonts w:ascii="Times New Roman" w:eastAsia="Batang" w:hAnsi="Times New Roman"/>
          <w:noProof/>
          <w:color w:val="000000"/>
          <w:sz w:val="24"/>
          <w:szCs w:val="24"/>
          <w:lang w:val="en-US"/>
        </w:rPr>
        <w:drawing>
          <wp:inline distT="0" distB="0" distL="0" distR="0">
            <wp:extent cx="3775934" cy="2635624"/>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alimentos, enseres del hogar, canastillas y electrodomésticos.jpg"/>
                    <pic:cNvPicPr/>
                  </pic:nvPicPr>
                  <pic:blipFill rotWithShape="1">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489"/>
                    <a:stretch/>
                  </pic:blipFill>
                  <pic:spPr bwMode="auto">
                    <a:xfrm>
                      <a:off x="0" y="0"/>
                      <a:ext cx="3781550" cy="26395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04DB8" w:rsidRPr="00787CBD" w:rsidRDefault="00B715BE" w:rsidP="005B5C19">
      <w:pPr>
        <w:autoSpaceDE w:val="0"/>
        <w:autoSpaceDN w:val="0"/>
        <w:adjustRightInd w:val="0"/>
        <w:spacing w:after="0" w:line="480" w:lineRule="auto"/>
        <w:ind w:firstLine="708"/>
        <w:jc w:val="both"/>
        <w:rPr>
          <w:rFonts w:ascii="Times New Roman" w:eastAsia="Batang" w:hAnsi="Times New Roman"/>
          <w:color w:val="000000"/>
          <w:sz w:val="24"/>
          <w:szCs w:val="24"/>
        </w:rPr>
      </w:pPr>
      <w:r w:rsidRPr="00787CBD">
        <w:rPr>
          <w:rFonts w:ascii="Times New Roman" w:eastAsia="Batang" w:hAnsi="Times New Roman"/>
          <w:color w:val="000000"/>
          <w:sz w:val="24"/>
          <w:szCs w:val="24"/>
        </w:rPr>
        <w:t>C</w:t>
      </w:r>
      <w:r w:rsidR="00591396" w:rsidRPr="00787CBD">
        <w:rPr>
          <w:rFonts w:ascii="Times New Roman" w:eastAsia="Batang" w:hAnsi="Times New Roman"/>
          <w:color w:val="000000"/>
          <w:sz w:val="24"/>
          <w:szCs w:val="24"/>
        </w:rPr>
        <w:t>on este tipo de acciones, contribuyó</w:t>
      </w:r>
      <w:r w:rsidRPr="00787CBD">
        <w:rPr>
          <w:rFonts w:ascii="Times New Roman" w:eastAsia="Batang" w:hAnsi="Times New Roman"/>
          <w:color w:val="000000"/>
          <w:sz w:val="24"/>
          <w:szCs w:val="24"/>
        </w:rPr>
        <w:t xml:space="preserve"> en la articulación del país para reducir el impacto de la pobreza, de acuerdo a la END, en su Eje II, definido como</w:t>
      </w:r>
      <w:r w:rsidRPr="00787CBD">
        <w:rPr>
          <w:rFonts w:ascii="Times New Roman" w:eastAsia="Batang" w:hAnsi="Times New Roman"/>
          <w:i/>
          <w:color w:val="000000"/>
          <w:sz w:val="24"/>
          <w:szCs w:val="24"/>
        </w:rPr>
        <w:t xml:space="preserve"> ¨Una sociedad cohesionada con igualdad de oportunidades y bajos niveles de pobreza y desigualdad¨, </w:t>
      </w:r>
      <w:r w:rsidRPr="00787CBD">
        <w:rPr>
          <w:rFonts w:ascii="Times New Roman" w:eastAsia="Batang" w:hAnsi="Times New Roman"/>
          <w:color w:val="000000"/>
          <w:sz w:val="24"/>
          <w:szCs w:val="24"/>
        </w:rPr>
        <w:t xml:space="preserve"> y al logro de los Objetivos de Desarrollo Sostenible (ODS) de la Agenda Global 2030: 1. Erradicar la pobreza en todas sus </w:t>
      </w:r>
      <w:r w:rsidRPr="00787CBD">
        <w:rPr>
          <w:rFonts w:ascii="Times New Roman" w:eastAsia="Batang" w:hAnsi="Times New Roman"/>
          <w:color w:val="000000"/>
          <w:sz w:val="24"/>
          <w:szCs w:val="24"/>
        </w:rPr>
        <w:lastRenderedPageBreak/>
        <w:t>manifestaciones, 2. Poner fin al hambre y lograr la seguridad alimentaria, 3. Salud y biene</w:t>
      </w:r>
      <w:r w:rsidR="00604DB8">
        <w:rPr>
          <w:rFonts w:ascii="Times New Roman" w:eastAsia="Batang" w:hAnsi="Times New Roman"/>
          <w:color w:val="000000"/>
          <w:sz w:val="24"/>
          <w:szCs w:val="24"/>
        </w:rPr>
        <w:t>star y 4</w:t>
      </w:r>
      <w:r w:rsidR="00164F95" w:rsidRPr="00654BF9">
        <w:rPr>
          <w:rFonts w:ascii="Times New Roman" w:eastAsia="Batang" w:hAnsi="Times New Roman"/>
          <w:color w:val="000000"/>
          <w:sz w:val="24"/>
          <w:szCs w:val="24"/>
        </w:rPr>
        <w:t>. Acción por el clima.</w:t>
      </w:r>
    </w:p>
    <w:p w:rsidR="00CE4768" w:rsidRPr="005B5C19" w:rsidRDefault="00B715BE" w:rsidP="00A81198">
      <w:pPr>
        <w:pStyle w:val="Heading3"/>
        <w:numPr>
          <w:ilvl w:val="2"/>
          <w:numId w:val="10"/>
        </w:numPr>
        <w:ind w:left="851" w:firstLine="0"/>
        <w:rPr>
          <w:rFonts w:ascii="Times New Roman" w:hAnsi="Times New Roman"/>
          <w:color w:val="auto"/>
          <w:sz w:val="24"/>
          <w:szCs w:val="24"/>
          <w:lang w:val="es-DO"/>
        </w:rPr>
      </w:pPr>
      <w:bookmarkStart w:id="7" w:name="_Toc505286743"/>
      <w:bookmarkStart w:id="8" w:name="_Toc505343300"/>
      <w:r w:rsidRPr="00E767C0">
        <w:rPr>
          <w:rFonts w:ascii="Times New Roman" w:hAnsi="Times New Roman"/>
          <w:color w:val="auto"/>
          <w:sz w:val="24"/>
          <w:szCs w:val="24"/>
        </w:rPr>
        <w:t>Detalles de la Distribución</w:t>
      </w:r>
      <w:bookmarkEnd w:id="7"/>
      <w:bookmarkEnd w:id="8"/>
    </w:p>
    <w:p w:rsidR="0072548C" w:rsidRPr="000336DA" w:rsidRDefault="00B715BE" w:rsidP="00A81198">
      <w:pPr>
        <w:pStyle w:val="Heading4"/>
        <w:numPr>
          <w:ilvl w:val="0"/>
          <w:numId w:val="11"/>
        </w:numPr>
        <w:spacing w:line="360" w:lineRule="auto"/>
        <w:jc w:val="both"/>
        <w:rPr>
          <w:rFonts w:ascii="Times New Roman" w:hAnsi="Times New Roman"/>
          <w:color w:val="auto"/>
          <w:sz w:val="24"/>
          <w:szCs w:val="24"/>
        </w:rPr>
      </w:pPr>
      <w:r w:rsidRPr="000336DA">
        <w:rPr>
          <w:rFonts w:eastAsia="Batang"/>
          <w:color w:val="auto"/>
          <w:sz w:val="24"/>
          <w:szCs w:val="24"/>
        </w:rPr>
        <w:t xml:space="preserve">Porcentaje por </w:t>
      </w:r>
      <w:r w:rsidR="007D12A6">
        <w:rPr>
          <w:rFonts w:eastAsia="Batang"/>
          <w:color w:val="auto"/>
          <w:sz w:val="24"/>
          <w:szCs w:val="24"/>
        </w:rPr>
        <w:t>Tipo de Donaciones</w:t>
      </w:r>
    </w:p>
    <w:p w:rsidR="001D4572" w:rsidRDefault="00C91607" w:rsidP="0072548C">
      <w:pPr>
        <w:pStyle w:val="Heading4"/>
        <w:numPr>
          <w:ilvl w:val="0"/>
          <w:numId w:val="0"/>
        </w:numPr>
        <w:spacing w:line="360" w:lineRule="auto"/>
        <w:jc w:val="both"/>
        <w:rPr>
          <w:rFonts w:ascii="Times New Roman" w:hAnsi="Times New Roman"/>
          <w:b w:val="0"/>
          <w:i w:val="0"/>
          <w:color w:val="000000"/>
          <w:sz w:val="24"/>
          <w:szCs w:val="24"/>
        </w:rPr>
      </w:pPr>
      <w:r>
        <w:rPr>
          <w:rFonts w:ascii="Times New Roman" w:hAnsi="Times New Roman"/>
          <w:b w:val="0"/>
          <w:i w:val="0"/>
          <w:color w:val="000000"/>
          <w:sz w:val="24"/>
          <w:szCs w:val="24"/>
        </w:rPr>
        <w:t xml:space="preserve">El principal renglón </w:t>
      </w:r>
      <w:r w:rsidR="001D4572" w:rsidRPr="0072548C">
        <w:rPr>
          <w:rFonts w:ascii="Times New Roman" w:hAnsi="Times New Roman"/>
          <w:b w:val="0"/>
          <w:i w:val="0"/>
          <w:color w:val="000000"/>
          <w:sz w:val="24"/>
          <w:szCs w:val="24"/>
        </w:rPr>
        <w:t>de las unidades distribuidas caen</w:t>
      </w:r>
      <w:r w:rsidR="00B94DA7">
        <w:rPr>
          <w:rFonts w:ascii="Times New Roman" w:hAnsi="Times New Roman"/>
          <w:b w:val="0"/>
          <w:i w:val="0"/>
          <w:color w:val="000000"/>
          <w:sz w:val="24"/>
          <w:szCs w:val="24"/>
        </w:rPr>
        <w:t xml:space="preserve"> </w:t>
      </w:r>
      <w:r w:rsidR="001D4572" w:rsidRPr="0072548C">
        <w:rPr>
          <w:rFonts w:ascii="Times New Roman" w:hAnsi="Times New Roman"/>
          <w:b w:val="0"/>
          <w:i w:val="0"/>
          <w:color w:val="000000"/>
          <w:sz w:val="24"/>
          <w:szCs w:val="24"/>
        </w:rPr>
        <w:t>e</w:t>
      </w:r>
      <w:r>
        <w:rPr>
          <w:rFonts w:ascii="Times New Roman" w:hAnsi="Times New Roman"/>
          <w:b w:val="0"/>
          <w:i w:val="0"/>
          <w:color w:val="000000"/>
          <w:sz w:val="24"/>
          <w:szCs w:val="24"/>
        </w:rPr>
        <w:t>n</w:t>
      </w:r>
      <w:r w:rsidR="00B94DA7">
        <w:rPr>
          <w:rFonts w:ascii="Times New Roman" w:hAnsi="Times New Roman"/>
          <w:b w:val="0"/>
          <w:i w:val="0"/>
          <w:color w:val="000000"/>
          <w:sz w:val="24"/>
          <w:szCs w:val="24"/>
        </w:rPr>
        <w:t xml:space="preserve"> </w:t>
      </w:r>
      <w:r w:rsidR="001D4572" w:rsidRPr="0072548C">
        <w:rPr>
          <w:rFonts w:ascii="Times New Roman" w:eastAsia="Batang" w:hAnsi="Times New Roman"/>
          <w:b w:val="0"/>
          <w:i w:val="0"/>
          <w:color w:val="000000"/>
          <w:sz w:val="24"/>
          <w:szCs w:val="24"/>
        </w:rPr>
        <w:t>alimentos crudos,</w:t>
      </w:r>
      <w:r w:rsidR="001D4572" w:rsidRPr="0072548C">
        <w:rPr>
          <w:rFonts w:ascii="Times New Roman" w:hAnsi="Times New Roman"/>
          <w:b w:val="0"/>
          <w:i w:val="0"/>
          <w:color w:val="000000"/>
          <w:sz w:val="24"/>
          <w:szCs w:val="24"/>
        </w:rPr>
        <w:t xml:space="preserve"> el cual representó el </w:t>
      </w:r>
      <w:r w:rsidR="00365EEC">
        <w:rPr>
          <w:rFonts w:ascii="Times New Roman" w:hAnsi="Times New Roman"/>
          <w:b w:val="0"/>
          <w:i w:val="0"/>
          <w:color w:val="000000"/>
          <w:sz w:val="24"/>
          <w:szCs w:val="24"/>
        </w:rPr>
        <w:t>8</w:t>
      </w:r>
      <w:r w:rsidR="0073523F">
        <w:rPr>
          <w:rFonts w:ascii="Times New Roman" w:hAnsi="Times New Roman"/>
          <w:b w:val="0"/>
          <w:i w:val="0"/>
          <w:color w:val="000000"/>
          <w:sz w:val="24"/>
          <w:szCs w:val="24"/>
        </w:rPr>
        <w:t>8</w:t>
      </w:r>
      <w:r w:rsidR="001D4572" w:rsidRPr="00365EEC">
        <w:rPr>
          <w:rFonts w:ascii="Times New Roman" w:hAnsi="Times New Roman"/>
          <w:b w:val="0"/>
          <w:i w:val="0"/>
          <w:color w:val="000000"/>
          <w:sz w:val="24"/>
          <w:szCs w:val="24"/>
        </w:rPr>
        <w:t>%,</w:t>
      </w:r>
      <w:r w:rsidR="001D4572" w:rsidRPr="0072548C">
        <w:rPr>
          <w:rFonts w:ascii="Times New Roman" w:hAnsi="Times New Roman"/>
          <w:b w:val="0"/>
          <w:i w:val="0"/>
          <w:color w:val="000000"/>
          <w:sz w:val="24"/>
          <w:szCs w:val="24"/>
        </w:rPr>
        <w:t xml:space="preserve"> seguida de los  Materiales de Construcción </w:t>
      </w:r>
      <w:r w:rsidR="0073523F">
        <w:rPr>
          <w:rFonts w:ascii="Times New Roman" w:hAnsi="Times New Roman"/>
          <w:b w:val="0"/>
          <w:i w:val="0"/>
          <w:color w:val="000000"/>
          <w:sz w:val="24"/>
          <w:szCs w:val="24"/>
        </w:rPr>
        <w:t>7</w:t>
      </w:r>
      <w:r w:rsidR="001D4572" w:rsidRPr="00365EEC">
        <w:rPr>
          <w:rFonts w:ascii="Times New Roman" w:hAnsi="Times New Roman"/>
          <w:b w:val="0"/>
          <w:i w:val="0"/>
          <w:color w:val="000000"/>
          <w:sz w:val="24"/>
          <w:szCs w:val="24"/>
        </w:rPr>
        <w:t>%,</w:t>
      </w:r>
      <w:r w:rsidRPr="0072548C">
        <w:rPr>
          <w:rFonts w:ascii="Times New Roman" w:hAnsi="Times New Roman"/>
          <w:b w:val="0"/>
          <w:i w:val="0"/>
          <w:color w:val="000000"/>
          <w:sz w:val="24"/>
          <w:szCs w:val="24"/>
        </w:rPr>
        <w:t xml:space="preserve">Servicios de Salud y Medicamentos </w:t>
      </w:r>
      <w:r w:rsidRPr="00365EEC">
        <w:rPr>
          <w:rFonts w:ascii="Times New Roman" w:hAnsi="Times New Roman"/>
          <w:b w:val="0"/>
          <w:i w:val="0"/>
          <w:color w:val="000000"/>
          <w:sz w:val="24"/>
          <w:szCs w:val="24"/>
        </w:rPr>
        <w:t>3 %</w:t>
      </w:r>
      <w:r w:rsidRPr="0072548C">
        <w:rPr>
          <w:rFonts w:ascii="Times New Roman" w:hAnsi="Times New Roman"/>
          <w:b w:val="0"/>
          <w:i w:val="0"/>
          <w:color w:val="000000"/>
          <w:sz w:val="24"/>
          <w:szCs w:val="24"/>
        </w:rPr>
        <w:t>y por último</w:t>
      </w:r>
      <w:r>
        <w:rPr>
          <w:rFonts w:ascii="Times New Roman" w:hAnsi="Times New Roman"/>
          <w:b w:val="0"/>
          <w:i w:val="0"/>
          <w:color w:val="000000"/>
          <w:sz w:val="24"/>
          <w:szCs w:val="24"/>
        </w:rPr>
        <w:t xml:space="preserve"> los </w:t>
      </w:r>
      <w:r w:rsidR="001D4572" w:rsidRPr="0072548C">
        <w:rPr>
          <w:rFonts w:ascii="Times New Roman" w:hAnsi="Times New Roman"/>
          <w:b w:val="0"/>
          <w:i w:val="0"/>
          <w:color w:val="000000"/>
          <w:sz w:val="24"/>
          <w:szCs w:val="24"/>
        </w:rPr>
        <w:t xml:space="preserve">electrodomésticos y enseres del hogar en </w:t>
      </w:r>
      <w:r>
        <w:rPr>
          <w:rFonts w:ascii="Times New Roman" w:hAnsi="Times New Roman"/>
          <w:b w:val="0"/>
          <w:i w:val="0"/>
          <w:color w:val="000000"/>
          <w:sz w:val="24"/>
          <w:szCs w:val="24"/>
        </w:rPr>
        <w:t>un</w:t>
      </w:r>
      <w:r w:rsidR="0073523F">
        <w:rPr>
          <w:rFonts w:ascii="Times New Roman" w:hAnsi="Times New Roman"/>
          <w:b w:val="0"/>
          <w:i w:val="0"/>
          <w:color w:val="000000"/>
          <w:sz w:val="24"/>
          <w:szCs w:val="24"/>
        </w:rPr>
        <w:t>2</w:t>
      </w:r>
      <w:r w:rsidR="001D4572" w:rsidRPr="00365EEC">
        <w:rPr>
          <w:rFonts w:ascii="Times New Roman" w:hAnsi="Times New Roman"/>
          <w:b w:val="0"/>
          <w:i w:val="0"/>
          <w:color w:val="000000"/>
          <w:sz w:val="24"/>
          <w:szCs w:val="24"/>
        </w:rPr>
        <w:t xml:space="preserve"> %</w:t>
      </w:r>
      <w:r w:rsidR="001D4572" w:rsidRPr="0072548C">
        <w:rPr>
          <w:rFonts w:ascii="Times New Roman" w:hAnsi="Times New Roman"/>
          <w:b w:val="0"/>
          <w:i w:val="0"/>
          <w:color w:val="000000"/>
          <w:sz w:val="24"/>
          <w:szCs w:val="24"/>
        </w:rPr>
        <w:t xml:space="preserve">, </w:t>
      </w:r>
      <w:r w:rsidR="001D4572" w:rsidRPr="00365EEC">
        <w:rPr>
          <w:rFonts w:ascii="Times New Roman" w:hAnsi="Times New Roman"/>
          <w:b w:val="0"/>
          <w:i w:val="0"/>
          <w:color w:val="000000"/>
          <w:sz w:val="24"/>
          <w:szCs w:val="24"/>
        </w:rPr>
        <w:t>,</w:t>
      </w:r>
      <w:r w:rsidR="001D4572" w:rsidRPr="0072548C">
        <w:rPr>
          <w:rFonts w:ascii="Times New Roman" w:hAnsi="Times New Roman"/>
          <w:b w:val="0"/>
          <w:i w:val="0"/>
          <w:color w:val="000000"/>
          <w:sz w:val="24"/>
          <w:szCs w:val="24"/>
        </w:rPr>
        <w:t xml:space="preserve"> tal como se observa en el gráfico a continuación.</w:t>
      </w:r>
    </w:p>
    <w:p w:rsidR="00365EEC" w:rsidRPr="00365EEC" w:rsidRDefault="00365EEC" w:rsidP="00365EEC"/>
    <w:p w:rsidR="005F204B" w:rsidRDefault="00365EEC" w:rsidP="00AC4412">
      <w:pPr>
        <w:spacing w:line="480" w:lineRule="auto"/>
        <w:ind w:firstLine="720"/>
        <w:jc w:val="both"/>
        <w:rPr>
          <w:rFonts w:ascii="Times New Roman" w:eastAsia="Batang" w:hAnsi="Times New Roman"/>
          <w:color w:val="000000"/>
          <w:sz w:val="24"/>
          <w:szCs w:val="24"/>
          <w:lang w:val="es-ES"/>
        </w:rPr>
      </w:pPr>
      <w:r>
        <w:rPr>
          <w:noProof/>
          <w:lang w:val="en-US"/>
        </w:rPr>
        <w:drawing>
          <wp:inline distT="0" distB="0" distL="0" distR="0">
            <wp:extent cx="4916384" cy="2838202"/>
            <wp:effectExtent l="0" t="0" r="17780" b="1968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D419F" w:rsidRDefault="00FD419F" w:rsidP="00AC4412">
      <w:pPr>
        <w:spacing w:line="480" w:lineRule="auto"/>
        <w:ind w:firstLine="720"/>
        <w:jc w:val="both"/>
        <w:rPr>
          <w:rFonts w:ascii="Times New Roman" w:eastAsia="Batang" w:hAnsi="Times New Roman"/>
          <w:color w:val="000000"/>
          <w:sz w:val="24"/>
          <w:szCs w:val="24"/>
          <w:lang w:val="es-ES"/>
        </w:rPr>
      </w:pPr>
    </w:p>
    <w:p w:rsidR="00877400" w:rsidRDefault="00877400" w:rsidP="00AC4412">
      <w:pPr>
        <w:spacing w:line="480" w:lineRule="auto"/>
        <w:ind w:firstLine="720"/>
        <w:jc w:val="both"/>
        <w:rPr>
          <w:rFonts w:ascii="Times New Roman" w:eastAsia="Batang" w:hAnsi="Times New Roman"/>
          <w:color w:val="000000"/>
          <w:sz w:val="24"/>
          <w:szCs w:val="24"/>
          <w:lang w:val="es-ES"/>
        </w:rPr>
      </w:pPr>
    </w:p>
    <w:p w:rsidR="00877400" w:rsidRDefault="00877400" w:rsidP="00AC4412">
      <w:pPr>
        <w:spacing w:line="480" w:lineRule="auto"/>
        <w:ind w:firstLine="720"/>
        <w:jc w:val="both"/>
        <w:rPr>
          <w:rFonts w:ascii="Times New Roman" w:eastAsia="Batang" w:hAnsi="Times New Roman"/>
          <w:color w:val="000000"/>
          <w:sz w:val="24"/>
          <w:szCs w:val="24"/>
          <w:lang w:val="es-ES"/>
        </w:rPr>
      </w:pPr>
    </w:p>
    <w:p w:rsidR="001D4572" w:rsidRPr="000336DA" w:rsidRDefault="001D4572" w:rsidP="00A81198">
      <w:pPr>
        <w:pStyle w:val="Heading3"/>
        <w:numPr>
          <w:ilvl w:val="2"/>
          <w:numId w:val="10"/>
        </w:numPr>
        <w:ind w:left="851" w:firstLine="0"/>
        <w:rPr>
          <w:color w:val="auto"/>
          <w:sz w:val="24"/>
          <w:lang w:val="es-DO"/>
        </w:rPr>
      </w:pPr>
      <w:bookmarkStart w:id="9" w:name="_Toc505286744"/>
      <w:bookmarkStart w:id="10" w:name="_Toc505343301"/>
      <w:r w:rsidRPr="000336DA">
        <w:rPr>
          <w:color w:val="auto"/>
          <w:sz w:val="24"/>
        </w:rPr>
        <w:lastRenderedPageBreak/>
        <w:t>Impacto por tipo de donaciones</w:t>
      </w:r>
      <w:bookmarkEnd w:id="9"/>
      <w:bookmarkEnd w:id="10"/>
    </w:p>
    <w:p w:rsidR="00CE4768" w:rsidRPr="000336DA" w:rsidRDefault="00CE4768" w:rsidP="00CE4768">
      <w:pPr>
        <w:rPr>
          <w:rFonts w:ascii="Times New Roman" w:hAnsi="Times New Roman"/>
          <w:sz w:val="24"/>
          <w:szCs w:val="24"/>
          <w:lang w:val="es-DO"/>
        </w:rPr>
      </w:pPr>
    </w:p>
    <w:p w:rsidR="008F3902" w:rsidRPr="000336DA" w:rsidRDefault="00FD36DF" w:rsidP="00A81198">
      <w:pPr>
        <w:numPr>
          <w:ilvl w:val="0"/>
          <w:numId w:val="7"/>
        </w:numPr>
        <w:spacing w:line="480" w:lineRule="auto"/>
        <w:jc w:val="both"/>
        <w:rPr>
          <w:rFonts w:ascii="Cambria" w:eastAsia="Batang" w:hAnsi="Cambria"/>
          <w:b/>
          <w:bCs/>
          <w:i/>
          <w:iCs/>
          <w:sz w:val="24"/>
          <w:szCs w:val="24"/>
        </w:rPr>
      </w:pPr>
      <w:bookmarkStart w:id="11" w:name="_Toc505343302"/>
      <w:r w:rsidRPr="000336DA">
        <w:rPr>
          <w:rFonts w:eastAsia="Batang"/>
          <w:b/>
          <w:i/>
          <w:iCs/>
          <w:sz w:val="24"/>
          <w:szCs w:val="24"/>
        </w:rPr>
        <w:t>Raciones de Alimentos c</w:t>
      </w:r>
      <w:r w:rsidR="00591396" w:rsidRPr="000336DA">
        <w:rPr>
          <w:rFonts w:eastAsia="Batang"/>
          <w:b/>
          <w:i/>
          <w:iCs/>
          <w:sz w:val="24"/>
          <w:szCs w:val="24"/>
        </w:rPr>
        <w:t>rudos</w:t>
      </w:r>
      <w:bookmarkEnd w:id="11"/>
      <w:r w:rsidR="00591396" w:rsidRPr="000336DA">
        <w:rPr>
          <w:rFonts w:ascii="Cambria" w:eastAsia="Batang" w:hAnsi="Cambria"/>
          <w:b/>
          <w:bCs/>
          <w:i/>
          <w:iCs/>
          <w:sz w:val="24"/>
          <w:szCs w:val="24"/>
        </w:rPr>
        <w:t xml:space="preserve">. </w:t>
      </w:r>
    </w:p>
    <w:p w:rsidR="00591396" w:rsidRPr="00C5602C" w:rsidRDefault="00CE50AA" w:rsidP="008F3902">
      <w:pPr>
        <w:spacing w:line="480" w:lineRule="auto"/>
        <w:ind w:left="644"/>
        <w:jc w:val="both"/>
        <w:rPr>
          <w:rFonts w:ascii="Times New Roman" w:hAnsi="Times New Roman"/>
          <w:sz w:val="24"/>
          <w:szCs w:val="24"/>
        </w:rPr>
      </w:pPr>
      <w:r>
        <w:rPr>
          <w:rFonts w:ascii="Times New Roman" w:hAnsi="Times New Roman"/>
          <w:color w:val="000000"/>
          <w:sz w:val="24"/>
          <w:szCs w:val="24"/>
        </w:rPr>
        <w:t>En este año i</w:t>
      </w:r>
      <w:r w:rsidR="00FD419F">
        <w:rPr>
          <w:rFonts w:ascii="Times New Roman" w:hAnsi="Times New Roman"/>
          <w:color w:val="000000"/>
          <w:sz w:val="24"/>
          <w:szCs w:val="24"/>
        </w:rPr>
        <w:t>mpactamos</w:t>
      </w:r>
      <w:r w:rsidR="00B94DA7">
        <w:rPr>
          <w:rFonts w:ascii="Times New Roman" w:hAnsi="Times New Roman"/>
          <w:color w:val="000000"/>
          <w:sz w:val="24"/>
          <w:szCs w:val="24"/>
        </w:rPr>
        <w:t xml:space="preserve"> </w:t>
      </w:r>
      <w:r>
        <w:rPr>
          <w:rFonts w:ascii="Times New Roman" w:hAnsi="Times New Roman"/>
          <w:color w:val="000000"/>
          <w:sz w:val="24"/>
          <w:szCs w:val="24"/>
        </w:rPr>
        <w:t>208,860 hogares</w:t>
      </w:r>
      <w:r w:rsidR="00B94DA7">
        <w:rPr>
          <w:rFonts w:ascii="Times New Roman" w:hAnsi="Times New Roman"/>
          <w:color w:val="000000"/>
          <w:sz w:val="24"/>
          <w:szCs w:val="24"/>
        </w:rPr>
        <w:t xml:space="preserve"> </w:t>
      </w:r>
      <w:r>
        <w:rPr>
          <w:rFonts w:ascii="Times New Roman" w:hAnsi="Times New Roman"/>
          <w:color w:val="000000"/>
          <w:sz w:val="24"/>
          <w:szCs w:val="24"/>
        </w:rPr>
        <w:t xml:space="preserve">en </w:t>
      </w:r>
      <w:r w:rsidRPr="00787CBD">
        <w:rPr>
          <w:rFonts w:ascii="Times New Roman" w:hAnsi="Times New Roman"/>
          <w:color w:val="000000"/>
          <w:sz w:val="24"/>
          <w:szCs w:val="24"/>
        </w:rPr>
        <w:t>el Gran Santo Domingo</w:t>
      </w:r>
      <w:r>
        <w:rPr>
          <w:rFonts w:ascii="Times New Roman" w:hAnsi="Times New Roman"/>
          <w:color w:val="000000"/>
          <w:sz w:val="24"/>
          <w:szCs w:val="24"/>
        </w:rPr>
        <w:t xml:space="preserve"> lo que representa el 46% del </w:t>
      </w:r>
      <w:r w:rsidR="004E55F5">
        <w:rPr>
          <w:rFonts w:ascii="Times New Roman" w:hAnsi="Times New Roman"/>
          <w:color w:val="000000"/>
          <w:sz w:val="24"/>
          <w:szCs w:val="24"/>
        </w:rPr>
        <w:t xml:space="preserve">total de las donaciones, </w:t>
      </w:r>
      <w:r w:rsidR="004E55F5">
        <w:rPr>
          <w:rFonts w:ascii="Times New Roman" w:hAnsi="Times New Roman"/>
          <w:sz w:val="24"/>
          <w:szCs w:val="24"/>
        </w:rPr>
        <w:t xml:space="preserve">158,915 hogares </w:t>
      </w:r>
      <w:r w:rsidR="00591396" w:rsidRPr="00C5602C">
        <w:rPr>
          <w:rFonts w:ascii="Times New Roman" w:hAnsi="Times New Roman"/>
          <w:sz w:val="24"/>
          <w:szCs w:val="24"/>
        </w:rPr>
        <w:t xml:space="preserve">en las regiones </w:t>
      </w:r>
      <w:r w:rsidR="00591396" w:rsidRPr="00C5602C">
        <w:rPr>
          <w:rFonts w:ascii="Times New Roman" w:eastAsia="Batang" w:hAnsi="Times New Roman"/>
          <w:sz w:val="24"/>
          <w:szCs w:val="24"/>
        </w:rPr>
        <w:t>Este-Sur y Noroeste</w:t>
      </w:r>
      <w:r w:rsidR="004E55F5">
        <w:rPr>
          <w:rFonts w:ascii="Times New Roman" w:eastAsia="Batang" w:hAnsi="Times New Roman"/>
          <w:sz w:val="24"/>
          <w:szCs w:val="24"/>
        </w:rPr>
        <w:t xml:space="preserve"> lo que representa un 35%,</w:t>
      </w:r>
      <w:r w:rsidR="00B94DA7">
        <w:rPr>
          <w:rFonts w:ascii="Times New Roman" w:eastAsia="Batang" w:hAnsi="Times New Roman"/>
          <w:sz w:val="24"/>
          <w:szCs w:val="24"/>
        </w:rPr>
        <w:t xml:space="preserve"> </w:t>
      </w:r>
      <w:r w:rsidR="004E55F5">
        <w:rPr>
          <w:rFonts w:ascii="Times New Roman" w:hAnsi="Times New Roman"/>
          <w:sz w:val="24"/>
          <w:szCs w:val="24"/>
        </w:rPr>
        <w:t>49,945 hogares e</w:t>
      </w:r>
      <w:r w:rsidR="00591396" w:rsidRPr="00C5602C">
        <w:rPr>
          <w:rFonts w:ascii="Times New Roman" w:hAnsi="Times New Roman"/>
          <w:sz w:val="24"/>
          <w:szCs w:val="24"/>
        </w:rPr>
        <w:t>n</w:t>
      </w:r>
      <w:r w:rsidR="00B94DA7">
        <w:rPr>
          <w:rFonts w:ascii="Times New Roman" w:hAnsi="Times New Roman"/>
          <w:sz w:val="24"/>
          <w:szCs w:val="24"/>
        </w:rPr>
        <w:t xml:space="preserve"> </w:t>
      </w:r>
      <w:r w:rsidR="00591396" w:rsidRPr="00C5602C">
        <w:rPr>
          <w:rFonts w:ascii="Times New Roman" w:hAnsi="Times New Roman"/>
          <w:sz w:val="24"/>
          <w:szCs w:val="24"/>
        </w:rPr>
        <w:t>la regi</w:t>
      </w:r>
      <w:r w:rsidR="004E55F5">
        <w:rPr>
          <w:rFonts w:ascii="Times New Roman" w:hAnsi="Times New Roman"/>
          <w:sz w:val="24"/>
          <w:szCs w:val="24"/>
        </w:rPr>
        <w:t xml:space="preserve">ón </w:t>
      </w:r>
      <w:r w:rsidR="00591396" w:rsidRPr="00C5602C">
        <w:rPr>
          <w:rFonts w:ascii="Times New Roman" w:hAnsi="Times New Roman"/>
          <w:sz w:val="24"/>
          <w:szCs w:val="24"/>
        </w:rPr>
        <w:t>Norte</w:t>
      </w:r>
      <w:r w:rsidR="004E55F5">
        <w:rPr>
          <w:rFonts w:ascii="Times New Roman" w:hAnsi="Times New Roman"/>
          <w:sz w:val="24"/>
          <w:szCs w:val="24"/>
        </w:rPr>
        <w:t xml:space="preserve"> lo que representa un 11%</w:t>
      </w:r>
      <w:r w:rsidR="00591396" w:rsidRPr="00C5602C">
        <w:rPr>
          <w:rFonts w:ascii="Times New Roman" w:hAnsi="Times New Roman"/>
          <w:sz w:val="24"/>
          <w:szCs w:val="24"/>
        </w:rPr>
        <w:t xml:space="preserve"> y </w:t>
      </w:r>
      <w:r w:rsidR="004E55F5">
        <w:rPr>
          <w:rFonts w:ascii="Times New Roman" w:hAnsi="Times New Roman"/>
          <w:sz w:val="24"/>
          <w:szCs w:val="24"/>
        </w:rPr>
        <w:t xml:space="preserve">36,323 hogares en la región </w:t>
      </w:r>
      <w:r w:rsidR="00591396" w:rsidRPr="00C5602C">
        <w:rPr>
          <w:rFonts w:ascii="Times New Roman" w:hAnsi="Times New Roman"/>
          <w:sz w:val="24"/>
          <w:szCs w:val="24"/>
        </w:rPr>
        <w:t xml:space="preserve">Nordeste </w:t>
      </w:r>
      <w:r w:rsidR="004E55F5">
        <w:rPr>
          <w:rFonts w:ascii="Times New Roman" w:hAnsi="Times New Roman"/>
          <w:sz w:val="24"/>
          <w:szCs w:val="24"/>
        </w:rPr>
        <w:t xml:space="preserve">lo que representa </w:t>
      </w:r>
      <w:r w:rsidR="00591396" w:rsidRPr="00C5602C">
        <w:rPr>
          <w:rFonts w:ascii="Times New Roman" w:hAnsi="Times New Roman"/>
          <w:sz w:val="24"/>
          <w:szCs w:val="24"/>
        </w:rPr>
        <w:t xml:space="preserve">un </w:t>
      </w:r>
      <w:r w:rsidR="00C25480" w:rsidRPr="00C5602C">
        <w:rPr>
          <w:rFonts w:ascii="Times New Roman" w:hAnsi="Times New Roman"/>
          <w:sz w:val="24"/>
          <w:szCs w:val="24"/>
        </w:rPr>
        <w:t>8</w:t>
      </w:r>
      <w:r w:rsidR="00591396" w:rsidRPr="00C5602C">
        <w:rPr>
          <w:rFonts w:ascii="Times New Roman" w:hAnsi="Times New Roman"/>
          <w:sz w:val="24"/>
          <w:szCs w:val="24"/>
        </w:rPr>
        <w:t>%</w:t>
      </w:r>
      <w:r w:rsidR="004E55F5">
        <w:rPr>
          <w:rFonts w:ascii="Times New Roman" w:hAnsi="Times New Roman"/>
          <w:sz w:val="24"/>
          <w:szCs w:val="24"/>
        </w:rPr>
        <w:t>.</w:t>
      </w:r>
    </w:p>
    <w:p w:rsidR="00FD36DF" w:rsidRDefault="00B94DA7" w:rsidP="00E767C0">
      <w:pPr>
        <w:spacing w:line="480" w:lineRule="auto"/>
        <w:jc w:val="both"/>
        <w:rPr>
          <w:rFonts w:ascii="Times New Roman" w:hAnsi="Times New Roman"/>
          <w:color w:val="000000"/>
          <w:sz w:val="24"/>
          <w:szCs w:val="24"/>
        </w:rPr>
      </w:pPr>
      <w:r w:rsidRPr="00E77300">
        <w:rPr>
          <w:rFonts w:ascii="Times New Roman" w:hAnsi="Times New Roman"/>
          <w:noProof/>
          <w:color w:val="000000"/>
          <w:sz w:val="24"/>
          <w:szCs w:val="24"/>
          <w:lang w:val="es-DO" w:eastAsia="es-DO"/>
        </w:rPr>
        <w:pict>
          <v:shape id="_x0000_s1032" type="#_x0000_t202" style="position:absolute;left:0;text-align:left;margin-left:242.55pt;margin-top:163.2pt;width:107.45pt;height:16.8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" stroked="f">
            <v:textbox>
              <w:txbxContent>
                <w:p w:rsidR="00394A6E" w:rsidRPr="00C1192F" w:rsidRDefault="00394A6E" w:rsidP="00C1192F">
                  <w:pPr>
                    <w:rPr>
                      <w:b/>
                      <w:sz w:val="16"/>
                      <w:lang w:val="es-DO"/>
                    </w:rPr>
                  </w:pPr>
                  <w:r>
                    <w:rPr>
                      <w:b/>
                      <w:sz w:val="16"/>
                      <w:lang w:val="es-DO"/>
                    </w:rPr>
                    <w:t>Región Nordeste</w:t>
                  </w:r>
                </w:p>
              </w:txbxContent>
            </v:textbox>
          </v:shape>
        </w:pict>
      </w:r>
      <w:r w:rsidRPr="00E77300">
        <w:rPr>
          <w:rFonts w:ascii="Times New Roman" w:hAnsi="Times New Roman"/>
          <w:noProof/>
          <w:color w:val="000000"/>
          <w:sz w:val="24"/>
          <w:szCs w:val="24"/>
          <w:lang w:val="es-DO" w:eastAsia="es-DO"/>
        </w:rPr>
        <w:pict>
          <v:shape id="_x0000_s1033" type="#_x0000_t202" style="position:absolute;left:0;text-align:left;margin-left:243.4pt;margin-top:148.15pt;width:107.45pt;height:16.8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" stroked="f">
            <v:textbox>
              <w:txbxContent>
                <w:p w:rsidR="00394A6E" w:rsidRPr="00C1192F" w:rsidRDefault="00394A6E" w:rsidP="00C1192F">
                  <w:pPr>
                    <w:rPr>
                      <w:b/>
                      <w:sz w:val="16"/>
                      <w:lang w:val="es-DO"/>
                    </w:rPr>
                  </w:pPr>
                  <w:r>
                    <w:rPr>
                      <w:b/>
                      <w:sz w:val="16"/>
                      <w:lang w:val="es-DO"/>
                    </w:rPr>
                    <w:t>Región Norte</w:t>
                  </w:r>
                </w:p>
              </w:txbxContent>
            </v:textbox>
          </v:shape>
        </w:pict>
      </w:r>
      <w:r w:rsidRPr="00E77300">
        <w:rPr>
          <w:rFonts w:ascii="Times New Roman" w:hAnsi="Times New Roman"/>
          <w:noProof/>
          <w:color w:val="000000"/>
          <w:sz w:val="24"/>
          <w:szCs w:val="24"/>
          <w:lang w:val="es-DO" w:eastAsia="es-DO"/>
        </w:rPr>
        <w:pict>
          <v:shape id="_x0000_s1034" type="#_x0000_t202" style="position:absolute;left:0;text-align:left;margin-left:243.5pt;margin-top:128.6pt;width:107.45pt;height:16.8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" stroked="f">
            <v:textbox>
              <w:txbxContent>
                <w:p w:rsidR="00394A6E" w:rsidRPr="00C1192F" w:rsidRDefault="00394A6E" w:rsidP="00C1192F">
                  <w:pPr>
                    <w:rPr>
                      <w:b/>
                      <w:sz w:val="16"/>
                      <w:lang w:val="es-DO"/>
                    </w:rPr>
                  </w:pPr>
                  <w:r>
                    <w:rPr>
                      <w:b/>
                      <w:sz w:val="16"/>
                      <w:lang w:val="es-DO"/>
                    </w:rPr>
                    <w:t>Región Este-Sur y Noroeste</w:t>
                  </w:r>
                </w:p>
              </w:txbxContent>
            </v:textbox>
          </v:shape>
        </w:pict>
      </w:r>
      <w:r w:rsidRPr="00E77300">
        <w:rPr>
          <w:rFonts w:ascii="Times New Roman" w:hAnsi="Times New Roman"/>
          <w:noProof/>
          <w:color w:val="000000"/>
          <w:sz w:val="24"/>
          <w:szCs w:val="24"/>
          <w:lang w:val="es-DO" w:eastAsia="es-DO"/>
        </w:rPr>
        <w:pict>
          <v:shape id="_x0000_s1035" type="#_x0000_t202" style="position:absolute;left:0;text-align:left;margin-left:243.4pt;margin-top:109.15pt;width:87.4pt;height:16.8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" stroked="f">
            <v:textbox>
              <w:txbxContent>
                <w:p w:rsidR="00394A6E" w:rsidRPr="00C1192F" w:rsidRDefault="00394A6E" w:rsidP="00C1192F">
                  <w:pPr>
                    <w:rPr>
                      <w:b/>
                      <w:sz w:val="16"/>
                      <w:lang w:val="es-DO"/>
                    </w:rPr>
                  </w:pPr>
                  <w:r w:rsidRPr="00C1192F">
                    <w:rPr>
                      <w:b/>
                      <w:sz w:val="16"/>
                      <w:lang w:val="es-DO"/>
                    </w:rPr>
                    <w:t>Gran Santo Domingo</w:t>
                  </w:r>
                </w:p>
              </w:txbxContent>
            </v:textbox>
          </v:shape>
        </w:pict>
      </w:r>
      <w:r w:rsidR="00E767C0">
        <w:rPr>
          <w:noProof/>
          <w:lang w:val="en-US"/>
        </w:rPr>
        <w:drawing>
          <wp:inline distT="0" distB="0" distL="0" distR="0">
            <wp:extent cx="4572000" cy="2743200"/>
            <wp:effectExtent l="19050" t="0" r="1905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E50AA" w:rsidRDefault="00CE50AA" w:rsidP="00E767C0">
      <w:pPr>
        <w:spacing w:line="480" w:lineRule="auto"/>
        <w:jc w:val="both"/>
        <w:rPr>
          <w:rFonts w:ascii="Times New Roman" w:hAnsi="Times New Roman"/>
          <w:color w:val="000000"/>
          <w:sz w:val="24"/>
          <w:szCs w:val="24"/>
        </w:rPr>
      </w:pPr>
    </w:p>
    <w:p w:rsidR="00AE5F4E" w:rsidRDefault="00AE5F4E" w:rsidP="00E767C0">
      <w:pPr>
        <w:spacing w:line="480" w:lineRule="auto"/>
        <w:jc w:val="both"/>
        <w:rPr>
          <w:rFonts w:ascii="Times New Roman" w:hAnsi="Times New Roman"/>
          <w:color w:val="000000"/>
          <w:sz w:val="24"/>
          <w:szCs w:val="24"/>
        </w:rPr>
      </w:pPr>
    </w:p>
    <w:p w:rsidR="00AE5F4E" w:rsidRDefault="00AE5F4E" w:rsidP="00E767C0">
      <w:pPr>
        <w:spacing w:line="480" w:lineRule="auto"/>
        <w:jc w:val="both"/>
        <w:rPr>
          <w:rFonts w:ascii="Times New Roman" w:hAnsi="Times New Roman"/>
          <w:color w:val="000000"/>
          <w:sz w:val="24"/>
          <w:szCs w:val="24"/>
        </w:rPr>
      </w:pPr>
    </w:p>
    <w:p w:rsidR="00AE5F4E" w:rsidRPr="00E767C0" w:rsidRDefault="00AE5F4E" w:rsidP="00E767C0">
      <w:pPr>
        <w:spacing w:line="480" w:lineRule="auto"/>
        <w:jc w:val="both"/>
        <w:rPr>
          <w:rFonts w:ascii="Times New Roman" w:hAnsi="Times New Roman"/>
          <w:color w:val="000000"/>
          <w:sz w:val="24"/>
          <w:szCs w:val="24"/>
        </w:rPr>
      </w:pPr>
    </w:p>
    <w:p w:rsidR="0072548C" w:rsidRPr="000336DA" w:rsidRDefault="00FD36DF" w:rsidP="00A81198">
      <w:pPr>
        <w:numPr>
          <w:ilvl w:val="0"/>
          <w:numId w:val="7"/>
        </w:numPr>
        <w:spacing w:line="480" w:lineRule="auto"/>
        <w:jc w:val="both"/>
        <w:rPr>
          <w:rStyle w:val="Heading3Char"/>
          <w:rFonts w:ascii="Times New Roman" w:eastAsia="Batang" w:hAnsi="Times New Roman"/>
          <w:b w:val="0"/>
          <w:bCs w:val="0"/>
          <w:color w:val="auto"/>
          <w:sz w:val="28"/>
          <w:szCs w:val="24"/>
        </w:rPr>
      </w:pPr>
      <w:bookmarkStart w:id="12" w:name="_Toc505343303"/>
      <w:r w:rsidRPr="000336DA">
        <w:rPr>
          <w:b/>
          <w:i/>
          <w:iCs/>
          <w:sz w:val="24"/>
          <w:szCs w:val="24"/>
        </w:rPr>
        <w:lastRenderedPageBreak/>
        <w:t>Materiales de construcción</w:t>
      </w:r>
      <w:bookmarkEnd w:id="12"/>
      <w:r w:rsidR="0072548C" w:rsidRPr="000336DA">
        <w:rPr>
          <w:rStyle w:val="Heading3Char"/>
          <w:rFonts w:eastAsia="Batang"/>
          <w:color w:val="auto"/>
          <w:sz w:val="24"/>
        </w:rPr>
        <w:t>.</w:t>
      </w:r>
    </w:p>
    <w:p w:rsidR="00FD36DF" w:rsidRPr="00AE5F4E" w:rsidRDefault="00CE50AA" w:rsidP="0072548C">
      <w:pPr>
        <w:spacing w:line="480" w:lineRule="auto"/>
        <w:ind w:left="284"/>
        <w:jc w:val="both"/>
        <w:rPr>
          <w:rFonts w:ascii="Times New Roman" w:eastAsia="Batang" w:hAnsi="Times New Roman"/>
          <w:sz w:val="24"/>
          <w:szCs w:val="24"/>
        </w:rPr>
      </w:pPr>
      <w:r>
        <w:rPr>
          <w:rStyle w:val="Heading3Char"/>
          <w:rFonts w:eastAsia="Batang"/>
          <w:b w:val="0"/>
          <w:color w:val="auto"/>
        </w:rPr>
        <w:t>Se mej</w:t>
      </w:r>
      <w:r w:rsidR="003D3F66">
        <w:rPr>
          <w:rStyle w:val="Heading3Char"/>
          <w:rFonts w:eastAsia="Batang"/>
          <w:b w:val="0"/>
          <w:color w:val="auto"/>
        </w:rPr>
        <w:t xml:space="preserve">oró las condiciones habitacionales de </w:t>
      </w:r>
      <w:r w:rsidR="003D3F66">
        <w:rPr>
          <w:rFonts w:ascii="Times New Roman" w:eastAsia="Batang" w:hAnsi="Times New Roman"/>
          <w:color w:val="000000"/>
          <w:sz w:val="24"/>
          <w:szCs w:val="24"/>
        </w:rPr>
        <w:t>15</w:t>
      </w:r>
      <w:r w:rsidR="003D3F66" w:rsidRPr="00365EEC">
        <w:rPr>
          <w:rFonts w:ascii="Times New Roman" w:eastAsia="Batang" w:hAnsi="Times New Roman"/>
          <w:color w:val="000000"/>
          <w:sz w:val="24"/>
          <w:szCs w:val="24"/>
        </w:rPr>
        <w:t>,</w:t>
      </w:r>
      <w:r w:rsidR="003D3F66">
        <w:rPr>
          <w:rFonts w:ascii="Times New Roman" w:eastAsia="Batang" w:hAnsi="Times New Roman"/>
          <w:color w:val="000000"/>
          <w:sz w:val="24"/>
          <w:szCs w:val="24"/>
        </w:rPr>
        <w:t xml:space="preserve">176 </w:t>
      </w:r>
      <w:r w:rsidR="00C5602C">
        <w:rPr>
          <w:rFonts w:ascii="Times New Roman" w:eastAsia="Batang" w:hAnsi="Times New Roman"/>
          <w:color w:val="000000"/>
          <w:sz w:val="24"/>
          <w:szCs w:val="24"/>
        </w:rPr>
        <w:t xml:space="preserve"> viviendas familiares, sustituy</w:t>
      </w:r>
      <w:r w:rsidR="00A527B6">
        <w:rPr>
          <w:rFonts w:ascii="Times New Roman" w:eastAsia="Batang" w:hAnsi="Times New Roman"/>
          <w:color w:val="000000"/>
          <w:sz w:val="24"/>
          <w:szCs w:val="24"/>
        </w:rPr>
        <w:t>e</w:t>
      </w:r>
      <w:r w:rsidR="00C5602C">
        <w:rPr>
          <w:rFonts w:ascii="Times New Roman" w:eastAsia="Batang" w:hAnsi="Times New Roman"/>
          <w:color w:val="000000"/>
          <w:sz w:val="24"/>
          <w:szCs w:val="24"/>
        </w:rPr>
        <w:t xml:space="preserve">ndo el techado de las mismas </w:t>
      </w:r>
      <w:r w:rsidR="00C0320C">
        <w:rPr>
          <w:rFonts w:ascii="Times New Roman" w:eastAsia="Batang" w:hAnsi="Times New Roman"/>
          <w:color w:val="000000"/>
          <w:sz w:val="24"/>
          <w:szCs w:val="24"/>
        </w:rPr>
        <w:t xml:space="preserve">con una inversión </w:t>
      </w:r>
      <w:r w:rsidR="00641EC5">
        <w:rPr>
          <w:rFonts w:ascii="Times New Roman" w:eastAsia="Batang" w:hAnsi="Times New Roman"/>
          <w:color w:val="000000"/>
          <w:sz w:val="24"/>
          <w:szCs w:val="24"/>
        </w:rPr>
        <w:t xml:space="preserve">que ascendió a un total de </w:t>
      </w:r>
      <w:r w:rsidR="00C0320C">
        <w:rPr>
          <w:rFonts w:ascii="Times New Roman" w:eastAsia="Batang" w:hAnsi="Times New Roman"/>
          <w:color w:val="000000"/>
          <w:sz w:val="24"/>
          <w:szCs w:val="24"/>
        </w:rPr>
        <w:t xml:space="preserve"> RD$ 419, 794,362.70  de los cuales  RD$ 340, 864,592.22 corresponden a</w:t>
      </w:r>
      <w:r w:rsidR="00B94DA7">
        <w:rPr>
          <w:rFonts w:ascii="Times New Roman" w:eastAsia="Batang" w:hAnsi="Times New Roman"/>
          <w:color w:val="000000"/>
          <w:sz w:val="24"/>
          <w:szCs w:val="24"/>
        </w:rPr>
        <w:t xml:space="preserve"> </w:t>
      </w:r>
      <w:r w:rsidR="00C0320C">
        <w:rPr>
          <w:rFonts w:ascii="Times New Roman" w:eastAsia="Batang" w:hAnsi="Times New Roman"/>
          <w:sz w:val="24"/>
          <w:szCs w:val="24"/>
        </w:rPr>
        <w:t xml:space="preserve">materiales que no fueron utilizados en </w:t>
      </w:r>
      <w:r w:rsidR="003758A0">
        <w:rPr>
          <w:rFonts w:ascii="Times New Roman" w:eastAsia="Batang" w:hAnsi="Times New Roman"/>
          <w:sz w:val="24"/>
          <w:szCs w:val="24"/>
        </w:rPr>
        <w:t xml:space="preserve">el </w:t>
      </w:r>
      <w:r w:rsidR="00C0320C">
        <w:rPr>
          <w:rFonts w:ascii="Times New Roman" w:eastAsia="Batang" w:hAnsi="Times New Roman"/>
          <w:sz w:val="24"/>
          <w:szCs w:val="24"/>
        </w:rPr>
        <w:t xml:space="preserve">año anterior </w:t>
      </w:r>
      <w:r w:rsidR="00AE5F4E">
        <w:rPr>
          <w:rFonts w:ascii="Times New Roman" w:eastAsia="Batang" w:hAnsi="Times New Roman"/>
          <w:sz w:val="24"/>
          <w:szCs w:val="24"/>
        </w:rPr>
        <w:t>más</w:t>
      </w:r>
      <w:r w:rsidR="00B94DA7">
        <w:rPr>
          <w:rFonts w:ascii="Times New Roman" w:eastAsia="Batang" w:hAnsi="Times New Roman"/>
          <w:sz w:val="24"/>
          <w:szCs w:val="24"/>
        </w:rPr>
        <w:t xml:space="preserve"> </w:t>
      </w:r>
      <w:r w:rsidR="00C5602C">
        <w:rPr>
          <w:rFonts w:ascii="Times New Roman" w:eastAsia="Batang" w:hAnsi="Times New Roman"/>
          <w:color w:val="000000"/>
          <w:sz w:val="24"/>
          <w:szCs w:val="24"/>
        </w:rPr>
        <w:t>una inversión de</w:t>
      </w:r>
      <w:r w:rsidR="00B94DA7">
        <w:rPr>
          <w:rFonts w:ascii="Times New Roman" w:eastAsia="Batang" w:hAnsi="Times New Roman"/>
          <w:color w:val="000000"/>
          <w:sz w:val="24"/>
          <w:szCs w:val="24"/>
        </w:rPr>
        <w:t xml:space="preserve"> </w:t>
      </w:r>
      <w:r w:rsidR="00FD36DF" w:rsidRPr="00AE5F4E">
        <w:rPr>
          <w:rFonts w:ascii="Times New Roman" w:eastAsia="Batang" w:hAnsi="Times New Roman"/>
          <w:sz w:val="24"/>
          <w:szCs w:val="24"/>
        </w:rPr>
        <w:t>RD$</w:t>
      </w:r>
      <w:r w:rsidR="002401DD" w:rsidRPr="00AE5F4E">
        <w:rPr>
          <w:rFonts w:ascii="Times New Roman" w:eastAsia="Batang" w:hAnsi="Times New Roman"/>
          <w:sz w:val="24"/>
          <w:szCs w:val="24"/>
        </w:rPr>
        <w:t>7</w:t>
      </w:r>
      <w:r w:rsidR="00AE5F4E">
        <w:rPr>
          <w:rFonts w:ascii="Times New Roman" w:eastAsia="Batang" w:hAnsi="Times New Roman"/>
          <w:sz w:val="24"/>
          <w:szCs w:val="24"/>
        </w:rPr>
        <w:t>8</w:t>
      </w:r>
      <w:r w:rsidR="00FD36DF" w:rsidRPr="00AE5F4E">
        <w:rPr>
          <w:rFonts w:ascii="Times New Roman" w:eastAsia="Batang" w:hAnsi="Times New Roman"/>
          <w:sz w:val="24"/>
          <w:szCs w:val="24"/>
        </w:rPr>
        <w:t xml:space="preserve">, </w:t>
      </w:r>
      <w:r w:rsidR="002401DD" w:rsidRPr="00AE5F4E">
        <w:rPr>
          <w:rFonts w:ascii="Times New Roman" w:eastAsia="Batang" w:hAnsi="Times New Roman"/>
          <w:sz w:val="24"/>
          <w:szCs w:val="24"/>
        </w:rPr>
        <w:t>9</w:t>
      </w:r>
      <w:r w:rsidR="00AE5F4E">
        <w:rPr>
          <w:rFonts w:ascii="Times New Roman" w:eastAsia="Batang" w:hAnsi="Times New Roman"/>
          <w:sz w:val="24"/>
          <w:szCs w:val="24"/>
        </w:rPr>
        <w:t>29</w:t>
      </w:r>
      <w:r w:rsidR="00FD36DF" w:rsidRPr="00AE5F4E">
        <w:rPr>
          <w:rFonts w:ascii="Times New Roman" w:eastAsia="Batang" w:hAnsi="Times New Roman"/>
          <w:sz w:val="24"/>
          <w:szCs w:val="24"/>
        </w:rPr>
        <w:t>,</w:t>
      </w:r>
      <w:r w:rsidR="00AE5F4E">
        <w:rPr>
          <w:rFonts w:ascii="Times New Roman" w:eastAsia="Batang" w:hAnsi="Times New Roman"/>
          <w:sz w:val="24"/>
          <w:szCs w:val="24"/>
        </w:rPr>
        <w:t>770</w:t>
      </w:r>
      <w:r w:rsidR="00FD36DF" w:rsidRPr="00AE5F4E">
        <w:rPr>
          <w:rFonts w:ascii="Times New Roman" w:eastAsia="Batang" w:hAnsi="Times New Roman"/>
          <w:sz w:val="24"/>
          <w:szCs w:val="24"/>
        </w:rPr>
        <w:t>.</w:t>
      </w:r>
      <w:r w:rsidR="00AE5F4E">
        <w:rPr>
          <w:rFonts w:ascii="Times New Roman" w:eastAsia="Batang" w:hAnsi="Times New Roman"/>
          <w:sz w:val="24"/>
          <w:szCs w:val="24"/>
        </w:rPr>
        <w:t>48 del presupuesto de este año</w:t>
      </w:r>
      <w:r w:rsidR="00E1450B" w:rsidRPr="00AE5F4E">
        <w:rPr>
          <w:rFonts w:ascii="Times New Roman" w:eastAsia="Batang" w:hAnsi="Times New Roman"/>
          <w:sz w:val="24"/>
          <w:szCs w:val="24"/>
        </w:rPr>
        <w:t>.</w:t>
      </w:r>
    </w:p>
    <w:p w:rsidR="0072548C" w:rsidRPr="000336DA" w:rsidRDefault="00D34A4F" w:rsidP="00A81198">
      <w:pPr>
        <w:numPr>
          <w:ilvl w:val="0"/>
          <w:numId w:val="7"/>
        </w:numPr>
        <w:spacing w:line="480" w:lineRule="auto"/>
        <w:jc w:val="both"/>
        <w:rPr>
          <w:b/>
          <w:i/>
          <w:iCs/>
          <w:sz w:val="24"/>
          <w:szCs w:val="24"/>
        </w:rPr>
      </w:pPr>
      <w:bookmarkStart w:id="13" w:name="_Toc505343304"/>
      <w:r w:rsidRPr="000336DA">
        <w:rPr>
          <w:b/>
          <w:bCs/>
          <w:i/>
          <w:iCs/>
          <w:sz w:val="24"/>
          <w:szCs w:val="24"/>
        </w:rPr>
        <w:t>Electrodomésticos y Enseres del Hogar.</w:t>
      </w:r>
      <w:bookmarkEnd w:id="13"/>
    </w:p>
    <w:p w:rsidR="00901517" w:rsidRDefault="00D34A4F" w:rsidP="0072548C">
      <w:pPr>
        <w:spacing w:line="480" w:lineRule="auto"/>
        <w:ind w:left="284"/>
        <w:jc w:val="both"/>
        <w:rPr>
          <w:rFonts w:ascii="Times New Roman" w:hAnsi="Times New Roman"/>
          <w:color w:val="000000"/>
          <w:sz w:val="24"/>
          <w:szCs w:val="24"/>
        </w:rPr>
      </w:pPr>
      <w:r w:rsidRPr="0072548C">
        <w:rPr>
          <w:rFonts w:ascii="Times New Roman" w:hAnsi="Times New Roman"/>
          <w:color w:val="000000"/>
          <w:sz w:val="24"/>
          <w:szCs w:val="24"/>
        </w:rPr>
        <w:t>El P</w:t>
      </w:r>
      <w:r w:rsidR="001C6EC6">
        <w:rPr>
          <w:rFonts w:ascii="Times New Roman" w:hAnsi="Times New Roman"/>
          <w:color w:val="000000"/>
          <w:sz w:val="24"/>
          <w:szCs w:val="24"/>
        </w:rPr>
        <w:t>ASP</w:t>
      </w:r>
      <w:r w:rsidRPr="0072548C">
        <w:rPr>
          <w:rFonts w:ascii="Times New Roman" w:hAnsi="Times New Roman"/>
          <w:color w:val="000000"/>
          <w:sz w:val="24"/>
          <w:szCs w:val="24"/>
        </w:rPr>
        <w:t xml:space="preserve"> en e</w:t>
      </w:r>
      <w:r w:rsidR="002401DD">
        <w:rPr>
          <w:rFonts w:ascii="Times New Roman" w:hAnsi="Times New Roman"/>
          <w:color w:val="000000"/>
          <w:sz w:val="24"/>
          <w:szCs w:val="24"/>
        </w:rPr>
        <w:t>ste</w:t>
      </w:r>
      <w:r w:rsidR="00B94DA7">
        <w:rPr>
          <w:rFonts w:ascii="Times New Roman" w:hAnsi="Times New Roman"/>
          <w:color w:val="000000"/>
          <w:sz w:val="24"/>
          <w:szCs w:val="24"/>
        </w:rPr>
        <w:t xml:space="preserve"> </w:t>
      </w:r>
      <w:r w:rsidR="006C7441">
        <w:rPr>
          <w:rFonts w:ascii="Times New Roman" w:hAnsi="Times New Roman"/>
          <w:color w:val="000000"/>
          <w:sz w:val="24"/>
          <w:szCs w:val="24"/>
        </w:rPr>
        <w:t xml:space="preserve">año </w:t>
      </w:r>
      <w:r w:rsidRPr="0072548C">
        <w:rPr>
          <w:rFonts w:ascii="Times New Roman" w:hAnsi="Times New Roman"/>
          <w:color w:val="000000"/>
          <w:sz w:val="24"/>
          <w:szCs w:val="24"/>
        </w:rPr>
        <w:t>201</w:t>
      </w:r>
      <w:r w:rsidR="002401DD">
        <w:rPr>
          <w:rFonts w:ascii="Times New Roman" w:hAnsi="Times New Roman"/>
          <w:color w:val="000000"/>
          <w:sz w:val="24"/>
          <w:szCs w:val="24"/>
        </w:rPr>
        <w:t>8</w:t>
      </w:r>
      <w:r w:rsidR="00B94DA7">
        <w:rPr>
          <w:rFonts w:ascii="Times New Roman" w:hAnsi="Times New Roman"/>
          <w:color w:val="000000"/>
          <w:sz w:val="24"/>
          <w:szCs w:val="24"/>
        </w:rPr>
        <w:t xml:space="preserve"> </w:t>
      </w:r>
      <w:r w:rsidR="00853A26">
        <w:rPr>
          <w:rFonts w:ascii="Times New Roman" w:hAnsi="Times New Roman"/>
          <w:color w:val="000000"/>
          <w:sz w:val="24"/>
          <w:szCs w:val="24"/>
        </w:rPr>
        <w:t>distribuyó</w:t>
      </w:r>
      <w:r w:rsidR="00B94DA7">
        <w:rPr>
          <w:rFonts w:ascii="Times New Roman" w:hAnsi="Times New Roman"/>
          <w:color w:val="000000"/>
          <w:sz w:val="24"/>
          <w:szCs w:val="24"/>
        </w:rPr>
        <w:t xml:space="preserve"> </w:t>
      </w:r>
      <w:r w:rsidR="00CB214A">
        <w:rPr>
          <w:rFonts w:ascii="Times New Roman" w:hAnsi="Times New Roman"/>
          <w:color w:val="000000"/>
          <w:sz w:val="24"/>
          <w:szCs w:val="24"/>
        </w:rPr>
        <w:t>184</w:t>
      </w:r>
      <w:r w:rsidR="00853A26">
        <w:rPr>
          <w:rFonts w:ascii="Times New Roman" w:hAnsi="Times New Roman"/>
          <w:color w:val="000000"/>
          <w:sz w:val="24"/>
          <w:szCs w:val="24"/>
        </w:rPr>
        <w:t>,</w:t>
      </w:r>
      <w:r w:rsidR="00CB214A">
        <w:rPr>
          <w:rFonts w:ascii="Times New Roman" w:hAnsi="Times New Roman"/>
          <w:color w:val="000000"/>
          <w:sz w:val="24"/>
          <w:szCs w:val="24"/>
        </w:rPr>
        <w:t>589</w:t>
      </w:r>
      <w:r w:rsidR="00B94DA7">
        <w:rPr>
          <w:rFonts w:ascii="Times New Roman" w:hAnsi="Times New Roman"/>
          <w:color w:val="000000"/>
          <w:sz w:val="24"/>
          <w:szCs w:val="24"/>
        </w:rPr>
        <w:t xml:space="preserve"> </w:t>
      </w:r>
      <w:r w:rsidR="006C7441">
        <w:rPr>
          <w:rFonts w:ascii="Times New Roman" w:eastAsia="Batang" w:hAnsi="Times New Roman"/>
          <w:color w:val="000000"/>
          <w:sz w:val="24"/>
          <w:szCs w:val="24"/>
        </w:rPr>
        <w:t>electrodomésticos y e</w:t>
      </w:r>
      <w:r w:rsidR="00365EEC">
        <w:rPr>
          <w:rFonts w:ascii="Times New Roman" w:eastAsia="Batang" w:hAnsi="Times New Roman"/>
          <w:color w:val="000000"/>
          <w:sz w:val="24"/>
          <w:szCs w:val="24"/>
        </w:rPr>
        <w:t xml:space="preserve">nseres del </w:t>
      </w:r>
      <w:r w:rsidR="006C7441">
        <w:rPr>
          <w:rFonts w:ascii="Times New Roman" w:eastAsia="Batang" w:hAnsi="Times New Roman"/>
          <w:color w:val="000000"/>
          <w:sz w:val="24"/>
          <w:szCs w:val="24"/>
        </w:rPr>
        <w:t>h</w:t>
      </w:r>
      <w:r w:rsidR="00365EEC">
        <w:rPr>
          <w:rFonts w:ascii="Times New Roman" w:eastAsia="Batang" w:hAnsi="Times New Roman"/>
          <w:color w:val="000000"/>
          <w:sz w:val="24"/>
          <w:szCs w:val="24"/>
        </w:rPr>
        <w:t>ogar,</w:t>
      </w:r>
      <w:r w:rsidR="00B94DA7">
        <w:rPr>
          <w:rFonts w:ascii="Times New Roman" w:eastAsia="Batang" w:hAnsi="Times New Roman"/>
          <w:color w:val="000000"/>
          <w:sz w:val="24"/>
          <w:szCs w:val="24"/>
        </w:rPr>
        <w:t xml:space="preserve"> </w:t>
      </w:r>
      <w:r w:rsidR="00365EEC">
        <w:rPr>
          <w:rFonts w:ascii="Times New Roman" w:eastAsia="Batang" w:hAnsi="Times New Roman"/>
          <w:color w:val="000000"/>
          <w:sz w:val="24"/>
          <w:szCs w:val="24"/>
        </w:rPr>
        <w:t xml:space="preserve">beneficiando a </w:t>
      </w:r>
      <w:r w:rsidR="005B7129">
        <w:rPr>
          <w:rFonts w:ascii="Times New Roman" w:eastAsia="Batang" w:hAnsi="Times New Roman"/>
          <w:color w:val="000000"/>
          <w:sz w:val="24"/>
          <w:szCs w:val="24"/>
        </w:rPr>
        <w:t>6</w:t>
      </w:r>
      <w:r w:rsidR="00CB214A">
        <w:rPr>
          <w:rFonts w:ascii="Times New Roman" w:eastAsia="Batang" w:hAnsi="Times New Roman"/>
          <w:color w:val="000000"/>
          <w:sz w:val="24"/>
          <w:szCs w:val="24"/>
        </w:rPr>
        <w:t>1</w:t>
      </w:r>
      <w:r w:rsidR="00365EEC">
        <w:rPr>
          <w:rFonts w:ascii="Times New Roman" w:eastAsia="Batang" w:hAnsi="Times New Roman"/>
          <w:color w:val="000000"/>
          <w:sz w:val="24"/>
          <w:szCs w:val="24"/>
        </w:rPr>
        <w:t>,</w:t>
      </w:r>
      <w:r w:rsidR="005B7129">
        <w:rPr>
          <w:rFonts w:ascii="Times New Roman" w:eastAsia="Batang" w:hAnsi="Times New Roman"/>
          <w:color w:val="000000"/>
          <w:sz w:val="24"/>
          <w:szCs w:val="24"/>
        </w:rPr>
        <w:t>5</w:t>
      </w:r>
      <w:r w:rsidR="00CB214A">
        <w:rPr>
          <w:rFonts w:ascii="Times New Roman" w:eastAsia="Batang" w:hAnsi="Times New Roman"/>
          <w:color w:val="000000"/>
          <w:sz w:val="24"/>
          <w:szCs w:val="24"/>
        </w:rPr>
        <w:t>30</w:t>
      </w:r>
      <w:r w:rsidR="00365EEC">
        <w:rPr>
          <w:rFonts w:ascii="Times New Roman" w:eastAsia="Batang" w:hAnsi="Times New Roman"/>
          <w:color w:val="000000"/>
          <w:sz w:val="24"/>
          <w:szCs w:val="24"/>
        </w:rPr>
        <w:t xml:space="preserve"> hogares </w:t>
      </w:r>
      <w:r w:rsidRPr="0072548C">
        <w:rPr>
          <w:rFonts w:ascii="Times New Roman" w:hAnsi="Times New Roman"/>
          <w:color w:val="000000"/>
          <w:sz w:val="24"/>
          <w:szCs w:val="24"/>
        </w:rPr>
        <w:t>con la entrega de este donativo, con una inversión ascendente a RD$</w:t>
      </w:r>
      <w:r w:rsidR="005B7129">
        <w:rPr>
          <w:rFonts w:ascii="Times New Roman" w:hAnsi="Times New Roman"/>
          <w:color w:val="000000"/>
          <w:sz w:val="24"/>
          <w:szCs w:val="24"/>
        </w:rPr>
        <w:t>4</w:t>
      </w:r>
      <w:r w:rsidR="00CB214A">
        <w:rPr>
          <w:rFonts w:ascii="Times New Roman" w:hAnsi="Times New Roman"/>
          <w:color w:val="000000"/>
          <w:sz w:val="24"/>
          <w:szCs w:val="24"/>
        </w:rPr>
        <w:t>69</w:t>
      </w:r>
      <w:r w:rsidR="003248D1">
        <w:rPr>
          <w:rFonts w:ascii="Times New Roman" w:hAnsi="Times New Roman"/>
          <w:color w:val="000000"/>
          <w:sz w:val="24"/>
          <w:szCs w:val="24"/>
        </w:rPr>
        <w:t>, 659,460.06</w:t>
      </w:r>
      <w:r w:rsidR="00F65294">
        <w:rPr>
          <w:rFonts w:ascii="Times New Roman" w:hAnsi="Times New Roman"/>
          <w:color w:val="000000"/>
          <w:sz w:val="24"/>
          <w:szCs w:val="24"/>
        </w:rPr>
        <w:t xml:space="preserve"> más 17,950 ropas de cama, beneficiando a 8,975 hogares, con una inversión de RD$4</w:t>
      </w:r>
      <w:r w:rsidR="003248D1">
        <w:rPr>
          <w:rFonts w:ascii="Times New Roman" w:hAnsi="Times New Roman"/>
          <w:color w:val="000000"/>
          <w:sz w:val="24"/>
          <w:szCs w:val="24"/>
        </w:rPr>
        <w:t>, 024,294.87</w:t>
      </w:r>
      <w:r w:rsidR="00F65294">
        <w:rPr>
          <w:rFonts w:ascii="Times New Roman" w:hAnsi="Times New Roman"/>
          <w:color w:val="000000"/>
          <w:sz w:val="24"/>
          <w:szCs w:val="24"/>
        </w:rPr>
        <w:t>;</w:t>
      </w:r>
      <w:r w:rsidR="00365EEC">
        <w:rPr>
          <w:rFonts w:ascii="Times New Roman" w:hAnsi="Times New Roman"/>
          <w:color w:val="000000"/>
          <w:sz w:val="24"/>
          <w:szCs w:val="24"/>
        </w:rPr>
        <w:t xml:space="preserve"> esta</w:t>
      </w:r>
      <w:r w:rsidR="00F65294">
        <w:rPr>
          <w:rFonts w:ascii="Times New Roman" w:hAnsi="Times New Roman"/>
          <w:color w:val="000000"/>
          <w:sz w:val="24"/>
          <w:szCs w:val="24"/>
        </w:rPr>
        <w:t>s</w:t>
      </w:r>
      <w:r w:rsidR="00365EEC">
        <w:rPr>
          <w:rFonts w:ascii="Times New Roman" w:hAnsi="Times New Roman"/>
          <w:color w:val="000000"/>
          <w:sz w:val="24"/>
          <w:szCs w:val="24"/>
        </w:rPr>
        <w:t xml:space="preserve"> distribuci</w:t>
      </w:r>
      <w:r w:rsidR="00F65294">
        <w:rPr>
          <w:rFonts w:ascii="Times New Roman" w:hAnsi="Times New Roman"/>
          <w:color w:val="000000"/>
          <w:sz w:val="24"/>
          <w:szCs w:val="24"/>
        </w:rPr>
        <w:t>o</w:t>
      </w:r>
      <w:r w:rsidR="00365EEC">
        <w:rPr>
          <w:rFonts w:ascii="Times New Roman" w:hAnsi="Times New Roman"/>
          <w:color w:val="000000"/>
          <w:sz w:val="24"/>
          <w:szCs w:val="24"/>
        </w:rPr>
        <w:t>n</w:t>
      </w:r>
      <w:r w:rsidR="00F65294">
        <w:rPr>
          <w:rFonts w:ascii="Times New Roman" w:hAnsi="Times New Roman"/>
          <w:color w:val="000000"/>
          <w:sz w:val="24"/>
          <w:szCs w:val="24"/>
        </w:rPr>
        <w:t>es</w:t>
      </w:r>
      <w:r w:rsidR="00365EEC">
        <w:rPr>
          <w:rFonts w:ascii="Times New Roman" w:hAnsi="Times New Roman"/>
          <w:color w:val="000000"/>
          <w:sz w:val="24"/>
          <w:szCs w:val="24"/>
        </w:rPr>
        <w:t xml:space="preserve"> se hi</w:t>
      </w:r>
      <w:r w:rsidR="00F65294">
        <w:rPr>
          <w:rFonts w:ascii="Times New Roman" w:hAnsi="Times New Roman"/>
          <w:color w:val="000000"/>
          <w:sz w:val="24"/>
          <w:szCs w:val="24"/>
        </w:rPr>
        <w:t>cieron</w:t>
      </w:r>
      <w:r w:rsidR="00B94DA7">
        <w:rPr>
          <w:rFonts w:ascii="Times New Roman" w:hAnsi="Times New Roman"/>
          <w:color w:val="000000"/>
          <w:sz w:val="24"/>
          <w:szCs w:val="24"/>
        </w:rPr>
        <w:t xml:space="preserve"> </w:t>
      </w:r>
      <w:r w:rsidR="00901517">
        <w:rPr>
          <w:rFonts w:ascii="Times New Roman" w:hAnsi="Times New Roman"/>
          <w:color w:val="000000"/>
          <w:sz w:val="24"/>
          <w:szCs w:val="24"/>
        </w:rPr>
        <w:t>luego de la realización de los levantamientos de las necesidades de las familias en extrema pobreza.</w:t>
      </w:r>
    </w:p>
    <w:p w:rsidR="00071DA3" w:rsidRPr="0072548C" w:rsidRDefault="009955C0" w:rsidP="00071DA3">
      <w:pPr>
        <w:spacing w:line="480" w:lineRule="auto"/>
        <w:ind w:left="284"/>
        <w:jc w:val="both"/>
        <w:rPr>
          <w:rFonts w:ascii="Times New Roman" w:hAnsi="Times New Roman"/>
          <w:color w:val="000000"/>
          <w:sz w:val="24"/>
          <w:szCs w:val="24"/>
        </w:rPr>
      </w:pPr>
      <w:r>
        <w:rPr>
          <w:rFonts w:ascii="Times New Roman" w:hAnsi="Times New Roman"/>
          <w:color w:val="000000"/>
          <w:sz w:val="24"/>
          <w:szCs w:val="24"/>
        </w:rPr>
        <w:t xml:space="preserve">Las </w:t>
      </w:r>
      <w:r w:rsidR="00D34A4F" w:rsidRPr="0072548C">
        <w:rPr>
          <w:rFonts w:ascii="Times New Roman" w:hAnsi="Times New Roman"/>
          <w:color w:val="000000"/>
          <w:sz w:val="24"/>
          <w:szCs w:val="24"/>
        </w:rPr>
        <w:t>regiones</w:t>
      </w:r>
      <w:r w:rsidR="00B94DA7">
        <w:rPr>
          <w:rFonts w:ascii="Times New Roman" w:hAnsi="Times New Roman"/>
          <w:color w:val="000000"/>
          <w:sz w:val="24"/>
          <w:szCs w:val="24"/>
        </w:rPr>
        <w:t xml:space="preserve"> </w:t>
      </w:r>
      <w:r w:rsidR="00D34A4F" w:rsidRPr="0072548C">
        <w:rPr>
          <w:rFonts w:ascii="Times New Roman" w:hAnsi="Times New Roman"/>
          <w:color w:val="000000"/>
          <w:sz w:val="24"/>
          <w:szCs w:val="24"/>
        </w:rPr>
        <w:t xml:space="preserve">más favorecidas en cuanto a cantidad fueron </w:t>
      </w:r>
      <w:r w:rsidR="00BF39B7">
        <w:rPr>
          <w:rFonts w:ascii="Times New Roman" w:hAnsi="Times New Roman"/>
          <w:color w:val="000000"/>
          <w:sz w:val="24"/>
          <w:szCs w:val="24"/>
        </w:rPr>
        <w:t xml:space="preserve">la Provincia de Santo Domingo, </w:t>
      </w:r>
      <w:r w:rsidR="00DE5415">
        <w:rPr>
          <w:rFonts w:ascii="Times New Roman" w:hAnsi="Times New Roman"/>
          <w:color w:val="000000"/>
          <w:sz w:val="24"/>
          <w:szCs w:val="24"/>
        </w:rPr>
        <w:t xml:space="preserve">Región Sur, </w:t>
      </w:r>
      <w:r w:rsidR="00BF39B7">
        <w:rPr>
          <w:rFonts w:ascii="Times New Roman" w:hAnsi="Times New Roman"/>
          <w:color w:val="000000"/>
          <w:sz w:val="24"/>
          <w:szCs w:val="24"/>
        </w:rPr>
        <w:t>Región Noroeste y Región Este</w:t>
      </w:r>
      <w:r w:rsidR="00DE5415">
        <w:rPr>
          <w:rFonts w:ascii="Times New Roman" w:hAnsi="Times New Roman"/>
          <w:color w:val="000000"/>
          <w:sz w:val="24"/>
          <w:szCs w:val="24"/>
        </w:rPr>
        <w:t>,</w:t>
      </w:r>
      <w:r w:rsidR="00D34A4F" w:rsidRPr="0072548C">
        <w:rPr>
          <w:rFonts w:ascii="Times New Roman" w:hAnsi="Times New Roman"/>
          <w:color w:val="000000"/>
          <w:sz w:val="24"/>
          <w:szCs w:val="24"/>
        </w:rPr>
        <w:t xml:space="preserve"> debido a </w:t>
      </w:r>
      <w:r w:rsidR="00DE5415">
        <w:rPr>
          <w:rFonts w:ascii="Times New Roman" w:hAnsi="Times New Roman"/>
          <w:color w:val="000000"/>
          <w:sz w:val="24"/>
          <w:szCs w:val="24"/>
        </w:rPr>
        <w:t>que son las zonas más vulnerables del país</w:t>
      </w:r>
      <w:r w:rsidR="00D34A4F" w:rsidRPr="0072548C">
        <w:rPr>
          <w:rFonts w:ascii="Times New Roman" w:hAnsi="Times New Roman"/>
          <w:color w:val="000000"/>
          <w:sz w:val="24"/>
          <w:szCs w:val="24"/>
        </w:rPr>
        <w:t>.</w:t>
      </w:r>
    </w:p>
    <w:p w:rsidR="00D34A4F" w:rsidRPr="00840BBC" w:rsidRDefault="0043507B" w:rsidP="00A81198">
      <w:pPr>
        <w:pStyle w:val="Heading3"/>
        <w:numPr>
          <w:ilvl w:val="2"/>
          <w:numId w:val="10"/>
        </w:numPr>
        <w:spacing w:line="480" w:lineRule="auto"/>
        <w:ind w:left="851" w:firstLine="0"/>
        <w:rPr>
          <w:color w:val="auto"/>
          <w:sz w:val="24"/>
        </w:rPr>
      </w:pPr>
      <w:bookmarkStart w:id="14" w:name="_Toc505286745"/>
      <w:bookmarkStart w:id="15" w:name="_Toc505343306"/>
      <w:r w:rsidRPr="00840BBC">
        <w:rPr>
          <w:color w:val="auto"/>
          <w:sz w:val="24"/>
        </w:rPr>
        <w:t>Respuesta a Emergencias y Apoyo a  Situaciones Especiales</w:t>
      </w:r>
      <w:bookmarkEnd w:id="14"/>
      <w:bookmarkEnd w:id="15"/>
    </w:p>
    <w:p w:rsidR="009C418C" w:rsidRDefault="0043507B" w:rsidP="00071DA3">
      <w:pPr>
        <w:spacing w:line="480" w:lineRule="auto"/>
        <w:ind w:firstLine="720"/>
        <w:jc w:val="both"/>
        <w:rPr>
          <w:rFonts w:ascii="Times New Roman" w:eastAsia="Batang" w:hAnsi="Times New Roman"/>
          <w:color w:val="000000"/>
          <w:sz w:val="24"/>
          <w:szCs w:val="24"/>
        </w:rPr>
      </w:pPr>
      <w:r w:rsidRPr="00787CBD">
        <w:rPr>
          <w:rFonts w:ascii="Times New Roman" w:eastAsia="Batang" w:hAnsi="Times New Roman"/>
          <w:color w:val="000000"/>
          <w:sz w:val="24"/>
          <w:szCs w:val="24"/>
        </w:rPr>
        <w:t xml:space="preserve">Durante el mes de </w:t>
      </w:r>
      <w:r w:rsidR="00840BBC">
        <w:rPr>
          <w:rFonts w:ascii="Times New Roman" w:eastAsia="Batang" w:hAnsi="Times New Roman"/>
          <w:color w:val="000000"/>
          <w:sz w:val="24"/>
          <w:szCs w:val="24"/>
        </w:rPr>
        <w:t>Julio</w:t>
      </w:r>
      <w:r w:rsidRPr="00787CBD">
        <w:rPr>
          <w:rFonts w:ascii="Times New Roman" w:eastAsia="Batang" w:hAnsi="Times New Roman"/>
          <w:color w:val="000000"/>
          <w:sz w:val="24"/>
          <w:szCs w:val="24"/>
        </w:rPr>
        <w:t xml:space="preserve">, el país se vio afectado por los efectos de la </w:t>
      </w:r>
      <w:r w:rsidR="00840BBC">
        <w:rPr>
          <w:rFonts w:ascii="Times New Roman" w:eastAsia="Batang" w:hAnsi="Times New Roman"/>
          <w:color w:val="000000"/>
          <w:sz w:val="24"/>
          <w:szCs w:val="24"/>
        </w:rPr>
        <w:t xml:space="preserve">Onda </w:t>
      </w:r>
      <w:r w:rsidRPr="00787CBD">
        <w:rPr>
          <w:rFonts w:ascii="Times New Roman" w:eastAsia="Batang" w:hAnsi="Times New Roman"/>
          <w:color w:val="000000"/>
          <w:sz w:val="24"/>
          <w:szCs w:val="24"/>
        </w:rPr>
        <w:t>Tr</w:t>
      </w:r>
      <w:r w:rsidR="00840BBC">
        <w:rPr>
          <w:rFonts w:ascii="Times New Roman" w:eastAsia="Batang" w:hAnsi="Times New Roman"/>
          <w:color w:val="000000"/>
          <w:sz w:val="24"/>
          <w:szCs w:val="24"/>
        </w:rPr>
        <w:t>opical Beryl</w:t>
      </w:r>
      <w:r w:rsidRPr="00787CBD">
        <w:rPr>
          <w:rFonts w:ascii="Times New Roman" w:eastAsia="Batang" w:hAnsi="Times New Roman"/>
          <w:color w:val="000000"/>
          <w:sz w:val="24"/>
          <w:szCs w:val="24"/>
        </w:rPr>
        <w:t xml:space="preserve">, la cual </w:t>
      </w:r>
      <w:r w:rsidR="009B472F" w:rsidRPr="00787CBD">
        <w:rPr>
          <w:rFonts w:ascii="Times New Roman" w:eastAsia="Batang" w:hAnsi="Times New Roman"/>
          <w:color w:val="000000"/>
          <w:sz w:val="24"/>
          <w:szCs w:val="24"/>
        </w:rPr>
        <w:t>pr</w:t>
      </w:r>
      <w:r w:rsidR="00A47F3A">
        <w:rPr>
          <w:rFonts w:ascii="Times New Roman" w:eastAsia="Batang" w:hAnsi="Times New Roman"/>
          <w:color w:val="000000"/>
          <w:sz w:val="24"/>
          <w:szCs w:val="24"/>
        </w:rPr>
        <w:t>ovoc</w:t>
      </w:r>
      <w:r w:rsidR="00840BBC">
        <w:rPr>
          <w:rFonts w:ascii="Times New Roman" w:eastAsia="Batang" w:hAnsi="Times New Roman"/>
          <w:color w:val="000000"/>
          <w:sz w:val="24"/>
          <w:szCs w:val="24"/>
        </w:rPr>
        <w:t>ó</w:t>
      </w:r>
      <w:r w:rsidR="00A47F3A">
        <w:rPr>
          <w:rFonts w:ascii="Times New Roman" w:eastAsia="Batang" w:hAnsi="Times New Roman"/>
          <w:color w:val="000000"/>
          <w:sz w:val="24"/>
          <w:szCs w:val="24"/>
        </w:rPr>
        <w:t xml:space="preserve"> inundaciones en  </w:t>
      </w:r>
      <w:r w:rsidR="00840BBC">
        <w:rPr>
          <w:rFonts w:ascii="Times New Roman" w:eastAsia="Batang" w:hAnsi="Times New Roman"/>
          <w:color w:val="000000"/>
          <w:sz w:val="24"/>
          <w:szCs w:val="24"/>
        </w:rPr>
        <w:t xml:space="preserve">Santo Domingo (Sábana Perdida, La Cañada de Los </w:t>
      </w:r>
      <w:r w:rsidR="00236634">
        <w:rPr>
          <w:rFonts w:ascii="Times New Roman" w:eastAsia="Batang" w:hAnsi="Times New Roman"/>
          <w:color w:val="000000"/>
          <w:sz w:val="24"/>
          <w:szCs w:val="24"/>
        </w:rPr>
        <w:t>Ríos</w:t>
      </w:r>
      <w:r w:rsidR="00840BBC">
        <w:rPr>
          <w:rFonts w:ascii="Times New Roman" w:eastAsia="Batang" w:hAnsi="Times New Roman"/>
          <w:color w:val="000000"/>
          <w:sz w:val="24"/>
          <w:szCs w:val="24"/>
        </w:rPr>
        <w:t xml:space="preserve">, La Pulla de Arroyo Hondo, La Cañada de Los </w:t>
      </w:r>
      <w:r w:rsidR="00840BBC">
        <w:rPr>
          <w:rFonts w:ascii="Times New Roman" w:eastAsia="Batang" w:hAnsi="Times New Roman"/>
          <w:color w:val="000000"/>
          <w:sz w:val="24"/>
          <w:szCs w:val="24"/>
        </w:rPr>
        <w:lastRenderedPageBreak/>
        <w:t xml:space="preserve">Girasoles), Santiago, también en las regiones Este y Sur (San Cristóbal – El </w:t>
      </w:r>
      <w:r w:rsidR="00236634">
        <w:rPr>
          <w:rFonts w:ascii="Times New Roman" w:eastAsia="Batang" w:hAnsi="Times New Roman"/>
          <w:color w:val="000000"/>
          <w:sz w:val="24"/>
          <w:szCs w:val="24"/>
        </w:rPr>
        <w:t>Túnel</w:t>
      </w:r>
      <w:r w:rsidR="00840BBC">
        <w:rPr>
          <w:rFonts w:ascii="Times New Roman" w:eastAsia="Batang" w:hAnsi="Times New Roman"/>
          <w:color w:val="000000"/>
          <w:sz w:val="24"/>
          <w:szCs w:val="24"/>
        </w:rPr>
        <w:t xml:space="preserve"> de Haina).</w:t>
      </w:r>
      <w:r w:rsidR="00B94DA7">
        <w:rPr>
          <w:rFonts w:ascii="Times New Roman" w:eastAsia="Batang" w:hAnsi="Times New Roman"/>
          <w:color w:val="000000"/>
          <w:sz w:val="24"/>
          <w:szCs w:val="24"/>
        </w:rPr>
        <w:t xml:space="preserve"> </w:t>
      </w:r>
      <w:r w:rsidR="00A47F3A">
        <w:rPr>
          <w:rFonts w:ascii="Times New Roman" w:eastAsia="Batang" w:hAnsi="Times New Roman"/>
          <w:color w:val="000000"/>
          <w:sz w:val="24"/>
          <w:szCs w:val="24"/>
        </w:rPr>
        <w:t>Para tales fines las donaciones de a</w:t>
      </w:r>
      <w:r w:rsidRPr="00787CBD">
        <w:rPr>
          <w:rFonts w:ascii="Times New Roman" w:eastAsia="Batang" w:hAnsi="Times New Roman"/>
          <w:color w:val="000000"/>
          <w:sz w:val="24"/>
          <w:szCs w:val="24"/>
        </w:rPr>
        <w:t>limentos crudos en l</w:t>
      </w:r>
      <w:r w:rsidR="00236634">
        <w:rPr>
          <w:rFonts w:ascii="Times New Roman" w:eastAsia="Batang" w:hAnsi="Times New Roman"/>
          <w:color w:val="000000"/>
          <w:sz w:val="24"/>
          <w:szCs w:val="24"/>
        </w:rPr>
        <w:t>as</w:t>
      </w:r>
      <w:r w:rsidR="00B94DA7">
        <w:rPr>
          <w:rFonts w:ascii="Times New Roman" w:eastAsia="Batang" w:hAnsi="Times New Roman"/>
          <w:color w:val="000000"/>
          <w:sz w:val="24"/>
          <w:szCs w:val="24"/>
        </w:rPr>
        <w:t xml:space="preserve"> </w:t>
      </w:r>
      <w:r w:rsidR="00236634">
        <w:rPr>
          <w:rFonts w:ascii="Times New Roman" w:eastAsia="Batang" w:hAnsi="Times New Roman"/>
          <w:color w:val="000000"/>
          <w:sz w:val="24"/>
          <w:szCs w:val="24"/>
        </w:rPr>
        <w:t>zonas afectadas</w:t>
      </w:r>
      <w:r w:rsidR="00A47F3A">
        <w:rPr>
          <w:rFonts w:ascii="Times New Roman" w:eastAsia="Batang" w:hAnsi="Times New Roman"/>
          <w:color w:val="000000"/>
          <w:sz w:val="24"/>
          <w:szCs w:val="24"/>
        </w:rPr>
        <w:t>,</w:t>
      </w:r>
      <w:r w:rsidRPr="00787CBD">
        <w:rPr>
          <w:rFonts w:ascii="Times New Roman" w:eastAsia="Batang" w:hAnsi="Times New Roman"/>
          <w:color w:val="000000"/>
          <w:sz w:val="24"/>
          <w:szCs w:val="24"/>
        </w:rPr>
        <w:t xml:space="preserve"> sumaron </w:t>
      </w:r>
      <w:r w:rsidR="006934EF">
        <w:rPr>
          <w:rFonts w:ascii="Times New Roman" w:eastAsia="Batang" w:hAnsi="Times New Roman"/>
          <w:color w:val="000000"/>
          <w:sz w:val="24"/>
          <w:szCs w:val="24"/>
        </w:rPr>
        <w:t>1</w:t>
      </w:r>
      <w:r w:rsidR="006934EF" w:rsidRPr="00420153">
        <w:rPr>
          <w:rFonts w:ascii="Times New Roman" w:eastAsia="Batang" w:hAnsi="Times New Roman"/>
          <w:color w:val="000000"/>
          <w:sz w:val="24"/>
          <w:szCs w:val="24"/>
        </w:rPr>
        <w:t>,</w:t>
      </w:r>
      <w:r w:rsidR="006934EF">
        <w:rPr>
          <w:rFonts w:ascii="Times New Roman" w:eastAsia="Batang" w:hAnsi="Times New Roman"/>
          <w:color w:val="000000"/>
          <w:sz w:val="24"/>
          <w:szCs w:val="24"/>
        </w:rPr>
        <w:t>924 raciones</w:t>
      </w:r>
      <w:r w:rsidR="006934EF" w:rsidRPr="00420153">
        <w:rPr>
          <w:rFonts w:ascii="Times New Roman" w:eastAsia="Batang" w:hAnsi="Times New Roman"/>
          <w:color w:val="000000"/>
          <w:sz w:val="24"/>
          <w:szCs w:val="24"/>
        </w:rPr>
        <w:t xml:space="preserve"> de alim</w:t>
      </w:r>
      <w:r w:rsidR="006934EF">
        <w:rPr>
          <w:rFonts w:ascii="Times New Roman" w:eastAsia="Batang" w:hAnsi="Times New Roman"/>
          <w:color w:val="000000"/>
          <w:sz w:val="24"/>
          <w:szCs w:val="24"/>
        </w:rPr>
        <w:t>entos, 1,029 enseres del hogar, 376 electrodomésticos y el techado de 4 viviendas.</w:t>
      </w:r>
      <w:r w:rsidR="006934EF">
        <w:rPr>
          <w:rFonts w:ascii="Times New Roman" w:hAnsi="Times New Roman"/>
          <w:noProof/>
          <w:color w:val="000000"/>
          <w:sz w:val="24"/>
          <w:szCs w:val="24"/>
          <w:lang w:val="es-DO" w:eastAsia="es-DO"/>
        </w:rPr>
        <w:t xml:space="preserve"> En septiembre a pesar de las </w:t>
      </w:r>
      <w:r w:rsidR="003758A0">
        <w:rPr>
          <w:rFonts w:ascii="Times New Roman" w:hAnsi="Times New Roman"/>
          <w:noProof/>
          <w:color w:val="000000"/>
          <w:sz w:val="24"/>
          <w:szCs w:val="24"/>
          <w:lang w:val="es-DO" w:eastAsia="es-DO"/>
        </w:rPr>
        <w:t xml:space="preserve">medidas de </w:t>
      </w:r>
      <w:r w:rsidR="006934EF">
        <w:rPr>
          <w:rFonts w:ascii="Times New Roman" w:hAnsi="Times New Roman"/>
          <w:noProof/>
          <w:color w:val="000000"/>
          <w:sz w:val="24"/>
          <w:szCs w:val="24"/>
          <w:lang w:val="es-DO" w:eastAsia="es-DO"/>
        </w:rPr>
        <w:t xml:space="preserve">contingencias </w:t>
      </w:r>
      <w:r w:rsidR="003758A0">
        <w:rPr>
          <w:rFonts w:ascii="Times New Roman" w:hAnsi="Times New Roman"/>
          <w:noProof/>
          <w:color w:val="000000"/>
          <w:sz w:val="24"/>
          <w:szCs w:val="24"/>
          <w:lang w:val="es-DO" w:eastAsia="es-DO"/>
        </w:rPr>
        <w:t>toma</w:t>
      </w:r>
      <w:r w:rsidR="006934EF">
        <w:rPr>
          <w:rFonts w:ascii="Times New Roman" w:hAnsi="Times New Roman"/>
          <w:noProof/>
          <w:color w:val="000000"/>
          <w:sz w:val="24"/>
          <w:szCs w:val="24"/>
          <w:lang w:val="es-DO" w:eastAsia="es-DO"/>
        </w:rPr>
        <w:t xml:space="preserve">das tras el posible paso de la tormenta Isaac, esta no provocó daños </w:t>
      </w:r>
      <w:r w:rsidR="003758A0">
        <w:rPr>
          <w:rFonts w:ascii="Times New Roman" w:hAnsi="Times New Roman"/>
          <w:noProof/>
          <w:color w:val="000000"/>
          <w:sz w:val="24"/>
          <w:szCs w:val="24"/>
          <w:lang w:val="es-DO" w:eastAsia="es-DO"/>
        </w:rPr>
        <w:t>en el país</w:t>
      </w:r>
      <w:r w:rsidR="00890156" w:rsidRPr="005948F0">
        <w:rPr>
          <w:rFonts w:ascii="Times New Roman" w:eastAsia="Batang" w:hAnsi="Times New Roman"/>
          <w:color w:val="000000"/>
          <w:sz w:val="24"/>
          <w:szCs w:val="24"/>
        </w:rPr>
        <w:t>.</w:t>
      </w:r>
    </w:p>
    <w:p w:rsidR="00890156" w:rsidRDefault="00B83C8D" w:rsidP="00A81198">
      <w:pPr>
        <w:pStyle w:val="Heading4"/>
        <w:numPr>
          <w:ilvl w:val="3"/>
          <w:numId w:val="9"/>
        </w:numPr>
        <w:ind w:left="2268"/>
        <w:rPr>
          <w:rFonts w:eastAsia="Batang"/>
        </w:rPr>
      </w:pPr>
      <w:bookmarkStart w:id="16" w:name="_Toc505286747"/>
      <w:r w:rsidRPr="005948F0">
        <w:rPr>
          <w:rFonts w:eastAsia="Batang"/>
          <w:color w:val="auto"/>
          <w:sz w:val="24"/>
          <w:szCs w:val="24"/>
        </w:rPr>
        <w:t>Semana Santa 201</w:t>
      </w:r>
      <w:bookmarkEnd w:id="16"/>
      <w:r w:rsidR="006934EF">
        <w:rPr>
          <w:rFonts w:eastAsia="Batang"/>
          <w:color w:val="auto"/>
          <w:sz w:val="24"/>
          <w:szCs w:val="24"/>
        </w:rPr>
        <w:t>8</w:t>
      </w:r>
    </w:p>
    <w:p w:rsidR="002D1542" w:rsidRPr="002D1542" w:rsidRDefault="002D1542" w:rsidP="002D1542"/>
    <w:p w:rsidR="000A3820" w:rsidRDefault="00BB279F" w:rsidP="00B83C8D">
      <w:pPr>
        <w:spacing w:line="480" w:lineRule="auto"/>
        <w:jc w:val="both"/>
        <w:rPr>
          <w:rFonts w:ascii="Times New Roman" w:eastAsia="Batang" w:hAnsi="Times New Roman"/>
          <w:color w:val="000000"/>
          <w:sz w:val="24"/>
          <w:szCs w:val="24"/>
        </w:rPr>
      </w:pPr>
      <w:r w:rsidRPr="00787CBD">
        <w:rPr>
          <w:rFonts w:ascii="Times New Roman" w:eastAsia="Batang" w:hAnsi="Times New Roman"/>
          <w:color w:val="000000"/>
          <w:sz w:val="24"/>
          <w:szCs w:val="24"/>
        </w:rPr>
        <w:t xml:space="preserve">En el mes de </w:t>
      </w:r>
      <w:r w:rsidR="006934EF">
        <w:rPr>
          <w:rFonts w:ascii="Times New Roman" w:eastAsia="Batang" w:hAnsi="Times New Roman"/>
          <w:color w:val="000000"/>
          <w:sz w:val="24"/>
          <w:szCs w:val="24"/>
        </w:rPr>
        <w:t>m</w:t>
      </w:r>
      <w:r w:rsidRPr="00787CBD">
        <w:rPr>
          <w:rFonts w:ascii="Times New Roman" w:eastAsia="Batang" w:hAnsi="Times New Roman"/>
          <w:color w:val="000000"/>
          <w:sz w:val="24"/>
          <w:szCs w:val="24"/>
        </w:rPr>
        <w:t>ar</w:t>
      </w:r>
      <w:r w:rsidR="006934EF">
        <w:rPr>
          <w:rFonts w:ascii="Times New Roman" w:eastAsia="Batang" w:hAnsi="Times New Roman"/>
          <w:color w:val="000000"/>
          <w:sz w:val="24"/>
          <w:szCs w:val="24"/>
        </w:rPr>
        <w:t>zo</w:t>
      </w:r>
      <w:r w:rsidR="0005350C">
        <w:rPr>
          <w:rFonts w:ascii="Times New Roman" w:eastAsia="Batang" w:hAnsi="Times New Roman"/>
          <w:color w:val="000000"/>
          <w:sz w:val="24"/>
          <w:szCs w:val="24"/>
        </w:rPr>
        <w:t>,</w:t>
      </w:r>
      <w:r w:rsidR="00BE136E" w:rsidRPr="00787CBD">
        <w:rPr>
          <w:rFonts w:ascii="Times New Roman" w:eastAsia="Batang" w:hAnsi="Times New Roman"/>
          <w:color w:val="000000"/>
          <w:sz w:val="24"/>
          <w:szCs w:val="24"/>
        </w:rPr>
        <w:t xml:space="preserve"> por motivo de la Semana Santa</w:t>
      </w:r>
      <w:r w:rsidRPr="00787CBD">
        <w:rPr>
          <w:rFonts w:ascii="Times New Roman" w:eastAsia="Batang" w:hAnsi="Times New Roman"/>
          <w:color w:val="000000"/>
          <w:sz w:val="24"/>
          <w:szCs w:val="24"/>
        </w:rPr>
        <w:t xml:space="preserve">, </w:t>
      </w:r>
      <w:r w:rsidR="0005350C">
        <w:rPr>
          <w:rFonts w:ascii="Times New Roman" w:eastAsia="Batang" w:hAnsi="Times New Roman"/>
          <w:color w:val="000000"/>
          <w:sz w:val="24"/>
          <w:szCs w:val="24"/>
        </w:rPr>
        <w:t xml:space="preserve">el PASP </w:t>
      </w:r>
      <w:r w:rsidR="00BE136E" w:rsidRPr="00787CBD">
        <w:rPr>
          <w:rFonts w:ascii="Times New Roman" w:eastAsia="Batang" w:hAnsi="Times New Roman"/>
          <w:color w:val="000000"/>
          <w:sz w:val="24"/>
          <w:szCs w:val="24"/>
        </w:rPr>
        <w:t>distribuyó un total  de 3</w:t>
      </w:r>
      <w:r w:rsidR="00DF0505">
        <w:rPr>
          <w:rFonts w:ascii="Times New Roman" w:eastAsia="Batang" w:hAnsi="Times New Roman"/>
          <w:color w:val="000000"/>
          <w:sz w:val="24"/>
          <w:szCs w:val="24"/>
        </w:rPr>
        <w:t>81</w:t>
      </w:r>
      <w:r w:rsidR="00BE136E" w:rsidRPr="00787CBD">
        <w:rPr>
          <w:rFonts w:ascii="Times New Roman" w:eastAsia="Batang" w:hAnsi="Times New Roman"/>
          <w:color w:val="000000"/>
          <w:sz w:val="24"/>
          <w:szCs w:val="24"/>
        </w:rPr>
        <w:t>,</w:t>
      </w:r>
      <w:r w:rsidR="00D12068">
        <w:rPr>
          <w:rFonts w:ascii="Times New Roman" w:eastAsia="Batang" w:hAnsi="Times New Roman"/>
          <w:color w:val="000000"/>
          <w:sz w:val="24"/>
          <w:szCs w:val="24"/>
        </w:rPr>
        <w:t>2</w:t>
      </w:r>
      <w:r w:rsidR="00BE136E" w:rsidRPr="00787CBD">
        <w:rPr>
          <w:rFonts w:ascii="Times New Roman" w:eastAsia="Batang" w:hAnsi="Times New Roman"/>
          <w:color w:val="000000"/>
          <w:sz w:val="24"/>
          <w:szCs w:val="24"/>
        </w:rPr>
        <w:t>3</w:t>
      </w:r>
      <w:r w:rsidR="00DF0505">
        <w:rPr>
          <w:rFonts w:ascii="Times New Roman" w:eastAsia="Batang" w:hAnsi="Times New Roman"/>
          <w:color w:val="000000"/>
          <w:sz w:val="24"/>
          <w:szCs w:val="24"/>
        </w:rPr>
        <w:t>8</w:t>
      </w:r>
      <w:r w:rsidR="00BE136E" w:rsidRPr="00787CBD">
        <w:rPr>
          <w:rFonts w:ascii="Times New Roman" w:eastAsia="Batang" w:hAnsi="Times New Roman"/>
          <w:color w:val="000000"/>
          <w:sz w:val="24"/>
          <w:szCs w:val="24"/>
        </w:rPr>
        <w:t xml:space="preserve"> Kit </w:t>
      </w:r>
      <w:r w:rsidR="0005350C">
        <w:rPr>
          <w:rFonts w:ascii="Times New Roman" w:eastAsia="Batang" w:hAnsi="Times New Roman"/>
          <w:color w:val="000000"/>
          <w:sz w:val="24"/>
          <w:szCs w:val="24"/>
        </w:rPr>
        <w:t xml:space="preserve">de </w:t>
      </w:r>
      <w:r w:rsidR="00BE136E" w:rsidRPr="00787CBD">
        <w:rPr>
          <w:rFonts w:ascii="Times New Roman" w:eastAsia="Batang" w:hAnsi="Times New Roman"/>
          <w:color w:val="000000"/>
          <w:sz w:val="24"/>
          <w:szCs w:val="24"/>
        </w:rPr>
        <w:t xml:space="preserve">Habichuelas con Dulce, beneficiando a </w:t>
      </w:r>
      <w:r w:rsidR="00D12068">
        <w:rPr>
          <w:rFonts w:ascii="Times New Roman" w:eastAsia="Batang" w:hAnsi="Times New Roman"/>
          <w:color w:val="000000"/>
          <w:sz w:val="24"/>
          <w:szCs w:val="24"/>
        </w:rPr>
        <w:t>3</w:t>
      </w:r>
      <w:r w:rsidR="00DF0505">
        <w:rPr>
          <w:rFonts w:ascii="Times New Roman" w:eastAsia="Batang" w:hAnsi="Times New Roman"/>
          <w:color w:val="000000"/>
          <w:sz w:val="24"/>
          <w:szCs w:val="24"/>
        </w:rPr>
        <w:t>81</w:t>
      </w:r>
      <w:r w:rsidR="00BE136E" w:rsidRPr="00787CBD">
        <w:rPr>
          <w:rFonts w:ascii="Times New Roman" w:eastAsia="Batang" w:hAnsi="Times New Roman"/>
          <w:color w:val="000000"/>
          <w:sz w:val="24"/>
          <w:szCs w:val="24"/>
        </w:rPr>
        <w:t>,</w:t>
      </w:r>
      <w:r w:rsidR="00D12068">
        <w:rPr>
          <w:rFonts w:ascii="Times New Roman" w:eastAsia="Batang" w:hAnsi="Times New Roman"/>
          <w:color w:val="000000"/>
          <w:sz w:val="24"/>
          <w:szCs w:val="24"/>
        </w:rPr>
        <w:t>23</w:t>
      </w:r>
      <w:r w:rsidR="00DF0505">
        <w:rPr>
          <w:rFonts w:ascii="Times New Roman" w:eastAsia="Batang" w:hAnsi="Times New Roman"/>
          <w:color w:val="000000"/>
          <w:sz w:val="24"/>
          <w:szCs w:val="24"/>
        </w:rPr>
        <w:t>8</w:t>
      </w:r>
      <w:r w:rsidR="006D49CD">
        <w:rPr>
          <w:rFonts w:ascii="Times New Roman" w:eastAsia="Batang" w:hAnsi="Times New Roman"/>
          <w:color w:val="000000"/>
          <w:sz w:val="24"/>
          <w:szCs w:val="24"/>
        </w:rPr>
        <w:t xml:space="preserve"> </w:t>
      </w:r>
      <w:r w:rsidR="00D12068">
        <w:rPr>
          <w:rFonts w:ascii="Times New Roman" w:eastAsia="Batang" w:hAnsi="Times New Roman"/>
          <w:color w:val="000000"/>
          <w:sz w:val="24"/>
          <w:szCs w:val="24"/>
        </w:rPr>
        <w:t>hogares</w:t>
      </w:r>
      <w:r w:rsidR="00071DA3">
        <w:rPr>
          <w:rFonts w:ascii="Times New Roman" w:eastAsia="Batang" w:hAnsi="Times New Roman"/>
          <w:color w:val="000000"/>
          <w:sz w:val="24"/>
          <w:szCs w:val="24"/>
        </w:rPr>
        <w:t xml:space="preserve">, </w:t>
      </w:r>
      <w:r w:rsidR="003544BF">
        <w:rPr>
          <w:rFonts w:ascii="Times New Roman" w:eastAsia="Batang" w:hAnsi="Times New Roman"/>
          <w:color w:val="000000"/>
          <w:sz w:val="24"/>
          <w:szCs w:val="24"/>
        </w:rPr>
        <w:t xml:space="preserve">con una inversión   total  de RD$ 80, 059,980.00  de los cuales  </w:t>
      </w:r>
      <w:r w:rsidR="003544BF" w:rsidRPr="008507CE">
        <w:rPr>
          <w:rFonts w:ascii="Times New Roman" w:eastAsia="Batang" w:hAnsi="Times New Roman"/>
          <w:sz w:val="24"/>
          <w:szCs w:val="24"/>
        </w:rPr>
        <w:t xml:space="preserve">RD$ 18, 769,858.00 corresponden a </w:t>
      </w:r>
      <w:r w:rsidR="00AB3FFB" w:rsidRPr="008507CE">
        <w:rPr>
          <w:rFonts w:ascii="Times New Roman" w:eastAsia="Batang" w:hAnsi="Times New Roman"/>
          <w:sz w:val="24"/>
          <w:szCs w:val="24"/>
        </w:rPr>
        <w:t xml:space="preserve">insumos </w:t>
      </w:r>
      <w:r w:rsidR="003544BF" w:rsidRPr="008507CE">
        <w:rPr>
          <w:rFonts w:ascii="Times New Roman" w:eastAsia="Batang" w:hAnsi="Times New Roman"/>
          <w:sz w:val="24"/>
          <w:szCs w:val="24"/>
        </w:rPr>
        <w:t>no consumidos en el año anterior</w:t>
      </w:r>
      <w:r w:rsidR="00AB3FFB" w:rsidRPr="008507CE">
        <w:rPr>
          <w:rFonts w:ascii="Times New Roman" w:eastAsia="Batang" w:hAnsi="Times New Roman"/>
          <w:sz w:val="24"/>
          <w:szCs w:val="24"/>
        </w:rPr>
        <w:t xml:space="preserve"> más</w:t>
      </w:r>
      <w:r w:rsidR="00071DA3" w:rsidRPr="008507CE">
        <w:rPr>
          <w:rFonts w:ascii="Times New Roman" w:eastAsia="Batang" w:hAnsi="Times New Roman"/>
          <w:sz w:val="24"/>
          <w:szCs w:val="24"/>
        </w:rPr>
        <w:t xml:space="preserve"> una inversión de</w:t>
      </w:r>
      <w:r w:rsidR="006D49CD">
        <w:rPr>
          <w:rFonts w:ascii="Times New Roman" w:eastAsia="Batang" w:hAnsi="Times New Roman"/>
          <w:sz w:val="24"/>
          <w:szCs w:val="24"/>
        </w:rPr>
        <w:t xml:space="preserve"> </w:t>
      </w:r>
      <w:r w:rsidR="00071DA3">
        <w:rPr>
          <w:rFonts w:ascii="Times New Roman" w:eastAsia="Batang" w:hAnsi="Times New Roman"/>
          <w:color w:val="000000"/>
          <w:sz w:val="24"/>
          <w:szCs w:val="24"/>
        </w:rPr>
        <w:t>RD$61</w:t>
      </w:r>
      <w:r w:rsidR="003248D1">
        <w:rPr>
          <w:rFonts w:ascii="Times New Roman" w:eastAsia="Batang" w:hAnsi="Times New Roman"/>
          <w:color w:val="000000"/>
          <w:sz w:val="24"/>
          <w:szCs w:val="24"/>
        </w:rPr>
        <w:t>, 290,122</w:t>
      </w:r>
      <w:r w:rsidR="008B0E8D">
        <w:rPr>
          <w:rFonts w:ascii="Times New Roman" w:eastAsia="Batang" w:hAnsi="Times New Roman"/>
          <w:color w:val="000000"/>
          <w:sz w:val="24"/>
          <w:szCs w:val="24"/>
        </w:rPr>
        <w:t xml:space="preserve"> del presupuesto de este año</w:t>
      </w:r>
      <w:r w:rsidR="00AB3FFB">
        <w:rPr>
          <w:rFonts w:ascii="Times New Roman" w:eastAsia="Batang" w:hAnsi="Times New Roman"/>
          <w:color w:val="000000"/>
          <w:sz w:val="24"/>
          <w:szCs w:val="24"/>
        </w:rPr>
        <w:t>.</w:t>
      </w:r>
    </w:p>
    <w:p w:rsidR="00991C3C" w:rsidRPr="006934EF" w:rsidRDefault="00991C3C" w:rsidP="00A81198">
      <w:pPr>
        <w:pStyle w:val="Heading4"/>
        <w:numPr>
          <w:ilvl w:val="3"/>
          <w:numId w:val="9"/>
        </w:numPr>
        <w:spacing w:line="480" w:lineRule="auto"/>
        <w:ind w:left="2268"/>
        <w:rPr>
          <w:rFonts w:eastAsia="Batang"/>
          <w:color w:val="auto"/>
          <w:sz w:val="24"/>
          <w:szCs w:val="24"/>
        </w:rPr>
      </w:pPr>
      <w:r w:rsidRPr="006934EF">
        <w:rPr>
          <w:rFonts w:eastAsia="Batang"/>
          <w:color w:val="auto"/>
          <w:sz w:val="24"/>
          <w:szCs w:val="24"/>
        </w:rPr>
        <w:t>Período de Navidad 201</w:t>
      </w:r>
      <w:r w:rsidR="007D12A6" w:rsidRPr="006934EF">
        <w:rPr>
          <w:rFonts w:eastAsia="Batang"/>
          <w:color w:val="auto"/>
          <w:sz w:val="24"/>
          <w:szCs w:val="24"/>
        </w:rPr>
        <w:t>8</w:t>
      </w:r>
    </w:p>
    <w:p w:rsidR="000A3820" w:rsidRDefault="002D1542" w:rsidP="00C3271E">
      <w:pPr>
        <w:spacing w:line="480" w:lineRule="auto"/>
        <w:ind w:firstLine="576"/>
        <w:jc w:val="both"/>
        <w:rPr>
          <w:rFonts w:ascii="Times New Roman" w:eastAsia="Times New Roman" w:hAnsi="Times New Roman"/>
          <w:bCs/>
          <w:color w:val="000000"/>
          <w:lang w:val="es-DO" w:eastAsia="es-DO"/>
        </w:rPr>
      </w:pPr>
      <w:r>
        <w:rPr>
          <w:rFonts w:ascii="Times New Roman" w:hAnsi="Times New Roman"/>
          <w:color w:val="000000"/>
          <w:sz w:val="24"/>
          <w:szCs w:val="24"/>
        </w:rPr>
        <w:t>El PASP</w:t>
      </w:r>
      <w:r w:rsidR="006D49CD">
        <w:rPr>
          <w:rFonts w:ascii="Times New Roman" w:hAnsi="Times New Roman"/>
          <w:color w:val="000000"/>
          <w:sz w:val="24"/>
          <w:szCs w:val="24"/>
        </w:rPr>
        <w:t xml:space="preserve"> </w:t>
      </w:r>
      <w:r w:rsidR="008507CE">
        <w:rPr>
          <w:rFonts w:ascii="Times New Roman" w:hAnsi="Times New Roman"/>
          <w:color w:val="000000"/>
          <w:sz w:val="24"/>
          <w:szCs w:val="24"/>
        </w:rPr>
        <w:t xml:space="preserve">se encuentra en el proceso de </w:t>
      </w:r>
      <w:r w:rsidR="00BE136E" w:rsidRPr="00787CBD">
        <w:rPr>
          <w:rFonts w:ascii="Times New Roman" w:hAnsi="Times New Roman"/>
          <w:color w:val="000000"/>
          <w:sz w:val="24"/>
          <w:szCs w:val="24"/>
        </w:rPr>
        <w:t>distribu</w:t>
      </w:r>
      <w:r w:rsidR="008507CE">
        <w:rPr>
          <w:rFonts w:ascii="Times New Roman" w:hAnsi="Times New Roman"/>
          <w:color w:val="000000"/>
          <w:sz w:val="24"/>
          <w:szCs w:val="24"/>
        </w:rPr>
        <w:t>ci</w:t>
      </w:r>
      <w:r w:rsidR="007D12A6">
        <w:rPr>
          <w:rFonts w:ascii="Times New Roman" w:hAnsi="Times New Roman"/>
          <w:color w:val="000000"/>
          <w:sz w:val="24"/>
          <w:szCs w:val="24"/>
        </w:rPr>
        <w:t>ó</w:t>
      </w:r>
      <w:r w:rsidR="008507CE">
        <w:rPr>
          <w:rFonts w:ascii="Times New Roman" w:hAnsi="Times New Roman"/>
          <w:color w:val="000000"/>
          <w:sz w:val="24"/>
          <w:szCs w:val="24"/>
        </w:rPr>
        <w:t>n de</w:t>
      </w:r>
      <w:r w:rsidR="0027238A">
        <w:rPr>
          <w:rFonts w:ascii="Times New Roman" w:hAnsi="Times New Roman"/>
          <w:color w:val="000000"/>
          <w:sz w:val="24"/>
          <w:szCs w:val="24"/>
        </w:rPr>
        <w:t xml:space="preserve">: </w:t>
      </w:r>
      <w:r w:rsidR="0027238A" w:rsidRPr="00787CBD">
        <w:rPr>
          <w:rFonts w:ascii="Times New Roman" w:hAnsi="Times New Roman"/>
          <w:color w:val="000000"/>
          <w:sz w:val="24"/>
          <w:szCs w:val="24"/>
        </w:rPr>
        <w:t>1</w:t>
      </w:r>
      <w:r w:rsidR="0050434E" w:rsidRPr="002D1542">
        <w:rPr>
          <w:rFonts w:ascii="Times New Roman" w:eastAsia="Times New Roman" w:hAnsi="Times New Roman"/>
          <w:sz w:val="24"/>
          <w:szCs w:val="24"/>
          <w:lang w:val="es-ES"/>
        </w:rPr>
        <w:t xml:space="preserve">, </w:t>
      </w:r>
      <w:r w:rsidR="003248D1">
        <w:rPr>
          <w:rFonts w:ascii="Times New Roman" w:eastAsia="Times New Roman" w:hAnsi="Times New Roman"/>
          <w:sz w:val="24"/>
          <w:szCs w:val="24"/>
          <w:lang w:val="es-ES"/>
        </w:rPr>
        <w:t>1</w:t>
      </w:r>
      <w:r w:rsidR="005014AC">
        <w:rPr>
          <w:rFonts w:ascii="Times New Roman" w:eastAsia="Times New Roman" w:hAnsi="Times New Roman"/>
          <w:sz w:val="24"/>
          <w:szCs w:val="24"/>
          <w:lang w:val="es-ES"/>
        </w:rPr>
        <w:t>0</w:t>
      </w:r>
      <w:r w:rsidR="00BC2D40">
        <w:rPr>
          <w:rFonts w:ascii="Times New Roman" w:eastAsia="Times New Roman" w:hAnsi="Times New Roman"/>
          <w:sz w:val="24"/>
          <w:szCs w:val="24"/>
          <w:lang w:val="es-ES"/>
        </w:rPr>
        <w:t>0</w:t>
      </w:r>
      <w:r w:rsidR="0050434E" w:rsidRPr="002D1542">
        <w:rPr>
          <w:rFonts w:ascii="Times New Roman" w:eastAsia="Times New Roman" w:hAnsi="Times New Roman"/>
          <w:sz w:val="24"/>
          <w:szCs w:val="24"/>
          <w:lang w:val="es-ES"/>
        </w:rPr>
        <w:t>,000</w:t>
      </w:r>
      <w:r w:rsidR="0027238A">
        <w:rPr>
          <w:rFonts w:ascii="Times New Roman" w:eastAsia="Times New Roman" w:hAnsi="Times New Roman"/>
          <w:sz w:val="24"/>
          <w:szCs w:val="24"/>
          <w:lang w:val="es-ES"/>
        </w:rPr>
        <w:t xml:space="preserve"> </w:t>
      </w:r>
      <w:r w:rsidR="00AD0EB6">
        <w:rPr>
          <w:rFonts w:ascii="Times New Roman" w:eastAsia="Times New Roman" w:hAnsi="Times New Roman"/>
          <w:sz w:val="24"/>
          <w:szCs w:val="24"/>
          <w:lang w:val="es-ES"/>
        </w:rPr>
        <w:t>Cajas</w:t>
      </w:r>
      <w:r w:rsidR="006D49CD">
        <w:rPr>
          <w:rFonts w:ascii="Times New Roman" w:eastAsia="Times New Roman" w:hAnsi="Times New Roman"/>
          <w:sz w:val="24"/>
          <w:szCs w:val="24"/>
          <w:lang w:val="es-ES"/>
        </w:rPr>
        <w:t xml:space="preserve"> navideñas</w:t>
      </w:r>
      <w:r w:rsidR="0027238A">
        <w:rPr>
          <w:rFonts w:ascii="Times New Roman" w:eastAsia="Times New Roman" w:hAnsi="Times New Roman"/>
          <w:sz w:val="24"/>
          <w:szCs w:val="24"/>
          <w:lang w:val="es-ES"/>
        </w:rPr>
        <w:t>,</w:t>
      </w:r>
      <w:r w:rsidR="00AD0EB6">
        <w:rPr>
          <w:rFonts w:ascii="Times New Roman" w:eastAsia="Times New Roman" w:hAnsi="Times New Roman"/>
          <w:sz w:val="24"/>
          <w:szCs w:val="24"/>
          <w:lang w:val="es-ES"/>
        </w:rPr>
        <w:t xml:space="preserve"> 384,615 Teleras y </w:t>
      </w:r>
      <w:r w:rsidR="0050434E" w:rsidRPr="00787CBD">
        <w:rPr>
          <w:rFonts w:ascii="Times New Roman" w:eastAsia="Times New Roman" w:hAnsi="Times New Roman"/>
          <w:sz w:val="24"/>
          <w:szCs w:val="24"/>
          <w:lang w:val="es-ES"/>
        </w:rPr>
        <w:t>2</w:t>
      </w:r>
      <w:r w:rsidR="00A13AA7">
        <w:rPr>
          <w:rFonts w:ascii="Times New Roman" w:eastAsia="Times New Roman" w:hAnsi="Times New Roman"/>
          <w:sz w:val="24"/>
          <w:szCs w:val="24"/>
          <w:lang w:val="es-ES"/>
        </w:rPr>
        <w:t>7</w:t>
      </w:r>
      <w:r w:rsidR="00DF0505">
        <w:rPr>
          <w:rFonts w:ascii="Times New Roman" w:eastAsia="Times New Roman" w:hAnsi="Times New Roman"/>
          <w:sz w:val="24"/>
          <w:szCs w:val="24"/>
          <w:lang w:val="es-ES"/>
        </w:rPr>
        <w:t>7</w:t>
      </w:r>
      <w:r w:rsidR="0050434E" w:rsidRPr="00787CBD">
        <w:rPr>
          <w:rFonts w:ascii="Times New Roman" w:eastAsia="Times New Roman" w:hAnsi="Times New Roman"/>
          <w:sz w:val="24"/>
          <w:szCs w:val="24"/>
          <w:lang w:val="es-ES"/>
        </w:rPr>
        <w:t>,9</w:t>
      </w:r>
      <w:r w:rsidR="00DF0505">
        <w:rPr>
          <w:rFonts w:ascii="Times New Roman" w:eastAsia="Times New Roman" w:hAnsi="Times New Roman"/>
          <w:sz w:val="24"/>
          <w:szCs w:val="24"/>
          <w:lang w:val="es-ES"/>
        </w:rPr>
        <w:t>98</w:t>
      </w:r>
      <w:r w:rsidR="00C92A4A">
        <w:rPr>
          <w:rFonts w:ascii="Times New Roman" w:eastAsia="Times New Roman" w:hAnsi="Times New Roman"/>
          <w:bCs/>
          <w:color w:val="000000"/>
          <w:sz w:val="24"/>
          <w:szCs w:val="24"/>
          <w:lang w:val="es-DO" w:eastAsia="es-DO"/>
        </w:rPr>
        <w:t xml:space="preserve"> </w:t>
      </w:r>
      <w:r w:rsidR="006D49CD">
        <w:rPr>
          <w:rFonts w:ascii="Times New Roman" w:eastAsia="Times New Roman" w:hAnsi="Times New Roman"/>
          <w:bCs/>
          <w:color w:val="000000"/>
          <w:sz w:val="24"/>
          <w:szCs w:val="24"/>
          <w:lang w:val="es-DO" w:eastAsia="es-DO"/>
        </w:rPr>
        <w:t xml:space="preserve">unidades de </w:t>
      </w:r>
      <w:r w:rsidR="00C92A4A">
        <w:rPr>
          <w:rFonts w:ascii="Times New Roman" w:eastAsia="Times New Roman" w:hAnsi="Times New Roman"/>
          <w:bCs/>
          <w:color w:val="000000"/>
          <w:sz w:val="24"/>
          <w:szCs w:val="24"/>
          <w:lang w:val="es-DO" w:eastAsia="es-DO"/>
        </w:rPr>
        <w:t>juguetes</w:t>
      </w:r>
      <w:r w:rsidR="006D49CD">
        <w:rPr>
          <w:rFonts w:ascii="Times New Roman" w:eastAsia="Times New Roman" w:hAnsi="Times New Roman"/>
          <w:bCs/>
          <w:color w:val="000000"/>
          <w:sz w:val="24"/>
          <w:szCs w:val="24"/>
          <w:lang w:val="es-DO" w:eastAsia="es-DO"/>
        </w:rPr>
        <w:t xml:space="preserve"> </w:t>
      </w:r>
      <w:r w:rsidR="008B0E8D">
        <w:rPr>
          <w:rFonts w:ascii="Times New Roman" w:eastAsia="Times New Roman" w:hAnsi="Times New Roman"/>
          <w:sz w:val="24"/>
          <w:szCs w:val="24"/>
        </w:rPr>
        <w:t>para ser di</w:t>
      </w:r>
      <w:r w:rsidR="00DC7BA7">
        <w:rPr>
          <w:rFonts w:ascii="Times New Roman" w:eastAsia="Times New Roman" w:hAnsi="Times New Roman"/>
          <w:sz w:val="24"/>
          <w:szCs w:val="24"/>
        </w:rPr>
        <w:t xml:space="preserve">stribuidos </w:t>
      </w:r>
      <w:r w:rsidR="00AD0EB6">
        <w:rPr>
          <w:rFonts w:ascii="Times New Roman" w:eastAsia="Times New Roman" w:hAnsi="Times New Roman"/>
          <w:sz w:val="24"/>
          <w:szCs w:val="24"/>
        </w:rPr>
        <w:t xml:space="preserve">a nivel nacional con una </w:t>
      </w:r>
      <w:r w:rsidRPr="002D1542">
        <w:rPr>
          <w:rFonts w:ascii="Times New Roman" w:eastAsia="Times New Roman" w:hAnsi="Times New Roman"/>
          <w:sz w:val="24"/>
          <w:szCs w:val="24"/>
        </w:rPr>
        <w:t xml:space="preserve"> inversión </w:t>
      </w:r>
      <w:r>
        <w:rPr>
          <w:rFonts w:ascii="Times New Roman" w:eastAsia="Times New Roman" w:hAnsi="Times New Roman"/>
          <w:sz w:val="24"/>
          <w:szCs w:val="24"/>
        </w:rPr>
        <w:t xml:space="preserve">total </w:t>
      </w:r>
      <w:r w:rsidR="00AD0EB6">
        <w:rPr>
          <w:rFonts w:ascii="Times New Roman" w:eastAsia="Times New Roman" w:hAnsi="Times New Roman"/>
          <w:sz w:val="24"/>
          <w:szCs w:val="24"/>
        </w:rPr>
        <w:t xml:space="preserve">que ascendió a </w:t>
      </w:r>
      <w:r w:rsidR="008B0E8D" w:rsidRPr="00C43DB4">
        <w:rPr>
          <w:rFonts w:ascii="Times New Roman" w:eastAsia="Batang" w:hAnsi="Times New Roman"/>
          <w:color w:val="000000"/>
          <w:sz w:val="24"/>
          <w:szCs w:val="24"/>
        </w:rPr>
        <w:t>RD$ 1,</w:t>
      </w:r>
      <w:r w:rsidR="008B0E8D">
        <w:rPr>
          <w:rFonts w:ascii="Times New Roman" w:eastAsia="Batang" w:hAnsi="Times New Roman"/>
          <w:color w:val="000000"/>
          <w:sz w:val="24"/>
          <w:szCs w:val="24"/>
        </w:rPr>
        <w:t xml:space="preserve"> 913, 6</w:t>
      </w:r>
      <w:r w:rsidR="005829E3">
        <w:rPr>
          <w:rFonts w:ascii="Times New Roman" w:eastAsia="Batang" w:hAnsi="Times New Roman"/>
          <w:color w:val="000000"/>
          <w:sz w:val="24"/>
          <w:szCs w:val="24"/>
        </w:rPr>
        <w:t>39</w:t>
      </w:r>
      <w:r w:rsidR="008B0E8D">
        <w:rPr>
          <w:rFonts w:ascii="Times New Roman" w:eastAsia="Batang" w:hAnsi="Times New Roman"/>
          <w:color w:val="000000"/>
          <w:sz w:val="24"/>
          <w:szCs w:val="24"/>
        </w:rPr>
        <w:t>,</w:t>
      </w:r>
      <w:r w:rsidR="005829E3">
        <w:rPr>
          <w:rFonts w:ascii="Times New Roman" w:eastAsia="Batang" w:hAnsi="Times New Roman"/>
          <w:color w:val="000000"/>
          <w:sz w:val="24"/>
          <w:szCs w:val="24"/>
        </w:rPr>
        <w:t>166</w:t>
      </w:r>
      <w:r w:rsidR="008B0E8D">
        <w:rPr>
          <w:rFonts w:ascii="Times New Roman" w:eastAsia="Batang" w:hAnsi="Times New Roman"/>
          <w:color w:val="000000"/>
          <w:sz w:val="24"/>
          <w:szCs w:val="24"/>
        </w:rPr>
        <w:t>.</w:t>
      </w:r>
      <w:r w:rsidR="005829E3">
        <w:rPr>
          <w:rFonts w:ascii="Times New Roman" w:eastAsia="Batang" w:hAnsi="Times New Roman"/>
          <w:color w:val="000000"/>
          <w:sz w:val="24"/>
          <w:szCs w:val="24"/>
        </w:rPr>
        <w:t>53</w:t>
      </w:r>
      <w:r w:rsidR="00C92A4A">
        <w:rPr>
          <w:rFonts w:ascii="Times New Roman" w:eastAsia="Times New Roman" w:hAnsi="Times New Roman"/>
          <w:bCs/>
          <w:color w:val="000000"/>
          <w:lang w:val="es-DO" w:eastAsia="es-DO"/>
        </w:rPr>
        <w:t>.</w:t>
      </w:r>
    </w:p>
    <w:p w:rsidR="00BF47F6" w:rsidRDefault="00BF47F6" w:rsidP="00C3271E">
      <w:pPr>
        <w:spacing w:line="480" w:lineRule="auto"/>
        <w:ind w:firstLine="576"/>
        <w:jc w:val="both"/>
        <w:rPr>
          <w:rFonts w:ascii="Times New Roman" w:eastAsia="Times New Roman" w:hAnsi="Times New Roman"/>
          <w:bCs/>
          <w:color w:val="000000"/>
          <w:lang w:val="es-DO" w:eastAsia="es-DO"/>
        </w:rPr>
      </w:pPr>
    </w:p>
    <w:p w:rsidR="00BF47F6" w:rsidRDefault="00BF47F6" w:rsidP="00C3271E">
      <w:pPr>
        <w:spacing w:line="480" w:lineRule="auto"/>
        <w:ind w:firstLine="576"/>
        <w:jc w:val="both"/>
        <w:rPr>
          <w:rFonts w:ascii="Times New Roman" w:eastAsia="Times New Roman" w:hAnsi="Times New Roman"/>
          <w:bCs/>
          <w:color w:val="000000"/>
          <w:lang w:val="es-DO" w:eastAsia="es-DO"/>
        </w:rPr>
      </w:pPr>
    </w:p>
    <w:p w:rsidR="00BF47F6" w:rsidRDefault="00BF47F6" w:rsidP="00C3271E">
      <w:pPr>
        <w:spacing w:line="480" w:lineRule="auto"/>
        <w:ind w:firstLine="576"/>
        <w:jc w:val="both"/>
        <w:rPr>
          <w:rFonts w:ascii="Times New Roman" w:eastAsia="Times New Roman" w:hAnsi="Times New Roman"/>
          <w:bCs/>
          <w:color w:val="000000"/>
          <w:lang w:val="es-DO" w:eastAsia="es-DO"/>
        </w:rPr>
      </w:pPr>
    </w:p>
    <w:p w:rsidR="0050434E" w:rsidRPr="00787CBD" w:rsidRDefault="0050434E" w:rsidP="0050434E">
      <w:pPr>
        <w:spacing w:after="0" w:line="480" w:lineRule="auto"/>
        <w:jc w:val="center"/>
        <w:rPr>
          <w:rFonts w:ascii="Times New Roman" w:eastAsia="Times New Roman" w:hAnsi="Times New Roman"/>
          <w:b/>
          <w:sz w:val="24"/>
          <w:szCs w:val="24"/>
          <w:lang w:val="es-ES"/>
        </w:rPr>
      </w:pPr>
      <w:r w:rsidRPr="00787CBD">
        <w:rPr>
          <w:rFonts w:ascii="Times New Roman" w:eastAsia="Times New Roman" w:hAnsi="Times New Roman"/>
          <w:b/>
          <w:sz w:val="24"/>
          <w:szCs w:val="24"/>
          <w:lang w:val="es-ES"/>
        </w:rPr>
        <w:lastRenderedPageBreak/>
        <w:t>CAJAS NAVIDEÑAS</w:t>
      </w:r>
      <w:r w:rsidR="002D18BC">
        <w:rPr>
          <w:rFonts w:ascii="Times New Roman" w:eastAsia="Times New Roman" w:hAnsi="Times New Roman"/>
          <w:b/>
          <w:sz w:val="24"/>
          <w:szCs w:val="24"/>
          <w:lang w:val="es-ES"/>
        </w:rPr>
        <w:t xml:space="preserve"> POR REGIONES AÑO 201</w:t>
      </w:r>
      <w:r w:rsidR="007D12A6">
        <w:rPr>
          <w:rFonts w:ascii="Times New Roman" w:eastAsia="Times New Roman" w:hAnsi="Times New Roman"/>
          <w:b/>
          <w:sz w:val="24"/>
          <w:szCs w:val="24"/>
          <w:lang w:val="es-ES"/>
        </w:rPr>
        <w:t>8</w:t>
      </w:r>
    </w:p>
    <w:tbl>
      <w:tblPr>
        <w:tblW w:w="7520" w:type="dxa"/>
        <w:tblInd w:w="55" w:type="dxa"/>
        <w:tblCellMar>
          <w:left w:w="70" w:type="dxa"/>
          <w:right w:w="70" w:type="dxa"/>
        </w:tblCellMar>
        <w:tblLook w:val="04A0"/>
      </w:tblPr>
      <w:tblGrid>
        <w:gridCol w:w="1200"/>
        <w:gridCol w:w="1060"/>
        <w:gridCol w:w="1900"/>
        <w:gridCol w:w="2160"/>
        <w:gridCol w:w="1200"/>
      </w:tblGrid>
      <w:tr w:rsidR="00E767C0" w:rsidRPr="00E767C0" w:rsidTr="00E767C0">
        <w:trPr>
          <w:trHeight w:val="300"/>
        </w:trPr>
        <w:tc>
          <w:tcPr>
            <w:tcW w:w="1200" w:type="dxa"/>
            <w:vMerge w:val="restart"/>
            <w:tcBorders>
              <w:top w:val="single" w:sz="8" w:space="0" w:color="4F81BD"/>
              <w:left w:val="single" w:sz="8" w:space="0" w:color="4F81BD"/>
              <w:bottom w:val="single" w:sz="12" w:space="0" w:color="4F81BD"/>
              <w:right w:val="single" w:sz="8" w:space="0" w:color="4F81BD"/>
            </w:tcBorders>
            <w:shd w:val="clear" w:color="auto" w:fill="auto"/>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r w:rsidRPr="00E767C0">
              <w:rPr>
                <w:rFonts w:ascii="Times New Roman" w:eastAsia="Times New Roman" w:hAnsi="Times New Roman"/>
                <w:b/>
                <w:bCs/>
                <w:color w:val="000000"/>
                <w:sz w:val="16"/>
                <w:szCs w:val="16"/>
                <w:lang w:val="es-DO" w:eastAsia="es-DO"/>
              </w:rPr>
              <w:t>REGIONES</w:t>
            </w:r>
          </w:p>
        </w:tc>
        <w:tc>
          <w:tcPr>
            <w:tcW w:w="1060" w:type="dxa"/>
            <w:vMerge w:val="restart"/>
            <w:tcBorders>
              <w:top w:val="single" w:sz="8" w:space="0" w:color="4F81BD"/>
              <w:left w:val="single" w:sz="8" w:space="0" w:color="4F81BD"/>
              <w:bottom w:val="single" w:sz="12" w:space="0" w:color="4F81BD"/>
              <w:right w:val="single" w:sz="8" w:space="0" w:color="4F81BD"/>
            </w:tcBorders>
            <w:shd w:val="clear" w:color="auto" w:fill="auto"/>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r w:rsidRPr="00E767C0">
              <w:rPr>
                <w:rFonts w:ascii="Times New Roman" w:eastAsia="Times New Roman" w:hAnsi="Times New Roman"/>
                <w:b/>
                <w:bCs/>
                <w:color w:val="000000"/>
                <w:sz w:val="16"/>
                <w:szCs w:val="16"/>
                <w:lang w:val="es-DO" w:eastAsia="es-DO"/>
              </w:rPr>
              <w:t>CANTIDAD</w:t>
            </w:r>
          </w:p>
        </w:tc>
        <w:tc>
          <w:tcPr>
            <w:tcW w:w="1900" w:type="dxa"/>
            <w:vMerge w:val="restart"/>
            <w:tcBorders>
              <w:top w:val="single" w:sz="8" w:space="0" w:color="4F81BD"/>
              <w:left w:val="single" w:sz="8" w:space="0" w:color="4F81BD"/>
              <w:bottom w:val="single" w:sz="12" w:space="0" w:color="4F81BD"/>
              <w:right w:val="single" w:sz="8" w:space="0" w:color="4F81BD"/>
            </w:tcBorders>
            <w:shd w:val="clear" w:color="auto" w:fill="auto"/>
            <w:vAlign w:val="center"/>
            <w:hideMark/>
          </w:tcPr>
          <w:p w:rsidR="00E767C0" w:rsidRPr="00165E5B" w:rsidRDefault="00E767C0" w:rsidP="00E767C0">
            <w:pPr>
              <w:spacing w:after="0" w:line="240" w:lineRule="auto"/>
              <w:rPr>
                <w:rFonts w:ascii="Times New Roman" w:eastAsia="Times New Roman" w:hAnsi="Times New Roman"/>
                <w:b/>
                <w:bCs/>
                <w:color w:val="000000"/>
                <w:sz w:val="16"/>
                <w:szCs w:val="16"/>
                <w:lang w:val="es-DO" w:eastAsia="es-DO"/>
              </w:rPr>
            </w:pPr>
            <w:r w:rsidRPr="00165E5B">
              <w:rPr>
                <w:rFonts w:ascii="Times New Roman" w:eastAsia="Times New Roman" w:hAnsi="Times New Roman"/>
                <w:b/>
                <w:bCs/>
                <w:color w:val="000000"/>
                <w:sz w:val="16"/>
                <w:szCs w:val="16"/>
                <w:lang w:val="es-DO" w:eastAsia="es-DO"/>
              </w:rPr>
              <w:t>TOTAL DE QQS.</w:t>
            </w:r>
          </w:p>
        </w:tc>
        <w:tc>
          <w:tcPr>
            <w:tcW w:w="2160" w:type="dxa"/>
            <w:tcBorders>
              <w:top w:val="single" w:sz="8" w:space="0" w:color="4F81BD"/>
              <w:left w:val="nil"/>
              <w:bottom w:val="nil"/>
              <w:right w:val="single" w:sz="8" w:space="0" w:color="4F81BD"/>
            </w:tcBorders>
            <w:shd w:val="clear" w:color="auto" w:fill="auto"/>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r w:rsidRPr="00E767C0">
              <w:rPr>
                <w:rFonts w:ascii="Times New Roman" w:eastAsia="Times New Roman" w:hAnsi="Times New Roman"/>
                <w:b/>
                <w:bCs/>
                <w:color w:val="000000"/>
                <w:sz w:val="16"/>
                <w:szCs w:val="16"/>
                <w:lang w:val="es-DO" w:eastAsia="es-DO"/>
              </w:rPr>
              <w:t>INVERSIÓN</w:t>
            </w:r>
          </w:p>
        </w:tc>
        <w:tc>
          <w:tcPr>
            <w:tcW w:w="1200" w:type="dxa"/>
            <w:vMerge w:val="restart"/>
            <w:tcBorders>
              <w:top w:val="single" w:sz="8" w:space="0" w:color="4F81BD"/>
              <w:left w:val="single" w:sz="8" w:space="0" w:color="4F81BD"/>
              <w:bottom w:val="single" w:sz="12" w:space="0" w:color="4F81BD"/>
              <w:right w:val="single" w:sz="8" w:space="0" w:color="4F81BD"/>
            </w:tcBorders>
            <w:shd w:val="clear" w:color="auto" w:fill="auto"/>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r w:rsidRPr="00E767C0">
              <w:rPr>
                <w:rFonts w:ascii="Times New Roman" w:eastAsia="Times New Roman" w:hAnsi="Times New Roman"/>
                <w:b/>
                <w:bCs/>
                <w:color w:val="000000"/>
                <w:sz w:val="16"/>
                <w:szCs w:val="16"/>
                <w:lang w:val="es-DO" w:eastAsia="es-DO"/>
              </w:rPr>
              <w:t>DIST. %</w:t>
            </w:r>
          </w:p>
        </w:tc>
      </w:tr>
      <w:tr w:rsidR="00E767C0" w:rsidRPr="00E767C0" w:rsidTr="00E767C0">
        <w:trPr>
          <w:trHeight w:val="315"/>
        </w:trPr>
        <w:tc>
          <w:tcPr>
            <w:tcW w:w="1200" w:type="dxa"/>
            <w:vMerge/>
            <w:tcBorders>
              <w:top w:val="single" w:sz="8" w:space="0" w:color="4F81BD"/>
              <w:left w:val="single" w:sz="8" w:space="0" w:color="4F81BD"/>
              <w:bottom w:val="single" w:sz="12" w:space="0" w:color="4F81BD"/>
              <w:right w:val="single" w:sz="8" w:space="0" w:color="4F81BD"/>
            </w:tcBorders>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p>
        </w:tc>
        <w:tc>
          <w:tcPr>
            <w:tcW w:w="1060" w:type="dxa"/>
            <w:vMerge/>
            <w:tcBorders>
              <w:top w:val="single" w:sz="8" w:space="0" w:color="4F81BD"/>
              <w:left w:val="single" w:sz="8" w:space="0" w:color="4F81BD"/>
              <w:bottom w:val="single" w:sz="12" w:space="0" w:color="4F81BD"/>
              <w:right w:val="single" w:sz="8" w:space="0" w:color="4F81BD"/>
            </w:tcBorders>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p>
        </w:tc>
        <w:tc>
          <w:tcPr>
            <w:tcW w:w="1900" w:type="dxa"/>
            <w:vMerge/>
            <w:tcBorders>
              <w:top w:val="single" w:sz="8" w:space="0" w:color="4F81BD"/>
              <w:left w:val="single" w:sz="8" w:space="0" w:color="4F81BD"/>
              <w:bottom w:val="single" w:sz="12" w:space="0" w:color="4F81BD"/>
              <w:right w:val="single" w:sz="8" w:space="0" w:color="4F81BD"/>
            </w:tcBorders>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p>
        </w:tc>
        <w:tc>
          <w:tcPr>
            <w:tcW w:w="2160" w:type="dxa"/>
            <w:tcBorders>
              <w:top w:val="nil"/>
              <w:left w:val="nil"/>
              <w:bottom w:val="single" w:sz="12" w:space="0" w:color="4F81BD"/>
              <w:right w:val="single" w:sz="8" w:space="0" w:color="4F81BD"/>
            </w:tcBorders>
            <w:shd w:val="clear" w:color="auto" w:fill="auto"/>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r w:rsidRPr="00E767C0">
              <w:rPr>
                <w:rFonts w:ascii="Times New Roman" w:eastAsia="Times New Roman" w:hAnsi="Times New Roman"/>
                <w:b/>
                <w:bCs/>
                <w:color w:val="000000"/>
                <w:sz w:val="16"/>
                <w:szCs w:val="16"/>
                <w:lang w:val="es-DO" w:eastAsia="es-DO"/>
              </w:rPr>
              <w:t>RD$</w:t>
            </w:r>
          </w:p>
        </w:tc>
        <w:tc>
          <w:tcPr>
            <w:tcW w:w="1200" w:type="dxa"/>
            <w:vMerge/>
            <w:tcBorders>
              <w:top w:val="single" w:sz="8" w:space="0" w:color="4F81BD"/>
              <w:left w:val="single" w:sz="8" w:space="0" w:color="4F81BD"/>
              <w:bottom w:val="single" w:sz="12" w:space="0" w:color="4F81BD"/>
              <w:right w:val="single" w:sz="8" w:space="0" w:color="4F81BD"/>
            </w:tcBorders>
            <w:vAlign w:val="center"/>
            <w:hideMark/>
          </w:tcPr>
          <w:p w:rsidR="00E767C0" w:rsidRPr="00E767C0" w:rsidRDefault="00E767C0" w:rsidP="00E767C0">
            <w:pPr>
              <w:spacing w:after="0" w:line="240" w:lineRule="auto"/>
              <w:rPr>
                <w:rFonts w:ascii="Times New Roman" w:eastAsia="Times New Roman" w:hAnsi="Times New Roman"/>
                <w:b/>
                <w:bCs/>
                <w:color w:val="000000"/>
                <w:sz w:val="16"/>
                <w:szCs w:val="16"/>
                <w:lang w:val="es-DO" w:eastAsia="es-DO"/>
              </w:rPr>
            </w:pPr>
          </w:p>
        </w:tc>
      </w:tr>
      <w:tr w:rsidR="009C6D21" w:rsidRPr="00E767C0" w:rsidTr="00E767C0">
        <w:trPr>
          <w:trHeight w:val="330"/>
        </w:trPr>
        <w:tc>
          <w:tcPr>
            <w:tcW w:w="1200" w:type="dxa"/>
            <w:tcBorders>
              <w:top w:val="nil"/>
              <w:left w:val="single" w:sz="8" w:space="0" w:color="4F81BD"/>
              <w:bottom w:val="single" w:sz="8" w:space="0" w:color="4F81BD"/>
              <w:right w:val="single" w:sz="8" w:space="0" w:color="4F81BD"/>
            </w:tcBorders>
            <w:shd w:val="clear" w:color="000000" w:fill="FFFFFF"/>
            <w:vAlign w:val="center"/>
          </w:tcPr>
          <w:p w:rsidR="009C6D21" w:rsidRPr="00E767C0" w:rsidRDefault="009C6D21" w:rsidP="006D63F1">
            <w:pPr>
              <w:spacing w:after="0" w:line="240" w:lineRule="auto"/>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Gran Sto. Domingo</w:t>
            </w:r>
          </w:p>
        </w:tc>
        <w:tc>
          <w:tcPr>
            <w:tcW w:w="1060" w:type="dxa"/>
            <w:tcBorders>
              <w:top w:val="nil"/>
              <w:left w:val="nil"/>
              <w:bottom w:val="single" w:sz="8" w:space="0" w:color="4F81BD"/>
              <w:right w:val="single" w:sz="8" w:space="0" w:color="4F81BD"/>
            </w:tcBorders>
            <w:shd w:val="clear" w:color="000000" w:fill="FFFFFF"/>
            <w:vAlign w:val="center"/>
          </w:tcPr>
          <w:p w:rsidR="009C6D21" w:rsidRPr="00E767C0" w:rsidRDefault="006E5907" w:rsidP="00B40246">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8</w:t>
            </w:r>
            <w:r w:rsidR="00B40246">
              <w:rPr>
                <w:rFonts w:ascii="Times New Roman" w:eastAsia="Times New Roman" w:hAnsi="Times New Roman"/>
                <w:color w:val="000000"/>
                <w:lang w:val="es-DO" w:eastAsia="es-DO"/>
              </w:rPr>
              <w:t>54</w:t>
            </w:r>
            <w:r w:rsidR="009C6D21" w:rsidRPr="00E767C0">
              <w:rPr>
                <w:rFonts w:ascii="Times New Roman" w:eastAsia="Times New Roman" w:hAnsi="Times New Roman"/>
                <w:color w:val="000000"/>
                <w:lang w:val="es-DO" w:eastAsia="es-DO"/>
              </w:rPr>
              <w:t>,</w:t>
            </w:r>
            <w:r w:rsidR="00B40246">
              <w:rPr>
                <w:rFonts w:ascii="Times New Roman" w:eastAsia="Times New Roman" w:hAnsi="Times New Roman"/>
                <w:color w:val="000000"/>
                <w:lang w:val="es-DO" w:eastAsia="es-DO"/>
              </w:rPr>
              <w:t>45</w:t>
            </w:r>
            <w:r>
              <w:rPr>
                <w:rFonts w:ascii="Times New Roman" w:eastAsia="Times New Roman" w:hAnsi="Times New Roman"/>
                <w:color w:val="000000"/>
                <w:lang w:val="es-DO" w:eastAsia="es-DO"/>
              </w:rPr>
              <w:t>6</w:t>
            </w:r>
          </w:p>
        </w:tc>
        <w:tc>
          <w:tcPr>
            <w:tcW w:w="1900" w:type="dxa"/>
            <w:tcBorders>
              <w:top w:val="nil"/>
              <w:left w:val="nil"/>
              <w:bottom w:val="single" w:sz="8" w:space="0" w:color="4F81BD"/>
              <w:right w:val="single" w:sz="8" w:space="0" w:color="4F81BD"/>
            </w:tcBorders>
            <w:shd w:val="clear" w:color="000000" w:fill="FFFFFF"/>
            <w:vAlign w:val="center"/>
          </w:tcPr>
          <w:p w:rsidR="009C6D21" w:rsidRPr="00E767C0" w:rsidRDefault="00350B0E" w:rsidP="00E844DB">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2</w:t>
            </w:r>
            <w:r w:rsidR="00E844DB">
              <w:rPr>
                <w:rFonts w:ascii="Times New Roman" w:eastAsia="Times New Roman" w:hAnsi="Times New Roman"/>
                <w:color w:val="000000"/>
                <w:lang w:val="es-DO" w:eastAsia="es-DO"/>
              </w:rPr>
              <w:t>1</w:t>
            </w:r>
            <w:r>
              <w:rPr>
                <w:rFonts w:ascii="Times New Roman" w:eastAsia="Times New Roman" w:hAnsi="Times New Roman"/>
                <w:color w:val="000000"/>
                <w:lang w:val="es-DO" w:eastAsia="es-DO"/>
              </w:rPr>
              <w:t>2</w:t>
            </w:r>
            <w:r w:rsidR="009C6D21" w:rsidRPr="00E767C0">
              <w:rPr>
                <w:rFonts w:ascii="Times New Roman" w:eastAsia="Times New Roman" w:hAnsi="Times New Roman"/>
                <w:color w:val="000000"/>
                <w:lang w:val="es-DO" w:eastAsia="es-DO"/>
              </w:rPr>
              <w:t>,</w:t>
            </w:r>
            <w:r w:rsidR="00E844DB">
              <w:rPr>
                <w:rFonts w:ascii="Times New Roman" w:eastAsia="Times New Roman" w:hAnsi="Times New Roman"/>
                <w:color w:val="000000"/>
                <w:lang w:val="es-DO" w:eastAsia="es-DO"/>
              </w:rPr>
              <w:t>793</w:t>
            </w:r>
          </w:p>
        </w:tc>
        <w:tc>
          <w:tcPr>
            <w:tcW w:w="2160" w:type="dxa"/>
            <w:tcBorders>
              <w:top w:val="nil"/>
              <w:left w:val="nil"/>
              <w:bottom w:val="single" w:sz="8" w:space="0" w:color="4F81BD"/>
              <w:right w:val="single" w:sz="8" w:space="0" w:color="4F81BD"/>
            </w:tcBorders>
            <w:shd w:val="clear" w:color="000000" w:fill="FFFFFF"/>
            <w:vAlign w:val="center"/>
          </w:tcPr>
          <w:p w:rsidR="009C6D21" w:rsidRPr="00E767C0" w:rsidRDefault="009C6D21" w:rsidP="001721A8">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1,</w:t>
            </w:r>
            <w:r w:rsidR="001721A8">
              <w:rPr>
                <w:rFonts w:ascii="Times New Roman" w:eastAsia="Times New Roman" w:hAnsi="Times New Roman"/>
                <w:color w:val="000000"/>
                <w:lang w:val="es-DO" w:eastAsia="es-DO"/>
              </w:rPr>
              <w:t>2</w:t>
            </w:r>
            <w:r w:rsidR="00E844DB">
              <w:rPr>
                <w:rFonts w:ascii="Times New Roman" w:eastAsia="Times New Roman" w:hAnsi="Times New Roman"/>
                <w:color w:val="000000"/>
                <w:lang w:val="es-DO" w:eastAsia="es-DO"/>
              </w:rPr>
              <w:t>2</w:t>
            </w:r>
            <w:r w:rsidR="001721A8">
              <w:rPr>
                <w:rFonts w:ascii="Times New Roman" w:eastAsia="Times New Roman" w:hAnsi="Times New Roman"/>
                <w:color w:val="000000"/>
                <w:lang w:val="es-DO" w:eastAsia="es-DO"/>
              </w:rPr>
              <w:t>9</w:t>
            </w:r>
            <w:r w:rsidRPr="00E767C0">
              <w:rPr>
                <w:rFonts w:ascii="Times New Roman" w:eastAsia="Times New Roman" w:hAnsi="Times New Roman"/>
                <w:color w:val="000000"/>
                <w:lang w:val="es-DO" w:eastAsia="es-DO"/>
              </w:rPr>
              <w:t>,</w:t>
            </w:r>
            <w:r w:rsidR="001721A8">
              <w:rPr>
                <w:rFonts w:ascii="Times New Roman" w:eastAsia="Times New Roman" w:hAnsi="Times New Roman"/>
                <w:color w:val="000000"/>
                <w:lang w:val="es-DO" w:eastAsia="es-DO"/>
              </w:rPr>
              <w:t>14</w:t>
            </w:r>
            <w:r w:rsidR="00B40246">
              <w:rPr>
                <w:rFonts w:ascii="Times New Roman" w:eastAsia="Times New Roman" w:hAnsi="Times New Roman"/>
                <w:color w:val="000000"/>
                <w:lang w:val="es-DO" w:eastAsia="es-DO"/>
              </w:rPr>
              <w:t>3</w:t>
            </w:r>
            <w:r w:rsidRPr="00E767C0">
              <w:rPr>
                <w:rFonts w:ascii="Times New Roman" w:eastAsia="Times New Roman" w:hAnsi="Times New Roman"/>
                <w:color w:val="000000"/>
                <w:lang w:val="es-DO" w:eastAsia="es-DO"/>
              </w:rPr>
              <w:t>,</w:t>
            </w:r>
            <w:r w:rsidR="001721A8">
              <w:rPr>
                <w:rFonts w:ascii="Times New Roman" w:eastAsia="Times New Roman" w:hAnsi="Times New Roman"/>
                <w:color w:val="000000"/>
                <w:lang w:val="es-DO" w:eastAsia="es-DO"/>
              </w:rPr>
              <w:t>578</w:t>
            </w:r>
            <w:r w:rsidRPr="00E767C0">
              <w:rPr>
                <w:rFonts w:ascii="Times New Roman" w:eastAsia="Times New Roman" w:hAnsi="Times New Roman"/>
                <w:color w:val="000000"/>
                <w:lang w:val="es-DO" w:eastAsia="es-DO"/>
              </w:rPr>
              <w:t>.</w:t>
            </w:r>
            <w:r w:rsidR="001721A8">
              <w:rPr>
                <w:rFonts w:ascii="Times New Roman" w:eastAsia="Times New Roman" w:hAnsi="Times New Roman"/>
                <w:color w:val="000000"/>
                <w:lang w:val="es-DO" w:eastAsia="es-DO"/>
              </w:rPr>
              <w:t>77</w:t>
            </w:r>
          </w:p>
        </w:tc>
        <w:tc>
          <w:tcPr>
            <w:tcW w:w="1200" w:type="dxa"/>
            <w:tcBorders>
              <w:top w:val="nil"/>
              <w:left w:val="nil"/>
              <w:bottom w:val="single" w:sz="8" w:space="0" w:color="4F81BD"/>
              <w:right w:val="single" w:sz="8" w:space="0" w:color="4F81BD"/>
            </w:tcBorders>
            <w:shd w:val="clear" w:color="000000" w:fill="FFFFFF"/>
            <w:vAlign w:val="center"/>
          </w:tcPr>
          <w:p w:rsidR="009C6D21" w:rsidRPr="00E767C0" w:rsidRDefault="009C6D21" w:rsidP="005D4624">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7</w:t>
            </w:r>
            <w:r w:rsidR="005D4624">
              <w:rPr>
                <w:rFonts w:ascii="Times New Roman" w:eastAsia="Times New Roman" w:hAnsi="Times New Roman"/>
                <w:color w:val="000000"/>
                <w:lang w:val="es-DO" w:eastAsia="es-DO"/>
              </w:rPr>
              <w:t>7</w:t>
            </w:r>
            <w:r w:rsidR="00E47EB7">
              <w:rPr>
                <w:rFonts w:ascii="Times New Roman" w:eastAsia="Times New Roman" w:hAnsi="Times New Roman"/>
                <w:color w:val="000000"/>
                <w:lang w:val="es-DO" w:eastAsia="es-DO"/>
              </w:rPr>
              <w:t>.68</w:t>
            </w:r>
            <w:r w:rsidRPr="00E767C0">
              <w:rPr>
                <w:rFonts w:ascii="Times New Roman" w:eastAsia="Times New Roman" w:hAnsi="Times New Roman"/>
                <w:color w:val="000000"/>
                <w:lang w:val="es-DO" w:eastAsia="es-DO"/>
              </w:rPr>
              <w:t>%</w:t>
            </w:r>
          </w:p>
        </w:tc>
      </w:tr>
      <w:tr w:rsidR="005D4624" w:rsidRPr="00E767C0" w:rsidTr="00E767C0">
        <w:trPr>
          <w:trHeight w:val="330"/>
        </w:trPr>
        <w:tc>
          <w:tcPr>
            <w:tcW w:w="1200" w:type="dxa"/>
            <w:tcBorders>
              <w:top w:val="nil"/>
              <w:left w:val="single" w:sz="8" w:space="0" w:color="4F81BD"/>
              <w:bottom w:val="single" w:sz="8" w:space="0" w:color="4F81BD"/>
              <w:right w:val="single" w:sz="8" w:space="0" w:color="4F81BD"/>
            </w:tcBorders>
            <w:shd w:val="clear" w:color="000000" w:fill="FFFFFF"/>
            <w:vAlign w:val="center"/>
          </w:tcPr>
          <w:p w:rsidR="005D4624" w:rsidRPr="00E767C0" w:rsidRDefault="005D4624" w:rsidP="00B46488">
            <w:pPr>
              <w:spacing w:after="0" w:line="240" w:lineRule="auto"/>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Sur</w:t>
            </w:r>
          </w:p>
        </w:tc>
        <w:tc>
          <w:tcPr>
            <w:tcW w:w="1060" w:type="dxa"/>
            <w:tcBorders>
              <w:top w:val="nil"/>
              <w:left w:val="nil"/>
              <w:bottom w:val="single" w:sz="8" w:space="0" w:color="4F81BD"/>
              <w:right w:val="single" w:sz="8" w:space="0" w:color="4F81BD"/>
            </w:tcBorders>
            <w:shd w:val="clear" w:color="000000" w:fill="FFFFFF"/>
            <w:vAlign w:val="center"/>
          </w:tcPr>
          <w:p w:rsidR="005D4624" w:rsidRPr="00E767C0" w:rsidRDefault="005D4624" w:rsidP="00B46488">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83,720</w:t>
            </w:r>
          </w:p>
        </w:tc>
        <w:tc>
          <w:tcPr>
            <w:tcW w:w="1900" w:type="dxa"/>
            <w:tcBorders>
              <w:top w:val="nil"/>
              <w:left w:val="nil"/>
              <w:bottom w:val="single" w:sz="8" w:space="0" w:color="4F81BD"/>
              <w:right w:val="single" w:sz="8" w:space="0" w:color="4F81BD"/>
            </w:tcBorders>
            <w:shd w:val="clear" w:color="000000" w:fill="FFFFFF"/>
            <w:vAlign w:val="center"/>
          </w:tcPr>
          <w:p w:rsidR="005D4624" w:rsidRPr="00E767C0" w:rsidRDefault="005D4624" w:rsidP="00B46488">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20,</w:t>
            </w:r>
            <w:r>
              <w:rPr>
                <w:rFonts w:ascii="Times New Roman" w:eastAsia="Times New Roman" w:hAnsi="Times New Roman"/>
                <w:color w:val="000000"/>
                <w:lang w:val="es-DO" w:eastAsia="es-DO"/>
              </w:rPr>
              <w:t>84</w:t>
            </w:r>
            <w:r w:rsidRPr="00E767C0">
              <w:rPr>
                <w:rFonts w:ascii="Times New Roman" w:eastAsia="Times New Roman" w:hAnsi="Times New Roman"/>
                <w:color w:val="000000"/>
                <w:lang w:val="es-DO" w:eastAsia="es-DO"/>
              </w:rPr>
              <w:t>9</w:t>
            </w:r>
          </w:p>
        </w:tc>
        <w:tc>
          <w:tcPr>
            <w:tcW w:w="2160" w:type="dxa"/>
            <w:tcBorders>
              <w:top w:val="nil"/>
              <w:left w:val="nil"/>
              <w:bottom w:val="single" w:sz="8" w:space="0" w:color="4F81BD"/>
              <w:right w:val="single" w:sz="8" w:space="0" w:color="4F81BD"/>
            </w:tcBorders>
            <w:shd w:val="clear" w:color="000000" w:fill="FFFFFF"/>
            <w:vAlign w:val="center"/>
          </w:tcPr>
          <w:p w:rsidR="005D4624" w:rsidRPr="00E767C0" w:rsidRDefault="005D4624" w:rsidP="007F2777">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1</w:t>
            </w:r>
            <w:r w:rsidR="007F2777">
              <w:rPr>
                <w:rFonts w:ascii="Times New Roman" w:eastAsia="Times New Roman" w:hAnsi="Times New Roman"/>
                <w:color w:val="000000"/>
                <w:lang w:val="es-DO" w:eastAsia="es-DO"/>
              </w:rPr>
              <w:t>2</w:t>
            </w:r>
            <w:r>
              <w:rPr>
                <w:rFonts w:ascii="Times New Roman" w:eastAsia="Times New Roman" w:hAnsi="Times New Roman"/>
                <w:color w:val="000000"/>
                <w:lang w:val="es-DO" w:eastAsia="es-DO"/>
              </w:rPr>
              <w:t>0</w:t>
            </w:r>
            <w:r w:rsidRPr="00E767C0">
              <w:rPr>
                <w:rFonts w:ascii="Times New Roman" w:eastAsia="Times New Roman" w:hAnsi="Times New Roman"/>
                <w:color w:val="000000"/>
                <w:lang w:val="es-DO" w:eastAsia="es-DO"/>
              </w:rPr>
              <w:t>,</w:t>
            </w:r>
            <w:r>
              <w:rPr>
                <w:rFonts w:ascii="Times New Roman" w:eastAsia="Times New Roman" w:hAnsi="Times New Roman"/>
                <w:color w:val="000000"/>
                <w:lang w:val="es-DO" w:eastAsia="es-DO"/>
              </w:rPr>
              <w:t>4</w:t>
            </w:r>
            <w:r w:rsidR="007F2777">
              <w:rPr>
                <w:rFonts w:ascii="Times New Roman" w:eastAsia="Times New Roman" w:hAnsi="Times New Roman"/>
                <w:color w:val="000000"/>
                <w:lang w:val="es-DO" w:eastAsia="es-DO"/>
              </w:rPr>
              <w:t>32</w:t>
            </w:r>
            <w:r w:rsidRPr="00E767C0">
              <w:rPr>
                <w:rFonts w:ascii="Times New Roman" w:eastAsia="Times New Roman" w:hAnsi="Times New Roman"/>
                <w:color w:val="000000"/>
                <w:lang w:val="es-DO" w:eastAsia="es-DO"/>
              </w:rPr>
              <w:t>,0</w:t>
            </w:r>
            <w:r w:rsidR="007F2777">
              <w:rPr>
                <w:rFonts w:ascii="Times New Roman" w:eastAsia="Times New Roman" w:hAnsi="Times New Roman"/>
                <w:color w:val="000000"/>
                <w:lang w:val="es-DO" w:eastAsia="es-DO"/>
              </w:rPr>
              <w:t>64</w:t>
            </w:r>
            <w:r w:rsidRPr="00E767C0">
              <w:rPr>
                <w:rFonts w:ascii="Times New Roman" w:eastAsia="Times New Roman" w:hAnsi="Times New Roman"/>
                <w:color w:val="000000"/>
                <w:lang w:val="es-DO" w:eastAsia="es-DO"/>
              </w:rPr>
              <w:t>.</w:t>
            </w:r>
            <w:r w:rsidR="007F2777">
              <w:rPr>
                <w:rFonts w:ascii="Times New Roman" w:eastAsia="Times New Roman" w:hAnsi="Times New Roman"/>
                <w:color w:val="000000"/>
                <w:lang w:val="es-DO" w:eastAsia="es-DO"/>
              </w:rPr>
              <w:t>86</w:t>
            </w:r>
          </w:p>
        </w:tc>
        <w:tc>
          <w:tcPr>
            <w:tcW w:w="1200" w:type="dxa"/>
            <w:tcBorders>
              <w:top w:val="nil"/>
              <w:left w:val="nil"/>
              <w:bottom w:val="single" w:sz="8" w:space="0" w:color="4F81BD"/>
              <w:right w:val="single" w:sz="8" w:space="0" w:color="4F81BD"/>
            </w:tcBorders>
            <w:shd w:val="clear" w:color="000000" w:fill="FFFFFF"/>
            <w:vAlign w:val="center"/>
          </w:tcPr>
          <w:p w:rsidR="005D4624" w:rsidRPr="00E767C0" w:rsidRDefault="00E47EB7" w:rsidP="00B46488">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7.61</w:t>
            </w:r>
            <w:r w:rsidR="005D4624" w:rsidRPr="00E767C0">
              <w:rPr>
                <w:rFonts w:ascii="Times New Roman" w:eastAsia="Times New Roman" w:hAnsi="Times New Roman"/>
                <w:color w:val="000000"/>
                <w:lang w:val="es-DO" w:eastAsia="es-DO"/>
              </w:rPr>
              <w:t>%</w:t>
            </w:r>
          </w:p>
        </w:tc>
      </w:tr>
      <w:tr w:rsidR="005D4624" w:rsidRPr="00E767C0" w:rsidTr="00E767C0">
        <w:trPr>
          <w:trHeight w:val="330"/>
        </w:trPr>
        <w:tc>
          <w:tcPr>
            <w:tcW w:w="1200" w:type="dxa"/>
            <w:tcBorders>
              <w:top w:val="nil"/>
              <w:left w:val="single" w:sz="8" w:space="0" w:color="4F81BD"/>
              <w:bottom w:val="single" w:sz="8" w:space="0" w:color="4F81BD"/>
              <w:right w:val="single" w:sz="8" w:space="0" w:color="4F81BD"/>
            </w:tcBorders>
            <w:shd w:val="clear" w:color="000000" w:fill="FFFFFF"/>
            <w:vAlign w:val="center"/>
          </w:tcPr>
          <w:p w:rsidR="005D4624" w:rsidRPr="00E767C0" w:rsidRDefault="005D4624" w:rsidP="00B46488">
            <w:pPr>
              <w:spacing w:after="0" w:line="240" w:lineRule="auto"/>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Norte o Cibao</w:t>
            </w:r>
          </w:p>
        </w:tc>
        <w:tc>
          <w:tcPr>
            <w:tcW w:w="1060" w:type="dxa"/>
            <w:tcBorders>
              <w:top w:val="nil"/>
              <w:left w:val="nil"/>
              <w:bottom w:val="single" w:sz="8" w:space="0" w:color="4F81BD"/>
              <w:right w:val="single" w:sz="8" w:space="0" w:color="4F81BD"/>
            </w:tcBorders>
            <w:shd w:val="clear" w:color="000000" w:fill="FFFFFF"/>
            <w:vAlign w:val="center"/>
          </w:tcPr>
          <w:p w:rsidR="005D4624" w:rsidRPr="00E767C0" w:rsidRDefault="005D4624" w:rsidP="00B46488">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81,432</w:t>
            </w:r>
          </w:p>
        </w:tc>
        <w:tc>
          <w:tcPr>
            <w:tcW w:w="1900" w:type="dxa"/>
            <w:tcBorders>
              <w:top w:val="nil"/>
              <w:left w:val="nil"/>
              <w:bottom w:val="single" w:sz="8" w:space="0" w:color="4F81BD"/>
              <w:right w:val="single" w:sz="8" w:space="0" w:color="4F81BD"/>
            </w:tcBorders>
            <w:shd w:val="clear" w:color="000000" w:fill="FFFFFF"/>
            <w:vAlign w:val="center"/>
          </w:tcPr>
          <w:p w:rsidR="005D4624" w:rsidRPr="00E767C0" w:rsidRDefault="005D4624" w:rsidP="00B46488">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20,</w:t>
            </w:r>
            <w:r>
              <w:rPr>
                <w:rFonts w:ascii="Times New Roman" w:eastAsia="Times New Roman" w:hAnsi="Times New Roman"/>
                <w:color w:val="000000"/>
                <w:lang w:val="es-DO" w:eastAsia="es-DO"/>
              </w:rPr>
              <w:t>2</w:t>
            </w:r>
            <w:r w:rsidRPr="00E767C0">
              <w:rPr>
                <w:rFonts w:ascii="Times New Roman" w:eastAsia="Times New Roman" w:hAnsi="Times New Roman"/>
                <w:color w:val="000000"/>
                <w:lang w:val="es-DO" w:eastAsia="es-DO"/>
              </w:rPr>
              <w:t>8</w:t>
            </w:r>
            <w:r>
              <w:rPr>
                <w:rFonts w:ascii="Times New Roman" w:eastAsia="Times New Roman" w:hAnsi="Times New Roman"/>
                <w:color w:val="000000"/>
                <w:lang w:val="es-DO" w:eastAsia="es-DO"/>
              </w:rPr>
              <w:t>0</w:t>
            </w:r>
          </w:p>
        </w:tc>
        <w:tc>
          <w:tcPr>
            <w:tcW w:w="2160" w:type="dxa"/>
            <w:tcBorders>
              <w:top w:val="nil"/>
              <w:left w:val="nil"/>
              <w:bottom w:val="single" w:sz="8" w:space="0" w:color="4F81BD"/>
              <w:right w:val="single" w:sz="8" w:space="0" w:color="4F81BD"/>
            </w:tcBorders>
            <w:shd w:val="clear" w:color="000000" w:fill="FFFFFF"/>
            <w:vAlign w:val="center"/>
          </w:tcPr>
          <w:p w:rsidR="005D4624" w:rsidRPr="00E767C0" w:rsidRDefault="007F2777" w:rsidP="007F2777">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11</w:t>
            </w:r>
            <w:r w:rsidR="005D4624">
              <w:rPr>
                <w:rFonts w:ascii="Times New Roman" w:eastAsia="Times New Roman" w:hAnsi="Times New Roman"/>
                <w:color w:val="000000"/>
                <w:lang w:val="es-DO" w:eastAsia="es-DO"/>
              </w:rPr>
              <w:t>7</w:t>
            </w:r>
            <w:r w:rsidR="005D4624" w:rsidRPr="00E767C0">
              <w:rPr>
                <w:rFonts w:ascii="Times New Roman" w:eastAsia="Times New Roman" w:hAnsi="Times New Roman"/>
                <w:color w:val="000000"/>
                <w:lang w:val="es-DO" w:eastAsia="es-DO"/>
              </w:rPr>
              <w:t>,</w:t>
            </w:r>
            <w:r w:rsidR="005D4624">
              <w:rPr>
                <w:rFonts w:ascii="Times New Roman" w:eastAsia="Times New Roman" w:hAnsi="Times New Roman"/>
                <w:color w:val="000000"/>
                <w:lang w:val="es-DO" w:eastAsia="es-DO"/>
              </w:rPr>
              <w:t>1</w:t>
            </w:r>
            <w:r>
              <w:rPr>
                <w:rFonts w:ascii="Times New Roman" w:eastAsia="Times New Roman" w:hAnsi="Times New Roman"/>
                <w:color w:val="000000"/>
                <w:lang w:val="es-DO" w:eastAsia="es-DO"/>
              </w:rPr>
              <w:t>40</w:t>
            </w:r>
            <w:r w:rsidR="005D4624" w:rsidRPr="00E767C0">
              <w:rPr>
                <w:rFonts w:ascii="Times New Roman" w:eastAsia="Times New Roman" w:hAnsi="Times New Roman"/>
                <w:color w:val="000000"/>
                <w:lang w:val="es-DO" w:eastAsia="es-DO"/>
              </w:rPr>
              <w:t>,</w:t>
            </w:r>
            <w:r>
              <w:rPr>
                <w:rFonts w:ascii="Times New Roman" w:eastAsia="Times New Roman" w:hAnsi="Times New Roman"/>
                <w:color w:val="000000"/>
                <w:lang w:val="es-DO" w:eastAsia="es-DO"/>
              </w:rPr>
              <w:t>753</w:t>
            </w:r>
            <w:r w:rsidR="005D4624" w:rsidRPr="00E767C0">
              <w:rPr>
                <w:rFonts w:ascii="Times New Roman" w:eastAsia="Times New Roman" w:hAnsi="Times New Roman"/>
                <w:color w:val="000000"/>
                <w:lang w:val="es-DO" w:eastAsia="es-DO"/>
              </w:rPr>
              <w:t>.</w:t>
            </w:r>
            <w:r>
              <w:rPr>
                <w:rFonts w:ascii="Times New Roman" w:eastAsia="Times New Roman" w:hAnsi="Times New Roman"/>
                <w:color w:val="000000"/>
                <w:lang w:val="es-DO" w:eastAsia="es-DO"/>
              </w:rPr>
              <w:t>77</w:t>
            </w:r>
          </w:p>
        </w:tc>
        <w:tc>
          <w:tcPr>
            <w:tcW w:w="1200" w:type="dxa"/>
            <w:tcBorders>
              <w:top w:val="nil"/>
              <w:left w:val="nil"/>
              <w:bottom w:val="single" w:sz="8" w:space="0" w:color="4F81BD"/>
              <w:right w:val="single" w:sz="8" w:space="0" w:color="4F81BD"/>
            </w:tcBorders>
            <w:shd w:val="clear" w:color="000000" w:fill="FFFFFF"/>
            <w:vAlign w:val="center"/>
          </w:tcPr>
          <w:p w:rsidR="005D4624" w:rsidRPr="00E767C0" w:rsidRDefault="005D4624" w:rsidP="00B46488">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7</w:t>
            </w:r>
            <w:r w:rsidR="00E47EB7">
              <w:rPr>
                <w:rFonts w:ascii="Times New Roman" w:eastAsia="Times New Roman" w:hAnsi="Times New Roman"/>
                <w:color w:val="000000"/>
                <w:lang w:val="es-DO" w:eastAsia="es-DO"/>
              </w:rPr>
              <w:t>.40</w:t>
            </w:r>
            <w:r w:rsidRPr="00E767C0">
              <w:rPr>
                <w:rFonts w:ascii="Times New Roman" w:eastAsia="Times New Roman" w:hAnsi="Times New Roman"/>
                <w:color w:val="000000"/>
                <w:lang w:val="es-DO" w:eastAsia="es-DO"/>
              </w:rPr>
              <w:t>%</w:t>
            </w:r>
          </w:p>
        </w:tc>
      </w:tr>
      <w:tr w:rsidR="005D4624" w:rsidRPr="00E767C0" w:rsidTr="007C56DF">
        <w:trPr>
          <w:trHeight w:val="330"/>
        </w:trPr>
        <w:tc>
          <w:tcPr>
            <w:tcW w:w="1200" w:type="dxa"/>
            <w:tcBorders>
              <w:top w:val="nil"/>
              <w:left w:val="single" w:sz="8" w:space="0" w:color="4F81BD"/>
              <w:bottom w:val="single" w:sz="4" w:space="0" w:color="auto"/>
              <w:right w:val="single" w:sz="8" w:space="0" w:color="4F81BD"/>
            </w:tcBorders>
            <w:shd w:val="clear" w:color="000000" w:fill="FFFFFF"/>
            <w:vAlign w:val="center"/>
            <w:hideMark/>
          </w:tcPr>
          <w:p w:rsidR="005D4624" w:rsidRPr="00E767C0" w:rsidRDefault="005D4624" w:rsidP="00E767C0">
            <w:pPr>
              <w:spacing w:after="0" w:line="240" w:lineRule="auto"/>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Este</w:t>
            </w:r>
          </w:p>
        </w:tc>
        <w:tc>
          <w:tcPr>
            <w:tcW w:w="1060" w:type="dxa"/>
            <w:tcBorders>
              <w:top w:val="nil"/>
              <w:left w:val="nil"/>
              <w:bottom w:val="single" w:sz="4" w:space="0" w:color="auto"/>
              <w:right w:val="single" w:sz="8" w:space="0" w:color="4F81BD"/>
            </w:tcBorders>
            <w:shd w:val="clear" w:color="000000" w:fill="FFFFFF"/>
            <w:vAlign w:val="center"/>
            <w:hideMark/>
          </w:tcPr>
          <w:p w:rsidR="005D4624" w:rsidRPr="00E767C0" w:rsidRDefault="005D4624" w:rsidP="00E767C0">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35,152</w:t>
            </w:r>
          </w:p>
        </w:tc>
        <w:tc>
          <w:tcPr>
            <w:tcW w:w="1900" w:type="dxa"/>
            <w:tcBorders>
              <w:top w:val="nil"/>
              <w:left w:val="nil"/>
              <w:bottom w:val="single" w:sz="4" w:space="0" w:color="auto"/>
              <w:right w:val="single" w:sz="8" w:space="0" w:color="4F81BD"/>
            </w:tcBorders>
            <w:shd w:val="clear" w:color="000000" w:fill="FFFFFF"/>
            <w:vAlign w:val="center"/>
            <w:hideMark/>
          </w:tcPr>
          <w:p w:rsidR="005D4624" w:rsidRPr="00E767C0" w:rsidRDefault="005D4624" w:rsidP="00350B0E">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8,</w:t>
            </w:r>
            <w:r w:rsidRPr="00E767C0">
              <w:rPr>
                <w:rFonts w:ascii="Times New Roman" w:eastAsia="Times New Roman" w:hAnsi="Times New Roman"/>
                <w:color w:val="000000"/>
                <w:lang w:val="es-DO" w:eastAsia="es-DO"/>
              </w:rPr>
              <w:t>7</w:t>
            </w:r>
            <w:r>
              <w:rPr>
                <w:rFonts w:ascii="Times New Roman" w:eastAsia="Times New Roman" w:hAnsi="Times New Roman"/>
                <w:color w:val="000000"/>
                <w:lang w:val="es-DO" w:eastAsia="es-DO"/>
              </w:rPr>
              <w:t>54</w:t>
            </w:r>
          </w:p>
        </w:tc>
        <w:tc>
          <w:tcPr>
            <w:tcW w:w="2160" w:type="dxa"/>
            <w:tcBorders>
              <w:top w:val="nil"/>
              <w:left w:val="nil"/>
              <w:bottom w:val="single" w:sz="4" w:space="0" w:color="auto"/>
              <w:right w:val="single" w:sz="8" w:space="0" w:color="4F81BD"/>
            </w:tcBorders>
            <w:shd w:val="clear" w:color="000000" w:fill="FFFFFF"/>
            <w:vAlign w:val="center"/>
            <w:hideMark/>
          </w:tcPr>
          <w:p w:rsidR="005D4624" w:rsidRPr="00E767C0" w:rsidRDefault="007F2777" w:rsidP="007F2777">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50</w:t>
            </w:r>
            <w:r w:rsidR="005D4624" w:rsidRPr="00E767C0">
              <w:rPr>
                <w:rFonts w:ascii="Times New Roman" w:eastAsia="Times New Roman" w:hAnsi="Times New Roman"/>
                <w:color w:val="000000"/>
                <w:lang w:val="es-DO" w:eastAsia="es-DO"/>
              </w:rPr>
              <w:t>,</w:t>
            </w:r>
            <w:r>
              <w:rPr>
                <w:rFonts w:ascii="Times New Roman" w:eastAsia="Times New Roman" w:hAnsi="Times New Roman"/>
                <w:color w:val="000000"/>
                <w:lang w:val="es-DO" w:eastAsia="es-DO"/>
              </w:rPr>
              <w:t>566</w:t>
            </w:r>
            <w:r w:rsidR="005D4624" w:rsidRPr="00E767C0">
              <w:rPr>
                <w:rFonts w:ascii="Times New Roman" w:eastAsia="Times New Roman" w:hAnsi="Times New Roman"/>
                <w:color w:val="000000"/>
                <w:lang w:val="es-DO" w:eastAsia="es-DO"/>
              </w:rPr>
              <w:t>,</w:t>
            </w:r>
            <w:r>
              <w:rPr>
                <w:rFonts w:ascii="Times New Roman" w:eastAsia="Times New Roman" w:hAnsi="Times New Roman"/>
                <w:color w:val="000000"/>
                <w:lang w:val="es-DO" w:eastAsia="es-DO"/>
              </w:rPr>
              <w:t>737</w:t>
            </w:r>
            <w:r w:rsidR="005D4624" w:rsidRPr="00E767C0">
              <w:rPr>
                <w:rFonts w:ascii="Times New Roman" w:eastAsia="Times New Roman" w:hAnsi="Times New Roman"/>
                <w:color w:val="000000"/>
                <w:lang w:val="es-DO" w:eastAsia="es-DO"/>
              </w:rPr>
              <w:t>.</w:t>
            </w:r>
            <w:r>
              <w:rPr>
                <w:rFonts w:ascii="Times New Roman" w:eastAsia="Times New Roman" w:hAnsi="Times New Roman"/>
                <w:color w:val="000000"/>
                <w:lang w:val="es-DO" w:eastAsia="es-DO"/>
              </w:rPr>
              <w:t>74</w:t>
            </w:r>
          </w:p>
        </w:tc>
        <w:tc>
          <w:tcPr>
            <w:tcW w:w="1200" w:type="dxa"/>
            <w:tcBorders>
              <w:top w:val="nil"/>
              <w:left w:val="nil"/>
              <w:bottom w:val="single" w:sz="4" w:space="0" w:color="auto"/>
              <w:right w:val="single" w:sz="8" w:space="0" w:color="4F81BD"/>
            </w:tcBorders>
            <w:shd w:val="clear" w:color="000000" w:fill="FFFFFF"/>
            <w:vAlign w:val="center"/>
            <w:hideMark/>
          </w:tcPr>
          <w:p w:rsidR="005D4624" w:rsidRPr="00E767C0" w:rsidRDefault="005D4624" w:rsidP="00E47EB7">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3</w:t>
            </w:r>
            <w:r w:rsidR="00E47EB7">
              <w:rPr>
                <w:rFonts w:ascii="Times New Roman" w:eastAsia="Times New Roman" w:hAnsi="Times New Roman"/>
                <w:color w:val="000000"/>
                <w:lang w:val="es-DO" w:eastAsia="es-DO"/>
              </w:rPr>
              <w:t>.20</w:t>
            </w:r>
            <w:r w:rsidRPr="00E767C0">
              <w:rPr>
                <w:rFonts w:ascii="Times New Roman" w:eastAsia="Times New Roman" w:hAnsi="Times New Roman"/>
                <w:color w:val="000000"/>
                <w:lang w:val="es-DO" w:eastAsia="es-DO"/>
              </w:rPr>
              <w:t>%</w:t>
            </w:r>
          </w:p>
        </w:tc>
      </w:tr>
      <w:tr w:rsidR="005D4624" w:rsidRPr="00E767C0" w:rsidTr="007C56DF">
        <w:trPr>
          <w:trHeight w:val="315"/>
        </w:trPr>
        <w:tc>
          <w:tcPr>
            <w:tcW w:w="1200" w:type="dxa"/>
            <w:tcBorders>
              <w:top w:val="single" w:sz="4" w:space="0" w:color="auto"/>
              <w:left w:val="single" w:sz="8" w:space="0" w:color="4F81BD"/>
              <w:bottom w:val="single" w:sz="8" w:space="0" w:color="4F81BD"/>
              <w:right w:val="single" w:sz="8" w:space="0" w:color="4F81BD"/>
            </w:tcBorders>
            <w:shd w:val="clear" w:color="000000" w:fill="FFFFFF"/>
            <w:vAlign w:val="center"/>
          </w:tcPr>
          <w:p w:rsidR="005D4624" w:rsidRPr="00E767C0" w:rsidRDefault="005D4624" w:rsidP="006D63F1">
            <w:pPr>
              <w:spacing w:after="0" w:line="240" w:lineRule="auto"/>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Nordeste</w:t>
            </w:r>
          </w:p>
        </w:tc>
        <w:tc>
          <w:tcPr>
            <w:tcW w:w="1060" w:type="dxa"/>
            <w:tcBorders>
              <w:top w:val="single" w:sz="4" w:space="0" w:color="auto"/>
              <w:left w:val="nil"/>
              <w:bottom w:val="single" w:sz="8" w:space="0" w:color="4F81BD"/>
              <w:right w:val="single" w:sz="8" w:space="0" w:color="4F81BD"/>
            </w:tcBorders>
            <w:shd w:val="clear" w:color="000000" w:fill="FFFFFF"/>
            <w:vAlign w:val="center"/>
          </w:tcPr>
          <w:p w:rsidR="005D4624" w:rsidRPr="00E767C0" w:rsidRDefault="005D4624" w:rsidP="006D63F1">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27,560</w:t>
            </w:r>
          </w:p>
        </w:tc>
        <w:tc>
          <w:tcPr>
            <w:tcW w:w="1900" w:type="dxa"/>
            <w:tcBorders>
              <w:top w:val="single" w:sz="4" w:space="0" w:color="auto"/>
              <w:left w:val="nil"/>
              <w:bottom w:val="single" w:sz="8" w:space="0" w:color="4F81BD"/>
              <w:right w:val="single" w:sz="8" w:space="0" w:color="4F81BD"/>
            </w:tcBorders>
            <w:shd w:val="clear" w:color="000000" w:fill="FFFFFF"/>
            <w:vAlign w:val="center"/>
          </w:tcPr>
          <w:p w:rsidR="005D4624" w:rsidRPr="00E767C0" w:rsidRDefault="005D4624" w:rsidP="00967254">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6,8</w:t>
            </w:r>
            <w:r>
              <w:rPr>
                <w:rFonts w:ascii="Times New Roman" w:eastAsia="Times New Roman" w:hAnsi="Times New Roman"/>
                <w:color w:val="000000"/>
                <w:lang w:val="es-DO" w:eastAsia="es-DO"/>
              </w:rPr>
              <w:t>63</w:t>
            </w:r>
          </w:p>
        </w:tc>
        <w:tc>
          <w:tcPr>
            <w:tcW w:w="2160" w:type="dxa"/>
            <w:tcBorders>
              <w:top w:val="single" w:sz="4" w:space="0" w:color="auto"/>
              <w:left w:val="nil"/>
              <w:bottom w:val="single" w:sz="8" w:space="0" w:color="4F81BD"/>
              <w:right w:val="single" w:sz="8" w:space="0" w:color="4F81BD"/>
            </w:tcBorders>
            <w:shd w:val="clear" w:color="000000" w:fill="FFFFFF"/>
            <w:vAlign w:val="center"/>
          </w:tcPr>
          <w:p w:rsidR="005D4624" w:rsidRPr="00E767C0" w:rsidRDefault="005D4624" w:rsidP="007F2777">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3</w:t>
            </w:r>
            <w:r w:rsidR="007F2777">
              <w:rPr>
                <w:rFonts w:ascii="Times New Roman" w:eastAsia="Times New Roman" w:hAnsi="Times New Roman"/>
                <w:color w:val="000000"/>
                <w:lang w:val="es-DO" w:eastAsia="es-DO"/>
              </w:rPr>
              <w:t>9</w:t>
            </w:r>
            <w:r w:rsidRPr="00E767C0">
              <w:rPr>
                <w:rFonts w:ascii="Times New Roman" w:eastAsia="Times New Roman" w:hAnsi="Times New Roman"/>
                <w:color w:val="000000"/>
                <w:lang w:val="es-DO" w:eastAsia="es-DO"/>
              </w:rPr>
              <w:t>,</w:t>
            </w:r>
            <w:r w:rsidR="007F2777">
              <w:rPr>
                <w:rFonts w:ascii="Times New Roman" w:eastAsia="Times New Roman" w:hAnsi="Times New Roman"/>
                <w:color w:val="000000"/>
                <w:lang w:val="es-DO" w:eastAsia="es-DO"/>
              </w:rPr>
              <w:t>645</w:t>
            </w:r>
            <w:r w:rsidRPr="00E767C0">
              <w:rPr>
                <w:rFonts w:ascii="Times New Roman" w:eastAsia="Times New Roman" w:hAnsi="Times New Roman"/>
                <w:color w:val="000000"/>
                <w:lang w:val="es-DO" w:eastAsia="es-DO"/>
              </w:rPr>
              <w:t>,</w:t>
            </w:r>
            <w:r w:rsidR="007F2777">
              <w:rPr>
                <w:rFonts w:ascii="Times New Roman" w:eastAsia="Times New Roman" w:hAnsi="Times New Roman"/>
                <w:color w:val="000000"/>
                <w:lang w:val="es-DO" w:eastAsia="es-DO"/>
              </w:rPr>
              <w:t>338</w:t>
            </w:r>
            <w:r w:rsidRPr="00E767C0">
              <w:rPr>
                <w:rFonts w:ascii="Times New Roman" w:eastAsia="Times New Roman" w:hAnsi="Times New Roman"/>
                <w:color w:val="000000"/>
                <w:lang w:val="es-DO" w:eastAsia="es-DO"/>
              </w:rPr>
              <w:t>.</w:t>
            </w:r>
            <w:r w:rsidR="007F2777">
              <w:rPr>
                <w:rFonts w:ascii="Times New Roman" w:eastAsia="Times New Roman" w:hAnsi="Times New Roman"/>
                <w:color w:val="000000"/>
                <w:lang w:val="es-DO" w:eastAsia="es-DO"/>
              </w:rPr>
              <w:t>12</w:t>
            </w:r>
          </w:p>
        </w:tc>
        <w:tc>
          <w:tcPr>
            <w:tcW w:w="1200" w:type="dxa"/>
            <w:tcBorders>
              <w:top w:val="single" w:sz="4" w:space="0" w:color="auto"/>
              <w:left w:val="nil"/>
              <w:bottom w:val="single" w:sz="8" w:space="0" w:color="4F81BD"/>
              <w:right w:val="single" w:sz="8" w:space="0" w:color="4F81BD"/>
            </w:tcBorders>
            <w:shd w:val="clear" w:color="000000" w:fill="FFFFFF"/>
            <w:vAlign w:val="center"/>
          </w:tcPr>
          <w:p w:rsidR="005D4624" w:rsidRPr="00E767C0" w:rsidRDefault="00E47EB7" w:rsidP="006D63F1">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2.50</w:t>
            </w:r>
            <w:r w:rsidR="005D4624" w:rsidRPr="00E767C0">
              <w:rPr>
                <w:rFonts w:ascii="Times New Roman" w:eastAsia="Times New Roman" w:hAnsi="Times New Roman"/>
                <w:color w:val="000000"/>
                <w:lang w:val="es-DO" w:eastAsia="es-DO"/>
              </w:rPr>
              <w:t>%</w:t>
            </w:r>
          </w:p>
        </w:tc>
      </w:tr>
      <w:tr w:rsidR="005D4624" w:rsidRPr="00E767C0" w:rsidTr="00E767C0">
        <w:trPr>
          <w:trHeight w:val="315"/>
        </w:trPr>
        <w:tc>
          <w:tcPr>
            <w:tcW w:w="1200" w:type="dxa"/>
            <w:tcBorders>
              <w:top w:val="nil"/>
              <w:left w:val="single" w:sz="8" w:space="0" w:color="4F81BD"/>
              <w:bottom w:val="single" w:sz="8" w:space="0" w:color="4F81BD"/>
              <w:right w:val="single" w:sz="8" w:space="0" w:color="4F81BD"/>
            </w:tcBorders>
            <w:shd w:val="clear" w:color="000000" w:fill="FFFFFF"/>
            <w:vAlign w:val="center"/>
            <w:hideMark/>
          </w:tcPr>
          <w:p w:rsidR="005D4624" w:rsidRPr="00E767C0" w:rsidRDefault="005D4624" w:rsidP="00E767C0">
            <w:pPr>
              <w:spacing w:after="0" w:line="240" w:lineRule="auto"/>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Noroeste</w:t>
            </w:r>
          </w:p>
        </w:tc>
        <w:tc>
          <w:tcPr>
            <w:tcW w:w="1060" w:type="dxa"/>
            <w:tcBorders>
              <w:top w:val="nil"/>
              <w:left w:val="nil"/>
              <w:bottom w:val="single" w:sz="8" w:space="0" w:color="4F81BD"/>
              <w:right w:val="single" w:sz="8" w:space="0" w:color="4F81BD"/>
            </w:tcBorders>
            <w:shd w:val="clear" w:color="000000" w:fill="FFFFFF"/>
            <w:vAlign w:val="center"/>
            <w:hideMark/>
          </w:tcPr>
          <w:p w:rsidR="005D4624" w:rsidRPr="00E767C0" w:rsidRDefault="005D4624" w:rsidP="00E767C0">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17,680</w:t>
            </w:r>
          </w:p>
        </w:tc>
        <w:tc>
          <w:tcPr>
            <w:tcW w:w="1900" w:type="dxa"/>
            <w:tcBorders>
              <w:top w:val="nil"/>
              <w:left w:val="nil"/>
              <w:bottom w:val="single" w:sz="8" w:space="0" w:color="4F81BD"/>
              <w:right w:val="single" w:sz="8" w:space="0" w:color="4F81BD"/>
            </w:tcBorders>
            <w:shd w:val="clear" w:color="000000" w:fill="FFFFFF"/>
            <w:vAlign w:val="center"/>
            <w:hideMark/>
          </w:tcPr>
          <w:p w:rsidR="005D4624" w:rsidRPr="00E767C0" w:rsidRDefault="005D4624" w:rsidP="00967254">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4,4</w:t>
            </w:r>
            <w:r>
              <w:rPr>
                <w:rFonts w:ascii="Times New Roman" w:eastAsia="Times New Roman" w:hAnsi="Times New Roman"/>
                <w:color w:val="000000"/>
                <w:lang w:val="es-DO" w:eastAsia="es-DO"/>
              </w:rPr>
              <w:t>03</w:t>
            </w:r>
          </w:p>
        </w:tc>
        <w:tc>
          <w:tcPr>
            <w:tcW w:w="2160" w:type="dxa"/>
            <w:tcBorders>
              <w:top w:val="nil"/>
              <w:left w:val="nil"/>
              <w:bottom w:val="single" w:sz="8" w:space="0" w:color="4F81BD"/>
              <w:right w:val="single" w:sz="8" w:space="0" w:color="4F81BD"/>
            </w:tcBorders>
            <w:shd w:val="clear" w:color="000000" w:fill="FFFFFF"/>
            <w:vAlign w:val="center"/>
            <w:hideMark/>
          </w:tcPr>
          <w:p w:rsidR="005D4624" w:rsidRPr="00E767C0" w:rsidRDefault="005D4624" w:rsidP="00841360">
            <w:pPr>
              <w:spacing w:after="0" w:line="240" w:lineRule="auto"/>
              <w:jc w:val="right"/>
              <w:rPr>
                <w:rFonts w:ascii="Times New Roman" w:eastAsia="Times New Roman" w:hAnsi="Times New Roman"/>
                <w:color w:val="000000"/>
                <w:lang w:val="es-DO" w:eastAsia="es-DO"/>
              </w:rPr>
            </w:pPr>
            <w:r w:rsidRPr="00E767C0">
              <w:rPr>
                <w:rFonts w:ascii="Times New Roman" w:eastAsia="Times New Roman" w:hAnsi="Times New Roman"/>
                <w:color w:val="000000"/>
                <w:lang w:val="es-DO" w:eastAsia="es-DO"/>
              </w:rPr>
              <w:t>2</w:t>
            </w:r>
            <w:r w:rsidR="007F2777">
              <w:rPr>
                <w:rFonts w:ascii="Times New Roman" w:eastAsia="Times New Roman" w:hAnsi="Times New Roman"/>
                <w:color w:val="000000"/>
                <w:lang w:val="es-DO" w:eastAsia="es-DO"/>
              </w:rPr>
              <w:t>5</w:t>
            </w:r>
            <w:r w:rsidRPr="00E767C0">
              <w:rPr>
                <w:rFonts w:ascii="Times New Roman" w:eastAsia="Times New Roman" w:hAnsi="Times New Roman"/>
                <w:color w:val="000000"/>
                <w:lang w:val="es-DO" w:eastAsia="es-DO"/>
              </w:rPr>
              <w:t>,</w:t>
            </w:r>
            <w:r w:rsidR="007F2777">
              <w:rPr>
                <w:rFonts w:ascii="Times New Roman" w:eastAsia="Times New Roman" w:hAnsi="Times New Roman"/>
                <w:color w:val="000000"/>
                <w:lang w:val="es-DO" w:eastAsia="es-DO"/>
              </w:rPr>
              <w:t>432</w:t>
            </w:r>
            <w:r w:rsidRPr="00E767C0">
              <w:rPr>
                <w:rFonts w:ascii="Times New Roman" w:eastAsia="Times New Roman" w:hAnsi="Times New Roman"/>
                <w:color w:val="000000"/>
                <w:lang w:val="es-DO" w:eastAsia="es-DO"/>
              </w:rPr>
              <w:t>,</w:t>
            </w:r>
            <w:r w:rsidR="00841360">
              <w:rPr>
                <w:rFonts w:ascii="Times New Roman" w:eastAsia="Times New Roman" w:hAnsi="Times New Roman"/>
                <w:color w:val="000000"/>
                <w:lang w:val="es-DO" w:eastAsia="es-DO"/>
              </w:rPr>
              <w:t>627</w:t>
            </w:r>
            <w:r w:rsidRPr="00E767C0">
              <w:rPr>
                <w:rFonts w:ascii="Times New Roman" w:eastAsia="Times New Roman" w:hAnsi="Times New Roman"/>
                <w:color w:val="000000"/>
                <w:lang w:val="es-DO" w:eastAsia="es-DO"/>
              </w:rPr>
              <w:t>.</w:t>
            </w:r>
            <w:r w:rsidR="007F2777">
              <w:rPr>
                <w:rFonts w:ascii="Times New Roman" w:eastAsia="Times New Roman" w:hAnsi="Times New Roman"/>
                <w:color w:val="000000"/>
                <w:lang w:val="es-DO" w:eastAsia="es-DO"/>
              </w:rPr>
              <w:t>42</w:t>
            </w:r>
          </w:p>
        </w:tc>
        <w:tc>
          <w:tcPr>
            <w:tcW w:w="1200" w:type="dxa"/>
            <w:tcBorders>
              <w:top w:val="nil"/>
              <w:left w:val="nil"/>
              <w:bottom w:val="single" w:sz="8" w:space="0" w:color="4F81BD"/>
              <w:right w:val="single" w:sz="8" w:space="0" w:color="4F81BD"/>
            </w:tcBorders>
            <w:shd w:val="clear" w:color="000000" w:fill="FFFFFF"/>
            <w:vAlign w:val="center"/>
            <w:hideMark/>
          </w:tcPr>
          <w:p w:rsidR="005D4624" w:rsidRPr="00E767C0" w:rsidRDefault="00E47EB7" w:rsidP="00E767C0">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1.61</w:t>
            </w:r>
            <w:r w:rsidR="005D4624" w:rsidRPr="00E767C0">
              <w:rPr>
                <w:rFonts w:ascii="Times New Roman" w:eastAsia="Times New Roman" w:hAnsi="Times New Roman"/>
                <w:color w:val="000000"/>
                <w:lang w:val="es-DO" w:eastAsia="es-DO"/>
              </w:rPr>
              <w:t>%</w:t>
            </w:r>
          </w:p>
        </w:tc>
      </w:tr>
      <w:tr w:rsidR="005D4624" w:rsidRPr="00E767C0" w:rsidTr="00E767C0">
        <w:trPr>
          <w:trHeight w:val="315"/>
        </w:trPr>
        <w:tc>
          <w:tcPr>
            <w:tcW w:w="1200" w:type="dxa"/>
            <w:tcBorders>
              <w:top w:val="nil"/>
              <w:left w:val="single" w:sz="8" w:space="0" w:color="4F81BD"/>
              <w:bottom w:val="single" w:sz="8" w:space="0" w:color="4F81BD"/>
              <w:right w:val="single" w:sz="8" w:space="0" w:color="4F81BD"/>
            </w:tcBorders>
            <w:shd w:val="clear" w:color="000000" w:fill="D3DFEE"/>
            <w:vAlign w:val="center"/>
            <w:hideMark/>
          </w:tcPr>
          <w:p w:rsidR="005D4624" w:rsidRPr="00E767C0" w:rsidRDefault="005D4624" w:rsidP="00E767C0">
            <w:pPr>
              <w:spacing w:after="0" w:line="240" w:lineRule="auto"/>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TOTALES</w:t>
            </w:r>
          </w:p>
        </w:tc>
        <w:tc>
          <w:tcPr>
            <w:tcW w:w="1060" w:type="dxa"/>
            <w:tcBorders>
              <w:top w:val="nil"/>
              <w:left w:val="nil"/>
              <w:bottom w:val="single" w:sz="8" w:space="0" w:color="4F81BD"/>
              <w:right w:val="single" w:sz="8" w:space="0" w:color="4F81BD"/>
            </w:tcBorders>
            <w:shd w:val="clear" w:color="000000" w:fill="D3DFEE"/>
            <w:vAlign w:val="center"/>
            <w:hideMark/>
          </w:tcPr>
          <w:p w:rsidR="005D4624" w:rsidRPr="00E767C0" w:rsidRDefault="005D4624" w:rsidP="00E60E60">
            <w:pPr>
              <w:spacing w:after="0" w:line="240" w:lineRule="auto"/>
              <w:jc w:val="right"/>
              <w:rPr>
                <w:rFonts w:ascii="Times New Roman" w:eastAsia="Times New Roman" w:hAnsi="Times New Roman"/>
                <w:b/>
                <w:bCs/>
                <w:color w:val="000000"/>
                <w:lang w:val="es-DO" w:eastAsia="es-DO"/>
              </w:rPr>
            </w:pPr>
            <w:r>
              <w:rPr>
                <w:rFonts w:ascii="Times New Roman" w:eastAsia="Times New Roman" w:hAnsi="Times New Roman"/>
                <w:b/>
                <w:bCs/>
                <w:color w:val="000000"/>
                <w:lang w:val="es-DO" w:eastAsia="es-DO"/>
              </w:rPr>
              <w:t>1,10</w:t>
            </w:r>
            <w:r w:rsidRPr="00E767C0">
              <w:rPr>
                <w:rFonts w:ascii="Times New Roman" w:eastAsia="Times New Roman" w:hAnsi="Times New Roman"/>
                <w:b/>
                <w:bCs/>
                <w:color w:val="000000"/>
                <w:lang w:val="es-DO" w:eastAsia="es-DO"/>
              </w:rPr>
              <w:t>0,000</w:t>
            </w:r>
          </w:p>
        </w:tc>
        <w:tc>
          <w:tcPr>
            <w:tcW w:w="1900" w:type="dxa"/>
            <w:tcBorders>
              <w:top w:val="nil"/>
              <w:left w:val="nil"/>
              <w:bottom w:val="single" w:sz="8" w:space="0" w:color="4F81BD"/>
              <w:right w:val="single" w:sz="8" w:space="0" w:color="4F81BD"/>
            </w:tcBorders>
            <w:shd w:val="clear" w:color="000000" w:fill="D3DFEE"/>
            <w:vAlign w:val="center"/>
            <w:hideMark/>
          </w:tcPr>
          <w:p w:rsidR="005D4624" w:rsidRPr="00E767C0" w:rsidRDefault="005D4624" w:rsidP="00B40246">
            <w:pPr>
              <w:spacing w:after="0" w:line="240" w:lineRule="auto"/>
              <w:jc w:val="right"/>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2</w:t>
            </w:r>
            <w:r>
              <w:rPr>
                <w:rFonts w:ascii="Times New Roman" w:eastAsia="Times New Roman" w:hAnsi="Times New Roman"/>
                <w:b/>
                <w:bCs/>
                <w:color w:val="000000"/>
                <w:lang w:val="es-DO" w:eastAsia="es-DO"/>
              </w:rPr>
              <w:t>73</w:t>
            </w:r>
            <w:r w:rsidRPr="00E767C0">
              <w:rPr>
                <w:rFonts w:ascii="Times New Roman" w:eastAsia="Times New Roman" w:hAnsi="Times New Roman"/>
                <w:b/>
                <w:bCs/>
                <w:color w:val="000000"/>
                <w:lang w:val="es-DO" w:eastAsia="es-DO"/>
              </w:rPr>
              <w:t>,</w:t>
            </w:r>
            <w:r>
              <w:rPr>
                <w:rFonts w:ascii="Times New Roman" w:eastAsia="Times New Roman" w:hAnsi="Times New Roman"/>
                <w:b/>
                <w:bCs/>
                <w:color w:val="000000"/>
                <w:lang w:val="es-DO" w:eastAsia="es-DO"/>
              </w:rPr>
              <w:t>942</w:t>
            </w:r>
          </w:p>
        </w:tc>
        <w:tc>
          <w:tcPr>
            <w:tcW w:w="2160" w:type="dxa"/>
            <w:tcBorders>
              <w:top w:val="nil"/>
              <w:left w:val="nil"/>
              <w:bottom w:val="single" w:sz="8" w:space="0" w:color="4F81BD"/>
              <w:right w:val="single" w:sz="8" w:space="0" w:color="4F81BD"/>
            </w:tcBorders>
            <w:shd w:val="clear" w:color="000000" w:fill="D3DFEE"/>
            <w:vAlign w:val="center"/>
            <w:hideMark/>
          </w:tcPr>
          <w:p w:rsidR="005D4624" w:rsidRPr="00E767C0" w:rsidRDefault="005D4624" w:rsidP="007F2777">
            <w:pPr>
              <w:spacing w:after="0" w:line="240" w:lineRule="auto"/>
              <w:jc w:val="right"/>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1,</w:t>
            </w:r>
            <w:r w:rsidR="007F2777">
              <w:rPr>
                <w:rFonts w:ascii="Times New Roman" w:eastAsia="Times New Roman" w:hAnsi="Times New Roman"/>
                <w:b/>
                <w:bCs/>
                <w:color w:val="000000"/>
                <w:lang w:val="es-DO" w:eastAsia="es-DO"/>
              </w:rPr>
              <w:t>5</w:t>
            </w:r>
            <w:r w:rsidR="001721A8">
              <w:rPr>
                <w:rFonts w:ascii="Times New Roman" w:eastAsia="Times New Roman" w:hAnsi="Times New Roman"/>
                <w:b/>
                <w:bCs/>
                <w:color w:val="000000"/>
                <w:lang w:val="es-DO" w:eastAsia="es-DO"/>
              </w:rPr>
              <w:t>8</w:t>
            </w:r>
            <w:r w:rsidRPr="00E767C0">
              <w:rPr>
                <w:rFonts w:ascii="Times New Roman" w:eastAsia="Times New Roman" w:hAnsi="Times New Roman"/>
                <w:b/>
                <w:bCs/>
                <w:color w:val="000000"/>
                <w:lang w:val="es-DO" w:eastAsia="es-DO"/>
              </w:rPr>
              <w:t>2,</w:t>
            </w:r>
            <w:r w:rsidR="007F2777">
              <w:rPr>
                <w:rFonts w:ascii="Times New Roman" w:eastAsia="Times New Roman" w:hAnsi="Times New Roman"/>
                <w:b/>
                <w:bCs/>
                <w:color w:val="000000"/>
                <w:lang w:val="es-DO" w:eastAsia="es-DO"/>
              </w:rPr>
              <w:t>361</w:t>
            </w:r>
            <w:r w:rsidRPr="00E767C0">
              <w:rPr>
                <w:rFonts w:ascii="Times New Roman" w:eastAsia="Times New Roman" w:hAnsi="Times New Roman"/>
                <w:b/>
                <w:bCs/>
                <w:color w:val="000000"/>
                <w:lang w:val="es-DO" w:eastAsia="es-DO"/>
              </w:rPr>
              <w:t>,</w:t>
            </w:r>
            <w:r w:rsidR="007F2777">
              <w:rPr>
                <w:rFonts w:ascii="Times New Roman" w:eastAsia="Times New Roman" w:hAnsi="Times New Roman"/>
                <w:b/>
                <w:bCs/>
                <w:color w:val="000000"/>
                <w:lang w:val="es-DO" w:eastAsia="es-DO"/>
              </w:rPr>
              <w:t>1</w:t>
            </w:r>
            <w:r w:rsidRPr="00E767C0">
              <w:rPr>
                <w:rFonts w:ascii="Times New Roman" w:eastAsia="Times New Roman" w:hAnsi="Times New Roman"/>
                <w:b/>
                <w:bCs/>
                <w:color w:val="000000"/>
                <w:lang w:val="es-DO" w:eastAsia="es-DO"/>
              </w:rPr>
              <w:t>00.</w:t>
            </w:r>
            <w:r w:rsidR="007F2777">
              <w:rPr>
                <w:rFonts w:ascii="Times New Roman" w:eastAsia="Times New Roman" w:hAnsi="Times New Roman"/>
                <w:b/>
                <w:bCs/>
                <w:color w:val="000000"/>
                <w:lang w:val="es-DO" w:eastAsia="es-DO"/>
              </w:rPr>
              <w:t>68</w:t>
            </w:r>
          </w:p>
        </w:tc>
        <w:tc>
          <w:tcPr>
            <w:tcW w:w="1200" w:type="dxa"/>
            <w:tcBorders>
              <w:top w:val="nil"/>
              <w:left w:val="nil"/>
              <w:bottom w:val="single" w:sz="8" w:space="0" w:color="4F81BD"/>
              <w:right w:val="single" w:sz="8" w:space="0" w:color="4F81BD"/>
            </w:tcBorders>
            <w:shd w:val="clear" w:color="000000" w:fill="D3DFEE"/>
            <w:vAlign w:val="center"/>
            <w:hideMark/>
          </w:tcPr>
          <w:p w:rsidR="005D4624" w:rsidRPr="00E767C0" w:rsidRDefault="005D4624" w:rsidP="00E767C0">
            <w:pPr>
              <w:spacing w:after="0" w:line="240" w:lineRule="auto"/>
              <w:jc w:val="right"/>
              <w:rPr>
                <w:rFonts w:ascii="Times New Roman" w:eastAsia="Times New Roman" w:hAnsi="Times New Roman"/>
                <w:b/>
                <w:bCs/>
                <w:color w:val="000000"/>
                <w:lang w:val="es-DO" w:eastAsia="es-DO"/>
              </w:rPr>
            </w:pPr>
            <w:r w:rsidRPr="00E767C0">
              <w:rPr>
                <w:rFonts w:ascii="Times New Roman" w:eastAsia="Times New Roman" w:hAnsi="Times New Roman"/>
                <w:b/>
                <w:bCs/>
                <w:color w:val="000000"/>
                <w:lang w:val="es-DO" w:eastAsia="es-DO"/>
              </w:rPr>
              <w:t>100</w:t>
            </w:r>
            <w:r>
              <w:rPr>
                <w:rFonts w:ascii="Times New Roman" w:eastAsia="Times New Roman" w:hAnsi="Times New Roman"/>
                <w:b/>
                <w:bCs/>
                <w:color w:val="000000"/>
                <w:lang w:val="es-DO" w:eastAsia="es-DO"/>
              </w:rPr>
              <w:t>%</w:t>
            </w:r>
          </w:p>
        </w:tc>
      </w:tr>
    </w:tbl>
    <w:p w:rsidR="002D18BC" w:rsidRPr="00787CBD" w:rsidRDefault="002D18BC" w:rsidP="000A3820">
      <w:pPr>
        <w:spacing w:after="0" w:line="240" w:lineRule="auto"/>
        <w:rPr>
          <w:rFonts w:ascii="Times New Roman" w:eastAsia="Times New Roman" w:hAnsi="Times New Roman"/>
          <w:b/>
          <w:bCs/>
          <w:color w:val="000000"/>
          <w:lang w:val="es-DO" w:eastAsia="es-DO"/>
        </w:rPr>
      </w:pPr>
    </w:p>
    <w:p w:rsidR="00C92A4A" w:rsidRDefault="00E767C0" w:rsidP="005014AC">
      <w:pPr>
        <w:spacing w:after="0" w:line="240" w:lineRule="auto"/>
        <w:rPr>
          <w:rFonts w:ascii="Times New Roman" w:eastAsia="Times New Roman" w:hAnsi="Times New Roman"/>
          <w:b/>
          <w:bCs/>
          <w:color w:val="000000"/>
          <w:lang w:val="es-DO" w:eastAsia="es-DO"/>
        </w:rPr>
      </w:pPr>
      <w:r>
        <w:rPr>
          <w:noProof/>
          <w:lang w:val="en-US"/>
        </w:rPr>
        <w:drawing>
          <wp:anchor distT="0" distB="0" distL="114300" distR="114300" simplePos="0" relativeHeight="251658240" behindDoc="0" locked="0" layoutInCell="1" allowOverlap="1">
            <wp:simplePos x="0" y="0"/>
            <wp:positionH relativeFrom="column">
              <wp:posOffset>705485</wp:posOffset>
            </wp:positionH>
            <wp:positionV relativeFrom="paragraph">
              <wp:posOffset>236855</wp:posOffset>
            </wp:positionV>
            <wp:extent cx="4044315" cy="2312670"/>
            <wp:effectExtent l="0" t="0" r="13335" b="11430"/>
            <wp:wrapSquare wrapText="bothSides"/>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005014AC">
        <w:rPr>
          <w:rFonts w:ascii="Times New Roman" w:eastAsia="Times New Roman" w:hAnsi="Times New Roman"/>
          <w:b/>
          <w:bCs/>
          <w:color w:val="000000"/>
          <w:lang w:val="es-DO" w:eastAsia="es-DO"/>
        </w:rPr>
        <w:br w:type="textWrapping" w:clear="all"/>
      </w: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3611D2" w:rsidRDefault="003611D2" w:rsidP="005014AC">
      <w:pPr>
        <w:spacing w:after="0" w:line="240" w:lineRule="auto"/>
        <w:rPr>
          <w:rFonts w:ascii="Times New Roman" w:eastAsia="Times New Roman" w:hAnsi="Times New Roman"/>
          <w:b/>
          <w:bCs/>
          <w:color w:val="000000"/>
          <w:lang w:val="es-DO" w:eastAsia="es-DO"/>
        </w:rPr>
      </w:pPr>
    </w:p>
    <w:p w:rsidR="00C92A4A" w:rsidRDefault="00C92A4A" w:rsidP="00BE4343">
      <w:pPr>
        <w:spacing w:after="0" w:line="240" w:lineRule="auto"/>
        <w:jc w:val="center"/>
        <w:rPr>
          <w:rFonts w:ascii="Times New Roman" w:eastAsia="Times New Roman" w:hAnsi="Times New Roman"/>
          <w:b/>
          <w:bCs/>
          <w:color w:val="000000"/>
          <w:sz w:val="24"/>
          <w:szCs w:val="24"/>
          <w:lang w:val="es-DO" w:eastAsia="es-DO"/>
        </w:rPr>
      </w:pPr>
    </w:p>
    <w:p w:rsidR="00E60E60" w:rsidRDefault="00E60E60" w:rsidP="00BE4343">
      <w:pPr>
        <w:spacing w:after="0" w:line="240" w:lineRule="auto"/>
        <w:jc w:val="center"/>
        <w:rPr>
          <w:rFonts w:ascii="Times New Roman" w:eastAsia="Times New Roman" w:hAnsi="Times New Roman"/>
          <w:b/>
          <w:bCs/>
          <w:color w:val="000000"/>
          <w:sz w:val="24"/>
          <w:szCs w:val="24"/>
          <w:lang w:val="es-DO" w:eastAsia="es-DO"/>
        </w:rPr>
      </w:pPr>
    </w:p>
    <w:p w:rsidR="00E60E60" w:rsidRDefault="00E60E60" w:rsidP="00BE4343">
      <w:pPr>
        <w:spacing w:after="0" w:line="240" w:lineRule="auto"/>
        <w:jc w:val="center"/>
        <w:rPr>
          <w:rFonts w:ascii="Times New Roman" w:eastAsia="Times New Roman" w:hAnsi="Times New Roman"/>
          <w:b/>
          <w:bCs/>
          <w:color w:val="000000"/>
          <w:sz w:val="24"/>
          <w:szCs w:val="24"/>
          <w:lang w:val="es-DO" w:eastAsia="es-DO"/>
        </w:rPr>
      </w:pPr>
    </w:p>
    <w:p w:rsidR="003611D2" w:rsidRDefault="003611D2" w:rsidP="00BE4343">
      <w:pPr>
        <w:spacing w:after="0" w:line="240" w:lineRule="auto"/>
        <w:jc w:val="center"/>
        <w:rPr>
          <w:rFonts w:ascii="Times New Roman" w:eastAsia="Times New Roman" w:hAnsi="Times New Roman"/>
          <w:b/>
          <w:bCs/>
          <w:color w:val="000000"/>
          <w:sz w:val="24"/>
          <w:szCs w:val="24"/>
          <w:lang w:val="es-DO" w:eastAsia="es-DO"/>
        </w:rPr>
      </w:pPr>
    </w:p>
    <w:p w:rsidR="00E60E60" w:rsidRDefault="00E60E60" w:rsidP="00BE4343">
      <w:pPr>
        <w:spacing w:after="0" w:line="240" w:lineRule="auto"/>
        <w:jc w:val="center"/>
        <w:rPr>
          <w:rFonts w:ascii="Times New Roman" w:eastAsia="Times New Roman" w:hAnsi="Times New Roman"/>
          <w:b/>
          <w:bCs/>
          <w:color w:val="000000"/>
          <w:sz w:val="24"/>
          <w:szCs w:val="24"/>
          <w:lang w:val="es-DO" w:eastAsia="es-DO"/>
        </w:rPr>
      </w:pPr>
    </w:p>
    <w:p w:rsidR="003157E9" w:rsidRDefault="003157E9" w:rsidP="00BE4343">
      <w:pPr>
        <w:spacing w:after="0" w:line="240" w:lineRule="auto"/>
        <w:jc w:val="center"/>
        <w:rPr>
          <w:rFonts w:ascii="Times New Roman" w:eastAsia="Times New Roman" w:hAnsi="Times New Roman"/>
          <w:b/>
          <w:bCs/>
          <w:color w:val="000000"/>
          <w:sz w:val="24"/>
          <w:szCs w:val="24"/>
          <w:lang w:val="es-DO" w:eastAsia="es-DO"/>
        </w:rPr>
      </w:pPr>
    </w:p>
    <w:p w:rsidR="000C6389" w:rsidRDefault="000C6389" w:rsidP="00BE4343">
      <w:pPr>
        <w:spacing w:after="0" w:line="240" w:lineRule="auto"/>
        <w:jc w:val="center"/>
        <w:rPr>
          <w:rFonts w:ascii="Times New Roman" w:eastAsia="Times New Roman" w:hAnsi="Times New Roman"/>
          <w:b/>
          <w:bCs/>
          <w:color w:val="000000"/>
          <w:sz w:val="24"/>
          <w:szCs w:val="24"/>
          <w:lang w:val="es-DO" w:eastAsia="es-DO"/>
        </w:rPr>
      </w:pPr>
    </w:p>
    <w:p w:rsidR="000C6389" w:rsidRDefault="000C6389" w:rsidP="00BE4343">
      <w:pPr>
        <w:spacing w:after="0" w:line="240" w:lineRule="auto"/>
        <w:jc w:val="center"/>
        <w:rPr>
          <w:rFonts w:ascii="Times New Roman" w:eastAsia="Times New Roman" w:hAnsi="Times New Roman"/>
          <w:b/>
          <w:bCs/>
          <w:color w:val="000000"/>
          <w:sz w:val="24"/>
          <w:szCs w:val="24"/>
          <w:lang w:val="es-DO" w:eastAsia="es-DO"/>
        </w:rPr>
      </w:pPr>
    </w:p>
    <w:p w:rsidR="000C6389" w:rsidRDefault="000C6389" w:rsidP="00BE4343">
      <w:pPr>
        <w:spacing w:after="0" w:line="240" w:lineRule="auto"/>
        <w:jc w:val="center"/>
        <w:rPr>
          <w:rFonts w:ascii="Times New Roman" w:eastAsia="Times New Roman" w:hAnsi="Times New Roman"/>
          <w:b/>
          <w:bCs/>
          <w:color w:val="000000"/>
          <w:sz w:val="24"/>
          <w:szCs w:val="24"/>
          <w:lang w:val="es-DO" w:eastAsia="es-DO"/>
        </w:rPr>
      </w:pPr>
    </w:p>
    <w:p w:rsidR="000C6389" w:rsidRDefault="000C6389" w:rsidP="00BE4343">
      <w:pPr>
        <w:spacing w:after="0" w:line="240" w:lineRule="auto"/>
        <w:jc w:val="center"/>
        <w:rPr>
          <w:rFonts w:ascii="Times New Roman" w:eastAsia="Times New Roman" w:hAnsi="Times New Roman"/>
          <w:b/>
          <w:bCs/>
          <w:color w:val="000000"/>
          <w:sz w:val="24"/>
          <w:szCs w:val="24"/>
          <w:lang w:val="es-DO" w:eastAsia="es-DO"/>
        </w:rPr>
      </w:pPr>
    </w:p>
    <w:p w:rsidR="000C6389" w:rsidRDefault="000C6389" w:rsidP="00BE4343">
      <w:pPr>
        <w:spacing w:after="0" w:line="240" w:lineRule="auto"/>
        <w:jc w:val="center"/>
        <w:rPr>
          <w:rFonts w:ascii="Times New Roman" w:eastAsia="Times New Roman" w:hAnsi="Times New Roman"/>
          <w:b/>
          <w:bCs/>
          <w:color w:val="000000"/>
          <w:sz w:val="24"/>
          <w:szCs w:val="24"/>
          <w:lang w:val="es-DO" w:eastAsia="es-DO"/>
        </w:rPr>
      </w:pPr>
    </w:p>
    <w:p w:rsidR="000C6389" w:rsidRDefault="000C6389" w:rsidP="00BE4343">
      <w:pPr>
        <w:spacing w:after="0" w:line="240" w:lineRule="auto"/>
        <w:jc w:val="center"/>
        <w:rPr>
          <w:rFonts w:ascii="Times New Roman" w:eastAsia="Times New Roman" w:hAnsi="Times New Roman"/>
          <w:b/>
          <w:bCs/>
          <w:color w:val="000000"/>
          <w:sz w:val="24"/>
          <w:szCs w:val="24"/>
          <w:lang w:val="es-DO" w:eastAsia="es-DO"/>
        </w:rPr>
      </w:pPr>
    </w:p>
    <w:p w:rsidR="000C6389" w:rsidRDefault="000C6389" w:rsidP="00BE4343">
      <w:pPr>
        <w:spacing w:after="0" w:line="240" w:lineRule="auto"/>
        <w:jc w:val="center"/>
        <w:rPr>
          <w:rFonts w:ascii="Times New Roman" w:eastAsia="Times New Roman" w:hAnsi="Times New Roman"/>
          <w:b/>
          <w:bCs/>
          <w:color w:val="000000"/>
          <w:sz w:val="24"/>
          <w:szCs w:val="24"/>
          <w:lang w:val="es-DO" w:eastAsia="es-DO"/>
        </w:rPr>
      </w:pPr>
    </w:p>
    <w:p w:rsidR="000C6389" w:rsidRDefault="000C6389" w:rsidP="00BE4343">
      <w:pPr>
        <w:spacing w:after="0" w:line="240" w:lineRule="auto"/>
        <w:jc w:val="center"/>
        <w:rPr>
          <w:rFonts w:ascii="Times New Roman" w:eastAsia="Times New Roman" w:hAnsi="Times New Roman"/>
          <w:b/>
          <w:bCs/>
          <w:color w:val="000000"/>
          <w:sz w:val="24"/>
          <w:szCs w:val="24"/>
          <w:lang w:val="es-DO" w:eastAsia="es-DO"/>
        </w:rPr>
      </w:pPr>
    </w:p>
    <w:p w:rsidR="00562F3B" w:rsidRPr="000A3820" w:rsidRDefault="00562F3B" w:rsidP="00BE4343">
      <w:pPr>
        <w:spacing w:after="0" w:line="240" w:lineRule="auto"/>
        <w:jc w:val="center"/>
        <w:rPr>
          <w:rFonts w:ascii="Times New Roman" w:eastAsia="Times New Roman" w:hAnsi="Times New Roman"/>
          <w:b/>
          <w:bCs/>
          <w:color w:val="000000"/>
          <w:sz w:val="24"/>
          <w:szCs w:val="24"/>
          <w:lang w:val="es-DO" w:eastAsia="es-DO"/>
        </w:rPr>
      </w:pPr>
      <w:r w:rsidRPr="000A3820">
        <w:rPr>
          <w:rFonts w:ascii="Times New Roman" w:eastAsia="Times New Roman" w:hAnsi="Times New Roman"/>
          <w:b/>
          <w:bCs/>
          <w:color w:val="000000"/>
          <w:sz w:val="24"/>
          <w:szCs w:val="24"/>
          <w:lang w:val="es-DO" w:eastAsia="es-DO"/>
        </w:rPr>
        <w:lastRenderedPageBreak/>
        <w:t>Distribución de Donaciones Período Navidad 201</w:t>
      </w:r>
      <w:r w:rsidR="003157E9">
        <w:rPr>
          <w:rFonts w:ascii="Times New Roman" w:eastAsia="Times New Roman" w:hAnsi="Times New Roman"/>
          <w:b/>
          <w:bCs/>
          <w:color w:val="000000"/>
          <w:sz w:val="24"/>
          <w:szCs w:val="24"/>
          <w:lang w:val="es-DO" w:eastAsia="es-DO"/>
        </w:rPr>
        <w:t>8</w:t>
      </w:r>
    </w:p>
    <w:p w:rsidR="00137420" w:rsidRPr="00787CBD" w:rsidRDefault="00137420" w:rsidP="00BE4343">
      <w:pPr>
        <w:spacing w:after="0" w:line="240" w:lineRule="auto"/>
        <w:jc w:val="center"/>
        <w:rPr>
          <w:rFonts w:ascii="Times New Roman" w:eastAsia="Times New Roman" w:hAnsi="Times New Roman"/>
          <w:b/>
          <w:bCs/>
          <w:color w:val="000000"/>
          <w:lang w:val="es-DO" w:eastAsia="es-DO"/>
        </w:rPr>
      </w:pPr>
    </w:p>
    <w:p w:rsidR="0037656B" w:rsidRPr="00787CBD" w:rsidRDefault="0037656B" w:rsidP="00562F3B">
      <w:pPr>
        <w:spacing w:after="0" w:line="240" w:lineRule="auto"/>
        <w:rPr>
          <w:rFonts w:ascii="Times New Roman" w:eastAsia="Times New Roman" w:hAnsi="Times New Roman"/>
          <w:b/>
          <w:bCs/>
          <w:color w:val="000000"/>
          <w:lang w:val="es-DO" w:eastAsia="es-DO"/>
        </w:rPr>
      </w:pPr>
    </w:p>
    <w:tbl>
      <w:tblPr>
        <w:tblW w:w="9180" w:type="dxa"/>
        <w:tblInd w:w="55" w:type="dxa"/>
        <w:tblCellMar>
          <w:left w:w="70" w:type="dxa"/>
          <w:right w:w="70" w:type="dxa"/>
        </w:tblCellMar>
        <w:tblLook w:val="04A0"/>
      </w:tblPr>
      <w:tblGrid>
        <w:gridCol w:w="2600"/>
        <w:gridCol w:w="1180"/>
        <w:gridCol w:w="3260"/>
        <w:gridCol w:w="2140"/>
      </w:tblGrid>
      <w:tr w:rsidR="008D710D" w:rsidRPr="008D710D" w:rsidTr="008D710D">
        <w:trPr>
          <w:trHeight w:val="1125"/>
        </w:trPr>
        <w:tc>
          <w:tcPr>
            <w:tcW w:w="2600" w:type="dxa"/>
            <w:vMerge w:val="restart"/>
            <w:tcBorders>
              <w:top w:val="single" w:sz="8" w:space="0" w:color="000000"/>
              <w:left w:val="single" w:sz="8" w:space="0" w:color="000000"/>
              <w:bottom w:val="single" w:sz="8" w:space="0" w:color="000000"/>
              <w:right w:val="single" w:sz="8" w:space="0" w:color="000000"/>
            </w:tcBorders>
            <w:shd w:val="clear" w:color="000000" w:fill="8DB3E2"/>
            <w:vAlign w:val="center"/>
            <w:hideMark/>
          </w:tcPr>
          <w:p w:rsidR="008D710D" w:rsidRPr="008D710D" w:rsidRDefault="008D710D" w:rsidP="008D710D">
            <w:pPr>
              <w:spacing w:after="0" w:line="240" w:lineRule="auto"/>
              <w:rPr>
                <w:rFonts w:ascii="Times New Roman" w:eastAsia="Times New Roman" w:hAnsi="Times New Roman"/>
                <w:b/>
                <w:bCs/>
                <w:color w:val="000000"/>
                <w:sz w:val="18"/>
                <w:szCs w:val="18"/>
                <w:lang w:val="es-DO" w:eastAsia="es-DO"/>
              </w:rPr>
            </w:pPr>
            <w:r w:rsidRPr="008D710D">
              <w:rPr>
                <w:rFonts w:ascii="Times New Roman" w:eastAsia="Times New Roman" w:hAnsi="Times New Roman"/>
                <w:b/>
                <w:bCs/>
                <w:color w:val="000000"/>
                <w:sz w:val="18"/>
                <w:szCs w:val="18"/>
                <w:lang w:val="es-DO" w:eastAsia="es-DO"/>
              </w:rPr>
              <w:t>DESCRIPCIÓN</w:t>
            </w:r>
          </w:p>
        </w:tc>
        <w:tc>
          <w:tcPr>
            <w:tcW w:w="1180" w:type="dxa"/>
            <w:vMerge w:val="restart"/>
            <w:tcBorders>
              <w:top w:val="single" w:sz="8" w:space="0" w:color="000000"/>
              <w:left w:val="single" w:sz="8" w:space="0" w:color="000000"/>
              <w:bottom w:val="single" w:sz="8" w:space="0" w:color="000000"/>
              <w:right w:val="single" w:sz="8" w:space="0" w:color="000000"/>
            </w:tcBorders>
            <w:shd w:val="clear" w:color="000000" w:fill="8DB3E2"/>
            <w:vAlign w:val="center"/>
            <w:hideMark/>
          </w:tcPr>
          <w:p w:rsidR="008D710D" w:rsidRPr="008D710D" w:rsidRDefault="008D710D" w:rsidP="008D710D">
            <w:pPr>
              <w:spacing w:after="0" w:line="240" w:lineRule="auto"/>
              <w:jc w:val="center"/>
              <w:rPr>
                <w:rFonts w:ascii="Times New Roman" w:eastAsia="Times New Roman" w:hAnsi="Times New Roman"/>
                <w:b/>
                <w:bCs/>
                <w:color w:val="000000"/>
                <w:sz w:val="18"/>
                <w:szCs w:val="18"/>
                <w:lang w:val="es-DO" w:eastAsia="es-DO"/>
              </w:rPr>
            </w:pPr>
            <w:r w:rsidRPr="008D710D">
              <w:rPr>
                <w:rFonts w:ascii="Times New Roman" w:eastAsia="Times New Roman" w:hAnsi="Times New Roman"/>
                <w:b/>
                <w:bCs/>
                <w:color w:val="000000"/>
                <w:sz w:val="18"/>
                <w:szCs w:val="18"/>
                <w:lang w:val="es-DO" w:eastAsia="es-DO"/>
              </w:rPr>
              <w:t xml:space="preserve">CANTIDAD (UNIDAD) </w:t>
            </w:r>
          </w:p>
        </w:tc>
        <w:tc>
          <w:tcPr>
            <w:tcW w:w="3260" w:type="dxa"/>
            <w:tcBorders>
              <w:top w:val="single" w:sz="8" w:space="0" w:color="000000"/>
              <w:left w:val="nil"/>
              <w:bottom w:val="nil"/>
              <w:right w:val="single" w:sz="8" w:space="0" w:color="000000"/>
            </w:tcBorders>
            <w:shd w:val="clear" w:color="000000" w:fill="8DB3E2"/>
            <w:vAlign w:val="center"/>
            <w:hideMark/>
          </w:tcPr>
          <w:p w:rsidR="008D710D" w:rsidRPr="008D710D" w:rsidRDefault="008D710D" w:rsidP="008D710D">
            <w:pPr>
              <w:spacing w:after="0" w:line="240" w:lineRule="auto"/>
              <w:jc w:val="center"/>
              <w:rPr>
                <w:rFonts w:ascii="Times New Roman" w:eastAsia="Times New Roman" w:hAnsi="Times New Roman"/>
                <w:b/>
                <w:bCs/>
                <w:color w:val="000000"/>
                <w:sz w:val="18"/>
                <w:szCs w:val="18"/>
                <w:lang w:val="es-DO" w:eastAsia="es-DO"/>
              </w:rPr>
            </w:pPr>
            <w:r w:rsidRPr="008D710D">
              <w:rPr>
                <w:rFonts w:ascii="Times New Roman" w:eastAsia="Times New Roman" w:hAnsi="Times New Roman"/>
                <w:b/>
                <w:bCs/>
                <w:color w:val="000000"/>
                <w:sz w:val="18"/>
                <w:szCs w:val="18"/>
                <w:lang w:val="es-DO" w:eastAsia="es-DO"/>
              </w:rPr>
              <w:t xml:space="preserve">INVERSIÓN EN     </w:t>
            </w:r>
          </w:p>
        </w:tc>
        <w:tc>
          <w:tcPr>
            <w:tcW w:w="2140" w:type="dxa"/>
            <w:vMerge w:val="restart"/>
            <w:tcBorders>
              <w:top w:val="single" w:sz="8" w:space="0" w:color="000000"/>
              <w:left w:val="single" w:sz="8" w:space="0" w:color="000000"/>
              <w:bottom w:val="single" w:sz="8" w:space="0" w:color="000000"/>
              <w:right w:val="single" w:sz="8" w:space="0" w:color="000000"/>
            </w:tcBorders>
            <w:shd w:val="clear" w:color="000000" w:fill="8DB3E2"/>
            <w:vAlign w:val="center"/>
            <w:hideMark/>
          </w:tcPr>
          <w:p w:rsidR="008D710D" w:rsidRPr="008D710D" w:rsidRDefault="008D710D" w:rsidP="008D710D">
            <w:pPr>
              <w:spacing w:after="0" w:line="240" w:lineRule="auto"/>
              <w:jc w:val="center"/>
              <w:rPr>
                <w:rFonts w:ascii="Times New Roman" w:eastAsia="Times New Roman" w:hAnsi="Times New Roman"/>
                <w:b/>
                <w:bCs/>
                <w:color w:val="000000"/>
                <w:sz w:val="18"/>
                <w:szCs w:val="18"/>
                <w:lang w:val="es-DO" w:eastAsia="es-DO"/>
              </w:rPr>
            </w:pPr>
            <w:r w:rsidRPr="008D710D">
              <w:rPr>
                <w:rFonts w:ascii="Times New Roman" w:eastAsia="Times New Roman" w:hAnsi="Times New Roman"/>
                <w:b/>
                <w:bCs/>
                <w:color w:val="000000"/>
                <w:sz w:val="18"/>
                <w:szCs w:val="18"/>
                <w:lang w:val="es-DO" w:eastAsia="es-DO"/>
              </w:rPr>
              <w:t xml:space="preserve">  REPRESENTACIÓN % EN EL TOTAL GENERAL DE DONACION DEL PERIODO</w:t>
            </w:r>
          </w:p>
        </w:tc>
      </w:tr>
      <w:tr w:rsidR="008D710D" w:rsidRPr="008D710D" w:rsidTr="008D710D">
        <w:trPr>
          <w:trHeight w:val="180"/>
        </w:trPr>
        <w:tc>
          <w:tcPr>
            <w:tcW w:w="2600" w:type="dxa"/>
            <w:vMerge/>
            <w:tcBorders>
              <w:top w:val="single" w:sz="8" w:space="0" w:color="000000"/>
              <w:left w:val="single" w:sz="8" w:space="0" w:color="000000"/>
              <w:bottom w:val="single" w:sz="8" w:space="0" w:color="000000"/>
              <w:right w:val="single" w:sz="8" w:space="0" w:color="000000"/>
            </w:tcBorders>
            <w:vAlign w:val="center"/>
            <w:hideMark/>
          </w:tcPr>
          <w:p w:rsidR="008D710D" w:rsidRPr="008D710D" w:rsidRDefault="008D710D" w:rsidP="008D710D">
            <w:pPr>
              <w:spacing w:after="0" w:line="240" w:lineRule="auto"/>
              <w:rPr>
                <w:rFonts w:ascii="Times New Roman" w:eastAsia="Times New Roman" w:hAnsi="Times New Roman"/>
                <w:b/>
                <w:bCs/>
                <w:color w:val="000000"/>
                <w:sz w:val="18"/>
                <w:szCs w:val="18"/>
                <w:lang w:val="es-DO" w:eastAsia="es-DO"/>
              </w:rPr>
            </w:pPr>
          </w:p>
        </w:tc>
        <w:tc>
          <w:tcPr>
            <w:tcW w:w="1180" w:type="dxa"/>
            <w:vMerge/>
            <w:tcBorders>
              <w:top w:val="single" w:sz="8" w:space="0" w:color="000000"/>
              <w:left w:val="single" w:sz="8" w:space="0" w:color="000000"/>
              <w:bottom w:val="single" w:sz="8" w:space="0" w:color="000000"/>
              <w:right w:val="single" w:sz="8" w:space="0" w:color="000000"/>
            </w:tcBorders>
            <w:vAlign w:val="center"/>
            <w:hideMark/>
          </w:tcPr>
          <w:p w:rsidR="008D710D" w:rsidRPr="008D710D" w:rsidRDefault="008D710D" w:rsidP="008D710D">
            <w:pPr>
              <w:spacing w:after="0" w:line="240" w:lineRule="auto"/>
              <w:rPr>
                <w:rFonts w:ascii="Times New Roman" w:eastAsia="Times New Roman" w:hAnsi="Times New Roman"/>
                <w:b/>
                <w:bCs/>
                <w:color w:val="000000"/>
                <w:sz w:val="18"/>
                <w:szCs w:val="18"/>
                <w:lang w:val="es-DO" w:eastAsia="es-DO"/>
              </w:rPr>
            </w:pPr>
          </w:p>
        </w:tc>
        <w:tc>
          <w:tcPr>
            <w:tcW w:w="3260" w:type="dxa"/>
            <w:tcBorders>
              <w:top w:val="nil"/>
              <w:left w:val="nil"/>
              <w:bottom w:val="single" w:sz="8" w:space="0" w:color="000000"/>
              <w:right w:val="single" w:sz="8" w:space="0" w:color="000000"/>
            </w:tcBorders>
            <w:shd w:val="clear" w:color="000000" w:fill="8DB3E2"/>
            <w:vAlign w:val="center"/>
            <w:hideMark/>
          </w:tcPr>
          <w:p w:rsidR="008D710D" w:rsidRPr="008D710D" w:rsidRDefault="008D710D" w:rsidP="008D710D">
            <w:pPr>
              <w:spacing w:after="0" w:line="240" w:lineRule="auto"/>
              <w:jc w:val="center"/>
              <w:rPr>
                <w:rFonts w:ascii="Times New Roman" w:eastAsia="Times New Roman" w:hAnsi="Times New Roman"/>
                <w:b/>
                <w:bCs/>
                <w:color w:val="000000"/>
                <w:sz w:val="18"/>
                <w:szCs w:val="18"/>
                <w:lang w:val="es-DO" w:eastAsia="es-DO"/>
              </w:rPr>
            </w:pPr>
            <w:r w:rsidRPr="008D710D">
              <w:rPr>
                <w:rFonts w:ascii="Times New Roman" w:eastAsia="Times New Roman" w:hAnsi="Times New Roman"/>
                <w:b/>
                <w:bCs/>
                <w:color w:val="000000"/>
                <w:sz w:val="18"/>
                <w:szCs w:val="18"/>
                <w:lang w:val="es-DO" w:eastAsia="es-DO"/>
              </w:rPr>
              <w:t>( RD$)</w:t>
            </w:r>
          </w:p>
        </w:tc>
        <w:tc>
          <w:tcPr>
            <w:tcW w:w="2140" w:type="dxa"/>
            <w:vMerge/>
            <w:tcBorders>
              <w:top w:val="single" w:sz="8" w:space="0" w:color="000000"/>
              <w:left w:val="single" w:sz="8" w:space="0" w:color="000000"/>
              <w:bottom w:val="single" w:sz="8" w:space="0" w:color="000000"/>
              <w:right w:val="single" w:sz="8" w:space="0" w:color="000000"/>
            </w:tcBorders>
            <w:vAlign w:val="center"/>
            <w:hideMark/>
          </w:tcPr>
          <w:p w:rsidR="008D710D" w:rsidRPr="008D710D" w:rsidRDefault="008D710D" w:rsidP="008D710D">
            <w:pPr>
              <w:spacing w:after="0" w:line="240" w:lineRule="auto"/>
              <w:rPr>
                <w:rFonts w:ascii="Times New Roman" w:eastAsia="Times New Roman" w:hAnsi="Times New Roman"/>
                <w:b/>
                <w:bCs/>
                <w:color w:val="000000"/>
                <w:sz w:val="18"/>
                <w:szCs w:val="18"/>
                <w:lang w:val="es-DO" w:eastAsia="es-DO"/>
              </w:rPr>
            </w:pPr>
          </w:p>
        </w:tc>
      </w:tr>
      <w:tr w:rsidR="00F44458" w:rsidRPr="008D710D" w:rsidTr="008D710D">
        <w:trPr>
          <w:trHeight w:val="315"/>
        </w:trPr>
        <w:tc>
          <w:tcPr>
            <w:tcW w:w="2600" w:type="dxa"/>
            <w:tcBorders>
              <w:top w:val="nil"/>
              <w:left w:val="single" w:sz="8" w:space="0" w:color="000000"/>
              <w:bottom w:val="single" w:sz="8" w:space="0" w:color="000000"/>
              <w:right w:val="single" w:sz="8" w:space="0" w:color="000000"/>
            </w:tcBorders>
            <w:shd w:val="clear" w:color="auto" w:fill="auto"/>
            <w:noWrap/>
            <w:vAlign w:val="center"/>
          </w:tcPr>
          <w:p w:rsidR="00F44458" w:rsidRPr="008D710D" w:rsidRDefault="00F44458" w:rsidP="006D63F1">
            <w:pPr>
              <w:spacing w:after="0" w:line="240" w:lineRule="auto"/>
              <w:rPr>
                <w:rFonts w:ascii="Times New Roman" w:eastAsia="Times New Roman" w:hAnsi="Times New Roman"/>
                <w:b/>
                <w:bCs/>
                <w:color w:val="000000"/>
                <w:lang w:val="es-DO" w:eastAsia="es-DO"/>
              </w:rPr>
            </w:pPr>
            <w:r w:rsidRPr="008D710D">
              <w:rPr>
                <w:rFonts w:ascii="Times New Roman" w:eastAsia="Times New Roman" w:hAnsi="Times New Roman"/>
                <w:b/>
                <w:bCs/>
                <w:color w:val="000000"/>
                <w:lang w:val="es-DO" w:eastAsia="es-DO"/>
              </w:rPr>
              <w:t>Cajas Navideñas</w:t>
            </w:r>
          </w:p>
        </w:tc>
        <w:tc>
          <w:tcPr>
            <w:tcW w:w="1180" w:type="dxa"/>
            <w:tcBorders>
              <w:top w:val="nil"/>
              <w:left w:val="nil"/>
              <w:bottom w:val="single" w:sz="8" w:space="0" w:color="000000"/>
              <w:right w:val="single" w:sz="8" w:space="0" w:color="000000"/>
            </w:tcBorders>
            <w:shd w:val="clear" w:color="auto" w:fill="auto"/>
            <w:noWrap/>
            <w:vAlign w:val="center"/>
          </w:tcPr>
          <w:p w:rsidR="00F44458" w:rsidRPr="008D710D" w:rsidRDefault="00F44458" w:rsidP="005D41F6">
            <w:pPr>
              <w:spacing w:after="0" w:line="240" w:lineRule="auto"/>
              <w:jc w:val="right"/>
              <w:rPr>
                <w:rFonts w:ascii="Times New Roman" w:eastAsia="Times New Roman" w:hAnsi="Times New Roman"/>
                <w:color w:val="000000"/>
                <w:lang w:val="es-DO" w:eastAsia="es-DO"/>
              </w:rPr>
            </w:pPr>
            <w:r w:rsidRPr="008D710D">
              <w:rPr>
                <w:rFonts w:ascii="Times New Roman" w:eastAsia="Times New Roman" w:hAnsi="Times New Roman"/>
                <w:color w:val="000000"/>
                <w:lang w:val="en-US" w:eastAsia="es-DO"/>
              </w:rPr>
              <w:t>1,</w:t>
            </w:r>
            <w:r w:rsidR="005D41F6">
              <w:rPr>
                <w:rFonts w:ascii="Times New Roman" w:eastAsia="Times New Roman" w:hAnsi="Times New Roman"/>
                <w:color w:val="000000"/>
                <w:lang w:val="en-US" w:eastAsia="es-DO"/>
              </w:rPr>
              <w:t>1</w:t>
            </w:r>
            <w:r w:rsidRPr="008D710D">
              <w:rPr>
                <w:rFonts w:ascii="Times New Roman" w:eastAsia="Times New Roman" w:hAnsi="Times New Roman"/>
                <w:color w:val="000000"/>
                <w:lang w:val="en-US" w:eastAsia="es-DO"/>
              </w:rPr>
              <w:t>00,000</w:t>
            </w:r>
          </w:p>
        </w:tc>
        <w:tc>
          <w:tcPr>
            <w:tcW w:w="3260" w:type="dxa"/>
            <w:tcBorders>
              <w:top w:val="nil"/>
              <w:left w:val="nil"/>
              <w:bottom w:val="single" w:sz="8" w:space="0" w:color="000000"/>
              <w:right w:val="single" w:sz="8" w:space="0" w:color="000000"/>
            </w:tcBorders>
            <w:shd w:val="clear" w:color="auto" w:fill="auto"/>
            <w:noWrap/>
            <w:vAlign w:val="center"/>
          </w:tcPr>
          <w:p w:rsidR="00F44458" w:rsidRPr="008D710D" w:rsidRDefault="00F44458" w:rsidP="006C5D2C">
            <w:pPr>
              <w:spacing w:after="0" w:line="240" w:lineRule="auto"/>
              <w:jc w:val="right"/>
              <w:rPr>
                <w:rFonts w:ascii="Times New Roman" w:eastAsia="Times New Roman" w:hAnsi="Times New Roman"/>
                <w:color w:val="000000"/>
                <w:lang w:val="es-DO" w:eastAsia="es-DO"/>
              </w:rPr>
            </w:pPr>
            <w:r w:rsidRPr="008D710D">
              <w:rPr>
                <w:rFonts w:ascii="Times New Roman" w:eastAsia="Times New Roman" w:hAnsi="Times New Roman"/>
                <w:color w:val="000000"/>
                <w:lang w:val="es-DO" w:eastAsia="es-DO"/>
              </w:rPr>
              <w:t>1,</w:t>
            </w:r>
            <w:r w:rsidR="006C5D2C">
              <w:rPr>
                <w:rFonts w:ascii="Times New Roman" w:eastAsia="Times New Roman" w:hAnsi="Times New Roman"/>
                <w:color w:val="000000"/>
                <w:lang w:val="es-DO" w:eastAsia="es-DO"/>
              </w:rPr>
              <w:t>58</w:t>
            </w:r>
            <w:r w:rsidRPr="008D710D">
              <w:rPr>
                <w:rFonts w:ascii="Times New Roman" w:eastAsia="Times New Roman" w:hAnsi="Times New Roman"/>
                <w:color w:val="000000"/>
                <w:lang w:val="es-DO" w:eastAsia="es-DO"/>
              </w:rPr>
              <w:t>2,</w:t>
            </w:r>
            <w:r w:rsidR="006C5D2C">
              <w:rPr>
                <w:rFonts w:ascii="Times New Roman" w:eastAsia="Times New Roman" w:hAnsi="Times New Roman"/>
                <w:color w:val="000000"/>
                <w:lang w:val="es-DO" w:eastAsia="es-DO"/>
              </w:rPr>
              <w:t>361</w:t>
            </w:r>
            <w:r w:rsidRPr="008D710D">
              <w:rPr>
                <w:rFonts w:ascii="Times New Roman" w:eastAsia="Times New Roman" w:hAnsi="Times New Roman"/>
                <w:color w:val="000000"/>
                <w:lang w:val="es-DO" w:eastAsia="es-DO"/>
              </w:rPr>
              <w:t>,</w:t>
            </w:r>
            <w:r w:rsidR="006C5D2C">
              <w:rPr>
                <w:rFonts w:ascii="Times New Roman" w:eastAsia="Times New Roman" w:hAnsi="Times New Roman"/>
                <w:color w:val="000000"/>
                <w:lang w:val="es-DO" w:eastAsia="es-DO"/>
              </w:rPr>
              <w:t>1</w:t>
            </w:r>
            <w:r w:rsidRPr="008D710D">
              <w:rPr>
                <w:rFonts w:ascii="Times New Roman" w:eastAsia="Times New Roman" w:hAnsi="Times New Roman"/>
                <w:color w:val="000000"/>
                <w:lang w:val="es-DO" w:eastAsia="es-DO"/>
              </w:rPr>
              <w:t>00.</w:t>
            </w:r>
            <w:r w:rsidR="006C5D2C">
              <w:rPr>
                <w:rFonts w:ascii="Times New Roman" w:eastAsia="Times New Roman" w:hAnsi="Times New Roman"/>
                <w:color w:val="000000"/>
                <w:lang w:val="es-DO" w:eastAsia="es-DO"/>
              </w:rPr>
              <w:t>68</w:t>
            </w:r>
          </w:p>
        </w:tc>
        <w:tc>
          <w:tcPr>
            <w:tcW w:w="2140" w:type="dxa"/>
            <w:tcBorders>
              <w:top w:val="nil"/>
              <w:left w:val="nil"/>
              <w:bottom w:val="single" w:sz="8" w:space="0" w:color="000000"/>
              <w:right w:val="single" w:sz="8" w:space="0" w:color="000000"/>
            </w:tcBorders>
            <w:shd w:val="clear" w:color="auto" w:fill="auto"/>
            <w:noWrap/>
            <w:vAlign w:val="center"/>
          </w:tcPr>
          <w:p w:rsidR="00F44458" w:rsidRPr="008D710D" w:rsidRDefault="00F44458" w:rsidP="00D732CE">
            <w:pPr>
              <w:spacing w:after="0" w:line="240" w:lineRule="auto"/>
              <w:jc w:val="center"/>
              <w:rPr>
                <w:rFonts w:ascii="Times New Roman" w:eastAsia="Times New Roman" w:hAnsi="Times New Roman"/>
                <w:color w:val="000000"/>
                <w:lang w:val="es-DO" w:eastAsia="es-DO"/>
              </w:rPr>
            </w:pPr>
            <w:r>
              <w:rPr>
                <w:rFonts w:ascii="Times New Roman" w:eastAsia="Times New Roman" w:hAnsi="Times New Roman"/>
                <w:color w:val="000000"/>
                <w:lang w:val="es-DO" w:eastAsia="es-DO"/>
              </w:rPr>
              <w:t>7</w:t>
            </w:r>
            <w:r w:rsidR="00D732CE">
              <w:rPr>
                <w:rFonts w:ascii="Times New Roman" w:eastAsia="Times New Roman" w:hAnsi="Times New Roman"/>
                <w:color w:val="000000"/>
                <w:lang w:val="es-DO" w:eastAsia="es-DO"/>
              </w:rPr>
              <w:t>4.62</w:t>
            </w:r>
            <w:r w:rsidRPr="008D710D">
              <w:rPr>
                <w:rFonts w:ascii="Times New Roman" w:eastAsia="Times New Roman" w:hAnsi="Times New Roman"/>
                <w:color w:val="000000"/>
                <w:lang w:val="es-DO" w:eastAsia="es-DO"/>
              </w:rPr>
              <w:t>%</w:t>
            </w:r>
          </w:p>
        </w:tc>
      </w:tr>
      <w:tr w:rsidR="00F44458" w:rsidRPr="008D710D" w:rsidTr="008D710D">
        <w:trPr>
          <w:trHeight w:val="315"/>
        </w:trPr>
        <w:tc>
          <w:tcPr>
            <w:tcW w:w="2600" w:type="dxa"/>
            <w:tcBorders>
              <w:top w:val="nil"/>
              <w:left w:val="single" w:sz="8" w:space="0" w:color="000000"/>
              <w:bottom w:val="single" w:sz="8" w:space="0" w:color="000000"/>
              <w:right w:val="single" w:sz="8" w:space="0" w:color="000000"/>
            </w:tcBorders>
            <w:shd w:val="clear" w:color="auto" w:fill="auto"/>
            <w:noWrap/>
            <w:vAlign w:val="center"/>
            <w:hideMark/>
          </w:tcPr>
          <w:p w:rsidR="00F44458" w:rsidRPr="008D710D" w:rsidRDefault="00F44458" w:rsidP="008D710D">
            <w:pPr>
              <w:spacing w:after="0" w:line="240" w:lineRule="auto"/>
              <w:rPr>
                <w:rFonts w:ascii="Times New Roman" w:eastAsia="Times New Roman" w:hAnsi="Times New Roman"/>
                <w:b/>
                <w:bCs/>
                <w:color w:val="000000"/>
                <w:lang w:val="es-DO" w:eastAsia="es-DO"/>
              </w:rPr>
            </w:pPr>
            <w:r w:rsidRPr="008D710D">
              <w:rPr>
                <w:rFonts w:ascii="Times New Roman" w:eastAsia="Times New Roman" w:hAnsi="Times New Roman"/>
                <w:b/>
                <w:bCs/>
                <w:color w:val="000000"/>
                <w:lang w:val="es-DO" w:eastAsia="es-DO"/>
              </w:rPr>
              <w:t>Fundas Reforzadas</w:t>
            </w:r>
          </w:p>
        </w:tc>
        <w:tc>
          <w:tcPr>
            <w:tcW w:w="1180" w:type="dxa"/>
            <w:tcBorders>
              <w:top w:val="nil"/>
              <w:left w:val="nil"/>
              <w:bottom w:val="single" w:sz="8" w:space="0" w:color="000000"/>
              <w:right w:val="single" w:sz="8" w:space="0" w:color="000000"/>
            </w:tcBorders>
            <w:shd w:val="clear" w:color="auto" w:fill="auto"/>
            <w:noWrap/>
            <w:vAlign w:val="center"/>
            <w:hideMark/>
          </w:tcPr>
          <w:p w:rsidR="00F44458" w:rsidRPr="008D710D" w:rsidRDefault="00F44458" w:rsidP="00E60E60">
            <w:pPr>
              <w:spacing w:after="0" w:line="240" w:lineRule="auto"/>
              <w:jc w:val="right"/>
              <w:rPr>
                <w:rFonts w:ascii="Times New Roman" w:eastAsia="Times New Roman" w:hAnsi="Times New Roman"/>
                <w:color w:val="000000"/>
                <w:lang w:val="es-DO" w:eastAsia="es-DO"/>
              </w:rPr>
            </w:pPr>
            <w:r>
              <w:rPr>
                <w:rFonts w:ascii="Times New Roman" w:eastAsia="Times New Roman" w:hAnsi="Times New Roman"/>
                <w:color w:val="000000"/>
                <w:lang w:val="es-DO" w:eastAsia="es-DO"/>
              </w:rPr>
              <w:t>300</w:t>
            </w:r>
            <w:r w:rsidRPr="008D710D">
              <w:rPr>
                <w:rFonts w:ascii="Times New Roman" w:eastAsia="Times New Roman" w:hAnsi="Times New Roman"/>
                <w:color w:val="000000"/>
                <w:lang w:val="es-DO" w:eastAsia="es-DO"/>
              </w:rPr>
              <w:t>,</w:t>
            </w:r>
            <w:r>
              <w:rPr>
                <w:rFonts w:ascii="Times New Roman" w:eastAsia="Times New Roman" w:hAnsi="Times New Roman"/>
                <w:color w:val="000000"/>
                <w:lang w:val="es-DO" w:eastAsia="es-DO"/>
              </w:rPr>
              <w:t>0</w:t>
            </w:r>
            <w:r w:rsidRPr="008D710D">
              <w:rPr>
                <w:rFonts w:ascii="Times New Roman" w:eastAsia="Times New Roman" w:hAnsi="Times New Roman"/>
                <w:color w:val="000000"/>
                <w:lang w:val="es-DO" w:eastAsia="es-DO"/>
              </w:rPr>
              <w:t>00</w:t>
            </w:r>
          </w:p>
        </w:tc>
        <w:tc>
          <w:tcPr>
            <w:tcW w:w="3260" w:type="dxa"/>
            <w:tcBorders>
              <w:top w:val="nil"/>
              <w:left w:val="nil"/>
              <w:bottom w:val="single" w:sz="8" w:space="0" w:color="000000"/>
              <w:right w:val="single" w:sz="8" w:space="0" w:color="000000"/>
            </w:tcBorders>
            <w:shd w:val="clear" w:color="auto" w:fill="auto"/>
            <w:noWrap/>
            <w:vAlign w:val="center"/>
            <w:hideMark/>
          </w:tcPr>
          <w:p w:rsidR="00F44458" w:rsidRPr="008D710D" w:rsidRDefault="00F44458" w:rsidP="003157E9">
            <w:pPr>
              <w:spacing w:after="0" w:line="240" w:lineRule="auto"/>
              <w:jc w:val="right"/>
              <w:rPr>
                <w:rFonts w:ascii="Times New Roman" w:eastAsia="Times New Roman" w:hAnsi="Times New Roman"/>
                <w:color w:val="000000"/>
                <w:lang w:val="es-DO" w:eastAsia="es-DO"/>
              </w:rPr>
            </w:pPr>
            <w:r w:rsidRPr="008D710D">
              <w:rPr>
                <w:rFonts w:ascii="Times New Roman" w:eastAsia="Times New Roman" w:hAnsi="Times New Roman"/>
                <w:color w:val="000000"/>
                <w:lang w:val="es-DO" w:eastAsia="es-DO"/>
              </w:rPr>
              <w:t>1</w:t>
            </w:r>
            <w:r w:rsidR="00041214">
              <w:rPr>
                <w:rFonts w:ascii="Times New Roman" w:eastAsia="Times New Roman" w:hAnsi="Times New Roman"/>
                <w:color w:val="000000"/>
                <w:lang w:val="es-DO" w:eastAsia="es-DO"/>
              </w:rPr>
              <w:t>95</w:t>
            </w:r>
            <w:r w:rsidRPr="008D710D">
              <w:rPr>
                <w:rFonts w:ascii="Times New Roman" w:eastAsia="Times New Roman" w:hAnsi="Times New Roman"/>
                <w:color w:val="000000"/>
                <w:lang w:val="es-DO" w:eastAsia="es-DO"/>
              </w:rPr>
              <w:t>,</w:t>
            </w:r>
            <w:r w:rsidR="00041214">
              <w:rPr>
                <w:rFonts w:ascii="Times New Roman" w:eastAsia="Times New Roman" w:hAnsi="Times New Roman"/>
                <w:color w:val="000000"/>
                <w:lang w:val="es-DO" w:eastAsia="es-DO"/>
              </w:rPr>
              <w:t>0</w:t>
            </w:r>
            <w:r>
              <w:rPr>
                <w:rFonts w:ascii="Times New Roman" w:eastAsia="Times New Roman" w:hAnsi="Times New Roman"/>
                <w:color w:val="000000"/>
                <w:lang w:val="es-DO" w:eastAsia="es-DO"/>
              </w:rPr>
              <w:t>00</w:t>
            </w:r>
            <w:r w:rsidRPr="008D710D">
              <w:rPr>
                <w:rFonts w:ascii="Times New Roman" w:eastAsia="Times New Roman" w:hAnsi="Times New Roman"/>
                <w:color w:val="000000"/>
                <w:lang w:val="es-DO" w:eastAsia="es-DO"/>
              </w:rPr>
              <w:t>,</w:t>
            </w:r>
            <w:r>
              <w:rPr>
                <w:rFonts w:ascii="Times New Roman" w:eastAsia="Times New Roman" w:hAnsi="Times New Roman"/>
                <w:color w:val="000000"/>
                <w:lang w:val="es-DO" w:eastAsia="es-DO"/>
              </w:rPr>
              <w:t>000</w:t>
            </w:r>
            <w:r w:rsidRPr="008D710D">
              <w:rPr>
                <w:rFonts w:ascii="Times New Roman" w:eastAsia="Times New Roman" w:hAnsi="Times New Roman"/>
                <w:color w:val="000000"/>
                <w:lang w:val="es-DO" w:eastAsia="es-DO"/>
              </w:rPr>
              <w:t>.00</w:t>
            </w:r>
          </w:p>
        </w:tc>
        <w:tc>
          <w:tcPr>
            <w:tcW w:w="2140" w:type="dxa"/>
            <w:tcBorders>
              <w:top w:val="nil"/>
              <w:left w:val="nil"/>
              <w:bottom w:val="single" w:sz="8" w:space="0" w:color="000000"/>
              <w:right w:val="single" w:sz="8" w:space="0" w:color="000000"/>
            </w:tcBorders>
            <w:shd w:val="clear" w:color="auto" w:fill="auto"/>
            <w:noWrap/>
            <w:vAlign w:val="center"/>
            <w:hideMark/>
          </w:tcPr>
          <w:p w:rsidR="00F44458" w:rsidRPr="008D710D" w:rsidRDefault="00F44458" w:rsidP="00BB5BE9">
            <w:pPr>
              <w:spacing w:after="0" w:line="240" w:lineRule="auto"/>
              <w:jc w:val="center"/>
              <w:rPr>
                <w:rFonts w:ascii="Times New Roman" w:eastAsia="Times New Roman" w:hAnsi="Times New Roman"/>
                <w:color w:val="000000"/>
                <w:lang w:val="es-DO" w:eastAsia="es-DO"/>
              </w:rPr>
            </w:pPr>
            <w:r>
              <w:rPr>
                <w:rFonts w:ascii="Times New Roman" w:eastAsia="Times New Roman" w:hAnsi="Times New Roman"/>
                <w:color w:val="000000"/>
                <w:lang w:val="es-DO" w:eastAsia="es-DO"/>
              </w:rPr>
              <w:t>11</w:t>
            </w:r>
            <w:r w:rsidR="00D732CE">
              <w:rPr>
                <w:rFonts w:ascii="Times New Roman" w:eastAsia="Times New Roman" w:hAnsi="Times New Roman"/>
                <w:color w:val="000000"/>
                <w:lang w:val="es-DO" w:eastAsia="es-DO"/>
              </w:rPr>
              <w:t>.02</w:t>
            </w:r>
            <w:r w:rsidRPr="008D710D">
              <w:rPr>
                <w:rFonts w:ascii="Times New Roman" w:eastAsia="Times New Roman" w:hAnsi="Times New Roman"/>
                <w:color w:val="000000"/>
                <w:lang w:val="es-DO" w:eastAsia="es-DO"/>
              </w:rPr>
              <w:t>%</w:t>
            </w:r>
          </w:p>
        </w:tc>
      </w:tr>
      <w:tr w:rsidR="00F44458" w:rsidRPr="008D710D" w:rsidTr="008D710D">
        <w:trPr>
          <w:trHeight w:val="315"/>
        </w:trPr>
        <w:tc>
          <w:tcPr>
            <w:tcW w:w="2600" w:type="dxa"/>
            <w:tcBorders>
              <w:top w:val="nil"/>
              <w:left w:val="single" w:sz="8" w:space="0" w:color="000000"/>
              <w:bottom w:val="single" w:sz="8" w:space="0" w:color="000000"/>
              <w:right w:val="single" w:sz="8" w:space="0" w:color="000000"/>
            </w:tcBorders>
            <w:shd w:val="clear" w:color="auto" w:fill="auto"/>
            <w:noWrap/>
            <w:vAlign w:val="center"/>
            <w:hideMark/>
          </w:tcPr>
          <w:p w:rsidR="00F44458" w:rsidRPr="008D710D" w:rsidRDefault="00F44458" w:rsidP="008D710D">
            <w:pPr>
              <w:spacing w:after="0" w:line="240" w:lineRule="auto"/>
              <w:rPr>
                <w:rFonts w:ascii="Times New Roman" w:eastAsia="Times New Roman" w:hAnsi="Times New Roman"/>
                <w:b/>
                <w:bCs/>
                <w:color w:val="000000"/>
                <w:lang w:val="es-DO" w:eastAsia="es-DO"/>
              </w:rPr>
            </w:pPr>
            <w:r w:rsidRPr="008D710D">
              <w:rPr>
                <w:rFonts w:ascii="Times New Roman" w:eastAsia="Times New Roman" w:hAnsi="Times New Roman"/>
                <w:b/>
                <w:bCs/>
                <w:color w:val="000000"/>
                <w:lang w:val="es-DO" w:eastAsia="es-DO"/>
              </w:rPr>
              <w:t>Distribución de Juguetes</w:t>
            </w:r>
          </w:p>
        </w:tc>
        <w:tc>
          <w:tcPr>
            <w:tcW w:w="1180" w:type="dxa"/>
            <w:tcBorders>
              <w:top w:val="nil"/>
              <w:left w:val="nil"/>
              <w:bottom w:val="single" w:sz="8" w:space="0" w:color="000000"/>
              <w:right w:val="single" w:sz="8" w:space="0" w:color="000000"/>
            </w:tcBorders>
            <w:shd w:val="clear" w:color="auto" w:fill="auto"/>
            <w:noWrap/>
            <w:vAlign w:val="center"/>
            <w:hideMark/>
          </w:tcPr>
          <w:p w:rsidR="00F44458" w:rsidRPr="008D710D" w:rsidRDefault="00F44458" w:rsidP="00E60E60">
            <w:pPr>
              <w:spacing w:after="0" w:line="240" w:lineRule="auto"/>
              <w:jc w:val="right"/>
              <w:rPr>
                <w:rFonts w:ascii="Times New Roman" w:eastAsia="Times New Roman" w:hAnsi="Times New Roman"/>
                <w:color w:val="000000"/>
                <w:lang w:val="es-DO" w:eastAsia="es-DO"/>
              </w:rPr>
            </w:pPr>
            <w:r w:rsidRPr="008D710D">
              <w:rPr>
                <w:rFonts w:ascii="Times New Roman" w:eastAsia="Times New Roman" w:hAnsi="Times New Roman"/>
                <w:color w:val="000000"/>
                <w:lang w:val="es-DO" w:eastAsia="es-DO"/>
              </w:rPr>
              <w:t>2</w:t>
            </w:r>
            <w:r>
              <w:rPr>
                <w:rFonts w:ascii="Times New Roman" w:eastAsia="Times New Roman" w:hAnsi="Times New Roman"/>
                <w:color w:val="000000"/>
                <w:lang w:val="es-DO" w:eastAsia="es-DO"/>
              </w:rPr>
              <w:t>77,</w:t>
            </w:r>
            <w:r w:rsidRPr="008D710D">
              <w:rPr>
                <w:rFonts w:ascii="Times New Roman" w:eastAsia="Times New Roman" w:hAnsi="Times New Roman"/>
                <w:color w:val="000000"/>
                <w:lang w:val="es-DO" w:eastAsia="es-DO"/>
              </w:rPr>
              <w:t>9</w:t>
            </w:r>
            <w:r>
              <w:rPr>
                <w:rFonts w:ascii="Times New Roman" w:eastAsia="Times New Roman" w:hAnsi="Times New Roman"/>
                <w:color w:val="000000"/>
                <w:lang w:val="es-DO" w:eastAsia="es-DO"/>
              </w:rPr>
              <w:t>98</w:t>
            </w:r>
          </w:p>
        </w:tc>
        <w:tc>
          <w:tcPr>
            <w:tcW w:w="3260" w:type="dxa"/>
            <w:tcBorders>
              <w:top w:val="nil"/>
              <w:left w:val="nil"/>
              <w:bottom w:val="single" w:sz="8" w:space="0" w:color="000000"/>
              <w:right w:val="single" w:sz="8" w:space="0" w:color="000000"/>
            </w:tcBorders>
            <w:shd w:val="clear" w:color="auto" w:fill="auto"/>
            <w:noWrap/>
            <w:vAlign w:val="center"/>
            <w:hideMark/>
          </w:tcPr>
          <w:p w:rsidR="00F44458" w:rsidRPr="008D710D" w:rsidRDefault="00F44458" w:rsidP="003157E9">
            <w:pPr>
              <w:spacing w:after="0" w:line="240" w:lineRule="auto"/>
              <w:jc w:val="right"/>
              <w:rPr>
                <w:rFonts w:ascii="Times New Roman" w:eastAsia="Times New Roman" w:hAnsi="Times New Roman"/>
                <w:color w:val="000000"/>
                <w:lang w:val="es-DO" w:eastAsia="es-DO"/>
              </w:rPr>
            </w:pPr>
            <w:r w:rsidRPr="008D710D">
              <w:rPr>
                <w:rFonts w:ascii="Times New Roman" w:eastAsia="Times New Roman" w:hAnsi="Times New Roman"/>
                <w:color w:val="000000"/>
                <w:lang w:val="en-US" w:eastAsia="es-DO"/>
              </w:rPr>
              <w:t>1</w:t>
            </w:r>
            <w:r>
              <w:rPr>
                <w:rFonts w:ascii="Times New Roman" w:eastAsia="Times New Roman" w:hAnsi="Times New Roman"/>
                <w:color w:val="000000"/>
                <w:lang w:val="en-US" w:eastAsia="es-DO"/>
              </w:rPr>
              <w:t>36</w:t>
            </w:r>
            <w:r w:rsidRPr="008D710D">
              <w:rPr>
                <w:rFonts w:ascii="Times New Roman" w:eastAsia="Times New Roman" w:hAnsi="Times New Roman"/>
                <w:color w:val="000000"/>
                <w:lang w:val="en-US" w:eastAsia="es-DO"/>
              </w:rPr>
              <w:t>,</w:t>
            </w:r>
            <w:r>
              <w:rPr>
                <w:rFonts w:ascii="Times New Roman" w:eastAsia="Times New Roman" w:hAnsi="Times New Roman"/>
                <w:color w:val="000000"/>
                <w:lang w:val="en-US" w:eastAsia="es-DO"/>
              </w:rPr>
              <w:t>278</w:t>
            </w:r>
            <w:r w:rsidRPr="008D710D">
              <w:rPr>
                <w:rFonts w:ascii="Times New Roman" w:eastAsia="Times New Roman" w:hAnsi="Times New Roman"/>
                <w:color w:val="000000"/>
                <w:lang w:val="en-US" w:eastAsia="es-DO"/>
              </w:rPr>
              <w:t>,0</w:t>
            </w:r>
            <w:r>
              <w:rPr>
                <w:rFonts w:ascii="Times New Roman" w:eastAsia="Times New Roman" w:hAnsi="Times New Roman"/>
                <w:color w:val="000000"/>
                <w:lang w:val="en-US" w:eastAsia="es-DO"/>
              </w:rPr>
              <w:t>65</w:t>
            </w:r>
            <w:r w:rsidRPr="008D710D">
              <w:rPr>
                <w:rFonts w:ascii="Times New Roman" w:eastAsia="Times New Roman" w:hAnsi="Times New Roman"/>
                <w:color w:val="000000"/>
                <w:lang w:val="en-US" w:eastAsia="es-DO"/>
              </w:rPr>
              <w:t>.</w:t>
            </w:r>
            <w:r>
              <w:rPr>
                <w:rFonts w:ascii="Times New Roman" w:eastAsia="Times New Roman" w:hAnsi="Times New Roman"/>
                <w:color w:val="000000"/>
                <w:lang w:val="en-US" w:eastAsia="es-DO"/>
              </w:rPr>
              <w:t>85</w:t>
            </w:r>
          </w:p>
        </w:tc>
        <w:tc>
          <w:tcPr>
            <w:tcW w:w="2140" w:type="dxa"/>
            <w:tcBorders>
              <w:top w:val="nil"/>
              <w:left w:val="nil"/>
              <w:bottom w:val="single" w:sz="8" w:space="0" w:color="000000"/>
              <w:right w:val="single" w:sz="8" w:space="0" w:color="000000"/>
            </w:tcBorders>
            <w:shd w:val="clear" w:color="auto" w:fill="auto"/>
            <w:noWrap/>
            <w:vAlign w:val="center"/>
            <w:hideMark/>
          </w:tcPr>
          <w:p w:rsidR="00F44458" w:rsidRPr="008D710D" w:rsidRDefault="00F44458" w:rsidP="00BB5BE9">
            <w:pPr>
              <w:spacing w:after="0" w:line="240" w:lineRule="auto"/>
              <w:jc w:val="center"/>
              <w:rPr>
                <w:rFonts w:ascii="Times New Roman" w:eastAsia="Times New Roman" w:hAnsi="Times New Roman"/>
                <w:color w:val="000000"/>
                <w:lang w:val="es-DO" w:eastAsia="es-DO"/>
              </w:rPr>
            </w:pPr>
            <w:r>
              <w:rPr>
                <w:rFonts w:ascii="Times New Roman" w:eastAsia="Times New Roman" w:hAnsi="Times New Roman"/>
                <w:color w:val="000000"/>
                <w:lang w:val="es-DO" w:eastAsia="es-DO"/>
              </w:rPr>
              <w:t>7</w:t>
            </w:r>
            <w:r w:rsidR="00EF4B6D">
              <w:rPr>
                <w:rFonts w:ascii="Times New Roman" w:eastAsia="Times New Roman" w:hAnsi="Times New Roman"/>
                <w:color w:val="000000"/>
                <w:lang w:val="es-DO" w:eastAsia="es-DO"/>
              </w:rPr>
              <w:t>.70</w:t>
            </w:r>
            <w:r w:rsidRPr="008D710D">
              <w:rPr>
                <w:rFonts w:ascii="Times New Roman" w:eastAsia="Times New Roman" w:hAnsi="Times New Roman"/>
                <w:color w:val="000000"/>
                <w:lang w:val="es-DO" w:eastAsia="es-DO"/>
              </w:rPr>
              <w:t>%</w:t>
            </w:r>
          </w:p>
        </w:tc>
      </w:tr>
      <w:tr w:rsidR="00F44458" w:rsidRPr="008D710D" w:rsidTr="008D710D">
        <w:trPr>
          <w:trHeight w:val="315"/>
        </w:trPr>
        <w:tc>
          <w:tcPr>
            <w:tcW w:w="2600" w:type="dxa"/>
            <w:tcBorders>
              <w:top w:val="nil"/>
              <w:left w:val="single" w:sz="8" w:space="0" w:color="000000"/>
              <w:bottom w:val="single" w:sz="8" w:space="0" w:color="000000"/>
              <w:right w:val="single" w:sz="8" w:space="0" w:color="000000"/>
            </w:tcBorders>
            <w:shd w:val="clear" w:color="000000" w:fill="8DB3E2"/>
            <w:noWrap/>
            <w:vAlign w:val="center"/>
            <w:hideMark/>
          </w:tcPr>
          <w:p w:rsidR="00F44458" w:rsidRPr="008D710D" w:rsidRDefault="00F44458" w:rsidP="008D710D">
            <w:pPr>
              <w:spacing w:after="0" w:line="240" w:lineRule="auto"/>
              <w:rPr>
                <w:rFonts w:ascii="Times New Roman" w:eastAsia="Times New Roman" w:hAnsi="Times New Roman"/>
                <w:b/>
                <w:bCs/>
                <w:color w:val="000000"/>
                <w:lang w:val="es-DO" w:eastAsia="es-DO"/>
              </w:rPr>
            </w:pPr>
            <w:r w:rsidRPr="008D710D">
              <w:rPr>
                <w:rFonts w:ascii="Times New Roman" w:eastAsia="Times New Roman" w:hAnsi="Times New Roman"/>
                <w:b/>
                <w:bCs/>
                <w:color w:val="000000"/>
                <w:lang w:val="es-DO" w:eastAsia="es-DO"/>
              </w:rPr>
              <w:t>TOTAL GENERAL</w:t>
            </w:r>
          </w:p>
        </w:tc>
        <w:tc>
          <w:tcPr>
            <w:tcW w:w="1180" w:type="dxa"/>
            <w:tcBorders>
              <w:top w:val="nil"/>
              <w:left w:val="nil"/>
              <w:bottom w:val="single" w:sz="8" w:space="0" w:color="000000"/>
              <w:right w:val="single" w:sz="8" w:space="0" w:color="000000"/>
            </w:tcBorders>
            <w:shd w:val="clear" w:color="000000" w:fill="8DB3E2"/>
            <w:noWrap/>
            <w:vAlign w:val="center"/>
            <w:hideMark/>
          </w:tcPr>
          <w:p w:rsidR="00F44458" w:rsidRPr="008D710D" w:rsidRDefault="00F44458" w:rsidP="005D41F6">
            <w:pPr>
              <w:spacing w:after="0" w:line="240" w:lineRule="auto"/>
              <w:jc w:val="right"/>
              <w:rPr>
                <w:rFonts w:ascii="Times New Roman" w:eastAsia="Times New Roman" w:hAnsi="Times New Roman"/>
                <w:b/>
                <w:bCs/>
                <w:color w:val="000000"/>
                <w:lang w:val="es-DO" w:eastAsia="es-DO"/>
              </w:rPr>
            </w:pPr>
            <w:r w:rsidRPr="008D710D">
              <w:rPr>
                <w:rFonts w:ascii="Times New Roman" w:eastAsia="Times New Roman" w:hAnsi="Times New Roman"/>
                <w:b/>
                <w:bCs/>
                <w:color w:val="000000"/>
                <w:lang w:val="es-DO" w:eastAsia="es-DO"/>
              </w:rPr>
              <w:t>2,5</w:t>
            </w:r>
            <w:r w:rsidR="005D41F6">
              <w:rPr>
                <w:rFonts w:ascii="Times New Roman" w:eastAsia="Times New Roman" w:hAnsi="Times New Roman"/>
                <w:b/>
                <w:bCs/>
                <w:color w:val="000000"/>
                <w:lang w:val="es-DO" w:eastAsia="es-DO"/>
              </w:rPr>
              <w:t>8</w:t>
            </w:r>
            <w:r w:rsidRPr="008D710D">
              <w:rPr>
                <w:rFonts w:ascii="Times New Roman" w:eastAsia="Times New Roman" w:hAnsi="Times New Roman"/>
                <w:b/>
                <w:bCs/>
                <w:color w:val="000000"/>
                <w:lang w:val="es-DO" w:eastAsia="es-DO"/>
              </w:rPr>
              <w:t>8,</w:t>
            </w:r>
            <w:r w:rsidR="005D41F6">
              <w:rPr>
                <w:rFonts w:ascii="Times New Roman" w:eastAsia="Times New Roman" w:hAnsi="Times New Roman"/>
                <w:b/>
                <w:bCs/>
                <w:color w:val="000000"/>
                <w:lang w:val="es-DO" w:eastAsia="es-DO"/>
              </w:rPr>
              <w:t>929</w:t>
            </w:r>
          </w:p>
        </w:tc>
        <w:tc>
          <w:tcPr>
            <w:tcW w:w="3260" w:type="dxa"/>
            <w:tcBorders>
              <w:top w:val="nil"/>
              <w:left w:val="nil"/>
              <w:bottom w:val="single" w:sz="8" w:space="0" w:color="000000"/>
              <w:right w:val="single" w:sz="8" w:space="0" w:color="000000"/>
            </w:tcBorders>
            <w:shd w:val="clear" w:color="000000" w:fill="8DB3E2"/>
            <w:noWrap/>
            <w:vAlign w:val="center"/>
            <w:hideMark/>
          </w:tcPr>
          <w:p w:rsidR="00F44458" w:rsidRPr="008D710D" w:rsidRDefault="006C5D2C" w:rsidP="000C6389">
            <w:pPr>
              <w:spacing w:after="0" w:line="240" w:lineRule="auto"/>
              <w:jc w:val="right"/>
              <w:rPr>
                <w:rFonts w:ascii="Times New Roman" w:eastAsia="Times New Roman" w:hAnsi="Times New Roman"/>
                <w:b/>
                <w:bCs/>
                <w:color w:val="000000"/>
                <w:lang w:val="es-DO" w:eastAsia="es-DO"/>
              </w:rPr>
            </w:pPr>
            <w:r>
              <w:rPr>
                <w:rFonts w:ascii="Times New Roman" w:eastAsia="Times New Roman" w:hAnsi="Times New Roman"/>
                <w:b/>
                <w:bCs/>
                <w:color w:val="000000"/>
                <w:lang w:val="es-DO" w:eastAsia="es-DO"/>
              </w:rPr>
              <w:t>1,913,639,166.53</w:t>
            </w:r>
          </w:p>
        </w:tc>
        <w:tc>
          <w:tcPr>
            <w:tcW w:w="2140" w:type="dxa"/>
            <w:tcBorders>
              <w:top w:val="nil"/>
              <w:left w:val="nil"/>
              <w:bottom w:val="single" w:sz="8" w:space="0" w:color="000000"/>
              <w:right w:val="single" w:sz="8" w:space="0" w:color="000000"/>
            </w:tcBorders>
            <w:shd w:val="clear" w:color="000000" w:fill="8DB3E2"/>
            <w:noWrap/>
            <w:vAlign w:val="center"/>
            <w:hideMark/>
          </w:tcPr>
          <w:p w:rsidR="00F44458" w:rsidRPr="008D710D" w:rsidRDefault="00F44458" w:rsidP="008D710D">
            <w:pPr>
              <w:spacing w:after="0" w:line="240" w:lineRule="auto"/>
              <w:jc w:val="center"/>
              <w:rPr>
                <w:rFonts w:ascii="Times New Roman" w:eastAsia="Times New Roman" w:hAnsi="Times New Roman"/>
                <w:b/>
                <w:bCs/>
                <w:color w:val="000000"/>
                <w:lang w:val="es-DO" w:eastAsia="es-DO"/>
              </w:rPr>
            </w:pPr>
            <w:r w:rsidRPr="008D710D">
              <w:rPr>
                <w:rFonts w:ascii="Times New Roman" w:eastAsia="Times New Roman" w:hAnsi="Times New Roman"/>
                <w:b/>
                <w:bCs/>
                <w:color w:val="000000"/>
                <w:lang w:val="es-DO" w:eastAsia="es-DO"/>
              </w:rPr>
              <w:t>100%</w:t>
            </w:r>
          </w:p>
        </w:tc>
      </w:tr>
    </w:tbl>
    <w:p w:rsidR="00041214" w:rsidRPr="00787CBD" w:rsidRDefault="00041214" w:rsidP="000A3820">
      <w:pPr>
        <w:spacing w:line="480" w:lineRule="auto"/>
        <w:jc w:val="both"/>
        <w:rPr>
          <w:rFonts w:ascii="Times New Roman" w:eastAsia="Times New Roman" w:hAnsi="Times New Roman"/>
          <w:bCs/>
          <w:color w:val="000000"/>
          <w:sz w:val="24"/>
          <w:szCs w:val="24"/>
          <w:lang w:val="es-DO" w:eastAsia="es-DO"/>
        </w:rPr>
      </w:pPr>
    </w:p>
    <w:p w:rsidR="0037656B" w:rsidRPr="00787CBD" w:rsidRDefault="0037656B" w:rsidP="0037656B">
      <w:pPr>
        <w:spacing w:line="480" w:lineRule="auto"/>
        <w:jc w:val="both"/>
        <w:rPr>
          <w:rFonts w:ascii="Times New Roman" w:eastAsia="Times New Roman" w:hAnsi="Times New Roman"/>
          <w:b/>
          <w:bCs/>
          <w:color w:val="000000"/>
          <w:sz w:val="24"/>
          <w:szCs w:val="24"/>
          <w:lang w:val="es-DO" w:eastAsia="es-DO"/>
        </w:rPr>
      </w:pPr>
      <w:r w:rsidRPr="00787CBD">
        <w:rPr>
          <w:rFonts w:ascii="Times New Roman" w:eastAsia="Times New Roman" w:hAnsi="Times New Roman"/>
          <w:b/>
          <w:bCs/>
          <w:color w:val="000000"/>
          <w:sz w:val="24"/>
          <w:szCs w:val="24"/>
          <w:lang w:val="es-DO" w:eastAsia="es-DO"/>
        </w:rPr>
        <w:t>Distribución de la Navidad por Región Diciembre 201</w:t>
      </w:r>
      <w:r w:rsidR="00B338DE">
        <w:rPr>
          <w:rFonts w:ascii="Times New Roman" w:eastAsia="Times New Roman" w:hAnsi="Times New Roman"/>
          <w:b/>
          <w:bCs/>
          <w:color w:val="000000"/>
          <w:sz w:val="24"/>
          <w:szCs w:val="24"/>
          <w:lang w:val="es-DO" w:eastAsia="es-DO"/>
        </w:rPr>
        <w:t>8</w:t>
      </w:r>
    </w:p>
    <w:tbl>
      <w:tblPr>
        <w:tblW w:w="9520" w:type="dxa"/>
        <w:tblInd w:w="55" w:type="dxa"/>
        <w:tblCellMar>
          <w:left w:w="70" w:type="dxa"/>
          <w:right w:w="70" w:type="dxa"/>
        </w:tblCellMar>
        <w:tblLook w:val="04A0"/>
      </w:tblPr>
      <w:tblGrid>
        <w:gridCol w:w="1385"/>
        <w:gridCol w:w="1218"/>
        <w:gridCol w:w="1118"/>
        <w:gridCol w:w="1407"/>
        <w:gridCol w:w="963"/>
        <w:gridCol w:w="1196"/>
        <w:gridCol w:w="1100"/>
        <w:gridCol w:w="1133"/>
      </w:tblGrid>
      <w:tr w:rsidR="00152F25" w:rsidRPr="00152F25" w:rsidTr="00F44458">
        <w:trPr>
          <w:trHeight w:val="300"/>
        </w:trPr>
        <w:tc>
          <w:tcPr>
            <w:tcW w:w="1385" w:type="dxa"/>
            <w:vMerge w:val="restart"/>
            <w:tcBorders>
              <w:top w:val="single" w:sz="8" w:space="0" w:color="auto"/>
              <w:left w:val="single" w:sz="8" w:space="0" w:color="auto"/>
              <w:bottom w:val="single" w:sz="8" w:space="0" w:color="000000"/>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REGIONES</w:t>
            </w:r>
          </w:p>
        </w:tc>
        <w:tc>
          <w:tcPr>
            <w:tcW w:w="1218" w:type="dxa"/>
            <w:tcBorders>
              <w:top w:val="single" w:sz="8" w:space="0" w:color="auto"/>
              <w:left w:val="nil"/>
              <w:bottom w:val="nil"/>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CAJA</w:t>
            </w:r>
          </w:p>
        </w:tc>
        <w:tc>
          <w:tcPr>
            <w:tcW w:w="1118" w:type="dxa"/>
            <w:vMerge w:val="restart"/>
            <w:tcBorders>
              <w:top w:val="single" w:sz="8" w:space="0" w:color="auto"/>
              <w:left w:val="single" w:sz="8" w:space="0" w:color="auto"/>
              <w:bottom w:val="single" w:sz="8" w:space="0" w:color="000000"/>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POLLO</w:t>
            </w:r>
            <w:r w:rsidR="005829E3">
              <w:rPr>
                <w:rFonts w:ascii="Times New Roman" w:eastAsia="Times New Roman" w:hAnsi="Times New Roman"/>
                <w:b/>
                <w:bCs/>
                <w:color w:val="000000"/>
                <w:sz w:val="20"/>
                <w:szCs w:val="20"/>
                <w:lang w:val="es-DO" w:eastAsia="es-DO"/>
              </w:rPr>
              <w:t>S CONGEL.</w:t>
            </w:r>
          </w:p>
        </w:tc>
        <w:tc>
          <w:tcPr>
            <w:tcW w:w="1407" w:type="dxa"/>
            <w:vMerge w:val="restart"/>
            <w:tcBorders>
              <w:top w:val="single" w:sz="8" w:space="0" w:color="auto"/>
              <w:left w:val="single" w:sz="8" w:space="0" w:color="auto"/>
              <w:bottom w:val="single" w:sz="8" w:space="0" w:color="000000"/>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FUNDA REFORZADA</w:t>
            </w:r>
          </w:p>
        </w:tc>
        <w:tc>
          <w:tcPr>
            <w:tcW w:w="963" w:type="dxa"/>
            <w:vMerge w:val="restart"/>
            <w:tcBorders>
              <w:top w:val="single" w:sz="8" w:space="0" w:color="auto"/>
              <w:left w:val="single" w:sz="8" w:space="0" w:color="auto"/>
              <w:bottom w:val="single" w:sz="8" w:space="0" w:color="000000"/>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TELERA</w:t>
            </w:r>
          </w:p>
        </w:tc>
        <w:tc>
          <w:tcPr>
            <w:tcW w:w="1196" w:type="dxa"/>
            <w:vMerge w:val="restart"/>
            <w:tcBorders>
              <w:top w:val="single" w:sz="8" w:space="0" w:color="auto"/>
              <w:left w:val="single" w:sz="8" w:space="0" w:color="auto"/>
              <w:bottom w:val="single" w:sz="8" w:space="0" w:color="000000"/>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JUGUETES</w:t>
            </w:r>
          </w:p>
        </w:tc>
        <w:tc>
          <w:tcPr>
            <w:tcW w:w="1100" w:type="dxa"/>
            <w:vMerge w:val="restart"/>
            <w:tcBorders>
              <w:top w:val="single" w:sz="8" w:space="0" w:color="auto"/>
              <w:left w:val="single" w:sz="8" w:space="0" w:color="auto"/>
              <w:bottom w:val="single" w:sz="8" w:space="0" w:color="000000"/>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TOTAL</w:t>
            </w:r>
          </w:p>
        </w:tc>
        <w:tc>
          <w:tcPr>
            <w:tcW w:w="1133" w:type="dxa"/>
            <w:vMerge w:val="restart"/>
            <w:tcBorders>
              <w:top w:val="single" w:sz="8" w:space="0" w:color="auto"/>
              <w:left w:val="single" w:sz="8" w:space="0" w:color="auto"/>
              <w:bottom w:val="single" w:sz="8" w:space="0" w:color="000000"/>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 xml:space="preserve">% </w:t>
            </w:r>
            <w:r w:rsidRPr="00152F25">
              <w:rPr>
                <w:rFonts w:ascii="Times New Roman" w:eastAsia="Times New Roman" w:hAnsi="Times New Roman"/>
                <w:b/>
                <w:bCs/>
                <w:color w:val="000000"/>
                <w:sz w:val="18"/>
                <w:szCs w:val="18"/>
                <w:lang w:val="es-DO" w:eastAsia="es-DO"/>
              </w:rPr>
              <w:t>CANTIDAD</w:t>
            </w:r>
          </w:p>
        </w:tc>
      </w:tr>
      <w:tr w:rsidR="00152F25" w:rsidRPr="00152F25" w:rsidTr="00F44458">
        <w:trPr>
          <w:trHeight w:val="315"/>
        </w:trPr>
        <w:tc>
          <w:tcPr>
            <w:tcW w:w="1385" w:type="dxa"/>
            <w:vMerge/>
            <w:tcBorders>
              <w:top w:val="single" w:sz="8" w:space="0" w:color="auto"/>
              <w:left w:val="single" w:sz="8" w:space="0" w:color="auto"/>
              <w:bottom w:val="single" w:sz="8" w:space="0" w:color="000000"/>
              <w:right w:val="single" w:sz="8" w:space="0" w:color="auto"/>
            </w:tcBorders>
            <w:vAlign w:val="center"/>
            <w:hideMark/>
          </w:tcPr>
          <w:p w:rsidR="00152F25" w:rsidRPr="00152F25" w:rsidRDefault="00152F25" w:rsidP="00152F25">
            <w:pPr>
              <w:spacing w:after="0" w:line="240" w:lineRule="auto"/>
              <w:rPr>
                <w:rFonts w:ascii="Times New Roman" w:eastAsia="Times New Roman" w:hAnsi="Times New Roman"/>
                <w:b/>
                <w:bCs/>
                <w:color w:val="000000"/>
                <w:sz w:val="20"/>
                <w:szCs w:val="20"/>
                <w:lang w:val="es-DO" w:eastAsia="es-DO"/>
              </w:rPr>
            </w:pPr>
          </w:p>
        </w:tc>
        <w:tc>
          <w:tcPr>
            <w:tcW w:w="1218" w:type="dxa"/>
            <w:tcBorders>
              <w:top w:val="nil"/>
              <w:left w:val="nil"/>
              <w:bottom w:val="single" w:sz="8" w:space="0" w:color="auto"/>
              <w:right w:val="single" w:sz="8" w:space="0" w:color="auto"/>
            </w:tcBorders>
            <w:shd w:val="clear" w:color="000000" w:fill="8DB3E2"/>
            <w:vAlign w:val="center"/>
            <w:hideMark/>
          </w:tcPr>
          <w:p w:rsidR="00152F25" w:rsidRPr="00152F25" w:rsidRDefault="00152F25"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NAVIDEÑA</w:t>
            </w:r>
          </w:p>
        </w:tc>
        <w:tc>
          <w:tcPr>
            <w:tcW w:w="1118" w:type="dxa"/>
            <w:vMerge/>
            <w:tcBorders>
              <w:top w:val="single" w:sz="8" w:space="0" w:color="auto"/>
              <w:left w:val="single" w:sz="8" w:space="0" w:color="auto"/>
              <w:bottom w:val="single" w:sz="8" w:space="0" w:color="000000"/>
              <w:right w:val="single" w:sz="8" w:space="0" w:color="auto"/>
            </w:tcBorders>
            <w:vAlign w:val="center"/>
            <w:hideMark/>
          </w:tcPr>
          <w:p w:rsidR="00152F25" w:rsidRPr="00152F25" w:rsidRDefault="00152F25" w:rsidP="00152F25">
            <w:pPr>
              <w:spacing w:after="0" w:line="240" w:lineRule="auto"/>
              <w:rPr>
                <w:rFonts w:ascii="Times New Roman" w:eastAsia="Times New Roman" w:hAnsi="Times New Roman"/>
                <w:b/>
                <w:bCs/>
                <w:color w:val="000000"/>
                <w:sz w:val="20"/>
                <w:szCs w:val="20"/>
                <w:lang w:val="es-DO" w:eastAsia="es-DO"/>
              </w:rPr>
            </w:pPr>
          </w:p>
        </w:tc>
        <w:tc>
          <w:tcPr>
            <w:tcW w:w="1407" w:type="dxa"/>
            <w:vMerge/>
            <w:tcBorders>
              <w:top w:val="single" w:sz="8" w:space="0" w:color="auto"/>
              <w:left w:val="single" w:sz="8" w:space="0" w:color="auto"/>
              <w:bottom w:val="single" w:sz="8" w:space="0" w:color="000000"/>
              <w:right w:val="single" w:sz="8" w:space="0" w:color="auto"/>
            </w:tcBorders>
            <w:vAlign w:val="center"/>
            <w:hideMark/>
          </w:tcPr>
          <w:p w:rsidR="00152F25" w:rsidRPr="00152F25" w:rsidRDefault="00152F25" w:rsidP="00152F25">
            <w:pPr>
              <w:spacing w:after="0" w:line="240" w:lineRule="auto"/>
              <w:rPr>
                <w:rFonts w:ascii="Times New Roman" w:eastAsia="Times New Roman" w:hAnsi="Times New Roman"/>
                <w:b/>
                <w:bCs/>
                <w:color w:val="000000"/>
                <w:sz w:val="20"/>
                <w:szCs w:val="20"/>
                <w:lang w:val="es-DO" w:eastAsia="es-DO"/>
              </w:rPr>
            </w:pPr>
          </w:p>
        </w:tc>
        <w:tc>
          <w:tcPr>
            <w:tcW w:w="963" w:type="dxa"/>
            <w:vMerge/>
            <w:tcBorders>
              <w:top w:val="single" w:sz="8" w:space="0" w:color="auto"/>
              <w:left w:val="single" w:sz="8" w:space="0" w:color="auto"/>
              <w:bottom w:val="single" w:sz="8" w:space="0" w:color="000000"/>
              <w:right w:val="single" w:sz="8" w:space="0" w:color="auto"/>
            </w:tcBorders>
            <w:vAlign w:val="center"/>
            <w:hideMark/>
          </w:tcPr>
          <w:p w:rsidR="00152F25" w:rsidRPr="00152F25" w:rsidRDefault="00152F25" w:rsidP="00152F25">
            <w:pPr>
              <w:spacing w:after="0" w:line="240" w:lineRule="auto"/>
              <w:rPr>
                <w:rFonts w:ascii="Times New Roman" w:eastAsia="Times New Roman" w:hAnsi="Times New Roman"/>
                <w:b/>
                <w:bCs/>
                <w:color w:val="000000"/>
                <w:sz w:val="20"/>
                <w:szCs w:val="20"/>
                <w:lang w:val="es-DO" w:eastAsia="es-DO"/>
              </w:rPr>
            </w:pPr>
          </w:p>
        </w:tc>
        <w:tc>
          <w:tcPr>
            <w:tcW w:w="1196" w:type="dxa"/>
            <w:vMerge/>
            <w:tcBorders>
              <w:top w:val="single" w:sz="8" w:space="0" w:color="auto"/>
              <w:left w:val="single" w:sz="8" w:space="0" w:color="auto"/>
              <w:bottom w:val="single" w:sz="8" w:space="0" w:color="000000"/>
              <w:right w:val="single" w:sz="8" w:space="0" w:color="auto"/>
            </w:tcBorders>
            <w:vAlign w:val="center"/>
            <w:hideMark/>
          </w:tcPr>
          <w:p w:rsidR="00152F25" w:rsidRPr="00152F25" w:rsidRDefault="00152F25" w:rsidP="00152F25">
            <w:pPr>
              <w:spacing w:after="0" w:line="240" w:lineRule="auto"/>
              <w:rPr>
                <w:rFonts w:ascii="Times New Roman" w:eastAsia="Times New Roman" w:hAnsi="Times New Roman"/>
                <w:b/>
                <w:bCs/>
                <w:color w:val="000000"/>
                <w:sz w:val="20"/>
                <w:szCs w:val="20"/>
                <w:lang w:val="es-DO" w:eastAsia="es-DO"/>
              </w:rPr>
            </w:pPr>
          </w:p>
        </w:tc>
        <w:tc>
          <w:tcPr>
            <w:tcW w:w="1100" w:type="dxa"/>
            <w:vMerge/>
            <w:tcBorders>
              <w:top w:val="single" w:sz="8" w:space="0" w:color="auto"/>
              <w:left w:val="single" w:sz="8" w:space="0" w:color="auto"/>
              <w:bottom w:val="single" w:sz="8" w:space="0" w:color="000000"/>
              <w:right w:val="single" w:sz="8" w:space="0" w:color="auto"/>
            </w:tcBorders>
            <w:vAlign w:val="center"/>
            <w:hideMark/>
          </w:tcPr>
          <w:p w:rsidR="00152F25" w:rsidRPr="00152F25" w:rsidRDefault="00152F25" w:rsidP="00152F25">
            <w:pPr>
              <w:spacing w:after="0" w:line="240" w:lineRule="auto"/>
              <w:rPr>
                <w:rFonts w:ascii="Times New Roman" w:eastAsia="Times New Roman" w:hAnsi="Times New Roman"/>
                <w:b/>
                <w:bCs/>
                <w:color w:val="000000"/>
                <w:sz w:val="20"/>
                <w:szCs w:val="20"/>
                <w:lang w:val="es-DO" w:eastAsia="es-DO"/>
              </w:rPr>
            </w:pPr>
          </w:p>
        </w:tc>
        <w:tc>
          <w:tcPr>
            <w:tcW w:w="1133" w:type="dxa"/>
            <w:vMerge/>
            <w:tcBorders>
              <w:top w:val="single" w:sz="8" w:space="0" w:color="auto"/>
              <w:left w:val="single" w:sz="8" w:space="0" w:color="auto"/>
              <w:bottom w:val="single" w:sz="8" w:space="0" w:color="000000"/>
              <w:right w:val="single" w:sz="8" w:space="0" w:color="auto"/>
            </w:tcBorders>
            <w:vAlign w:val="center"/>
            <w:hideMark/>
          </w:tcPr>
          <w:p w:rsidR="00152F25" w:rsidRPr="00152F25" w:rsidRDefault="00152F25" w:rsidP="00152F25">
            <w:pPr>
              <w:spacing w:after="0" w:line="240" w:lineRule="auto"/>
              <w:rPr>
                <w:rFonts w:ascii="Times New Roman" w:eastAsia="Times New Roman" w:hAnsi="Times New Roman"/>
                <w:b/>
                <w:bCs/>
                <w:color w:val="000000"/>
                <w:sz w:val="20"/>
                <w:szCs w:val="20"/>
                <w:lang w:val="es-DO" w:eastAsia="es-DO"/>
              </w:rPr>
            </w:pPr>
          </w:p>
        </w:tc>
      </w:tr>
      <w:tr w:rsidR="00F44458" w:rsidRPr="00152F25" w:rsidTr="00F44458">
        <w:trPr>
          <w:trHeight w:val="315"/>
        </w:trPr>
        <w:tc>
          <w:tcPr>
            <w:tcW w:w="1385" w:type="dxa"/>
            <w:tcBorders>
              <w:top w:val="nil"/>
              <w:left w:val="single" w:sz="8" w:space="0" w:color="auto"/>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Gran Sto. Domingo</w:t>
            </w:r>
          </w:p>
        </w:tc>
        <w:tc>
          <w:tcPr>
            <w:tcW w:w="1218" w:type="dxa"/>
            <w:tcBorders>
              <w:top w:val="nil"/>
              <w:left w:val="nil"/>
              <w:bottom w:val="single" w:sz="8" w:space="0" w:color="auto"/>
              <w:right w:val="single" w:sz="8" w:space="0" w:color="auto"/>
            </w:tcBorders>
            <w:shd w:val="clear" w:color="auto" w:fill="auto"/>
            <w:vAlign w:val="center"/>
          </w:tcPr>
          <w:p w:rsidR="00F44458" w:rsidRPr="00152F25" w:rsidRDefault="005731DE" w:rsidP="005731DE">
            <w:pPr>
              <w:spacing w:after="0" w:line="240" w:lineRule="auto"/>
              <w:jc w:val="center"/>
              <w:rPr>
                <w:rFonts w:ascii="Times New Roman" w:eastAsia="Times New Roman" w:hAnsi="Times New Roman"/>
                <w:b/>
                <w:bCs/>
                <w:color w:val="000000"/>
                <w:sz w:val="20"/>
                <w:szCs w:val="20"/>
                <w:lang w:val="es-DO" w:eastAsia="es-DO"/>
              </w:rPr>
            </w:pPr>
            <w:r>
              <w:rPr>
                <w:rFonts w:ascii="Times New Roman" w:eastAsia="Times New Roman" w:hAnsi="Times New Roman"/>
                <w:b/>
                <w:bCs/>
                <w:color w:val="000000"/>
                <w:sz w:val="20"/>
                <w:szCs w:val="20"/>
                <w:lang w:val="es-DO" w:eastAsia="es-DO"/>
              </w:rPr>
              <w:t>8</w:t>
            </w:r>
            <w:r w:rsidR="00153812">
              <w:rPr>
                <w:rFonts w:ascii="Times New Roman" w:eastAsia="Times New Roman" w:hAnsi="Times New Roman"/>
                <w:b/>
                <w:bCs/>
                <w:color w:val="000000"/>
                <w:sz w:val="20"/>
                <w:szCs w:val="20"/>
                <w:lang w:val="es-DO" w:eastAsia="es-DO"/>
              </w:rPr>
              <w:t>5</w:t>
            </w:r>
            <w:r w:rsidR="00F44458" w:rsidRPr="00152F25">
              <w:rPr>
                <w:rFonts w:ascii="Times New Roman" w:eastAsia="Times New Roman" w:hAnsi="Times New Roman"/>
                <w:b/>
                <w:bCs/>
                <w:color w:val="000000"/>
                <w:sz w:val="20"/>
                <w:szCs w:val="20"/>
                <w:lang w:val="es-DO" w:eastAsia="es-DO"/>
              </w:rPr>
              <w:t>4,456</w:t>
            </w:r>
          </w:p>
        </w:tc>
        <w:tc>
          <w:tcPr>
            <w:tcW w:w="1118" w:type="dxa"/>
            <w:tcBorders>
              <w:top w:val="nil"/>
              <w:left w:val="nil"/>
              <w:bottom w:val="single" w:sz="8" w:space="0" w:color="auto"/>
              <w:right w:val="single" w:sz="8" w:space="0" w:color="auto"/>
            </w:tcBorders>
            <w:shd w:val="clear" w:color="auto" w:fill="auto"/>
            <w:vAlign w:val="center"/>
          </w:tcPr>
          <w:p w:rsidR="00F44458" w:rsidRPr="00152F25" w:rsidRDefault="00153812" w:rsidP="00153812">
            <w:pPr>
              <w:spacing w:after="0" w:line="240" w:lineRule="auto"/>
              <w:jc w:val="center"/>
              <w:rPr>
                <w:rFonts w:ascii="Times New Roman" w:eastAsia="Times New Roman" w:hAnsi="Times New Roman"/>
                <w:b/>
                <w:bCs/>
                <w:color w:val="000000"/>
                <w:sz w:val="20"/>
                <w:szCs w:val="20"/>
                <w:lang w:val="es-DO" w:eastAsia="es-DO"/>
              </w:rPr>
            </w:pPr>
            <w:r>
              <w:rPr>
                <w:rFonts w:ascii="Times New Roman" w:eastAsia="Times New Roman" w:hAnsi="Times New Roman"/>
                <w:b/>
                <w:bCs/>
                <w:color w:val="000000"/>
                <w:sz w:val="20"/>
                <w:szCs w:val="20"/>
                <w:lang w:val="es-DO" w:eastAsia="es-DO"/>
              </w:rPr>
              <w:t>4</w:t>
            </w:r>
            <w:r w:rsidR="00F44458" w:rsidRPr="00152F25">
              <w:rPr>
                <w:rFonts w:ascii="Times New Roman" w:eastAsia="Times New Roman" w:hAnsi="Times New Roman"/>
                <w:b/>
                <w:bCs/>
                <w:color w:val="000000"/>
                <w:sz w:val="20"/>
                <w:szCs w:val="20"/>
                <w:lang w:val="es-DO" w:eastAsia="es-DO"/>
              </w:rPr>
              <w:t>2</w:t>
            </w:r>
            <w:r>
              <w:rPr>
                <w:rFonts w:ascii="Times New Roman" w:eastAsia="Times New Roman" w:hAnsi="Times New Roman"/>
                <w:b/>
                <w:bCs/>
                <w:color w:val="000000"/>
                <w:sz w:val="20"/>
                <w:szCs w:val="20"/>
                <w:lang w:val="es-DO" w:eastAsia="es-DO"/>
              </w:rPr>
              <w:t>8</w:t>
            </w:r>
            <w:r w:rsidR="00F44458" w:rsidRPr="00152F25">
              <w:rPr>
                <w:rFonts w:ascii="Times New Roman" w:eastAsia="Times New Roman" w:hAnsi="Times New Roman"/>
                <w:b/>
                <w:bCs/>
                <w:color w:val="000000"/>
                <w:sz w:val="20"/>
                <w:szCs w:val="20"/>
                <w:lang w:val="es-DO" w:eastAsia="es-DO"/>
              </w:rPr>
              <w:t>,</w:t>
            </w:r>
            <w:r>
              <w:rPr>
                <w:rFonts w:ascii="Times New Roman" w:eastAsia="Times New Roman" w:hAnsi="Times New Roman"/>
                <w:b/>
                <w:bCs/>
                <w:color w:val="000000"/>
                <w:sz w:val="20"/>
                <w:szCs w:val="20"/>
                <w:lang w:val="es-DO" w:eastAsia="es-DO"/>
              </w:rPr>
              <w:t>756</w:t>
            </w:r>
          </w:p>
        </w:tc>
        <w:tc>
          <w:tcPr>
            <w:tcW w:w="1407" w:type="dxa"/>
            <w:tcBorders>
              <w:top w:val="nil"/>
              <w:left w:val="nil"/>
              <w:bottom w:val="single" w:sz="8" w:space="0" w:color="auto"/>
              <w:right w:val="single" w:sz="8" w:space="0" w:color="auto"/>
            </w:tcBorders>
            <w:shd w:val="clear" w:color="auto" w:fill="auto"/>
            <w:vAlign w:val="center"/>
          </w:tcPr>
          <w:p w:rsidR="00F44458" w:rsidRPr="00152F25" w:rsidRDefault="00153812" w:rsidP="00153812">
            <w:pPr>
              <w:spacing w:after="0" w:line="240" w:lineRule="auto"/>
              <w:jc w:val="center"/>
              <w:rPr>
                <w:rFonts w:ascii="Times New Roman" w:eastAsia="Times New Roman" w:hAnsi="Times New Roman"/>
                <w:b/>
                <w:bCs/>
                <w:color w:val="000000"/>
                <w:sz w:val="20"/>
                <w:szCs w:val="20"/>
                <w:lang w:val="es-DO" w:eastAsia="es-DO"/>
              </w:rPr>
            </w:pPr>
            <w:r>
              <w:rPr>
                <w:rFonts w:ascii="Times New Roman" w:eastAsia="Times New Roman" w:hAnsi="Times New Roman"/>
                <w:b/>
                <w:bCs/>
                <w:color w:val="000000"/>
                <w:sz w:val="20"/>
                <w:szCs w:val="20"/>
                <w:lang w:val="es-DO" w:eastAsia="es-DO"/>
              </w:rPr>
              <w:t>2</w:t>
            </w:r>
            <w:r w:rsidR="00F44458" w:rsidRPr="00152F25">
              <w:rPr>
                <w:rFonts w:ascii="Times New Roman" w:eastAsia="Times New Roman" w:hAnsi="Times New Roman"/>
                <w:b/>
                <w:bCs/>
                <w:color w:val="000000"/>
                <w:sz w:val="20"/>
                <w:szCs w:val="20"/>
                <w:lang w:val="es-DO" w:eastAsia="es-DO"/>
              </w:rPr>
              <w:t>7</w:t>
            </w:r>
            <w:r>
              <w:rPr>
                <w:rFonts w:ascii="Times New Roman" w:eastAsia="Times New Roman" w:hAnsi="Times New Roman"/>
                <w:b/>
                <w:bCs/>
                <w:color w:val="000000"/>
                <w:sz w:val="20"/>
                <w:szCs w:val="20"/>
                <w:lang w:val="es-DO" w:eastAsia="es-DO"/>
              </w:rPr>
              <w:t>6,</w:t>
            </w:r>
            <w:r w:rsidR="00F44458" w:rsidRPr="00152F25">
              <w:rPr>
                <w:rFonts w:ascii="Times New Roman" w:eastAsia="Times New Roman" w:hAnsi="Times New Roman"/>
                <w:b/>
                <w:bCs/>
                <w:color w:val="000000"/>
                <w:sz w:val="20"/>
                <w:szCs w:val="20"/>
                <w:lang w:val="es-DO" w:eastAsia="es-DO"/>
              </w:rPr>
              <w:t>6</w:t>
            </w:r>
            <w:r>
              <w:rPr>
                <w:rFonts w:ascii="Times New Roman" w:eastAsia="Times New Roman" w:hAnsi="Times New Roman"/>
                <w:b/>
                <w:bCs/>
                <w:color w:val="000000"/>
                <w:sz w:val="20"/>
                <w:szCs w:val="20"/>
                <w:lang w:val="es-DO" w:eastAsia="es-DO"/>
              </w:rPr>
              <w:t>8</w:t>
            </w:r>
            <w:r w:rsidR="00F44458" w:rsidRPr="00152F25">
              <w:rPr>
                <w:rFonts w:ascii="Times New Roman" w:eastAsia="Times New Roman" w:hAnsi="Times New Roman"/>
                <w:b/>
                <w:bCs/>
                <w:color w:val="000000"/>
                <w:sz w:val="20"/>
                <w:szCs w:val="20"/>
                <w:lang w:val="es-DO" w:eastAsia="es-DO"/>
              </w:rPr>
              <w:t>7</w:t>
            </w:r>
          </w:p>
        </w:tc>
        <w:tc>
          <w:tcPr>
            <w:tcW w:w="963"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245,115</w:t>
            </w:r>
          </w:p>
        </w:tc>
        <w:tc>
          <w:tcPr>
            <w:tcW w:w="1196" w:type="dxa"/>
            <w:tcBorders>
              <w:top w:val="nil"/>
              <w:left w:val="nil"/>
              <w:bottom w:val="single" w:sz="8" w:space="0" w:color="auto"/>
              <w:right w:val="single" w:sz="8" w:space="0" w:color="auto"/>
            </w:tcBorders>
            <w:shd w:val="clear" w:color="auto" w:fill="auto"/>
            <w:vAlign w:val="center"/>
          </w:tcPr>
          <w:p w:rsidR="00F44458" w:rsidRPr="00152F25" w:rsidRDefault="00F44458" w:rsidP="00153812">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w:t>
            </w:r>
            <w:r w:rsidR="00153812">
              <w:rPr>
                <w:rFonts w:ascii="Times New Roman" w:eastAsia="Times New Roman" w:hAnsi="Times New Roman"/>
                <w:b/>
                <w:bCs/>
                <w:color w:val="000000"/>
                <w:sz w:val="20"/>
                <w:szCs w:val="20"/>
                <w:lang w:val="es-DO" w:eastAsia="es-DO"/>
              </w:rPr>
              <w:t>96</w:t>
            </w:r>
            <w:r w:rsidRPr="00152F25">
              <w:rPr>
                <w:rFonts w:ascii="Times New Roman" w:eastAsia="Times New Roman" w:hAnsi="Times New Roman"/>
                <w:b/>
                <w:bCs/>
                <w:color w:val="000000"/>
                <w:sz w:val="20"/>
                <w:szCs w:val="20"/>
                <w:lang w:val="es-DO" w:eastAsia="es-DO"/>
              </w:rPr>
              <w:t>,</w:t>
            </w:r>
            <w:r w:rsidR="00153812">
              <w:rPr>
                <w:rFonts w:ascii="Times New Roman" w:eastAsia="Times New Roman" w:hAnsi="Times New Roman"/>
                <w:b/>
                <w:bCs/>
                <w:color w:val="000000"/>
                <w:sz w:val="20"/>
                <w:szCs w:val="20"/>
                <w:lang w:val="es-DO" w:eastAsia="es-DO"/>
              </w:rPr>
              <w:t>808</w:t>
            </w:r>
          </w:p>
        </w:tc>
        <w:tc>
          <w:tcPr>
            <w:tcW w:w="1100" w:type="dxa"/>
            <w:tcBorders>
              <w:top w:val="nil"/>
              <w:left w:val="nil"/>
              <w:bottom w:val="single" w:sz="8" w:space="0" w:color="auto"/>
              <w:right w:val="single" w:sz="8" w:space="0" w:color="auto"/>
            </w:tcBorders>
            <w:shd w:val="clear" w:color="auto" w:fill="auto"/>
            <w:vAlign w:val="center"/>
          </w:tcPr>
          <w:p w:rsidR="00F44458" w:rsidRPr="00152F25" w:rsidRDefault="00F44458" w:rsidP="00153812">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w:t>
            </w:r>
            <w:r w:rsidR="00153812">
              <w:rPr>
                <w:rFonts w:ascii="Times New Roman" w:eastAsia="Times New Roman" w:hAnsi="Times New Roman"/>
                <w:b/>
                <w:bCs/>
                <w:color w:val="000000"/>
                <w:sz w:val="20"/>
                <w:szCs w:val="20"/>
                <w:lang w:val="es-DO" w:eastAsia="es-DO"/>
              </w:rPr>
              <w:t>90</w:t>
            </w:r>
            <w:r w:rsidRPr="00152F25">
              <w:rPr>
                <w:rFonts w:ascii="Times New Roman" w:eastAsia="Times New Roman" w:hAnsi="Times New Roman"/>
                <w:b/>
                <w:bCs/>
                <w:color w:val="000000"/>
                <w:sz w:val="20"/>
                <w:szCs w:val="20"/>
                <w:lang w:val="es-DO" w:eastAsia="es-DO"/>
              </w:rPr>
              <w:t>1,</w:t>
            </w:r>
            <w:r w:rsidR="00153812">
              <w:rPr>
                <w:rFonts w:ascii="Times New Roman" w:eastAsia="Times New Roman" w:hAnsi="Times New Roman"/>
                <w:b/>
                <w:bCs/>
                <w:color w:val="000000"/>
                <w:sz w:val="20"/>
                <w:szCs w:val="20"/>
                <w:lang w:val="es-DO" w:eastAsia="es-DO"/>
              </w:rPr>
              <w:t>822</w:t>
            </w:r>
          </w:p>
        </w:tc>
        <w:tc>
          <w:tcPr>
            <w:tcW w:w="1133"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74%</w:t>
            </w:r>
          </w:p>
        </w:tc>
      </w:tr>
      <w:tr w:rsidR="00F44458" w:rsidRPr="00152F25" w:rsidTr="00F44458">
        <w:trPr>
          <w:trHeight w:val="315"/>
        </w:trPr>
        <w:tc>
          <w:tcPr>
            <w:tcW w:w="1385" w:type="dxa"/>
            <w:tcBorders>
              <w:top w:val="nil"/>
              <w:left w:val="single" w:sz="8" w:space="0" w:color="auto"/>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Norte o Cibao</w:t>
            </w:r>
          </w:p>
        </w:tc>
        <w:tc>
          <w:tcPr>
            <w:tcW w:w="1218"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81,432</w:t>
            </w:r>
          </w:p>
        </w:tc>
        <w:tc>
          <w:tcPr>
            <w:tcW w:w="1118"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37,480</w:t>
            </w:r>
          </w:p>
        </w:tc>
        <w:tc>
          <w:tcPr>
            <w:tcW w:w="1407"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5,460</w:t>
            </w:r>
          </w:p>
        </w:tc>
        <w:tc>
          <w:tcPr>
            <w:tcW w:w="963"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52,900</w:t>
            </w:r>
          </w:p>
        </w:tc>
        <w:tc>
          <w:tcPr>
            <w:tcW w:w="1196"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20,950</w:t>
            </w:r>
          </w:p>
        </w:tc>
        <w:tc>
          <w:tcPr>
            <w:tcW w:w="1100"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198,222</w:t>
            </w:r>
          </w:p>
        </w:tc>
        <w:tc>
          <w:tcPr>
            <w:tcW w:w="1133"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9%</w:t>
            </w:r>
          </w:p>
        </w:tc>
      </w:tr>
      <w:tr w:rsidR="00F44458" w:rsidRPr="00152F25" w:rsidTr="00F44458">
        <w:trPr>
          <w:trHeight w:val="315"/>
        </w:trPr>
        <w:tc>
          <w:tcPr>
            <w:tcW w:w="1385" w:type="dxa"/>
            <w:tcBorders>
              <w:top w:val="nil"/>
              <w:left w:val="single" w:sz="8" w:space="0" w:color="auto"/>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Sur</w:t>
            </w:r>
          </w:p>
        </w:tc>
        <w:tc>
          <w:tcPr>
            <w:tcW w:w="1218"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83,720</w:t>
            </w:r>
          </w:p>
        </w:tc>
        <w:tc>
          <w:tcPr>
            <w:tcW w:w="1118"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26,800</w:t>
            </w:r>
          </w:p>
        </w:tc>
        <w:tc>
          <w:tcPr>
            <w:tcW w:w="1407"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6,085</w:t>
            </w:r>
          </w:p>
        </w:tc>
        <w:tc>
          <w:tcPr>
            <w:tcW w:w="963"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38,200</w:t>
            </w:r>
          </w:p>
        </w:tc>
        <w:tc>
          <w:tcPr>
            <w:tcW w:w="1196"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26,640</w:t>
            </w:r>
          </w:p>
        </w:tc>
        <w:tc>
          <w:tcPr>
            <w:tcW w:w="1100"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181,445</w:t>
            </w:r>
          </w:p>
        </w:tc>
        <w:tc>
          <w:tcPr>
            <w:tcW w:w="1133"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8%</w:t>
            </w:r>
          </w:p>
        </w:tc>
      </w:tr>
      <w:tr w:rsidR="00F44458" w:rsidRPr="00152F25" w:rsidTr="00F44458">
        <w:trPr>
          <w:trHeight w:val="315"/>
        </w:trPr>
        <w:tc>
          <w:tcPr>
            <w:tcW w:w="1385" w:type="dxa"/>
            <w:tcBorders>
              <w:top w:val="nil"/>
              <w:left w:val="single" w:sz="8" w:space="0" w:color="auto"/>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Este</w:t>
            </w:r>
          </w:p>
        </w:tc>
        <w:tc>
          <w:tcPr>
            <w:tcW w:w="1218"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35,152</w:t>
            </w:r>
          </w:p>
        </w:tc>
        <w:tc>
          <w:tcPr>
            <w:tcW w:w="1118"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14,920</w:t>
            </w:r>
          </w:p>
        </w:tc>
        <w:tc>
          <w:tcPr>
            <w:tcW w:w="1407"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4,760</w:t>
            </w:r>
          </w:p>
        </w:tc>
        <w:tc>
          <w:tcPr>
            <w:tcW w:w="963"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21,100</w:t>
            </w:r>
          </w:p>
        </w:tc>
        <w:tc>
          <w:tcPr>
            <w:tcW w:w="1196"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14,220</w:t>
            </w:r>
          </w:p>
        </w:tc>
        <w:tc>
          <w:tcPr>
            <w:tcW w:w="1100"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90,152</w:t>
            </w:r>
          </w:p>
        </w:tc>
        <w:tc>
          <w:tcPr>
            <w:tcW w:w="1133"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4%</w:t>
            </w:r>
          </w:p>
        </w:tc>
      </w:tr>
      <w:tr w:rsidR="00F44458" w:rsidRPr="00152F25" w:rsidTr="00F44458">
        <w:trPr>
          <w:trHeight w:val="315"/>
        </w:trPr>
        <w:tc>
          <w:tcPr>
            <w:tcW w:w="1385" w:type="dxa"/>
            <w:tcBorders>
              <w:top w:val="nil"/>
              <w:left w:val="single" w:sz="8" w:space="0" w:color="auto"/>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Nordeste</w:t>
            </w:r>
          </w:p>
        </w:tc>
        <w:tc>
          <w:tcPr>
            <w:tcW w:w="1218"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27,560</w:t>
            </w:r>
          </w:p>
        </w:tc>
        <w:tc>
          <w:tcPr>
            <w:tcW w:w="1118"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10,120</w:t>
            </w:r>
          </w:p>
        </w:tc>
        <w:tc>
          <w:tcPr>
            <w:tcW w:w="1407"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2,538</w:t>
            </w:r>
          </w:p>
        </w:tc>
        <w:tc>
          <w:tcPr>
            <w:tcW w:w="963"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15,200</w:t>
            </w:r>
          </w:p>
        </w:tc>
        <w:tc>
          <w:tcPr>
            <w:tcW w:w="1196"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9,690</w:t>
            </w:r>
          </w:p>
        </w:tc>
        <w:tc>
          <w:tcPr>
            <w:tcW w:w="1100"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65,108</w:t>
            </w:r>
          </w:p>
        </w:tc>
        <w:tc>
          <w:tcPr>
            <w:tcW w:w="1133" w:type="dxa"/>
            <w:tcBorders>
              <w:top w:val="nil"/>
              <w:left w:val="nil"/>
              <w:bottom w:val="single" w:sz="8" w:space="0" w:color="auto"/>
              <w:right w:val="single" w:sz="8" w:space="0" w:color="auto"/>
            </w:tcBorders>
            <w:shd w:val="clear" w:color="auto" w:fill="auto"/>
            <w:vAlign w:val="center"/>
          </w:tcPr>
          <w:p w:rsidR="00F44458" w:rsidRPr="00152F25" w:rsidRDefault="00F44458" w:rsidP="006D63F1">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3%</w:t>
            </w:r>
          </w:p>
        </w:tc>
      </w:tr>
      <w:tr w:rsidR="00F44458" w:rsidRPr="00152F25" w:rsidTr="00F44458">
        <w:trPr>
          <w:trHeight w:val="315"/>
        </w:trPr>
        <w:tc>
          <w:tcPr>
            <w:tcW w:w="1385" w:type="dxa"/>
            <w:tcBorders>
              <w:top w:val="nil"/>
              <w:left w:val="single" w:sz="8" w:space="0" w:color="auto"/>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Noroeste</w:t>
            </w:r>
          </w:p>
        </w:tc>
        <w:tc>
          <w:tcPr>
            <w:tcW w:w="1218"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17,680</w:t>
            </w:r>
          </w:p>
        </w:tc>
        <w:tc>
          <w:tcPr>
            <w:tcW w:w="1118"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8,240</w:t>
            </w:r>
          </w:p>
        </w:tc>
        <w:tc>
          <w:tcPr>
            <w:tcW w:w="1407"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4,290</w:t>
            </w:r>
          </w:p>
        </w:tc>
        <w:tc>
          <w:tcPr>
            <w:tcW w:w="963"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12,100</w:t>
            </w:r>
          </w:p>
        </w:tc>
        <w:tc>
          <w:tcPr>
            <w:tcW w:w="1196"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right"/>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9,690</w:t>
            </w:r>
          </w:p>
        </w:tc>
        <w:tc>
          <w:tcPr>
            <w:tcW w:w="1100"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52,000</w:t>
            </w:r>
          </w:p>
        </w:tc>
        <w:tc>
          <w:tcPr>
            <w:tcW w:w="1133" w:type="dxa"/>
            <w:tcBorders>
              <w:top w:val="nil"/>
              <w:left w:val="nil"/>
              <w:bottom w:val="single" w:sz="8" w:space="0" w:color="auto"/>
              <w:right w:val="single" w:sz="8" w:space="0" w:color="auto"/>
            </w:tcBorders>
            <w:shd w:val="clear" w:color="auto" w:fill="auto"/>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0"/>
                <w:szCs w:val="20"/>
                <w:lang w:val="es-DO" w:eastAsia="es-DO"/>
              </w:rPr>
            </w:pPr>
            <w:r w:rsidRPr="00152F25">
              <w:rPr>
                <w:rFonts w:ascii="Times New Roman" w:eastAsia="Times New Roman" w:hAnsi="Times New Roman"/>
                <w:b/>
                <w:bCs/>
                <w:color w:val="000000"/>
                <w:sz w:val="20"/>
                <w:szCs w:val="20"/>
                <w:lang w:val="es-DO" w:eastAsia="es-DO"/>
              </w:rPr>
              <w:t>2%</w:t>
            </w:r>
          </w:p>
        </w:tc>
      </w:tr>
      <w:tr w:rsidR="00F44458" w:rsidRPr="00152F25" w:rsidTr="00F44458">
        <w:trPr>
          <w:trHeight w:val="300"/>
        </w:trPr>
        <w:tc>
          <w:tcPr>
            <w:tcW w:w="1385" w:type="dxa"/>
            <w:vMerge w:val="restart"/>
            <w:tcBorders>
              <w:top w:val="nil"/>
              <w:left w:val="single" w:sz="8" w:space="0" w:color="auto"/>
              <w:bottom w:val="single" w:sz="8" w:space="0" w:color="000000"/>
              <w:right w:val="single" w:sz="8" w:space="0" w:color="auto"/>
            </w:tcBorders>
            <w:shd w:val="clear" w:color="000000" w:fill="8DB3E2"/>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4"/>
                <w:szCs w:val="24"/>
                <w:lang w:val="es-DO" w:eastAsia="es-DO"/>
              </w:rPr>
            </w:pPr>
            <w:r w:rsidRPr="00152F25">
              <w:rPr>
                <w:rFonts w:ascii="Times New Roman" w:eastAsia="Times New Roman" w:hAnsi="Times New Roman"/>
                <w:b/>
                <w:bCs/>
                <w:color w:val="000000"/>
                <w:sz w:val="24"/>
                <w:szCs w:val="24"/>
                <w:lang w:val="es-DO" w:eastAsia="es-DO"/>
              </w:rPr>
              <w:t>TOTAL</w:t>
            </w:r>
          </w:p>
        </w:tc>
        <w:tc>
          <w:tcPr>
            <w:tcW w:w="1218" w:type="dxa"/>
            <w:vMerge w:val="restart"/>
            <w:tcBorders>
              <w:top w:val="nil"/>
              <w:left w:val="single" w:sz="8" w:space="0" w:color="auto"/>
              <w:bottom w:val="single" w:sz="8" w:space="0" w:color="000000"/>
              <w:right w:val="single" w:sz="8" w:space="0" w:color="auto"/>
            </w:tcBorders>
            <w:shd w:val="clear" w:color="000000" w:fill="95B3D7"/>
            <w:vAlign w:val="center"/>
            <w:hideMark/>
          </w:tcPr>
          <w:p w:rsidR="00F44458" w:rsidRPr="00152F25" w:rsidRDefault="00F44458" w:rsidP="005731DE">
            <w:pPr>
              <w:spacing w:after="0" w:line="240" w:lineRule="auto"/>
              <w:jc w:val="center"/>
              <w:rPr>
                <w:rFonts w:ascii="Times New Roman" w:eastAsia="Times New Roman" w:hAnsi="Times New Roman"/>
                <w:b/>
                <w:bCs/>
                <w:color w:val="000000"/>
                <w:sz w:val="24"/>
                <w:szCs w:val="24"/>
                <w:lang w:val="es-DO" w:eastAsia="es-DO"/>
              </w:rPr>
            </w:pPr>
            <w:r w:rsidRPr="00152F25">
              <w:rPr>
                <w:rFonts w:ascii="Times New Roman" w:eastAsia="Times New Roman" w:hAnsi="Times New Roman"/>
                <w:b/>
                <w:bCs/>
                <w:color w:val="000000"/>
                <w:sz w:val="24"/>
                <w:szCs w:val="24"/>
                <w:lang w:val="es-DO" w:eastAsia="es-DO"/>
              </w:rPr>
              <w:t>1,</w:t>
            </w:r>
            <w:r w:rsidR="005731DE">
              <w:rPr>
                <w:rFonts w:ascii="Times New Roman" w:eastAsia="Times New Roman" w:hAnsi="Times New Roman"/>
                <w:b/>
                <w:bCs/>
                <w:color w:val="000000"/>
                <w:sz w:val="24"/>
                <w:szCs w:val="24"/>
                <w:lang w:val="es-DO" w:eastAsia="es-DO"/>
              </w:rPr>
              <w:t>1</w:t>
            </w:r>
            <w:r>
              <w:rPr>
                <w:rFonts w:ascii="Times New Roman" w:eastAsia="Times New Roman" w:hAnsi="Times New Roman"/>
                <w:b/>
                <w:bCs/>
                <w:color w:val="000000"/>
                <w:sz w:val="24"/>
                <w:szCs w:val="24"/>
                <w:lang w:val="es-DO" w:eastAsia="es-DO"/>
              </w:rPr>
              <w:t>0</w:t>
            </w:r>
            <w:r w:rsidRPr="00152F25">
              <w:rPr>
                <w:rFonts w:ascii="Times New Roman" w:eastAsia="Times New Roman" w:hAnsi="Times New Roman"/>
                <w:b/>
                <w:bCs/>
                <w:color w:val="000000"/>
                <w:sz w:val="24"/>
                <w:szCs w:val="24"/>
                <w:lang w:val="es-DO" w:eastAsia="es-DO"/>
              </w:rPr>
              <w:t>0,000</w:t>
            </w:r>
          </w:p>
        </w:tc>
        <w:tc>
          <w:tcPr>
            <w:tcW w:w="1118" w:type="dxa"/>
            <w:vMerge w:val="restart"/>
            <w:tcBorders>
              <w:top w:val="nil"/>
              <w:left w:val="single" w:sz="8" w:space="0" w:color="auto"/>
              <w:bottom w:val="single" w:sz="8" w:space="0" w:color="000000"/>
              <w:right w:val="single" w:sz="8" w:space="0" w:color="auto"/>
            </w:tcBorders>
            <w:shd w:val="clear" w:color="000000" w:fill="95B3D7"/>
            <w:noWrap/>
            <w:vAlign w:val="center"/>
            <w:hideMark/>
          </w:tcPr>
          <w:p w:rsidR="00F44458" w:rsidRPr="00152F25" w:rsidRDefault="00F44458" w:rsidP="00A15FD8">
            <w:pPr>
              <w:spacing w:after="0" w:line="240" w:lineRule="auto"/>
              <w:jc w:val="center"/>
              <w:rPr>
                <w:rFonts w:ascii="Times New Roman" w:eastAsia="Times New Roman" w:hAnsi="Times New Roman"/>
                <w:b/>
                <w:bCs/>
                <w:color w:val="000000"/>
                <w:sz w:val="24"/>
                <w:szCs w:val="24"/>
                <w:lang w:val="es-DO" w:eastAsia="es-DO"/>
              </w:rPr>
            </w:pPr>
            <w:r>
              <w:rPr>
                <w:rFonts w:ascii="Times New Roman" w:eastAsia="Times New Roman" w:hAnsi="Times New Roman"/>
                <w:b/>
                <w:bCs/>
                <w:color w:val="000000"/>
                <w:sz w:val="24"/>
                <w:szCs w:val="24"/>
                <w:lang w:val="es-DO" w:eastAsia="es-DO"/>
              </w:rPr>
              <w:t>526</w:t>
            </w:r>
            <w:r w:rsidRPr="00152F25">
              <w:rPr>
                <w:rFonts w:ascii="Times New Roman" w:eastAsia="Times New Roman" w:hAnsi="Times New Roman"/>
                <w:b/>
                <w:bCs/>
                <w:color w:val="000000"/>
                <w:sz w:val="24"/>
                <w:szCs w:val="24"/>
                <w:lang w:val="es-DO" w:eastAsia="es-DO"/>
              </w:rPr>
              <w:t>,</w:t>
            </w:r>
            <w:r>
              <w:rPr>
                <w:rFonts w:ascii="Times New Roman" w:eastAsia="Times New Roman" w:hAnsi="Times New Roman"/>
                <w:b/>
                <w:bCs/>
                <w:color w:val="000000"/>
                <w:sz w:val="24"/>
                <w:szCs w:val="24"/>
                <w:lang w:val="es-DO" w:eastAsia="es-DO"/>
              </w:rPr>
              <w:t>316</w:t>
            </w:r>
          </w:p>
        </w:tc>
        <w:tc>
          <w:tcPr>
            <w:tcW w:w="1407" w:type="dxa"/>
            <w:vMerge w:val="restart"/>
            <w:tcBorders>
              <w:top w:val="nil"/>
              <w:left w:val="single" w:sz="8" w:space="0" w:color="auto"/>
              <w:bottom w:val="single" w:sz="8" w:space="0" w:color="000000"/>
              <w:right w:val="single" w:sz="8" w:space="0" w:color="auto"/>
            </w:tcBorders>
            <w:shd w:val="clear" w:color="000000" w:fill="8DB3E2"/>
            <w:vAlign w:val="center"/>
            <w:hideMark/>
          </w:tcPr>
          <w:p w:rsidR="00F44458" w:rsidRPr="00152F25" w:rsidRDefault="00F44458" w:rsidP="00E60E60">
            <w:pPr>
              <w:spacing w:after="0" w:line="240" w:lineRule="auto"/>
              <w:jc w:val="center"/>
              <w:rPr>
                <w:rFonts w:ascii="Times New Roman" w:eastAsia="Times New Roman" w:hAnsi="Times New Roman"/>
                <w:b/>
                <w:bCs/>
                <w:color w:val="000000"/>
                <w:sz w:val="24"/>
                <w:szCs w:val="24"/>
                <w:lang w:val="es-DO" w:eastAsia="es-DO"/>
              </w:rPr>
            </w:pPr>
            <w:r>
              <w:rPr>
                <w:rFonts w:ascii="Times New Roman" w:eastAsia="Times New Roman" w:hAnsi="Times New Roman"/>
                <w:b/>
                <w:bCs/>
                <w:color w:val="000000"/>
                <w:sz w:val="24"/>
                <w:szCs w:val="24"/>
                <w:lang w:val="es-DO" w:eastAsia="es-DO"/>
              </w:rPr>
              <w:t>300</w:t>
            </w:r>
            <w:r w:rsidRPr="00152F25">
              <w:rPr>
                <w:rFonts w:ascii="Times New Roman" w:eastAsia="Times New Roman" w:hAnsi="Times New Roman"/>
                <w:b/>
                <w:bCs/>
                <w:color w:val="000000"/>
                <w:sz w:val="24"/>
                <w:szCs w:val="24"/>
                <w:lang w:val="es-DO" w:eastAsia="es-DO"/>
              </w:rPr>
              <w:t>,</w:t>
            </w:r>
            <w:r>
              <w:rPr>
                <w:rFonts w:ascii="Times New Roman" w:eastAsia="Times New Roman" w:hAnsi="Times New Roman"/>
                <w:b/>
                <w:bCs/>
                <w:color w:val="000000"/>
                <w:sz w:val="24"/>
                <w:szCs w:val="24"/>
                <w:lang w:val="es-DO" w:eastAsia="es-DO"/>
              </w:rPr>
              <w:t>0</w:t>
            </w:r>
            <w:r w:rsidRPr="00152F25">
              <w:rPr>
                <w:rFonts w:ascii="Times New Roman" w:eastAsia="Times New Roman" w:hAnsi="Times New Roman"/>
                <w:b/>
                <w:bCs/>
                <w:color w:val="000000"/>
                <w:sz w:val="24"/>
                <w:szCs w:val="24"/>
                <w:lang w:val="es-DO" w:eastAsia="es-DO"/>
              </w:rPr>
              <w:t>00</w:t>
            </w:r>
          </w:p>
        </w:tc>
        <w:tc>
          <w:tcPr>
            <w:tcW w:w="963" w:type="dxa"/>
            <w:vMerge w:val="restart"/>
            <w:tcBorders>
              <w:top w:val="nil"/>
              <w:left w:val="single" w:sz="8" w:space="0" w:color="auto"/>
              <w:bottom w:val="single" w:sz="8" w:space="0" w:color="000000"/>
              <w:right w:val="single" w:sz="8" w:space="0" w:color="auto"/>
            </w:tcBorders>
            <w:shd w:val="clear" w:color="000000" w:fill="8DB3E2"/>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4"/>
                <w:szCs w:val="24"/>
                <w:lang w:val="es-DO" w:eastAsia="es-DO"/>
              </w:rPr>
            </w:pPr>
            <w:r w:rsidRPr="00152F25">
              <w:rPr>
                <w:rFonts w:ascii="Times New Roman" w:eastAsia="Times New Roman" w:hAnsi="Times New Roman"/>
                <w:b/>
                <w:bCs/>
                <w:color w:val="000000"/>
                <w:sz w:val="24"/>
                <w:szCs w:val="24"/>
                <w:lang w:val="es-DO" w:eastAsia="es-DO"/>
              </w:rPr>
              <w:t>384,615</w:t>
            </w:r>
          </w:p>
        </w:tc>
        <w:tc>
          <w:tcPr>
            <w:tcW w:w="1196" w:type="dxa"/>
            <w:vMerge w:val="restart"/>
            <w:tcBorders>
              <w:top w:val="nil"/>
              <w:left w:val="single" w:sz="8" w:space="0" w:color="auto"/>
              <w:bottom w:val="single" w:sz="8" w:space="0" w:color="000000"/>
              <w:right w:val="single" w:sz="8" w:space="0" w:color="auto"/>
            </w:tcBorders>
            <w:shd w:val="clear" w:color="000000" w:fill="8DB3E2"/>
            <w:vAlign w:val="center"/>
            <w:hideMark/>
          </w:tcPr>
          <w:p w:rsidR="00F44458" w:rsidRPr="00152F25" w:rsidRDefault="00F44458" w:rsidP="00A15FD8">
            <w:pPr>
              <w:spacing w:after="0" w:line="240" w:lineRule="auto"/>
              <w:jc w:val="center"/>
              <w:rPr>
                <w:rFonts w:ascii="Times New Roman" w:eastAsia="Times New Roman" w:hAnsi="Times New Roman"/>
                <w:b/>
                <w:bCs/>
                <w:color w:val="000000"/>
                <w:sz w:val="24"/>
                <w:szCs w:val="24"/>
                <w:lang w:val="es-DO" w:eastAsia="es-DO"/>
              </w:rPr>
            </w:pPr>
            <w:r w:rsidRPr="00152F25">
              <w:rPr>
                <w:rFonts w:ascii="Times New Roman" w:eastAsia="Times New Roman" w:hAnsi="Times New Roman"/>
                <w:b/>
                <w:bCs/>
                <w:color w:val="000000"/>
                <w:sz w:val="24"/>
                <w:szCs w:val="24"/>
                <w:lang w:val="es-DO" w:eastAsia="es-DO"/>
              </w:rPr>
              <w:t>2</w:t>
            </w:r>
            <w:r>
              <w:rPr>
                <w:rFonts w:ascii="Times New Roman" w:eastAsia="Times New Roman" w:hAnsi="Times New Roman"/>
                <w:b/>
                <w:bCs/>
                <w:color w:val="000000"/>
                <w:sz w:val="24"/>
                <w:szCs w:val="24"/>
                <w:lang w:val="es-DO" w:eastAsia="es-DO"/>
              </w:rPr>
              <w:t>77</w:t>
            </w:r>
            <w:r w:rsidRPr="00152F25">
              <w:rPr>
                <w:rFonts w:ascii="Times New Roman" w:eastAsia="Times New Roman" w:hAnsi="Times New Roman"/>
                <w:b/>
                <w:bCs/>
                <w:color w:val="000000"/>
                <w:sz w:val="24"/>
                <w:szCs w:val="24"/>
                <w:lang w:val="es-DO" w:eastAsia="es-DO"/>
              </w:rPr>
              <w:t>,</w:t>
            </w:r>
            <w:r>
              <w:rPr>
                <w:rFonts w:ascii="Times New Roman" w:eastAsia="Times New Roman" w:hAnsi="Times New Roman"/>
                <w:b/>
                <w:bCs/>
                <w:color w:val="000000"/>
                <w:sz w:val="24"/>
                <w:szCs w:val="24"/>
                <w:lang w:val="es-DO" w:eastAsia="es-DO"/>
              </w:rPr>
              <w:t>9</w:t>
            </w:r>
            <w:r w:rsidRPr="00152F25">
              <w:rPr>
                <w:rFonts w:ascii="Times New Roman" w:eastAsia="Times New Roman" w:hAnsi="Times New Roman"/>
                <w:b/>
                <w:bCs/>
                <w:color w:val="000000"/>
                <w:sz w:val="24"/>
                <w:szCs w:val="24"/>
                <w:lang w:val="es-DO" w:eastAsia="es-DO"/>
              </w:rPr>
              <w:t>9</w:t>
            </w:r>
            <w:r>
              <w:rPr>
                <w:rFonts w:ascii="Times New Roman" w:eastAsia="Times New Roman" w:hAnsi="Times New Roman"/>
                <w:b/>
                <w:bCs/>
                <w:color w:val="000000"/>
                <w:sz w:val="24"/>
                <w:szCs w:val="24"/>
                <w:lang w:val="es-DO" w:eastAsia="es-DO"/>
              </w:rPr>
              <w:t>8</w:t>
            </w:r>
          </w:p>
        </w:tc>
        <w:tc>
          <w:tcPr>
            <w:tcW w:w="1100" w:type="dxa"/>
            <w:vMerge w:val="restart"/>
            <w:tcBorders>
              <w:top w:val="nil"/>
              <w:left w:val="single" w:sz="8" w:space="0" w:color="auto"/>
              <w:bottom w:val="single" w:sz="8" w:space="0" w:color="000000"/>
              <w:right w:val="single" w:sz="8" w:space="0" w:color="auto"/>
            </w:tcBorders>
            <w:shd w:val="clear" w:color="000000" w:fill="8DB3E2"/>
            <w:vAlign w:val="center"/>
            <w:hideMark/>
          </w:tcPr>
          <w:p w:rsidR="00F44458" w:rsidRPr="00152F25" w:rsidRDefault="00F44458" w:rsidP="00F42685">
            <w:pPr>
              <w:spacing w:after="0" w:line="240" w:lineRule="auto"/>
              <w:jc w:val="center"/>
              <w:rPr>
                <w:rFonts w:ascii="Times New Roman" w:eastAsia="Times New Roman" w:hAnsi="Times New Roman"/>
                <w:b/>
                <w:bCs/>
                <w:color w:val="000000"/>
                <w:sz w:val="24"/>
                <w:szCs w:val="24"/>
                <w:lang w:val="es-DO" w:eastAsia="es-DO"/>
              </w:rPr>
            </w:pPr>
            <w:r w:rsidRPr="00152F25">
              <w:rPr>
                <w:rFonts w:ascii="Times New Roman" w:eastAsia="Times New Roman" w:hAnsi="Times New Roman"/>
                <w:b/>
                <w:bCs/>
                <w:color w:val="000000"/>
                <w:sz w:val="24"/>
                <w:szCs w:val="24"/>
                <w:lang w:val="es-DO" w:eastAsia="es-DO"/>
              </w:rPr>
              <w:t>2,5</w:t>
            </w:r>
            <w:r w:rsidR="00F42685">
              <w:rPr>
                <w:rFonts w:ascii="Times New Roman" w:eastAsia="Times New Roman" w:hAnsi="Times New Roman"/>
                <w:b/>
                <w:bCs/>
                <w:color w:val="000000"/>
                <w:sz w:val="24"/>
                <w:szCs w:val="24"/>
                <w:lang w:val="es-DO" w:eastAsia="es-DO"/>
              </w:rPr>
              <w:t>53</w:t>
            </w:r>
            <w:r w:rsidRPr="00152F25">
              <w:rPr>
                <w:rFonts w:ascii="Times New Roman" w:eastAsia="Times New Roman" w:hAnsi="Times New Roman"/>
                <w:b/>
                <w:bCs/>
                <w:color w:val="000000"/>
                <w:sz w:val="24"/>
                <w:szCs w:val="24"/>
                <w:lang w:val="es-DO" w:eastAsia="es-DO"/>
              </w:rPr>
              <w:t>,</w:t>
            </w:r>
            <w:r w:rsidR="00F42685">
              <w:rPr>
                <w:rFonts w:ascii="Times New Roman" w:eastAsia="Times New Roman" w:hAnsi="Times New Roman"/>
                <w:b/>
                <w:bCs/>
                <w:color w:val="000000"/>
                <w:sz w:val="24"/>
                <w:szCs w:val="24"/>
                <w:lang w:val="es-DO" w:eastAsia="es-DO"/>
              </w:rPr>
              <w:t>901</w:t>
            </w:r>
          </w:p>
        </w:tc>
        <w:tc>
          <w:tcPr>
            <w:tcW w:w="1133" w:type="dxa"/>
            <w:vMerge w:val="restart"/>
            <w:tcBorders>
              <w:top w:val="nil"/>
              <w:left w:val="single" w:sz="8" w:space="0" w:color="auto"/>
              <w:bottom w:val="single" w:sz="8" w:space="0" w:color="000000"/>
              <w:right w:val="single" w:sz="8" w:space="0" w:color="auto"/>
            </w:tcBorders>
            <w:shd w:val="clear" w:color="000000" w:fill="8DB3E2"/>
            <w:vAlign w:val="center"/>
            <w:hideMark/>
          </w:tcPr>
          <w:p w:rsidR="00F44458" w:rsidRPr="00152F25" w:rsidRDefault="00F44458" w:rsidP="00152F25">
            <w:pPr>
              <w:spacing w:after="0" w:line="240" w:lineRule="auto"/>
              <w:jc w:val="center"/>
              <w:rPr>
                <w:rFonts w:ascii="Times New Roman" w:eastAsia="Times New Roman" w:hAnsi="Times New Roman"/>
                <w:b/>
                <w:bCs/>
                <w:color w:val="000000"/>
                <w:sz w:val="24"/>
                <w:szCs w:val="24"/>
                <w:lang w:val="es-DO" w:eastAsia="es-DO"/>
              </w:rPr>
            </w:pPr>
            <w:r w:rsidRPr="00152F25">
              <w:rPr>
                <w:rFonts w:ascii="Times New Roman" w:eastAsia="Times New Roman" w:hAnsi="Times New Roman"/>
                <w:b/>
                <w:bCs/>
                <w:color w:val="000000"/>
                <w:sz w:val="24"/>
                <w:szCs w:val="24"/>
                <w:lang w:val="es-DO" w:eastAsia="es-DO"/>
              </w:rPr>
              <w:t>100%</w:t>
            </w:r>
          </w:p>
        </w:tc>
      </w:tr>
      <w:tr w:rsidR="00F44458" w:rsidRPr="00152F25" w:rsidTr="00F44458">
        <w:trPr>
          <w:trHeight w:val="315"/>
        </w:trPr>
        <w:tc>
          <w:tcPr>
            <w:tcW w:w="1385" w:type="dxa"/>
            <w:vMerge/>
            <w:tcBorders>
              <w:top w:val="nil"/>
              <w:left w:val="single" w:sz="8" w:space="0" w:color="auto"/>
              <w:bottom w:val="single" w:sz="8" w:space="0" w:color="000000"/>
              <w:right w:val="single" w:sz="8" w:space="0" w:color="auto"/>
            </w:tcBorders>
            <w:vAlign w:val="center"/>
            <w:hideMark/>
          </w:tcPr>
          <w:p w:rsidR="00F44458" w:rsidRPr="00152F25" w:rsidRDefault="00F44458" w:rsidP="00152F25">
            <w:pPr>
              <w:spacing w:after="0" w:line="240" w:lineRule="auto"/>
              <w:rPr>
                <w:rFonts w:ascii="Times New Roman" w:eastAsia="Times New Roman" w:hAnsi="Times New Roman"/>
                <w:b/>
                <w:bCs/>
                <w:color w:val="000000"/>
                <w:sz w:val="24"/>
                <w:szCs w:val="24"/>
                <w:lang w:val="es-DO" w:eastAsia="es-DO"/>
              </w:rPr>
            </w:pPr>
          </w:p>
        </w:tc>
        <w:tc>
          <w:tcPr>
            <w:tcW w:w="1218" w:type="dxa"/>
            <w:vMerge/>
            <w:tcBorders>
              <w:top w:val="nil"/>
              <w:left w:val="single" w:sz="8" w:space="0" w:color="auto"/>
              <w:bottom w:val="single" w:sz="8" w:space="0" w:color="000000"/>
              <w:right w:val="single" w:sz="8" w:space="0" w:color="auto"/>
            </w:tcBorders>
            <w:vAlign w:val="center"/>
            <w:hideMark/>
          </w:tcPr>
          <w:p w:rsidR="00F44458" w:rsidRPr="00152F25" w:rsidRDefault="00F44458" w:rsidP="00152F25">
            <w:pPr>
              <w:spacing w:after="0" w:line="240" w:lineRule="auto"/>
              <w:rPr>
                <w:rFonts w:ascii="Times New Roman" w:eastAsia="Times New Roman" w:hAnsi="Times New Roman"/>
                <w:b/>
                <w:bCs/>
                <w:color w:val="000000"/>
                <w:sz w:val="24"/>
                <w:szCs w:val="24"/>
                <w:lang w:val="es-DO" w:eastAsia="es-DO"/>
              </w:rPr>
            </w:pPr>
          </w:p>
        </w:tc>
        <w:tc>
          <w:tcPr>
            <w:tcW w:w="1118" w:type="dxa"/>
            <w:vMerge/>
            <w:tcBorders>
              <w:top w:val="nil"/>
              <w:left w:val="single" w:sz="8" w:space="0" w:color="auto"/>
              <w:bottom w:val="single" w:sz="8" w:space="0" w:color="000000"/>
              <w:right w:val="single" w:sz="8" w:space="0" w:color="auto"/>
            </w:tcBorders>
            <w:vAlign w:val="center"/>
            <w:hideMark/>
          </w:tcPr>
          <w:p w:rsidR="00F44458" w:rsidRPr="00152F25" w:rsidRDefault="00F44458" w:rsidP="00152F25">
            <w:pPr>
              <w:spacing w:after="0" w:line="240" w:lineRule="auto"/>
              <w:rPr>
                <w:rFonts w:ascii="Times New Roman" w:eastAsia="Times New Roman" w:hAnsi="Times New Roman"/>
                <w:b/>
                <w:bCs/>
                <w:color w:val="000000"/>
                <w:sz w:val="24"/>
                <w:szCs w:val="24"/>
                <w:lang w:val="es-DO" w:eastAsia="es-DO"/>
              </w:rPr>
            </w:pPr>
          </w:p>
        </w:tc>
        <w:tc>
          <w:tcPr>
            <w:tcW w:w="1407" w:type="dxa"/>
            <w:vMerge/>
            <w:tcBorders>
              <w:top w:val="nil"/>
              <w:left w:val="single" w:sz="8" w:space="0" w:color="auto"/>
              <w:bottom w:val="single" w:sz="8" w:space="0" w:color="000000"/>
              <w:right w:val="single" w:sz="8" w:space="0" w:color="auto"/>
            </w:tcBorders>
            <w:vAlign w:val="center"/>
            <w:hideMark/>
          </w:tcPr>
          <w:p w:rsidR="00F44458" w:rsidRPr="00152F25" w:rsidRDefault="00F44458" w:rsidP="00152F25">
            <w:pPr>
              <w:spacing w:after="0" w:line="240" w:lineRule="auto"/>
              <w:rPr>
                <w:rFonts w:ascii="Times New Roman" w:eastAsia="Times New Roman" w:hAnsi="Times New Roman"/>
                <w:b/>
                <w:bCs/>
                <w:color w:val="000000"/>
                <w:sz w:val="24"/>
                <w:szCs w:val="24"/>
                <w:lang w:val="es-DO" w:eastAsia="es-DO"/>
              </w:rPr>
            </w:pPr>
          </w:p>
        </w:tc>
        <w:tc>
          <w:tcPr>
            <w:tcW w:w="963" w:type="dxa"/>
            <w:vMerge/>
            <w:tcBorders>
              <w:top w:val="nil"/>
              <w:left w:val="single" w:sz="8" w:space="0" w:color="auto"/>
              <w:bottom w:val="single" w:sz="8" w:space="0" w:color="000000"/>
              <w:right w:val="single" w:sz="8" w:space="0" w:color="auto"/>
            </w:tcBorders>
            <w:vAlign w:val="center"/>
            <w:hideMark/>
          </w:tcPr>
          <w:p w:rsidR="00F44458" w:rsidRPr="00152F25" w:rsidRDefault="00F44458" w:rsidP="00152F25">
            <w:pPr>
              <w:spacing w:after="0" w:line="240" w:lineRule="auto"/>
              <w:rPr>
                <w:rFonts w:ascii="Times New Roman" w:eastAsia="Times New Roman" w:hAnsi="Times New Roman"/>
                <w:b/>
                <w:bCs/>
                <w:color w:val="000000"/>
                <w:sz w:val="24"/>
                <w:szCs w:val="24"/>
                <w:lang w:val="es-DO" w:eastAsia="es-DO"/>
              </w:rPr>
            </w:pPr>
          </w:p>
        </w:tc>
        <w:tc>
          <w:tcPr>
            <w:tcW w:w="1196" w:type="dxa"/>
            <w:vMerge/>
            <w:tcBorders>
              <w:top w:val="nil"/>
              <w:left w:val="single" w:sz="8" w:space="0" w:color="auto"/>
              <w:bottom w:val="single" w:sz="8" w:space="0" w:color="000000"/>
              <w:right w:val="single" w:sz="8" w:space="0" w:color="auto"/>
            </w:tcBorders>
            <w:vAlign w:val="center"/>
            <w:hideMark/>
          </w:tcPr>
          <w:p w:rsidR="00F44458" w:rsidRPr="00152F25" w:rsidRDefault="00F44458" w:rsidP="00152F25">
            <w:pPr>
              <w:spacing w:after="0" w:line="240" w:lineRule="auto"/>
              <w:rPr>
                <w:rFonts w:ascii="Times New Roman" w:eastAsia="Times New Roman" w:hAnsi="Times New Roman"/>
                <w:b/>
                <w:bCs/>
                <w:color w:val="000000"/>
                <w:sz w:val="24"/>
                <w:szCs w:val="24"/>
                <w:lang w:val="es-DO" w:eastAsia="es-DO"/>
              </w:rPr>
            </w:pPr>
          </w:p>
        </w:tc>
        <w:tc>
          <w:tcPr>
            <w:tcW w:w="1100" w:type="dxa"/>
            <w:vMerge/>
            <w:tcBorders>
              <w:top w:val="nil"/>
              <w:left w:val="single" w:sz="8" w:space="0" w:color="auto"/>
              <w:bottom w:val="single" w:sz="8" w:space="0" w:color="000000"/>
              <w:right w:val="single" w:sz="8" w:space="0" w:color="auto"/>
            </w:tcBorders>
            <w:vAlign w:val="center"/>
            <w:hideMark/>
          </w:tcPr>
          <w:p w:rsidR="00F44458" w:rsidRPr="00152F25" w:rsidRDefault="00F44458" w:rsidP="00152F25">
            <w:pPr>
              <w:spacing w:after="0" w:line="240" w:lineRule="auto"/>
              <w:rPr>
                <w:rFonts w:ascii="Times New Roman" w:eastAsia="Times New Roman" w:hAnsi="Times New Roman"/>
                <w:b/>
                <w:bCs/>
                <w:color w:val="000000"/>
                <w:sz w:val="24"/>
                <w:szCs w:val="24"/>
                <w:lang w:val="es-DO" w:eastAsia="es-DO"/>
              </w:rPr>
            </w:pPr>
          </w:p>
        </w:tc>
        <w:tc>
          <w:tcPr>
            <w:tcW w:w="1133" w:type="dxa"/>
            <w:vMerge/>
            <w:tcBorders>
              <w:top w:val="nil"/>
              <w:left w:val="single" w:sz="8" w:space="0" w:color="auto"/>
              <w:bottom w:val="single" w:sz="8" w:space="0" w:color="000000"/>
              <w:right w:val="single" w:sz="8" w:space="0" w:color="auto"/>
            </w:tcBorders>
            <w:vAlign w:val="center"/>
            <w:hideMark/>
          </w:tcPr>
          <w:p w:rsidR="00F44458" w:rsidRPr="00152F25" w:rsidRDefault="00F44458" w:rsidP="00152F25">
            <w:pPr>
              <w:spacing w:after="0" w:line="240" w:lineRule="auto"/>
              <w:rPr>
                <w:rFonts w:ascii="Times New Roman" w:eastAsia="Times New Roman" w:hAnsi="Times New Roman"/>
                <w:b/>
                <w:bCs/>
                <w:color w:val="000000"/>
                <w:sz w:val="24"/>
                <w:szCs w:val="24"/>
                <w:lang w:val="es-DO" w:eastAsia="es-DO"/>
              </w:rPr>
            </w:pPr>
          </w:p>
        </w:tc>
      </w:tr>
    </w:tbl>
    <w:p w:rsidR="00750DE0" w:rsidRDefault="00750DE0" w:rsidP="00137420">
      <w:pPr>
        <w:rPr>
          <w:lang w:val="en-US"/>
        </w:rPr>
      </w:pPr>
    </w:p>
    <w:p w:rsidR="00F7002A" w:rsidRDefault="00F7002A" w:rsidP="00137420">
      <w:pPr>
        <w:rPr>
          <w:lang w:val="en-US"/>
        </w:rPr>
      </w:pPr>
    </w:p>
    <w:p w:rsidR="005829E3" w:rsidRDefault="005829E3" w:rsidP="00137420">
      <w:pPr>
        <w:rPr>
          <w:lang w:val="en-US"/>
        </w:rPr>
      </w:pPr>
    </w:p>
    <w:p w:rsidR="005829E3" w:rsidRDefault="005829E3" w:rsidP="00137420">
      <w:pPr>
        <w:rPr>
          <w:lang w:val="en-US"/>
        </w:rPr>
      </w:pPr>
    </w:p>
    <w:p w:rsidR="00A4188C" w:rsidRDefault="00A4188C" w:rsidP="00137420">
      <w:pPr>
        <w:rPr>
          <w:lang w:val="en-US"/>
        </w:rPr>
      </w:pPr>
    </w:p>
    <w:p w:rsidR="005829E3" w:rsidRDefault="005829E3" w:rsidP="00137420">
      <w:pPr>
        <w:rPr>
          <w:lang w:val="en-US"/>
        </w:rPr>
      </w:pPr>
    </w:p>
    <w:p w:rsidR="003A6803" w:rsidRPr="00C92A4A" w:rsidRDefault="00D24219" w:rsidP="00A81198">
      <w:pPr>
        <w:pStyle w:val="Heading2"/>
        <w:numPr>
          <w:ilvl w:val="1"/>
          <w:numId w:val="9"/>
        </w:numPr>
        <w:ind w:left="1134"/>
        <w:rPr>
          <w:color w:val="auto"/>
        </w:rPr>
      </w:pPr>
      <w:bookmarkStart w:id="17" w:name="_Toc505286749"/>
      <w:bookmarkStart w:id="18" w:name="_Toc505343308"/>
      <w:r w:rsidRPr="00C92A4A">
        <w:rPr>
          <w:color w:val="auto"/>
        </w:rPr>
        <w:lastRenderedPageBreak/>
        <w:t>Indicadores de Gestión</w:t>
      </w:r>
      <w:bookmarkEnd w:id="17"/>
      <w:bookmarkEnd w:id="18"/>
    </w:p>
    <w:p w:rsidR="00CE4768" w:rsidRPr="00C92A4A" w:rsidRDefault="00CE4768" w:rsidP="00CE4768">
      <w:pPr>
        <w:rPr>
          <w:rFonts w:ascii="Times New Roman" w:hAnsi="Times New Roman"/>
          <w:b/>
          <w:lang w:val="es-DO"/>
        </w:rPr>
      </w:pPr>
    </w:p>
    <w:p w:rsidR="00D24219" w:rsidRDefault="00D24219" w:rsidP="00A81198">
      <w:pPr>
        <w:pStyle w:val="Heading3"/>
        <w:numPr>
          <w:ilvl w:val="0"/>
          <w:numId w:val="23"/>
        </w:numPr>
        <w:ind w:left="1276"/>
        <w:rPr>
          <w:color w:val="auto"/>
        </w:rPr>
      </w:pPr>
      <w:bookmarkStart w:id="19" w:name="_Toc505286750"/>
      <w:bookmarkStart w:id="20" w:name="_Toc505343309"/>
      <w:r w:rsidRPr="00C92A4A">
        <w:rPr>
          <w:color w:val="auto"/>
        </w:rPr>
        <w:t>Perspectiva Estratégica</w:t>
      </w:r>
      <w:bookmarkEnd w:id="19"/>
      <w:bookmarkEnd w:id="20"/>
    </w:p>
    <w:p w:rsidR="0062437D" w:rsidRPr="0062437D" w:rsidRDefault="0062437D" w:rsidP="0062437D"/>
    <w:p w:rsidR="00D24219" w:rsidRPr="00F929E7" w:rsidRDefault="00D24219" w:rsidP="00A81198">
      <w:pPr>
        <w:pStyle w:val="Heading3"/>
        <w:numPr>
          <w:ilvl w:val="0"/>
          <w:numId w:val="7"/>
        </w:numPr>
        <w:rPr>
          <w:i/>
          <w:color w:val="auto"/>
        </w:rPr>
      </w:pPr>
      <w:bookmarkStart w:id="21" w:name="_Toc505343310"/>
      <w:r w:rsidRPr="00F929E7">
        <w:rPr>
          <w:i/>
          <w:color w:val="auto"/>
        </w:rPr>
        <w:t>Índice Uso TIC e Implementación</w:t>
      </w:r>
      <w:r w:rsidR="000572B2">
        <w:rPr>
          <w:i/>
          <w:color w:val="auto"/>
        </w:rPr>
        <w:t xml:space="preserve"> de la Gestión de las Redes Sociales</w:t>
      </w:r>
      <w:bookmarkEnd w:id="21"/>
    </w:p>
    <w:p w:rsidR="001476D0" w:rsidRPr="00787CBD" w:rsidRDefault="001476D0" w:rsidP="001476D0">
      <w:pPr>
        <w:rPr>
          <w:rFonts w:ascii="Times New Roman" w:hAnsi="Times New Roman"/>
        </w:rPr>
      </w:pPr>
    </w:p>
    <w:p w:rsidR="00A979B7" w:rsidRDefault="00A979B7" w:rsidP="00A979B7">
      <w:pPr>
        <w:spacing w:line="480" w:lineRule="auto"/>
        <w:jc w:val="both"/>
      </w:pPr>
      <w:r w:rsidRPr="00787CBD">
        <w:rPr>
          <w:rFonts w:ascii="Times New Roman" w:hAnsi="Times New Roman"/>
          <w:sz w:val="24"/>
          <w:szCs w:val="24"/>
        </w:rPr>
        <w:t xml:space="preserve">El Plan Social, se certificó con la </w:t>
      </w:r>
      <w:r>
        <w:rPr>
          <w:rFonts w:ascii="Times New Roman" w:hAnsi="Times New Roman"/>
          <w:sz w:val="24"/>
          <w:szCs w:val="24"/>
        </w:rPr>
        <w:t>norma “Nortic E1”</w:t>
      </w:r>
      <w:r>
        <w:rPr>
          <w:rFonts w:ascii="Times New Roman" w:hAnsi="Times New Roman"/>
        </w:rPr>
        <w:t xml:space="preserve">la cual </w:t>
      </w:r>
      <w:r w:rsidRPr="00787CBD">
        <w:rPr>
          <w:rFonts w:ascii="Times New Roman" w:hAnsi="Times New Roman"/>
          <w:sz w:val="24"/>
          <w:szCs w:val="24"/>
        </w:rPr>
        <w:t xml:space="preserve">pauta las </w:t>
      </w:r>
      <w:r>
        <w:rPr>
          <w:rFonts w:ascii="Times New Roman" w:hAnsi="Times New Roman"/>
          <w:sz w:val="24"/>
          <w:szCs w:val="24"/>
        </w:rPr>
        <w:t xml:space="preserve">directrices para la gestión de las redes sociales en los organismos gubernamentales. Estas directrices están conformadas para llegar al ciudadano a través de las redes sociales utilizando las mejores prácticas. </w:t>
      </w:r>
    </w:p>
    <w:p w:rsidR="003E0600" w:rsidRDefault="003E0600" w:rsidP="0062437D">
      <w:pPr>
        <w:spacing w:line="480" w:lineRule="auto"/>
        <w:jc w:val="both"/>
        <w:rPr>
          <w:rFonts w:ascii="Times New Roman" w:hAnsi="Times New Roman"/>
          <w:sz w:val="24"/>
          <w:szCs w:val="24"/>
        </w:rPr>
      </w:pPr>
      <w:r w:rsidRPr="00787CBD">
        <w:rPr>
          <w:rFonts w:ascii="Times New Roman" w:hAnsi="Times New Roman"/>
          <w:sz w:val="24"/>
          <w:szCs w:val="24"/>
        </w:rPr>
        <w:t>De igual modo</w:t>
      </w:r>
      <w:r w:rsidR="00750DE0">
        <w:rPr>
          <w:rFonts w:ascii="Times New Roman" w:hAnsi="Times New Roman"/>
          <w:sz w:val="24"/>
          <w:szCs w:val="24"/>
        </w:rPr>
        <w:t>,</w:t>
      </w:r>
      <w:r w:rsidRPr="00787CBD">
        <w:rPr>
          <w:rFonts w:ascii="Times New Roman" w:hAnsi="Times New Roman"/>
          <w:sz w:val="24"/>
          <w:szCs w:val="24"/>
        </w:rPr>
        <w:t xml:space="preserve"> ha incrementado la participación en las redes sociales y ha contribuido a través de sus publicaciones constantes a mantener al ciudadano informado de los servic</w:t>
      </w:r>
      <w:r w:rsidR="00611C7B">
        <w:rPr>
          <w:rFonts w:ascii="Times New Roman" w:hAnsi="Times New Roman"/>
          <w:sz w:val="24"/>
          <w:szCs w:val="24"/>
        </w:rPr>
        <w:t xml:space="preserve">ios y avances </w:t>
      </w:r>
      <w:r w:rsidRPr="00787CBD">
        <w:rPr>
          <w:rFonts w:ascii="Times New Roman" w:hAnsi="Times New Roman"/>
          <w:sz w:val="24"/>
          <w:szCs w:val="24"/>
        </w:rPr>
        <w:t>de las ayudas sociales de forma mensual.</w:t>
      </w:r>
    </w:p>
    <w:p w:rsidR="00E55581" w:rsidRPr="00C92A4A" w:rsidRDefault="00E55581" w:rsidP="00A81198">
      <w:pPr>
        <w:pStyle w:val="Heading3"/>
        <w:numPr>
          <w:ilvl w:val="0"/>
          <w:numId w:val="23"/>
        </w:numPr>
        <w:spacing w:line="480" w:lineRule="auto"/>
        <w:ind w:left="1276"/>
        <w:rPr>
          <w:color w:val="auto"/>
        </w:rPr>
      </w:pPr>
      <w:r w:rsidRPr="00C92A4A">
        <w:rPr>
          <w:color w:val="auto"/>
        </w:rPr>
        <w:t xml:space="preserve">Perspectiva </w:t>
      </w:r>
      <w:r w:rsidR="0062437D">
        <w:rPr>
          <w:color w:val="auto"/>
        </w:rPr>
        <w:t>Operativa</w:t>
      </w:r>
    </w:p>
    <w:p w:rsidR="00D24219" w:rsidRPr="00F929E7" w:rsidRDefault="00D24219" w:rsidP="00A81198">
      <w:pPr>
        <w:pStyle w:val="Heading4"/>
        <w:numPr>
          <w:ilvl w:val="0"/>
          <w:numId w:val="7"/>
        </w:numPr>
        <w:rPr>
          <w:color w:val="auto"/>
        </w:rPr>
      </w:pPr>
      <w:bookmarkStart w:id="22" w:name="_Toc505286752"/>
      <w:r w:rsidRPr="00F929E7">
        <w:rPr>
          <w:color w:val="auto"/>
        </w:rPr>
        <w:t>Índice de Transparencia</w:t>
      </w:r>
      <w:bookmarkEnd w:id="22"/>
    </w:p>
    <w:p w:rsidR="00750DE0" w:rsidRPr="00750DE0" w:rsidRDefault="00750DE0" w:rsidP="00750DE0"/>
    <w:p w:rsidR="0094159C" w:rsidRDefault="0094159C" w:rsidP="0094159C">
      <w:pPr>
        <w:spacing w:line="480" w:lineRule="auto"/>
        <w:jc w:val="both"/>
        <w:rPr>
          <w:rFonts w:ascii="Times New Roman" w:hAnsi="Times New Roman"/>
          <w:sz w:val="24"/>
          <w:szCs w:val="24"/>
        </w:rPr>
      </w:pPr>
      <w:r w:rsidRPr="00787CBD">
        <w:rPr>
          <w:rFonts w:ascii="Times New Roman" w:hAnsi="Times New Roman"/>
          <w:sz w:val="24"/>
          <w:szCs w:val="24"/>
        </w:rPr>
        <w:t>Durante el presente año 201</w:t>
      </w:r>
      <w:r w:rsidR="00BB5BE9">
        <w:rPr>
          <w:rFonts w:ascii="Times New Roman" w:hAnsi="Times New Roman"/>
          <w:sz w:val="24"/>
          <w:szCs w:val="24"/>
        </w:rPr>
        <w:t>8</w:t>
      </w:r>
      <w:r w:rsidRPr="00787CBD">
        <w:rPr>
          <w:rFonts w:ascii="Times New Roman" w:hAnsi="Times New Roman"/>
          <w:sz w:val="24"/>
          <w:szCs w:val="24"/>
        </w:rPr>
        <w:t xml:space="preserve"> la Oficina de Acceso a la Información (OAI) se enfocó en mantener actualizado el Portal de Transparencia de la Página Web institucional. Esto trajo como resultado una mejora su</w:t>
      </w:r>
      <w:r w:rsidR="00750DE0">
        <w:rPr>
          <w:rFonts w:ascii="Times New Roman" w:hAnsi="Times New Roman"/>
          <w:sz w:val="24"/>
          <w:szCs w:val="24"/>
        </w:rPr>
        <w:t>stancial en es</w:t>
      </w:r>
      <w:r w:rsidRPr="00787CBD">
        <w:rPr>
          <w:rFonts w:ascii="Times New Roman" w:hAnsi="Times New Roman"/>
          <w:sz w:val="24"/>
          <w:szCs w:val="24"/>
        </w:rPr>
        <w:t>e indicador</w:t>
      </w:r>
      <w:r w:rsidR="00750DE0">
        <w:rPr>
          <w:rFonts w:ascii="Times New Roman" w:hAnsi="Times New Roman"/>
          <w:sz w:val="24"/>
          <w:szCs w:val="24"/>
        </w:rPr>
        <w:t>,</w:t>
      </w:r>
      <w:r w:rsidRPr="00787CBD">
        <w:rPr>
          <w:rFonts w:ascii="Times New Roman" w:hAnsi="Times New Roman"/>
          <w:sz w:val="24"/>
          <w:szCs w:val="24"/>
        </w:rPr>
        <w:t xml:space="preserve"> pasando de niveles incipientes a superiores en cada una </w:t>
      </w:r>
      <w:r w:rsidR="00750DE0">
        <w:rPr>
          <w:rFonts w:ascii="Times New Roman" w:hAnsi="Times New Roman"/>
          <w:sz w:val="24"/>
          <w:szCs w:val="24"/>
        </w:rPr>
        <w:t>de las mediciones del mismo</w:t>
      </w:r>
      <w:r w:rsidRPr="00787CBD">
        <w:rPr>
          <w:rFonts w:ascii="Times New Roman" w:hAnsi="Times New Roman"/>
          <w:sz w:val="24"/>
          <w:szCs w:val="24"/>
        </w:rPr>
        <w:t>, contribuyendo con esto</w:t>
      </w:r>
      <w:r w:rsidR="00750DE0">
        <w:rPr>
          <w:rFonts w:ascii="Times New Roman" w:hAnsi="Times New Roman"/>
          <w:sz w:val="24"/>
          <w:szCs w:val="24"/>
        </w:rPr>
        <w:t>,</w:t>
      </w:r>
      <w:r w:rsidRPr="00787CBD">
        <w:rPr>
          <w:rFonts w:ascii="Times New Roman" w:hAnsi="Times New Roman"/>
          <w:sz w:val="24"/>
          <w:szCs w:val="24"/>
        </w:rPr>
        <w:t xml:space="preserve"> al </w:t>
      </w:r>
      <w:r w:rsidR="009538B5" w:rsidRPr="00787CBD">
        <w:rPr>
          <w:rFonts w:ascii="Times New Roman" w:hAnsi="Times New Roman"/>
          <w:sz w:val="24"/>
          <w:szCs w:val="24"/>
        </w:rPr>
        <w:t>cumplimiento de la Ley</w:t>
      </w:r>
      <w:r w:rsidR="009538B5" w:rsidRPr="00787CBD">
        <w:rPr>
          <w:rFonts w:ascii="Times New Roman" w:hAnsi="Times New Roman"/>
          <w:color w:val="222222"/>
          <w:sz w:val="24"/>
          <w:szCs w:val="24"/>
          <w:shd w:val="clear" w:color="auto" w:fill="FFFFFF"/>
        </w:rPr>
        <w:t xml:space="preserve">  </w:t>
      </w:r>
      <w:r w:rsidR="009538B5" w:rsidRPr="00787CBD">
        <w:rPr>
          <w:rFonts w:ascii="Times New Roman" w:hAnsi="Times New Roman"/>
          <w:sz w:val="24"/>
          <w:szCs w:val="24"/>
        </w:rPr>
        <w:t>General de Libre Acceso a la Información Pública No. 200-04.</w:t>
      </w:r>
    </w:p>
    <w:p w:rsidR="00D24219" w:rsidRPr="00F929E7" w:rsidRDefault="00D24219" w:rsidP="00A81198">
      <w:pPr>
        <w:pStyle w:val="Heading3"/>
        <w:numPr>
          <w:ilvl w:val="0"/>
          <w:numId w:val="7"/>
        </w:numPr>
        <w:rPr>
          <w:i/>
          <w:color w:val="auto"/>
        </w:rPr>
      </w:pPr>
      <w:bookmarkStart w:id="23" w:name="_Toc505286753"/>
      <w:bookmarkStart w:id="24" w:name="_Toc505343312"/>
      <w:r w:rsidRPr="00F929E7">
        <w:rPr>
          <w:i/>
          <w:color w:val="auto"/>
        </w:rPr>
        <w:lastRenderedPageBreak/>
        <w:t>Normas de Control Interno (NCI)</w:t>
      </w:r>
      <w:bookmarkEnd w:id="23"/>
      <w:bookmarkEnd w:id="24"/>
    </w:p>
    <w:p w:rsidR="00CE4768" w:rsidRPr="00787CBD" w:rsidRDefault="00CE4768" w:rsidP="00CE4768">
      <w:pPr>
        <w:rPr>
          <w:rFonts w:ascii="Times New Roman" w:hAnsi="Times New Roman"/>
          <w:lang w:val="es-DO"/>
        </w:rPr>
      </w:pPr>
    </w:p>
    <w:p w:rsidR="009538B5" w:rsidRPr="000A3820" w:rsidRDefault="009538B5" w:rsidP="000A3820">
      <w:pPr>
        <w:spacing w:line="480" w:lineRule="auto"/>
        <w:jc w:val="both"/>
        <w:rPr>
          <w:rFonts w:ascii="Times New Roman" w:hAnsi="Times New Roman"/>
          <w:sz w:val="24"/>
          <w:szCs w:val="24"/>
        </w:rPr>
      </w:pPr>
      <w:r w:rsidRPr="00787CBD">
        <w:rPr>
          <w:rFonts w:ascii="Times New Roman" w:hAnsi="Times New Roman"/>
          <w:sz w:val="24"/>
          <w:szCs w:val="24"/>
        </w:rPr>
        <w:t xml:space="preserve">A fin de </w:t>
      </w:r>
      <w:r w:rsidR="00B601CD" w:rsidRPr="00787CBD">
        <w:rPr>
          <w:rFonts w:ascii="Times New Roman" w:hAnsi="Times New Roman"/>
          <w:sz w:val="24"/>
          <w:szCs w:val="24"/>
        </w:rPr>
        <w:t>cumplir</w:t>
      </w:r>
      <w:r w:rsidRPr="00787CBD">
        <w:rPr>
          <w:rFonts w:ascii="Times New Roman" w:hAnsi="Times New Roman"/>
          <w:sz w:val="24"/>
          <w:szCs w:val="24"/>
        </w:rPr>
        <w:t xml:space="preserve"> con lo estipulado en la</w:t>
      </w:r>
      <w:r w:rsidR="00B601CD" w:rsidRPr="00787CBD">
        <w:rPr>
          <w:rFonts w:ascii="Times New Roman" w:hAnsi="Times New Roman"/>
          <w:sz w:val="24"/>
          <w:szCs w:val="24"/>
        </w:rPr>
        <w:t xml:space="preserve"> Ley 10-07 que instituye el Sistema Nacional de Control Interno y su Reglamento d</w:t>
      </w:r>
      <w:r w:rsidR="00AD76B9">
        <w:rPr>
          <w:rFonts w:ascii="Times New Roman" w:hAnsi="Times New Roman"/>
          <w:sz w:val="24"/>
          <w:szCs w:val="24"/>
        </w:rPr>
        <w:t>e Aplicación 491-07, a principios del año 201</w:t>
      </w:r>
      <w:r w:rsidR="00BB5BE9">
        <w:rPr>
          <w:rFonts w:ascii="Times New Roman" w:hAnsi="Times New Roman"/>
          <w:sz w:val="24"/>
          <w:szCs w:val="24"/>
        </w:rPr>
        <w:t>8</w:t>
      </w:r>
      <w:r w:rsidR="00AD76B9">
        <w:rPr>
          <w:rFonts w:ascii="Times New Roman" w:hAnsi="Times New Roman"/>
          <w:sz w:val="24"/>
          <w:szCs w:val="24"/>
        </w:rPr>
        <w:t>, el PASP</w:t>
      </w:r>
      <w:r w:rsidR="00B601CD" w:rsidRPr="00787CBD">
        <w:rPr>
          <w:rFonts w:ascii="Times New Roman" w:hAnsi="Times New Roman"/>
          <w:sz w:val="24"/>
          <w:szCs w:val="24"/>
        </w:rPr>
        <w:t xml:space="preserve"> se vio inmerso en una serie de actividades tendentes a elevar los niveles de este indicador de gestión</w:t>
      </w:r>
      <w:r w:rsidR="00AD76B9">
        <w:rPr>
          <w:rFonts w:ascii="Times New Roman" w:hAnsi="Times New Roman"/>
          <w:sz w:val="24"/>
          <w:szCs w:val="24"/>
        </w:rPr>
        <w:t>,</w:t>
      </w:r>
      <w:r w:rsidR="00B601CD" w:rsidRPr="00787CBD">
        <w:rPr>
          <w:rFonts w:ascii="Times New Roman" w:hAnsi="Times New Roman"/>
          <w:sz w:val="24"/>
          <w:szCs w:val="24"/>
        </w:rPr>
        <w:t xml:space="preserve">  Control Interno Institucional, comenzando con la formación del equipo que tendría la responsabilidad de dar seguimiento a cada uno de los requerimientos de NOBAC</w:t>
      </w:r>
      <w:r w:rsidR="00AD76B9">
        <w:rPr>
          <w:rFonts w:ascii="Times New Roman" w:hAnsi="Times New Roman"/>
          <w:sz w:val="24"/>
          <w:szCs w:val="24"/>
        </w:rPr>
        <w:t>I y cada uno de sus componentes;</w:t>
      </w:r>
      <w:r w:rsidR="00B601CD" w:rsidRPr="00787CBD">
        <w:rPr>
          <w:rFonts w:ascii="Times New Roman" w:hAnsi="Times New Roman"/>
          <w:sz w:val="24"/>
          <w:szCs w:val="24"/>
        </w:rPr>
        <w:t xml:space="preserve"> pasando por la formación de los mismos</w:t>
      </w:r>
      <w:r w:rsidR="00611C7B">
        <w:rPr>
          <w:rFonts w:ascii="Times New Roman" w:hAnsi="Times New Roman"/>
          <w:sz w:val="24"/>
          <w:szCs w:val="24"/>
        </w:rPr>
        <w:t>,</w:t>
      </w:r>
      <w:r w:rsidR="00B601CD" w:rsidRPr="00787CBD">
        <w:rPr>
          <w:rFonts w:ascii="Times New Roman" w:hAnsi="Times New Roman"/>
          <w:sz w:val="24"/>
          <w:szCs w:val="24"/>
        </w:rPr>
        <w:t xml:space="preserve"> por técnicos de la Contraloría General de la República Dominicana </w:t>
      </w:r>
      <w:r w:rsidR="00174161" w:rsidRPr="00787CBD">
        <w:rPr>
          <w:rFonts w:ascii="Times New Roman" w:hAnsi="Times New Roman"/>
          <w:sz w:val="24"/>
          <w:szCs w:val="24"/>
        </w:rPr>
        <w:t xml:space="preserve">hasta la ejecución de las actividades que permitieron que este indicador </w:t>
      </w:r>
      <w:r w:rsidR="00DC7BA7">
        <w:rPr>
          <w:rFonts w:ascii="Times New Roman" w:hAnsi="Times New Roman"/>
          <w:sz w:val="24"/>
          <w:szCs w:val="24"/>
        </w:rPr>
        <w:t>logra</w:t>
      </w:r>
      <w:r w:rsidR="00174161" w:rsidRPr="00787CBD">
        <w:rPr>
          <w:rFonts w:ascii="Times New Roman" w:hAnsi="Times New Roman"/>
          <w:sz w:val="24"/>
          <w:szCs w:val="24"/>
        </w:rPr>
        <w:t xml:space="preserve">ra </w:t>
      </w:r>
      <w:r w:rsidR="00AD76B9">
        <w:rPr>
          <w:rFonts w:ascii="Times New Roman" w:hAnsi="Times New Roman"/>
          <w:sz w:val="24"/>
          <w:szCs w:val="24"/>
        </w:rPr>
        <w:t xml:space="preserve">un </w:t>
      </w:r>
      <w:r w:rsidR="00DC7BA7">
        <w:rPr>
          <w:rFonts w:ascii="Times New Roman" w:hAnsi="Times New Roman"/>
          <w:sz w:val="24"/>
          <w:szCs w:val="24"/>
        </w:rPr>
        <w:t>95%</w:t>
      </w:r>
      <w:r w:rsidR="00174161" w:rsidRPr="00787CBD">
        <w:rPr>
          <w:rFonts w:ascii="Times New Roman" w:hAnsi="Times New Roman"/>
          <w:sz w:val="24"/>
          <w:szCs w:val="24"/>
        </w:rPr>
        <w:t xml:space="preserve"> después de la validación de la Contraloría como ente regulador.</w:t>
      </w:r>
    </w:p>
    <w:p w:rsidR="00D24219" w:rsidRPr="00F929E7" w:rsidRDefault="00D24219" w:rsidP="00A81198">
      <w:pPr>
        <w:pStyle w:val="Heading3"/>
        <w:numPr>
          <w:ilvl w:val="0"/>
          <w:numId w:val="7"/>
        </w:numPr>
        <w:rPr>
          <w:color w:val="auto"/>
          <w:lang w:val="es-DO"/>
        </w:rPr>
      </w:pPr>
      <w:bookmarkStart w:id="25" w:name="_Toc505286754"/>
      <w:bookmarkStart w:id="26" w:name="_Toc505343313"/>
      <w:r w:rsidRPr="00F929E7">
        <w:rPr>
          <w:i/>
          <w:color w:val="auto"/>
        </w:rPr>
        <w:t>Plan Anual de Compras y Contrataciones (PACC)</w:t>
      </w:r>
      <w:bookmarkEnd w:id="25"/>
      <w:bookmarkEnd w:id="26"/>
    </w:p>
    <w:p w:rsidR="005E1547" w:rsidRPr="00787CBD" w:rsidRDefault="005E1547" w:rsidP="005E1547">
      <w:pPr>
        <w:rPr>
          <w:rFonts w:ascii="Times New Roman" w:hAnsi="Times New Roman"/>
          <w:lang w:val="es-DO"/>
        </w:rPr>
      </w:pPr>
    </w:p>
    <w:p w:rsidR="00174161" w:rsidRDefault="00F929E7" w:rsidP="00174161">
      <w:pPr>
        <w:spacing w:line="480" w:lineRule="auto"/>
        <w:jc w:val="both"/>
        <w:rPr>
          <w:rFonts w:ascii="Times New Roman" w:hAnsi="Times New Roman"/>
        </w:rPr>
      </w:pPr>
      <w:r>
        <w:rPr>
          <w:rFonts w:ascii="Times New Roman" w:hAnsi="Times New Roman"/>
        </w:rPr>
        <w:t>La entidad elaboró</w:t>
      </w:r>
      <w:r w:rsidR="00174161" w:rsidRPr="00787CBD">
        <w:rPr>
          <w:rFonts w:ascii="Times New Roman" w:hAnsi="Times New Roman"/>
        </w:rPr>
        <w:t xml:space="preserve"> su Plan Anual de Compras y Contrataciones (PACC) acorde a las directrices de la Dirección General de Contrataciones Públicas y haciendo uso desde finales del 201</w:t>
      </w:r>
      <w:r w:rsidR="00BB5BE9">
        <w:rPr>
          <w:rFonts w:ascii="Times New Roman" w:hAnsi="Times New Roman"/>
        </w:rPr>
        <w:t>8</w:t>
      </w:r>
      <w:r w:rsidR="00AD76B9">
        <w:rPr>
          <w:rFonts w:ascii="Times New Roman" w:hAnsi="Times New Roman"/>
        </w:rPr>
        <w:t xml:space="preserve">  del Portal T</w:t>
      </w:r>
      <w:r w:rsidR="00174161" w:rsidRPr="00787CBD">
        <w:rPr>
          <w:rFonts w:ascii="Times New Roman" w:hAnsi="Times New Roman"/>
        </w:rPr>
        <w:t>ransaccional  que constituye la herramienta  Informática para la Gestión de las Compras y Contrataciones del Estado Dominicano</w:t>
      </w:r>
      <w:r w:rsidR="00AD76B9">
        <w:rPr>
          <w:rFonts w:ascii="Times New Roman" w:hAnsi="Times New Roman"/>
        </w:rPr>
        <w:t xml:space="preserve">, contribuyendo con </w:t>
      </w:r>
      <w:r w:rsidR="00174161" w:rsidRPr="00787CBD">
        <w:rPr>
          <w:rFonts w:ascii="Times New Roman" w:hAnsi="Times New Roman"/>
        </w:rPr>
        <w:t>la transparencia en las mismas.</w:t>
      </w:r>
    </w:p>
    <w:p w:rsidR="00C27253" w:rsidRDefault="00C27253" w:rsidP="00174161">
      <w:pPr>
        <w:spacing w:line="480" w:lineRule="auto"/>
        <w:jc w:val="both"/>
        <w:rPr>
          <w:rFonts w:ascii="Times New Roman" w:hAnsi="Times New Roman"/>
        </w:rPr>
      </w:pPr>
    </w:p>
    <w:p w:rsidR="00C27253" w:rsidRPr="00787CBD" w:rsidRDefault="00C27253" w:rsidP="00174161">
      <w:pPr>
        <w:spacing w:line="480" w:lineRule="auto"/>
        <w:jc w:val="both"/>
        <w:rPr>
          <w:rFonts w:ascii="Times New Roman" w:hAnsi="Times New Roman"/>
          <w:sz w:val="24"/>
          <w:szCs w:val="24"/>
        </w:rPr>
      </w:pPr>
    </w:p>
    <w:p w:rsidR="00D24219" w:rsidRPr="007C6B3D" w:rsidRDefault="00D24219" w:rsidP="00A81198">
      <w:pPr>
        <w:pStyle w:val="Heading3"/>
        <w:numPr>
          <w:ilvl w:val="0"/>
          <w:numId w:val="7"/>
        </w:numPr>
        <w:spacing w:line="480" w:lineRule="auto"/>
        <w:rPr>
          <w:i/>
          <w:color w:val="auto"/>
        </w:rPr>
      </w:pPr>
      <w:r w:rsidRPr="007C6B3D">
        <w:rPr>
          <w:i/>
          <w:color w:val="auto"/>
        </w:rPr>
        <w:lastRenderedPageBreak/>
        <w:t xml:space="preserve">Comisiones de Veedurías Ciudadanas </w:t>
      </w:r>
    </w:p>
    <w:p w:rsidR="00874DD2" w:rsidRPr="00787CBD" w:rsidRDefault="00874DD2" w:rsidP="007C6B3D">
      <w:pPr>
        <w:spacing w:line="480" w:lineRule="auto"/>
        <w:jc w:val="both"/>
        <w:rPr>
          <w:rFonts w:ascii="Times New Roman" w:hAnsi="Times New Roman"/>
          <w:sz w:val="24"/>
          <w:szCs w:val="24"/>
        </w:rPr>
      </w:pPr>
      <w:r w:rsidRPr="00787CBD">
        <w:rPr>
          <w:rFonts w:ascii="Times New Roman" w:hAnsi="Times New Roman"/>
          <w:sz w:val="24"/>
          <w:szCs w:val="24"/>
        </w:rPr>
        <w:t>En ese período no hubo creación de este tipo de comisiones.</w:t>
      </w:r>
    </w:p>
    <w:p w:rsidR="00874DD2" w:rsidRPr="007C6B3D" w:rsidRDefault="00D24219" w:rsidP="00A81198">
      <w:pPr>
        <w:pStyle w:val="Heading3"/>
        <w:numPr>
          <w:ilvl w:val="0"/>
          <w:numId w:val="7"/>
        </w:numPr>
        <w:spacing w:line="480" w:lineRule="auto"/>
        <w:rPr>
          <w:i/>
          <w:color w:val="auto"/>
        </w:rPr>
      </w:pPr>
      <w:r w:rsidRPr="007C6B3D">
        <w:rPr>
          <w:i/>
          <w:color w:val="auto"/>
        </w:rPr>
        <w:t>Auditorías y Declaraciones Juradas</w:t>
      </w:r>
      <w:r w:rsidR="00874DD2" w:rsidRPr="007C6B3D">
        <w:rPr>
          <w:i/>
          <w:color w:val="auto"/>
        </w:rPr>
        <w:t>.</w:t>
      </w:r>
    </w:p>
    <w:p w:rsidR="00D24219" w:rsidRDefault="00874DD2" w:rsidP="00ED5C54">
      <w:pPr>
        <w:spacing w:line="480" w:lineRule="auto"/>
        <w:jc w:val="both"/>
        <w:rPr>
          <w:rFonts w:ascii="Times New Roman" w:hAnsi="Times New Roman"/>
          <w:sz w:val="24"/>
          <w:szCs w:val="24"/>
        </w:rPr>
      </w:pPr>
      <w:r w:rsidRPr="00787CBD">
        <w:rPr>
          <w:rFonts w:ascii="Times New Roman" w:hAnsi="Times New Roman"/>
          <w:sz w:val="24"/>
          <w:szCs w:val="24"/>
        </w:rPr>
        <w:t>Para este período no aplicó este aspecto,  no obstante cabe destacar que el Plan Social cumple con la Ley 311-14 sobre Declaración Jurada de Patrimonio</w:t>
      </w:r>
      <w:r w:rsidR="004608A7" w:rsidRPr="00787CBD">
        <w:rPr>
          <w:rFonts w:ascii="Times New Roman" w:hAnsi="Times New Roman"/>
          <w:sz w:val="24"/>
          <w:szCs w:val="24"/>
        </w:rPr>
        <w:t>.</w:t>
      </w:r>
    </w:p>
    <w:p w:rsidR="0062437D" w:rsidRPr="00C92A4A" w:rsidRDefault="0062437D" w:rsidP="00A81198">
      <w:pPr>
        <w:pStyle w:val="Heading3"/>
        <w:numPr>
          <w:ilvl w:val="0"/>
          <w:numId w:val="23"/>
        </w:numPr>
        <w:spacing w:line="480" w:lineRule="auto"/>
        <w:ind w:left="1276"/>
        <w:rPr>
          <w:color w:val="auto"/>
        </w:rPr>
      </w:pPr>
      <w:r w:rsidRPr="00C92A4A">
        <w:rPr>
          <w:color w:val="auto"/>
        </w:rPr>
        <w:t>Perspectiva</w:t>
      </w:r>
      <w:r>
        <w:rPr>
          <w:color w:val="auto"/>
        </w:rPr>
        <w:t xml:space="preserve"> de los Usuarios</w:t>
      </w:r>
    </w:p>
    <w:p w:rsidR="003A6803" w:rsidRPr="00F929E7" w:rsidRDefault="00D24219" w:rsidP="00A81198">
      <w:pPr>
        <w:pStyle w:val="ListParagraph"/>
        <w:numPr>
          <w:ilvl w:val="0"/>
          <w:numId w:val="7"/>
        </w:numPr>
        <w:spacing w:line="480" w:lineRule="auto"/>
        <w:jc w:val="both"/>
        <w:rPr>
          <w:rFonts w:ascii="Cambria" w:eastAsia="Times New Roman" w:hAnsi="Cambria"/>
          <w:b/>
          <w:bCs/>
          <w:i/>
        </w:rPr>
      </w:pPr>
      <w:r w:rsidRPr="00F929E7">
        <w:rPr>
          <w:rFonts w:ascii="Cambria" w:eastAsia="Times New Roman" w:hAnsi="Cambria"/>
          <w:b/>
          <w:bCs/>
          <w:i/>
        </w:rPr>
        <w:t>Sistema de Atención Ciudadana 3-1-1</w:t>
      </w:r>
    </w:p>
    <w:p w:rsidR="005E1547" w:rsidRDefault="002A2DFB" w:rsidP="00305D56">
      <w:pPr>
        <w:spacing w:line="480" w:lineRule="auto"/>
        <w:jc w:val="both"/>
        <w:rPr>
          <w:rFonts w:ascii="Times New Roman" w:hAnsi="Times New Roman"/>
          <w:sz w:val="24"/>
          <w:szCs w:val="24"/>
        </w:rPr>
      </w:pPr>
      <w:r w:rsidRPr="00787CBD">
        <w:rPr>
          <w:rFonts w:ascii="Times New Roman" w:hAnsi="Times New Roman"/>
          <w:sz w:val="24"/>
          <w:szCs w:val="24"/>
        </w:rPr>
        <w:t>En</w:t>
      </w:r>
      <w:r w:rsidR="004608A7" w:rsidRPr="00787CBD">
        <w:rPr>
          <w:rFonts w:ascii="Times New Roman" w:hAnsi="Times New Roman"/>
          <w:sz w:val="24"/>
          <w:szCs w:val="24"/>
        </w:rPr>
        <w:t xml:space="preserve"> el mes de Octubre, el PASP, a </w:t>
      </w:r>
      <w:r w:rsidR="00797DF0" w:rsidRPr="00787CBD">
        <w:rPr>
          <w:rFonts w:ascii="Times New Roman" w:hAnsi="Times New Roman"/>
          <w:sz w:val="24"/>
          <w:szCs w:val="24"/>
        </w:rPr>
        <w:t>través</w:t>
      </w:r>
      <w:r w:rsidR="004608A7" w:rsidRPr="00787CBD">
        <w:rPr>
          <w:rFonts w:ascii="Times New Roman" w:hAnsi="Times New Roman"/>
          <w:sz w:val="24"/>
          <w:szCs w:val="24"/>
        </w:rPr>
        <w:t xml:space="preserve"> de la Oficina de Libre Acceso a la </w:t>
      </w:r>
      <w:r w:rsidR="00797DF0" w:rsidRPr="00787CBD">
        <w:rPr>
          <w:rFonts w:ascii="Times New Roman" w:hAnsi="Times New Roman"/>
          <w:sz w:val="24"/>
          <w:szCs w:val="24"/>
        </w:rPr>
        <w:t>Información</w:t>
      </w:r>
      <w:r w:rsidR="004608A7" w:rsidRPr="00787CBD">
        <w:rPr>
          <w:rFonts w:ascii="Times New Roman" w:hAnsi="Times New Roman"/>
          <w:sz w:val="24"/>
          <w:szCs w:val="24"/>
        </w:rPr>
        <w:t xml:space="preserve"> y en cumplimiento </w:t>
      </w:r>
      <w:r w:rsidR="00797DF0" w:rsidRPr="00787CBD">
        <w:rPr>
          <w:rFonts w:ascii="Times New Roman" w:hAnsi="Times New Roman"/>
          <w:sz w:val="24"/>
          <w:szCs w:val="24"/>
        </w:rPr>
        <w:t>de</w:t>
      </w:r>
      <w:r w:rsidR="004608A7" w:rsidRPr="00787CBD">
        <w:rPr>
          <w:rFonts w:ascii="Times New Roman" w:hAnsi="Times New Roman"/>
          <w:sz w:val="24"/>
          <w:szCs w:val="24"/>
        </w:rPr>
        <w:t xml:space="preserve"> la Ley 200</w:t>
      </w:r>
      <w:r w:rsidR="00797DF0" w:rsidRPr="00787CBD">
        <w:rPr>
          <w:rFonts w:ascii="Times New Roman" w:hAnsi="Times New Roman"/>
          <w:sz w:val="24"/>
          <w:szCs w:val="24"/>
        </w:rPr>
        <w:t xml:space="preserve">-04  </w:t>
      </w:r>
      <w:r w:rsidRPr="00787CBD">
        <w:rPr>
          <w:rFonts w:ascii="Times New Roman" w:hAnsi="Times New Roman"/>
          <w:sz w:val="24"/>
          <w:szCs w:val="24"/>
        </w:rPr>
        <w:t>que lleva e</w:t>
      </w:r>
      <w:r w:rsidR="00262AF3">
        <w:rPr>
          <w:rFonts w:ascii="Times New Roman" w:hAnsi="Times New Roman"/>
          <w:sz w:val="24"/>
          <w:szCs w:val="24"/>
        </w:rPr>
        <w:t xml:space="preserve">se mismo nombre, </w:t>
      </w:r>
      <w:r w:rsidRPr="00787CBD">
        <w:rPr>
          <w:rFonts w:ascii="Times New Roman" w:hAnsi="Times New Roman"/>
          <w:sz w:val="24"/>
          <w:szCs w:val="24"/>
        </w:rPr>
        <w:t>recibió las credenciales por parte de la Oficina Presidencial de Tecnología de la Información OPTIC, para que la institución se vinculara a este sistema diseñado par</w:t>
      </w:r>
      <w:r w:rsidR="00F929E7">
        <w:rPr>
          <w:rFonts w:ascii="Times New Roman" w:hAnsi="Times New Roman"/>
          <w:sz w:val="24"/>
          <w:szCs w:val="24"/>
        </w:rPr>
        <w:t xml:space="preserve">a </w:t>
      </w:r>
      <w:r w:rsidRPr="00787CBD">
        <w:rPr>
          <w:rFonts w:ascii="Times New Roman" w:hAnsi="Times New Roman"/>
          <w:sz w:val="24"/>
          <w:szCs w:val="24"/>
        </w:rPr>
        <w:t xml:space="preserve">dar respuesta a las denuncias, quejas, reclamaciones y sugerencias del ciudadano en tiempo real. </w:t>
      </w:r>
    </w:p>
    <w:p w:rsidR="007C6B3D" w:rsidRDefault="007C6B3D" w:rsidP="00305D56">
      <w:pPr>
        <w:spacing w:line="480" w:lineRule="auto"/>
        <w:jc w:val="both"/>
        <w:rPr>
          <w:rFonts w:ascii="Times New Roman" w:hAnsi="Times New Roman"/>
          <w:sz w:val="24"/>
          <w:szCs w:val="24"/>
        </w:rPr>
      </w:pPr>
    </w:p>
    <w:p w:rsidR="00A4188C" w:rsidRDefault="00A4188C" w:rsidP="00305D56">
      <w:pPr>
        <w:spacing w:line="480" w:lineRule="auto"/>
        <w:jc w:val="both"/>
        <w:rPr>
          <w:rFonts w:ascii="Times New Roman" w:hAnsi="Times New Roman"/>
          <w:sz w:val="24"/>
          <w:szCs w:val="24"/>
        </w:rPr>
      </w:pPr>
    </w:p>
    <w:p w:rsidR="00A4188C" w:rsidRDefault="00A4188C" w:rsidP="00305D56">
      <w:pPr>
        <w:spacing w:line="480" w:lineRule="auto"/>
        <w:jc w:val="both"/>
        <w:rPr>
          <w:rFonts w:ascii="Times New Roman" w:hAnsi="Times New Roman"/>
          <w:sz w:val="24"/>
          <w:szCs w:val="24"/>
        </w:rPr>
      </w:pPr>
    </w:p>
    <w:p w:rsidR="007C6B3D" w:rsidRPr="00C92A4A" w:rsidRDefault="00B6798A" w:rsidP="00A81198">
      <w:pPr>
        <w:pStyle w:val="Heading2"/>
        <w:numPr>
          <w:ilvl w:val="1"/>
          <w:numId w:val="9"/>
        </w:numPr>
        <w:ind w:left="1134"/>
        <w:rPr>
          <w:color w:val="auto"/>
        </w:rPr>
      </w:pPr>
      <w:r>
        <w:rPr>
          <w:color w:val="auto"/>
          <w:lang w:val="es-DO"/>
        </w:rPr>
        <w:lastRenderedPageBreak/>
        <w:t>Otras Acciones Desarrolladas</w:t>
      </w:r>
    </w:p>
    <w:p w:rsidR="007C6B3D" w:rsidRPr="00B6798A" w:rsidRDefault="007C6B3D" w:rsidP="00B6798A">
      <w:pPr>
        <w:pStyle w:val="Heading2"/>
        <w:numPr>
          <w:ilvl w:val="0"/>
          <w:numId w:val="0"/>
        </w:numPr>
        <w:rPr>
          <w:color w:val="auto"/>
          <w:lang w:val="es-DO"/>
        </w:rPr>
      </w:pPr>
    </w:p>
    <w:p w:rsidR="00E1450B" w:rsidRPr="00787CBD" w:rsidRDefault="004716CB" w:rsidP="00A81198">
      <w:pPr>
        <w:numPr>
          <w:ilvl w:val="0"/>
          <w:numId w:val="3"/>
        </w:numPr>
        <w:spacing w:line="480" w:lineRule="auto"/>
        <w:jc w:val="both"/>
        <w:rPr>
          <w:rFonts w:ascii="Times New Roman" w:hAnsi="Times New Roman"/>
          <w:sz w:val="24"/>
          <w:szCs w:val="24"/>
        </w:rPr>
      </w:pPr>
      <w:r>
        <w:rPr>
          <w:rFonts w:ascii="Times New Roman" w:hAnsi="Times New Roman"/>
          <w:sz w:val="24"/>
          <w:szCs w:val="24"/>
        </w:rPr>
        <w:t>Seguimiento</w:t>
      </w:r>
      <w:r w:rsidR="00262AF3">
        <w:rPr>
          <w:rFonts w:ascii="Times New Roman" w:hAnsi="Times New Roman"/>
          <w:sz w:val="24"/>
          <w:szCs w:val="24"/>
        </w:rPr>
        <w:t xml:space="preserve"> </w:t>
      </w:r>
      <w:r w:rsidR="007A35B8">
        <w:rPr>
          <w:rFonts w:ascii="Times New Roman" w:hAnsi="Times New Roman"/>
          <w:sz w:val="24"/>
          <w:szCs w:val="24"/>
        </w:rPr>
        <w:t>a las quejas</w:t>
      </w:r>
      <w:r w:rsidR="00262AF3">
        <w:rPr>
          <w:rFonts w:ascii="Times New Roman" w:hAnsi="Times New Roman"/>
          <w:sz w:val="24"/>
          <w:szCs w:val="24"/>
        </w:rPr>
        <w:t xml:space="preserve"> </w:t>
      </w:r>
      <w:r w:rsidR="007A35B8">
        <w:rPr>
          <w:rFonts w:ascii="Times New Roman" w:hAnsi="Times New Roman"/>
          <w:sz w:val="24"/>
          <w:szCs w:val="24"/>
        </w:rPr>
        <w:t>y</w:t>
      </w:r>
      <w:r w:rsidR="007A35B8" w:rsidRPr="00787CBD">
        <w:rPr>
          <w:rFonts w:ascii="Times New Roman" w:hAnsi="Times New Roman"/>
          <w:sz w:val="24"/>
          <w:szCs w:val="24"/>
        </w:rPr>
        <w:t xml:space="preserve"> sugerencia</w:t>
      </w:r>
      <w:r w:rsidR="007A35B8">
        <w:rPr>
          <w:rFonts w:ascii="Times New Roman" w:hAnsi="Times New Roman"/>
          <w:sz w:val="24"/>
          <w:szCs w:val="24"/>
        </w:rPr>
        <w:t xml:space="preserve">s expresadas en el </w:t>
      </w:r>
      <w:r w:rsidR="0066387C" w:rsidRPr="00787CBD">
        <w:rPr>
          <w:rFonts w:ascii="Times New Roman" w:hAnsi="Times New Roman"/>
          <w:sz w:val="24"/>
          <w:szCs w:val="24"/>
        </w:rPr>
        <w:t xml:space="preserve"> buzón de </w:t>
      </w:r>
      <w:r w:rsidR="000A79E1">
        <w:rPr>
          <w:rFonts w:ascii="Times New Roman" w:hAnsi="Times New Roman"/>
          <w:sz w:val="24"/>
          <w:szCs w:val="24"/>
        </w:rPr>
        <w:t xml:space="preserve">sugerencias </w:t>
      </w:r>
      <w:r w:rsidR="0066387C" w:rsidRPr="00787CBD">
        <w:rPr>
          <w:rFonts w:ascii="Times New Roman" w:hAnsi="Times New Roman"/>
          <w:sz w:val="24"/>
          <w:szCs w:val="24"/>
        </w:rPr>
        <w:t>para</w:t>
      </w:r>
      <w:r w:rsidR="007A35B8">
        <w:rPr>
          <w:rFonts w:ascii="Times New Roman" w:hAnsi="Times New Roman"/>
          <w:sz w:val="24"/>
          <w:szCs w:val="24"/>
        </w:rPr>
        <w:t xml:space="preserve"> mejorar el ambiente laboral de los empleados y beneficiarios</w:t>
      </w:r>
      <w:r w:rsidR="0066387C" w:rsidRPr="00787CBD">
        <w:rPr>
          <w:rFonts w:ascii="Times New Roman" w:hAnsi="Times New Roman"/>
          <w:sz w:val="24"/>
          <w:szCs w:val="24"/>
        </w:rPr>
        <w:t>.</w:t>
      </w:r>
    </w:p>
    <w:p w:rsidR="006710B8" w:rsidRPr="00787CBD" w:rsidRDefault="007A35B8" w:rsidP="00A81198">
      <w:pPr>
        <w:numPr>
          <w:ilvl w:val="0"/>
          <w:numId w:val="3"/>
        </w:numPr>
        <w:spacing w:line="480" w:lineRule="auto"/>
        <w:jc w:val="both"/>
        <w:rPr>
          <w:rFonts w:ascii="Times New Roman" w:hAnsi="Times New Roman"/>
          <w:sz w:val="24"/>
          <w:szCs w:val="24"/>
        </w:rPr>
      </w:pPr>
      <w:r>
        <w:rPr>
          <w:rFonts w:ascii="Times New Roman" w:hAnsi="Times New Roman"/>
          <w:sz w:val="24"/>
          <w:szCs w:val="24"/>
        </w:rPr>
        <w:t xml:space="preserve">Seguimiento </w:t>
      </w:r>
      <w:r w:rsidR="006710B8" w:rsidRPr="00787CBD">
        <w:rPr>
          <w:rFonts w:ascii="Times New Roman" w:hAnsi="Times New Roman"/>
          <w:sz w:val="24"/>
          <w:szCs w:val="24"/>
        </w:rPr>
        <w:t>del Plan de Seguridad.</w:t>
      </w:r>
    </w:p>
    <w:p w:rsidR="006710B8" w:rsidRDefault="007A35B8" w:rsidP="00A81198">
      <w:pPr>
        <w:numPr>
          <w:ilvl w:val="0"/>
          <w:numId w:val="3"/>
        </w:numPr>
        <w:spacing w:line="480" w:lineRule="auto"/>
        <w:jc w:val="both"/>
        <w:rPr>
          <w:rFonts w:ascii="Times New Roman" w:hAnsi="Times New Roman"/>
          <w:sz w:val="24"/>
          <w:szCs w:val="24"/>
        </w:rPr>
      </w:pPr>
      <w:r>
        <w:rPr>
          <w:rFonts w:ascii="Times New Roman" w:hAnsi="Times New Roman"/>
          <w:sz w:val="24"/>
          <w:szCs w:val="24"/>
        </w:rPr>
        <w:t xml:space="preserve">Seguimiento </w:t>
      </w:r>
      <w:r w:rsidR="006710B8" w:rsidRPr="00787CBD">
        <w:rPr>
          <w:rFonts w:ascii="Times New Roman" w:hAnsi="Times New Roman"/>
          <w:sz w:val="24"/>
          <w:szCs w:val="24"/>
        </w:rPr>
        <w:t>de la Comisión de Ética Pública según lineamientos de la DIGEIG.</w:t>
      </w:r>
    </w:p>
    <w:p w:rsidR="005B5C19" w:rsidRDefault="007A35B8" w:rsidP="00A81198">
      <w:pPr>
        <w:numPr>
          <w:ilvl w:val="0"/>
          <w:numId w:val="3"/>
        </w:numPr>
        <w:spacing w:line="480" w:lineRule="auto"/>
        <w:jc w:val="both"/>
        <w:rPr>
          <w:rFonts w:ascii="Times New Roman" w:hAnsi="Times New Roman"/>
          <w:sz w:val="24"/>
          <w:szCs w:val="24"/>
        </w:rPr>
      </w:pPr>
      <w:r>
        <w:rPr>
          <w:rFonts w:ascii="Times New Roman" w:hAnsi="Times New Roman"/>
          <w:sz w:val="24"/>
          <w:szCs w:val="24"/>
        </w:rPr>
        <w:t xml:space="preserve">Seguimiento al </w:t>
      </w:r>
      <w:r w:rsidR="005B5C19">
        <w:rPr>
          <w:rFonts w:ascii="Times New Roman" w:hAnsi="Times New Roman"/>
          <w:sz w:val="24"/>
          <w:szCs w:val="24"/>
        </w:rPr>
        <w:t>Sistema de vigilancia de los vehículos (GPS) logrando eficiencia en el tiempo de entrega y la seguridad en la misma.</w:t>
      </w:r>
    </w:p>
    <w:p w:rsidR="005B5C19" w:rsidRDefault="00335A66" w:rsidP="00A81198">
      <w:pPr>
        <w:numPr>
          <w:ilvl w:val="0"/>
          <w:numId w:val="3"/>
        </w:numPr>
        <w:spacing w:line="480" w:lineRule="auto"/>
        <w:jc w:val="both"/>
        <w:rPr>
          <w:rFonts w:ascii="Times New Roman" w:hAnsi="Times New Roman"/>
          <w:sz w:val="24"/>
          <w:szCs w:val="24"/>
        </w:rPr>
      </w:pPr>
      <w:r>
        <w:rPr>
          <w:rFonts w:ascii="Times New Roman" w:hAnsi="Times New Roman"/>
          <w:sz w:val="24"/>
          <w:szCs w:val="24"/>
        </w:rPr>
        <w:t>Acuerdo Interinstitucional con la ONE para la implementación de la División de Estadísticas del PASP.</w:t>
      </w:r>
    </w:p>
    <w:p w:rsidR="00D840FD" w:rsidRDefault="00D840FD" w:rsidP="00A81198">
      <w:pPr>
        <w:pStyle w:val="Heading3"/>
        <w:numPr>
          <w:ilvl w:val="0"/>
          <w:numId w:val="7"/>
        </w:numPr>
        <w:rPr>
          <w:b w:val="0"/>
          <w:color w:val="auto"/>
        </w:rPr>
      </w:pPr>
      <w:r w:rsidRPr="00A979B7">
        <w:rPr>
          <w:i/>
          <w:color w:val="auto"/>
        </w:rPr>
        <w:t>Aspectos Tecnológicos</w:t>
      </w:r>
    </w:p>
    <w:p w:rsidR="00D840FD" w:rsidRPr="00D840FD" w:rsidRDefault="00D840FD" w:rsidP="00D840FD"/>
    <w:p w:rsidR="00D840FD" w:rsidRPr="00D840FD" w:rsidRDefault="00D840FD" w:rsidP="00D840FD">
      <w:pPr>
        <w:spacing w:line="480" w:lineRule="auto"/>
        <w:jc w:val="both"/>
        <w:rPr>
          <w:rFonts w:ascii="Times New Roman" w:hAnsi="Times New Roman"/>
          <w:sz w:val="24"/>
          <w:szCs w:val="24"/>
        </w:rPr>
      </w:pPr>
      <w:r w:rsidRPr="00D840FD">
        <w:rPr>
          <w:rFonts w:ascii="Times New Roman" w:hAnsi="Times New Roman"/>
          <w:sz w:val="24"/>
          <w:szCs w:val="24"/>
        </w:rPr>
        <w:t xml:space="preserve">Adquisición de dos sistemas tecnológicos para el fortalecimiento de la institución, </w:t>
      </w:r>
      <w:r w:rsidR="00F41AC1">
        <w:rPr>
          <w:rFonts w:ascii="Times New Roman" w:hAnsi="Times New Roman"/>
          <w:sz w:val="24"/>
          <w:szCs w:val="24"/>
        </w:rPr>
        <w:t>y así</w:t>
      </w:r>
      <w:r w:rsidR="00262AF3">
        <w:rPr>
          <w:rFonts w:ascii="Times New Roman" w:hAnsi="Times New Roman"/>
          <w:sz w:val="24"/>
          <w:szCs w:val="24"/>
        </w:rPr>
        <w:t xml:space="preserve"> </w:t>
      </w:r>
      <w:r w:rsidR="000A79E1">
        <w:rPr>
          <w:rFonts w:ascii="Times New Roman" w:hAnsi="Times New Roman"/>
          <w:sz w:val="24"/>
          <w:szCs w:val="24"/>
        </w:rPr>
        <w:t>mejorar</w:t>
      </w:r>
      <w:r w:rsidRPr="00D840FD">
        <w:rPr>
          <w:rFonts w:ascii="Times New Roman" w:hAnsi="Times New Roman"/>
          <w:sz w:val="24"/>
          <w:szCs w:val="24"/>
        </w:rPr>
        <w:t xml:space="preserve"> lo</w:t>
      </w:r>
      <w:r w:rsidR="000A79E1">
        <w:rPr>
          <w:rFonts w:ascii="Times New Roman" w:hAnsi="Times New Roman"/>
          <w:sz w:val="24"/>
          <w:szCs w:val="24"/>
        </w:rPr>
        <w:t>s</w:t>
      </w:r>
      <w:r w:rsidR="00F41AC1">
        <w:rPr>
          <w:rFonts w:ascii="Times New Roman" w:hAnsi="Times New Roman"/>
          <w:sz w:val="24"/>
          <w:szCs w:val="24"/>
        </w:rPr>
        <w:t xml:space="preserve"> procesos de gestión:</w:t>
      </w:r>
    </w:p>
    <w:p w:rsidR="00D840FD" w:rsidRPr="00426C8A" w:rsidRDefault="00D840FD" w:rsidP="00D840FD">
      <w:pPr>
        <w:spacing w:line="480" w:lineRule="auto"/>
        <w:jc w:val="both"/>
        <w:rPr>
          <w:rFonts w:ascii="Times New Roman" w:hAnsi="Times New Roman"/>
          <w:sz w:val="24"/>
          <w:szCs w:val="24"/>
        </w:rPr>
      </w:pPr>
      <w:r>
        <w:rPr>
          <w:rFonts w:ascii="Times New Roman" w:hAnsi="Times New Roman"/>
          <w:sz w:val="24"/>
          <w:szCs w:val="24"/>
        </w:rPr>
        <w:t>SCUM</w:t>
      </w:r>
      <w:r w:rsidRPr="00426C8A">
        <w:rPr>
          <w:rFonts w:ascii="Times New Roman" w:hAnsi="Times New Roman"/>
          <w:sz w:val="24"/>
          <w:szCs w:val="24"/>
        </w:rPr>
        <w:t xml:space="preserve">: </w:t>
      </w:r>
      <w:r>
        <w:rPr>
          <w:rFonts w:ascii="Times New Roman" w:hAnsi="Times New Roman"/>
          <w:sz w:val="24"/>
          <w:szCs w:val="24"/>
        </w:rPr>
        <w:t xml:space="preserve">Sistema para citas de pacientes </w:t>
      </w:r>
      <w:r w:rsidR="000A79E1">
        <w:rPr>
          <w:rFonts w:ascii="Times New Roman" w:hAnsi="Times New Roman"/>
          <w:sz w:val="24"/>
          <w:szCs w:val="24"/>
        </w:rPr>
        <w:t>del Centro Comunitario de  Salud</w:t>
      </w:r>
      <w:r w:rsidRPr="00426C8A">
        <w:rPr>
          <w:rFonts w:ascii="Times New Roman" w:hAnsi="Times New Roman"/>
          <w:sz w:val="24"/>
          <w:szCs w:val="24"/>
        </w:rPr>
        <w:t>.</w:t>
      </w:r>
    </w:p>
    <w:p w:rsidR="00D840FD" w:rsidRPr="00426C8A" w:rsidRDefault="00D840FD" w:rsidP="00D840FD">
      <w:pPr>
        <w:spacing w:line="480" w:lineRule="auto"/>
        <w:jc w:val="both"/>
        <w:rPr>
          <w:rFonts w:ascii="Times New Roman" w:hAnsi="Times New Roman"/>
          <w:sz w:val="24"/>
          <w:szCs w:val="24"/>
        </w:rPr>
      </w:pPr>
      <w:r>
        <w:rPr>
          <w:rFonts w:ascii="Times New Roman" w:hAnsi="Times New Roman"/>
          <w:sz w:val="24"/>
          <w:szCs w:val="24"/>
        </w:rPr>
        <w:t>O</w:t>
      </w:r>
      <w:r w:rsidR="000A79E1">
        <w:rPr>
          <w:rFonts w:ascii="Times New Roman" w:hAnsi="Times New Roman"/>
          <w:sz w:val="24"/>
          <w:szCs w:val="24"/>
        </w:rPr>
        <w:t>DOO</w:t>
      </w:r>
      <w:r w:rsidRPr="00426C8A">
        <w:rPr>
          <w:rFonts w:ascii="Times New Roman" w:hAnsi="Times New Roman"/>
          <w:sz w:val="24"/>
          <w:szCs w:val="24"/>
        </w:rPr>
        <w:t xml:space="preserve">: </w:t>
      </w:r>
      <w:r>
        <w:rPr>
          <w:rFonts w:ascii="Times New Roman" w:hAnsi="Times New Roman"/>
          <w:sz w:val="24"/>
          <w:szCs w:val="24"/>
        </w:rPr>
        <w:t>Sistema para almacenes, producción, inventario, administrativo y financiero.</w:t>
      </w:r>
    </w:p>
    <w:p w:rsidR="00D840FD" w:rsidRPr="002724D7" w:rsidRDefault="00D840FD" w:rsidP="00D840FD">
      <w:pPr>
        <w:spacing w:line="480" w:lineRule="auto"/>
        <w:jc w:val="both"/>
      </w:pPr>
      <w:r w:rsidRPr="002724D7">
        <w:rPr>
          <w:rFonts w:ascii="Times New Roman" w:hAnsi="Times New Roman"/>
          <w:sz w:val="24"/>
          <w:szCs w:val="24"/>
        </w:rPr>
        <w:lastRenderedPageBreak/>
        <w:t>SCUM: En este sistema los pacientes de ciertas especialidades pueden hacer citas médicas en línea, previa autorización médica. El sistema genera un código</w:t>
      </w:r>
      <w:r>
        <w:rPr>
          <w:rFonts w:ascii="Times New Roman" w:hAnsi="Times New Roman"/>
          <w:sz w:val="24"/>
          <w:szCs w:val="24"/>
        </w:rPr>
        <w:t xml:space="preserve"> de referencia</w:t>
      </w:r>
      <w:r w:rsidRPr="002724D7">
        <w:rPr>
          <w:rFonts w:ascii="Times New Roman" w:hAnsi="Times New Roman"/>
          <w:sz w:val="24"/>
          <w:szCs w:val="24"/>
        </w:rPr>
        <w:t xml:space="preserve"> que se entrega a los pacientes, </w:t>
      </w:r>
      <w:r>
        <w:rPr>
          <w:rFonts w:ascii="Times New Roman" w:hAnsi="Times New Roman"/>
          <w:sz w:val="24"/>
          <w:szCs w:val="24"/>
        </w:rPr>
        <w:t>los cuales,</w:t>
      </w:r>
      <w:r w:rsidRPr="002724D7">
        <w:rPr>
          <w:rFonts w:ascii="Times New Roman" w:hAnsi="Times New Roman"/>
          <w:sz w:val="24"/>
          <w:szCs w:val="24"/>
        </w:rPr>
        <w:t xml:space="preserve"> desde cualquier equipo con acceso a internet puedan hacer sus citas médicas en línea. </w:t>
      </w:r>
    </w:p>
    <w:p w:rsidR="001F4C0B" w:rsidRDefault="00D840FD" w:rsidP="000A79E1">
      <w:pPr>
        <w:spacing w:line="480" w:lineRule="auto"/>
        <w:jc w:val="both"/>
      </w:pPr>
      <w:r w:rsidRPr="000A79E1">
        <w:rPr>
          <w:rFonts w:ascii="Times New Roman" w:hAnsi="Times New Roman"/>
          <w:sz w:val="24"/>
          <w:szCs w:val="24"/>
        </w:rPr>
        <w:t>O</w:t>
      </w:r>
      <w:r w:rsidR="000A79E1" w:rsidRPr="000A79E1">
        <w:rPr>
          <w:rFonts w:ascii="Times New Roman" w:hAnsi="Times New Roman"/>
          <w:sz w:val="24"/>
          <w:szCs w:val="24"/>
        </w:rPr>
        <w:t>DOO</w:t>
      </w:r>
      <w:r w:rsidRPr="000A79E1">
        <w:rPr>
          <w:rFonts w:ascii="Times New Roman" w:hAnsi="Times New Roman"/>
          <w:sz w:val="24"/>
          <w:szCs w:val="24"/>
        </w:rPr>
        <w:t xml:space="preserve">: En este sistema se registran las órdenes de compra generadas en el SIGEF, y es recibida la mercancía en los almacenes de conformidad con lo establecido.   También se envía materia prima a los almacenes de producción para crear productos terminados disponibles para donaciones. Se generan las cuentas por pagar a los suplidores después de recibida en los almacenes y se registran los pagos hechos a los suplidores. </w:t>
      </w:r>
    </w:p>
    <w:p w:rsidR="005723D9" w:rsidRDefault="005723D9" w:rsidP="001F4C0B">
      <w:pPr>
        <w:pStyle w:val="ListParagraph"/>
        <w:spacing w:line="480" w:lineRule="auto"/>
        <w:jc w:val="both"/>
      </w:pPr>
    </w:p>
    <w:p w:rsidR="002A0A81" w:rsidRDefault="002A0A81" w:rsidP="001F4C0B">
      <w:pPr>
        <w:pStyle w:val="ListParagraph"/>
        <w:spacing w:line="480" w:lineRule="auto"/>
        <w:jc w:val="both"/>
      </w:pPr>
    </w:p>
    <w:p w:rsidR="002A0A81" w:rsidRDefault="002A0A81" w:rsidP="001F4C0B">
      <w:pPr>
        <w:pStyle w:val="ListParagraph"/>
        <w:spacing w:line="480" w:lineRule="auto"/>
        <w:jc w:val="both"/>
      </w:pPr>
    </w:p>
    <w:p w:rsidR="002A0A81" w:rsidRDefault="002A0A81" w:rsidP="001F4C0B">
      <w:pPr>
        <w:pStyle w:val="ListParagraph"/>
        <w:spacing w:line="480" w:lineRule="auto"/>
        <w:jc w:val="both"/>
      </w:pPr>
    </w:p>
    <w:p w:rsidR="002A0A81" w:rsidRDefault="002A0A81" w:rsidP="001F4C0B">
      <w:pPr>
        <w:pStyle w:val="ListParagraph"/>
        <w:spacing w:line="480" w:lineRule="auto"/>
        <w:jc w:val="both"/>
      </w:pPr>
    </w:p>
    <w:p w:rsidR="002A0A81" w:rsidRDefault="002A0A81" w:rsidP="001F4C0B">
      <w:pPr>
        <w:pStyle w:val="ListParagraph"/>
        <w:spacing w:line="480" w:lineRule="auto"/>
        <w:jc w:val="both"/>
      </w:pPr>
    </w:p>
    <w:p w:rsidR="002A0A81" w:rsidRDefault="002A0A81" w:rsidP="001F4C0B">
      <w:pPr>
        <w:pStyle w:val="ListParagraph"/>
        <w:spacing w:line="480" w:lineRule="auto"/>
        <w:jc w:val="both"/>
      </w:pPr>
    </w:p>
    <w:p w:rsidR="002A0A81" w:rsidRDefault="002A0A81" w:rsidP="001F4C0B">
      <w:pPr>
        <w:pStyle w:val="ListParagraph"/>
        <w:spacing w:line="480" w:lineRule="auto"/>
        <w:jc w:val="both"/>
      </w:pPr>
    </w:p>
    <w:p w:rsidR="002A0A81" w:rsidRDefault="002A0A81" w:rsidP="001F4C0B">
      <w:pPr>
        <w:pStyle w:val="ListParagraph"/>
        <w:spacing w:line="480" w:lineRule="auto"/>
        <w:jc w:val="both"/>
      </w:pPr>
    </w:p>
    <w:p w:rsidR="002A0A81" w:rsidRDefault="002A0A81" w:rsidP="001F4C0B">
      <w:pPr>
        <w:pStyle w:val="ListParagraph"/>
        <w:spacing w:line="480" w:lineRule="auto"/>
        <w:jc w:val="both"/>
      </w:pPr>
    </w:p>
    <w:p w:rsidR="007C6B3D" w:rsidRDefault="007C6B3D" w:rsidP="001F4C0B">
      <w:pPr>
        <w:pStyle w:val="ListParagraph"/>
        <w:spacing w:line="480" w:lineRule="auto"/>
        <w:jc w:val="both"/>
      </w:pPr>
    </w:p>
    <w:p w:rsidR="007C6B3D" w:rsidRDefault="007C6B3D" w:rsidP="001F4C0B">
      <w:pPr>
        <w:pStyle w:val="ListParagraph"/>
        <w:spacing w:line="480" w:lineRule="auto"/>
        <w:jc w:val="both"/>
      </w:pPr>
    </w:p>
    <w:p w:rsidR="00D20C3B" w:rsidRPr="00787CBD" w:rsidRDefault="00D20C3B" w:rsidP="008F70FA">
      <w:pPr>
        <w:pStyle w:val="TOC1"/>
        <w:numPr>
          <w:ilvl w:val="0"/>
          <w:numId w:val="0"/>
        </w:numPr>
        <w:ind w:left="360"/>
      </w:pPr>
      <w:bookmarkStart w:id="27" w:name="_Toc505286759"/>
      <w:bookmarkStart w:id="28" w:name="_Toc505343317"/>
      <w:r>
        <w:lastRenderedPageBreak/>
        <w:t>IV</w:t>
      </w:r>
      <w:r w:rsidRPr="00787CBD">
        <w:t>.  GESTION INTERNA</w:t>
      </w:r>
      <w:bookmarkEnd w:id="27"/>
      <w:bookmarkEnd w:id="28"/>
    </w:p>
    <w:p w:rsidR="00D20C3B" w:rsidRPr="00787CBD" w:rsidRDefault="00D20C3B" w:rsidP="00D20C3B">
      <w:pPr>
        <w:rPr>
          <w:rFonts w:ascii="Times New Roman" w:hAnsi="Times New Roman"/>
        </w:rPr>
      </w:pPr>
    </w:p>
    <w:p w:rsidR="00D20C3B" w:rsidRPr="00D9582D" w:rsidRDefault="00D20C3B" w:rsidP="001E196F">
      <w:pPr>
        <w:pStyle w:val="Heading2"/>
        <w:numPr>
          <w:ilvl w:val="0"/>
          <w:numId w:val="14"/>
        </w:numPr>
        <w:spacing w:line="480" w:lineRule="auto"/>
        <w:ind w:left="1134"/>
        <w:rPr>
          <w:color w:val="auto"/>
        </w:rPr>
      </w:pPr>
      <w:bookmarkStart w:id="29" w:name="_Toc505286760"/>
      <w:bookmarkStart w:id="30" w:name="_Toc505343318"/>
      <w:r w:rsidRPr="00D9582D">
        <w:rPr>
          <w:color w:val="auto"/>
        </w:rPr>
        <w:t>Desempeño Financiero</w:t>
      </w:r>
      <w:bookmarkEnd w:id="29"/>
      <w:bookmarkEnd w:id="30"/>
    </w:p>
    <w:p w:rsidR="008A4C7A" w:rsidRPr="00F52EA2" w:rsidRDefault="00D20C3B" w:rsidP="00D20C3B">
      <w:pPr>
        <w:autoSpaceDE w:val="0"/>
        <w:autoSpaceDN w:val="0"/>
        <w:adjustRightInd w:val="0"/>
        <w:spacing w:after="0" w:line="480" w:lineRule="auto"/>
        <w:jc w:val="both"/>
        <w:rPr>
          <w:rFonts w:ascii="Times New Roman" w:hAnsi="Times New Roman"/>
          <w:sz w:val="24"/>
          <w:szCs w:val="24"/>
        </w:rPr>
      </w:pPr>
      <w:r w:rsidRPr="00787CBD">
        <w:rPr>
          <w:rFonts w:ascii="Times New Roman" w:hAnsi="Times New Roman"/>
          <w:color w:val="000000"/>
          <w:sz w:val="24"/>
          <w:szCs w:val="24"/>
        </w:rPr>
        <w:t>El presupuesto asignado para el año de 201</w:t>
      </w:r>
      <w:r w:rsidR="00BB5BE9">
        <w:rPr>
          <w:rFonts w:ascii="Times New Roman" w:hAnsi="Times New Roman"/>
          <w:color w:val="000000"/>
          <w:sz w:val="24"/>
          <w:szCs w:val="24"/>
        </w:rPr>
        <w:t>8</w:t>
      </w:r>
      <w:r w:rsidRPr="00787CBD">
        <w:rPr>
          <w:rFonts w:ascii="Times New Roman" w:hAnsi="Times New Roman"/>
          <w:color w:val="000000"/>
          <w:sz w:val="24"/>
          <w:szCs w:val="24"/>
        </w:rPr>
        <w:t xml:space="preserve">,  fue de </w:t>
      </w:r>
      <w:r w:rsidR="00BC1731" w:rsidRPr="003873D2">
        <w:rPr>
          <w:rFonts w:ascii="Times New Roman" w:hAnsi="Times New Roman"/>
          <w:sz w:val="24"/>
          <w:szCs w:val="24"/>
        </w:rPr>
        <w:t>RD$</w:t>
      </w:r>
      <w:r w:rsidR="00BC1731">
        <w:rPr>
          <w:rFonts w:ascii="Times New Roman" w:hAnsi="Times New Roman"/>
          <w:sz w:val="24"/>
          <w:szCs w:val="24"/>
        </w:rPr>
        <w:t xml:space="preserve"> 2</w:t>
      </w:r>
      <w:r w:rsidR="00B46488">
        <w:rPr>
          <w:rFonts w:ascii="Times New Roman" w:hAnsi="Times New Roman"/>
          <w:sz w:val="24"/>
          <w:szCs w:val="24"/>
        </w:rPr>
        <w:t>, 3</w:t>
      </w:r>
      <w:r w:rsidR="00A23EE6">
        <w:rPr>
          <w:rFonts w:ascii="Times New Roman" w:hAnsi="Times New Roman"/>
          <w:sz w:val="24"/>
          <w:szCs w:val="24"/>
        </w:rPr>
        <w:t>22</w:t>
      </w:r>
      <w:r w:rsidR="00B46488">
        <w:rPr>
          <w:rFonts w:ascii="Times New Roman" w:hAnsi="Times New Roman"/>
          <w:sz w:val="24"/>
          <w:szCs w:val="24"/>
        </w:rPr>
        <w:t xml:space="preserve">, </w:t>
      </w:r>
      <w:r w:rsidR="00A23EE6">
        <w:rPr>
          <w:rFonts w:ascii="Times New Roman" w:hAnsi="Times New Roman"/>
          <w:sz w:val="24"/>
          <w:szCs w:val="24"/>
        </w:rPr>
        <w:t>151</w:t>
      </w:r>
      <w:r w:rsidR="00B46488">
        <w:rPr>
          <w:rFonts w:ascii="Times New Roman" w:hAnsi="Times New Roman"/>
          <w:sz w:val="24"/>
          <w:szCs w:val="24"/>
        </w:rPr>
        <w:t>,</w:t>
      </w:r>
      <w:r w:rsidR="00A23EE6">
        <w:rPr>
          <w:rFonts w:ascii="Times New Roman" w:hAnsi="Times New Roman"/>
          <w:sz w:val="24"/>
          <w:szCs w:val="24"/>
        </w:rPr>
        <w:t>301</w:t>
      </w:r>
      <w:r w:rsidR="00B46488">
        <w:rPr>
          <w:rFonts w:ascii="Times New Roman" w:hAnsi="Times New Roman"/>
          <w:sz w:val="24"/>
          <w:szCs w:val="24"/>
        </w:rPr>
        <w:t>.03</w:t>
      </w:r>
      <w:r w:rsidR="00BC1731">
        <w:rPr>
          <w:rFonts w:ascii="Times New Roman" w:hAnsi="Times New Roman"/>
          <w:sz w:val="24"/>
          <w:szCs w:val="24"/>
        </w:rPr>
        <w:t xml:space="preserve"> más</w:t>
      </w:r>
      <w:r w:rsidR="007729DB">
        <w:rPr>
          <w:rFonts w:ascii="Times New Roman" w:hAnsi="Times New Roman"/>
          <w:sz w:val="24"/>
          <w:szCs w:val="24"/>
        </w:rPr>
        <w:t xml:space="preserve"> </w:t>
      </w:r>
      <w:r w:rsidR="00A23EE6">
        <w:rPr>
          <w:rFonts w:ascii="Times New Roman" w:hAnsi="Times New Roman"/>
          <w:sz w:val="24"/>
          <w:szCs w:val="24"/>
        </w:rPr>
        <w:t xml:space="preserve">RD$ 17, 734,700 provenientes del </w:t>
      </w:r>
      <w:r w:rsidR="00F52EA2">
        <w:rPr>
          <w:rFonts w:ascii="Times New Roman" w:hAnsi="Times New Roman"/>
          <w:sz w:val="24"/>
          <w:szCs w:val="24"/>
        </w:rPr>
        <w:t xml:space="preserve">apoyo presupuestario Pobreza Extrema menos </w:t>
      </w:r>
      <w:r w:rsidR="00A23EE6">
        <w:rPr>
          <w:rFonts w:ascii="Times New Roman" w:hAnsi="Times New Roman"/>
          <w:sz w:val="24"/>
          <w:szCs w:val="24"/>
        </w:rPr>
        <w:t xml:space="preserve">RD$ 11, 715,731.71 </w:t>
      </w:r>
      <w:r w:rsidR="00E11837">
        <w:rPr>
          <w:rFonts w:ascii="Times New Roman" w:hAnsi="Times New Roman"/>
          <w:sz w:val="24"/>
          <w:szCs w:val="24"/>
        </w:rPr>
        <w:t xml:space="preserve">por modificación presupuestaria y </w:t>
      </w:r>
      <w:r w:rsidR="00B46488">
        <w:rPr>
          <w:rFonts w:ascii="Times New Roman" w:hAnsi="Times New Roman"/>
          <w:sz w:val="24"/>
          <w:szCs w:val="24"/>
        </w:rPr>
        <w:t>R</w:t>
      </w:r>
      <w:r w:rsidR="00BC1731">
        <w:rPr>
          <w:rFonts w:ascii="Times New Roman" w:hAnsi="Times New Roman"/>
          <w:sz w:val="24"/>
          <w:szCs w:val="24"/>
        </w:rPr>
        <w:t>D$ 1</w:t>
      </w:r>
      <w:r w:rsidR="00B46488">
        <w:rPr>
          <w:rFonts w:ascii="Times New Roman" w:hAnsi="Times New Roman"/>
          <w:sz w:val="24"/>
          <w:szCs w:val="24"/>
        </w:rPr>
        <w:t>, 560, 000,000</w:t>
      </w:r>
      <w:r w:rsidR="00E11837">
        <w:rPr>
          <w:rFonts w:ascii="Times New Roman" w:hAnsi="Times New Roman"/>
          <w:sz w:val="24"/>
          <w:szCs w:val="24"/>
        </w:rPr>
        <w:t xml:space="preserve"> disminución de pasivos para un total general de RD$ 3, 888, 170,269.2</w:t>
      </w:r>
      <w:r w:rsidR="00F52EA2">
        <w:rPr>
          <w:rFonts w:ascii="Times New Roman" w:hAnsi="Times New Roman"/>
          <w:sz w:val="24"/>
          <w:szCs w:val="24"/>
        </w:rPr>
        <w:t>9</w:t>
      </w:r>
      <w:r w:rsidR="00B46488">
        <w:rPr>
          <w:rFonts w:ascii="Times New Roman" w:hAnsi="Times New Roman"/>
          <w:sz w:val="24"/>
          <w:szCs w:val="24"/>
        </w:rPr>
        <w:t xml:space="preserve">. </w:t>
      </w:r>
      <w:r w:rsidR="00B46488">
        <w:rPr>
          <w:rFonts w:ascii="Times New Roman" w:hAnsi="Times New Roman"/>
          <w:color w:val="000000"/>
          <w:sz w:val="24"/>
          <w:szCs w:val="24"/>
        </w:rPr>
        <w:t>L</w:t>
      </w:r>
      <w:r w:rsidRPr="00787CBD">
        <w:rPr>
          <w:rFonts w:ascii="Times New Roman" w:hAnsi="Times New Roman"/>
          <w:color w:val="000000"/>
          <w:sz w:val="24"/>
          <w:szCs w:val="24"/>
        </w:rPr>
        <w:t xml:space="preserve">a ejecución presupuestaria del período </w:t>
      </w:r>
      <w:r w:rsidR="00B46488">
        <w:rPr>
          <w:rFonts w:ascii="Times New Roman" w:hAnsi="Times New Roman"/>
          <w:color w:val="000000"/>
          <w:sz w:val="24"/>
          <w:szCs w:val="24"/>
        </w:rPr>
        <w:t xml:space="preserve">es de </w:t>
      </w:r>
      <w:r w:rsidRPr="00787CBD">
        <w:rPr>
          <w:rFonts w:ascii="Times New Roman" w:hAnsi="Times New Roman"/>
          <w:color w:val="000000"/>
          <w:sz w:val="24"/>
          <w:szCs w:val="24"/>
        </w:rPr>
        <w:t xml:space="preserve">RD$ </w:t>
      </w:r>
      <w:r>
        <w:rPr>
          <w:rFonts w:ascii="Times New Roman" w:hAnsi="Times New Roman"/>
          <w:color w:val="000000"/>
          <w:sz w:val="24"/>
          <w:szCs w:val="24"/>
        </w:rPr>
        <w:t>3</w:t>
      </w:r>
      <w:r w:rsidR="00B46488">
        <w:rPr>
          <w:rFonts w:ascii="Times New Roman" w:hAnsi="Times New Roman"/>
          <w:color w:val="000000"/>
          <w:sz w:val="24"/>
          <w:szCs w:val="24"/>
        </w:rPr>
        <w:t xml:space="preserve">, </w:t>
      </w:r>
      <w:r w:rsidR="00B850D7">
        <w:rPr>
          <w:rFonts w:ascii="Times New Roman" w:hAnsi="Times New Roman"/>
          <w:color w:val="000000"/>
          <w:sz w:val="24"/>
          <w:szCs w:val="24"/>
        </w:rPr>
        <w:t>3</w:t>
      </w:r>
      <w:r w:rsidR="003542CA">
        <w:rPr>
          <w:rFonts w:ascii="Times New Roman" w:hAnsi="Times New Roman"/>
          <w:color w:val="000000"/>
          <w:sz w:val="24"/>
          <w:szCs w:val="24"/>
        </w:rPr>
        <w:t>8</w:t>
      </w:r>
      <w:r w:rsidR="00B850D7">
        <w:rPr>
          <w:rFonts w:ascii="Times New Roman" w:hAnsi="Times New Roman"/>
          <w:color w:val="000000"/>
          <w:sz w:val="24"/>
          <w:szCs w:val="24"/>
        </w:rPr>
        <w:t>8</w:t>
      </w:r>
      <w:r w:rsidR="00B46488">
        <w:rPr>
          <w:rFonts w:ascii="Times New Roman" w:hAnsi="Times New Roman"/>
          <w:color w:val="000000"/>
          <w:sz w:val="24"/>
          <w:szCs w:val="24"/>
        </w:rPr>
        <w:t xml:space="preserve">, </w:t>
      </w:r>
      <w:r w:rsidR="003542CA">
        <w:rPr>
          <w:rFonts w:ascii="Times New Roman" w:hAnsi="Times New Roman"/>
          <w:color w:val="000000"/>
          <w:sz w:val="24"/>
          <w:szCs w:val="24"/>
        </w:rPr>
        <w:t>170,26</w:t>
      </w:r>
      <w:r w:rsidR="00B46488">
        <w:rPr>
          <w:rFonts w:ascii="Times New Roman" w:hAnsi="Times New Roman"/>
          <w:color w:val="000000"/>
          <w:sz w:val="24"/>
          <w:szCs w:val="24"/>
        </w:rPr>
        <w:t>9.</w:t>
      </w:r>
      <w:r w:rsidR="003542CA">
        <w:rPr>
          <w:rFonts w:ascii="Times New Roman" w:hAnsi="Times New Roman"/>
          <w:color w:val="000000"/>
          <w:sz w:val="24"/>
          <w:szCs w:val="24"/>
        </w:rPr>
        <w:t>2</w:t>
      </w:r>
      <w:r w:rsidR="00B46488">
        <w:rPr>
          <w:rFonts w:ascii="Times New Roman" w:hAnsi="Times New Roman"/>
          <w:color w:val="000000"/>
          <w:sz w:val="24"/>
          <w:szCs w:val="24"/>
        </w:rPr>
        <w:t xml:space="preserve">9 que </w:t>
      </w:r>
      <w:r w:rsidRPr="00787CBD">
        <w:rPr>
          <w:rFonts w:ascii="Times New Roman" w:hAnsi="Times New Roman"/>
          <w:color w:val="000000"/>
          <w:sz w:val="24"/>
          <w:szCs w:val="24"/>
        </w:rPr>
        <w:t xml:space="preserve">corresponde a </w:t>
      </w:r>
      <w:r w:rsidR="00B46488">
        <w:rPr>
          <w:rFonts w:ascii="Times New Roman" w:hAnsi="Times New Roman"/>
          <w:color w:val="000000"/>
          <w:sz w:val="24"/>
          <w:szCs w:val="24"/>
        </w:rPr>
        <w:t xml:space="preserve">las </w:t>
      </w:r>
      <w:r>
        <w:rPr>
          <w:rFonts w:ascii="Times New Roman" w:hAnsi="Times New Roman"/>
          <w:color w:val="000000"/>
          <w:sz w:val="24"/>
          <w:szCs w:val="24"/>
        </w:rPr>
        <w:t xml:space="preserve">partidas asignadas por  </w:t>
      </w:r>
      <w:r w:rsidRPr="00787CBD">
        <w:rPr>
          <w:rFonts w:ascii="Times New Roman" w:hAnsi="Times New Roman"/>
          <w:color w:val="000000"/>
          <w:sz w:val="24"/>
          <w:szCs w:val="24"/>
        </w:rPr>
        <w:t xml:space="preserve">la naturaleza institucional de asistir </w:t>
      </w:r>
      <w:r>
        <w:rPr>
          <w:rFonts w:ascii="Times New Roman" w:hAnsi="Times New Roman"/>
          <w:color w:val="000000"/>
          <w:sz w:val="24"/>
          <w:szCs w:val="24"/>
        </w:rPr>
        <w:t xml:space="preserve">a las </w:t>
      </w:r>
      <w:r w:rsidRPr="00787CBD">
        <w:rPr>
          <w:rFonts w:ascii="Times New Roman" w:hAnsi="Times New Roman"/>
          <w:color w:val="000000"/>
          <w:sz w:val="24"/>
          <w:szCs w:val="24"/>
        </w:rPr>
        <w:t>necesidades primarias de alimentación, salud, techo, entre otras, a sectores vulnerables y personas que están por debajo de</w:t>
      </w:r>
      <w:r w:rsidR="00D840FD">
        <w:rPr>
          <w:rFonts w:ascii="Times New Roman" w:hAnsi="Times New Roman"/>
          <w:color w:val="000000"/>
          <w:sz w:val="24"/>
          <w:szCs w:val="24"/>
        </w:rPr>
        <w:t xml:space="preserve"> la línea de pobreza.</w:t>
      </w:r>
    </w:p>
    <w:p w:rsidR="00D20C3B" w:rsidRPr="00D93FB4" w:rsidRDefault="00DB2220" w:rsidP="001E196F">
      <w:pPr>
        <w:pStyle w:val="Heading2"/>
        <w:numPr>
          <w:ilvl w:val="0"/>
          <w:numId w:val="14"/>
        </w:numPr>
        <w:spacing w:line="480" w:lineRule="auto"/>
        <w:ind w:left="1134"/>
        <w:rPr>
          <w:color w:val="auto"/>
        </w:rPr>
      </w:pPr>
      <w:bookmarkStart w:id="31" w:name="_Toc505343319"/>
      <w:r>
        <w:rPr>
          <w:color w:val="auto"/>
          <w:lang w:val="es-DO"/>
        </w:rPr>
        <w:t xml:space="preserve">Compras y </w:t>
      </w:r>
      <w:r w:rsidR="00D20C3B" w:rsidRPr="00D93FB4">
        <w:rPr>
          <w:color w:val="auto"/>
        </w:rPr>
        <w:t>Contrataciones</w:t>
      </w:r>
      <w:bookmarkEnd w:id="31"/>
    </w:p>
    <w:p w:rsidR="00D20C3B" w:rsidRPr="00787CBD" w:rsidRDefault="00D20C3B" w:rsidP="001E196F">
      <w:pPr>
        <w:autoSpaceDE w:val="0"/>
        <w:autoSpaceDN w:val="0"/>
        <w:adjustRightInd w:val="0"/>
        <w:spacing w:after="0" w:line="480" w:lineRule="auto"/>
        <w:ind w:firstLine="720"/>
        <w:jc w:val="both"/>
        <w:rPr>
          <w:rFonts w:ascii="Times New Roman" w:eastAsia="Batang" w:hAnsi="Times New Roman"/>
          <w:color w:val="000000"/>
          <w:sz w:val="24"/>
          <w:szCs w:val="24"/>
        </w:rPr>
      </w:pPr>
      <w:r w:rsidRPr="00787CBD">
        <w:rPr>
          <w:rFonts w:ascii="Times New Roman" w:eastAsia="Batang" w:hAnsi="Times New Roman"/>
          <w:color w:val="000000"/>
          <w:sz w:val="24"/>
          <w:szCs w:val="24"/>
        </w:rPr>
        <w:t>Atendiendo al cumplimiento de la transparenci</w:t>
      </w:r>
      <w:r>
        <w:rPr>
          <w:rFonts w:ascii="Times New Roman" w:eastAsia="Batang" w:hAnsi="Times New Roman"/>
          <w:color w:val="000000"/>
          <w:sz w:val="24"/>
          <w:szCs w:val="24"/>
        </w:rPr>
        <w:t>a en la gestión pública, el PASP</w:t>
      </w:r>
      <w:r w:rsidRPr="00787CBD">
        <w:rPr>
          <w:rFonts w:ascii="Times New Roman" w:eastAsia="Batang" w:hAnsi="Times New Roman"/>
          <w:color w:val="000000"/>
          <w:sz w:val="24"/>
          <w:szCs w:val="24"/>
        </w:rPr>
        <w:t xml:space="preserve"> realiz</w:t>
      </w:r>
      <w:r w:rsidR="008A4C7A">
        <w:rPr>
          <w:rFonts w:ascii="Times New Roman" w:eastAsia="Batang" w:hAnsi="Times New Roman"/>
          <w:color w:val="000000"/>
          <w:sz w:val="24"/>
          <w:szCs w:val="24"/>
        </w:rPr>
        <w:t>ó</w:t>
      </w:r>
      <w:r w:rsidRPr="00787CBD">
        <w:rPr>
          <w:rFonts w:ascii="Times New Roman" w:eastAsia="Batang" w:hAnsi="Times New Roman"/>
          <w:color w:val="000000"/>
          <w:sz w:val="24"/>
          <w:szCs w:val="24"/>
        </w:rPr>
        <w:t xml:space="preserve"> sus compras y contrataciones de servicios, de acuerdo a la Ley 340-06. Se convocaron procesos de licitación, incluyendo la participación de las  MYPIMES.</w:t>
      </w:r>
    </w:p>
    <w:p w:rsidR="008A4C7A" w:rsidRDefault="00D20C3B" w:rsidP="00D20C3B">
      <w:pPr>
        <w:pStyle w:val="ListParagraph"/>
        <w:numPr>
          <w:ilvl w:val="0"/>
          <w:numId w:val="7"/>
        </w:numPr>
        <w:rPr>
          <w:rFonts w:ascii="Times New Roman" w:hAnsi="Times New Roman"/>
          <w:b/>
          <w:sz w:val="24"/>
          <w:szCs w:val="24"/>
        </w:rPr>
      </w:pPr>
      <w:r w:rsidRPr="008A4C7A">
        <w:rPr>
          <w:rFonts w:ascii="Times New Roman" w:hAnsi="Times New Roman"/>
          <w:b/>
          <w:sz w:val="24"/>
          <w:szCs w:val="24"/>
        </w:rPr>
        <w:t>Contrataciones y Adquisiciones durante el año 201</w:t>
      </w:r>
      <w:r w:rsidR="00BB5BE9" w:rsidRPr="008A4C7A">
        <w:rPr>
          <w:rFonts w:ascii="Times New Roman" w:hAnsi="Times New Roman"/>
          <w:b/>
          <w:sz w:val="24"/>
          <w:szCs w:val="24"/>
        </w:rPr>
        <w:t>8</w:t>
      </w:r>
    </w:p>
    <w:p w:rsidR="008A4C7A" w:rsidRDefault="008A4C7A" w:rsidP="008A4C7A">
      <w:pPr>
        <w:pStyle w:val="ListParagraph"/>
        <w:ind w:left="644"/>
        <w:rPr>
          <w:rFonts w:ascii="Times New Roman" w:hAnsi="Times New Roman"/>
          <w:b/>
          <w:sz w:val="24"/>
          <w:szCs w:val="24"/>
        </w:rPr>
      </w:pPr>
    </w:p>
    <w:p w:rsidR="008A4C7A" w:rsidRDefault="00D20C3B" w:rsidP="001E196F">
      <w:pPr>
        <w:pStyle w:val="ListParagraph"/>
        <w:numPr>
          <w:ilvl w:val="0"/>
          <w:numId w:val="24"/>
        </w:numPr>
        <w:spacing w:line="360" w:lineRule="auto"/>
        <w:rPr>
          <w:rFonts w:ascii="Times New Roman" w:hAnsi="Times New Roman"/>
          <w:b/>
          <w:sz w:val="24"/>
          <w:szCs w:val="24"/>
        </w:rPr>
      </w:pPr>
      <w:r w:rsidRPr="008A4C7A">
        <w:rPr>
          <w:rFonts w:ascii="Times New Roman" w:hAnsi="Times New Roman"/>
          <w:b/>
          <w:sz w:val="24"/>
          <w:szCs w:val="24"/>
        </w:rPr>
        <w:t>Resumen de Licita</w:t>
      </w:r>
      <w:r w:rsidR="008A4C7A">
        <w:rPr>
          <w:rFonts w:ascii="Times New Roman" w:hAnsi="Times New Roman"/>
          <w:b/>
          <w:sz w:val="24"/>
          <w:szCs w:val="24"/>
        </w:rPr>
        <w:t>ciones realizadas en el período:</w:t>
      </w:r>
    </w:p>
    <w:p w:rsidR="00D20C3B" w:rsidRPr="008A4C7A" w:rsidRDefault="00D20C3B" w:rsidP="001E196F">
      <w:pPr>
        <w:pStyle w:val="ListParagraph"/>
        <w:spacing w:after="0" w:line="360" w:lineRule="auto"/>
        <w:ind w:left="1429"/>
        <w:rPr>
          <w:rFonts w:ascii="Times New Roman" w:hAnsi="Times New Roman"/>
          <w:b/>
          <w:sz w:val="24"/>
          <w:szCs w:val="24"/>
        </w:rPr>
      </w:pPr>
      <w:r w:rsidRPr="008A4C7A">
        <w:rPr>
          <w:rFonts w:ascii="Times New Roman" w:hAnsi="Times New Roman"/>
          <w:sz w:val="24"/>
          <w:szCs w:val="24"/>
        </w:rPr>
        <w:t>PASP realizó 10 (diez) licitaci</w:t>
      </w:r>
      <w:r w:rsidR="00262AF3">
        <w:rPr>
          <w:rFonts w:ascii="Times New Roman" w:hAnsi="Times New Roman"/>
          <w:sz w:val="24"/>
          <w:szCs w:val="24"/>
        </w:rPr>
        <w:t>o</w:t>
      </w:r>
      <w:r w:rsidRPr="008A4C7A">
        <w:rPr>
          <w:rFonts w:ascii="Times New Roman" w:hAnsi="Times New Roman"/>
          <w:sz w:val="24"/>
          <w:szCs w:val="24"/>
        </w:rPr>
        <w:t>n</w:t>
      </w:r>
      <w:r w:rsidR="00262AF3">
        <w:rPr>
          <w:rFonts w:ascii="Times New Roman" w:hAnsi="Times New Roman"/>
          <w:sz w:val="24"/>
          <w:szCs w:val="24"/>
        </w:rPr>
        <w:t>es</w:t>
      </w:r>
      <w:r w:rsidRPr="008A4C7A">
        <w:rPr>
          <w:rFonts w:ascii="Times New Roman" w:hAnsi="Times New Roman"/>
          <w:sz w:val="24"/>
          <w:szCs w:val="24"/>
        </w:rPr>
        <w:t>.</w:t>
      </w:r>
    </w:p>
    <w:p w:rsidR="008A4C7A" w:rsidRPr="001E196F" w:rsidRDefault="00D20C3B" w:rsidP="001E196F">
      <w:pPr>
        <w:pStyle w:val="ListParagraph"/>
        <w:numPr>
          <w:ilvl w:val="0"/>
          <w:numId w:val="24"/>
        </w:numPr>
        <w:spacing w:after="0" w:line="360" w:lineRule="auto"/>
        <w:rPr>
          <w:rFonts w:ascii="Times New Roman" w:hAnsi="Times New Roman"/>
          <w:b/>
          <w:sz w:val="24"/>
          <w:szCs w:val="24"/>
        </w:rPr>
      </w:pPr>
      <w:r w:rsidRPr="001E196F">
        <w:rPr>
          <w:rFonts w:ascii="Times New Roman" w:hAnsi="Times New Roman"/>
          <w:b/>
          <w:sz w:val="24"/>
          <w:szCs w:val="24"/>
        </w:rPr>
        <w:t>Resumen de compras y contrataciones realizadas en el período.</w:t>
      </w:r>
    </w:p>
    <w:p w:rsidR="00D20C3B" w:rsidRDefault="00D20C3B" w:rsidP="001E196F">
      <w:pPr>
        <w:pStyle w:val="ListParagraph"/>
        <w:spacing w:line="360" w:lineRule="auto"/>
        <w:ind w:left="1429"/>
        <w:rPr>
          <w:rFonts w:ascii="Times New Roman" w:hAnsi="Times New Roman"/>
          <w:sz w:val="24"/>
          <w:szCs w:val="24"/>
        </w:rPr>
      </w:pPr>
      <w:r w:rsidRPr="008A4C7A">
        <w:rPr>
          <w:rFonts w:ascii="Times New Roman" w:hAnsi="Times New Roman"/>
          <w:sz w:val="24"/>
          <w:szCs w:val="24"/>
        </w:rPr>
        <w:t xml:space="preserve">Durante el año citado, el PASP efectuó </w:t>
      </w:r>
      <w:r w:rsidR="001F4C0B" w:rsidRPr="008A4C7A">
        <w:rPr>
          <w:rFonts w:ascii="Times New Roman" w:eastAsia="Times New Roman" w:hAnsi="Times New Roman"/>
          <w:b/>
          <w:bCs/>
          <w:color w:val="000000"/>
          <w:sz w:val="24"/>
          <w:szCs w:val="24"/>
          <w:lang w:eastAsia="es-DO"/>
        </w:rPr>
        <w:t>90</w:t>
      </w:r>
      <w:r w:rsidR="00262AF3">
        <w:rPr>
          <w:rFonts w:ascii="Times New Roman" w:eastAsia="Times New Roman" w:hAnsi="Times New Roman"/>
          <w:b/>
          <w:bCs/>
          <w:color w:val="000000"/>
          <w:sz w:val="24"/>
          <w:szCs w:val="24"/>
          <w:lang w:eastAsia="es-DO"/>
        </w:rPr>
        <w:t xml:space="preserve"> </w:t>
      </w:r>
      <w:r w:rsidR="00B42E46">
        <w:rPr>
          <w:rFonts w:ascii="Times New Roman" w:hAnsi="Times New Roman"/>
          <w:sz w:val="24"/>
          <w:szCs w:val="24"/>
        </w:rPr>
        <w:t>procesos de c</w:t>
      </w:r>
      <w:r w:rsidRPr="008A4C7A">
        <w:rPr>
          <w:rFonts w:ascii="Times New Roman" w:hAnsi="Times New Roman"/>
          <w:sz w:val="24"/>
          <w:szCs w:val="24"/>
        </w:rPr>
        <w:t>ompras  y contrataciones por un monto total de RD$ 3</w:t>
      </w:r>
      <w:r w:rsidR="003B1203" w:rsidRPr="008A4C7A">
        <w:rPr>
          <w:rFonts w:ascii="Times New Roman" w:hAnsi="Times New Roman"/>
          <w:sz w:val="24"/>
          <w:szCs w:val="24"/>
        </w:rPr>
        <w:t>, 052, 481,362.32</w:t>
      </w:r>
      <w:r w:rsidR="001F4C0B" w:rsidRPr="008A4C7A">
        <w:rPr>
          <w:rFonts w:ascii="Times New Roman" w:hAnsi="Times New Roman"/>
          <w:sz w:val="24"/>
          <w:szCs w:val="24"/>
        </w:rPr>
        <w:t>.</w:t>
      </w:r>
    </w:p>
    <w:p w:rsidR="00B42E46" w:rsidRDefault="00B42E46" w:rsidP="001E196F">
      <w:pPr>
        <w:pStyle w:val="ListParagraph"/>
        <w:spacing w:line="360" w:lineRule="auto"/>
        <w:ind w:left="1429"/>
        <w:rPr>
          <w:rFonts w:ascii="Times New Roman" w:hAnsi="Times New Roman"/>
          <w:sz w:val="24"/>
          <w:szCs w:val="24"/>
        </w:rPr>
      </w:pPr>
    </w:p>
    <w:p w:rsidR="008A4C7A" w:rsidRDefault="00D20C3B" w:rsidP="001E196F">
      <w:pPr>
        <w:pStyle w:val="ListParagraph"/>
        <w:numPr>
          <w:ilvl w:val="0"/>
          <w:numId w:val="24"/>
        </w:numPr>
        <w:spacing w:line="360" w:lineRule="auto"/>
        <w:rPr>
          <w:rFonts w:ascii="Times New Roman" w:hAnsi="Times New Roman"/>
          <w:b/>
          <w:sz w:val="24"/>
          <w:szCs w:val="24"/>
        </w:rPr>
      </w:pPr>
      <w:r w:rsidRPr="00787CBD">
        <w:rPr>
          <w:rFonts w:ascii="Times New Roman" w:hAnsi="Times New Roman"/>
          <w:b/>
          <w:sz w:val="24"/>
          <w:szCs w:val="24"/>
        </w:rPr>
        <w:lastRenderedPageBreak/>
        <w:t>Rubro Identificación de Contratos.</w:t>
      </w:r>
    </w:p>
    <w:p w:rsidR="00D20C3B" w:rsidRPr="008A4C7A" w:rsidRDefault="00D20C3B" w:rsidP="001E196F">
      <w:pPr>
        <w:pStyle w:val="ListParagraph"/>
        <w:spacing w:line="360" w:lineRule="auto"/>
        <w:ind w:left="1429"/>
        <w:rPr>
          <w:rFonts w:ascii="Times New Roman" w:hAnsi="Times New Roman"/>
          <w:b/>
          <w:sz w:val="24"/>
          <w:szCs w:val="24"/>
        </w:rPr>
      </w:pPr>
      <w:r w:rsidRPr="008A4C7A">
        <w:rPr>
          <w:rFonts w:ascii="Times New Roman" w:hAnsi="Times New Roman"/>
          <w:sz w:val="24"/>
          <w:szCs w:val="24"/>
        </w:rPr>
        <w:t xml:space="preserve">Se realizaron un total de </w:t>
      </w:r>
      <w:r w:rsidR="00AB45F4" w:rsidRPr="008A4C7A">
        <w:rPr>
          <w:rFonts w:ascii="Times New Roman" w:hAnsi="Times New Roman"/>
          <w:sz w:val="24"/>
          <w:szCs w:val="24"/>
        </w:rPr>
        <w:t>3</w:t>
      </w:r>
      <w:r w:rsidR="003E6155" w:rsidRPr="008A4C7A">
        <w:rPr>
          <w:rFonts w:ascii="Times New Roman" w:hAnsi="Times New Roman"/>
          <w:sz w:val="24"/>
          <w:szCs w:val="24"/>
        </w:rPr>
        <w:t>20</w:t>
      </w:r>
      <w:r w:rsidR="00262AF3">
        <w:rPr>
          <w:rFonts w:ascii="Times New Roman" w:hAnsi="Times New Roman"/>
          <w:sz w:val="24"/>
          <w:szCs w:val="24"/>
        </w:rPr>
        <w:t xml:space="preserve"> </w:t>
      </w:r>
      <w:r w:rsidRPr="008A4C7A">
        <w:rPr>
          <w:rFonts w:ascii="Times New Roman" w:hAnsi="Times New Roman"/>
          <w:sz w:val="24"/>
          <w:szCs w:val="24"/>
        </w:rPr>
        <w:t xml:space="preserve">contratos ordinarios de compra </w:t>
      </w:r>
      <w:r w:rsidRPr="008A4C7A">
        <w:rPr>
          <w:rFonts w:ascii="Times New Roman" w:eastAsia="Times New Roman" w:hAnsi="Times New Roman"/>
          <w:bCs/>
          <w:color w:val="000000"/>
          <w:sz w:val="24"/>
          <w:szCs w:val="24"/>
          <w:lang w:eastAsia="es-DO"/>
        </w:rPr>
        <w:t>distribuidos</w:t>
      </w:r>
      <w:r w:rsidRPr="008A4C7A">
        <w:rPr>
          <w:rFonts w:ascii="Times New Roman" w:hAnsi="Times New Roman"/>
          <w:sz w:val="24"/>
          <w:szCs w:val="24"/>
        </w:rPr>
        <w:t xml:space="preserve"> en  rubros diferentes.</w:t>
      </w:r>
    </w:p>
    <w:p w:rsidR="008A4C7A" w:rsidRDefault="00D20C3B" w:rsidP="001E196F">
      <w:pPr>
        <w:pStyle w:val="ListParagraph"/>
        <w:numPr>
          <w:ilvl w:val="0"/>
          <w:numId w:val="24"/>
        </w:numPr>
        <w:spacing w:line="360" w:lineRule="auto"/>
        <w:rPr>
          <w:rFonts w:ascii="Times New Roman" w:hAnsi="Times New Roman"/>
          <w:b/>
          <w:sz w:val="24"/>
          <w:szCs w:val="24"/>
        </w:rPr>
      </w:pPr>
      <w:r w:rsidRPr="008B7E3E">
        <w:rPr>
          <w:rFonts w:ascii="Times New Roman" w:hAnsi="Times New Roman"/>
          <w:b/>
          <w:sz w:val="24"/>
          <w:szCs w:val="24"/>
        </w:rPr>
        <w:t>Descripción del (de los) proceso(s).</w:t>
      </w:r>
    </w:p>
    <w:p w:rsidR="008A4C7A" w:rsidRDefault="00B42E46" w:rsidP="001E196F">
      <w:pPr>
        <w:pStyle w:val="ListParagraph"/>
        <w:spacing w:line="360" w:lineRule="auto"/>
        <w:ind w:left="1429"/>
        <w:rPr>
          <w:rFonts w:ascii="Times New Roman" w:hAnsi="Times New Roman"/>
          <w:sz w:val="24"/>
          <w:szCs w:val="24"/>
        </w:rPr>
      </w:pPr>
      <w:r w:rsidRPr="008A4C7A">
        <w:rPr>
          <w:rFonts w:ascii="Times New Roman" w:hAnsi="Times New Roman"/>
          <w:sz w:val="24"/>
          <w:szCs w:val="24"/>
        </w:rPr>
        <w:t>Los</w:t>
      </w:r>
      <w:r w:rsidR="00262AF3">
        <w:rPr>
          <w:rFonts w:ascii="Times New Roman" w:hAnsi="Times New Roman"/>
          <w:sz w:val="24"/>
          <w:szCs w:val="24"/>
        </w:rPr>
        <w:t xml:space="preserve"> </w:t>
      </w:r>
      <w:r w:rsidR="00AB45F4" w:rsidRPr="008A4C7A">
        <w:rPr>
          <w:rFonts w:ascii="Times New Roman" w:hAnsi="Times New Roman"/>
          <w:sz w:val="24"/>
          <w:szCs w:val="24"/>
        </w:rPr>
        <w:t>90</w:t>
      </w:r>
      <w:r w:rsidR="00262AF3">
        <w:rPr>
          <w:rFonts w:ascii="Times New Roman" w:hAnsi="Times New Roman"/>
          <w:sz w:val="24"/>
          <w:szCs w:val="24"/>
        </w:rPr>
        <w:t xml:space="preserve"> </w:t>
      </w:r>
      <w:r>
        <w:rPr>
          <w:rFonts w:ascii="Times New Roman" w:hAnsi="Times New Roman"/>
          <w:sz w:val="24"/>
          <w:szCs w:val="24"/>
        </w:rPr>
        <w:t xml:space="preserve">procesos de </w:t>
      </w:r>
      <w:r w:rsidR="00D20C3B" w:rsidRPr="008A4C7A">
        <w:rPr>
          <w:rFonts w:ascii="Times New Roman" w:hAnsi="Times New Roman"/>
          <w:sz w:val="24"/>
          <w:szCs w:val="24"/>
        </w:rPr>
        <w:t>compras realizadas durante el período 201</w:t>
      </w:r>
      <w:r w:rsidR="00BB5BE9" w:rsidRPr="008A4C7A">
        <w:rPr>
          <w:rFonts w:ascii="Times New Roman" w:hAnsi="Times New Roman"/>
          <w:sz w:val="24"/>
          <w:szCs w:val="24"/>
        </w:rPr>
        <w:t>8</w:t>
      </w:r>
      <w:r w:rsidR="00D20C3B" w:rsidRPr="008A4C7A">
        <w:rPr>
          <w:rFonts w:ascii="Times New Roman" w:hAnsi="Times New Roman"/>
          <w:sz w:val="24"/>
          <w:szCs w:val="24"/>
        </w:rPr>
        <w:t xml:space="preserve"> fueron distribuidas de la forma siguiente:</w:t>
      </w:r>
    </w:p>
    <w:p w:rsidR="00D20C3B" w:rsidRPr="008A4C7A" w:rsidRDefault="00D20C3B" w:rsidP="001E196F">
      <w:pPr>
        <w:pStyle w:val="ListParagraph"/>
        <w:numPr>
          <w:ilvl w:val="0"/>
          <w:numId w:val="7"/>
        </w:numPr>
        <w:spacing w:line="360" w:lineRule="auto"/>
        <w:ind w:left="1418"/>
        <w:rPr>
          <w:rFonts w:ascii="Times New Roman" w:hAnsi="Times New Roman"/>
          <w:b/>
          <w:sz w:val="24"/>
          <w:szCs w:val="24"/>
        </w:rPr>
      </w:pPr>
      <w:r w:rsidRPr="008A4C7A">
        <w:rPr>
          <w:rFonts w:ascii="Times New Roman" w:hAnsi="Times New Roman"/>
          <w:sz w:val="24"/>
          <w:szCs w:val="24"/>
        </w:rPr>
        <w:t>0</w:t>
      </w:r>
      <w:r w:rsidR="00AB45F4" w:rsidRPr="008A4C7A">
        <w:rPr>
          <w:rFonts w:ascii="Times New Roman" w:hAnsi="Times New Roman"/>
          <w:sz w:val="24"/>
          <w:szCs w:val="24"/>
        </w:rPr>
        <w:t>9</w:t>
      </w:r>
      <w:r w:rsidRPr="008A4C7A">
        <w:rPr>
          <w:rFonts w:ascii="Times New Roman" w:hAnsi="Times New Roman"/>
          <w:sz w:val="24"/>
          <w:szCs w:val="24"/>
        </w:rPr>
        <w:t xml:space="preserve"> (</w:t>
      </w:r>
      <w:r w:rsidR="00AB45F4" w:rsidRPr="008A4C7A">
        <w:rPr>
          <w:rFonts w:ascii="Times New Roman" w:hAnsi="Times New Roman"/>
          <w:sz w:val="24"/>
          <w:szCs w:val="24"/>
        </w:rPr>
        <w:t>Nueve</w:t>
      </w:r>
      <w:r w:rsidRPr="008A4C7A">
        <w:rPr>
          <w:rFonts w:ascii="Times New Roman" w:hAnsi="Times New Roman"/>
          <w:sz w:val="24"/>
          <w:szCs w:val="24"/>
        </w:rPr>
        <w:t xml:space="preserve">)  Licitación Pública. </w:t>
      </w:r>
    </w:p>
    <w:p w:rsidR="00D20C3B" w:rsidRPr="00787CBD" w:rsidRDefault="00AB45F4" w:rsidP="001E196F">
      <w:pPr>
        <w:pStyle w:val="ListParagraph"/>
        <w:numPr>
          <w:ilvl w:val="0"/>
          <w:numId w:val="7"/>
        </w:numPr>
        <w:spacing w:line="360" w:lineRule="auto"/>
        <w:ind w:left="1418"/>
        <w:rPr>
          <w:rFonts w:ascii="Times New Roman" w:hAnsi="Times New Roman"/>
          <w:sz w:val="24"/>
          <w:szCs w:val="24"/>
        </w:rPr>
      </w:pPr>
      <w:r>
        <w:rPr>
          <w:rFonts w:ascii="Times New Roman" w:hAnsi="Times New Roman"/>
          <w:sz w:val="24"/>
          <w:szCs w:val="24"/>
        </w:rPr>
        <w:t>30</w:t>
      </w:r>
      <w:r w:rsidR="00262AF3">
        <w:rPr>
          <w:rFonts w:ascii="Times New Roman" w:hAnsi="Times New Roman"/>
          <w:sz w:val="24"/>
          <w:szCs w:val="24"/>
        </w:rPr>
        <w:t xml:space="preserve"> </w:t>
      </w:r>
      <w:r w:rsidR="00D20C3B" w:rsidRPr="00787CBD">
        <w:rPr>
          <w:rFonts w:ascii="Times New Roman" w:hAnsi="Times New Roman"/>
          <w:sz w:val="24"/>
          <w:szCs w:val="24"/>
        </w:rPr>
        <w:t xml:space="preserve">( </w:t>
      </w:r>
      <w:r>
        <w:rPr>
          <w:rFonts w:ascii="Times New Roman" w:hAnsi="Times New Roman"/>
          <w:sz w:val="24"/>
          <w:szCs w:val="24"/>
        </w:rPr>
        <w:t>Treinta</w:t>
      </w:r>
      <w:r w:rsidR="00D20C3B" w:rsidRPr="00787CBD">
        <w:rPr>
          <w:rFonts w:ascii="Times New Roman" w:hAnsi="Times New Roman"/>
          <w:sz w:val="24"/>
          <w:szCs w:val="24"/>
        </w:rPr>
        <w:t xml:space="preserve">) Comparación de Precios </w:t>
      </w:r>
    </w:p>
    <w:p w:rsidR="00D20C3B" w:rsidRPr="00787CBD" w:rsidRDefault="00AB45F4" w:rsidP="001E196F">
      <w:pPr>
        <w:pStyle w:val="ListParagraph"/>
        <w:numPr>
          <w:ilvl w:val="0"/>
          <w:numId w:val="7"/>
        </w:numPr>
        <w:spacing w:line="360" w:lineRule="auto"/>
        <w:ind w:left="1418"/>
        <w:rPr>
          <w:rFonts w:ascii="Times New Roman" w:hAnsi="Times New Roman"/>
          <w:sz w:val="24"/>
          <w:szCs w:val="24"/>
        </w:rPr>
      </w:pPr>
      <w:r>
        <w:rPr>
          <w:rFonts w:ascii="Times New Roman" w:hAnsi="Times New Roman"/>
          <w:sz w:val="24"/>
          <w:szCs w:val="24"/>
        </w:rPr>
        <w:t>13</w:t>
      </w:r>
      <w:r w:rsidR="00262AF3">
        <w:rPr>
          <w:rFonts w:ascii="Times New Roman" w:hAnsi="Times New Roman"/>
          <w:sz w:val="24"/>
          <w:szCs w:val="24"/>
        </w:rPr>
        <w:t xml:space="preserve"> </w:t>
      </w:r>
      <w:r w:rsidR="00D20C3B" w:rsidRPr="00787CBD">
        <w:rPr>
          <w:rFonts w:ascii="Times New Roman" w:hAnsi="Times New Roman"/>
          <w:sz w:val="24"/>
          <w:szCs w:val="24"/>
        </w:rPr>
        <w:t>(</w:t>
      </w:r>
      <w:r>
        <w:rPr>
          <w:rFonts w:ascii="Times New Roman" w:hAnsi="Times New Roman"/>
          <w:sz w:val="24"/>
          <w:szCs w:val="24"/>
        </w:rPr>
        <w:t>Trece</w:t>
      </w:r>
      <w:r w:rsidR="00D20C3B" w:rsidRPr="00787CBD">
        <w:rPr>
          <w:rFonts w:ascii="Times New Roman" w:hAnsi="Times New Roman"/>
          <w:sz w:val="24"/>
          <w:szCs w:val="24"/>
        </w:rPr>
        <w:t>) Compras Menores.</w:t>
      </w:r>
    </w:p>
    <w:p w:rsidR="00D20C3B" w:rsidRPr="00787CBD" w:rsidRDefault="00AB45F4" w:rsidP="001E196F">
      <w:pPr>
        <w:pStyle w:val="ListParagraph"/>
        <w:numPr>
          <w:ilvl w:val="0"/>
          <w:numId w:val="7"/>
        </w:numPr>
        <w:spacing w:line="360" w:lineRule="auto"/>
        <w:ind w:left="1418"/>
        <w:rPr>
          <w:rFonts w:ascii="Times New Roman" w:hAnsi="Times New Roman"/>
          <w:sz w:val="24"/>
          <w:szCs w:val="24"/>
        </w:rPr>
      </w:pPr>
      <w:r>
        <w:rPr>
          <w:rFonts w:ascii="Times New Roman" w:hAnsi="Times New Roman"/>
          <w:sz w:val="24"/>
          <w:szCs w:val="24"/>
        </w:rPr>
        <w:t>2</w:t>
      </w:r>
      <w:r w:rsidR="00D20C3B">
        <w:rPr>
          <w:rFonts w:ascii="Times New Roman" w:hAnsi="Times New Roman"/>
          <w:sz w:val="24"/>
          <w:szCs w:val="24"/>
        </w:rPr>
        <w:t>8</w:t>
      </w:r>
      <w:r w:rsidR="00262AF3">
        <w:rPr>
          <w:rFonts w:ascii="Times New Roman" w:hAnsi="Times New Roman"/>
          <w:sz w:val="24"/>
          <w:szCs w:val="24"/>
        </w:rPr>
        <w:t xml:space="preserve"> </w:t>
      </w:r>
      <w:r w:rsidR="00D20C3B" w:rsidRPr="00787CBD">
        <w:rPr>
          <w:rFonts w:ascii="Times New Roman" w:hAnsi="Times New Roman"/>
          <w:sz w:val="24"/>
          <w:szCs w:val="24"/>
        </w:rPr>
        <w:t>(</w:t>
      </w:r>
      <w:r>
        <w:rPr>
          <w:rFonts w:ascii="Times New Roman" w:hAnsi="Times New Roman"/>
          <w:sz w:val="24"/>
          <w:szCs w:val="24"/>
        </w:rPr>
        <w:t>Veintiocho</w:t>
      </w:r>
      <w:r w:rsidR="00D20C3B" w:rsidRPr="00787CBD">
        <w:rPr>
          <w:rFonts w:ascii="Times New Roman" w:hAnsi="Times New Roman"/>
          <w:sz w:val="24"/>
          <w:szCs w:val="24"/>
        </w:rPr>
        <w:t xml:space="preserve">) </w:t>
      </w:r>
      <w:r w:rsidR="00D20C3B">
        <w:rPr>
          <w:rFonts w:ascii="Times New Roman" w:hAnsi="Times New Roman"/>
          <w:sz w:val="24"/>
          <w:szCs w:val="24"/>
        </w:rPr>
        <w:t>Procesos Especiales (</w:t>
      </w:r>
      <w:r w:rsidR="00D20C3B" w:rsidRPr="00787CBD">
        <w:rPr>
          <w:rFonts w:ascii="Times New Roman" w:hAnsi="Times New Roman"/>
          <w:sz w:val="24"/>
          <w:szCs w:val="24"/>
        </w:rPr>
        <w:t>Urgencias</w:t>
      </w:r>
      <w:r w:rsidR="00D20C3B">
        <w:rPr>
          <w:rFonts w:ascii="Times New Roman" w:hAnsi="Times New Roman"/>
          <w:sz w:val="24"/>
          <w:szCs w:val="24"/>
        </w:rPr>
        <w:t xml:space="preserve"> y Exclusividad)</w:t>
      </w:r>
    </w:p>
    <w:p w:rsidR="00D20C3B" w:rsidRDefault="00AB45F4" w:rsidP="001E196F">
      <w:pPr>
        <w:pStyle w:val="ListParagraph"/>
        <w:numPr>
          <w:ilvl w:val="0"/>
          <w:numId w:val="7"/>
        </w:numPr>
        <w:spacing w:line="360" w:lineRule="auto"/>
        <w:ind w:left="1418"/>
        <w:rPr>
          <w:rFonts w:ascii="Times New Roman" w:hAnsi="Times New Roman"/>
          <w:sz w:val="24"/>
          <w:szCs w:val="24"/>
        </w:rPr>
      </w:pPr>
      <w:r>
        <w:rPr>
          <w:rFonts w:ascii="Times New Roman" w:hAnsi="Times New Roman"/>
          <w:sz w:val="24"/>
          <w:szCs w:val="24"/>
        </w:rPr>
        <w:t>10</w:t>
      </w:r>
      <w:r w:rsidR="00262AF3">
        <w:rPr>
          <w:rFonts w:ascii="Times New Roman" w:hAnsi="Times New Roman"/>
          <w:sz w:val="24"/>
          <w:szCs w:val="24"/>
        </w:rPr>
        <w:t xml:space="preserve"> </w:t>
      </w:r>
      <w:r w:rsidR="00D20C3B" w:rsidRPr="00787CBD">
        <w:rPr>
          <w:rFonts w:ascii="Times New Roman" w:hAnsi="Times New Roman"/>
          <w:sz w:val="24"/>
          <w:szCs w:val="24"/>
        </w:rPr>
        <w:t>(</w:t>
      </w:r>
      <w:r w:rsidR="005C2B37">
        <w:rPr>
          <w:rFonts w:ascii="Times New Roman" w:hAnsi="Times New Roman"/>
          <w:sz w:val="24"/>
          <w:szCs w:val="24"/>
        </w:rPr>
        <w:t>Diez</w:t>
      </w:r>
      <w:r w:rsidR="00D20C3B">
        <w:rPr>
          <w:rFonts w:ascii="Times New Roman" w:hAnsi="Times New Roman"/>
          <w:sz w:val="24"/>
          <w:szCs w:val="24"/>
        </w:rPr>
        <w:t>)</w:t>
      </w:r>
      <w:r w:rsidR="00D20C3B" w:rsidRPr="00787CBD">
        <w:rPr>
          <w:rFonts w:ascii="Times New Roman" w:hAnsi="Times New Roman"/>
          <w:sz w:val="24"/>
          <w:szCs w:val="24"/>
        </w:rPr>
        <w:t xml:space="preserve"> Compras por Debajo del Umbral.</w:t>
      </w:r>
    </w:p>
    <w:p w:rsidR="00E00482" w:rsidRDefault="00D20C3B" w:rsidP="001E196F">
      <w:pPr>
        <w:pStyle w:val="ListParagraph"/>
        <w:numPr>
          <w:ilvl w:val="0"/>
          <w:numId w:val="24"/>
        </w:numPr>
        <w:spacing w:line="360" w:lineRule="auto"/>
        <w:rPr>
          <w:rFonts w:ascii="Times New Roman" w:hAnsi="Times New Roman"/>
          <w:b/>
          <w:sz w:val="24"/>
          <w:szCs w:val="24"/>
        </w:rPr>
      </w:pPr>
      <w:r w:rsidRPr="008B7E3E">
        <w:rPr>
          <w:rFonts w:ascii="Times New Roman" w:hAnsi="Times New Roman"/>
          <w:b/>
          <w:sz w:val="24"/>
          <w:szCs w:val="24"/>
        </w:rPr>
        <w:t>Tipo documento beneficiario.</w:t>
      </w:r>
    </w:p>
    <w:p w:rsidR="00D20C3B" w:rsidRDefault="00D20C3B" w:rsidP="001E196F">
      <w:pPr>
        <w:pStyle w:val="ListParagraph"/>
        <w:spacing w:line="360" w:lineRule="auto"/>
        <w:ind w:left="1429"/>
        <w:rPr>
          <w:rFonts w:ascii="Times New Roman" w:hAnsi="Times New Roman"/>
          <w:sz w:val="24"/>
          <w:szCs w:val="24"/>
        </w:rPr>
      </w:pPr>
      <w:r w:rsidRPr="00E00482">
        <w:rPr>
          <w:rFonts w:ascii="Times New Roman" w:hAnsi="Times New Roman"/>
          <w:sz w:val="24"/>
          <w:szCs w:val="24"/>
        </w:rPr>
        <w:t>Todas se realizaron a través de órdenes de compras.</w:t>
      </w:r>
    </w:p>
    <w:p w:rsidR="00E00482" w:rsidRDefault="00D20C3B" w:rsidP="001E196F">
      <w:pPr>
        <w:pStyle w:val="ListParagraph"/>
        <w:numPr>
          <w:ilvl w:val="0"/>
          <w:numId w:val="24"/>
        </w:numPr>
        <w:spacing w:line="360" w:lineRule="auto"/>
        <w:rPr>
          <w:rFonts w:ascii="Times New Roman" w:hAnsi="Times New Roman"/>
          <w:b/>
          <w:sz w:val="24"/>
          <w:szCs w:val="24"/>
        </w:rPr>
      </w:pPr>
      <w:r w:rsidRPr="000A3BA2">
        <w:rPr>
          <w:rFonts w:ascii="Times New Roman" w:hAnsi="Times New Roman"/>
          <w:b/>
          <w:sz w:val="24"/>
          <w:szCs w:val="24"/>
        </w:rPr>
        <w:t>Monto contratado.</w:t>
      </w:r>
    </w:p>
    <w:p w:rsidR="00D20C3B" w:rsidRDefault="00D20C3B" w:rsidP="001E196F">
      <w:pPr>
        <w:pStyle w:val="ListParagraph"/>
        <w:spacing w:line="360" w:lineRule="auto"/>
        <w:ind w:left="1429"/>
        <w:rPr>
          <w:rFonts w:ascii="Times New Roman" w:hAnsi="Times New Roman"/>
          <w:sz w:val="24"/>
          <w:szCs w:val="24"/>
        </w:rPr>
      </w:pPr>
      <w:r w:rsidRPr="00E00482">
        <w:rPr>
          <w:rFonts w:ascii="Times New Roman" w:hAnsi="Times New Roman"/>
          <w:sz w:val="24"/>
          <w:szCs w:val="24"/>
        </w:rPr>
        <w:t xml:space="preserve">Tal como se describe anteriormente, el monto total por concepto de compras y contrataciones fue de RD$ </w:t>
      </w:r>
      <w:r w:rsidR="005C2B37" w:rsidRPr="00E00482">
        <w:rPr>
          <w:rFonts w:ascii="Times New Roman" w:hAnsi="Times New Roman"/>
          <w:sz w:val="24"/>
          <w:szCs w:val="24"/>
        </w:rPr>
        <w:t>3</w:t>
      </w:r>
      <w:r w:rsidR="003B1203" w:rsidRPr="00E00482">
        <w:rPr>
          <w:rFonts w:ascii="Times New Roman" w:hAnsi="Times New Roman"/>
          <w:sz w:val="24"/>
          <w:szCs w:val="24"/>
        </w:rPr>
        <w:t>, 052, 481,362.32</w:t>
      </w:r>
      <w:r w:rsidRPr="00E00482">
        <w:rPr>
          <w:rFonts w:ascii="Times New Roman" w:hAnsi="Times New Roman"/>
          <w:sz w:val="24"/>
          <w:szCs w:val="24"/>
        </w:rPr>
        <w:t>.</w:t>
      </w:r>
    </w:p>
    <w:p w:rsidR="00930A4A" w:rsidRDefault="00D20C3B" w:rsidP="001E196F">
      <w:pPr>
        <w:pStyle w:val="ListParagraph"/>
        <w:numPr>
          <w:ilvl w:val="0"/>
          <w:numId w:val="24"/>
        </w:numPr>
        <w:spacing w:line="360" w:lineRule="auto"/>
        <w:rPr>
          <w:rFonts w:ascii="Times New Roman" w:hAnsi="Times New Roman"/>
          <w:b/>
          <w:sz w:val="24"/>
          <w:szCs w:val="24"/>
        </w:rPr>
      </w:pPr>
      <w:r w:rsidRPr="008B7E3E">
        <w:rPr>
          <w:rFonts w:ascii="Times New Roman" w:hAnsi="Times New Roman"/>
          <w:b/>
          <w:sz w:val="24"/>
          <w:szCs w:val="24"/>
        </w:rPr>
        <w:t>Tipo de empresa.</w:t>
      </w:r>
    </w:p>
    <w:p w:rsidR="00D20C3B" w:rsidRPr="00930A4A" w:rsidRDefault="000A3820" w:rsidP="001E196F">
      <w:pPr>
        <w:pStyle w:val="ListParagraph"/>
        <w:spacing w:line="360" w:lineRule="auto"/>
        <w:ind w:left="1429"/>
        <w:rPr>
          <w:rFonts w:ascii="Times New Roman" w:hAnsi="Times New Roman"/>
          <w:b/>
          <w:sz w:val="24"/>
          <w:szCs w:val="24"/>
        </w:rPr>
      </w:pPr>
      <w:r w:rsidRPr="00930A4A">
        <w:rPr>
          <w:rFonts w:ascii="Times New Roman" w:hAnsi="Times New Roman"/>
          <w:sz w:val="24"/>
          <w:szCs w:val="24"/>
        </w:rPr>
        <w:t>MIPYMEs y Empresas en General.</w:t>
      </w:r>
    </w:p>
    <w:p w:rsidR="00D20C3B" w:rsidRPr="008B7E3E" w:rsidRDefault="00D20C3B" w:rsidP="001E196F">
      <w:pPr>
        <w:spacing w:line="240" w:lineRule="auto"/>
        <w:jc w:val="center"/>
        <w:rPr>
          <w:rFonts w:ascii="Times New Roman" w:hAnsi="Times New Roman"/>
          <w:b/>
          <w:sz w:val="28"/>
          <w:szCs w:val="28"/>
        </w:rPr>
      </w:pPr>
      <w:r>
        <w:rPr>
          <w:rFonts w:ascii="Times New Roman" w:hAnsi="Times New Roman"/>
          <w:b/>
          <w:sz w:val="28"/>
          <w:szCs w:val="28"/>
        </w:rPr>
        <w:t>Cuadro de Procesos Realizados en el año 201</w:t>
      </w:r>
      <w:r w:rsidR="00D840FD">
        <w:rPr>
          <w:rFonts w:ascii="Times New Roman" w:hAnsi="Times New Roman"/>
          <w:b/>
          <w:sz w:val="28"/>
          <w:szCs w:val="28"/>
        </w:rPr>
        <w:t>8</w:t>
      </w:r>
    </w:p>
    <w:tbl>
      <w:tblPr>
        <w:tblW w:w="6460" w:type="dxa"/>
        <w:jc w:val="center"/>
        <w:tblCellMar>
          <w:left w:w="70" w:type="dxa"/>
          <w:right w:w="70" w:type="dxa"/>
        </w:tblCellMar>
        <w:tblLook w:val="04A0"/>
      </w:tblPr>
      <w:tblGrid>
        <w:gridCol w:w="3420"/>
        <w:gridCol w:w="3040"/>
      </w:tblGrid>
      <w:tr w:rsidR="00D20C3B" w:rsidRPr="008B7E3E" w:rsidTr="00D20C3B">
        <w:trPr>
          <w:trHeight w:val="330"/>
          <w:jc w:val="center"/>
        </w:trPr>
        <w:tc>
          <w:tcPr>
            <w:tcW w:w="3420" w:type="dxa"/>
            <w:tcBorders>
              <w:top w:val="single" w:sz="8" w:space="0" w:color="4F81BD"/>
              <w:left w:val="single" w:sz="8" w:space="0" w:color="4F81BD"/>
              <w:bottom w:val="single" w:sz="12" w:space="0" w:color="4F81BD"/>
              <w:right w:val="single" w:sz="8" w:space="0" w:color="4F81BD"/>
            </w:tcBorders>
            <w:shd w:val="clear" w:color="auto" w:fill="auto"/>
            <w:noWrap/>
            <w:vAlign w:val="center"/>
            <w:hideMark/>
          </w:tcPr>
          <w:p w:rsidR="00D20C3B" w:rsidRPr="008B7E3E" w:rsidRDefault="00D20C3B" w:rsidP="00D20C3B">
            <w:pPr>
              <w:spacing w:after="0" w:line="240" w:lineRule="auto"/>
              <w:jc w:val="center"/>
              <w:rPr>
                <w:rFonts w:ascii="Times New Roman" w:eastAsia="Times New Roman" w:hAnsi="Times New Roman"/>
                <w:b/>
                <w:bCs/>
                <w:color w:val="000000"/>
                <w:sz w:val="24"/>
                <w:szCs w:val="24"/>
                <w:lang w:val="es-DO" w:eastAsia="es-DO"/>
              </w:rPr>
            </w:pPr>
            <w:r w:rsidRPr="008B7E3E">
              <w:rPr>
                <w:rFonts w:ascii="Times New Roman" w:eastAsia="Times New Roman" w:hAnsi="Times New Roman"/>
                <w:b/>
                <w:bCs/>
                <w:color w:val="000000"/>
                <w:sz w:val="24"/>
                <w:szCs w:val="24"/>
                <w:lang w:eastAsia="es-DO"/>
              </w:rPr>
              <w:t>Procesos</w:t>
            </w:r>
          </w:p>
        </w:tc>
        <w:tc>
          <w:tcPr>
            <w:tcW w:w="3040" w:type="dxa"/>
            <w:tcBorders>
              <w:top w:val="single" w:sz="8" w:space="0" w:color="4F81BD"/>
              <w:left w:val="nil"/>
              <w:bottom w:val="single" w:sz="12" w:space="0" w:color="4F81BD"/>
              <w:right w:val="single" w:sz="8" w:space="0" w:color="4F81BD"/>
            </w:tcBorders>
            <w:shd w:val="clear" w:color="auto" w:fill="auto"/>
            <w:noWrap/>
            <w:vAlign w:val="center"/>
            <w:hideMark/>
          </w:tcPr>
          <w:p w:rsidR="00D20C3B" w:rsidRPr="008B7E3E" w:rsidRDefault="00D20C3B" w:rsidP="00D20C3B">
            <w:pPr>
              <w:spacing w:after="0" w:line="240" w:lineRule="auto"/>
              <w:jc w:val="center"/>
              <w:rPr>
                <w:rFonts w:ascii="Times New Roman" w:eastAsia="Times New Roman" w:hAnsi="Times New Roman"/>
                <w:b/>
                <w:bCs/>
                <w:color w:val="000000"/>
                <w:sz w:val="24"/>
                <w:szCs w:val="24"/>
                <w:lang w:val="es-DO" w:eastAsia="es-DO"/>
              </w:rPr>
            </w:pPr>
            <w:r w:rsidRPr="008B7E3E">
              <w:rPr>
                <w:rFonts w:ascii="Times New Roman" w:eastAsia="Times New Roman" w:hAnsi="Times New Roman"/>
                <w:b/>
                <w:bCs/>
                <w:color w:val="000000"/>
                <w:sz w:val="24"/>
                <w:szCs w:val="24"/>
                <w:lang w:eastAsia="es-DO"/>
              </w:rPr>
              <w:t>Valor de las Compras</w:t>
            </w:r>
          </w:p>
        </w:tc>
      </w:tr>
      <w:tr w:rsidR="00D20C3B" w:rsidRPr="008B7E3E" w:rsidTr="00D20C3B">
        <w:trPr>
          <w:trHeight w:val="345"/>
          <w:jc w:val="center"/>
        </w:trPr>
        <w:tc>
          <w:tcPr>
            <w:tcW w:w="3420" w:type="dxa"/>
            <w:tcBorders>
              <w:top w:val="nil"/>
              <w:left w:val="single" w:sz="8" w:space="0" w:color="4F81BD"/>
              <w:bottom w:val="single" w:sz="8" w:space="0" w:color="4F81BD"/>
              <w:right w:val="single" w:sz="8" w:space="0" w:color="4F81BD"/>
            </w:tcBorders>
            <w:shd w:val="clear" w:color="000000" w:fill="D3DFEE"/>
            <w:noWrap/>
            <w:vAlign w:val="center"/>
            <w:hideMark/>
          </w:tcPr>
          <w:p w:rsidR="00D20C3B" w:rsidRPr="008B7E3E" w:rsidRDefault="00D20C3B" w:rsidP="00D20C3B">
            <w:pPr>
              <w:spacing w:after="0" w:line="240" w:lineRule="auto"/>
              <w:jc w:val="center"/>
              <w:rPr>
                <w:rFonts w:ascii="Times New Roman" w:eastAsia="Times New Roman" w:hAnsi="Times New Roman"/>
                <w:color w:val="000000"/>
                <w:sz w:val="24"/>
                <w:szCs w:val="24"/>
                <w:lang w:val="es-DO" w:eastAsia="es-DO"/>
              </w:rPr>
            </w:pPr>
            <w:r w:rsidRPr="008B7E3E">
              <w:rPr>
                <w:rFonts w:ascii="Times New Roman" w:eastAsia="Times New Roman" w:hAnsi="Times New Roman"/>
                <w:color w:val="000000"/>
                <w:sz w:val="24"/>
                <w:szCs w:val="24"/>
                <w:lang w:eastAsia="es-DO"/>
              </w:rPr>
              <w:t>Licitación Pública</w:t>
            </w:r>
          </w:p>
        </w:tc>
        <w:tc>
          <w:tcPr>
            <w:tcW w:w="3040" w:type="dxa"/>
            <w:tcBorders>
              <w:top w:val="nil"/>
              <w:left w:val="nil"/>
              <w:bottom w:val="single" w:sz="8" w:space="0" w:color="4F81BD"/>
              <w:right w:val="single" w:sz="8" w:space="0" w:color="4F81BD"/>
            </w:tcBorders>
            <w:shd w:val="clear" w:color="000000" w:fill="D3DFEE"/>
            <w:noWrap/>
            <w:vAlign w:val="center"/>
            <w:hideMark/>
          </w:tcPr>
          <w:p w:rsidR="00D20C3B" w:rsidRPr="00746A53" w:rsidRDefault="00D20C3B" w:rsidP="005C2B37">
            <w:pPr>
              <w:spacing w:after="0" w:line="240" w:lineRule="auto"/>
              <w:jc w:val="center"/>
              <w:rPr>
                <w:rFonts w:ascii="Times New Roman" w:eastAsia="Times New Roman" w:hAnsi="Times New Roman"/>
                <w:bCs/>
                <w:color w:val="000000"/>
                <w:sz w:val="24"/>
                <w:szCs w:val="24"/>
                <w:lang w:eastAsia="es-DO"/>
              </w:rPr>
            </w:pPr>
            <w:r w:rsidRPr="00746A53">
              <w:rPr>
                <w:rFonts w:ascii="Times New Roman" w:eastAsia="Times New Roman" w:hAnsi="Times New Roman"/>
                <w:bCs/>
                <w:color w:val="000000"/>
                <w:sz w:val="24"/>
                <w:szCs w:val="24"/>
                <w:lang w:eastAsia="es-DO"/>
              </w:rPr>
              <w:t>2,</w:t>
            </w:r>
            <w:r w:rsidR="005C2B37">
              <w:rPr>
                <w:rFonts w:ascii="Times New Roman" w:eastAsia="Times New Roman" w:hAnsi="Times New Roman"/>
                <w:bCs/>
                <w:color w:val="000000"/>
                <w:sz w:val="24"/>
                <w:szCs w:val="24"/>
                <w:lang w:eastAsia="es-DO"/>
              </w:rPr>
              <w:t>557</w:t>
            </w:r>
            <w:r w:rsidRPr="00746A53">
              <w:rPr>
                <w:rFonts w:ascii="Times New Roman" w:eastAsia="Times New Roman" w:hAnsi="Times New Roman"/>
                <w:bCs/>
                <w:color w:val="000000"/>
                <w:sz w:val="24"/>
                <w:szCs w:val="24"/>
                <w:lang w:eastAsia="es-DO"/>
              </w:rPr>
              <w:t>,</w:t>
            </w:r>
            <w:r w:rsidR="005C2B37">
              <w:rPr>
                <w:rFonts w:ascii="Times New Roman" w:eastAsia="Times New Roman" w:hAnsi="Times New Roman"/>
                <w:bCs/>
                <w:color w:val="000000"/>
                <w:sz w:val="24"/>
                <w:szCs w:val="24"/>
                <w:lang w:eastAsia="es-DO"/>
              </w:rPr>
              <w:t>874</w:t>
            </w:r>
            <w:r w:rsidRPr="00746A53">
              <w:rPr>
                <w:rFonts w:ascii="Times New Roman" w:eastAsia="Times New Roman" w:hAnsi="Times New Roman"/>
                <w:bCs/>
                <w:color w:val="000000"/>
                <w:sz w:val="24"/>
                <w:szCs w:val="24"/>
                <w:lang w:eastAsia="es-DO"/>
              </w:rPr>
              <w:t>,</w:t>
            </w:r>
            <w:r w:rsidR="005C2B37">
              <w:rPr>
                <w:rFonts w:ascii="Times New Roman" w:eastAsia="Times New Roman" w:hAnsi="Times New Roman"/>
                <w:bCs/>
                <w:color w:val="000000"/>
                <w:sz w:val="24"/>
                <w:szCs w:val="24"/>
                <w:lang w:eastAsia="es-DO"/>
              </w:rPr>
              <w:t>435</w:t>
            </w:r>
            <w:r w:rsidRPr="00746A53">
              <w:rPr>
                <w:rFonts w:ascii="Times New Roman" w:eastAsia="Times New Roman" w:hAnsi="Times New Roman"/>
                <w:bCs/>
                <w:color w:val="000000"/>
                <w:sz w:val="24"/>
                <w:szCs w:val="24"/>
                <w:lang w:eastAsia="es-DO"/>
              </w:rPr>
              <w:t>.</w:t>
            </w:r>
            <w:r w:rsidR="005C2B37">
              <w:rPr>
                <w:rFonts w:ascii="Times New Roman" w:eastAsia="Times New Roman" w:hAnsi="Times New Roman"/>
                <w:bCs/>
                <w:color w:val="000000"/>
                <w:sz w:val="24"/>
                <w:szCs w:val="24"/>
                <w:lang w:eastAsia="es-DO"/>
              </w:rPr>
              <w:t>45</w:t>
            </w:r>
          </w:p>
        </w:tc>
      </w:tr>
      <w:tr w:rsidR="00D20C3B" w:rsidRPr="008B7E3E" w:rsidTr="00D20C3B">
        <w:trPr>
          <w:trHeight w:val="330"/>
          <w:jc w:val="center"/>
        </w:trPr>
        <w:tc>
          <w:tcPr>
            <w:tcW w:w="3420" w:type="dxa"/>
            <w:tcBorders>
              <w:top w:val="nil"/>
              <w:left w:val="single" w:sz="8" w:space="0" w:color="4F81BD"/>
              <w:bottom w:val="single" w:sz="8" w:space="0" w:color="4F81BD"/>
              <w:right w:val="single" w:sz="8" w:space="0" w:color="4F81BD"/>
            </w:tcBorders>
            <w:shd w:val="clear" w:color="auto" w:fill="auto"/>
            <w:noWrap/>
            <w:vAlign w:val="center"/>
            <w:hideMark/>
          </w:tcPr>
          <w:p w:rsidR="00D20C3B" w:rsidRPr="008B7E3E" w:rsidRDefault="00D20C3B" w:rsidP="00D20C3B">
            <w:pPr>
              <w:spacing w:after="0" w:line="240" w:lineRule="auto"/>
              <w:jc w:val="center"/>
              <w:rPr>
                <w:rFonts w:ascii="Times New Roman" w:eastAsia="Times New Roman" w:hAnsi="Times New Roman"/>
                <w:color w:val="000000"/>
                <w:sz w:val="24"/>
                <w:szCs w:val="24"/>
                <w:lang w:val="es-DO" w:eastAsia="es-DO"/>
              </w:rPr>
            </w:pPr>
            <w:r w:rsidRPr="008B7E3E">
              <w:rPr>
                <w:rFonts w:ascii="Times New Roman" w:eastAsia="Times New Roman" w:hAnsi="Times New Roman"/>
                <w:color w:val="000000"/>
                <w:sz w:val="24"/>
                <w:szCs w:val="24"/>
                <w:lang w:eastAsia="es-DO"/>
              </w:rPr>
              <w:t>Comparación de Precios</w:t>
            </w:r>
          </w:p>
        </w:tc>
        <w:tc>
          <w:tcPr>
            <w:tcW w:w="3040" w:type="dxa"/>
            <w:tcBorders>
              <w:top w:val="nil"/>
              <w:left w:val="nil"/>
              <w:bottom w:val="single" w:sz="8" w:space="0" w:color="4F81BD"/>
              <w:right w:val="single" w:sz="8" w:space="0" w:color="4F81BD"/>
            </w:tcBorders>
            <w:shd w:val="clear" w:color="auto" w:fill="auto"/>
            <w:noWrap/>
            <w:vAlign w:val="center"/>
            <w:hideMark/>
          </w:tcPr>
          <w:p w:rsidR="00D20C3B" w:rsidRPr="00746A53" w:rsidRDefault="005C2B37" w:rsidP="005C2B37">
            <w:pPr>
              <w:spacing w:after="0" w:line="240" w:lineRule="auto"/>
              <w:jc w:val="center"/>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171,56</w:t>
            </w:r>
            <w:r w:rsidR="00D20C3B" w:rsidRPr="00746A53">
              <w:rPr>
                <w:rFonts w:ascii="Times New Roman" w:eastAsia="Times New Roman" w:hAnsi="Times New Roman"/>
                <w:bCs/>
                <w:color w:val="000000"/>
                <w:sz w:val="24"/>
                <w:szCs w:val="24"/>
                <w:lang w:eastAsia="es-DO"/>
              </w:rPr>
              <w:t>2,2</w:t>
            </w:r>
            <w:r>
              <w:rPr>
                <w:rFonts w:ascii="Times New Roman" w:eastAsia="Times New Roman" w:hAnsi="Times New Roman"/>
                <w:bCs/>
                <w:color w:val="000000"/>
                <w:sz w:val="24"/>
                <w:szCs w:val="24"/>
                <w:lang w:eastAsia="es-DO"/>
              </w:rPr>
              <w:t>64</w:t>
            </w:r>
            <w:r w:rsidR="00D20C3B" w:rsidRPr="00746A53">
              <w:rPr>
                <w:rFonts w:ascii="Times New Roman" w:eastAsia="Times New Roman" w:hAnsi="Times New Roman"/>
                <w:bCs/>
                <w:color w:val="000000"/>
                <w:sz w:val="24"/>
                <w:szCs w:val="24"/>
                <w:lang w:eastAsia="es-DO"/>
              </w:rPr>
              <w:t>.</w:t>
            </w:r>
            <w:r>
              <w:rPr>
                <w:rFonts w:ascii="Times New Roman" w:eastAsia="Times New Roman" w:hAnsi="Times New Roman"/>
                <w:bCs/>
                <w:color w:val="000000"/>
                <w:sz w:val="24"/>
                <w:szCs w:val="24"/>
                <w:lang w:eastAsia="es-DO"/>
              </w:rPr>
              <w:t>05</w:t>
            </w:r>
          </w:p>
        </w:tc>
      </w:tr>
      <w:tr w:rsidR="00D20C3B" w:rsidRPr="008B7E3E" w:rsidTr="00D20C3B">
        <w:trPr>
          <w:trHeight w:val="330"/>
          <w:jc w:val="center"/>
        </w:trPr>
        <w:tc>
          <w:tcPr>
            <w:tcW w:w="3420" w:type="dxa"/>
            <w:tcBorders>
              <w:top w:val="nil"/>
              <w:left w:val="single" w:sz="8" w:space="0" w:color="4F81BD"/>
              <w:bottom w:val="single" w:sz="8" w:space="0" w:color="4F81BD"/>
              <w:right w:val="single" w:sz="8" w:space="0" w:color="4F81BD"/>
            </w:tcBorders>
            <w:shd w:val="clear" w:color="000000" w:fill="D3DFEE"/>
            <w:noWrap/>
            <w:vAlign w:val="center"/>
            <w:hideMark/>
          </w:tcPr>
          <w:p w:rsidR="00D20C3B" w:rsidRPr="008B7E3E" w:rsidRDefault="00D20C3B" w:rsidP="00D20C3B">
            <w:pPr>
              <w:spacing w:after="0" w:line="240" w:lineRule="auto"/>
              <w:jc w:val="center"/>
              <w:rPr>
                <w:rFonts w:ascii="Times New Roman" w:eastAsia="Times New Roman" w:hAnsi="Times New Roman"/>
                <w:color w:val="000000"/>
                <w:sz w:val="24"/>
                <w:szCs w:val="24"/>
                <w:lang w:val="es-DO" w:eastAsia="es-DO"/>
              </w:rPr>
            </w:pPr>
            <w:r w:rsidRPr="008B7E3E">
              <w:rPr>
                <w:rFonts w:ascii="Times New Roman" w:eastAsia="Times New Roman" w:hAnsi="Times New Roman"/>
                <w:color w:val="000000"/>
                <w:sz w:val="24"/>
                <w:szCs w:val="24"/>
                <w:lang w:eastAsia="es-DO"/>
              </w:rPr>
              <w:t>Compras Menores</w:t>
            </w:r>
          </w:p>
        </w:tc>
        <w:tc>
          <w:tcPr>
            <w:tcW w:w="3040" w:type="dxa"/>
            <w:tcBorders>
              <w:top w:val="nil"/>
              <w:left w:val="nil"/>
              <w:bottom w:val="single" w:sz="8" w:space="0" w:color="4F81BD"/>
              <w:right w:val="single" w:sz="8" w:space="0" w:color="4F81BD"/>
            </w:tcBorders>
            <w:shd w:val="clear" w:color="000000" w:fill="D3DFEE"/>
            <w:noWrap/>
            <w:vAlign w:val="center"/>
            <w:hideMark/>
          </w:tcPr>
          <w:p w:rsidR="00D20C3B" w:rsidRPr="00F21994" w:rsidRDefault="005C2B37" w:rsidP="005C2B37">
            <w:pPr>
              <w:spacing w:after="0" w:line="240" w:lineRule="auto"/>
              <w:jc w:val="center"/>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5</w:t>
            </w:r>
            <w:r w:rsidR="00D20C3B" w:rsidRPr="00F21994">
              <w:rPr>
                <w:rFonts w:ascii="Times New Roman" w:eastAsia="Times New Roman" w:hAnsi="Times New Roman"/>
                <w:bCs/>
                <w:color w:val="000000"/>
                <w:sz w:val="24"/>
                <w:szCs w:val="24"/>
                <w:lang w:eastAsia="es-DO"/>
              </w:rPr>
              <w:t>,</w:t>
            </w:r>
            <w:r>
              <w:rPr>
                <w:rFonts w:ascii="Times New Roman" w:eastAsia="Times New Roman" w:hAnsi="Times New Roman"/>
                <w:bCs/>
                <w:color w:val="000000"/>
                <w:sz w:val="24"/>
                <w:szCs w:val="24"/>
                <w:lang w:eastAsia="es-DO"/>
              </w:rPr>
              <w:t>99</w:t>
            </w:r>
            <w:r w:rsidR="00D20C3B" w:rsidRPr="00F21994">
              <w:rPr>
                <w:rFonts w:ascii="Times New Roman" w:eastAsia="Times New Roman" w:hAnsi="Times New Roman"/>
                <w:bCs/>
                <w:color w:val="000000"/>
                <w:sz w:val="24"/>
                <w:szCs w:val="24"/>
                <w:lang w:eastAsia="es-DO"/>
              </w:rPr>
              <w:t>5,</w:t>
            </w:r>
            <w:r>
              <w:rPr>
                <w:rFonts w:ascii="Times New Roman" w:eastAsia="Times New Roman" w:hAnsi="Times New Roman"/>
                <w:bCs/>
                <w:color w:val="000000"/>
                <w:sz w:val="24"/>
                <w:szCs w:val="24"/>
                <w:lang w:eastAsia="es-DO"/>
              </w:rPr>
              <w:t>317</w:t>
            </w:r>
            <w:r w:rsidR="00D20C3B" w:rsidRPr="00F21994">
              <w:rPr>
                <w:rFonts w:ascii="Times New Roman" w:eastAsia="Times New Roman" w:hAnsi="Times New Roman"/>
                <w:bCs/>
                <w:color w:val="000000"/>
                <w:sz w:val="24"/>
                <w:szCs w:val="24"/>
                <w:lang w:eastAsia="es-DO"/>
              </w:rPr>
              <w:t>.</w:t>
            </w:r>
            <w:r>
              <w:rPr>
                <w:rFonts w:ascii="Times New Roman" w:eastAsia="Times New Roman" w:hAnsi="Times New Roman"/>
                <w:bCs/>
                <w:color w:val="000000"/>
                <w:sz w:val="24"/>
                <w:szCs w:val="24"/>
                <w:lang w:eastAsia="es-DO"/>
              </w:rPr>
              <w:t>55</w:t>
            </w:r>
          </w:p>
        </w:tc>
      </w:tr>
      <w:tr w:rsidR="00D20C3B" w:rsidRPr="008B7E3E" w:rsidTr="00D20C3B">
        <w:trPr>
          <w:trHeight w:val="330"/>
          <w:jc w:val="center"/>
        </w:trPr>
        <w:tc>
          <w:tcPr>
            <w:tcW w:w="3420" w:type="dxa"/>
            <w:tcBorders>
              <w:top w:val="nil"/>
              <w:left w:val="single" w:sz="8" w:space="0" w:color="4F81BD"/>
              <w:bottom w:val="single" w:sz="8" w:space="0" w:color="4F81BD"/>
              <w:right w:val="single" w:sz="8" w:space="0" w:color="4F81BD"/>
            </w:tcBorders>
            <w:shd w:val="clear" w:color="auto" w:fill="auto"/>
            <w:noWrap/>
            <w:vAlign w:val="center"/>
            <w:hideMark/>
          </w:tcPr>
          <w:p w:rsidR="00D20C3B" w:rsidRPr="008B7E3E" w:rsidRDefault="00D20C3B" w:rsidP="00D20C3B">
            <w:pPr>
              <w:spacing w:after="0" w:line="240" w:lineRule="auto"/>
              <w:jc w:val="center"/>
              <w:rPr>
                <w:rFonts w:ascii="Times New Roman" w:eastAsia="Times New Roman" w:hAnsi="Times New Roman"/>
                <w:color w:val="000000"/>
                <w:sz w:val="24"/>
                <w:szCs w:val="24"/>
                <w:lang w:val="es-DO" w:eastAsia="es-DO"/>
              </w:rPr>
            </w:pPr>
            <w:r w:rsidRPr="008B7E3E">
              <w:rPr>
                <w:rFonts w:ascii="Times New Roman" w:eastAsia="Times New Roman" w:hAnsi="Times New Roman"/>
                <w:color w:val="000000"/>
                <w:sz w:val="24"/>
                <w:szCs w:val="24"/>
                <w:lang w:eastAsia="es-DO"/>
              </w:rPr>
              <w:t>Compras por debajo del Umbral</w:t>
            </w:r>
          </w:p>
        </w:tc>
        <w:tc>
          <w:tcPr>
            <w:tcW w:w="3040" w:type="dxa"/>
            <w:tcBorders>
              <w:top w:val="nil"/>
              <w:left w:val="nil"/>
              <w:bottom w:val="single" w:sz="8" w:space="0" w:color="4F81BD"/>
              <w:right w:val="single" w:sz="8" w:space="0" w:color="4F81BD"/>
            </w:tcBorders>
            <w:shd w:val="clear" w:color="auto" w:fill="auto"/>
            <w:noWrap/>
            <w:vAlign w:val="center"/>
            <w:hideMark/>
          </w:tcPr>
          <w:p w:rsidR="00D20C3B" w:rsidRPr="00F21994" w:rsidRDefault="00D20C3B" w:rsidP="005C2B37">
            <w:pPr>
              <w:spacing w:after="0" w:line="240" w:lineRule="auto"/>
              <w:jc w:val="center"/>
              <w:rPr>
                <w:rFonts w:ascii="Times New Roman" w:eastAsia="Times New Roman" w:hAnsi="Times New Roman"/>
                <w:bCs/>
                <w:color w:val="000000"/>
                <w:sz w:val="24"/>
                <w:szCs w:val="24"/>
                <w:lang w:eastAsia="es-DO"/>
              </w:rPr>
            </w:pPr>
            <w:r w:rsidRPr="00F21994">
              <w:rPr>
                <w:rFonts w:ascii="Times New Roman" w:eastAsia="Times New Roman" w:hAnsi="Times New Roman"/>
                <w:bCs/>
                <w:color w:val="000000"/>
                <w:sz w:val="24"/>
                <w:szCs w:val="24"/>
                <w:lang w:eastAsia="es-DO"/>
              </w:rPr>
              <w:t>1,</w:t>
            </w:r>
            <w:r w:rsidR="005C2B37">
              <w:rPr>
                <w:rFonts w:ascii="Times New Roman" w:eastAsia="Times New Roman" w:hAnsi="Times New Roman"/>
                <w:bCs/>
                <w:color w:val="000000"/>
                <w:sz w:val="24"/>
                <w:szCs w:val="24"/>
                <w:lang w:eastAsia="es-DO"/>
              </w:rPr>
              <w:t>134</w:t>
            </w:r>
            <w:r w:rsidRPr="00F21994">
              <w:rPr>
                <w:rFonts w:ascii="Times New Roman" w:eastAsia="Times New Roman" w:hAnsi="Times New Roman"/>
                <w:bCs/>
                <w:color w:val="000000"/>
                <w:sz w:val="24"/>
                <w:szCs w:val="24"/>
                <w:lang w:eastAsia="es-DO"/>
              </w:rPr>
              <w:t>,</w:t>
            </w:r>
            <w:r w:rsidR="005C2B37">
              <w:rPr>
                <w:rFonts w:ascii="Times New Roman" w:eastAsia="Times New Roman" w:hAnsi="Times New Roman"/>
                <w:bCs/>
                <w:color w:val="000000"/>
                <w:sz w:val="24"/>
                <w:szCs w:val="24"/>
                <w:lang w:eastAsia="es-DO"/>
              </w:rPr>
              <w:t>668.</w:t>
            </w:r>
            <w:r w:rsidRPr="00F21994">
              <w:rPr>
                <w:rFonts w:ascii="Times New Roman" w:eastAsia="Times New Roman" w:hAnsi="Times New Roman"/>
                <w:bCs/>
                <w:color w:val="000000"/>
                <w:sz w:val="24"/>
                <w:szCs w:val="24"/>
                <w:lang w:eastAsia="es-DO"/>
              </w:rPr>
              <w:t>5</w:t>
            </w:r>
            <w:r w:rsidR="005C2B37">
              <w:rPr>
                <w:rFonts w:ascii="Times New Roman" w:eastAsia="Times New Roman" w:hAnsi="Times New Roman"/>
                <w:bCs/>
                <w:color w:val="000000"/>
                <w:sz w:val="24"/>
                <w:szCs w:val="24"/>
                <w:lang w:eastAsia="es-DO"/>
              </w:rPr>
              <w:t>2</w:t>
            </w:r>
          </w:p>
        </w:tc>
      </w:tr>
      <w:tr w:rsidR="00D20C3B" w:rsidRPr="008B7E3E" w:rsidTr="00D20C3B">
        <w:trPr>
          <w:trHeight w:val="330"/>
          <w:jc w:val="center"/>
        </w:trPr>
        <w:tc>
          <w:tcPr>
            <w:tcW w:w="3420" w:type="dxa"/>
            <w:tcBorders>
              <w:top w:val="nil"/>
              <w:left w:val="single" w:sz="8" w:space="0" w:color="4F81BD"/>
              <w:bottom w:val="single" w:sz="8" w:space="0" w:color="4F81BD"/>
              <w:right w:val="single" w:sz="8" w:space="0" w:color="4F81BD"/>
            </w:tcBorders>
            <w:shd w:val="clear" w:color="000000" w:fill="D3DFEE"/>
            <w:noWrap/>
            <w:vAlign w:val="center"/>
            <w:hideMark/>
          </w:tcPr>
          <w:p w:rsidR="00D20C3B" w:rsidRPr="008B7E3E" w:rsidRDefault="00D20C3B" w:rsidP="00D20C3B">
            <w:pPr>
              <w:spacing w:after="0" w:line="240" w:lineRule="auto"/>
              <w:jc w:val="center"/>
              <w:rPr>
                <w:rFonts w:ascii="Times New Roman" w:eastAsia="Times New Roman" w:hAnsi="Times New Roman"/>
                <w:color w:val="000000"/>
                <w:sz w:val="24"/>
                <w:szCs w:val="24"/>
                <w:lang w:val="es-DO" w:eastAsia="es-DO"/>
              </w:rPr>
            </w:pPr>
            <w:r>
              <w:rPr>
                <w:rFonts w:ascii="Times New Roman" w:eastAsia="Times New Roman" w:hAnsi="Times New Roman"/>
                <w:color w:val="000000"/>
                <w:sz w:val="24"/>
                <w:szCs w:val="24"/>
                <w:lang w:eastAsia="es-DO"/>
              </w:rPr>
              <w:t>Procesos Especiales (Urg. y Exc.)</w:t>
            </w:r>
          </w:p>
        </w:tc>
        <w:tc>
          <w:tcPr>
            <w:tcW w:w="3040" w:type="dxa"/>
            <w:tcBorders>
              <w:top w:val="nil"/>
              <w:left w:val="nil"/>
              <w:bottom w:val="single" w:sz="8" w:space="0" w:color="4F81BD"/>
              <w:right w:val="single" w:sz="8" w:space="0" w:color="4F81BD"/>
            </w:tcBorders>
            <w:shd w:val="clear" w:color="000000" w:fill="D3DFEE"/>
            <w:noWrap/>
            <w:vAlign w:val="center"/>
            <w:hideMark/>
          </w:tcPr>
          <w:p w:rsidR="00D20C3B" w:rsidRPr="00746A53" w:rsidRDefault="005C2B37" w:rsidP="005C2B37">
            <w:pPr>
              <w:spacing w:after="0" w:line="240" w:lineRule="auto"/>
              <w:jc w:val="center"/>
              <w:rPr>
                <w:rFonts w:ascii="Times New Roman" w:eastAsia="Times New Roman" w:hAnsi="Times New Roman"/>
                <w:bCs/>
                <w:color w:val="000000"/>
                <w:sz w:val="24"/>
                <w:szCs w:val="24"/>
                <w:lang w:eastAsia="es-DO"/>
              </w:rPr>
            </w:pPr>
            <w:r>
              <w:rPr>
                <w:rFonts w:ascii="Times New Roman" w:eastAsia="Times New Roman" w:hAnsi="Times New Roman"/>
                <w:bCs/>
                <w:color w:val="000000"/>
                <w:sz w:val="24"/>
                <w:szCs w:val="24"/>
                <w:lang w:eastAsia="es-DO"/>
              </w:rPr>
              <w:t>315</w:t>
            </w:r>
            <w:r w:rsidR="00D20C3B" w:rsidRPr="00746A53">
              <w:rPr>
                <w:rFonts w:ascii="Times New Roman" w:eastAsia="Times New Roman" w:hAnsi="Times New Roman"/>
                <w:bCs/>
                <w:color w:val="000000"/>
                <w:sz w:val="24"/>
                <w:szCs w:val="24"/>
                <w:lang w:eastAsia="es-DO"/>
              </w:rPr>
              <w:t>,9</w:t>
            </w:r>
            <w:r>
              <w:rPr>
                <w:rFonts w:ascii="Times New Roman" w:eastAsia="Times New Roman" w:hAnsi="Times New Roman"/>
                <w:bCs/>
                <w:color w:val="000000"/>
                <w:sz w:val="24"/>
                <w:szCs w:val="24"/>
                <w:lang w:eastAsia="es-DO"/>
              </w:rPr>
              <w:t>14</w:t>
            </w:r>
            <w:r w:rsidR="00D20C3B" w:rsidRPr="00746A53">
              <w:rPr>
                <w:rFonts w:ascii="Times New Roman" w:eastAsia="Times New Roman" w:hAnsi="Times New Roman"/>
                <w:bCs/>
                <w:color w:val="000000"/>
                <w:sz w:val="24"/>
                <w:szCs w:val="24"/>
                <w:lang w:eastAsia="es-DO"/>
              </w:rPr>
              <w:t>,</w:t>
            </w:r>
            <w:r>
              <w:rPr>
                <w:rFonts w:ascii="Times New Roman" w:eastAsia="Times New Roman" w:hAnsi="Times New Roman"/>
                <w:bCs/>
                <w:color w:val="000000"/>
                <w:sz w:val="24"/>
                <w:szCs w:val="24"/>
                <w:lang w:eastAsia="es-DO"/>
              </w:rPr>
              <w:t>676</w:t>
            </w:r>
            <w:r w:rsidR="00D20C3B" w:rsidRPr="00746A53">
              <w:rPr>
                <w:rFonts w:ascii="Times New Roman" w:eastAsia="Times New Roman" w:hAnsi="Times New Roman"/>
                <w:bCs/>
                <w:color w:val="000000"/>
                <w:sz w:val="24"/>
                <w:szCs w:val="24"/>
                <w:lang w:eastAsia="es-DO"/>
              </w:rPr>
              <w:t>.</w:t>
            </w:r>
            <w:r>
              <w:rPr>
                <w:rFonts w:ascii="Times New Roman" w:eastAsia="Times New Roman" w:hAnsi="Times New Roman"/>
                <w:bCs/>
                <w:color w:val="000000"/>
                <w:sz w:val="24"/>
                <w:szCs w:val="24"/>
                <w:lang w:eastAsia="es-DO"/>
              </w:rPr>
              <w:t>75</w:t>
            </w:r>
          </w:p>
        </w:tc>
      </w:tr>
      <w:tr w:rsidR="00D20C3B" w:rsidRPr="008B7E3E" w:rsidTr="00D20C3B">
        <w:trPr>
          <w:trHeight w:val="330"/>
          <w:jc w:val="center"/>
        </w:trPr>
        <w:tc>
          <w:tcPr>
            <w:tcW w:w="3420" w:type="dxa"/>
            <w:tcBorders>
              <w:top w:val="nil"/>
              <w:left w:val="single" w:sz="8" w:space="0" w:color="4F81BD"/>
              <w:bottom w:val="single" w:sz="8" w:space="0" w:color="4F81BD"/>
              <w:right w:val="single" w:sz="8" w:space="0" w:color="4F81BD"/>
            </w:tcBorders>
            <w:shd w:val="clear" w:color="auto" w:fill="auto"/>
            <w:noWrap/>
            <w:vAlign w:val="center"/>
            <w:hideMark/>
          </w:tcPr>
          <w:p w:rsidR="00D20C3B" w:rsidRPr="008B7E3E" w:rsidRDefault="00D20C3B" w:rsidP="00D20C3B">
            <w:pPr>
              <w:spacing w:after="0" w:line="240" w:lineRule="auto"/>
              <w:jc w:val="center"/>
              <w:rPr>
                <w:rFonts w:ascii="Times New Roman" w:eastAsia="Times New Roman" w:hAnsi="Times New Roman"/>
                <w:color w:val="000000"/>
                <w:sz w:val="24"/>
                <w:szCs w:val="24"/>
                <w:lang w:val="es-DO" w:eastAsia="es-DO"/>
              </w:rPr>
            </w:pPr>
            <w:r w:rsidRPr="008B7E3E">
              <w:rPr>
                <w:rFonts w:ascii="Times New Roman" w:eastAsia="Times New Roman" w:hAnsi="Times New Roman"/>
                <w:color w:val="000000"/>
                <w:sz w:val="24"/>
                <w:szCs w:val="24"/>
                <w:lang w:val="es-DO" w:eastAsia="es-DO"/>
              </w:rPr>
              <w:t>Totales</w:t>
            </w:r>
          </w:p>
        </w:tc>
        <w:tc>
          <w:tcPr>
            <w:tcW w:w="3040" w:type="dxa"/>
            <w:tcBorders>
              <w:top w:val="nil"/>
              <w:left w:val="nil"/>
              <w:bottom w:val="single" w:sz="8" w:space="0" w:color="4F81BD"/>
              <w:right w:val="single" w:sz="8" w:space="0" w:color="4F81BD"/>
            </w:tcBorders>
            <w:shd w:val="clear" w:color="auto" w:fill="auto"/>
            <w:noWrap/>
            <w:vAlign w:val="bottom"/>
            <w:hideMark/>
          </w:tcPr>
          <w:p w:rsidR="00D20C3B" w:rsidRPr="00746A53" w:rsidRDefault="00D20C3B" w:rsidP="005C2B37">
            <w:pPr>
              <w:spacing w:after="0" w:line="240" w:lineRule="auto"/>
              <w:jc w:val="center"/>
              <w:rPr>
                <w:rFonts w:ascii="Times New Roman" w:eastAsia="Times New Roman" w:hAnsi="Times New Roman"/>
                <w:b/>
                <w:color w:val="000000"/>
                <w:sz w:val="24"/>
                <w:szCs w:val="24"/>
                <w:lang w:eastAsia="es-DO"/>
              </w:rPr>
            </w:pPr>
            <w:r w:rsidRPr="00746A53">
              <w:rPr>
                <w:rFonts w:ascii="Times New Roman" w:eastAsia="Times New Roman" w:hAnsi="Times New Roman"/>
                <w:b/>
                <w:color w:val="000000"/>
                <w:sz w:val="24"/>
                <w:szCs w:val="24"/>
                <w:lang w:eastAsia="es-DO"/>
              </w:rPr>
              <w:t>3,0</w:t>
            </w:r>
            <w:r w:rsidR="005C2B37">
              <w:rPr>
                <w:rFonts w:ascii="Times New Roman" w:eastAsia="Times New Roman" w:hAnsi="Times New Roman"/>
                <w:b/>
                <w:color w:val="000000"/>
                <w:sz w:val="24"/>
                <w:szCs w:val="24"/>
                <w:lang w:eastAsia="es-DO"/>
              </w:rPr>
              <w:t>52</w:t>
            </w:r>
            <w:r w:rsidRPr="00746A53">
              <w:rPr>
                <w:rFonts w:ascii="Times New Roman" w:eastAsia="Times New Roman" w:hAnsi="Times New Roman"/>
                <w:b/>
                <w:color w:val="000000"/>
                <w:sz w:val="24"/>
                <w:szCs w:val="24"/>
                <w:lang w:eastAsia="es-DO"/>
              </w:rPr>
              <w:t>,4</w:t>
            </w:r>
            <w:r w:rsidR="005C2B37">
              <w:rPr>
                <w:rFonts w:ascii="Times New Roman" w:eastAsia="Times New Roman" w:hAnsi="Times New Roman"/>
                <w:b/>
                <w:color w:val="000000"/>
                <w:sz w:val="24"/>
                <w:szCs w:val="24"/>
                <w:lang w:eastAsia="es-DO"/>
              </w:rPr>
              <w:t>81</w:t>
            </w:r>
            <w:r w:rsidRPr="00746A53">
              <w:rPr>
                <w:rFonts w:ascii="Times New Roman" w:eastAsia="Times New Roman" w:hAnsi="Times New Roman"/>
                <w:b/>
                <w:color w:val="000000"/>
                <w:sz w:val="24"/>
                <w:szCs w:val="24"/>
                <w:lang w:eastAsia="es-DO"/>
              </w:rPr>
              <w:t>,</w:t>
            </w:r>
            <w:r w:rsidR="005C2B37">
              <w:rPr>
                <w:rFonts w:ascii="Times New Roman" w:eastAsia="Times New Roman" w:hAnsi="Times New Roman"/>
                <w:b/>
                <w:color w:val="000000"/>
                <w:sz w:val="24"/>
                <w:szCs w:val="24"/>
                <w:lang w:eastAsia="es-DO"/>
              </w:rPr>
              <w:t>362</w:t>
            </w:r>
            <w:r w:rsidRPr="00746A53">
              <w:rPr>
                <w:rFonts w:ascii="Times New Roman" w:eastAsia="Times New Roman" w:hAnsi="Times New Roman"/>
                <w:b/>
                <w:color w:val="000000"/>
                <w:sz w:val="24"/>
                <w:szCs w:val="24"/>
                <w:lang w:eastAsia="es-DO"/>
              </w:rPr>
              <w:t>.</w:t>
            </w:r>
            <w:r w:rsidR="005C2B37">
              <w:rPr>
                <w:rFonts w:ascii="Times New Roman" w:eastAsia="Times New Roman" w:hAnsi="Times New Roman"/>
                <w:b/>
                <w:color w:val="000000"/>
                <w:sz w:val="24"/>
                <w:szCs w:val="24"/>
                <w:lang w:eastAsia="es-DO"/>
              </w:rPr>
              <w:t>32</w:t>
            </w:r>
          </w:p>
        </w:tc>
      </w:tr>
    </w:tbl>
    <w:p w:rsidR="001E196F" w:rsidRDefault="001E196F" w:rsidP="001E196F">
      <w:pPr>
        <w:pStyle w:val="ListParagraph"/>
        <w:autoSpaceDE w:val="0"/>
        <w:autoSpaceDN w:val="0"/>
        <w:adjustRightInd w:val="0"/>
        <w:spacing w:after="0" w:line="480" w:lineRule="auto"/>
        <w:jc w:val="both"/>
        <w:rPr>
          <w:rFonts w:ascii="Times New Roman" w:eastAsia="Batang" w:hAnsi="Times New Roman"/>
          <w:b/>
          <w:color w:val="17365D" w:themeColor="text2" w:themeShade="BF"/>
          <w:sz w:val="24"/>
          <w:szCs w:val="24"/>
        </w:rPr>
      </w:pPr>
    </w:p>
    <w:p w:rsidR="001E196F" w:rsidRDefault="001E196F" w:rsidP="001E196F">
      <w:pPr>
        <w:pStyle w:val="ListParagraph"/>
        <w:autoSpaceDE w:val="0"/>
        <w:autoSpaceDN w:val="0"/>
        <w:adjustRightInd w:val="0"/>
        <w:spacing w:after="0" w:line="480" w:lineRule="auto"/>
        <w:jc w:val="both"/>
        <w:rPr>
          <w:rFonts w:ascii="Times New Roman" w:eastAsia="Batang" w:hAnsi="Times New Roman"/>
          <w:b/>
          <w:color w:val="17365D" w:themeColor="text2" w:themeShade="BF"/>
          <w:sz w:val="24"/>
          <w:szCs w:val="24"/>
        </w:rPr>
      </w:pPr>
    </w:p>
    <w:p w:rsidR="00AC3BFF" w:rsidRPr="00AC3BFF" w:rsidRDefault="00D20C3B" w:rsidP="00A81198">
      <w:pPr>
        <w:pStyle w:val="ListParagraph"/>
        <w:numPr>
          <w:ilvl w:val="0"/>
          <w:numId w:val="15"/>
        </w:numPr>
        <w:autoSpaceDE w:val="0"/>
        <w:autoSpaceDN w:val="0"/>
        <w:adjustRightInd w:val="0"/>
        <w:spacing w:after="0" w:line="480" w:lineRule="auto"/>
        <w:jc w:val="both"/>
        <w:rPr>
          <w:rFonts w:ascii="Times New Roman" w:eastAsia="Batang" w:hAnsi="Times New Roman"/>
          <w:b/>
          <w:color w:val="17365D" w:themeColor="text2" w:themeShade="BF"/>
          <w:sz w:val="24"/>
          <w:szCs w:val="24"/>
        </w:rPr>
      </w:pPr>
      <w:r w:rsidRPr="00D840FD">
        <w:rPr>
          <w:rFonts w:ascii="Times New Roman" w:eastAsia="Batang" w:hAnsi="Times New Roman"/>
          <w:b/>
          <w:color w:val="17365D" w:themeColor="text2" w:themeShade="BF"/>
          <w:sz w:val="24"/>
          <w:szCs w:val="24"/>
        </w:rPr>
        <w:lastRenderedPageBreak/>
        <w:t>PROYECCIONES PARA EL AÑO 201</w:t>
      </w:r>
      <w:r w:rsidR="007D12A6" w:rsidRPr="00D840FD">
        <w:rPr>
          <w:rFonts w:ascii="Times New Roman" w:eastAsia="Batang" w:hAnsi="Times New Roman"/>
          <w:b/>
          <w:color w:val="17365D" w:themeColor="text2" w:themeShade="BF"/>
          <w:sz w:val="24"/>
          <w:szCs w:val="24"/>
        </w:rPr>
        <w:t>9</w:t>
      </w:r>
    </w:p>
    <w:p w:rsidR="00D20C3B" w:rsidRPr="000A3820" w:rsidRDefault="00D20C3B" w:rsidP="00A81198">
      <w:pPr>
        <w:pStyle w:val="ListParagraph"/>
        <w:numPr>
          <w:ilvl w:val="0"/>
          <w:numId w:val="16"/>
        </w:numPr>
        <w:spacing w:line="480" w:lineRule="auto"/>
        <w:ind w:left="709"/>
        <w:jc w:val="both"/>
        <w:rPr>
          <w:rFonts w:ascii="Times New Roman" w:eastAsia="Batang" w:hAnsi="Times New Roman"/>
          <w:color w:val="000000"/>
          <w:sz w:val="24"/>
          <w:szCs w:val="24"/>
        </w:rPr>
      </w:pPr>
      <w:r w:rsidRPr="000A3820">
        <w:rPr>
          <w:rFonts w:ascii="Times New Roman" w:eastAsia="Batang" w:hAnsi="Times New Roman"/>
          <w:color w:val="000000"/>
          <w:sz w:val="24"/>
          <w:szCs w:val="24"/>
        </w:rPr>
        <w:t>Continuar con la implementación  del Plan Estratégico Institucional 201</w:t>
      </w:r>
      <w:r w:rsidR="00D840FD">
        <w:rPr>
          <w:rFonts w:ascii="Times New Roman" w:eastAsia="Batang" w:hAnsi="Times New Roman"/>
          <w:color w:val="000000"/>
          <w:sz w:val="24"/>
          <w:szCs w:val="24"/>
        </w:rPr>
        <w:t>8</w:t>
      </w:r>
      <w:r w:rsidRPr="000A3820">
        <w:rPr>
          <w:rFonts w:ascii="Times New Roman" w:eastAsia="Batang" w:hAnsi="Times New Roman"/>
          <w:color w:val="000000"/>
          <w:sz w:val="24"/>
          <w:szCs w:val="24"/>
        </w:rPr>
        <w:t>-202</w:t>
      </w:r>
      <w:r w:rsidR="00D840FD">
        <w:rPr>
          <w:rFonts w:ascii="Times New Roman" w:eastAsia="Batang" w:hAnsi="Times New Roman"/>
          <w:color w:val="000000"/>
          <w:sz w:val="24"/>
          <w:szCs w:val="24"/>
        </w:rPr>
        <w:t>1</w:t>
      </w:r>
      <w:r w:rsidRPr="000A3820">
        <w:rPr>
          <w:rFonts w:ascii="Times New Roman" w:eastAsia="Batang" w:hAnsi="Times New Roman"/>
          <w:color w:val="000000"/>
          <w:sz w:val="24"/>
          <w:szCs w:val="24"/>
        </w:rPr>
        <w:t>, para alcanzar objetivos  establecidos en s</w:t>
      </w:r>
      <w:r w:rsidR="00914F5C">
        <w:rPr>
          <w:rFonts w:ascii="Times New Roman" w:eastAsia="Batang" w:hAnsi="Times New Roman"/>
          <w:color w:val="000000"/>
          <w:sz w:val="24"/>
          <w:szCs w:val="24"/>
        </w:rPr>
        <w:t xml:space="preserve">us </w:t>
      </w:r>
      <w:r w:rsidR="00101162">
        <w:rPr>
          <w:rFonts w:ascii="Times New Roman" w:eastAsia="Batang" w:hAnsi="Times New Roman"/>
          <w:color w:val="000000"/>
          <w:sz w:val="24"/>
          <w:szCs w:val="24"/>
        </w:rPr>
        <w:t>dos</w:t>
      </w:r>
      <w:r w:rsidR="00914F5C">
        <w:rPr>
          <w:rFonts w:ascii="Times New Roman" w:eastAsia="Batang" w:hAnsi="Times New Roman"/>
          <w:color w:val="000000"/>
          <w:sz w:val="24"/>
          <w:szCs w:val="24"/>
        </w:rPr>
        <w:t xml:space="preserve"> (</w:t>
      </w:r>
      <w:r w:rsidR="00101162">
        <w:rPr>
          <w:rFonts w:ascii="Times New Roman" w:eastAsia="Batang" w:hAnsi="Times New Roman"/>
          <w:color w:val="000000"/>
          <w:sz w:val="24"/>
          <w:szCs w:val="24"/>
        </w:rPr>
        <w:t>2</w:t>
      </w:r>
      <w:r w:rsidR="00956B17">
        <w:rPr>
          <w:rFonts w:ascii="Times New Roman" w:eastAsia="Batang" w:hAnsi="Times New Roman"/>
          <w:color w:val="000000"/>
          <w:sz w:val="24"/>
          <w:szCs w:val="24"/>
        </w:rPr>
        <w:t>) Ejes;</w:t>
      </w:r>
    </w:p>
    <w:p w:rsidR="00D20C3B" w:rsidRPr="00787CBD" w:rsidRDefault="00D20C3B" w:rsidP="00A81198">
      <w:pPr>
        <w:pStyle w:val="ListParagraph"/>
        <w:numPr>
          <w:ilvl w:val="0"/>
          <w:numId w:val="2"/>
        </w:numPr>
        <w:spacing w:line="360" w:lineRule="auto"/>
        <w:jc w:val="both"/>
        <w:rPr>
          <w:rFonts w:ascii="Times New Roman" w:eastAsia="Batang" w:hAnsi="Times New Roman"/>
          <w:color w:val="000000"/>
          <w:sz w:val="24"/>
          <w:szCs w:val="24"/>
        </w:rPr>
      </w:pPr>
      <w:r>
        <w:rPr>
          <w:rFonts w:ascii="Times New Roman" w:eastAsia="Batang" w:hAnsi="Times New Roman"/>
          <w:color w:val="000000"/>
          <w:sz w:val="24"/>
          <w:szCs w:val="24"/>
        </w:rPr>
        <w:t xml:space="preserve">Seguimiento y monitoreo a la </w:t>
      </w:r>
      <w:r w:rsidRPr="00787CBD">
        <w:rPr>
          <w:rFonts w:ascii="Times New Roman" w:eastAsia="Batang" w:hAnsi="Times New Roman"/>
          <w:color w:val="000000"/>
          <w:sz w:val="24"/>
          <w:szCs w:val="24"/>
        </w:rPr>
        <w:t>estrategia de distribución de ayudas a nivel nacional de acuerdo a la condición de mayor vulnerabilidad de la población;</w:t>
      </w:r>
    </w:p>
    <w:p w:rsidR="00D20C3B" w:rsidRPr="00787CBD" w:rsidRDefault="00D20C3B" w:rsidP="00A81198">
      <w:pPr>
        <w:pStyle w:val="ListParagraph"/>
        <w:numPr>
          <w:ilvl w:val="0"/>
          <w:numId w:val="2"/>
        </w:numPr>
        <w:spacing w:line="360" w:lineRule="auto"/>
        <w:jc w:val="both"/>
        <w:rPr>
          <w:rFonts w:ascii="Times New Roman" w:eastAsia="Batang" w:hAnsi="Times New Roman"/>
          <w:color w:val="000000"/>
          <w:sz w:val="24"/>
          <w:szCs w:val="24"/>
        </w:rPr>
      </w:pPr>
      <w:r w:rsidRPr="00787CBD">
        <w:rPr>
          <w:rFonts w:ascii="Times New Roman" w:eastAsia="Batang" w:hAnsi="Times New Roman"/>
          <w:color w:val="000000"/>
          <w:sz w:val="24"/>
          <w:szCs w:val="24"/>
        </w:rPr>
        <w:t xml:space="preserve">Continuar el fortalecimiento de la gestión de </w:t>
      </w:r>
      <w:r w:rsidR="00C30759">
        <w:rPr>
          <w:rFonts w:ascii="Times New Roman" w:eastAsia="Batang" w:hAnsi="Times New Roman"/>
          <w:color w:val="000000"/>
          <w:sz w:val="24"/>
          <w:szCs w:val="24"/>
        </w:rPr>
        <w:t>r</w:t>
      </w:r>
      <w:r w:rsidRPr="00787CBD">
        <w:rPr>
          <w:rFonts w:ascii="Times New Roman" w:eastAsia="Batang" w:hAnsi="Times New Roman"/>
          <w:color w:val="000000"/>
          <w:sz w:val="24"/>
          <w:szCs w:val="24"/>
        </w:rPr>
        <w:t xml:space="preserve">espuesta </w:t>
      </w:r>
      <w:r w:rsidR="00C30759">
        <w:rPr>
          <w:rFonts w:ascii="Times New Roman" w:eastAsia="Batang" w:hAnsi="Times New Roman"/>
          <w:color w:val="000000"/>
          <w:sz w:val="24"/>
          <w:szCs w:val="24"/>
        </w:rPr>
        <w:t>rápida y a</w:t>
      </w:r>
      <w:r w:rsidRPr="00787CBD">
        <w:rPr>
          <w:rFonts w:ascii="Times New Roman" w:eastAsia="Batang" w:hAnsi="Times New Roman"/>
          <w:color w:val="000000"/>
          <w:sz w:val="24"/>
          <w:szCs w:val="24"/>
        </w:rPr>
        <w:t>tención de emergencias y situaciones especiales;</w:t>
      </w:r>
    </w:p>
    <w:p w:rsidR="00D20C3B" w:rsidRPr="00787CBD" w:rsidRDefault="00D20C3B" w:rsidP="00A81198">
      <w:pPr>
        <w:pStyle w:val="ListParagraph"/>
        <w:numPr>
          <w:ilvl w:val="0"/>
          <w:numId w:val="2"/>
        </w:numPr>
        <w:spacing w:line="360" w:lineRule="auto"/>
        <w:jc w:val="both"/>
        <w:rPr>
          <w:rFonts w:ascii="Times New Roman" w:eastAsia="Batang" w:hAnsi="Times New Roman"/>
          <w:color w:val="000000"/>
          <w:sz w:val="24"/>
          <w:szCs w:val="24"/>
        </w:rPr>
      </w:pPr>
      <w:r w:rsidRPr="00787CBD">
        <w:rPr>
          <w:rFonts w:ascii="Times New Roman" w:eastAsia="Batang" w:hAnsi="Times New Roman"/>
          <w:color w:val="000000"/>
          <w:sz w:val="24"/>
          <w:szCs w:val="24"/>
        </w:rPr>
        <w:t>Producción de información estadística y análisis  de la contribución del PASP a  la aplicación de políticas públicas;</w:t>
      </w:r>
    </w:p>
    <w:p w:rsidR="00D20C3B" w:rsidRPr="00C30759" w:rsidRDefault="00911865" w:rsidP="00A81198">
      <w:pPr>
        <w:pStyle w:val="ListParagraph"/>
        <w:numPr>
          <w:ilvl w:val="0"/>
          <w:numId w:val="2"/>
        </w:numPr>
        <w:spacing w:line="360" w:lineRule="auto"/>
        <w:jc w:val="both"/>
        <w:rPr>
          <w:rFonts w:ascii="Times New Roman" w:eastAsia="Batang" w:hAnsi="Times New Roman"/>
          <w:color w:val="000000"/>
          <w:sz w:val="24"/>
          <w:szCs w:val="24"/>
        </w:rPr>
      </w:pPr>
      <w:r w:rsidRPr="00C30759">
        <w:rPr>
          <w:rFonts w:ascii="Times New Roman" w:eastAsia="Batang" w:hAnsi="Times New Roman"/>
          <w:color w:val="000000"/>
          <w:sz w:val="24"/>
          <w:szCs w:val="24"/>
        </w:rPr>
        <w:t xml:space="preserve">Seguimiento a la modificación </w:t>
      </w:r>
      <w:r w:rsidR="00D20C3B" w:rsidRPr="00C30759">
        <w:rPr>
          <w:rFonts w:ascii="Times New Roman" w:eastAsia="Batang" w:hAnsi="Times New Roman"/>
          <w:color w:val="000000"/>
          <w:sz w:val="24"/>
          <w:szCs w:val="24"/>
        </w:rPr>
        <w:t>del marco legal</w:t>
      </w:r>
      <w:r w:rsidR="00C30759" w:rsidRPr="00C30759">
        <w:rPr>
          <w:rFonts w:ascii="Times New Roman" w:eastAsia="Batang" w:hAnsi="Times New Roman"/>
          <w:color w:val="000000"/>
          <w:sz w:val="24"/>
          <w:szCs w:val="24"/>
        </w:rPr>
        <w:t xml:space="preserve"> y</w:t>
      </w:r>
      <w:r w:rsidR="00C30759">
        <w:rPr>
          <w:rFonts w:ascii="Times New Roman" w:eastAsia="Batang" w:hAnsi="Times New Roman"/>
          <w:color w:val="000000"/>
          <w:sz w:val="24"/>
          <w:szCs w:val="24"/>
        </w:rPr>
        <w:t xml:space="preserve"> s</w:t>
      </w:r>
      <w:r w:rsidR="00956B17" w:rsidRPr="00C30759">
        <w:rPr>
          <w:rFonts w:ascii="Times New Roman" w:eastAsia="Batang" w:hAnsi="Times New Roman"/>
          <w:color w:val="000000"/>
          <w:sz w:val="24"/>
          <w:szCs w:val="24"/>
        </w:rPr>
        <w:t>eguir f</w:t>
      </w:r>
      <w:r w:rsidR="00D20C3B" w:rsidRPr="00C30759">
        <w:rPr>
          <w:rFonts w:ascii="Times New Roman" w:eastAsia="Batang" w:hAnsi="Times New Roman"/>
          <w:color w:val="000000"/>
          <w:sz w:val="24"/>
          <w:szCs w:val="24"/>
        </w:rPr>
        <w:t>ortalec</w:t>
      </w:r>
      <w:r w:rsidR="00956B17" w:rsidRPr="00C30759">
        <w:rPr>
          <w:rFonts w:ascii="Times New Roman" w:eastAsia="Batang" w:hAnsi="Times New Roman"/>
          <w:color w:val="000000"/>
          <w:sz w:val="24"/>
          <w:szCs w:val="24"/>
        </w:rPr>
        <w:t>i</w:t>
      </w:r>
      <w:r w:rsidR="00D20C3B" w:rsidRPr="00C30759">
        <w:rPr>
          <w:rFonts w:ascii="Times New Roman" w:eastAsia="Batang" w:hAnsi="Times New Roman"/>
          <w:color w:val="000000"/>
          <w:sz w:val="24"/>
          <w:szCs w:val="24"/>
        </w:rPr>
        <w:t>e</w:t>
      </w:r>
      <w:r w:rsidR="00956B17" w:rsidRPr="00C30759">
        <w:rPr>
          <w:rFonts w:ascii="Times New Roman" w:eastAsia="Batang" w:hAnsi="Times New Roman"/>
          <w:color w:val="000000"/>
          <w:sz w:val="24"/>
          <w:szCs w:val="24"/>
        </w:rPr>
        <w:t>ndo</w:t>
      </w:r>
      <w:r w:rsidR="00D20C3B" w:rsidRPr="00C30759">
        <w:rPr>
          <w:rFonts w:ascii="Times New Roman" w:eastAsia="Batang" w:hAnsi="Times New Roman"/>
          <w:color w:val="000000"/>
          <w:sz w:val="24"/>
          <w:szCs w:val="24"/>
        </w:rPr>
        <w:t xml:space="preserve"> los procesos de Gestión Humana;</w:t>
      </w:r>
    </w:p>
    <w:p w:rsidR="00D20C3B" w:rsidRPr="00787CBD" w:rsidRDefault="00DA1BFD" w:rsidP="00A81198">
      <w:pPr>
        <w:pStyle w:val="ListParagraph"/>
        <w:numPr>
          <w:ilvl w:val="0"/>
          <w:numId w:val="2"/>
        </w:numPr>
        <w:spacing w:line="360" w:lineRule="auto"/>
        <w:jc w:val="both"/>
        <w:rPr>
          <w:rFonts w:ascii="Times New Roman" w:eastAsia="Batang" w:hAnsi="Times New Roman"/>
          <w:color w:val="000000"/>
          <w:sz w:val="24"/>
          <w:szCs w:val="24"/>
        </w:rPr>
      </w:pPr>
      <w:r>
        <w:rPr>
          <w:rFonts w:ascii="Times New Roman" w:eastAsia="Batang" w:hAnsi="Times New Roman"/>
          <w:color w:val="000000"/>
          <w:sz w:val="24"/>
          <w:szCs w:val="24"/>
        </w:rPr>
        <w:t>Establecer acuerdo interinstitucional con PROSOLI para el apoyo al Pro</w:t>
      </w:r>
      <w:r w:rsidR="00C30759">
        <w:rPr>
          <w:rFonts w:ascii="Times New Roman" w:eastAsia="Batang" w:hAnsi="Times New Roman"/>
          <w:color w:val="000000"/>
          <w:sz w:val="24"/>
          <w:szCs w:val="24"/>
        </w:rPr>
        <w:t>yecto</w:t>
      </w:r>
      <w:r>
        <w:rPr>
          <w:rFonts w:ascii="Times New Roman" w:eastAsia="Batang" w:hAnsi="Times New Roman"/>
          <w:color w:val="000000"/>
          <w:sz w:val="24"/>
          <w:szCs w:val="24"/>
        </w:rPr>
        <w:t xml:space="preserve"> “Cambio de Anafe o Fogón de Leñas por Estufas y tanques de Gas”</w:t>
      </w:r>
      <w:r w:rsidR="00914F5C">
        <w:rPr>
          <w:rFonts w:ascii="Times New Roman" w:eastAsia="Batang" w:hAnsi="Times New Roman"/>
          <w:color w:val="000000"/>
          <w:sz w:val="24"/>
          <w:szCs w:val="24"/>
        </w:rPr>
        <w:t>, a fin de que sea habilitado el servicio de Bono Gas, a aquellas familias necesitadas según estudio realizado por SIUBEN</w:t>
      </w:r>
      <w:r w:rsidR="0007618B">
        <w:rPr>
          <w:rFonts w:ascii="Times New Roman" w:eastAsia="Batang" w:hAnsi="Times New Roman"/>
          <w:color w:val="000000"/>
          <w:sz w:val="24"/>
          <w:szCs w:val="24"/>
        </w:rPr>
        <w:t xml:space="preserve">, con esta iniciativa del PASP, se da cumplimiento a los ODS 7: </w:t>
      </w:r>
      <w:r w:rsidR="0007618B" w:rsidRPr="00956B17">
        <w:rPr>
          <w:rFonts w:ascii="Times New Roman" w:eastAsia="Batang" w:hAnsi="Times New Roman"/>
          <w:i/>
          <w:color w:val="000000"/>
          <w:sz w:val="24"/>
          <w:szCs w:val="24"/>
        </w:rPr>
        <w:t>“Energía Asequible y No Contaminante”</w:t>
      </w:r>
      <w:r w:rsidR="0007618B">
        <w:rPr>
          <w:rFonts w:ascii="Times New Roman" w:eastAsia="Batang" w:hAnsi="Times New Roman"/>
          <w:color w:val="000000"/>
          <w:sz w:val="24"/>
          <w:szCs w:val="24"/>
        </w:rPr>
        <w:t xml:space="preserve">, 13: </w:t>
      </w:r>
      <w:r w:rsidR="0007618B" w:rsidRPr="00956B17">
        <w:rPr>
          <w:rFonts w:ascii="Times New Roman" w:eastAsia="Batang" w:hAnsi="Times New Roman"/>
          <w:i/>
          <w:color w:val="000000"/>
          <w:sz w:val="24"/>
          <w:szCs w:val="24"/>
        </w:rPr>
        <w:t>“Acción</w:t>
      </w:r>
      <w:r w:rsidR="00956B17" w:rsidRPr="00956B17">
        <w:rPr>
          <w:rFonts w:ascii="Times New Roman" w:eastAsia="Batang" w:hAnsi="Times New Roman"/>
          <w:i/>
          <w:color w:val="000000"/>
          <w:sz w:val="24"/>
          <w:szCs w:val="24"/>
        </w:rPr>
        <w:t xml:space="preserve"> por el Clima”</w:t>
      </w:r>
      <w:r w:rsidR="00956B17">
        <w:rPr>
          <w:rFonts w:ascii="Times New Roman" w:eastAsia="Batang" w:hAnsi="Times New Roman"/>
          <w:color w:val="000000"/>
          <w:sz w:val="24"/>
          <w:szCs w:val="24"/>
        </w:rPr>
        <w:t xml:space="preserve"> y 17: </w:t>
      </w:r>
      <w:r w:rsidR="00956B17" w:rsidRPr="00956B17">
        <w:rPr>
          <w:rFonts w:ascii="Times New Roman" w:eastAsia="Batang" w:hAnsi="Times New Roman"/>
          <w:i/>
          <w:color w:val="000000"/>
          <w:sz w:val="24"/>
          <w:szCs w:val="24"/>
        </w:rPr>
        <w:t>“Alianza para Lograr los Objetivos”</w:t>
      </w:r>
      <w:r w:rsidR="00D20C3B" w:rsidRPr="00787CBD">
        <w:rPr>
          <w:rFonts w:ascii="Times New Roman" w:eastAsia="Batang" w:hAnsi="Times New Roman"/>
          <w:color w:val="000000"/>
          <w:sz w:val="24"/>
          <w:szCs w:val="24"/>
        </w:rPr>
        <w:t>.</w:t>
      </w:r>
    </w:p>
    <w:p w:rsidR="00D20C3B" w:rsidRPr="00956B17" w:rsidRDefault="00D20C3B" w:rsidP="00A81198">
      <w:pPr>
        <w:numPr>
          <w:ilvl w:val="0"/>
          <w:numId w:val="2"/>
        </w:numPr>
        <w:spacing w:line="360" w:lineRule="auto"/>
        <w:jc w:val="both"/>
        <w:rPr>
          <w:rFonts w:ascii="Times New Roman" w:eastAsia="Batang" w:hAnsi="Times New Roman"/>
          <w:b/>
          <w:color w:val="000000"/>
          <w:sz w:val="24"/>
          <w:szCs w:val="24"/>
        </w:rPr>
      </w:pPr>
      <w:r w:rsidRPr="00956B17">
        <w:rPr>
          <w:rFonts w:ascii="Times New Roman" w:eastAsia="Batang" w:hAnsi="Times New Roman"/>
          <w:color w:val="000000"/>
          <w:sz w:val="24"/>
          <w:szCs w:val="24"/>
        </w:rPr>
        <w:t>Fo</w:t>
      </w:r>
      <w:r w:rsidR="00956B17" w:rsidRPr="00956B17">
        <w:rPr>
          <w:rFonts w:ascii="Times New Roman" w:eastAsia="Batang" w:hAnsi="Times New Roman"/>
          <w:color w:val="000000"/>
          <w:sz w:val="24"/>
          <w:szCs w:val="24"/>
        </w:rPr>
        <w:t xml:space="preserve">rtalecer </w:t>
      </w:r>
      <w:r w:rsidR="00C30759">
        <w:rPr>
          <w:rFonts w:ascii="Times New Roman" w:eastAsia="Batang" w:hAnsi="Times New Roman"/>
          <w:color w:val="000000"/>
          <w:sz w:val="24"/>
          <w:szCs w:val="24"/>
        </w:rPr>
        <w:t>f</w:t>
      </w:r>
      <w:r w:rsidR="00956B17" w:rsidRPr="00956B17">
        <w:rPr>
          <w:rFonts w:ascii="Times New Roman" w:eastAsia="Batang" w:hAnsi="Times New Roman"/>
          <w:color w:val="000000"/>
          <w:sz w:val="24"/>
          <w:szCs w:val="24"/>
        </w:rPr>
        <w:t xml:space="preserve">ormación del </w:t>
      </w:r>
      <w:r w:rsidR="00C30759">
        <w:rPr>
          <w:rFonts w:ascii="Times New Roman" w:eastAsia="Batang" w:hAnsi="Times New Roman"/>
          <w:color w:val="000000"/>
          <w:sz w:val="24"/>
          <w:szCs w:val="24"/>
        </w:rPr>
        <w:t>p</w:t>
      </w:r>
      <w:r w:rsidR="00956B17" w:rsidRPr="00956B17">
        <w:rPr>
          <w:rFonts w:ascii="Times New Roman" w:eastAsia="Batang" w:hAnsi="Times New Roman"/>
          <w:color w:val="000000"/>
          <w:sz w:val="24"/>
          <w:szCs w:val="24"/>
        </w:rPr>
        <w:t xml:space="preserve">ersonal, </w:t>
      </w:r>
      <w:r w:rsidR="00956B17">
        <w:rPr>
          <w:rFonts w:ascii="Times New Roman" w:eastAsia="Batang" w:hAnsi="Times New Roman"/>
          <w:color w:val="000000"/>
          <w:sz w:val="24"/>
          <w:szCs w:val="24"/>
        </w:rPr>
        <w:t>auditar la implementación</w:t>
      </w:r>
      <w:r w:rsidR="00154313">
        <w:rPr>
          <w:rFonts w:ascii="Times New Roman" w:eastAsia="Batang" w:hAnsi="Times New Roman"/>
          <w:color w:val="000000"/>
          <w:sz w:val="24"/>
          <w:szCs w:val="24"/>
        </w:rPr>
        <w:t xml:space="preserve"> </w:t>
      </w:r>
      <w:r w:rsidR="00956B17">
        <w:rPr>
          <w:rFonts w:ascii="Times New Roman" w:eastAsia="Batang" w:hAnsi="Times New Roman"/>
          <w:color w:val="000000"/>
          <w:sz w:val="24"/>
          <w:szCs w:val="24"/>
        </w:rPr>
        <w:t>d</w:t>
      </w:r>
      <w:r w:rsidRPr="00956B17">
        <w:rPr>
          <w:rFonts w:ascii="Times New Roman" w:eastAsia="Batang" w:hAnsi="Times New Roman"/>
          <w:color w:val="000000"/>
          <w:sz w:val="24"/>
          <w:szCs w:val="24"/>
        </w:rPr>
        <w:t>el  Manual Proceso y Funciones</w:t>
      </w:r>
      <w:r w:rsidR="00956B17" w:rsidRPr="00956B17">
        <w:rPr>
          <w:rFonts w:ascii="Times New Roman" w:eastAsia="Batang" w:hAnsi="Times New Roman"/>
          <w:color w:val="000000"/>
          <w:sz w:val="24"/>
          <w:szCs w:val="24"/>
        </w:rPr>
        <w:t xml:space="preserve"> y</w:t>
      </w:r>
      <w:r w:rsidR="00956B17">
        <w:rPr>
          <w:rFonts w:ascii="Times New Roman" w:eastAsia="Batang" w:hAnsi="Times New Roman"/>
          <w:color w:val="000000"/>
          <w:sz w:val="24"/>
          <w:szCs w:val="24"/>
        </w:rPr>
        <w:t xml:space="preserve"> a</w:t>
      </w:r>
      <w:r w:rsidRPr="00956B17">
        <w:rPr>
          <w:rFonts w:ascii="Times New Roman" w:eastAsia="Batang" w:hAnsi="Times New Roman"/>
          <w:color w:val="000000"/>
          <w:sz w:val="24"/>
          <w:szCs w:val="24"/>
        </w:rPr>
        <w:t xml:space="preserve">plicar </w:t>
      </w:r>
      <w:r w:rsidR="00C30759">
        <w:rPr>
          <w:rFonts w:ascii="Times New Roman" w:eastAsia="Batang" w:hAnsi="Times New Roman"/>
          <w:color w:val="000000"/>
          <w:sz w:val="24"/>
          <w:szCs w:val="24"/>
        </w:rPr>
        <w:t>c</w:t>
      </w:r>
      <w:r w:rsidRPr="00956B17">
        <w:rPr>
          <w:rFonts w:ascii="Times New Roman" w:eastAsia="Batang" w:hAnsi="Times New Roman"/>
          <w:color w:val="000000"/>
          <w:sz w:val="24"/>
          <w:szCs w:val="24"/>
        </w:rPr>
        <w:t>ambios en la Estructura Organizacional.</w:t>
      </w:r>
    </w:p>
    <w:p w:rsidR="00D20C3B" w:rsidRPr="00914F5C" w:rsidRDefault="00681E9B" w:rsidP="00A81198">
      <w:pPr>
        <w:numPr>
          <w:ilvl w:val="0"/>
          <w:numId w:val="2"/>
        </w:numPr>
        <w:spacing w:line="360" w:lineRule="auto"/>
        <w:jc w:val="both"/>
        <w:rPr>
          <w:rFonts w:ascii="Times New Roman" w:eastAsia="Batang" w:hAnsi="Times New Roman"/>
          <w:b/>
          <w:color w:val="000000"/>
          <w:sz w:val="24"/>
          <w:szCs w:val="24"/>
        </w:rPr>
      </w:pPr>
      <w:r>
        <w:rPr>
          <w:rFonts w:ascii="Times New Roman" w:eastAsia="Batang" w:hAnsi="Times New Roman"/>
          <w:color w:val="000000"/>
          <w:sz w:val="24"/>
          <w:szCs w:val="24"/>
        </w:rPr>
        <w:t>Alcanzar la mayor puntuación</w:t>
      </w:r>
      <w:r w:rsidR="00D20C3B" w:rsidRPr="00787CBD">
        <w:rPr>
          <w:rFonts w:ascii="Times New Roman" w:eastAsia="Batang" w:hAnsi="Times New Roman"/>
          <w:color w:val="000000"/>
          <w:sz w:val="24"/>
          <w:szCs w:val="24"/>
        </w:rPr>
        <w:t xml:space="preserve"> en la Mediciones de todos los Indicadores de Gestión con niveles satisfactorios.</w:t>
      </w:r>
    </w:p>
    <w:p w:rsidR="000A3820" w:rsidRPr="00C30759" w:rsidRDefault="00914F5C" w:rsidP="00A81198">
      <w:pPr>
        <w:numPr>
          <w:ilvl w:val="0"/>
          <w:numId w:val="2"/>
        </w:numPr>
        <w:spacing w:line="360" w:lineRule="auto"/>
        <w:jc w:val="both"/>
        <w:rPr>
          <w:rFonts w:ascii="Times New Roman" w:eastAsia="Batang" w:hAnsi="Times New Roman"/>
          <w:b/>
          <w:color w:val="000000"/>
          <w:sz w:val="24"/>
          <w:szCs w:val="24"/>
        </w:rPr>
      </w:pPr>
      <w:r w:rsidRPr="00914F5C">
        <w:rPr>
          <w:rFonts w:ascii="Times New Roman" w:eastAsia="Batang" w:hAnsi="Times New Roman"/>
          <w:color w:val="000000"/>
          <w:sz w:val="24"/>
          <w:szCs w:val="24"/>
        </w:rPr>
        <w:t>Realizar censo a los beneficiarios de las nóminas fijas, y encuestas de satisfacción a la población beneficiaria</w:t>
      </w:r>
      <w:r w:rsidR="00C30759">
        <w:rPr>
          <w:rFonts w:ascii="Times New Roman" w:eastAsia="Batang" w:hAnsi="Times New Roman"/>
          <w:color w:val="000000"/>
          <w:sz w:val="24"/>
          <w:szCs w:val="24"/>
        </w:rPr>
        <w:t xml:space="preserve"> e i</w:t>
      </w:r>
      <w:r w:rsidR="00C30759" w:rsidRPr="00787CBD">
        <w:rPr>
          <w:rFonts w:ascii="Times New Roman" w:eastAsia="Batang" w:hAnsi="Times New Roman"/>
          <w:color w:val="000000"/>
          <w:sz w:val="24"/>
          <w:szCs w:val="24"/>
        </w:rPr>
        <w:t xml:space="preserve">dentificar </w:t>
      </w:r>
      <w:r w:rsidR="00C30759">
        <w:rPr>
          <w:rFonts w:ascii="Times New Roman" w:eastAsia="Batang" w:hAnsi="Times New Roman"/>
          <w:color w:val="000000"/>
          <w:sz w:val="24"/>
          <w:szCs w:val="24"/>
        </w:rPr>
        <w:t>c</w:t>
      </w:r>
      <w:r w:rsidR="00C30759" w:rsidRPr="00787CBD">
        <w:rPr>
          <w:rFonts w:ascii="Times New Roman" w:eastAsia="Batang" w:hAnsi="Times New Roman"/>
          <w:color w:val="000000"/>
          <w:sz w:val="24"/>
          <w:szCs w:val="24"/>
        </w:rPr>
        <w:t>ooperación internacional</w:t>
      </w:r>
      <w:r w:rsidRPr="00C30759">
        <w:rPr>
          <w:rFonts w:ascii="Times New Roman" w:eastAsia="Batang" w:hAnsi="Times New Roman"/>
          <w:color w:val="000000"/>
          <w:sz w:val="24"/>
          <w:szCs w:val="24"/>
        </w:rPr>
        <w:t>.</w:t>
      </w:r>
    </w:p>
    <w:p w:rsidR="00D20C3B" w:rsidRDefault="00D20C3B" w:rsidP="008F70FA">
      <w:pPr>
        <w:pStyle w:val="TOC1"/>
      </w:pPr>
      <w:bookmarkStart w:id="32" w:name="_Toc505286762"/>
      <w:bookmarkStart w:id="33" w:name="_Toc505343321"/>
      <w:r w:rsidRPr="0042484D">
        <w:lastRenderedPageBreak/>
        <w:t>ANEXOS</w:t>
      </w:r>
      <w:bookmarkEnd w:id="32"/>
      <w:bookmarkEnd w:id="33"/>
    </w:p>
    <w:p w:rsidR="00672886" w:rsidRDefault="00672886" w:rsidP="00D20C3B"/>
    <w:p w:rsidR="00672886" w:rsidRPr="00046945" w:rsidRDefault="00B86179" w:rsidP="00046945">
      <w:pPr>
        <w:pStyle w:val="IntenseQuote"/>
        <w:rPr>
          <w:rFonts w:ascii="Times New Roman" w:hAnsi="Times New Roman"/>
          <w:color w:val="17365D" w:themeColor="text2" w:themeShade="BF"/>
          <w:sz w:val="32"/>
        </w:rPr>
      </w:pPr>
      <w:r>
        <w:rPr>
          <w:rFonts w:ascii="Times New Roman" w:hAnsi="Times New Roman"/>
          <w:color w:val="17365D" w:themeColor="text2" w:themeShade="BF"/>
          <w:sz w:val="32"/>
        </w:rPr>
        <w:t>De la Directora General</w:t>
      </w:r>
    </w:p>
    <w:p w:rsidR="00672886" w:rsidRDefault="00672886" w:rsidP="00672886">
      <w:pPr>
        <w:rPr>
          <w:rFonts w:ascii="Times New Roman" w:hAnsi="Times New Roman"/>
          <w:i/>
          <w:sz w:val="28"/>
          <w:szCs w:val="28"/>
        </w:rPr>
      </w:pPr>
    </w:p>
    <w:p w:rsidR="00672886" w:rsidRPr="004F2EEE" w:rsidRDefault="00672886" w:rsidP="00672886">
      <w:pPr>
        <w:spacing w:after="0" w:line="240" w:lineRule="auto"/>
        <w:jc w:val="both"/>
        <w:rPr>
          <w:rFonts w:ascii="Times New Roman" w:hAnsi="Times New Roman"/>
          <w:i/>
          <w:sz w:val="24"/>
          <w:szCs w:val="28"/>
        </w:rPr>
      </w:pPr>
      <w:r>
        <w:rPr>
          <w:rFonts w:ascii="Times New Roman" w:hAnsi="Times New Roman"/>
          <w:i/>
          <w:noProof/>
          <w:sz w:val="28"/>
          <w:szCs w:val="28"/>
          <w:lang w:val="en-US"/>
        </w:rPr>
        <w:drawing>
          <wp:anchor distT="0" distB="0" distL="114300" distR="114300" simplePos="0" relativeHeight="251750400" behindDoc="1" locked="0" layoutInCell="1" allowOverlap="1">
            <wp:simplePos x="0" y="0"/>
            <wp:positionH relativeFrom="column">
              <wp:posOffset>3213100</wp:posOffset>
            </wp:positionH>
            <wp:positionV relativeFrom="paragraph">
              <wp:posOffset>43815</wp:posOffset>
            </wp:positionV>
            <wp:extent cx="2147570" cy="2221865"/>
            <wp:effectExtent l="0" t="0" r="5080" b="6985"/>
            <wp:wrapThrough wrapText="bothSides">
              <wp:wrapPolygon edited="0">
                <wp:start x="0" y="0"/>
                <wp:lineTo x="0" y="21483"/>
                <wp:lineTo x="21459" y="21483"/>
                <wp:lineTo x="21459" y="0"/>
                <wp:lineTo x="0" y="0"/>
              </wp:wrapPolygon>
            </wp:wrapThrough>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ortada Memoria Anual 2018.jpg"/>
                    <pic:cNvPicPr/>
                  </pic:nvPicPr>
                  <pic:blipFill rotWithShape="1">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976" t="10301" r="14439"/>
                    <a:stretch/>
                  </pic:blipFill>
                  <pic:spPr bwMode="auto">
                    <a:xfrm>
                      <a:off x="0" y="0"/>
                      <a:ext cx="2147570" cy="22218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F2EEE">
        <w:rPr>
          <w:rFonts w:ascii="Times New Roman" w:hAnsi="Times New Roman"/>
          <w:i/>
          <w:sz w:val="24"/>
          <w:szCs w:val="28"/>
        </w:rPr>
        <w:t xml:space="preserve">Para el Plan de Asistencia Social de la Presidencia </w:t>
      </w:r>
      <w:r>
        <w:rPr>
          <w:rFonts w:ascii="Times New Roman" w:hAnsi="Times New Roman"/>
          <w:i/>
          <w:sz w:val="24"/>
          <w:szCs w:val="28"/>
        </w:rPr>
        <w:t xml:space="preserve">(PASP) </w:t>
      </w:r>
      <w:r w:rsidRPr="004F2EEE">
        <w:rPr>
          <w:rFonts w:ascii="Times New Roman" w:hAnsi="Times New Roman"/>
          <w:i/>
          <w:sz w:val="24"/>
          <w:szCs w:val="28"/>
        </w:rPr>
        <w:t>es un gran privilegio poner a disposición de la Población y del Excelentísimo Señor Presidente, Lic</w:t>
      </w:r>
      <w:r>
        <w:rPr>
          <w:rFonts w:ascii="Times New Roman" w:hAnsi="Times New Roman"/>
          <w:i/>
          <w:sz w:val="24"/>
          <w:szCs w:val="28"/>
        </w:rPr>
        <w:t xml:space="preserve">enciado </w:t>
      </w:r>
      <w:r w:rsidRPr="004F2EEE">
        <w:rPr>
          <w:rFonts w:ascii="Times New Roman" w:hAnsi="Times New Roman"/>
          <w:i/>
          <w:sz w:val="24"/>
          <w:szCs w:val="28"/>
        </w:rPr>
        <w:t>Danilo Medina Sánchez una síntesis de todas las actividades realizadas durante el año 2018.  Esta memoria es el resultado de los logros alcanzados en consonancia al cumplimiento de lo establecido en los Objetivos de Desarrollo Sostenible</w:t>
      </w:r>
      <w:r>
        <w:rPr>
          <w:rFonts w:ascii="Times New Roman" w:hAnsi="Times New Roman"/>
          <w:i/>
          <w:sz w:val="24"/>
          <w:szCs w:val="28"/>
        </w:rPr>
        <w:t xml:space="preserve"> (ODS)</w:t>
      </w:r>
      <w:r w:rsidRPr="004F2EEE">
        <w:rPr>
          <w:rFonts w:ascii="Times New Roman" w:hAnsi="Times New Roman"/>
          <w:i/>
          <w:sz w:val="24"/>
          <w:szCs w:val="28"/>
        </w:rPr>
        <w:t>,la Estrategia Nacional de Desarrollo 2030 (</w:t>
      </w:r>
      <w:r>
        <w:rPr>
          <w:rFonts w:ascii="Times New Roman" w:hAnsi="Times New Roman"/>
          <w:i/>
          <w:sz w:val="24"/>
          <w:szCs w:val="28"/>
        </w:rPr>
        <w:t xml:space="preserve">END, </w:t>
      </w:r>
      <w:r w:rsidRPr="004F2EEE">
        <w:rPr>
          <w:rFonts w:ascii="Times New Roman" w:hAnsi="Times New Roman"/>
          <w:i/>
          <w:sz w:val="24"/>
          <w:szCs w:val="28"/>
        </w:rPr>
        <w:t>Ley 1-12) y la voluntad de un Estadista que se preocupa por la protección social de su pueblo.</w:t>
      </w:r>
    </w:p>
    <w:p w:rsidR="00672886" w:rsidRPr="004F2EEE" w:rsidRDefault="00672886" w:rsidP="00672886">
      <w:pPr>
        <w:spacing w:after="0" w:line="240" w:lineRule="auto"/>
        <w:jc w:val="both"/>
        <w:rPr>
          <w:rFonts w:ascii="Times New Roman" w:hAnsi="Times New Roman"/>
          <w:i/>
          <w:sz w:val="24"/>
          <w:szCs w:val="28"/>
        </w:rPr>
      </w:pPr>
    </w:p>
    <w:p w:rsidR="00672886" w:rsidRDefault="00672886" w:rsidP="00672886">
      <w:pPr>
        <w:spacing w:after="0" w:line="240" w:lineRule="auto"/>
        <w:jc w:val="both"/>
        <w:rPr>
          <w:rFonts w:ascii="Times New Roman" w:hAnsi="Times New Roman"/>
          <w:i/>
          <w:sz w:val="24"/>
          <w:szCs w:val="28"/>
        </w:rPr>
      </w:pPr>
      <w:r>
        <w:rPr>
          <w:rFonts w:ascii="Times New Roman" w:hAnsi="Times New Roman"/>
          <w:i/>
          <w:sz w:val="24"/>
          <w:szCs w:val="28"/>
        </w:rPr>
        <w:t>Esta memoria anual es una fotografía que muestra cada una de las asistencias en las que ha participado el PASP como brazo ejecutor del Presidente y el fortalecimiento institucional que ha emprendido la institución bajo la visión de la Dirección General.</w:t>
      </w:r>
    </w:p>
    <w:p w:rsidR="00672886" w:rsidRDefault="00672886" w:rsidP="00672886">
      <w:pPr>
        <w:spacing w:after="0" w:line="240" w:lineRule="auto"/>
        <w:jc w:val="both"/>
        <w:rPr>
          <w:rFonts w:ascii="Times New Roman" w:hAnsi="Times New Roman"/>
          <w:i/>
          <w:sz w:val="24"/>
          <w:szCs w:val="28"/>
        </w:rPr>
      </w:pPr>
    </w:p>
    <w:p w:rsidR="00672886" w:rsidRDefault="00672886" w:rsidP="00672886">
      <w:pPr>
        <w:spacing w:after="0" w:line="240" w:lineRule="auto"/>
        <w:jc w:val="both"/>
        <w:rPr>
          <w:rFonts w:ascii="Times New Roman" w:hAnsi="Times New Roman"/>
          <w:i/>
          <w:sz w:val="24"/>
          <w:szCs w:val="28"/>
        </w:rPr>
      </w:pPr>
      <w:r>
        <w:rPr>
          <w:rFonts w:ascii="Times New Roman" w:hAnsi="Times New Roman"/>
          <w:i/>
          <w:sz w:val="24"/>
          <w:szCs w:val="28"/>
        </w:rPr>
        <w:t>El desarrollo de esta remembranza es posible gracias al esfuerzo y la colaboración de un equipo de servidores que responden a las necesidades de una población vulnerable, que ama su trabajo y que está identificado con los objetivos de una Ley que encamina al país hacia el progreso.</w:t>
      </w:r>
    </w:p>
    <w:p w:rsidR="00672886" w:rsidRDefault="00672886" w:rsidP="00672886">
      <w:pPr>
        <w:spacing w:after="0" w:line="240" w:lineRule="auto"/>
        <w:jc w:val="both"/>
        <w:rPr>
          <w:rFonts w:ascii="Times New Roman" w:hAnsi="Times New Roman"/>
          <w:i/>
          <w:sz w:val="24"/>
          <w:szCs w:val="28"/>
        </w:rPr>
      </w:pPr>
    </w:p>
    <w:p w:rsidR="00672886" w:rsidRPr="004F2EEE" w:rsidRDefault="00672886" w:rsidP="00672886">
      <w:pPr>
        <w:spacing w:after="0" w:line="240" w:lineRule="auto"/>
        <w:jc w:val="both"/>
        <w:rPr>
          <w:rFonts w:ascii="Times New Roman" w:hAnsi="Times New Roman"/>
          <w:i/>
          <w:sz w:val="24"/>
          <w:szCs w:val="28"/>
        </w:rPr>
      </w:pPr>
      <w:r>
        <w:rPr>
          <w:rFonts w:ascii="Times New Roman" w:hAnsi="Times New Roman"/>
          <w:i/>
          <w:sz w:val="24"/>
          <w:szCs w:val="28"/>
        </w:rPr>
        <w:t>La entrega de estos logros deja claro la gestión de un Gobierno que actúa bajo los lineamientos de la ética y la transparencia, comprometido en el desarrollo y la transformación de una mejor Nación.</w:t>
      </w:r>
    </w:p>
    <w:p w:rsidR="00672886" w:rsidRPr="004F2EEE" w:rsidRDefault="00672886" w:rsidP="00672886">
      <w:pPr>
        <w:spacing w:after="0" w:line="240" w:lineRule="auto"/>
        <w:jc w:val="both"/>
        <w:rPr>
          <w:rFonts w:ascii="Times New Roman" w:hAnsi="Times New Roman"/>
          <w:i/>
          <w:sz w:val="24"/>
          <w:szCs w:val="28"/>
        </w:rPr>
      </w:pPr>
    </w:p>
    <w:p w:rsidR="00046945" w:rsidRPr="00257B5F" w:rsidRDefault="00046945" w:rsidP="00046945">
      <w:pPr>
        <w:pStyle w:val="NoSpacing"/>
        <w:jc w:val="right"/>
        <w:rPr>
          <w:rFonts w:ascii="Vivaldi" w:eastAsiaTheme="minorHAnsi" w:hAnsi="Vivaldi"/>
          <w:b/>
          <w:color w:val="000000" w:themeColor="text1"/>
          <w:sz w:val="24"/>
          <w:u w:val="single"/>
          <w:lang w:eastAsia="en-US"/>
        </w:rPr>
      </w:pPr>
    </w:p>
    <w:sdt>
      <w:sdtPr>
        <w:rPr>
          <w:rFonts w:ascii="Vivaldi" w:hAnsi="Vivaldi"/>
          <w:b/>
          <w:color w:val="000000" w:themeColor="text1"/>
          <w:sz w:val="24"/>
          <w:u w:val="single"/>
        </w:rPr>
        <w:alias w:val="Autor"/>
        <w:id w:val="-2053297987"/>
        <w:dataBinding w:prefixMappings="xmlns:ns0='http://schemas.openxmlformats.org/package/2006/metadata/core-properties' xmlns:ns1='http://purl.org/dc/elements/1.1/'" w:xpath="/ns0:coreProperties[1]/ns1:creator[1]" w:storeItemID="{6C3C8BC8-F283-45AE-878A-BAB7291924A1}"/>
        <w:text/>
      </w:sdtPr>
      <w:sdtContent>
        <w:p w:rsidR="00046945" w:rsidRDefault="0012192B" w:rsidP="00046945">
          <w:pPr>
            <w:pStyle w:val="NoSpacing"/>
            <w:jc w:val="right"/>
            <w:rPr>
              <w:rFonts w:ascii="Vivaldi" w:eastAsiaTheme="minorHAnsi" w:hAnsi="Vivaldi"/>
              <w:b/>
              <w:color w:val="000000" w:themeColor="text1"/>
              <w:sz w:val="24"/>
              <w:u w:val="single"/>
              <w:lang w:eastAsia="en-US"/>
            </w:rPr>
          </w:pPr>
          <w:r>
            <w:rPr>
              <w:rFonts w:ascii="Vivaldi" w:hAnsi="Vivaldi"/>
              <w:b/>
              <w:color w:val="000000" w:themeColor="text1"/>
              <w:sz w:val="24"/>
              <w:u w:val="single"/>
              <w:lang w:val="es-DO"/>
            </w:rPr>
            <w:t>Antonia Altagracia Guaba Almonte</w:t>
          </w:r>
        </w:p>
      </w:sdtContent>
    </w:sdt>
    <w:p w:rsidR="00672886" w:rsidRPr="00DB42E1" w:rsidRDefault="00672886" w:rsidP="00046945">
      <w:pPr>
        <w:jc w:val="right"/>
        <w:rPr>
          <w:rFonts w:ascii="Times New Roman" w:hAnsi="Times New Roman"/>
          <w:i/>
          <w:sz w:val="24"/>
          <w:szCs w:val="28"/>
        </w:rPr>
      </w:pPr>
      <w:r>
        <w:rPr>
          <w:rFonts w:ascii="Times New Roman" w:hAnsi="Times New Roman"/>
          <w:i/>
          <w:sz w:val="24"/>
          <w:szCs w:val="28"/>
        </w:rPr>
        <w:t>Servidora Pública</w:t>
      </w:r>
    </w:p>
    <w:p w:rsidR="00672886" w:rsidRDefault="00672886" w:rsidP="00D20C3B"/>
    <w:p w:rsidR="00672886" w:rsidRDefault="00672886" w:rsidP="00D20C3B"/>
    <w:p w:rsidR="009D484E" w:rsidRDefault="00F52C3F" w:rsidP="00B86179">
      <w:pPr>
        <w:ind w:left="-993"/>
      </w:pPr>
      <w:r>
        <w:rPr>
          <w:rFonts w:ascii="Times New Roman" w:eastAsia="Batang" w:hAnsi="Times New Roman"/>
          <w:b/>
          <w:noProof/>
          <w:color w:val="000000"/>
          <w:sz w:val="36"/>
          <w:szCs w:val="36"/>
          <w:lang w:val="en-US"/>
        </w:rPr>
        <w:lastRenderedPageBreak/>
        <w:drawing>
          <wp:anchor distT="0" distB="0" distL="114300" distR="114300" simplePos="0" relativeHeight="251761664" behindDoc="1" locked="0" layoutInCell="1" allowOverlap="1">
            <wp:simplePos x="0" y="0"/>
            <wp:positionH relativeFrom="column">
              <wp:posOffset>-632460</wp:posOffset>
            </wp:positionH>
            <wp:positionV relativeFrom="paragraph">
              <wp:posOffset>2608580</wp:posOffset>
            </wp:positionV>
            <wp:extent cx="6705600" cy="4179570"/>
            <wp:effectExtent l="0" t="0" r="0" b="0"/>
            <wp:wrapThrough wrapText="bothSides">
              <wp:wrapPolygon edited="0">
                <wp:start x="0" y="0"/>
                <wp:lineTo x="0" y="21462"/>
                <wp:lineTo x="21539" y="21462"/>
                <wp:lineTo x="21539" y="0"/>
                <wp:lineTo x="0" y="0"/>
              </wp:wrapPolygon>
            </wp:wrapThrough>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466EA.tmp"/>
                    <pic:cNvPicPr/>
                  </pic:nvPicPr>
                  <pic:blipFill rotWithShape="1">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452" t="7754" r="23909" b="11621"/>
                    <a:stretch/>
                  </pic:blipFill>
                  <pic:spPr bwMode="auto">
                    <a:xfrm>
                      <a:off x="0" y="0"/>
                      <a:ext cx="6705600" cy="41795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D484E">
        <w:rPr>
          <w:noProof/>
          <w:lang w:val="en-US"/>
        </w:rPr>
        <w:drawing>
          <wp:inline distT="0" distB="0" distL="0" distR="0">
            <wp:extent cx="6776004" cy="2409246"/>
            <wp:effectExtent l="0" t="0" r="6350" b="0"/>
            <wp:docPr id="4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mén Donaciones.png"/>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72656" cy="2408056"/>
                    </a:xfrm>
                    <a:prstGeom prst="rect">
                      <a:avLst/>
                    </a:prstGeom>
                  </pic:spPr>
                </pic:pic>
              </a:graphicData>
            </a:graphic>
          </wp:inline>
        </w:drawing>
      </w:r>
    </w:p>
    <w:p w:rsidR="009D484E" w:rsidRDefault="009D484E" w:rsidP="00B86179">
      <w:pPr>
        <w:ind w:left="-993"/>
      </w:pPr>
    </w:p>
    <w:p w:rsidR="009D484E" w:rsidRDefault="009D484E" w:rsidP="00B86179">
      <w:pPr>
        <w:ind w:left="-993"/>
      </w:pPr>
    </w:p>
    <w:p w:rsidR="00810316" w:rsidRDefault="00810316">
      <w:pPr>
        <w:spacing w:after="0" w:line="240" w:lineRule="auto"/>
        <w:rPr>
          <w:rFonts w:ascii="Times New Roman" w:eastAsia="Batang" w:hAnsi="Times New Roman"/>
          <w:b/>
          <w:color w:val="000000"/>
          <w:sz w:val="36"/>
          <w:szCs w:val="36"/>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t xml:space="preserve">Cuadro </w:t>
      </w:r>
      <w:r w:rsidR="003147D6">
        <w:rPr>
          <w:rFonts w:ascii="Times New Roman" w:hAnsi="Times New Roman"/>
          <w:b/>
          <w:sz w:val="24"/>
          <w:szCs w:val="28"/>
        </w:rPr>
        <w:t>1</w:t>
      </w:r>
      <w:r>
        <w:rPr>
          <w:rFonts w:ascii="Times New Roman" w:hAnsi="Times New Roman"/>
          <w:b/>
          <w:sz w:val="24"/>
          <w:szCs w:val="28"/>
        </w:rPr>
        <w:t>: Evaluaciones y Operativos realizados. Enero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Puerto Plata – Villa Isabela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alimentos, enseres del hogar y electrodomésticos benefician a 21 familias. (PASP – INVI). </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09/01/2018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María Trinidad Sánchez – Nagua </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familia.</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24/01/2018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Santiago – Los Rieles, La Ciénaga, QuiniguitaBaitoa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103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24/01/2018 y 31/01/2018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Duarte – Arenoso y Peynado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y electrodomésticos benefician 2 a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24/01/2018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Azua – El Carrizal, Los Jovillos, Villa Progreso, Villa Corazón y Villa Esperanza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60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24/01/2018 hasta el 26/01/2018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María Trinidad Sánchez – Nagua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(lavadoras Samsung) benefician a 17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30/01/2018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San Cristóbal – Villa Altagracia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66 familias. (Visitas Sorpresas del Presidente).</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31/01/2018</w:t>
            </w:r>
          </w:p>
        </w:tc>
      </w:tr>
    </w:tbl>
    <w:p w:rsidR="001A093E" w:rsidRDefault="001A093E"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lastRenderedPageBreak/>
        <w:t xml:space="preserve">Cuadro </w:t>
      </w:r>
      <w:r w:rsidR="003147D6">
        <w:rPr>
          <w:rFonts w:ascii="Times New Roman" w:hAnsi="Times New Roman"/>
          <w:b/>
          <w:sz w:val="24"/>
          <w:szCs w:val="28"/>
        </w:rPr>
        <w:t>2</w:t>
      </w:r>
      <w:r>
        <w:rPr>
          <w:rFonts w:ascii="Times New Roman" w:hAnsi="Times New Roman"/>
          <w:b/>
          <w:sz w:val="24"/>
          <w:szCs w:val="28"/>
        </w:rPr>
        <w:t>: Evaluaciones y Operativos realizados. Febrero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Santo Domingo – El Bonito, San Isidro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4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01/02/2018 y 04/02/2018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San Cristóbal – Villa Altagracia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201 familias. (Visitas Sorpresas del Presidente).</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01/02/2018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Azua – El Carrizal y El Toro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(vajillas, juego de ollas, estufas, tanques de gas, box spring, juego de sala) y electrodomésticos (lavadoras Samsung, neveras, televisores, abanicos) benefician a 552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05/02/2018 y 06/02/2018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Duarte – Arenoso y Peynado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y electrodomésticos (lavadoras Samsung) benefician a 28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06/02/2018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Santo Domingo – Distrito Nacional</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familia.</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 xml:space="preserve">13/02/2018 </w:t>
            </w:r>
          </w:p>
        </w:tc>
      </w:tr>
    </w:tbl>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lastRenderedPageBreak/>
        <w:t xml:space="preserve">Cuadro </w:t>
      </w:r>
      <w:r w:rsidR="003147D6">
        <w:rPr>
          <w:rFonts w:ascii="Times New Roman" w:hAnsi="Times New Roman"/>
          <w:b/>
          <w:sz w:val="24"/>
          <w:szCs w:val="28"/>
        </w:rPr>
        <w:t>3</w:t>
      </w:r>
      <w:r>
        <w:rPr>
          <w:rFonts w:ascii="Times New Roman" w:hAnsi="Times New Roman"/>
          <w:b/>
          <w:sz w:val="24"/>
          <w:szCs w:val="28"/>
        </w:rPr>
        <w:t>: Evaluaciones y Operativos realizados. Marzo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Santo Domingo – El Bonito, San Isidro, La Uva, Cristóbal Colón, Villa Duarte, Brisas del Este, La Cañada de Villa Duarte, La Francia de Villa Duarte, La Real de Villa Duarte, El Muro de Villa Duarte, Maquitera, Villa Duarte, La Piragua, El Naranjo, San Luis, La Barza, Villa Pepe, Los Girasoles, Borojol, </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kits habichuelas con dulce, enseres del hogar y electrodomésticos benefician a 502 familias más 20 reparaciones de techo entre las comunidades  de San Isidro, Piragua, El Naranjo, Los Girasoles y Borojol.</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01/03/2018 al 18/03/2018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Independencia – Duvergé, Jimaní</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620 familias. (Visitas Sorpresas del Presidente y operativo con la Primera Dama).</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13/03/2018 y 15/03/2018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Puerto Plata – Centro Ciudad</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4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 xml:space="preserve">14/03/2018 </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Duarte – Cotuí y Las Flores</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6 familias. (Plan en tu barrio)</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06/02/2018</w:t>
            </w:r>
          </w:p>
        </w:tc>
      </w:tr>
    </w:tbl>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lastRenderedPageBreak/>
        <w:t xml:space="preserve">Cuadro </w:t>
      </w:r>
      <w:r w:rsidR="003147D6">
        <w:rPr>
          <w:rFonts w:ascii="Times New Roman" w:hAnsi="Times New Roman"/>
          <w:b/>
          <w:sz w:val="24"/>
          <w:szCs w:val="28"/>
        </w:rPr>
        <w:t>4</w:t>
      </w:r>
      <w:r>
        <w:rPr>
          <w:rFonts w:ascii="Times New Roman" w:hAnsi="Times New Roman"/>
          <w:b/>
          <w:sz w:val="24"/>
          <w:szCs w:val="28"/>
        </w:rPr>
        <w:t>: Evaluaciones y Operativos realizados. Abril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Santo Domingo – La Victoria, Km. 8 ½ carretera Sánchez, San Miguel, Km. 24 Autop. Duarte, El Almirante, Brisas del Este, Los Alifonsos de Mendoza, La Cañada de Villa Duarte, Barrio La Fe de Los Alcarrizos, El Brisal, San Luis, Villa Esfuerzo, Los Guandules, San Carlos, Villa María, Perla Antillana, Simonico de Villa Duarte, Villa Mar, Villa María de Pantoja, Los Solares, Ensanche Isabelita, Pueblo Nuevo de Los Alcarrizos, Mata Hambre de La Feria, Zona Colonial, Ensanche Espaillat, Villa Juana, La Francia de Villa Duarte, Km. 9 ½ El Holguín, Alma Rosa, Villa Consuelo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kits habichuelas con dulce, enseres del hogar y electrodomésticos benefician a 140 familias más 42 reparaciones de techo entre las comunidades  de La Victoria, Distrito Nacional, Km. 8 ½ de la carretera Sánchez, Brisas del Este, Los Alifonsos de Mendoza, La Cañada de Villa Duarte, Barrio La Fe, El Brisal, San Luis, Villa Esfuerzo, Los Guandules, Simonico de Villa Duarte, Villa Mar, Ensanche Isabelita, Zona Colonial, Pueblo Nuevo de Los Alcarrizos, Ensanche Espaillat, Villa Juana y Alma Rosa.</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02/04/2018 al 26/04/2018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Azua – La Ceiba, Ansonia, Los Cartones Sabana Yegua, Buenos Aires, La Bombita y Centro Ciudad</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2,415 familias más 24 reparaciones de techo entre las comunidades  de Ansonia y La Ceiba.</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18/04/2018 al 23/04/2018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Dajabón – Santiago Rodríguez</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83 familias más 8 reparaciones de techo en la comunidad  de Santiago Rodríguez.</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 xml:space="preserve">23/04/2018 </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lastRenderedPageBreak/>
              <w:t>San Juan de la Maguana – El Manguito de Bohechío, Los Guayuyos, Los Fríos, Arroyo Cano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Solicitud de alimentos, enseres del hogar y electrodomésticos.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25/04/2018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Puerto Plata – Alta Mira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Reparación de techo</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25/04/2018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María Trinidad Sánchez – Nagua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enseres de hogar y electrodomésticos.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27/04/2018</w:t>
            </w:r>
          </w:p>
        </w:tc>
      </w:tr>
    </w:tbl>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5D6A74">
      <w:pPr>
        <w:pStyle w:val="ListParagraph"/>
        <w:spacing w:after="0" w:line="240" w:lineRule="auto"/>
        <w:jc w:val="both"/>
        <w:rPr>
          <w:rFonts w:ascii="Times New Roman" w:hAnsi="Times New Roman"/>
          <w:sz w:val="24"/>
          <w:szCs w:val="28"/>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t xml:space="preserve">Cuadro </w:t>
      </w:r>
      <w:r w:rsidR="003147D6">
        <w:rPr>
          <w:rFonts w:ascii="Times New Roman" w:hAnsi="Times New Roman"/>
          <w:b/>
          <w:sz w:val="24"/>
          <w:szCs w:val="28"/>
        </w:rPr>
        <w:t>5</w:t>
      </w:r>
      <w:r>
        <w:rPr>
          <w:rFonts w:ascii="Times New Roman" w:hAnsi="Times New Roman"/>
          <w:b/>
          <w:sz w:val="24"/>
          <w:szCs w:val="28"/>
        </w:rPr>
        <w:t>: Evaluaciones y Operativos realizados. Mayo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Santo Domingo – La Real de Villa Duarte, Urbanización Italia, Los Mameyes, La Isabela, Barrio 27 de Febrero, Mata Gorda, Villa Mella, Moricao de Villa Mella, Villa Duarte, Barrio 24 de Abril, Ensanche Isabelita, La Victoria, Nuevo Amanecer, Guajimía de Los Alcarrizos.</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16 familias más 9 reparaciones de techo entre las comunidades  Barrio 27 de Febrero, Villa Mella, Villa Duarte, Ensanche Isabelita, Nuevo Amanecer y Guajimía de Los Alcarrizos.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01/05/2018 al 30/05/2018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Azua – El Toro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Techado de vivienda y entrega de alimentos.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02/05/2018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Dajabón – Cíudad</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benefician a familia.</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 xml:space="preserve">07/05/2018 </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Bahoruco – Neyba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Solicitud de alimentos, enseres del hogar y electrodomésticos.</w:t>
            </w:r>
          </w:p>
        </w:tc>
        <w:tc>
          <w:tcPr>
            <w:tcW w:w="1418" w:type="dxa"/>
          </w:tcPr>
          <w:p w:rsidR="005D6A74" w:rsidRDefault="005D6A74" w:rsidP="005D6A74">
            <w:pPr>
              <w:pStyle w:val="ListParagraph"/>
              <w:ind w:left="0"/>
              <w:jc w:val="center"/>
              <w:rPr>
                <w:rFonts w:ascii="Times New Roman" w:hAnsi="Times New Roman"/>
                <w:sz w:val="24"/>
                <w:szCs w:val="28"/>
              </w:rPr>
            </w:pPr>
            <w:r>
              <w:rPr>
                <w:rFonts w:ascii="Times New Roman" w:hAnsi="Times New Roman"/>
                <w:sz w:val="24"/>
                <w:szCs w:val="28"/>
              </w:rPr>
              <w:t>07/05/2018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La Vega – Ciudad</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Solicitu de Enseres del hogar y electrodomésticos.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17/05/2018</w:t>
            </w:r>
          </w:p>
        </w:tc>
      </w:tr>
    </w:tbl>
    <w:p w:rsidR="005D6A74" w:rsidRDefault="005D6A74" w:rsidP="001932DE">
      <w:pPr>
        <w:spacing w:line="480" w:lineRule="auto"/>
        <w:ind w:left="720"/>
        <w:rPr>
          <w:rFonts w:ascii="Times New Roman" w:eastAsia="Batang" w:hAnsi="Times New Roman"/>
          <w:b/>
          <w:color w:val="000000"/>
          <w:sz w:val="36"/>
          <w:szCs w:val="36"/>
        </w:rPr>
      </w:pPr>
    </w:p>
    <w:p w:rsidR="003147D6" w:rsidRDefault="003147D6" w:rsidP="001932DE">
      <w:pPr>
        <w:spacing w:line="480" w:lineRule="auto"/>
        <w:ind w:left="720"/>
        <w:rPr>
          <w:rFonts w:ascii="Times New Roman" w:eastAsia="Batang" w:hAnsi="Times New Roman"/>
          <w:b/>
          <w:color w:val="000000"/>
          <w:sz w:val="36"/>
          <w:szCs w:val="36"/>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t xml:space="preserve">Cuadro </w:t>
      </w:r>
      <w:r w:rsidR="003147D6">
        <w:rPr>
          <w:rFonts w:ascii="Times New Roman" w:hAnsi="Times New Roman"/>
          <w:b/>
          <w:sz w:val="24"/>
          <w:szCs w:val="28"/>
        </w:rPr>
        <w:t>6</w:t>
      </w:r>
      <w:r>
        <w:rPr>
          <w:rFonts w:ascii="Times New Roman" w:hAnsi="Times New Roman"/>
          <w:b/>
          <w:sz w:val="24"/>
          <w:szCs w:val="28"/>
        </w:rPr>
        <w:t>: Evaluaciones y Operativos realizados Julio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Gran Santo Domingo – </w:t>
            </w:r>
            <w:r w:rsidRPr="00B24996">
              <w:rPr>
                <w:rFonts w:ascii="Times New Roman" w:hAnsi="Times New Roman"/>
                <w:sz w:val="24"/>
                <w:szCs w:val="28"/>
              </w:rPr>
              <w:t>Buenos Aires de Herrera</w:t>
            </w:r>
            <w:r>
              <w:rPr>
                <w:rFonts w:ascii="Times New Roman" w:hAnsi="Times New Roman"/>
                <w:sz w:val="24"/>
                <w:szCs w:val="28"/>
              </w:rPr>
              <w:t xml:space="preserve">, </w:t>
            </w:r>
            <w:r w:rsidRPr="00B24996">
              <w:rPr>
                <w:rFonts w:ascii="Times New Roman" w:hAnsi="Times New Roman"/>
                <w:sz w:val="24"/>
                <w:szCs w:val="28"/>
              </w:rPr>
              <w:t>Distrito Nacional</w:t>
            </w:r>
            <w:r>
              <w:rPr>
                <w:rFonts w:ascii="Times New Roman" w:hAnsi="Times New Roman"/>
                <w:sz w:val="24"/>
                <w:szCs w:val="28"/>
              </w:rPr>
              <w:t xml:space="preserve">, </w:t>
            </w:r>
            <w:r w:rsidRPr="00B24996">
              <w:rPr>
                <w:rFonts w:ascii="Times New Roman" w:hAnsi="Times New Roman"/>
                <w:sz w:val="24"/>
                <w:szCs w:val="28"/>
              </w:rPr>
              <w:t>Los Guandules</w:t>
            </w:r>
            <w:r>
              <w:rPr>
                <w:rFonts w:ascii="Times New Roman" w:hAnsi="Times New Roman"/>
                <w:sz w:val="24"/>
                <w:szCs w:val="28"/>
              </w:rPr>
              <w:t xml:space="preserve">, </w:t>
            </w:r>
            <w:r w:rsidRPr="00B24996">
              <w:rPr>
                <w:rFonts w:ascii="Times New Roman" w:hAnsi="Times New Roman"/>
                <w:sz w:val="24"/>
                <w:szCs w:val="28"/>
              </w:rPr>
              <w:t>Mejoramiento Social</w:t>
            </w:r>
            <w:r>
              <w:rPr>
                <w:rFonts w:ascii="Times New Roman" w:hAnsi="Times New Roman"/>
                <w:sz w:val="24"/>
                <w:szCs w:val="28"/>
              </w:rPr>
              <w:t xml:space="preserve">, </w:t>
            </w:r>
            <w:r w:rsidRPr="00B24996">
              <w:rPr>
                <w:rFonts w:ascii="Times New Roman" w:hAnsi="Times New Roman"/>
                <w:sz w:val="24"/>
                <w:szCs w:val="28"/>
              </w:rPr>
              <w:t>San Carlos</w:t>
            </w:r>
            <w:r>
              <w:rPr>
                <w:rFonts w:ascii="Times New Roman" w:hAnsi="Times New Roman"/>
                <w:sz w:val="24"/>
                <w:szCs w:val="28"/>
              </w:rPr>
              <w:t xml:space="preserve">, </w:t>
            </w:r>
            <w:r w:rsidRPr="00B24996">
              <w:rPr>
                <w:rFonts w:ascii="Times New Roman" w:hAnsi="Times New Roman"/>
                <w:sz w:val="24"/>
                <w:szCs w:val="28"/>
              </w:rPr>
              <w:t>San Juan Bosco</w:t>
            </w:r>
            <w:r>
              <w:rPr>
                <w:rFonts w:ascii="Times New Roman" w:hAnsi="Times New Roman"/>
                <w:sz w:val="24"/>
                <w:szCs w:val="28"/>
              </w:rPr>
              <w:t xml:space="preserve">, </w:t>
            </w:r>
            <w:r w:rsidRPr="00B24996">
              <w:rPr>
                <w:rFonts w:ascii="Times New Roman" w:hAnsi="Times New Roman"/>
                <w:sz w:val="24"/>
                <w:szCs w:val="28"/>
              </w:rPr>
              <w:t>El Tablazo, El Tamarindo</w:t>
            </w:r>
            <w:r>
              <w:rPr>
                <w:rFonts w:ascii="Times New Roman" w:hAnsi="Times New Roman"/>
                <w:sz w:val="24"/>
                <w:szCs w:val="28"/>
              </w:rPr>
              <w:t xml:space="preserve">, </w:t>
            </w:r>
            <w:r w:rsidRPr="00B24996">
              <w:rPr>
                <w:rFonts w:ascii="Times New Roman" w:hAnsi="Times New Roman"/>
                <w:sz w:val="24"/>
                <w:szCs w:val="28"/>
              </w:rPr>
              <w:t>Villa Mella</w:t>
            </w:r>
            <w:r>
              <w:rPr>
                <w:rFonts w:ascii="Times New Roman" w:hAnsi="Times New Roman"/>
                <w:sz w:val="24"/>
                <w:szCs w:val="28"/>
              </w:rPr>
              <w:t xml:space="preserve">, </w:t>
            </w:r>
            <w:r w:rsidRPr="00B24996">
              <w:rPr>
                <w:rFonts w:ascii="Times New Roman" w:hAnsi="Times New Roman"/>
                <w:sz w:val="24"/>
                <w:szCs w:val="28"/>
              </w:rPr>
              <w:t>Ensanche Quisqueya</w:t>
            </w:r>
            <w:r>
              <w:rPr>
                <w:rFonts w:ascii="Times New Roman" w:hAnsi="Times New Roman"/>
                <w:sz w:val="24"/>
                <w:szCs w:val="28"/>
              </w:rPr>
              <w:t xml:space="preserve">, </w:t>
            </w:r>
            <w:r w:rsidRPr="00B24996">
              <w:rPr>
                <w:rFonts w:ascii="Times New Roman" w:hAnsi="Times New Roman"/>
                <w:sz w:val="24"/>
                <w:szCs w:val="28"/>
              </w:rPr>
              <w:t>Alma Rosa</w:t>
            </w:r>
            <w:r>
              <w:rPr>
                <w:rFonts w:ascii="Times New Roman" w:hAnsi="Times New Roman"/>
                <w:sz w:val="24"/>
                <w:szCs w:val="28"/>
              </w:rPr>
              <w:t xml:space="preserve">, </w:t>
            </w:r>
            <w:r w:rsidRPr="00B24996">
              <w:rPr>
                <w:rFonts w:ascii="Times New Roman" w:hAnsi="Times New Roman"/>
                <w:sz w:val="24"/>
                <w:szCs w:val="28"/>
              </w:rPr>
              <w:t>La Ciénaga</w:t>
            </w:r>
            <w:r>
              <w:rPr>
                <w:rFonts w:ascii="Times New Roman" w:hAnsi="Times New Roman"/>
                <w:sz w:val="24"/>
                <w:szCs w:val="28"/>
              </w:rPr>
              <w:t xml:space="preserve">, </w:t>
            </w:r>
            <w:r w:rsidRPr="00C65241">
              <w:rPr>
                <w:rFonts w:ascii="Times New Roman" w:hAnsi="Times New Roman"/>
                <w:sz w:val="24"/>
                <w:szCs w:val="28"/>
              </w:rPr>
              <w:t>Los Girasoles</w:t>
            </w:r>
            <w:r>
              <w:rPr>
                <w:rFonts w:ascii="Times New Roman" w:hAnsi="Times New Roman"/>
                <w:sz w:val="24"/>
                <w:szCs w:val="28"/>
              </w:rPr>
              <w:t xml:space="preserve">, </w:t>
            </w:r>
            <w:r w:rsidRPr="00C65241">
              <w:rPr>
                <w:rFonts w:ascii="Times New Roman" w:hAnsi="Times New Roman"/>
                <w:sz w:val="24"/>
                <w:szCs w:val="28"/>
              </w:rPr>
              <w:t>Los Ríos</w:t>
            </w:r>
            <w:r>
              <w:rPr>
                <w:rFonts w:ascii="Times New Roman" w:hAnsi="Times New Roman"/>
                <w:sz w:val="24"/>
                <w:szCs w:val="28"/>
              </w:rPr>
              <w:t xml:space="preserve">, </w:t>
            </w:r>
            <w:r w:rsidRPr="00C65241">
              <w:rPr>
                <w:rFonts w:ascii="Times New Roman" w:hAnsi="Times New Roman"/>
                <w:sz w:val="24"/>
                <w:szCs w:val="28"/>
              </w:rPr>
              <w:t>Cristo Rey</w:t>
            </w:r>
            <w:r>
              <w:rPr>
                <w:rFonts w:ascii="Times New Roman" w:hAnsi="Times New Roman"/>
                <w:sz w:val="24"/>
                <w:szCs w:val="28"/>
              </w:rPr>
              <w:t xml:space="preserve">, </w:t>
            </w:r>
            <w:r w:rsidRPr="00C65241">
              <w:rPr>
                <w:rFonts w:ascii="Times New Roman" w:hAnsi="Times New Roman"/>
                <w:sz w:val="24"/>
                <w:szCs w:val="28"/>
              </w:rPr>
              <w:t>La Cañada de Villa Duarte</w:t>
            </w:r>
            <w:r>
              <w:rPr>
                <w:rFonts w:ascii="Times New Roman" w:hAnsi="Times New Roman"/>
                <w:sz w:val="24"/>
                <w:szCs w:val="28"/>
              </w:rPr>
              <w:t xml:space="preserve">, </w:t>
            </w:r>
            <w:r w:rsidRPr="00C7654D">
              <w:rPr>
                <w:rFonts w:ascii="Times New Roman" w:hAnsi="Times New Roman"/>
                <w:sz w:val="24"/>
                <w:szCs w:val="28"/>
              </w:rPr>
              <w:t>Sabana Perdida</w:t>
            </w:r>
            <w:r>
              <w:rPr>
                <w:rFonts w:ascii="Times New Roman" w:hAnsi="Times New Roman"/>
                <w:sz w:val="24"/>
                <w:szCs w:val="28"/>
              </w:rPr>
              <w:t xml:space="preserve">, </w:t>
            </w:r>
            <w:r w:rsidRPr="00C7654D">
              <w:rPr>
                <w:rFonts w:ascii="Times New Roman" w:hAnsi="Times New Roman"/>
                <w:sz w:val="24"/>
                <w:szCs w:val="28"/>
              </w:rPr>
              <w:t>La Isabela</w:t>
            </w:r>
            <w:r>
              <w:rPr>
                <w:rFonts w:ascii="Times New Roman" w:hAnsi="Times New Roman"/>
                <w:sz w:val="24"/>
                <w:szCs w:val="28"/>
              </w:rPr>
              <w:t xml:space="preserve">, </w:t>
            </w:r>
            <w:r w:rsidRPr="00C7654D">
              <w:rPr>
                <w:rFonts w:ascii="Times New Roman" w:hAnsi="Times New Roman"/>
                <w:sz w:val="24"/>
                <w:szCs w:val="28"/>
              </w:rPr>
              <w:t>Respaldo La Marina</w:t>
            </w:r>
            <w:r>
              <w:t xml:space="preserve"> y </w:t>
            </w:r>
            <w:r w:rsidRPr="00C7654D">
              <w:rPr>
                <w:rFonts w:ascii="Times New Roman" w:hAnsi="Times New Roman"/>
                <w:sz w:val="24"/>
                <w:szCs w:val="28"/>
              </w:rPr>
              <w:t>El Almirante</w:t>
            </w:r>
            <w:r>
              <w:rPr>
                <w:rFonts w:ascii="Times New Roman" w:hAnsi="Times New Roman"/>
                <w:sz w:val="24"/>
                <w:szCs w:val="28"/>
              </w:rPr>
              <w:t>.</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alimentos, enseres del hogar y electrodomésticos benefician a 2,598 familias más 4 reparaciones de techo entre las comunidades  de </w:t>
            </w:r>
            <w:r w:rsidRPr="00B24996">
              <w:rPr>
                <w:rFonts w:ascii="Times New Roman" w:hAnsi="Times New Roman"/>
                <w:sz w:val="24"/>
                <w:szCs w:val="28"/>
              </w:rPr>
              <w:t>María Auxiliadora</w:t>
            </w:r>
            <w:r>
              <w:rPr>
                <w:rFonts w:ascii="Times New Roman" w:hAnsi="Times New Roman"/>
                <w:sz w:val="24"/>
                <w:szCs w:val="28"/>
              </w:rPr>
              <w:t xml:space="preserve">, </w:t>
            </w:r>
            <w:r w:rsidRPr="00B24996">
              <w:rPr>
                <w:rFonts w:ascii="Times New Roman" w:hAnsi="Times New Roman"/>
                <w:sz w:val="24"/>
                <w:szCs w:val="28"/>
              </w:rPr>
              <w:t>La Cañada de Villa Duarte</w:t>
            </w:r>
            <w:r>
              <w:rPr>
                <w:rFonts w:ascii="Times New Roman" w:hAnsi="Times New Roman"/>
                <w:sz w:val="24"/>
                <w:szCs w:val="28"/>
              </w:rPr>
              <w:t xml:space="preserve"> y  el </w:t>
            </w:r>
            <w:r w:rsidRPr="00B24996">
              <w:rPr>
                <w:rFonts w:ascii="Times New Roman" w:hAnsi="Times New Roman"/>
                <w:sz w:val="24"/>
                <w:szCs w:val="28"/>
              </w:rPr>
              <w:t>Distrito Nacional</w:t>
            </w:r>
            <w:r>
              <w:rPr>
                <w:rFonts w:ascii="Times New Roman" w:hAnsi="Times New Roman"/>
                <w:sz w:val="24"/>
                <w:szCs w:val="28"/>
              </w:rPr>
              <w:t>.</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02/07/2018 al 31/07/2018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sidRPr="00C65241">
              <w:rPr>
                <w:rFonts w:ascii="Times New Roman" w:hAnsi="Times New Roman"/>
                <w:sz w:val="24"/>
                <w:szCs w:val="28"/>
              </w:rPr>
              <w:t>San Cristóbal</w:t>
            </w:r>
            <w:r>
              <w:rPr>
                <w:rFonts w:ascii="Times New Roman" w:hAnsi="Times New Roman"/>
                <w:sz w:val="24"/>
                <w:szCs w:val="28"/>
              </w:rPr>
              <w:t xml:space="preserve">– </w:t>
            </w:r>
            <w:r w:rsidRPr="00C65241">
              <w:rPr>
                <w:rFonts w:ascii="Times New Roman" w:hAnsi="Times New Roman"/>
                <w:sz w:val="24"/>
                <w:szCs w:val="28"/>
              </w:rPr>
              <w:t>El Túnel Haina</w:t>
            </w:r>
            <w:r>
              <w:rPr>
                <w:rFonts w:ascii="Times New Roman" w:hAnsi="Times New Roman"/>
                <w:sz w:val="24"/>
                <w:szCs w:val="28"/>
              </w:rPr>
              <w:t xml:space="preserve"> e </w:t>
            </w:r>
            <w:r w:rsidRPr="00C65241">
              <w:rPr>
                <w:rFonts w:ascii="Times New Roman" w:hAnsi="Times New Roman"/>
                <w:sz w:val="24"/>
                <w:szCs w:val="28"/>
              </w:rPr>
              <w:t>Itabo Haina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enseres del hogar y electrodomésticos benefician a 199 familias. </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18/07/2018 y 20/07/2018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Duarte – </w:t>
            </w:r>
            <w:r w:rsidRPr="00C65241">
              <w:rPr>
                <w:rFonts w:ascii="Times New Roman" w:hAnsi="Times New Roman"/>
                <w:sz w:val="24"/>
                <w:szCs w:val="28"/>
              </w:rPr>
              <w:t>Arenoso</w:t>
            </w:r>
            <w:r>
              <w:rPr>
                <w:rFonts w:ascii="Times New Roman" w:hAnsi="Times New Roman"/>
                <w:sz w:val="24"/>
                <w:szCs w:val="28"/>
              </w:rPr>
              <w:t xml:space="preserve"> y</w:t>
            </w:r>
            <w:r w:rsidRPr="00C65241">
              <w:rPr>
                <w:rFonts w:ascii="Times New Roman" w:hAnsi="Times New Roman"/>
                <w:sz w:val="24"/>
                <w:szCs w:val="28"/>
              </w:rPr>
              <w:t>El Guaraguao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enseres del hogar y electrodomésticos benefician a 1 familia. </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26/07/2018</w:t>
            </w:r>
          </w:p>
        </w:tc>
      </w:tr>
    </w:tbl>
    <w:p w:rsidR="005D6A74" w:rsidRDefault="005D6A74" w:rsidP="005D6A74">
      <w:pPr>
        <w:pStyle w:val="ListParagraph"/>
        <w:spacing w:after="0" w:line="240" w:lineRule="auto"/>
        <w:jc w:val="both"/>
        <w:rPr>
          <w:rFonts w:ascii="Times New Roman" w:hAnsi="Times New Roman"/>
          <w:sz w:val="24"/>
          <w:szCs w:val="28"/>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3147D6" w:rsidRDefault="003147D6" w:rsidP="005D6A74">
      <w:pPr>
        <w:pStyle w:val="ListParagraph"/>
        <w:spacing w:after="0" w:line="240" w:lineRule="auto"/>
        <w:jc w:val="center"/>
        <w:rPr>
          <w:rFonts w:ascii="Times New Roman" w:hAnsi="Times New Roman"/>
          <w:b/>
          <w:sz w:val="24"/>
          <w:szCs w:val="28"/>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lastRenderedPageBreak/>
        <w:t xml:space="preserve">Cuadro </w:t>
      </w:r>
      <w:r w:rsidR="003147D6">
        <w:rPr>
          <w:rFonts w:ascii="Times New Roman" w:hAnsi="Times New Roman"/>
          <w:b/>
          <w:sz w:val="24"/>
          <w:szCs w:val="28"/>
        </w:rPr>
        <w:t>7</w:t>
      </w:r>
      <w:r>
        <w:rPr>
          <w:rFonts w:ascii="Times New Roman" w:hAnsi="Times New Roman"/>
          <w:b/>
          <w:sz w:val="24"/>
          <w:szCs w:val="28"/>
        </w:rPr>
        <w:t>: Evaluaciones y Operativos realizados Julio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Gran Santo Domingo – </w:t>
            </w:r>
            <w:r w:rsidRPr="00B24996">
              <w:rPr>
                <w:rFonts w:ascii="Times New Roman" w:hAnsi="Times New Roman"/>
                <w:sz w:val="24"/>
                <w:szCs w:val="28"/>
              </w:rPr>
              <w:t>Buenos Aires de Herrera</w:t>
            </w:r>
            <w:r>
              <w:rPr>
                <w:rFonts w:ascii="Times New Roman" w:hAnsi="Times New Roman"/>
                <w:sz w:val="24"/>
                <w:szCs w:val="28"/>
              </w:rPr>
              <w:t xml:space="preserve">, </w:t>
            </w:r>
            <w:r w:rsidRPr="00B24996">
              <w:rPr>
                <w:rFonts w:ascii="Times New Roman" w:hAnsi="Times New Roman"/>
                <w:sz w:val="24"/>
                <w:szCs w:val="28"/>
              </w:rPr>
              <w:t>Distrito Nacional</w:t>
            </w:r>
            <w:r>
              <w:rPr>
                <w:rFonts w:ascii="Times New Roman" w:hAnsi="Times New Roman"/>
                <w:sz w:val="24"/>
                <w:szCs w:val="28"/>
              </w:rPr>
              <w:t xml:space="preserve">, </w:t>
            </w:r>
            <w:r w:rsidRPr="00B24996">
              <w:rPr>
                <w:rFonts w:ascii="Times New Roman" w:hAnsi="Times New Roman"/>
                <w:sz w:val="24"/>
                <w:szCs w:val="28"/>
              </w:rPr>
              <w:t>Los Guandules</w:t>
            </w:r>
            <w:r>
              <w:rPr>
                <w:rFonts w:ascii="Times New Roman" w:hAnsi="Times New Roman"/>
                <w:sz w:val="24"/>
                <w:szCs w:val="28"/>
              </w:rPr>
              <w:t xml:space="preserve">, </w:t>
            </w:r>
            <w:r w:rsidRPr="00B24996">
              <w:rPr>
                <w:rFonts w:ascii="Times New Roman" w:hAnsi="Times New Roman"/>
                <w:sz w:val="24"/>
                <w:szCs w:val="28"/>
              </w:rPr>
              <w:t>Mejoramiento Social</w:t>
            </w:r>
            <w:r>
              <w:rPr>
                <w:rFonts w:ascii="Times New Roman" w:hAnsi="Times New Roman"/>
                <w:sz w:val="24"/>
                <w:szCs w:val="28"/>
              </w:rPr>
              <w:t xml:space="preserve">, </w:t>
            </w:r>
            <w:r w:rsidRPr="00B24996">
              <w:rPr>
                <w:rFonts w:ascii="Times New Roman" w:hAnsi="Times New Roman"/>
                <w:sz w:val="24"/>
                <w:szCs w:val="28"/>
              </w:rPr>
              <w:t>San Carlos</w:t>
            </w:r>
            <w:r>
              <w:rPr>
                <w:rFonts w:ascii="Times New Roman" w:hAnsi="Times New Roman"/>
                <w:sz w:val="24"/>
                <w:szCs w:val="28"/>
              </w:rPr>
              <w:t xml:space="preserve">, </w:t>
            </w:r>
            <w:r w:rsidRPr="00B24996">
              <w:rPr>
                <w:rFonts w:ascii="Times New Roman" w:hAnsi="Times New Roman"/>
                <w:sz w:val="24"/>
                <w:szCs w:val="28"/>
              </w:rPr>
              <w:t>San Juan Bosco</w:t>
            </w:r>
            <w:r>
              <w:rPr>
                <w:rFonts w:ascii="Times New Roman" w:hAnsi="Times New Roman"/>
                <w:sz w:val="24"/>
                <w:szCs w:val="28"/>
              </w:rPr>
              <w:t xml:space="preserve">, </w:t>
            </w:r>
            <w:r w:rsidRPr="00B24996">
              <w:rPr>
                <w:rFonts w:ascii="Times New Roman" w:hAnsi="Times New Roman"/>
                <w:sz w:val="24"/>
                <w:szCs w:val="28"/>
              </w:rPr>
              <w:t>El Tablazo, El Tamarindo</w:t>
            </w:r>
            <w:r>
              <w:rPr>
                <w:rFonts w:ascii="Times New Roman" w:hAnsi="Times New Roman"/>
                <w:sz w:val="24"/>
                <w:szCs w:val="28"/>
              </w:rPr>
              <w:t xml:space="preserve">, </w:t>
            </w:r>
            <w:r w:rsidRPr="00B24996">
              <w:rPr>
                <w:rFonts w:ascii="Times New Roman" w:hAnsi="Times New Roman"/>
                <w:sz w:val="24"/>
                <w:szCs w:val="28"/>
              </w:rPr>
              <w:t>Villa Mella</w:t>
            </w:r>
            <w:r>
              <w:rPr>
                <w:rFonts w:ascii="Times New Roman" w:hAnsi="Times New Roman"/>
                <w:sz w:val="24"/>
                <w:szCs w:val="28"/>
              </w:rPr>
              <w:t xml:space="preserve">, </w:t>
            </w:r>
            <w:r w:rsidRPr="00B24996">
              <w:rPr>
                <w:rFonts w:ascii="Times New Roman" w:hAnsi="Times New Roman"/>
                <w:sz w:val="24"/>
                <w:szCs w:val="28"/>
              </w:rPr>
              <w:t>Ensanche Quisqueya</w:t>
            </w:r>
            <w:r>
              <w:rPr>
                <w:rFonts w:ascii="Times New Roman" w:hAnsi="Times New Roman"/>
                <w:sz w:val="24"/>
                <w:szCs w:val="28"/>
              </w:rPr>
              <w:t xml:space="preserve">, </w:t>
            </w:r>
            <w:r w:rsidRPr="00B24996">
              <w:rPr>
                <w:rFonts w:ascii="Times New Roman" w:hAnsi="Times New Roman"/>
                <w:sz w:val="24"/>
                <w:szCs w:val="28"/>
              </w:rPr>
              <w:t>Alma Rosa</w:t>
            </w:r>
            <w:r>
              <w:rPr>
                <w:rFonts w:ascii="Times New Roman" w:hAnsi="Times New Roman"/>
                <w:sz w:val="24"/>
                <w:szCs w:val="28"/>
              </w:rPr>
              <w:t xml:space="preserve">, </w:t>
            </w:r>
            <w:r w:rsidRPr="00B24996">
              <w:rPr>
                <w:rFonts w:ascii="Times New Roman" w:hAnsi="Times New Roman"/>
                <w:sz w:val="24"/>
                <w:szCs w:val="28"/>
              </w:rPr>
              <w:t>La Ciénaga</w:t>
            </w:r>
            <w:r>
              <w:rPr>
                <w:rFonts w:ascii="Times New Roman" w:hAnsi="Times New Roman"/>
                <w:sz w:val="24"/>
                <w:szCs w:val="28"/>
              </w:rPr>
              <w:t xml:space="preserve">, </w:t>
            </w:r>
            <w:r w:rsidRPr="00C65241">
              <w:rPr>
                <w:rFonts w:ascii="Times New Roman" w:hAnsi="Times New Roman"/>
                <w:sz w:val="24"/>
                <w:szCs w:val="28"/>
              </w:rPr>
              <w:t>Los Girasoles</w:t>
            </w:r>
            <w:r>
              <w:rPr>
                <w:rFonts w:ascii="Times New Roman" w:hAnsi="Times New Roman"/>
                <w:sz w:val="24"/>
                <w:szCs w:val="28"/>
              </w:rPr>
              <w:t xml:space="preserve">, </w:t>
            </w:r>
            <w:r w:rsidRPr="00C65241">
              <w:rPr>
                <w:rFonts w:ascii="Times New Roman" w:hAnsi="Times New Roman"/>
                <w:sz w:val="24"/>
                <w:szCs w:val="28"/>
              </w:rPr>
              <w:t>Los Ríos</w:t>
            </w:r>
            <w:r>
              <w:rPr>
                <w:rFonts w:ascii="Times New Roman" w:hAnsi="Times New Roman"/>
                <w:sz w:val="24"/>
                <w:szCs w:val="28"/>
              </w:rPr>
              <w:t xml:space="preserve">, </w:t>
            </w:r>
            <w:r w:rsidRPr="00C65241">
              <w:rPr>
                <w:rFonts w:ascii="Times New Roman" w:hAnsi="Times New Roman"/>
                <w:sz w:val="24"/>
                <w:szCs w:val="28"/>
              </w:rPr>
              <w:t>Cristo Rey</w:t>
            </w:r>
            <w:r>
              <w:rPr>
                <w:rFonts w:ascii="Times New Roman" w:hAnsi="Times New Roman"/>
                <w:sz w:val="24"/>
                <w:szCs w:val="28"/>
              </w:rPr>
              <w:t xml:space="preserve">, </w:t>
            </w:r>
            <w:r w:rsidRPr="00C65241">
              <w:rPr>
                <w:rFonts w:ascii="Times New Roman" w:hAnsi="Times New Roman"/>
                <w:sz w:val="24"/>
                <w:szCs w:val="28"/>
              </w:rPr>
              <w:t>La Cañada de Villa Duarte</w:t>
            </w:r>
            <w:r>
              <w:rPr>
                <w:rFonts w:ascii="Times New Roman" w:hAnsi="Times New Roman"/>
                <w:sz w:val="24"/>
                <w:szCs w:val="28"/>
              </w:rPr>
              <w:t xml:space="preserve">, </w:t>
            </w:r>
            <w:r w:rsidRPr="00C7654D">
              <w:rPr>
                <w:rFonts w:ascii="Times New Roman" w:hAnsi="Times New Roman"/>
                <w:sz w:val="24"/>
                <w:szCs w:val="28"/>
              </w:rPr>
              <w:t>Sabana Perdida</w:t>
            </w:r>
            <w:r>
              <w:rPr>
                <w:rFonts w:ascii="Times New Roman" w:hAnsi="Times New Roman"/>
                <w:sz w:val="24"/>
                <w:szCs w:val="28"/>
              </w:rPr>
              <w:t xml:space="preserve">, </w:t>
            </w:r>
            <w:r w:rsidRPr="00C7654D">
              <w:rPr>
                <w:rFonts w:ascii="Times New Roman" w:hAnsi="Times New Roman"/>
                <w:sz w:val="24"/>
                <w:szCs w:val="28"/>
              </w:rPr>
              <w:t>La Isabela</w:t>
            </w:r>
            <w:r>
              <w:rPr>
                <w:rFonts w:ascii="Times New Roman" w:hAnsi="Times New Roman"/>
                <w:sz w:val="24"/>
                <w:szCs w:val="28"/>
              </w:rPr>
              <w:t xml:space="preserve">, </w:t>
            </w:r>
            <w:r w:rsidRPr="00C7654D">
              <w:rPr>
                <w:rFonts w:ascii="Times New Roman" w:hAnsi="Times New Roman"/>
                <w:sz w:val="24"/>
                <w:szCs w:val="28"/>
              </w:rPr>
              <w:t>Respaldo La Marina</w:t>
            </w:r>
            <w:r>
              <w:t xml:space="preserve"> y </w:t>
            </w:r>
            <w:r w:rsidRPr="00C7654D">
              <w:rPr>
                <w:rFonts w:ascii="Times New Roman" w:hAnsi="Times New Roman"/>
                <w:sz w:val="24"/>
                <w:szCs w:val="28"/>
              </w:rPr>
              <w:t>El Almirante</w:t>
            </w:r>
            <w:r>
              <w:rPr>
                <w:rFonts w:ascii="Times New Roman" w:hAnsi="Times New Roman"/>
                <w:sz w:val="24"/>
                <w:szCs w:val="28"/>
              </w:rPr>
              <w:t>.</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alimentos, enseres del hogar y electrodomésticos benefician a 2,598 familias más 4 reparaciones de techo entre las comunidades  de </w:t>
            </w:r>
            <w:r w:rsidRPr="00B24996">
              <w:rPr>
                <w:rFonts w:ascii="Times New Roman" w:hAnsi="Times New Roman"/>
                <w:sz w:val="24"/>
                <w:szCs w:val="28"/>
              </w:rPr>
              <w:t>María Auxiliadora</w:t>
            </w:r>
            <w:r>
              <w:rPr>
                <w:rFonts w:ascii="Times New Roman" w:hAnsi="Times New Roman"/>
                <w:sz w:val="24"/>
                <w:szCs w:val="28"/>
              </w:rPr>
              <w:t xml:space="preserve">, </w:t>
            </w:r>
            <w:r w:rsidRPr="00B24996">
              <w:rPr>
                <w:rFonts w:ascii="Times New Roman" w:hAnsi="Times New Roman"/>
                <w:sz w:val="24"/>
                <w:szCs w:val="28"/>
              </w:rPr>
              <w:t>La Cañada de Villa Duarte</w:t>
            </w:r>
            <w:r>
              <w:rPr>
                <w:rFonts w:ascii="Times New Roman" w:hAnsi="Times New Roman"/>
                <w:sz w:val="24"/>
                <w:szCs w:val="28"/>
              </w:rPr>
              <w:t xml:space="preserve"> y  el </w:t>
            </w:r>
            <w:r w:rsidRPr="00B24996">
              <w:rPr>
                <w:rFonts w:ascii="Times New Roman" w:hAnsi="Times New Roman"/>
                <w:sz w:val="24"/>
                <w:szCs w:val="28"/>
              </w:rPr>
              <w:t>Distrito Nacional</w:t>
            </w:r>
            <w:r>
              <w:rPr>
                <w:rFonts w:ascii="Times New Roman" w:hAnsi="Times New Roman"/>
                <w:sz w:val="24"/>
                <w:szCs w:val="28"/>
              </w:rPr>
              <w:t>.</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02/07/2018 al 31/07/2018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sidRPr="00C65241">
              <w:rPr>
                <w:rFonts w:ascii="Times New Roman" w:hAnsi="Times New Roman"/>
                <w:sz w:val="24"/>
                <w:szCs w:val="28"/>
              </w:rPr>
              <w:t>San Cristóbal</w:t>
            </w:r>
            <w:r>
              <w:rPr>
                <w:rFonts w:ascii="Times New Roman" w:hAnsi="Times New Roman"/>
                <w:sz w:val="24"/>
                <w:szCs w:val="28"/>
              </w:rPr>
              <w:t xml:space="preserve">– </w:t>
            </w:r>
            <w:r w:rsidRPr="00C65241">
              <w:rPr>
                <w:rFonts w:ascii="Times New Roman" w:hAnsi="Times New Roman"/>
                <w:sz w:val="24"/>
                <w:szCs w:val="28"/>
              </w:rPr>
              <w:t>El Túnel Haina</w:t>
            </w:r>
            <w:r>
              <w:rPr>
                <w:rFonts w:ascii="Times New Roman" w:hAnsi="Times New Roman"/>
                <w:sz w:val="24"/>
                <w:szCs w:val="28"/>
              </w:rPr>
              <w:t xml:space="preserve"> e </w:t>
            </w:r>
            <w:r w:rsidRPr="00C65241">
              <w:rPr>
                <w:rFonts w:ascii="Times New Roman" w:hAnsi="Times New Roman"/>
                <w:sz w:val="24"/>
                <w:szCs w:val="28"/>
              </w:rPr>
              <w:t>Itabo Haina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enseres del hogar y electrodomésticos benefician a 199 familias. </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18/07/2018 y 20/07/2018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Duarte – </w:t>
            </w:r>
            <w:r w:rsidRPr="00C65241">
              <w:rPr>
                <w:rFonts w:ascii="Times New Roman" w:hAnsi="Times New Roman"/>
                <w:sz w:val="24"/>
                <w:szCs w:val="28"/>
              </w:rPr>
              <w:t>Arenoso</w:t>
            </w:r>
            <w:r>
              <w:rPr>
                <w:rFonts w:ascii="Times New Roman" w:hAnsi="Times New Roman"/>
                <w:sz w:val="24"/>
                <w:szCs w:val="28"/>
              </w:rPr>
              <w:t xml:space="preserve"> y</w:t>
            </w:r>
            <w:r w:rsidRPr="00C65241">
              <w:rPr>
                <w:rFonts w:ascii="Times New Roman" w:hAnsi="Times New Roman"/>
                <w:sz w:val="24"/>
                <w:szCs w:val="28"/>
              </w:rPr>
              <w:t>El Guaraguao</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enseres del hogar y electrodomésticos benefician a 1 familia. </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26/07/2018</w:t>
            </w:r>
          </w:p>
        </w:tc>
      </w:tr>
    </w:tbl>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Default="005D6A74" w:rsidP="001932DE">
      <w:pPr>
        <w:spacing w:line="480" w:lineRule="auto"/>
        <w:ind w:left="720"/>
        <w:rPr>
          <w:rFonts w:ascii="Times New Roman" w:eastAsia="Batang" w:hAnsi="Times New Roman"/>
          <w:b/>
          <w:color w:val="000000"/>
          <w:sz w:val="36"/>
          <w:szCs w:val="36"/>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lastRenderedPageBreak/>
        <w:t xml:space="preserve">Cuadro </w:t>
      </w:r>
      <w:r w:rsidR="003147D6">
        <w:rPr>
          <w:rFonts w:ascii="Times New Roman" w:hAnsi="Times New Roman"/>
          <w:b/>
          <w:sz w:val="24"/>
          <w:szCs w:val="28"/>
        </w:rPr>
        <w:t>8</w:t>
      </w:r>
      <w:r>
        <w:rPr>
          <w:rFonts w:ascii="Times New Roman" w:hAnsi="Times New Roman"/>
          <w:b/>
          <w:sz w:val="24"/>
          <w:szCs w:val="28"/>
        </w:rPr>
        <w:t>: Evaluaciones y Operativos realizados Agosto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Gran Santo Domingo – </w:t>
            </w:r>
            <w:r w:rsidRPr="006E3728">
              <w:rPr>
                <w:rFonts w:ascii="Times New Roman" w:hAnsi="Times New Roman"/>
                <w:sz w:val="24"/>
                <w:szCs w:val="28"/>
              </w:rPr>
              <w:t>Distrito Nacional</w:t>
            </w:r>
            <w:r>
              <w:rPr>
                <w:rFonts w:ascii="Times New Roman" w:hAnsi="Times New Roman"/>
                <w:sz w:val="24"/>
                <w:szCs w:val="28"/>
              </w:rPr>
              <w:t xml:space="preserve">, </w:t>
            </w:r>
            <w:r w:rsidRPr="006E3728">
              <w:rPr>
                <w:rFonts w:ascii="Times New Roman" w:hAnsi="Times New Roman"/>
                <w:sz w:val="24"/>
                <w:szCs w:val="28"/>
              </w:rPr>
              <w:t>Barrio 27 de Febrero</w:t>
            </w:r>
            <w:r>
              <w:rPr>
                <w:rFonts w:ascii="Times New Roman" w:hAnsi="Times New Roman"/>
                <w:sz w:val="24"/>
                <w:szCs w:val="28"/>
              </w:rPr>
              <w:t xml:space="preserve">, </w:t>
            </w:r>
            <w:r w:rsidRPr="006E3728">
              <w:rPr>
                <w:rFonts w:ascii="Times New Roman" w:hAnsi="Times New Roman"/>
                <w:sz w:val="24"/>
                <w:szCs w:val="28"/>
              </w:rPr>
              <w:t>Mejoramiento Social</w:t>
            </w:r>
            <w:r>
              <w:rPr>
                <w:rFonts w:ascii="Times New Roman" w:hAnsi="Times New Roman"/>
                <w:sz w:val="24"/>
                <w:szCs w:val="28"/>
              </w:rPr>
              <w:t xml:space="preserve">, </w:t>
            </w:r>
            <w:r w:rsidRPr="006E3728">
              <w:rPr>
                <w:rFonts w:ascii="Times New Roman" w:hAnsi="Times New Roman"/>
                <w:sz w:val="24"/>
                <w:szCs w:val="28"/>
              </w:rPr>
              <w:t>María Auxiliadora</w:t>
            </w:r>
            <w:r>
              <w:rPr>
                <w:rFonts w:ascii="Times New Roman" w:hAnsi="Times New Roman"/>
                <w:sz w:val="24"/>
                <w:szCs w:val="28"/>
              </w:rPr>
              <w:t xml:space="preserve">, </w:t>
            </w:r>
            <w:r w:rsidRPr="006E3728">
              <w:rPr>
                <w:rFonts w:ascii="Times New Roman" w:hAnsi="Times New Roman"/>
                <w:sz w:val="24"/>
                <w:szCs w:val="28"/>
              </w:rPr>
              <w:t>Guachupita</w:t>
            </w:r>
            <w:r>
              <w:rPr>
                <w:rFonts w:ascii="Times New Roman" w:hAnsi="Times New Roman"/>
                <w:sz w:val="24"/>
                <w:szCs w:val="28"/>
              </w:rPr>
              <w:t xml:space="preserve">, </w:t>
            </w:r>
            <w:r w:rsidRPr="006E3728">
              <w:rPr>
                <w:rFonts w:ascii="Times New Roman" w:hAnsi="Times New Roman"/>
                <w:sz w:val="24"/>
                <w:szCs w:val="28"/>
              </w:rPr>
              <w:t>Los Guandules</w:t>
            </w:r>
            <w:r>
              <w:rPr>
                <w:rFonts w:ascii="Times New Roman" w:hAnsi="Times New Roman"/>
                <w:sz w:val="24"/>
                <w:szCs w:val="28"/>
              </w:rPr>
              <w:t xml:space="preserve">, </w:t>
            </w:r>
            <w:r w:rsidRPr="006E3728">
              <w:rPr>
                <w:rFonts w:ascii="Times New Roman" w:hAnsi="Times New Roman"/>
                <w:sz w:val="24"/>
                <w:szCs w:val="28"/>
              </w:rPr>
              <w:t>Ensanche Luperón</w:t>
            </w:r>
            <w:r>
              <w:rPr>
                <w:rFonts w:ascii="Times New Roman" w:hAnsi="Times New Roman"/>
                <w:sz w:val="24"/>
                <w:szCs w:val="28"/>
              </w:rPr>
              <w:t xml:space="preserve">, </w:t>
            </w:r>
            <w:r w:rsidRPr="006E3728">
              <w:rPr>
                <w:rFonts w:ascii="Times New Roman" w:hAnsi="Times New Roman"/>
                <w:sz w:val="24"/>
                <w:szCs w:val="28"/>
              </w:rPr>
              <w:t>Los Mameyes</w:t>
            </w:r>
            <w:r>
              <w:rPr>
                <w:rFonts w:ascii="Times New Roman" w:hAnsi="Times New Roman"/>
                <w:sz w:val="24"/>
                <w:szCs w:val="28"/>
              </w:rPr>
              <w:t xml:space="preserve">, </w:t>
            </w:r>
            <w:r w:rsidRPr="006E3728">
              <w:rPr>
                <w:rFonts w:ascii="Times New Roman" w:hAnsi="Times New Roman"/>
                <w:sz w:val="24"/>
                <w:szCs w:val="28"/>
              </w:rPr>
              <w:t>Villa Duarte</w:t>
            </w:r>
            <w:r>
              <w:rPr>
                <w:rFonts w:ascii="Times New Roman" w:hAnsi="Times New Roman"/>
                <w:sz w:val="24"/>
                <w:szCs w:val="28"/>
              </w:rPr>
              <w:t xml:space="preserve">, </w:t>
            </w:r>
            <w:r w:rsidRPr="006E3728">
              <w:rPr>
                <w:rFonts w:ascii="Times New Roman" w:hAnsi="Times New Roman"/>
                <w:sz w:val="24"/>
                <w:szCs w:val="28"/>
              </w:rPr>
              <w:t>SimonBolivar</w:t>
            </w:r>
            <w:r>
              <w:rPr>
                <w:rFonts w:ascii="Times New Roman" w:hAnsi="Times New Roman"/>
                <w:sz w:val="24"/>
                <w:szCs w:val="28"/>
              </w:rPr>
              <w:t xml:space="preserve">, </w:t>
            </w:r>
            <w:r w:rsidRPr="006E3728">
              <w:rPr>
                <w:rFonts w:ascii="Times New Roman" w:hAnsi="Times New Roman"/>
                <w:sz w:val="24"/>
                <w:szCs w:val="28"/>
              </w:rPr>
              <w:t>Capotillo</w:t>
            </w:r>
            <w:r>
              <w:rPr>
                <w:rFonts w:ascii="Times New Roman" w:hAnsi="Times New Roman"/>
                <w:sz w:val="24"/>
                <w:szCs w:val="28"/>
              </w:rPr>
              <w:t xml:space="preserve">, </w:t>
            </w:r>
            <w:r w:rsidRPr="006E3728">
              <w:rPr>
                <w:rFonts w:ascii="Times New Roman" w:hAnsi="Times New Roman"/>
                <w:sz w:val="24"/>
                <w:szCs w:val="28"/>
              </w:rPr>
              <w:t>Hoyo de Penpen</w:t>
            </w:r>
            <w:r>
              <w:rPr>
                <w:rFonts w:ascii="Times New Roman" w:hAnsi="Times New Roman"/>
                <w:sz w:val="24"/>
                <w:szCs w:val="28"/>
              </w:rPr>
              <w:t xml:space="preserve">, </w:t>
            </w:r>
            <w:r w:rsidRPr="006E3728">
              <w:rPr>
                <w:rFonts w:ascii="Times New Roman" w:hAnsi="Times New Roman"/>
                <w:sz w:val="24"/>
                <w:szCs w:val="28"/>
              </w:rPr>
              <w:t>Los Alcarrizos</w:t>
            </w:r>
            <w:r>
              <w:rPr>
                <w:rFonts w:ascii="Times New Roman" w:hAnsi="Times New Roman"/>
                <w:sz w:val="24"/>
                <w:szCs w:val="28"/>
              </w:rPr>
              <w:t xml:space="preserve">, </w:t>
            </w:r>
            <w:r w:rsidRPr="006E3728">
              <w:rPr>
                <w:rFonts w:ascii="Times New Roman" w:hAnsi="Times New Roman"/>
                <w:sz w:val="24"/>
                <w:szCs w:val="28"/>
              </w:rPr>
              <w:t>Los Pinos</w:t>
            </w:r>
            <w:r>
              <w:rPr>
                <w:rFonts w:ascii="Times New Roman" w:hAnsi="Times New Roman"/>
                <w:sz w:val="24"/>
                <w:szCs w:val="28"/>
              </w:rPr>
              <w:t xml:space="preserve"> de</w:t>
            </w:r>
            <w:r w:rsidRPr="006E3728">
              <w:rPr>
                <w:rFonts w:ascii="Times New Roman" w:hAnsi="Times New Roman"/>
                <w:sz w:val="24"/>
                <w:szCs w:val="28"/>
              </w:rPr>
              <w:t xml:space="preserve"> Villa Duarte</w:t>
            </w:r>
            <w:r>
              <w:rPr>
                <w:rFonts w:ascii="Times New Roman" w:hAnsi="Times New Roman"/>
                <w:sz w:val="24"/>
                <w:szCs w:val="28"/>
              </w:rPr>
              <w:t xml:space="preserve">, </w:t>
            </w:r>
            <w:r w:rsidRPr="006E3728">
              <w:rPr>
                <w:rFonts w:ascii="Times New Roman" w:hAnsi="Times New Roman"/>
                <w:sz w:val="24"/>
                <w:szCs w:val="28"/>
              </w:rPr>
              <w:t xml:space="preserve">Pueblo Nuevo </w:t>
            </w:r>
            <w:r>
              <w:rPr>
                <w:rFonts w:ascii="Times New Roman" w:hAnsi="Times New Roman"/>
                <w:sz w:val="24"/>
                <w:szCs w:val="28"/>
              </w:rPr>
              <w:t xml:space="preserve">de </w:t>
            </w:r>
            <w:r w:rsidRPr="006E3728">
              <w:rPr>
                <w:rFonts w:ascii="Times New Roman" w:hAnsi="Times New Roman"/>
                <w:sz w:val="24"/>
                <w:szCs w:val="28"/>
              </w:rPr>
              <w:t>Villa Duarte</w:t>
            </w:r>
            <w:r>
              <w:rPr>
                <w:rFonts w:ascii="Times New Roman" w:hAnsi="Times New Roman"/>
                <w:sz w:val="24"/>
                <w:szCs w:val="28"/>
              </w:rPr>
              <w:t xml:space="preserve">, </w:t>
            </w:r>
            <w:r w:rsidRPr="006E3728">
              <w:rPr>
                <w:rFonts w:ascii="Times New Roman" w:hAnsi="Times New Roman"/>
                <w:sz w:val="24"/>
                <w:szCs w:val="28"/>
              </w:rPr>
              <w:t>San Isidro</w:t>
            </w:r>
            <w:r>
              <w:rPr>
                <w:rFonts w:ascii="Times New Roman" w:hAnsi="Times New Roman"/>
                <w:sz w:val="24"/>
                <w:szCs w:val="28"/>
              </w:rPr>
              <w:t>,</w:t>
            </w:r>
            <w:r w:rsidRPr="008325F6">
              <w:rPr>
                <w:rFonts w:ascii="Times New Roman" w:hAnsi="Times New Roman"/>
                <w:sz w:val="24"/>
                <w:szCs w:val="28"/>
              </w:rPr>
              <w:t>Mata Hambre, La Feria</w:t>
            </w:r>
            <w:r>
              <w:rPr>
                <w:rFonts w:ascii="Times New Roman" w:hAnsi="Times New Roman"/>
                <w:sz w:val="24"/>
                <w:szCs w:val="28"/>
              </w:rPr>
              <w:t xml:space="preserve">,  </w:t>
            </w:r>
            <w:r w:rsidRPr="008325F6">
              <w:rPr>
                <w:rFonts w:ascii="Times New Roman" w:hAnsi="Times New Roman"/>
                <w:sz w:val="24"/>
                <w:szCs w:val="28"/>
              </w:rPr>
              <w:t>La Cañada de Villa Duarte</w:t>
            </w:r>
            <w:r>
              <w:rPr>
                <w:rFonts w:ascii="Times New Roman" w:hAnsi="Times New Roman"/>
                <w:sz w:val="24"/>
                <w:szCs w:val="28"/>
              </w:rPr>
              <w:t xml:space="preserve">,  </w:t>
            </w:r>
            <w:r w:rsidRPr="008325F6">
              <w:rPr>
                <w:rFonts w:ascii="Times New Roman" w:hAnsi="Times New Roman"/>
                <w:sz w:val="24"/>
                <w:szCs w:val="28"/>
              </w:rPr>
              <w:t>Los Mina</w:t>
            </w:r>
            <w:r>
              <w:rPr>
                <w:rFonts w:ascii="Times New Roman" w:hAnsi="Times New Roman"/>
                <w:sz w:val="24"/>
                <w:szCs w:val="28"/>
              </w:rPr>
              <w:t>,</w:t>
            </w:r>
            <w:r w:rsidRPr="008325F6">
              <w:rPr>
                <w:rFonts w:ascii="Times New Roman" w:hAnsi="Times New Roman"/>
                <w:sz w:val="24"/>
                <w:szCs w:val="28"/>
              </w:rPr>
              <w:t>Brisa</w:t>
            </w:r>
            <w:r>
              <w:rPr>
                <w:rFonts w:ascii="Times New Roman" w:hAnsi="Times New Roman"/>
                <w:sz w:val="24"/>
                <w:szCs w:val="28"/>
              </w:rPr>
              <w:t>s</w:t>
            </w:r>
            <w:r w:rsidRPr="008325F6">
              <w:rPr>
                <w:rFonts w:ascii="Times New Roman" w:hAnsi="Times New Roman"/>
                <w:sz w:val="24"/>
                <w:szCs w:val="28"/>
              </w:rPr>
              <w:t xml:space="preserve"> del Ozama</w:t>
            </w:r>
            <w:r>
              <w:rPr>
                <w:rFonts w:ascii="Times New Roman" w:hAnsi="Times New Roman"/>
                <w:sz w:val="24"/>
                <w:szCs w:val="28"/>
              </w:rPr>
              <w:t xml:space="preserve">,  </w:t>
            </w:r>
            <w:r w:rsidRPr="008325F6">
              <w:rPr>
                <w:rFonts w:ascii="Times New Roman" w:hAnsi="Times New Roman"/>
                <w:sz w:val="24"/>
                <w:szCs w:val="28"/>
              </w:rPr>
              <w:t>Valiente</w:t>
            </w:r>
            <w:r>
              <w:rPr>
                <w:rFonts w:ascii="Times New Roman" w:hAnsi="Times New Roman"/>
                <w:sz w:val="24"/>
                <w:szCs w:val="28"/>
              </w:rPr>
              <w:t xml:space="preserve">, </w:t>
            </w:r>
            <w:r w:rsidRPr="008325F6">
              <w:rPr>
                <w:rFonts w:ascii="Times New Roman" w:hAnsi="Times New Roman"/>
                <w:sz w:val="24"/>
                <w:szCs w:val="28"/>
              </w:rPr>
              <w:t>Maquiteria</w:t>
            </w:r>
            <w:r>
              <w:rPr>
                <w:rFonts w:ascii="Times New Roman" w:hAnsi="Times New Roman"/>
                <w:sz w:val="24"/>
                <w:szCs w:val="28"/>
              </w:rPr>
              <w:t>, Simonico de</w:t>
            </w:r>
            <w:r w:rsidRPr="008325F6">
              <w:rPr>
                <w:rFonts w:ascii="Times New Roman" w:hAnsi="Times New Roman"/>
                <w:sz w:val="24"/>
                <w:szCs w:val="28"/>
              </w:rPr>
              <w:t xml:space="preserve"> Villa Duarte</w:t>
            </w:r>
            <w:r>
              <w:rPr>
                <w:rFonts w:ascii="Times New Roman" w:hAnsi="Times New Roman"/>
                <w:sz w:val="24"/>
                <w:szCs w:val="28"/>
              </w:rPr>
              <w:t xml:space="preserve">, </w:t>
            </w:r>
            <w:r w:rsidRPr="008325F6">
              <w:rPr>
                <w:rFonts w:ascii="Times New Roman" w:hAnsi="Times New Roman"/>
                <w:sz w:val="24"/>
                <w:szCs w:val="28"/>
              </w:rPr>
              <w:t>Brisas del Este</w:t>
            </w:r>
            <w:r>
              <w:rPr>
                <w:rFonts w:ascii="Times New Roman" w:hAnsi="Times New Roman"/>
                <w:sz w:val="24"/>
                <w:szCs w:val="28"/>
              </w:rPr>
              <w:t xml:space="preserve">, </w:t>
            </w:r>
            <w:r w:rsidRPr="008325F6">
              <w:rPr>
                <w:rFonts w:ascii="Times New Roman" w:hAnsi="Times New Roman"/>
                <w:sz w:val="24"/>
                <w:szCs w:val="28"/>
              </w:rPr>
              <w:t>Los tres ojos</w:t>
            </w:r>
            <w:r>
              <w:rPr>
                <w:rFonts w:ascii="Times New Roman" w:hAnsi="Times New Roman"/>
                <w:sz w:val="24"/>
                <w:szCs w:val="28"/>
              </w:rPr>
              <w:t>,</w:t>
            </w:r>
            <w:r w:rsidRPr="008325F6">
              <w:rPr>
                <w:rFonts w:ascii="Times New Roman" w:hAnsi="Times New Roman"/>
                <w:sz w:val="24"/>
                <w:szCs w:val="28"/>
              </w:rPr>
              <w:t>El Manguito</w:t>
            </w:r>
            <w:r>
              <w:rPr>
                <w:rFonts w:ascii="Times New Roman" w:hAnsi="Times New Roman"/>
                <w:sz w:val="24"/>
                <w:szCs w:val="28"/>
              </w:rPr>
              <w:t xml:space="preserve">,  </w:t>
            </w:r>
            <w:r w:rsidRPr="008325F6">
              <w:rPr>
                <w:rFonts w:ascii="Times New Roman" w:hAnsi="Times New Roman"/>
                <w:sz w:val="24"/>
                <w:szCs w:val="28"/>
              </w:rPr>
              <w:t>Los Molinos</w:t>
            </w:r>
            <w:r>
              <w:rPr>
                <w:rFonts w:ascii="Times New Roman" w:hAnsi="Times New Roman"/>
                <w:sz w:val="24"/>
                <w:szCs w:val="28"/>
              </w:rPr>
              <w:t xml:space="preserve">  de </w:t>
            </w:r>
            <w:r w:rsidRPr="008325F6">
              <w:rPr>
                <w:rFonts w:ascii="Times New Roman" w:hAnsi="Times New Roman"/>
                <w:sz w:val="24"/>
                <w:szCs w:val="28"/>
              </w:rPr>
              <w:t>Villa Duarte</w:t>
            </w:r>
            <w:r>
              <w:rPr>
                <w:rFonts w:ascii="Times New Roman" w:hAnsi="Times New Roman"/>
                <w:sz w:val="24"/>
                <w:szCs w:val="28"/>
              </w:rPr>
              <w:t xml:space="preserve">, </w:t>
            </w:r>
            <w:r w:rsidRPr="008325F6">
              <w:rPr>
                <w:rFonts w:ascii="Times New Roman" w:hAnsi="Times New Roman"/>
                <w:sz w:val="24"/>
                <w:szCs w:val="28"/>
              </w:rPr>
              <w:t>Cristo Rey</w:t>
            </w:r>
            <w:r>
              <w:rPr>
                <w:rFonts w:ascii="Times New Roman" w:hAnsi="Times New Roman"/>
                <w:sz w:val="24"/>
                <w:szCs w:val="28"/>
              </w:rPr>
              <w:t xml:space="preserve">, </w:t>
            </w:r>
            <w:r w:rsidRPr="008325F6">
              <w:rPr>
                <w:rFonts w:ascii="Times New Roman" w:hAnsi="Times New Roman"/>
                <w:sz w:val="24"/>
                <w:szCs w:val="28"/>
              </w:rPr>
              <w:t>Los Girasoles</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alimentos, kits habichuelas con dulce, enseres del hogar y electrodomésticos benefician a 401 familias más 13 reparaciones de techo entre las comunidades  de </w:t>
            </w:r>
            <w:r w:rsidRPr="006E3728">
              <w:rPr>
                <w:rFonts w:ascii="Times New Roman" w:hAnsi="Times New Roman"/>
                <w:sz w:val="24"/>
                <w:szCs w:val="28"/>
              </w:rPr>
              <w:t>Brisas del Oriental</w:t>
            </w:r>
            <w:r>
              <w:rPr>
                <w:rFonts w:ascii="Times New Roman" w:hAnsi="Times New Roman"/>
                <w:sz w:val="24"/>
                <w:szCs w:val="28"/>
              </w:rPr>
              <w:t xml:space="preserve">, </w:t>
            </w:r>
            <w:r w:rsidRPr="006E3728">
              <w:rPr>
                <w:rFonts w:ascii="Times New Roman" w:hAnsi="Times New Roman"/>
                <w:sz w:val="24"/>
                <w:szCs w:val="28"/>
              </w:rPr>
              <w:t>La Cañada de Villa Duarte</w:t>
            </w:r>
            <w:r>
              <w:rPr>
                <w:rFonts w:ascii="Times New Roman" w:hAnsi="Times New Roman"/>
                <w:sz w:val="24"/>
                <w:szCs w:val="28"/>
              </w:rPr>
              <w:t xml:space="preserve">, Barrio </w:t>
            </w:r>
            <w:r w:rsidRPr="006E3728">
              <w:rPr>
                <w:rFonts w:ascii="Times New Roman" w:hAnsi="Times New Roman"/>
                <w:sz w:val="24"/>
                <w:szCs w:val="28"/>
              </w:rPr>
              <w:t>25 de febrero</w:t>
            </w:r>
            <w:r>
              <w:rPr>
                <w:rFonts w:ascii="Times New Roman" w:hAnsi="Times New Roman"/>
                <w:sz w:val="24"/>
                <w:szCs w:val="28"/>
              </w:rPr>
              <w:t xml:space="preserve"> y </w:t>
            </w:r>
            <w:r w:rsidRPr="006E3728">
              <w:rPr>
                <w:rFonts w:ascii="Times New Roman" w:hAnsi="Times New Roman"/>
                <w:sz w:val="24"/>
                <w:szCs w:val="28"/>
              </w:rPr>
              <w:t>Distrito Nacional</w:t>
            </w:r>
            <w:r>
              <w:rPr>
                <w:rFonts w:ascii="Times New Roman" w:hAnsi="Times New Roman"/>
                <w:sz w:val="24"/>
                <w:szCs w:val="28"/>
              </w:rPr>
              <w:t>.</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03/08/2018 al 31/08/2018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sidRPr="00C65241">
              <w:rPr>
                <w:rFonts w:ascii="Times New Roman" w:hAnsi="Times New Roman"/>
                <w:sz w:val="24"/>
                <w:szCs w:val="28"/>
              </w:rPr>
              <w:t>San Cristóbal</w:t>
            </w:r>
            <w:r>
              <w:rPr>
                <w:rFonts w:ascii="Times New Roman" w:hAnsi="Times New Roman"/>
                <w:sz w:val="24"/>
                <w:szCs w:val="28"/>
              </w:rPr>
              <w:t xml:space="preserve">– </w:t>
            </w:r>
            <w:r w:rsidRPr="00405E93">
              <w:rPr>
                <w:rFonts w:ascii="Times New Roman" w:hAnsi="Times New Roman"/>
                <w:sz w:val="24"/>
                <w:szCs w:val="28"/>
              </w:rPr>
              <w:t>Lavapies</w:t>
            </w:r>
            <w:r>
              <w:rPr>
                <w:rFonts w:ascii="Times New Roman" w:hAnsi="Times New Roman"/>
                <w:sz w:val="24"/>
                <w:szCs w:val="28"/>
              </w:rPr>
              <w:t xml:space="preserve">e </w:t>
            </w:r>
            <w:r w:rsidRPr="00405E93">
              <w:rPr>
                <w:rFonts w:ascii="Times New Roman" w:hAnsi="Times New Roman"/>
                <w:sz w:val="24"/>
                <w:szCs w:val="28"/>
              </w:rPr>
              <w:t>Centro Ciudad</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Reparaciones de techo entre las comunidades benefician a 3 familias. </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21/08/2018 y 27/08/2018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Azua– </w:t>
            </w:r>
            <w:r w:rsidRPr="003C47AA">
              <w:rPr>
                <w:rFonts w:ascii="Times New Roman" w:hAnsi="Times New Roman"/>
                <w:sz w:val="24"/>
                <w:szCs w:val="28"/>
              </w:rPr>
              <w:t>Centro Ciudad</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enseres del hogar beneficia a 1 familia.</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08/08/2018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sidRPr="00725455">
              <w:rPr>
                <w:rFonts w:ascii="Times New Roman" w:hAnsi="Times New Roman"/>
                <w:sz w:val="24"/>
                <w:szCs w:val="28"/>
              </w:rPr>
              <w:t>Santiago Rodríguez</w:t>
            </w:r>
            <w:r>
              <w:rPr>
                <w:rFonts w:ascii="Times New Roman" w:hAnsi="Times New Roman"/>
                <w:sz w:val="24"/>
                <w:szCs w:val="28"/>
              </w:rPr>
              <w:t xml:space="preserve">– </w:t>
            </w:r>
            <w:r w:rsidRPr="001972C8">
              <w:rPr>
                <w:rFonts w:ascii="Times New Roman" w:hAnsi="Times New Roman"/>
                <w:sz w:val="24"/>
                <w:szCs w:val="28"/>
              </w:rPr>
              <w:t>M</w:t>
            </w:r>
            <w:r>
              <w:rPr>
                <w:rFonts w:ascii="Times New Roman" w:hAnsi="Times New Roman"/>
                <w:sz w:val="24"/>
                <w:szCs w:val="28"/>
              </w:rPr>
              <w:t>o</w:t>
            </w:r>
            <w:r w:rsidRPr="001972C8">
              <w:rPr>
                <w:rFonts w:ascii="Times New Roman" w:hAnsi="Times New Roman"/>
                <w:sz w:val="24"/>
                <w:szCs w:val="28"/>
              </w:rPr>
              <w:t>nción</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43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20/08/2018</w:t>
            </w:r>
          </w:p>
        </w:tc>
      </w:tr>
      <w:tr w:rsidR="005D6A74" w:rsidTr="005D6A74">
        <w:tc>
          <w:tcPr>
            <w:tcW w:w="3074" w:type="dxa"/>
          </w:tcPr>
          <w:p w:rsidR="005D6A74" w:rsidRPr="00725455" w:rsidRDefault="005D6A74" w:rsidP="005D6A74">
            <w:pPr>
              <w:pStyle w:val="ListParagraph"/>
              <w:ind w:left="0"/>
              <w:rPr>
                <w:rFonts w:ascii="Times New Roman" w:hAnsi="Times New Roman"/>
                <w:sz w:val="24"/>
                <w:szCs w:val="28"/>
              </w:rPr>
            </w:pPr>
            <w:r w:rsidRPr="001972C8">
              <w:rPr>
                <w:rFonts w:ascii="Times New Roman" w:hAnsi="Times New Roman"/>
                <w:sz w:val="24"/>
                <w:szCs w:val="28"/>
              </w:rPr>
              <w:t>Higuey</w:t>
            </w:r>
            <w:r>
              <w:rPr>
                <w:rFonts w:ascii="Times New Roman" w:hAnsi="Times New Roman"/>
                <w:sz w:val="24"/>
                <w:szCs w:val="28"/>
              </w:rPr>
              <w:t xml:space="preserve">– </w:t>
            </w:r>
            <w:r w:rsidRPr="003C47AA">
              <w:rPr>
                <w:rFonts w:ascii="Times New Roman" w:hAnsi="Times New Roman"/>
                <w:sz w:val="24"/>
                <w:szCs w:val="28"/>
              </w:rPr>
              <w:t>Centro Ciudad</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enseres del hogar beneficia a 1 familia.</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20/08/2018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sidRPr="001972C8">
              <w:rPr>
                <w:rFonts w:ascii="Times New Roman" w:hAnsi="Times New Roman"/>
                <w:sz w:val="24"/>
                <w:szCs w:val="28"/>
              </w:rPr>
              <w:t>La Romana</w:t>
            </w:r>
            <w:r>
              <w:rPr>
                <w:rFonts w:ascii="Times New Roman" w:hAnsi="Times New Roman"/>
                <w:sz w:val="24"/>
                <w:szCs w:val="28"/>
              </w:rPr>
              <w:t xml:space="preserve"> – </w:t>
            </w:r>
            <w:r w:rsidRPr="001972C8">
              <w:rPr>
                <w:rFonts w:ascii="Times New Roman" w:hAnsi="Times New Roman"/>
                <w:sz w:val="24"/>
                <w:szCs w:val="28"/>
              </w:rPr>
              <w:t>Villa Hermosa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enseres del hogar beneficia a 2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20/08/2018</w:t>
            </w:r>
          </w:p>
        </w:tc>
      </w:tr>
    </w:tbl>
    <w:p w:rsidR="005D6A74" w:rsidRDefault="005D6A74" w:rsidP="005D6A74">
      <w:pPr>
        <w:pStyle w:val="ListParagraph"/>
        <w:spacing w:after="0" w:line="240" w:lineRule="auto"/>
        <w:jc w:val="both"/>
        <w:rPr>
          <w:rFonts w:ascii="Times New Roman" w:hAnsi="Times New Roman"/>
          <w:sz w:val="24"/>
          <w:szCs w:val="28"/>
        </w:rPr>
      </w:pPr>
    </w:p>
    <w:p w:rsidR="005D6A74" w:rsidRDefault="005D6A74" w:rsidP="005D6A74">
      <w:pPr>
        <w:pStyle w:val="ListParagraph"/>
        <w:spacing w:after="0" w:line="240" w:lineRule="auto"/>
        <w:jc w:val="both"/>
        <w:rPr>
          <w:rFonts w:ascii="Times New Roman" w:hAnsi="Times New Roman"/>
          <w:sz w:val="24"/>
          <w:szCs w:val="28"/>
        </w:rPr>
      </w:pPr>
    </w:p>
    <w:p w:rsidR="005D6A74" w:rsidRPr="002749BB" w:rsidRDefault="005D6A74" w:rsidP="005D6A74">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t xml:space="preserve">Cuadro </w:t>
      </w:r>
      <w:r w:rsidR="003147D6">
        <w:rPr>
          <w:rFonts w:ascii="Times New Roman" w:hAnsi="Times New Roman"/>
          <w:b/>
          <w:sz w:val="24"/>
          <w:szCs w:val="28"/>
        </w:rPr>
        <w:t>9</w:t>
      </w:r>
      <w:r>
        <w:rPr>
          <w:rFonts w:ascii="Times New Roman" w:hAnsi="Times New Roman"/>
          <w:b/>
          <w:sz w:val="24"/>
          <w:szCs w:val="28"/>
        </w:rPr>
        <w:t>: Evaluaciones y Operativos realizados Septiembre 2018</w:t>
      </w:r>
    </w:p>
    <w:tbl>
      <w:tblPr>
        <w:tblStyle w:val="TableGrid"/>
        <w:tblW w:w="8177" w:type="dxa"/>
        <w:tblInd w:w="720" w:type="dxa"/>
        <w:tblLayout w:type="fixed"/>
        <w:tblLook w:val="04A0"/>
      </w:tblPr>
      <w:tblGrid>
        <w:gridCol w:w="3074"/>
        <w:gridCol w:w="3685"/>
        <w:gridCol w:w="1418"/>
      </w:tblGrid>
      <w:tr w:rsidR="005D6A74" w:rsidTr="005D6A74">
        <w:tc>
          <w:tcPr>
            <w:tcW w:w="3074"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Localidad</w:t>
            </w:r>
          </w:p>
        </w:tc>
        <w:tc>
          <w:tcPr>
            <w:tcW w:w="3685"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Novedad</w:t>
            </w:r>
          </w:p>
        </w:tc>
        <w:tc>
          <w:tcPr>
            <w:tcW w:w="1418" w:type="dxa"/>
            <w:shd w:val="clear" w:color="auto" w:fill="4BACC6" w:themeFill="accent5"/>
          </w:tcPr>
          <w:p w:rsidR="005D6A74" w:rsidRPr="00136E15" w:rsidRDefault="005D6A74" w:rsidP="005D6A74">
            <w:pPr>
              <w:pStyle w:val="ListParagraph"/>
              <w:ind w:left="0"/>
              <w:jc w:val="both"/>
              <w:rPr>
                <w:rFonts w:ascii="Times New Roman" w:hAnsi="Times New Roman"/>
                <w:color w:val="FFFFFF" w:themeColor="background1"/>
                <w:sz w:val="24"/>
                <w:szCs w:val="28"/>
              </w:rPr>
            </w:pPr>
            <w:r w:rsidRPr="00136E15">
              <w:rPr>
                <w:rFonts w:ascii="Times New Roman" w:hAnsi="Times New Roman"/>
                <w:color w:val="FFFFFF" w:themeColor="background1"/>
                <w:sz w:val="24"/>
                <w:szCs w:val="28"/>
              </w:rPr>
              <w:t>Fecha</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Gran Santo Domingo – </w:t>
            </w:r>
            <w:r w:rsidRPr="00A711AE">
              <w:rPr>
                <w:rFonts w:ascii="Times New Roman" w:hAnsi="Times New Roman"/>
                <w:sz w:val="24"/>
                <w:szCs w:val="28"/>
              </w:rPr>
              <w:t>Las Palmas de Herrera</w:t>
            </w:r>
            <w:r>
              <w:rPr>
                <w:rFonts w:ascii="Times New Roman" w:hAnsi="Times New Roman"/>
                <w:sz w:val="24"/>
                <w:szCs w:val="28"/>
              </w:rPr>
              <w:t xml:space="preserve">, </w:t>
            </w:r>
            <w:r w:rsidRPr="00A711AE">
              <w:rPr>
                <w:rFonts w:ascii="Times New Roman" w:hAnsi="Times New Roman"/>
                <w:sz w:val="24"/>
                <w:szCs w:val="28"/>
              </w:rPr>
              <w:t>La Cuaba de Pedro Brand</w:t>
            </w:r>
            <w:r>
              <w:rPr>
                <w:rFonts w:ascii="Times New Roman" w:hAnsi="Times New Roman"/>
                <w:sz w:val="24"/>
                <w:szCs w:val="28"/>
              </w:rPr>
              <w:t xml:space="preserve">, </w:t>
            </w:r>
            <w:r w:rsidRPr="00A711AE">
              <w:rPr>
                <w:rFonts w:ascii="Times New Roman" w:hAnsi="Times New Roman"/>
                <w:sz w:val="24"/>
                <w:szCs w:val="28"/>
              </w:rPr>
              <w:t>La Piña de los Alcarrizos</w:t>
            </w:r>
            <w:r>
              <w:rPr>
                <w:rFonts w:ascii="Times New Roman" w:hAnsi="Times New Roman"/>
                <w:sz w:val="24"/>
                <w:szCs w:val="28"/>
              </w:rPr>
              <w:t xml:space="preserve">, </w:t>
            </w:r>
            <w:r w:rsidRPr="00A711AE">
              <w:rPr>
                <w:rFonts w:ascii="Times New Roman" w:hAnsi="Times New Roman"/>
                <w:sz w:val="24"/>
                <w:szCs w:val="28"/>
              </w:rPr>
              <w:t xml:space="preserve">KM 20 autopista </w:t>
            </w:r>
            <w:r>
              <w:rPr>
                <w:rFonts w:ascii="Times New Roman" w:hAnsi="Times New Roman"/>
                <w:sz w:val="24"/>
                <w:szCs w:val="28"/>
              </w:rPr>
              <w:t>D</w:t>
            </w:r>
            <w:r w:rsidRPr="00A711AE">
              <w:rPr>
                <w:rFonts w:ascii="Times New Roman" w:hAnsi="Times New Roman"/>
                <w:sz w:val="24"/>
                <w:szCs w:val="28"/>
              </w:rPr>
              <w:t>uarte</w:t>
            </w:r>
            <w:r>
              <w:rPr>
                <w:rFonts w:ascii="Times New Roman" w:hAnsi="Times New Roman"/>
                <w:sz w:val="24"/>
                <w:szCs w:val="28"/>
              </w:rPr>
              <w:t xml:space="preserve"> y </w:t>
            </w:r>
            <w:r w:rsidRPr="00A711AE">
              <w:rPr>
                <w:rFonts w:ascii="Times New Roman" w:hAnsi="Times New Roman"/>
                <w:sz w:val="24"/>
                <w:szCs w:val="28"/>
              </w:rPr>
              <w:t>San Luis</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81 familias más 3 reparaciones de techo entre las comunidades  de</w:t>
            </w:r>
            <w:r w:rsidRPr="00A711AE">
              <w:rPr>
                <w:rFonts w:ascii="Times New Roman" w:hAnsi="Times New Roman"/>
                <w:sz w:val="24"/>
                <w:szCs w:val="28"/>
              </w:rPr>
              <w:t xml:space="preserve"> Sabana Perdida</w:t>
            </w:r>
            <w:r>
              <w:rPr>
                <w:rFonts w:ascii="Times New Roman" w:hAnsi="Times New Roman"/>
                <w:sz w:val="24"/>
                <w:szCs w:val="28"/>
              </w:rPr>
              <w:t>,</w:t>
            </w:r>
            <w:r w:rsidRPr="00A711AE">
              <w:rPr>
                <w:rFonts w:ascii="Times New Roman" w:hAnsi="Times New Roman"/>
                <w:sz w:val="24"/>
                <w:szCs w:val="28"/>
              </w:rPr>
              <w:t xml:space="preserve"> Los Alcarrizos</w:t>
            </w:r>
            <w:r>
              <w:rPr>
                <w:rFonts w:ascii="Times New Roman" w:hAnsi="Times New Roman"/>
                <w:sz w:val="24"/>
                <w:szCs w:val="28"/>
              </w:rPr>
              <w:t xml:space="preserve"> y  </w:t>
            </w:r>
            <w:r w:rsidRPr="00A711AE">
              <w:rPr>
                <w:rFonts w:ascii="Times New Roman" w:hAnsi="Times New Roman"/>
                <w:sz w:val="24"/>
                <w:szCs w:val="28"/>
              </w:rPr>
              <w:t>Manoguayabo</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03/09/2018 al 29/09/2018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sidRPr="00C65241">
              <w:rPr>
                <w:rFonts w:ascii="Times New Roman" w:hAnsi="Times New Roman"/>
                <w:sz w:val="24"/>
                <w:szCs w:val="28"/>
              </w:rPr>
              <w:t>San Cristóbal</w:t>
            </w:r>
            <w:r>
              <w:rPr>
                <w:rFonts w:ascii="Times New Roman" w:hAnsi="Times New Roman"/>
                <w:sz w:val="24"/>
                <w:szCs w:val="28"/>
              </w:rPr>
              <w:t xml:space="preserve">– </w:t>
            </w:r>
            <w:r w:rsidRPr="00B63A4C">
              <w:rPr>
                <w:rFonts w:ascii="Times New Roman" w:hAnsi="Times New Roman"/>
                <w:sz w:val="24"/>
                <w:szCs w:val="28"/>
              </w:rPr>
              <w:t>Villa Altagracia</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 xml:space="preserve">Entrega de alimentos, enseres del hogar y electrodomésticos benefician a 6 familias. </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03/09/2018 y 11/09/2018</w:t>
            </w:r>
          </w:p>
        </w:tc>
      </w:tr>
      <w:tr w:rsidR="005D6A74" w:rsidTr="005D6A74">
        <w:tc>
          <w:tcPr>
            <w:tcW w:w="3074" w:type="dxa"/>
          </w:tcPr>
          <w:p w:rsidR="005D6A74" w:rsidRDefault="005D6A74" w:rsidP="005D6A74">
            <w:pPr>
              <w:pStyle w:val="ListParagraph"/>
              <w:ind w:left="0"/>
              <w:rPr>
                <w:rFonts w:ascii="Times New Roman" w:hAnsi="Times New Roman"/>
                <w:sz w:val="24"/>
                <w:szCs w:val="28"/>
              </w:rPr>
            </w:pPr>
            <w:r w:rsidRPr="00A711AE">
              <w:rPr>
                <w:rFonts w:ascii="Times New Roman" w:hAnsi="Times New Roman"/>
                <w:sz w:val="24"/>
                <w:szCs w:val="28"/>
              </w:rPr>
              <w:t>Santiago</w:t>
            </w:r>
            <w:r>
              <w:rPr>
                <w:rFonts w:ascii="Times New Roman" w:hAnsi="Times New Roman"/>
                <w:sz w:val="24"/>
                <w:szCs w:val="28"/>
              </w:rPr>
              <w:t xml:space="preserve"> – </w:t>
            </w:r>
            <w:r w:rsidRPr="00B63A4C">
              <w:rPr>
                <w:rFonts w:ascii="Times New Roman" w:hAnsi="Times New Roman"/>
                <w:sz w:val="24"/>
                <w:szCs w:val="28"/>
              </w:rPr>
              <w:t>La Herradura</w:t>
            </w:r>
            <w:r>
              <w:rPr>
                <w:rFonts w:ascii="Times New Roman" w:hAnsi="Times New Roman"/>
                <w:sz w:val="24"/>
                <w:szCs w:val="28"/>
              </w:rPr>
              <w:t xml:space="preserve">, </w:t>
            </w:r>
            <w:r w:rsidRPr="00B63A4C">
              <w:rPr>
                <w:rFonts w:ascii="Times New Roman" w:hAnsi="Times New Roman"/>
                <w:sz w:val="24"/>
                <w:szCs w:val="28"/>
              </w:rPr>
              <w:t>Cienfuegos</w:t>
            </w:r>
            <w:r>
              <w:rPr>
                <w:rFonts w:ascii="Times New Roman" w:hAnsi="Times New Roman"/>
                <w:sz w:val="24"/>
                <w:szCs w:val="28"/>
              </w:rPr>
              <w:t xml:space="preserve">, </w:t>
            </w:r>
            <w:r w:rsidRPr="00B63A4C">
              <w:rPr>
                <w:rFonts w:ascii="Times New Roman" w:hAnsi="Times New Roman"/>
                <w:sz w:val="24"/>
                <w:szCs w:val="28"/>
              </w:rPr>
              <w:t>Matanzas</w:t>
            </w:r>
            <w:r>
              <w:rPr>
                <w:rFonts w:ascii="Times New Roman" w:hAnsi="Times New Roman"/>
                <w:sz w:val="24"/>
                <w:szCs w:val="28"/>
              </w:rPr>
              <w:t xml:space="preserve">, </w:t>
            </w:r>
            <w:r w:rsidRPr="00B63A4C">
              <w:rPr>
                <w:rFonts w:ascii="Times New Roman" w:hAnsi="Times New Roman"/>
                <w:sz w:val="24"/>
                <w:szCs w:val="28"/>
              </w:rPr>
              <w:t>Gurabo</w:t>
            </w:r>
            <w:r>
              <w:rPr>
                <w:rFonts w:ascii="Times New Roman" w:hAnsi="Times New Roman"/>
                <w:sz w:val="24"/>
                <w:szCs w:val="28"/>
              </w:rPr>
              <w:t xml:space="preserve"> y </w:t>
            </w:r>
            <w:r w:rsidRPr="00B63A4C">
              <w:rPr>
                <w:rFonts w:ascii="Times New Roman" w:hAnsi="Times New Roman"/>
                <w:sz w:val="24"/>
                <w:szCs w:val="28"/>
              </w:rPr>
              <w:t>La Yaguita del Pastor</w:t>
            </w:r>
          </w:p>
        </w:tc>
        <w:tc>
          <w:tcPr>
            <w:tcW w:w="3685" w:type="dxa"/>
          </w:tcPr>
          <w:p w:rsidR="005D6A74" w:rsidRDefault="005D6A74" w:rsidP="005D6A74">
            <w:pPr>
              <w:pStyle w:val="ListParagraph"/>
              <w:ind w:left="0"/>
              <w:rPr>
                <w:rFonts w:ascii="Times New Roman" w:hAnsi="Times New Roman"/>
                <w:sz w:val="24"/>
                <w:szCs w:val="28"/>
              </w:rPr>
            </w:pPr>
            <w:r>
              <w:rPr>
                <w:rFonts w:ascii="Times New Roman" w:hAnsi="Times New Roman"/>
                <w:sz w:val="24"/>
                <w:szCs w:val="28"/>
              </w:rPr>
              <w:t>Entrega de alimentos, enseres del hogar y electrodomésticos benefician a 6 familias.</w:t>
            </w:r>
          </w:p>
        </w:tc>
        <w:tc>
          <w:tcPr>
            <w:tcW w:w="1418" w:type="dxa"/>
          </w:tcPr>
          <w:p w:rsidR="005D6A74" w:rsidRDefault="005D6A74" w:rsidP="005D6A74">
            <w:pPr>
              <w:pStyle w:val="ListParagraph"/>
              <w:ind w:left="0"/>
              <w:jc w:val="right"/>
              <w:rPr>
                <w:rFonts w:ascii="Times New Roman" w:hAnsi="Times New Roman"/>
                <w:sz w:val="24"/>
                <w:szCs w:val="28"/>
              </w:rPr>
            </w:pPr>
            <w:r>
              <w:rPr>
                <w:rFonts w:ascii="Times New Roman" w:hAnsi="Times New Roman"/>
                <w:sz w:val="24"/>
                <w:szCs w:val="28"/>
              </w:rPr>
              <w:t>07/09/2018 y 11/09/2018</w:t>
            </w:r>
          </w:p>
        </w:tc>
      </w:tr>
    </w:tbl>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3147D6" w:rsidRDefault="003147D6" w:rsidP="003147D6">
      <w:pPr>
        <w:pStyle w:val="ListParagraph"/>
        <w:spacing w:after="0" w:line="240" w:lineRule="auto"/>
        <w:jc w:val="center"/>
        <w:rPr>
          <w:rFonts w:ascii="Times New Roman" w:hAnsi="Times New Roman"/>
          <w:b/>
          <w:sz w:val="24"/>
          <w:szCs w:val="28"/>
        </w:rPr>
      </w:pPr>
    </w:p>
    <w:p w:rsidR="00782241" w:rsidRDefault="00782241" w:rsidP="00782241">
      <w:pPr>
        <w:pStyle w:val="ListParagraph"/>
        <w:spacing w:after="0" w:line="240" w:lineRule="auto"/>
        <w:jc w:val="center"/>
        <w:rPr>
          <w:rFonts w:ascii="Times New Roman" w:hAnsi="Times New Roman"/>
          <w:b/>
          <w:sz w:val="24"/>
          <w:szCs w:val="28"/>
        </w:rPr>
      </w:pPr>
    </w:p>
    <w:p w:rsidR="00782241" w:rsidRPr="002749BB" w:rsidRDefault="00782241" w:rsidP="00782241">
      <w:pPr>
        <w:pStyle w:val="ListParagraph"/>
        <w:spacing w:after="0" w:line="240" w:lineRule="auto"/>
        <w:jc w:val="center"/>
        <w:rPr>
          <w:rFonts w:ascii="Times New Roman" w:hAnsi="Times New Roman"/>
          <w:b/>
          <w:sz w:val="24"/>
          <w:szCs w:val="28"/>
        </w:rPr>
      </w:pPr>
      <w:r w:rsidRPr="002749BB">
        <w:rPr>
          <w:rFonts w:ascii="Times New Roman" w:hAnsi="Times New Roman"/>
          <w:b/>
          <w:sz w:val="24"/>
          <w:szCs w:val="28"/>
        </w:rPr>
        <w:t xml:space="preserve">Cuadro </w:t>
      </w:r>
      <w:r>
        <w:rPr>
          <w:rFonts w:ascii="Times New Roman" w:hAnsi="Times New Roman"/>
          <w:b/>
          <w:sz w:val="24"/>
          <w:szCs w:val="28"/>
        </w:rPr>
        <w:t>10: Asistencia ración de alimentos crudos año 2018</w:t>
      </w:r>
    </w:p>
    <w:tbl>
      <w:tblPr>
        <w:tblStyle w:val="TableGrid"/>
        <w:tblW w:w="8177" w:type="dxa"/>
        <w:tblInd w:w="720" w:type="dxa"/>
        <w:tblLayout w:type="fixed"/>
        <w:tblLook w:val="04A0"/>
      </w:tblPr>
      <w:tblGrid>
        <w:gridCol w:w="4208"/>
        <w:gridCol w:w="1559"/>
        <w:gridCol w:w="2410"/>
      </w:tblGrid>
      <w:tr w:rsidR="00782241" w:rsidTr="00782241">
        <w:tc>
          <w:tcPr>
            <w:tcW w:w="4208" w:type="dxa"/>
            <w:shd w:val="clear" w:color="auto" w:fill="4BACC6" w:themeFill="accent5"/>
          </w:tcPr>
          <w:p w:rsidR="00782241" w:rsidRDefault="00782241" w:rsidP="00782241">
            <w:pPr>
              <w:pStyle w:val="ListParagraph"/>
              <w:ind w:left="0"/>
              <w:jc w:val="both"/>
              <w:rPr>
                <w:rFonts w:ascii="Times New Roman" w:hAnsi="Times New Roman"/>
                <w:sz w:val="24"/>
                <w:szCs w:val="28"/>
              </w:rPr>
            </w:pPr>
            <w:r>
              <w:rPr>
                <w:rFonts w:ascii="Times New Roman" w:hAnsi="Times New Roman"/>
                <w:color w:val="FFFFFF" w:themeColor="background1"/>
                <w:sz w:val="24"/>
                <w:szCs w:val="28"/>
              </w:rPr>
              <w:t>Nóminas Fijas de Alimentos Crudos</w:t>
            </w:r>
          </w:p>
        </w:tc>
        <w:tc>
          <w:tcPr>
            <w:tcW w:w="1559" w:type="dxa"/>
            <w:shd w:val="clear" w:color="auto" w:fill="4BACC6" w:themeFill="accent5"/>
          </w:tcPr>
          <w:p w:rsidR="00782241" w:rsidRDefault="00782241" w:rsidP="00782241">
            <w:pPr>
              <w:pStyle w:val="ListParagraph"/>
              <w:ind w:left="0"/>
              <w:jc w:val="both"/>
              <w:rPr>
                <w:rFonts w:ascii="Times New Roman" w:hAnsi="Times New Roman"/>
                <w:sz w:val="24"/>
                <w:szCs w:val="28"/>
              </w:rPr>
            </w:pPr>
            <w:r>
              <w:rPr>
                <w:rFonts w:ascii="Times New Roman" w:hAnsi="Times New Roman"/>
                <w:color w:val="FFFFFF" w:themeColor="background1"/>
                <w:sz w:val="24"/>
                <w:szCs w:val="28"/>
              </w:rPr>
              <w:t>Cant./Ración</w:t>
            </w:r>
          </w:p>
        </w:tc>
        <w:tc>
          <w:tcPr>
            <w:tcW w:w="2410" w:type="dxa"/>
            <w:shd w:val="clear" w:color="auto" w:fill="4BACC6" w:themeFill="accent5"/>
          </w:tcPr>
          <w:p w:rsidR="00782241" w:rsidRDefault="00782241" w:rsidP="00782241">
            <w:pPr>
              <w:pStyle w:val="ListParagraph"/>
              <w:ind w:left="0"/>
              <w:jc w:val="both"/>
              <w:rPr>
                <w:rFonts w:ascii="Times New Roman" w:hAnsi="Times New Roman"/>
                <w:sz w:val="24"/>
                <w:szCs w:val="28"/>
              </w:rPr>
            </w:pPr>
            <w:r w:rsidRPr="006D54E1">
              <w:rPr>
                <w:rFonts w:ascii="Times New Roman" w:hAnsi="Times New Roman"/>
                <w:color w:val="FFFFFF" w:themeColor="background1"/>
                <w:sz w:val="24"/>
                <w:szCs w:val="28"/>
              </w:rPr>
              <w:t>Recursos Financieros</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Infantes</w:t>
            </w:r>
          </w:p>
        </w:tc>
        <w:tc>
          <w:tcPr>
            <w:tcW w:w="1559" w:type="dxa"/>
          </w:tcPr>
          <w:p w:rsidR="00782241" w:rsidRPr="00E26C7C" w:rsidRDefault="00782241" w:rsidP="00782241">
            <w:pPr>
              <w:pStyle w:val="ListParagraph"/>
              <w:ind w:left="0"/>
              <w:jc w:val="right"/>
              <w:rPr>
                <w:rFonts w:ascii="Times New Roman" w:hAnsi="Times New Roman"/>
                <w:sz w:val="24"/>
                <w:szCs w:val="28"/>
              </w:rPr>
            </w:pPr>
            <w:r>
              <w:rPr>
                <w:rFonts w:ascii="Times New Roman" w:hAnsi="Times New Roman"/>
                <w:sz w:val="24"/>
                <w:szCs w:val="28"/>
              </w:rPr>
              <w:t>45</w:t>
            </w:r>
            <w:r w:rsidRPr="00E26C7C">
              <w:rPr>
                <w:rFonts w:ascii="Times New Roman" w:hAnsi="Times New Roman"/>
                <w:sz w:val="24"/>
                <w:szCs w:val="28"/>
              </w:rPr>
              <w:t>,</w:t>
            </w:r>
            <w:r>
              <w:rPr>
                <w:rFonts w:ascii="Times New Roman" w:hAnsi="Times New Roman"/>
                <w:sz w:val="24"/>
                <w:szCs w:val="28"/>
              </w:rPr>
              <w:t>276</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RD$      18,110,400.00</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Adultos Ancianos</w:t>
            </w:r>
          </w:p>
        </w:tc>
        <w:tc>
          <w:tcPr>
            <w:tcW w:w="1559"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15,474</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RD$        6,189,600.00</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Personas con Discapacidad</w:t>
            </w:r>
          </w:p>
        </w:tc>
        <w:tc>
          <w:tcPr>
            <w:tcW w:w="1559" w:type="dxa"/>
          </w:tcPr>
          <w:p w:rsidR="00782241" w:rsidRPr="00E26C7C" w:rsidRDefault="00782241" w:rsidP="00782241">
            <w:pPr>
              <w:pStyle w:val="ListParagraph"/>
              <w:ind w:left="0"/>
              <w:jc w:val="right"/>
              <w:rPr>
                <w:rFonts w:ascii="Times New Roman" w:hAnsi="Times New Roman"/>
                <w:sz w:val="24"/>
                <w:szCs w:val="28"/>
              </w:rPr>
            </w:pPr>
            <w:r>
              <w:rPr>
                <w:rFonts w:ascii="Times New Roman" w:hAnsi="Times New Roman"/>
                <w:sz w:val="24"/>
                <w:szCs w:val="28"/>
              </w:rPr>
              <w:t>18,186</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RD$        7,274,400.00</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Albergues</w:t>
            </w:r>
          </w:p>
        </w:tc>
        <w:tc>
          <w:tcPr>
            <w:tcW w:w="1559" w:type="dxa"/>
          </w:tcPr>
          <w:p w:rsidR="00782241" w:rsidRPr="00E26C7C" w:rsidRDefault="00782241" w:rsidP="00782241">
            <w:pPr>
              <w:pStyle w:val="ListParagraph"/>
              <w:ind w:left="0"/>
              <w:jc w:val="right"/>
              <w:rPr>
                <w:rFonts w:ascii="Times New Roman" w:hAnsi="Times New Roman"/>
                <w:sz w:val="24"/>
                <w:szCs w:val="28"/>
              </w:rPr>
            </w:pPr>
            <w:r>
              <w:rPr>
                <w:rFonts w:ascii="Times New Roman" w:hAnsi="Times New Roman"/>
                <w:sz w:val="24"/>
                <w:szCs w:val="28"/>
              </w:rPr>
              <w:t>29,118</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RD$      11,647,200.00</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Hogares Crea</w:t>
            </w:r>
          </w:p>
        </w:tc>
        <w:tc>
          <w:tcPr>
            <w:tcW w:w="1559" w:type="dxa"/>
          </w:tcPr>
          <w:p w:rsidR="00782241" w:rsidRPr="00E26C7C" w:rsidRDefault="00782241" w:rsidP="00782241">
            <w:pPr>
              <w:pStyle w:val="ListParagraph"/>
              <w:ind w:left="0"/>
              <w:jc w:val="right"/>
              <w:rPr>
                <w:rFonts w:ascii="Times New Roman" w:hAnsi="Times New Roman"/>
                <w:sz w:val="24"/>
                <w:szCs w:val="28"/>
              </w:rPr>
            </w:pPr>
            <w:r>
              <w:rPr>
                <w:rFonts w:ascii="Times New Roman" w:hAnsi="Times New Roman"/>
                <w:sz w:val="24"/>
                <w:szCs w:val="28"/>
              </w:rPr>
              <w:t>7</w:t>
            </w:r>
            <w:r w:rsidRPr="00E26C7C">
              <w:rPr>
                <w:rFonts w:ascii="Times New Roman" w:hAnsi="Times New Roman"/>
                <w:sz w:val="24"/>
                <w:szCs w:val="28"/>
              </w:rPr>
              <w:t>,</w:t>
            </w:r>
            <w:r>
              <w:rPr>
                <w:rFonts w:ascii="Times New Roman" w:hAnsi="Times New Roman"/>
                <w:sz w:val="24"/>
                <w:szCs w:val="28"/>
              </w:rPr>
              <w:t>620</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RD$        3,048,000.00</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Fundaciones categoría 1</w:t>
            </w:r>
          </w:p>
        </w:tc>
        <w:tc>
          <w:tcPr>
            <w:tcW w:w="1559" w:type="dxa"/>
          </w:tcPr>
          <w:p w:rsidR="00782241" w:rsidRPr="00E26C7C" w:rsidRDefault="00782241" w:rsidP="00782241">
            <w:pPr>
              <w:pStyle w:val="ListParagraph"/>
              <w:ind w:left="0"/>
              <w:jc w:val="right"/>
              <w:rPr>
                <w:rFonts w:ascii="Times New Roman" w:hAnsi="Times New Roman"/>
                <w:sz w:val="24"/>
                <w:szCs w:val="28"/>
              </w:rPr>
            </w:pPr>
            <w:r>
              <w:rPr>
                <w:rFonts w:ascii="Times New Roman" w:hAnsi="Times New Roman"/>
                <w:sz w:val="24"/>
                <w:szCs w:val="28"/>
              </w:rPr>
              <w:t>84,330</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 xml:space="preserve">RD$      33,732,000.00    </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Fundaciones categoría 2</w:t>
            </w:r>
          </w:p>
        </w:tc>
        <w:tc>
          <w:tcPr>
            <w:tcW w:w="1559"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12,000</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 xml:space="preserve">RD$        4,800,000.00    </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Cuerpos Castrenses</w:t>
            </w:r>
          </w:p>
        </w:tc>
        <w:tc>
          <w:tcPr>
            <w:tcW w:w="1559"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83,676</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 xml:space="preserve">RD$      33,470,400.00     </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Organizaciones Religiosas (Iglesias)</w:t>
            </w:r>
          </w:p>
        </w:tc>
        <w:tc>
          <w:tcPr>
            <w:tcW w:w="1559"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117,564</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 xml:space="preserve">RD$      47,025,600.00     </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Oficinas Provinciales (23)</w:t>
            </w:r>
          </w:p>
        </w:tc>
        <w:tc>
          <w:tcPr>
            <w:tcW w:w="1559"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20,700</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RD$        8,280,000.00</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Gobernaciones (31)</w:t>
            </w:r>
          </w:p>
        </w:tc>
        <w:tc>
          <w:tcPr>
            <w:tcW w:w="1559"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53,700</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RD$      21,488,800.00</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Estructuras Sociales P (12)</w:t>
            </w:r>
          </w:p>
        </w:tc>
        <w:tc>
          <w:tcPr>
            <w:tcW w:w="1559"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2,400</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 xml:space="preserve">RD$           960,000.00      </w:t>
            </w:r>
          </w:p>
        </w:tc>
      </w:tr>
      <w:tr w:rsidR="00782241" w:rsidTr="00782241">
        <w:tc>
          <w:tcPr>
            <w:tcW w:w="4208" w:type="dxa"/>
          </w:tcPr>
          <w:p w:rsidR="00782241" w:rsidRDefault="00782241" w:rsidP="00782241">
            <w:pPr>
              <w:pStyle w:val="ListParagraph"/>
              <w:ind w:left="0"/>
              <w:rPr>
                <w:rFonts w:ascii="Times New Roman" w:hAnsi="Times New Roman"/>
                <w:sz w:val="24"/>
                <w:szCs w:val="28"/>
              </w:rPr>
            </w:pPr>
            <w:r>
              <w:rPr>
                <w:rFonts w:ascii="Times New Roman" w:hAnsi="Times New Roman"/>
                <w:sz w:val="24"/>
                <w:szCs w:val="28"/>
              </w:rPr>
              <w:t>ONG Interior (23 Provincias)</w:t>
            </w:r>
          </w:p>
        </w:tc>
        <w:tc>
          <w:tcPr>
            <w:tcW w:w="1559"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22,085</w:t>
            </w:r>
          </w:p>
        </w:tc>
        <w:tc>
          <w:tcPr>
            <w:tcW w:w="2410" w:type="dxa"/>
          </w:tcPr>
          <w:p w:rsidR="00782241" w:rsidRDefault="00782241" w:rsidP="00782241">
            <w:pPr>
              <w:pStyle w:val="ListParagraph"/>
              <w:ind w:left="0"/>
              <w:jc w:val="right"/>
              <w:rPr>
                <w:rFonts w:ascii="Times New Roman" w:hAnsi="Times New Roman"/>
                <w:sz w:val="24"/>
                <w:szCs w:val="28"/>
              </w:rPr>
            </w:pPr>
            <w:r>
              <w:rPr>
                <w:rFonts w:ascii="Times New Roman" w:hAnsi="Times New Roman"/>
                <w:sz w:val="24"/>
                <w:szCs w:val="28"/>
              </w:rPr>
              <w:t>RD$        8,834,000.00</w:t>
            </w:r>
          </w:p>
        </w:tc>
      </w:tr>
      <w:tr w:rsidR="00782241" w:rsidTr="00782241">
        <w:tc>
          <w:tcPr>
            <w:tcW w:w="4208" w:type="dxa"/>
          </w:tcPr>
          <w:p w:rsidR="00782241" w:rsidRPr="00FC30A9" w:rsidRDefault="00782241" w:rsidP="00782241">
            <w:pPr>
              <w:pStyle w:val="ListParagraph"/>
              <w:ind w:left="0"/>
              <w:jc w:val="both"/>
              <w:rPr>
                <w:rFonts w:ascii="Times New Roman" w:hAnsi="Times New Roman"/>
                <w:b/>
                <w:sz w:val="24"/>
                <w:szCs w:val="28"/>
              </w:rPr>
            </w:pPr>
            <w:r>
              <w:rPr>
                <w:rFonts w:ascii="Times New Roman" w:hAnsi="Times New Roman"/>
                <w:b/>
                <w:sz w:val="24"/>
                <w:szCs w:val="28"/>
              </w:rPr>
              <w:t>Total</w:t>
            </w:r>
          </w:p>
        </w:tc>
        <w:tc>
          <w:tcPr>
            <w:tcW w:w="1559" w:type="dxa"/>
          </w:tcPr>
          <w:p w:rsidR="00782241" w:rsidRPr="00E26C7C" w:rsidRDefault="00782241" w:rsidP="00782241">
            <w:pPr>
              <w:pStyle w:val="ListParagraph"/>
              <w:ind w:left="0"/>
              <w:jc w:val="right"/>
              <w:rPr>
                <w:rFonts w:ascii="Times New Roman" w:hAnsi="Times New Roman"/>
                <w:b/>
                <w:sz w:val="24"/>
                <w:szCs w:val="28"/>
              </w:rPr>
            </w:pPr>
            <w:r>
              <w:rPr>
                <w:rFonts w:ascii="Times New Roman" w:hAnsi="Times New Roman"/>
                <w:b/>
                <w:sz w:val="24"/>
                <w:szCs w:val="28"/>
              </w:rPr>
              <w:t>512,129</w:t>
            </w:r>
          </w:p>
        </w:tc>
        <w:tc>
          <w:tcPr>
            <w:tcW w:w="2410" w:type="dxa"/>
          </w:tcPr>
          <w:p w:rsidR="00782241" w:rsidRPr="00FC30A9" w:rsidRDefault="00782241" w:rsidP="00782241">
            <w:pPr>
              <w:pStyle w:val="ListParagraph"/>
              <w:ind w:left="0"/>
              <w:jc w:val="right"/>
              <w:rPr>
                <w:rFonts w:ascii="Times New Roman" w:hAnsi="Times New Roman"/>
                <w:b/>
                <w:sz w:val="24"/>
                <w:szCs w:val="28"/>
              </w:rPr>
            </w:pPr>
            <w:r>
              <w:rPr>
                <w:rFonts w:ascii="Times New Roman" w:hAnsi="Times New Roman"/>
                <w:b/>
                <w:sz w:val="24"/>
                <w:szCs w:val="28"/>
              </w:rPr>
              <w:t>RD$   204,851,600.00</w:t>
            </w:r>
          </w:p>
        </w:tc>
      </w:tr>
    </w:tbl>
    <w:p w:rsidR="00782241" w:rsidRPr="003147D6" w:rsidRDefault="00782241" w:rsidP="00782241">
      <w:pPr>
        <w:pStyle w:val="ListParagraph"/>
        <w:spacing w:after="0" w:line="240" w:lineRule="auto"/>
        <w:jc w:val="both"/>
        <w:rPr>
          <w:rFonts w:ascii="Times New Roman" w:hAnsi="Times New Roman"/>
          <w:noProof/>
          <w:color w:val="17365D" w:themeColor="text2" w:themeShade="BF"/>
          <w:sz w:val="40"/>
          <w:szCs w:val="28"/>
          <w:lang w:val="es-DO" w:eastAsia="es-DO"/>
        </w:rPr>
      </w:pPr>
      <w:r w:rsidRPr="003147D6">
        <w:rPr>
          <w:rFonts w:ascii="Times New Roman" w:hAnsi="Times New Roman"/>
          <w:color w:val="17365D" w:themeColor="text2" w:themeShade="BF"/>
          <w:sz w:val="24"/>
          <w:szCs w:val="28"/>
        </w:rPr>
        <w:t xml:space="preserve">Raciones alimentarias crudas para  asistir de forma continua por un periodo de 6 meses, a </w:t>
      </w:r>
      <w:r>
        <w:rPr>
          <w:rFonts w:ascii="Times New Roman" w:hAnsi="Times New Roman"/>
          <w:color w:val="17365D" w:themeColor="text2" w:themeShade="BF"/>
          <w:sz w:val="24"/>
          <w:szCs w:val="28"/>
        </w:rPr>
        <w:t xml:space="preserve">entidades </w:t>
      </w:r>
      <w:r w:rsidRPr="003147D6">
        <w:rPr>
          <w:rFonts w:ascii="Times New Roman" w:hAnsi="Times New Roman"/>
          <w:color w:val="17365D" w:themeColor="text2" w:themeShade="BF"/>
          <w:sz w:val="24"/>
          <w:szCs w:val="28"/>
        </w:rPr>
        <w:t>registradas en las Nóminas Fijas, desde abril hasta septiembre del año 2018.</w:t>
      </w:r>
    </w:p>
    <w:p w:rsidR="00674708" w:rsidRDefault="00674708" w:rsidP="00674708">
      <w:pPr>
        <w:pStyle w:val="ListParagraph"/>
        <w:spacing w:after="0" w:line="240" w:lineRule="auto"/>
        <w:jc w:val="both"/>
        <w:rPr>
          <w:rFonts w:ascii="Times New Roman" w:hAnsi="Times New Roman"/>
          <w:noProof/>
          <w:sz w:val="24"/>
          <w:szCs w:val="28"/>
          <w:lang w:val="es-DO" w:eastAsia="es-DO"/>
        </w:rPr>
      </w:pPr>
    </w:p>
    <w:p w:rsidR="00782241" w:rsidRDefault="00782241" w:rsidP="00674708">
      <w:pPr>
        <w:pStyle w:val="ListParagraph"/>
        <w:spacing w:after="0" w:line="240" w:lineRule="auto"/>
        <w:jc w:val="both"/>
        <w:rPr>
          <w:rFonts w:ascii="Times New Roman" w:hAnsi="Times New Roman"/>
          <w:noProof/>
          <w:sz w:val="24"/>
          <w:szCs w:val="28"/>
          <w:lang w:val="es-DO" w:eastAsia="es-DO"/>
        </w:rPr>
      </w:pPr>
    </w:p>
    <w:p w:rsidR="00782241" w:rsidRDefault="00782241" w:rsidP="00674708">
      <w:pPr>
        <w:pStyle w:val="ListParagraph"/>
        <w:spacing w:after="0" w:line="240" w:lineRule="auto"/>
        <w:jc w:val="both"/>
        <w:rPr>
          <w:rFonts w:ascii="Times New Roman" w:hAnsi="Times New Roman"/>
          <w:noProof/>
          <w:sz w:val="24"/>
          <w:szCs w:val="28"/>
          <w:lang w:val="es-DO" w:eastAsia="es-DO"/>
        </w:rPr>
      </w:pPr>
    </w:p>
    <w:p w:rsidR="00782241" w:rsidRDefault="00782241" w:rsidP="00674708">
      <w:pPr>
        <w:pStyle w:val="ListParagraph"/>
        <w:spacing w:after="0" w:line="240" w:lineRule="auto"/>
        <w:jc w:val="both"/>
        <w:rPr>
          <w:rFonts w:ascii="Times New Roman" w:hAnsi="Times New Roman"/>
          <w:noProof/>
          <w:sz w:val="24"/>
          <w:szCs w:val="28"/>
          <w:lang w:val="es-DO" w:eastAsia="es-DO"/>
        </w:rPr>
      </w:pPr>
    </w:p>
    <w:p w:rsidR="00782241" w:rsidRDefault="00782241" w:rsidP="00674708">
      <w:pPr>
        <w:pStyle w:val="ListParagraph"/>
        <w:spacing w:after="0" w:line="240" w:lineRule="auto"/>
        <w:jc w:val="both"/>
        <w:rPr>
          <w:rFonts w:ascii="Times New Roman" w:hAnsi="Times New Roman"/>
          <w:noProof/>
          <w:sz w:val="24"/>
          <w:szCs w:val="28"/>
          <w:lang w:val="es-DO" w:eastAsia="es-DO"/>
        </w:rPr>
      </w:pPr>
    </w:p>
    <w:p w:rsidR="00782241" w:rsidRDefault="00782241" w:rsidP="00674708">
      <w:pPr>
        <w:pStyle w:val="ListParagraph"/>
        <w:spacing w:after="0" w:line="240" w:lineRule="auto"/>
        <w:jc w:val="both"/>
        <w:rPr>
          <w:rFonts w:ascii="Times New Roman" w:hAnsi="Times New Roman"/>
          <w:noProof/>
          <w:sz w:val="24"/>
          <w:szCs w:val="28"/>
          <w:lang w:val="es-DO" w:eastAsia="es-DO"/>
        </w:rPr>
      </w:pPr>
    </w:p>
    <w:p w:rsidR="00782241" w:rsidRDefault="00782241" w:rsidP="00674708">
      <w:pPr>
        <w:pStyle w:val="ListParagraph"/>
        <w:spacing w:after="0" w:line="240" w:lineRule="auto"/>
        <w:jc w:val="both"/>
        <w:rPr>
          <w:rFonts w:ascii="Times New Roman" w:hAnsi="Times New Roman"/>
          <w:noProof/>
          <w:sz w:val="24"/>
          <w:szCs w:val="28"/>
          <w:lang w:val="es-DO" w:eastAsia="es-DO"/>
        </w:rPr>
      </w:pPr>
    </w:p>
    <w:p w:rsidR="00782241" w:rsidRDefault="00782241" w:rsidP="00674708">
      <w:pPr>
        <w:pStyle w:val="ListParagraph"/>
        <w:spacing w:after="0" w:line="240" w:lineRule="auto"/>
        <w:jc w:val="both"/>
        <w:rPr>
          <w:rFonts w:ascii="Times New Roman" w:hAnsi="Times New Roman"/>
          <w:noProof/>
          <w:sz w:val="24"/>
          <w:szCs w:val="28"/>
          <w:lang w:val="es-DO" w:eastAsia="es-DO"/>
        </w:rPr>
      </w:pPr>
    </w:p>
    <w:p w:rsidR="00782241" w:rsidRDefault="00782241" w:rsidP="00674708">
      <w:pPr>
        <w:pStyle w:val="ListParagraph"/>
        <w:spacing w:after="0" w:line="240" w:lineRule="auto"/>
        <w:jc w:val="both"/>
        <w:rPr>
          <w:rFonts w:ascii="Times New Roman" w:hAnsi="Times New Roman"/>
          <w:noProof/>
          <w:sz w:val="24"/>
          <w:szCs w:val="28"/>
          <w:lang w:val="es-DO" w:eastAsia="es-DO"/>
        </w:rPr>
      </w:pPr>
    </w:p>
    <w:p w:rsidR="00674708" w:rsidRDefault="00674708" w:rsidP="00674708">
      <w:pPr>
        <w:pStyle w:val="ListParagraph"/>
        <w:spacing w:after="0" w:line="240" w:lineRule="auto"/>
        <w:jc w:val="both"/>
        <w:rPr>
          <w:rFonts w:ascii="Times New Roman" w:hAnsi="Times New Roman"/>
          <w:noProof/>
          <w:sz w:val="24"/>
          <w:szCs w:val="28"/>
          <w:lang w:val="es-DO" w:eastAsia="es-DO"/>
        </w:rPr>
      </w:pPr>
      <w:r>
        <w:rPr>
          <w:rFonts w:ascii="Times New Roman" w:hAnsi="Times New Roman"/>
          <w:noProof/>
          <w:sz w:val="24"/>
          <w:szCs w:val="28"/>
          <w:lang w:val="en-US"/>
        </w:rPr>
        <w:drawing>
          <wp:inline distT="0" distB="0" distL="0" distR="0">
            <wp:extent cx="4981575" cy="3331399"/>
            <wp:effectExtent l="0" t="0" r="0" b="2540"/>
            <wp:docPr id="2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ueblamiento en Caldera Peravia.jp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83328" cy="3332571"/>
                    </a:xfrm>
                    <a:prstGeom prst="rect">
                      <a:avLst/>
                    </a:prstGeom>
                  </pic:spPr>
                </pic:pic>
              </a:graphicData>
            </a:graphic>
          </wp:inline>
        </w:drawing>
      </w: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Asistencia</w:t>
      </w:r>
      <w:r w:rsidRPr="00132AD0">
        <w:rPr>
          <w:rFonts w:ascii="Times New Roman" w:hAnsi="Times New Roman"/>
          <w:sz w:val="16"/>
          <w:szCs w:val="28"/>
        </w:rPr>
        <w:t>:</w:t>
      </w:r>
      <w:r>
        <w:rPr>
          <w:rFonts w:ascii="Times New Roman" w:hAnsi="Times New Roman"/>
          <w:sz w:val="16"/>
          <w:szCs w:val="28"/>
        </w:rPr>
        <w:t xml:space="preserve"> R</w:t>
      </w:r>
      <w:r w:rsidRPr="00132AD0">
        <w:rPr>
          <w:rFonts w:ascii="Times New Roman" w:hAnsi="Times New Roman"/>
          <w:sz w:val="16"/>
          <w:szCs w:val="28"/>
        </w:rPr>
        <w:t>eparto de</w:t>
      </w:r>
      <w:r>
        <w:rPr>
          <w:rFonts w:ascii="Times New Roman" w:hAnsi="Times New Roman"/>
          <w:sz w:val="16"/>
          <w:szCs w:val="28"/>
        </w:rPr>
        <w:t xml:space="preserve"> enseres del hogar (Amueblamiento) y electrodomésticos, abril 2018</w:t>
      </w:r>
      <w:r w:rsidRPr="00132AD0">
        <w:rPr>
          <w:rFonts w:ascii="Times New Roman" w:hAnsi="Times New Roman"/>
          <w:sz w:val="16"/>
          <w:szCs w:val="28"/>
        </w:rPr>
        <w:t xml:space="preserve"> –</w:t>
      </w:r>
      <w:r>
        <w:rPr>
          <w:rFonts w:ascii="Times New Roman" w:hAnsi="Times New Roman"/>
          <w:sz w:val="16"/>
          <w:szCs w:val="28"/>
        </w:rPr>
        <w:t xml:space="preserve"> Caldera, Peravia.</w:t>
      </w: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r>
        <w:rPr>
          <w:rFonts w:ascii="Times New Roman" w:hAnsi="Times New Roman"/>
          <w:noProof/>
          <w:sz w:val="24"/>
          <w:szCs w:val="28"/>
          <w:lang w:val="en-US"/>
        </w:rPr>
        <w:drawing>
          <wp:inline distT="0" distB="0" distL="0" distR="0">
            <wp:extent cx="5071730" cy="2802453"/>
            <wp:effectExtent l="0" t="0" r="0" b="0"/>
            <wp:docPr id="4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istencia en alimentos, enseres del hogar, electrodomésticos y pampers de adultos.jpg"/>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83227" cy="2808806"/>
                    </a:xfrm>
                    <a:prstGeom prst="rect">
                      <a:avLst/>
                    </a:prstGeom>
                  </pic:spPr>
                </pic:pic>
              </a:graphicData>
            </a:graphic>
          </wp:inline>
        </w:drawing>
      </w: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Donación de alimentos, enseres del hogar, pañales desechables  de adultos y electrodomésticos para  asistir a familias en extrema pobreza, mayo 2018 </w:t>
      </w:r>
      <w:r w:rsidRPr="00132AD0">
        <w:rPr>
          <w:rFonts w:ascii="Times New Roman" w:hAnsi="Times New Roman"/>
          <w:sz w:val="16"/>
          <w:szCs w:val="28"/>
        </w:rPr>
        <w:t>–</w:t>
      </w:r>
      <w:r>
        <w:rPr>
          <w:rFonts w:ascii="Times New Roman" w:hAnsi="Times New Roman"/>
          <w:sz w:val="16"/>
          <w:szCs w:val="28"/>
        </w:rPr>
        <w:t xml:space="preserve"> Memisos, María Trinidad Sánchez.</w:t>
      </w:r>
    </w:p>
    <w:p w:rsidR="005D6A74" w:rsidRDefault="005D6A74" w:rsidP="001932DE">
      <w:pPr>
        <w:spacing w:line="480" w:lineRule="auto"/>
        <w:ind w:left="720"/>
        <w:rPr>
          <w:rFonts w:ascii="Times New Roman" w:eastAsia="Batang" w:hAnsi="Times New Roman"/>
          <w:b/>
          <w:color w:val="000000"/>
          <w:sz w:val="36"/>
          <w:szCs w:val="36"/>
        </w:rPr>
      </w:pPr>
    </w:p>
    <w:p w:rsidR="00674708" w:rsidRDefault="00674708" w:rsidP="00674708">
      <w:pPr>
        <w:pStyle w:val="ListParagraph"/>
        <w:spacing w:after="0" w:line="240" w:lineRule="auto"/>
        <w:jc w:val="both"/>
        <w:rPr>
          <w:rFonts w:ascii="Times New Roman" w:hAnsi="Times New Roman"/>
          <w:sz w:val="24"/>
          <w:szCs w:val="28"/>
        </w:rPr>
      </w:pPr>
      <w:r>
        <w:rPr>
          <w:rFonts w:ascii="Times New Roman" w:hAnsi="Times New Roman"/>
          <w:noProof/>
          <w:sz w:val="24"/>
          <w:szCs w:val="28"/>
          <w:lang w:val="en-US"/>
        </w:rPr>
        <w:lastRenderedPageBreak/>
        <w:drawing>
          <wp:inline distT="0" distB="0" distL="0" distR="0">
            <wp:extent cx="5114260" cy="3411110"/>
            <wp:effectExtent l="0" t="0" r="0" b="0"/>
            <wp:docPr id="4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de alimentos, enseres del hogar y electrodomésticos Villa Consuelo a la Sra. Martina Gómez, Valverde Mao.jpg"/>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13030" cy="3410290"/>
                    </a:xfrm>
                    <a:prstGeom prst="rect">
                      <a:avLst/>
                    </a:prstGeom>
                  </pic:spPr>
                </pic:pic>
              </a:graphicData>
            </a:graphic>
          </wp:inline>
        </w:drawing>
      </w: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Donación de alimentos, enseres del hogar y electrodomésticos para  asistir a familias, mayo 2018 </w:t>
      </w:r>
      <w:r w:rsidRPr="00132AD0">
        <w:rPr>
          <w:rFonts w:ascii="Times New Roman" w:hAnsi="Times New Roman"/>
          <w:sz w:val="16"/>
          <w:szCs w:val="28"/>
        </w:rPr>
        <w:t>–</w:t>
      </w:r>
      <w:r>
        <w:rPr>
          <w:rFonts w:ascii="Times New Roman" w:hAnsi="Times New Roman"/>
          <w:sz w:val="16"/>
          <w:szCs w:val="28"/>
        </w:rPr>
        <w:t xml:space="preserve"> Martina Gómez, Valverde Mao.</w:t>
      </w: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r>
        <w:rPr>
          <w:rFonts w:ascii="Times New Roman" w:hAnsi="Times New Roman"/>
          <w:noProof/>
          <w:sz w:val="24"/>
          <w:szCs w:val="28"/>
          <w:lang w:val="en-US"/>
        </w:rPr>
        <w:drawing>
          <wp:inline distT="0" distB="0" distL="0" distR="0">
            <wp:extent cx="4976037" cy="3319256"/>
            <wp:effectExtent l="0" t="0" r="0" b="0"/>
            <wp:docPr id="4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erdo Interinstitucional PASP - OPTIC.jpg"/>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79810" cy="3321773"/>
                    </a:xfrm>
                    <a:prstGeom prst="rect">
                      <a:avLst/>
                    </a:prstGeom>
                  </pic:spPr>
                </pic:pic>
              </a:graphicData>
            </a:graphic>
          </wp:inline>
        </w:drawing>
      </w: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Acuerdo Interinstitucional PASP – OPTIC, mayo 2018 </w:t>
      </w:r>
      <w:r w:rsidRPr="00132AD0">
        <w:rPr>
          <w:rFonts w:ascii="Times New Roman" w:hAnsi="Times New Roman"/>
          <w:sz w:val="16"/>
          <w:szCs w:val="28"/>
        </w:rPr>
        <w:t>–</w:t>
      </w:r>
      <w:r>
        <w:rPr>
          <w:rFonts w:ascii="Times New Roman" w:hAnsi="Times New Roman"/>
          <w:sz w:val="16"/>
          <w:szCs w:val="28"/>
        </w:rPr>
        <w:t xml:space="preserve"> Sede OPTIC.</w:t>
      </w:r>
    </w:p>
    <w:p w:rsidR="00674708" w:rsidRDefault="00674708" w:rsidP="00674708">
      <w:pPr>
        <w:pStyle w:val="ListParagraph"/>
        <w:spacing w:after="0" w:line="240" w:lineRule="auto"/>
        <w:jc w:val="both"/>
        <w:rPr>
          <w:rFonts w:ascii="Times New Roman" w:hAnsi="Times New Roman"/>
          <w:sz w:val="24"/>
          <w:szCs w:val="28"/>
        </w:rPr>
      </w:pPr>
      <w:r>
        <w:rPr>
          <w:rFonts w:ascii="Times New Roman" w:hAnsi="Times New Roman"/>
          <w:noProof/>
          <w:sz w:val="24"/>
          <w:szCs w:val="28"/>
          <w:lang w:val="en-US"/>
        </w:rPr>
        <w:lastRenderedPageBreak/>
        <w:drawing>
          <wp:inline distT="0" distB="0" distL="0" distR="0">
            <wp:extent cx="5400040" cy="3601720"/>
            <wp:effectExtent l="0" t="0" r="0" b="0"/>
            <wp:docPr id="4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a del MAP a los empleados del PASP Junio 2018.jpg"/>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3601720"/>
                    </a:xfrm>
                    <a:prstGeom prst="rect">
                      <a:avLst/>
                    </a:prstGeom>
                  </pic:spPr>
                </pic:pic>
              </a:graphicData>
            </a:graphic>
          </wp:inline>
        </w:drawing>
      </w: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Charla del Régimen Ético y Disciplinario: Ley No. 41-08 de Función Pública, junio 2018 </w:t>
      </w:r>
      <w:r w:rsidRPr="00132AD0">
        <w:rPr>
          <w:rFonts w:ascii="Times New Roman" w:hAnsi="Times New Roman"/>
          <w:sz w:val="16"/>
          <w:szCs w:val="28"/>
        </w:rPr>
        <w:t>–</w:t>
      </w:r>
      <w:r>
        <w:rPr>
          <w:rFonts w:ascii="Times New Roman" w:hAnsi="Times New Roman"/>
          <w:sz w:val="16"/>
          <w:szCs w:val="28"/>
        </w:rPr>
        <w:t xml:space="preserve"> Salón del Comedor, sede principal.</w:t>
      </w:r>
    </w:p>
    <w:p w:rsidR="00674708" w:rsidRDefault="00674708" w:rsidP="00674708">
      <w:pPr>
        <w:pStyle w:val="ListParagraph"/>
        <w:spacing w:after="0" w:line="240" w:lineRule="auto"/>
        <w:jc w:val="both"/>
        <w:rPr>
          <w:rFonts w:ascii="Times New Roman" w:hAnsi="Times New Roman"/>
          <w:sz w:val="24"/>
          <w:szCs w:val="28"/>
        </w:rPr>
      </w:pPr>
      <w:r>
        <w:rPr>
          <w:rFonts w:ascii="Times New Roman" w:hAnsi="Times New Roman"/>
          <w:noProof/>
          <w:sz w:val="24"/>
          <w:szCs w:val="28"/>
          <w:lang w:val="en-US"/>
        </w:rPr>
        <w:drawing>
          <wp:inline distT="0" distB="0" distL="0" distR="0">
            <wp:extent cx="5400040" cy="3597910"/>
            <wp:effectExtent l="0" t="0" r="0" b="2540"/>
            <wp:docPr id="4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unión de Contingencia de la Tormenta Beryl.jp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3597910"/>
                    </a:xfrm>
                    <a:prstGeom prst="rect">
                      <a:avLst/>
                    </a:prstGeom>
                  </pic:spPr>
                </pic:pic>
              </a:graphicData>
            </a:graphic>
          </wp:inline>
        </w:drawing>
      </w: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Reunión de contingencia por el posible paso de la tormenta Beryl, julio 2018 </w:t>
      </w:r>
      <w:r w:rsidRPr="00132AD0">
        <w:rPr>
          <w:rFonts w:ascii="Times New Roman" w:hAnsi="Times New Roman"/>
          <w:sz w:val="16"/>
          <w:szCs w:val="28"/>
        </w:rPr>
        <w:t>–</w:t>
      </w:r>
      <w:r>
        <w:rPr>
          <w:rFonts w:ascii="Times New Roman" w:hAnsi="Times New Roman"/>
          <w:sz w:val="16"/>
          <w:szCs w:val="28"/>
        </w:rPr>
        <w:t xml:space="preserve"> Salón de Conferencias, Dirección General, sede principal.</w:t>
      </w:r>
    </w:p>
    <w:p w:rsidR="00674708" w:rsidRDefault="00674708" w:rsidP="00674708">
      <w:pPr>
        <w:pStyle w:val="ListParagraph"/>
        <w:spacing w:after="0" w:line="240" w:lineRule="auto"/>
        <w:jc w:val="both"/>
        <w:rPr>
          <w:rFonts w:ascii="Times New Roman" w:hAnsi="Times New Roman"/>
          <w:sz w:val="24"/>
          <w:szCs w:val="28"/>
        </w:rPr>
      </w:pPr>
      <w:r>
        <w:rPr>
          <w:rFonts w:ascii="Times New Roman" w:hAnsi="Times New Roman"/>
          <w:noProof/>
          <w:sz w:val="24"/>
          <w:szCs w:val="28"/>
          <w:lang w:val="en-US"/>
        </w:rPr>
        <w:lastRenderedPageBreak/>
        <w:drawing>
          <wp:anchor distT="0" distB="0" distL="114300" distR="114300" simplePos="0" relativeHeight="251753472" behindDoc="0" locked="0" layoutInCell="1" allowOverlap="1">
            <wp:simplePos x="0" y="0"/>
            <wp:positionH relativeFrom="column">
              <wp:posOffset>454025</wp:posOffset>
            </wp:positionH>
            <wp:positionV relativeFrom="paragraph">
              <wp:posOffset>17780</wp:posOffset>
            </wp:positionV>
            <wp:extent cx="3315335" cy="2210435"/>
            <wp:effectExtent l="0" t="0" r="0" b="0"/>
            <wp:wrapSquare wrapText="bothSides"/>
            <wp:docPr id="4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de enseres del hogar en operativo con la Directora del PASP tras paso de remanente de tormenta Beryl, el Tunel de Haina, San Cristóbal.jpg"/>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15335" cy="2210435"/>
                    </a:xfrm>
                    <a:prstGeom prst="rect">
                      <a:avLst/>
                    </a:prstGeom>
                  </pic:spPr>
                </pic:pic>
              </a:graphicData>
            </a:graphic>
          </wp:anchor>
        </w:drawing>
      </w:r>
    </w:p>
    <w:p w:rsidR="00674708" w:rsidRDefault="00674708" w:rsidP="00674708">
      <w:pPr>
        <w:pStyle w:val="ListParagraph"/>
        <w:spacing w:after="0" w:line="240" w:lineRule="auto"/>
        <w:jc w:val="both"/>
        <w:rPr>
          <w:rFonts w:ascii="Times New Roman" w:hAnsi="Times New Roman"/>
          <w:b/>
          <w:sz w:val="24"/>
          <w:szCs w:val="28"/>
          <w:lang w:val="es-DO"/>
        </w:rPr>
      </w:pPr>
    </w:p>
    <w:p w:rsidR="00674708" w:rsidRDefault="00674708" w:rsidP="00674708">
      <w:pPr>
        <w:pStyle w:val="ListParagraph"/>
        <w:spacing w:after="0" w:line="240" w:lineRule="auto"/>
        <w:jc w:val="both"/>
        <w:rPr>
          <w:rFonts w:ascii="Times New Roman" w:hAnsi="Times New Roman"/>
          <w:b/>
          <w:sz w:val="24"/>
          <w:szCs w:val="28"/>
          <w:lang w:val="es-DO"/>
        </w:rPr>
      </w:pPr>
    </w:p>
    <w:p w:rsidR="00674708" w:rsidRDefault="00674708" w:rsidP="00674708">
      <w:pPr>
        <w:pStyle w:val="ListParagraph"/>
        <w:spacing w:after="0" w:line="240" w:lineRule="auto"/>
        <w:jc w:val="both"/>
        <w:rPr>
          <w:rFonts w:ascii="Times New Roman" w:hAnsi="Times New Roman"/>
          <w:b/>
          <w:sz w:val="24"/>
          <w:szCs w:val="28"/>
          <w:lang w:val="es-DO"/>
        </w:rPr>
      </w:pPr>
    </w:p>
    <w:p w:rsidR="00674708" w:rsidRDefault="00674708" w:rsidP="00674708">
      <w:pPr>
        <w:pStyle w:val="ListParagraph"/>
        <w:spacing w:after="0" w:line="240" w:lineRule="auto"/>
        <w:jc w:val="both"/>
        <w:rPr>
          <w:rFonts w:ascii="Times New Roman" w:hAnsi="Times New Roman"/>
          <w:b/>
          <w:sz w:val="24"/>
          <w:szCs w:val="28"/>
          <w:lang w:val="es-DO"/>
        </w:rPr>
      </w:pPr>
    </w:p>
    <w:p w:rsidR="00674708" w:rsidRDefault="00674708" w:rsidP="00674708">
      <w:pPr>
        <w:pStyle w:val="ListParagraph"/>
        <w:spacing w:after="0" w:line="240" w:lineRule="auto"/>
        <w:jc w:val="both"/>
        <w:rPr>
          <w:rFonts w:ascii="Times New Roman" w:hAnsi="Times New Roman"/>
          <w:b/>
          <w:sz w:val="24"/>
          <w:szCs w:val="28"/>
          <w:lang w:val="es-DO"/>
        </w:rPr>
      </w:pPr>
    </w:p>
    <w:p w:rsidR="00674708" w:rsidRDefault="00674708" w:rsidP="00674708">
      <w:pPr>
        <w:pStyle w:val="ListParagraph"/>
        <w:spacing w:after="0" w:line="240" w:lineRule="auto"/>
        <w:jc w:val="both"/>
        <w:rPr>
          <w:rFonts w:ascii="Times New Roman" w:hAnsi="Times New Roman"/>
          <w:b/>
          <w:sz w:val="24"/>
          <w:szCs w:val="28"/>
          <w:lang w:val="es-DO"/>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Fotografía Nelson Acosta Germán – PASP.   </w:t>
      </w:r>
      <w:r>
        <w:rPr>
          <w:rFonts w:ascii="Times New Roman" w:hAnsi="Times New Roman"/>
          <w:sz w:val="16"/>
          <w:szCs w:val="28"/>
        </w:rPr>
        <w:t xml:space="preserve">Donación de enseres del hogar, tras paso de remantes de la tormenta Beryl, julio 2018 </w:t>
      </w:r>
      <w:r w:rsidRPr="00132AD0">
        <w:rPr>
          <w:rFonts w:ascii="Times New Roman" w:hAnsi="Times New Roman"/>
          <w:sz w:val="16"/>
          <w:szCs w:val="28"/>
        </w:rPr>
        <w:t>–</w:t>
      </w:r>
      <w:r>
        <w:rPr>
          <w:rFonts w:ascii="Times New Roman" w:hAnsi="Times New Roman"/>
          <w:sz w:val="16"/>
          <w:szCs w:val="28"/>
        </w:rPr>
        <w:t xml:space="preserve"> El Túnel de Haina, San Cristóbal.</w:t>
      </w: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rPr>
          <w:rFonts w:ascii="Times New Roman" w:hAnsi="Times New Roman"/>
          <w:b/>
          <w:sz w:val="24"/>
          <w:szCs w:val="28"/>
        </w:rPr>
      </w:pPr>
      <w:r>
        <w:rPr>
          <w:rFonts w:ascii="Times New Roman" w:hAnsi="Times New Roman"/>
          <w:b/>
          <w:noProof/>
          <w:sz w:val="24"/>
          <w:szCs w:val="28"/>
          <w:lang w:val="en-US"/>
        </w:rPr>
        <w:drawing>
          <wp:anchor distT="0" distB="0" distL="114300" distR="114300" simplePos="0" relativeHeight="251754496" behindDoc="0" locked="0" layoutInCell="1" allowOverlap="1">
            <wp:simplePos x="0" y="0"/>
            <wp:positionH relativeFrom="column">
              <wp:posOffset>2159635</wp:posOffset>
            </wp:positionH>
            <wp:positionV relativeFrom="paragraph">
              <wp:posOffset>76835</wp:posOffset>
            </wp:positionV>
            <wp:extent cx="3275330" cy="2187575"/>
            <wp:effectExtent l="0" t="0" r="1270" b="3175"/>
            <wp:wrapSquare wrapText="bothSides"/>
            <wp:docPr id="46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de enseres del hogar en operativo con la Directora del PASP El Tamarindo, Santo Domingo Este.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75330" cy="2187575"/>
                    </a:xfrm>
                    <a:prstGeom prst="rect">
                      <a:avLst/>
                    </a:prstGeom>
                  </pic:spPr>
                </pic:pic>
              </a:graphicData>
            </a:graphic>
          </wp:anchor>
        </w:drawing>
      </w: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Entrega de alimentos y enseres del hogar, julio 2018 </w:t>
      </w:r>
      <w:r w:rsidRPr="00132AD0">
        <w:rPr>
          <w:rFonts w:ascii="Times New Roman" w:hAnsi="Times New Roman"/>
          <w:sz w:val="16"/>
          <w:szCs w:val="28"/>
        </w:rPr>
        <w:t>–</w:t>
      </w:r>
      <w:r>
        <w:rPr>
          <w:rFonts w:ascii="Times New Roman" w:hAnsi="Times New Roman"/>
          <w:sz w:val="16"/>
          <w:szCs w:val="28"/>
        </w:rPr>
        <w:t xml:space="preserve"> El Tamarindo, Santo Domingo Este.</w:t>
      </w:r>
    </w:p>
    <w:p w:rsidR="00674708" w:rsidRDefault="00674708" w:rsidP="00674708">
      <w:pPr>
        <w:pStyle w:val="ListParagraph"/>
        <w:spacing w:after="0" w:line="240" w:lineRule="auto"/>
        <w:rPr>
          <w:rFonts w:ascii="Times New Roman" w:hAnsi="Times New Roman"/>
          <w:b/>
          <w:sz w:val="24"/>
          <w:szCs w:val="28"/>
        </w:rPr>
      </w:pPr>
    </w:p>
    <w:p w:rsidR="00674708" w:rsidRDefault="00674708" w:rsidP="00674708">
      <w:pPr>
        <w:pStyle w:val="ListParagraph"/>
        <w:spacing w:after="0" w:line="240" w:lineRule="auto"/>
        <w:rPr>
          <w:rFonts w:ascii="Times New Roman" w:hAnsi="Times New Roman"/>
          <w:b/>
          <w:sz w:val="24"/>
          <w:szCs w:val="28"/>
        </w:rPr>
      </w:pPr>
    </w:p>
    <w:p w:rsidR="00674708" w:rsidRDefault="00674708" w:rsidP="00674708">
      <w:pPr>
        <w:pStyle w:val="ListParagraph"/>
        <w:spacing w:after="0" w:line="240" w:lineRule="auto"/>
        <w:rPr>
          <w:rFonts w:ascii="Times New Roman" w:hAnsi="Times New Roman"/>
          <w:b/>
          <w:sz w:val="24"/>
          <w:szCs w:val="28"/>
        </w:rPr>
      </w:pPr>
    </w:p>
    <w:p w:rsidR="00674708" w:rsidRDefault="00674708" w:rsidP="00674708">
      <w:pPr>
        <w:pStyle w:val="ListParagraph"/>
        <w:spacing w:after="0" w:line="240" w:lineRule="auto"/>
        <w:rPr>
          <w:rFonts w:ascii="Times New Roman" w:hAnsi="Times New Roman"/>
          <w:b/>
          <w:sz w:val="24"/>
          <w:szCs w:val="28"/>
        </w:rPr>
      </w:pPr>
    </w:p>
    <w:p w:rsidR="00674708" w:rsidRDefault="00674708" w:rsidP="00674708">
      <w:pPr>
        <w:pStyle w:val="ListParagraph"/>
        <w:spacing w:after="0" w:line="240" w:lineRule="auto"/>
        <w:rPr>
          <w:rFonts w:ascii="Times New Roman" w:hAnsi="Times New Roman"/>
          <w:b/>
          <w:sz w:val="24"/>
          <w:szCs w:val="28"/>
        </w:rPr>
      </w:pPr>
    </w:p>
    <w:p w:rsidR="00674708" w:rsidRDefault="00674708" w:rsidP="00674708">
      <w:pPr>
        <w:pStyle w:val="ListParagraph"/>
        <w:spacing w:after="0" w:line="240" w:lineRule="auto"/>
        <w:rPr>
          <w:rFonts w:ascii="Times New Roman" w:hAnsi="Times New Roman"/>
          <w:b/>
          <w:sz w:val="24"/>
          <w:szCs w:val="28"/>
        </w:rPr>
      </w:pPr>
    </w:p>
    <w:p w:rsidR="00674708" w:rsidRDefault="00674708" w:rsidP="00674708">
      <w:pPr>
        <w:pStyle w:val="ListParagraph"/>
        <w:spacing w:after="0" w:line="240" w:lineRule="auto"/>
        <w:rPr>
          <w:rFonts w:ascii="Times New Roman" w:hAnsi="Times New Roman"/>
          <w:b/>
          <w:sz w:val="24"/>
          <w:szCs w:val="28"/>
        </w:rPr>
      </w:pPr>
    </w:p>
    <w:p w:rsidR="00674708" w:rsidRDefault="00674708" w:rsidP="00674708">
      <w:pPr>
        <w:pStyle w:val="ListParagraph"/>
        <w:spacing w:after="0" w:line="240" w:lineRule="auto"/>
        <w:rPr>
          <w:rFonts w:ascii="Times New Roman" w:hAnsi="Times New Roman"/>
          <w:b/>
          <w:sz w:val="24"/>
          <w:szCs w:val="28"/>
        </w:rPr>
      </w:pPr>
    </w:p>
    <w:p w:rsidR="005D6A74" w:rsidRDefault="00376B9A" w:rsidP="001932DE">
      <w:pPr>
        <w:spacing w:line="480" w:lineRule="auto"/>
        <w:ind w:left="720"/>
        <w:rPr>
          <w:rFonts w:ascii="Times New Roman" w:eastAsia="Batang" w:hAnsi="Times New Roman"/>
          <w:b/>
          <w:color w:val="000000"/>
          <w:sz w:val="36"/>
          <w:szCs w:val="36"/>
        </w:rPr>
      </w:pPr>
      <w:r>
        <w:rPr>
          <w:rFonts w:ascii="Times New Roman" w:hAnsi="Times New Roman"/>
          <w:noProof/>
          <w:sz w:val="24"/>
          <w:szCs w:val="28"/>
          <w:lang w:val="en-US"/>
        </w:rPr>
        <w:drawing>
          <wp:anchor distT="0" distB="0" distL="114300" distR="114300" simplePos="0" relativeHeight="251756544" behindDoc="0" locked="0" layoutInCell="1" allowOverlap="1">
            <wp:simplePos x="0" y="0"/>
            <wp:positionH relativeFrom="column">
              <wp:posOffset>1986915</wp:posOffset>
            </wp:positionH>
            <wp:positionV relativeFrom="paragraph">
              <wp:posOffset>613410</wp:posOffset>
            </wp:positionV>
            <wp:extent cx="3581400" cy="2392045"/>
            <wp:effectExtent l="0" t="0" r="0" b="8255"/>
            <wp:wrapSquare wrapText="bothSides"/>
            <wp:docPr id="4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ta de la Directora y entrega de alimentos por Tormenta Beryl en Haina.jpg"/>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81400" cy="2392045"/>
                    </a:xfrm>
                    <a:prstGeom prst="rect">
                      <a:avLst/>
                    </a:prstGeom>
                  </pic:spPr>
                </pic:pic>
              </a:graphicData>
            </a:graphic>
          </wp:anchor>
        </w:drawing>
      </w: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Inundaciones por aguaceros, tras paso de remantes de la tormenta Beryl, julio 2018 </w:t>
      </w:r>
      <w:r w:rsidRPr="00132AD0">
        <w:rPr>
          <w:rFonts w:ascii="Times New Roman" w:hAnsi="Times New Roman"/>
          <w:sz w:val="16"/>
          <w:szCs w:val="28"/>
        </w:rPr>
        <w:t>–</w:t>
      </w:r>
      <w:r>
        <w:rPr>
          <w:rFonts w:ascii="Times New Roman" w:hAnsi="Times New Roman"/>
          <w:sz w:val="16"/>
          <w:szCs w:val="28"/>
        </w:rPr>
        <w:t xml:space="preserve"> Haina, Santo Domingo.</w:t>
      </w: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noProof/>
          <w:sz w:val="24"/>
          <w:szCs w:val="28"/>
          <w:lang w:val="es-DO" w:eastAsia="es-DO"/>
        </w:rPr>
      </w:pPr>
      <w:r>
        <w:rPr>
          <w:rFonts w:ascii="Times New Roman" w:hAnsi="Times New Roman"/>
          <w:noProof/>
          <w:sz w:val="24"/>
          <w:szCs w:val="28"/>
          <w:lang w:val="en-US"/>
        </w:rPr>
        <w:lastRenderedPageBreak/>
        <w:drawing>
          <wp:anchor distT="0" distB="0" distL="114300" distR="114300" simplePos="0" relativeHeight="251757568" behindDoc="0" locked="0" layoutInCell="1" allowOverlap="1">
            <wp:simplePos x="0" y="0"/>
            <wp:positionH relativeFrom="column">
              <wp:posOffset>454025</wp:posOffset>
            </wp:positionH>
            <wp:positionV relativeFrom="paragraph">
              <wp:posOffset>25400</wp:posOffset>
            </wp:positionV>
            <wp:extent cx="3657600" cy="2437765"/>
            <wp:effectExtent l="0" t="0" r="0" b="635"/>
            <wp:wrapSquare wrapText="bothSides"/>
            <wp:docPr id="4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de enseres del hogar tras paso de remanente de tormenta Beryl, el Tunel de Haina, San Cristóbal.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57600" cy="2437765"/>
                    </a:xfrm>
                    <a:prstGeom prst="rect">
                      <a:avLst/>
                    </a:prstGeom>
                  </pic:spPr>
                </pic:pic>
              </a:graphicData>
            </a:graphic>
          </wp:anchor>
        </w:drawing>
      </w: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Donación de enseres del hogar, tras paso de remantes de la tormenta Beryl, julio 2018 </w:t>
      </w:r>
      <w:r w:rsidRPr="00132AD0">
        <w:rPr>
          <w:rFonts w:ascii="Times New Roman" w:hAnsi="Times New Roman"/>
          <w:sz w:val="16"/>
          <w:szCs w:val="28"/>
        </w:rPr>
        <w:t>–</w:t>
      </w:r>
      <w:r>
        <w:rPr>
          <w:rFonts w:ascii="Times New Roman" w:hAnsi="Times New Roman"/>
          <w:sz w:val="16"/>
          <w:szCs w:val="28"/>
        </w:rPr>
        <w:t xml:space="preserve"> El Túnel de Haina, San Cristóbal.</w:t>
      </w: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674708">
      <w:pPr>
        <w:pStyle w:val="ListParagraph"/>
        <w:spacing w:after="0" w:line="240" w:lineRule="auto"/>
        <w:jc w:val="both"/>
        <w:rPr>
          <w:rFonts w:ascii="Times New Roman" w:hAnsi="Times New Roman"/>
          <w:sz w:val="24"/>
          <w:szCs w:val="28"/>
        </w:rPr>
      </w:pPr>
    </w:p>
    <w:p w:rsidR="00674708" w:rsidRDefault="00674708" w:rsidP="001932DE">
      <w:pPr>
        <w:spacing w:line="480" w:lineRule="auto"/>
        <w:ind w:left="720"/>
        <w:rPr>
          <w:rFonts w:ascii="Times New Roman" w:eastAsia="Batang" w:hAnsi="Times New Roman"/>
          <w:b/>
          <w:color w:val="000000"/>
          <w:sz w:val="36"/>
          <w:szCs w:val="36"/>
        </w:rPr>
      </w:pPr>
    </w:p>
    <w:p w:rsidR="00A67824" w:rsidRDefault="00A67824" w:rsidP="00A67824">
      <w:pPr>
        <w:pStyle w:val="ListParagraph"/>
        <w:spacing w:after="0" w:line="240" w:lineRule="auto"/>
        <w:jc w:val="both"/>
        <w:rPr>
          <w:rFonts w:ascii="Times New Roman" w:hAnsi="Times New Roman"/>
          <w:sz w:val="24"/>
          <w:szCs w:val="28"/>
        </w:rPr>
      </w:pPr>
      <w:r>
        <w:rPr>
          <w:rFonts w:ascii="Times New Roman" w:hAnsi="Times New Roman"/>
          <w:noProof/>
          <w:sz w:val="24"/>
          <w:szCs w:val="28"/>
          <w:lang w:val="en-US"/>
        </w:rPr>
        <w:drawing>
          <wp:anchor distT="0" distB="0" distL="114300" distR="114300" simplePos="0" relativeHeight="251759616" behindDoc="0" locked="0" layoutInCell="1" allowOverlap="1">
            <wp:simplePos x="0" y="0"/>
            <wp:positionH relativeFrom="column">
              <wp:posOffset>2682240</wp:posOffset>
            </wp:positionH>
            <wp:positionV relativeFrom="paragraph">
              <wp:posOffset>15240</wp:posOffset>
            </wp:positionV>
            <wp:extent cx="2886075" cy="4326255"/>
            <wp:effectExtent l="0" t="0" r="9525" b="0"/>
            <wp:wrapSquare wrapText="bothSides"/>
            <wp:docPr id="4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ta de la Directora y entrega de alimentos por Tormenta Beryl El Manquito de Sábana Perdida.jpg"/>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6075" cy="4326255"/>
                    </a:xfrm>
                    <a:prstGeom prst="rect">
                      <a:avLst/>
                    </a:prstGeom>
                  </pic:spPr>
                </pic:pic>
              </a:graphicData>
            </a:graphic>
          </wp:anchor>
        </w:drawing>
      </w:r>
    </w:p>
    <w:p w:rsidR="00A67824" w:rsidRDefault="00A67824" w:rsidP="00A67824">
      <w:pPr>
        <w:pStyle w:val="ListParagraph"/>
        <w:spacing w:after="0" w:line="240" w:lineRule="auto"/>
        <w:jc w:val="both"/>
        <w:rPr>
          <w:rFonts w:ascii="Times New Roman" w:hAnsi="Times New Roman"/>
          <w:noProof/>
          <w:sz w:val="24"/>
          <w:szCs w:val="28"/>
          <w:lang w:val="es-DO" w:eastAsia="es-DO"/>
        </w:rPr>
      </w:pPr>
      <w:r w:rsidRPr="00132AD0">
        <w:rPr>
          <w:rFonts w:ascii="Times New Roman" w:hAnsi="Times New Roman"/>
          <w:sz w:val="16"/>
          <w:szCs w:val="28"/>
        </w:rPr>
        <w:t xml:space="preserve">Fotografía Nelson Acosta Germán – PASP.   </w:t>
      </w:r>
      <w:r>
        <w:rPr>
          <w:rFonts w:ascii="Times New Roman" w:hAnsi="Times New Roman"/>
          <w:sz w:val="16"/>
          <w:szCs w:val="28"/>
        </w:rPr>
        <w:t xml:space="preserve">Inundaciones por aguaceros, tras paso de remantes de la tormenta Beryl, julio 2018 </w:t>
      </w:r>
      <w:r w:rsidRPr="00132AD0">
        <w:rPr>
          <w:rFonts w:ascii="Times New Roman" w:hAnsi="Times New Roman"/>
          <w:sz w:val="16"/>
          <w:szCs w:val="28"/>
        </w:rPr>
        <w:t>–</w:t>
      </w:r>
      <w:r>
        <w:rPr>
          <w:rFonts w:ascii="Times New Roman" w:hAnsi="Times New Roman"/>
          <w:sz w:val="16"/>
          <w:szCs w:val="28"/>
        </w:rPr>
        <w:t xml:space="preserve"> El Manquito de Sábana Perdida, Santo Domingo.</w:t>
      </w:r>
    </w:p>
    <w:sectPr w:rsidR="00A67824" w:rsidSect="002D18BC">
      <w:headerReference w:type="even" r:id="rId44"/>
      <w:headerReference w:type="default" r:id="rId45"/>
      <w:footerReference w:type="default" r:id="rId46"/>
      <w:headerReference w:type="first" r:id="rId47"/>
      <w:pgSz w:w="12240" w:h="15840" w:code="1"/>
      <w:pgMar w:top="1985" w:right="2160" w:bottom="1440" w:left="2160" w:header="680" w:footer="7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98F" w:rsidRDefault="00B5498F" w:rsidP="00DB7EF1">
      <w:pPr>
        <w:spacing w:after="0" w:line="240" w:lineRule="auto"/>
      </w:pPr>
      <w:r>
        <w:separator/>
      </w:r>
    </w:p>
  </w:endnote>
  <w:endnote w:type="continuationSeparator" w:id="1">
    <w:p w:rsidR="00B5498F" w:rsidRDefault="00B5498F" w:rsidP="00DB7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A6E" w:rsidRDefault="00394A6E">
    <w:pPr>
      <w:pStyle w:val="Footer"/>
      <w:jc w:val="right"/>
    </w:pPr>
    <w:r w:rsidRPr="00E77300">
      <w:fldChar w:fldCharType="begin"/>
    </w:r>
    <w:r>
      <w:instrText>PAGE   \* MERGEFORMAT</w:instrText>
    </w:r>
    <w:r w:rsidRPr="00E77300">
      <w:fldChar w:fldCharType="separate"/>
    </w:r>
    <w:r w:rsidR="00AC2071" w:rsidRPr="00AC2071">
      <w:rPr>
        <w:noProof/>
        <w:lang w:val="es-ES"/>
      </w:rPr>
      <w:t>2</w:t>
    </w:r>
    <w:r>
      <w:rPr>
        <w:noProof/>
        <w:lang w:val="es-ES"/>
      </w:rPr>
      <w:fldChar w:fldCharType="end"/>
    </w:r>
  </w:p>
  <w:p w:rsidR="00394A6E" w:rsidRDefault="00394A6E" w:rsidP="005014AC">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98F" w:rsidRDefault="00B5498F" w:rsidP="00DB7EF1">
      <w:pPr>
        <w:spacing w:after="0" w:line="240" w:lineRule="auto"/>
      </w:pPr>
      <w:r>
        <w:separator/>
      </w:r>
    </w:p>
  </w:footnote>
  <w:footnote w:type="continuationSeparator" w:id="1">
    <w:p w:rsidR="00B5498F" w:rsidRDefault="00B5498F" w:rsidP="00DB7E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A6E" w:rsidRDefault="00394A6E">
    <w:pPr>
      <w:pStyle w:val="Header"/>
    </w:pPr>
    <w:r>
      <w:rPr>
        <w:noProof/>
        <w:lang w:val="en-US"/>
      </w:rPr>
      <w:drawing>
        <wp:inline distT="0" distB="0" distL="0" distR="0">
          <wp:extent cx="5025390" cy="2329815"/>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5390" cy="2329815"/>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A6E" w:rsidRDefault="00394A6E">
    <w:pPr>
      <w:pStyle w:val="Header"/>
    </w:pPr>
    <w:r>
      <w:rPr>
        <w:noProof/>
        <w:lang w:val="en-US"/>
      </w:rPr>
      <w:drawing>
        <wp:anchor distT="0" distB="0" distL="114300" distR="114300" simplePos="0" relativeHeight="251657728" behindDoc="1" locked="0" layoutInCell="1" allowOverlap="1">
          <wp:simplePos x="0" y="0"/>
          <wp:positionH relativeFrom="column">
            <wp:posOffset>4419600</wp:posOffset>
          </wp:positionH>
          <wp:positionV relativeFrom="paragraph">
            <wp:posOffset>-95250</wp:posOffset>
          </wp:positionV>
          <wp:extent cx="1828800" cy="527685"/>
          <wp:effectExtent l="0" t="0" r="0" b="0"/>
          <wp:wrapThrough wrapText="bothSides">
            <wp:wrapPolygon edited="0">
              <wp:start x="1800" y="2339"/>
              <wp:lineTo x="1575" y="11697"/>
              <wp:lineTo x="2250" y="16375"/>
              <wp:lineTo x="3825" y="18715"/>
              <wp:lineTo x="16875" y="18715"/>
              <wp:lineTo x="18675" y="16375"/>
              <wp:lineTo x="20025" y="10137"/>
              <wp:lineTo x="19800" y="2339"/>
              <wp:lineTo x="1800" y="2339"/>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527685"/>
                  </a:xfrm>
                  <a:prstGeom prst="rect">
                    <a:avLst/>
                  </a:prstGeom>
                  <a:noFill/>
                </pic:spPr>
              </pic:pic>
            </a:graphicData>
          </a:graphic>
        </wp:anchor>
      </w:drawing>
    </w:r>
  </w:p>
  <w:p w:rsidR="00394A6E" w:rsidRDefault="00394A6E" w:rsidP="007330DE">
    <w:pPr>
      <w:pStyle w:val="Header"/>
      <w:tabs>
        <w:tab w:val="clear" w:pos="4419"/>
        <w:tab w:val="clear" w:pos="8838"/>
        <w:tab w:val="right" w:pos="792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A6E" w:rsidRDefault="00394A6E" w:rsidP="008A6672">
    <w:pPr>
      <w:pStyle w:val="Header"/>
      <w:jc w:val="right"/>
    </w:pPr>
  </w:p>
  <w:p w:rsidR="00394A6E" w:rsidRDefault="00394A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4E6C"/>
    <w:multiLevelType w:val="hybridMultilevel"/>
    <w:tmpl w:val="79F4E9D6"/>
    <w:lvl w:ilvl="0" w:tplc="1C0A0001">
      <w:start w:val="1"/>
      <w:numFmt w:val="bullet"/>
      <w:lvlText w:val=""/>
      <w:lvlJc w:val="left"/>
      <w:pPr>
        <w:ind w:left="5823" w:hanging="360"/>
      </w:pPr>
      <w:rPr>
        <w:rFonts w:ascii="Symbol" w:hAnsi="Symbol" w:hint="default"/>
      </w:rPr>
    </w:lvl>
    <w:lvl w:ilvl="1" w:tplc="1C0A0003" w:tentative="1">
      <w:start w:val="1"/>
      <w:numFmt w:val="bullet"/>
      <w:lvlText w:val="o"/>
      <w:lvlJc w:val="left"/>
      <w:pPr>
        <w:ind w:left="6543" w:hanging="360"/>
      </w:pPr>
      <w:rPr>
        <w:rFonts w:ascii="Courier New" w:hAnsi="Courier New" w:cs="Courier New" w:hint="default"/>
      </w:rPr>
    </w:lvl>
    <w:lvl w:ilvl="2" w:tplc="1C0A0005" w:tentative="1">
      <w:start w:val="1"/>
      <w:numFmt w:val="bullet"/>
      <w:lvlText w:val=""/>
      <w:lvlJc w:val="left"/>
      <w:pPr>
        <w:ind w:left="7263" w:hanging="360"/>
      </w:pPr>
      <w:rPr>
        <w:rFonts w:ascii="Wingdings" w:hAnsi="Wingdings" w:hint="default"/>
      </w:rPr>
    </w:lvl>
    <w:lvl w:ilvl="3" w:tplc="1C0A0001" w:tentative="1">
      <w:start w:val="1"/>
      <w:numFmt w:val="bullet"/>
      <w:lvlText w:val=""/>
      <w:lvlJc w:val="left"/>
      <w:pPr>
        <w:ind w:left="7983" w:hanging="360"/>
      </w:pPr>
      <w:rPr>
        <w:rFonts w:ascii="Symbol" w:hAnsi="Symbol" w:hint="default"/>
      </w:rPr>
    </w:lvl>
    <w:lvl w:ilvl="4" w:tplc="1C0A0003" w:tentative="1">
      <w:start w:val="1"/>
      <w:numFmt w:val="bullet"/>
      <w:lvlText w:val="o"/>
      <w:lvlJc w:val="left"/>
      <w:pPr>
        <w:ind w:left="8703" w:hanging="360"/>
      </w:pPr>
      <w:rPr>
        <w:rFonts w:ascii="Courier New" w:hAnsi="Courier New" w:cs="Courier New" w:hint="default"/>
      </w:rPr>
    </w:lvl>
    <w:lvl w:ilvl="5" w:tplc="1C0A0005" w:tentative="1">
      <w:start w:val="1"/>
      <w:numFmt w:val="bullet"/>
      <w:lvlText w:val=""/>
      <w:lvlJc w:val="left"/>
      <w:pPr>
        <w:ind w:left="9423" w:hanging="360"/>
      </w:pPr>
      <w:rPr>
        <w:rFonts w:ascii="Wingdings" w:hAnsi="Wingdings" w:hint="default"/>
      </w:rPr>
    </w:lvl>
    <w:lvl w:ilvl="6" w:tplc="1C0A0001" w:tentative="1">
      <w:start w:val="1"/>
      <w:numFmt w:val="bullet"/>
      <w:lvlText w:val=""/>
      <w:lvlJc w:val="left"/>
      <w:pPr>
        <w:ind w:left="10143" w:hanging="360"/>
      </w:pPr>
      <w:rPr>
        <w:rFonts w:ascii="Symbol" w:hAnsi="Symbol" w:hint="default"/>
      </w:rPr>
    </w:lvl>
    <w:lvl w:ilvl="7" w:tplc="1C0A0003" w:tentative="1">
      <w:start w:val="1"/>
      <w:numFmt w:val="bullet"/>
      <w:lvlText w:val="o"/>
      <w:lvlJc w:val="left"/>
      <w:pPr>
        <w:ind w:left="10863" w:hanging="360"/>
      </w:pPr>
      <w:rPr>
        <w:rFonts w:ascii="Courier New" w:hAnsi="Courier New" w:cs="Courier New" w:hint="default"/>
      </w:rPr>
    </w:lvl>
    <w:lvl w:ilvl="8" w:tplc="1C0A0005" w:tentative="1">
      <w:start w:val="1"/>
      <w:numFmt w:val="bullet"/>
      <w:lvlText w:val=""/>
      <w:lvlJc w:val="left"/>
      <w:pPr>
        <w:ind w:left="11583" w:hanging="360"/>
      </w:pPr>
      <w:rPr>
        <w:rFonts w:ascii="Wingdings" w:hAnsi="Wingdings" w:hint="default"/>
      </w:rPr>
    </w:lvl>
  </w:abstractNum>
  <w:abstractNum w:abstractNumId="1">
    <w:nsid w:val="059F53DB"/>
    <w:multiLevelType w:val="hybridMultilevel"/>
    <w:tmpl w:val="DD4086F8"/>
    <w:lvl w:ilvl="0" w:tplc="3BBC1194">
      <w:start w:val="1"/>
      <w:numFmt w:val="decimal"/>
      <w:lvlText w:val="%1."/>
      <w:lvlJc w:val="left"/>
      <w:pPr>
        <w:ind w:left="2160" w:hanging="1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0C6E1888"/>
    <w:multiLevelType w:val="hybridMultilevel"/>
    <w:tmpl w:val="A65A77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0F1F47E4"/>
    <w:multiLevelType w:val="hybridMultilevel"/>
    <w:tmpl w:val="833071D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
    <w:nsid w:val="11F17C76"/>
    <w:multiLevelType w:val="hybridMultilevel"/>
    <w:tmpl w:val="001C8956"/>
    <w:lvl w:ilvl="0" w:tplc="BF7C7480">
      <w:start w:val="1"/>
      <w:numFmt w:val="upperRoman"/>
      <w:pStyle w:val="TOC1"/>
      <w:lvlText w:val="%1."/>
      <w:lvlJc w:val="right"/>
      <w:pPr>
        <w:ind w:left="720" w:hanging="360"/>
      </w:pPr>
    </w:lvl>
    <w:lvl w:ilvl="1" w:tplc="51743794">
      <w:start w:val="1"/>
      <w:numFmt w:val="lowerLetter"/>
      <w:lvlText w:val="%2)"/>
      <w:lvlJc w:val="left"/>
      <w:pPr>
        <w:ind w:left="1440" w:hanging="360"/>
      </w:pPr>
      <w:rPr>
        <w:rFonts w:hint="default"/>
        <w:caps/>
        <w:lang w:val="es-NI"/>
      </w:rPr>
    </w:lvl>
    <w:lvl w:ilvl="2" w:tplc="1C0A000F">
      <w:start w:val="1"/>
      <w:numFmt w:val="decimal"/>
      <w:lvlText w:val="%3."/>
      <w:lvlJc w:val="left"/>
      <w:pPr>
        <w:ind w:left="2160" w:hanging="180"/>
      </w:pPr>
      <w:rPr>
        <w:rFonts w:hint="default"/>
      </w:rPr>
    </w:lvl>
    <w:lvl w:ilvl="3" w:tplc="3DF42174">
      <w:start w:val="1"/>
      <w:numFmt w:val="decimal"/>
      <w:lvlText w:val="%4."/>
      <w:lvlJc w:val="left"/>
      <w:pPr>
        <w:ind w:left="3054" w:hanging="360"/>
      </w:pPr>
      <w:rPr>
        <w:color w:val="auto"/>
      </w:rPr>
    </w:lvl>
    <w:lvl w:ilvl="4" w:tplc="3C0AC86A">
      <w:start w:val="1"/>
      <w:numFmt w:val="lowerRoman"/>
      <w:lvlText w:val="%5."/>
      <w:lvlJc w:val="left"/>
      <w:pPr>
        <w:ind w:left="3960" w:hanging="720"/>
      </w:pPr>
      <w:rPr>
        <w:rFonts w:hint="default"/>
      </w:r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1C081330"/>
    <w:multiLevelType w:val="hybridMultilevel"/>
    <w:tmpl w:val="3A902AA6"/>
    <w:lvl w:ilvl="0" w:tplc="1C0A000F">
      <w:start w:val="1"/>
      <w:numFmt w:val="decimal"/>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6">
    <w:nsid w:val="1F6C2270"/>
    <w:multiLevelType w:val="hybridMultilevel"/>
    <w:tmpl w:val="203E5EC2"/>
    <w:lvl w:ilvl="0" w:tplc="FD508A80">
      <w:start w:val="1"/>
      <w:numFmt w:val="bullet"/>
      <w:lvlText w:val="-"/>
      <w:lvlJc w:val="left"/>
      <w:pPr>
        <w:ind w:left="720" w:hanging="360"/>
      </w:pPr>
      <w:rPr>
        <w:rFonts w:ascii="Times New Roman" w:eastAsia="Calibr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20186EBE"/>
    <w:multiLevelType w:val="hybridMultilevel"/>
    <w:tmpl w:val="5D8645BE"/>
    <w:lvl w:ilvl="0" w:tplc="1C0A0001">
      <w:start w:val="1"/>
      <w:numFmt w:val="bullet"/>
      <w:lvlText w:val=""/>
      <w:lvlJc w:val="left"/>
      <w:pPr>
        <w:ind w:left="1713" w:hanging="360"/>
      </w:pPr>
      <w:rPr>
        <w:rFonts w:ascii="Symbol" w:hAnsi="Symbol" w:hint="default"/>
      </w:rPr>
    </w:lvl>
    <w:lvl w:ilvl="1" w:tplc="1C0A0019" w:tentative="1">
      <w:start w:val="1"/>
      <w:numFmt w:val="lowerLetter"/>
      <w:lvlText w:val="%2."/>
      <w:lvlJc w:val="left"/>
      <w:pPr>
        <w:ind w:left="2433" w:hanging="360"/>
      </w:pPr>
    </w:lvl>
    <w:lvl w:ilvl="2" w:tplc="1C0A001B" w:tentative="1">
      <w:start w:val="1"/>
      <w:numFmt w:val="lowerRoman"/>
      <w:lvlText w:val="%3."/>
      <w:lvlJc w:val="right"/>
      <w:pPr>
        <w:ind w:left="3153" w:hanging="180"/>
      </w:pPr>
    </w:lvl>
    <w:lvl w:ilvl="3" w:tplc="1C0A000F" w:tentative="1">
      <w:start w:val="1"/>
      <w:numFmt w:val="decimal"/>
      <w:lvlText w:val="%4."/>
      <w:lvlJc w:val="left"/>
      <w:pPr>
        <w:ind w:left="3873" w:hanging="360"/>
      </w:pPr>
    </w:lvl>
    <w:lvl w:ilvl="4" w:tplc="1C0A0019" w:tentative="1">
      <w:start w:val="1"/>
      <w:numFmt w:val="lowerLetter"/>
      <w:lvlText w:val="%5."/>
      <w:lvlJc w:val="left"/>
      <w:pPr>
        <w:ind w:left="4593" w:hanging="360"/>
      </w:pPr>
    </w:lvl>
    <w:lvl w:ilvl="5" w:tplc="1C0A001B" w:tentative="1">
      <w:start w:val="1"/>
      <w:numFmt w:val="lowerRoman"/>
      <w:lvlText w:val="%6."/>
      <w:lvlJc w:val="right"/>
      <w:pPr>
        <w:ind w:left="5313" w:hanging="180"/>
      </w:pPr>
    </w:lvl>
    <w:lvl w:ilvl="6" w:tplc="1C0A000F" w:tentative="1">
      <w:start w:val="1"/>
      <w:numFmt w:val="decimal"/>
      <w:lvlText w:val="%7."/>
      <w:lvlJc w:val="left"/>
      <w:pPr>
        <w:ind w:left="6033" w:hanging="360"/>
      </w:pPr>
    </w:lvl>
    <w:lvl w:ilvl="7" w:tplc="1C0A0019" w:tentative="1">
      <w:start w:val="1"/>
      <w:numFmt w:val="lowerLetter"/>
      <w:lvlText w:val="%8."/>
      <w:lvlJc w:val="left"/>
      <w:pPr>
        <w:ind w:left="6753" w:hanging="360"/>
      </w:pPr>
    </w:lvl>
    <w:lvl w:ilvl="8" w:tplc="1C0A001B" w:tentative="1">
      <w:start w:val="1"/>
      <w:numFmt w:val="lowerRoman"/>
      <w:lvlText w:val="%9."/>
      <w:lvlJc w:val="right"/>
      <w:pPr>
        <w:ind w:left="7473" w:hanging="180"/>
      </w:pPr>
    </w:lvl>
  </w:abstractNum>
  <w:abstractNum w:abstractNumId="8">
    <w:nsid w:val="258D5755"/>
    <w:multiLevelType w:val="hybridMultilevel"/>
    <w:tmpl w:val="52EC8D3A"/>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266D6237"/>
    <w:multiLevelType w:val="hybridMultilevel"/>
    <w:tmpl w:val="0BF04A08"/>
    <w:lvl w:ilvl="0" w:tplc="B97A1932">
      <w:start w:val="1"/>
      <w:numFmt w:val="upperRoman"/>
      <w:lvlText w:val="%1."/>
      <w:lvlJc w:val="right"/>
      <w:pPr>
        <w:ind w:left="720" w:hanging="360"/>
      </w:pPr>
    </w:lvl>
    <w:lvl w:ilvl="1" w:tplc="1C0A0017">
      <w:start w:val="1"/>
      <w:numFmt w:val="lowerLetter"/>
      <w:lvlText w:val="%2)"/>
      <w:lvlJc w:val="left"/>
      <w:pPr>
        <w:ind w:left="1440" w:hanging="360"/>
      </w:pPr>
      <w:rPr>
        <w:rFonts w:hint="default"/>
        <w:lang w:val="es-NI"/>
      </w:rPr>
    </w:lvl>
    <w:lvl w:ilvl="2" w:tplc="ED62532A">
      <w:start w:val="1"/>
      <w:numFmt w:val="decimal"/>
      <w:lvlText w:val="%3."/>
      <w:lvlJc w:val="left"/>
      <w:pPr>
        <w:ind w:left="2160" w:hanging="180"/>
      </w:pPr>
      <w:rPr>
        <w:rFonts w:hint="default"/>
      </w:rPr>
    </w:lvl>
    <w:lvl w:ilvl="3" w:tplc="1C0A000F">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35A257D0"/>
    <w:multiLevelType w:val="hybridMultilevel"/>
    <w:tmpl w:val="CA1C5388"/>
    <w:lvl w:ilvl="0" w:tplc="1C0A0001">
      <w:start w:val="1"/>
      <w:numFmt w:val="bullet"/>
      <w:lvlText w:val=""/>
      <w:lvlJc w:val="left"/>
      <w:pPr>
        <w:ind w:left="720" w:hanging="360"/>
      </w:pPr>
      <w:rPr>
        <w:rFonts w:ascii="Symbol" w:hAnsi="Symbol" w:hint="default"/>
      </w:rPr>
    </w:lvl>
    <w:lvl w:ilvl="1" w:tplc="FD508A80">
      <w:start w:val="1"/>
      <w:numFmt w:val="bullet"/>
      <w:lvlText w:val="-"/>
      <w:lvlJc w:val="left"/>
      <w:pPr>
        <w:ind w:left="1785" w:hanging="705"/>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3E3422E2"/>
    <w:multiLevelType w:val="hybridMultilevel"/>
    <w:tmpl w:val="051681A0"/>
    <w:lvl w:ilvl="0" w:tplc="1C0A000F">
      <w:start w:val="1"/>
      <w:numFmt w:val="decimal"/>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2">
    <w:nsid w:val="40925062"/>
    <w:multiLevelType w:val="hybridMultilevel"/>
    <w:tmpl w:val="00704B28"/>
    <w:lvl w:ilvl="0" w:tplc="A8567D40">
      <w:start w:val="1"/>
      <w:numFmt w:val="lowerLetter"/>
      <w:lvlText w:val="%1)"/>
      <w:lvlJc w:val="left"/>
      <w:pPr>
        <w:ind w:left="644" w:hanging="360"/>
      </w:pPr>
      <w:rPr>
        <w:caps/>
        <w:sz w:val="24"/>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3">
    <w:nsid w:val="45285C1D"/>
    <w:multiLevelType w:val="hybridMultilevel"/>
    <w:tmpl w:val="540239B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4A810759"/>
    <w:multiLevelType w:val="hybridMultilevel"/>
    <w:tmpl w:val="3A902AA6"/>
    <w:lvl w:ilvl="0" w:tplc="1C0A000F">
      <w:start w:val="1"/>
      <w:numFmt w:val="decimal"/>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5">
    <w:nsid w:val="4E1F43E0"/>
    <w:multiLevelType w:val="hybridMultilevel"/>
    <w:tmpl w:val="9DEE29F0"/>
    <w:lvl w:ilvl="0" w:tplc="3624845A">
      <w:start w:val="1"/>
      <w:numFmt w:val="lowerLetter"/>
      <w:lvlText w:val="%1)"/>
      <w:lvlJc w:val="left"/>
      <w:pPr>
        <w:ind w:left="1434" w:hanging="360"/>
      </w:pPr>
      <w:rPr>
        <w:i w:val="0"/>
        <w:caps/>
      </w:rPr>
    </w:lvl>
    <w:lvl w:ilvl="1" w:tplc="1C0A0019" w:tentative="1">
      <w:start w:val="1"/>
      <w:numFmt w:val="lowerLetter"/>
      <w:lvlText w:val="%2."/>
      <w:lvlJc w:val="left"/>
      <w:pPr>
        <w:ind w:left="2154" w:hanging="360"/>
      </w:pPr>
    </w:lvl>
    <w:lvl w:ilvl="2" w:tplc="1C0A001B" w:tentative="1">
      <w:start w:val="1"/>
      <w:numFmt w:val="lowerRoman"/>
      <w:lvlText w:val="%3."/>
      <w:lvlJc w:val="right"/>
      <w:pPr>
        <w:ind w:left="2874" w:hanging="180"/>
      </w:pPr>
    </w:lvl>
    <w:lvl w:ilvl="3" w:tplc="1C0A000F" w:tentative="1">
      <w:start w:val="1"/>
      <w:numFmt w:val="decimal"/>
      <w:lvlText w:val="%4."/>
      <w:lvlJc w:val="left"/>
      <w:pPr>
        <w:ind w:left="3594" w:hanging="360"/>
      </w:pPr>
    </w:lvl>
    <w:lvl w:ilvl="4" w:tplc="1C0A0019" w:tentative="1">
      <w:start w:val="1"/>
      <w:numFmt w:val="lowerLetter"/>
      <w:lvlText w:val="%5."/>
      <w:lvlJc w:val="left"/>
      <w:pPr>
        <w:ind w:left="4314" w:hanging="360"/>
      </w:pPr>
    </w:lvl>
    <w:lvl w:ilvl="5" w:tplc="1C0A001B" w:tentative="1">
      <w:start w:val="1"/>
      <w:numFmt w:val="lowerRoman"/>
      <w:lvlText w:val="%6."/>
      <w:lvlJc w:val="right"/>
      <w:pPr>
        <w:ind w:left="5034" w:hanging="180"/>
      </w:pPr>
    </w:lvl>
    <w:lvl w:ilvl="6" w:tplc="1C0A000F" w:tentative="1">
      <w:start w:val="1"/>
      <w:numFmt w:val="decimal"/>
      <w:lvlText w:val="%7."/>
      <w:lvlJc w:val="left"/>
      <w:pPr>
        <w:ind w:left="5754" w:hanging="360"/>
      </w:pPr>
    </w:lvl>
    <w:lvl w:ilvl="7" w:tplc="1C0A0019" w:tentative="1">
      <w:start w:val="1"/>
      <w:numFmt w:val="lowerLetter"/>
      <w:lvlText w:val="%8."/>
      <w:lvlJc w:val="left"/>
      <w:pPr>
        <w:ind w:left="6474" w:hanging="360"/>
      </w:pPr>
    </w:lvl>
    <w:lvl w:ilvl="8" w:tplc="1C0A001B" w:tentative="1">
      <w:start w:val="1"/>
      <w:numFmt w:val="lowerRoman"/>
      <w:lvlText w:val="%9."/>
      <w:lvlJc w:val="right"/>
      <w:pPr>
        <w:ind w:left="7194" w:hanging="180"/>
      </w:pPr>
    </w:lvl>
  </w:abstractNum>
  <w:abstractNum w:abstractNumId="16">
    <w:nsid w:val="638B21C2"/>
    <w:multiLevelType w:val="hybridMultilevel"/>
    <w:tmpl w:val="6908C63E"/>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66D3025E"/>
    <w:multiLevelType w:val="hybridMultilevel"/>
    <w:tmpl w:val="B558906C"/>
    <w:lvl w:ilvl="0" w:tplc="51743794">
      <w:start w:val="1"/>
      <w:numFmt w:val="lowerLetter"/>
      <w:lvlText w:val="%1)"/>
      <w:lvlJc w:val="left"/>
      <w:pPr>
        <w:ind w:left="2160" w:hanging="360"/>
      </w:pPr>
      <w:rPr>
        <w:rFonts w:hint="default"/>
        <w:caps/>
        <w:lang w:val="es-NI"/>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8">
    <w:nsid w:val="67EB6E4A"/>
    <w:multiLevelType w:val="hybridMultilevel"/>
    <w:tmpl w:val="DB2CBC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7AAB3D59"/>
    <w:multiLevelType w:val="multilevel"/>
    <w:tmpl w:val="5F0A5C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B815B1F"/>
    <w:multiLevelType w:val="multilevel"/>
    <w:tmpl w:val="54940B02"/>
    <w:lvl w:ilvl="0">
      <w:start w:val="1"/>
      <w:numFmt w:val="decimal"/>
      <w:pStyle w:val="Heading1"/>
      <w:lvlText w:val="%1"/>
      <w:lvlJc w:val="left"/>
      <w:pPr>
        <w:ind w:left="432" w:hanging="432"/>
      </w:pPr>
    </w:lvl>
    <w:lvl w:ilvl="1">
      <w:start w:val="1"/>
      <w:numFmt w:val="lowerLetter"/>
      <w:pStyle w:val="Heading2"/>
      <w:lvlText w:val="%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0"/>
  </w:num>
  <w:num w:numId="2">
    <w:abstractNumId w:val="13"/>
  </w:num>
  <w:num w:numId="3">
    <w:abstractNumId w:val="10"/>
  </w:num>
  <w:num w:numId="4">
    <w:abstractNumId w:val="18"/>
  </w:num>
  <w:num w:numId="5">
    <w:abstractNumId w:val="0"/>
  </w:num>
  <w:num w:numId="6">
    <w:abstractNumId w:val="4"/>
  </w:num>
  <w:num w:numId="7">
    <w:abstractNumId w:val="16"/>
  </w:num>
  <w:num w:numId="8">
    <w:abstractNumId w:val="19"/>
  </w:num>
  <w:num w:numId="9">
    <w:abstractNumId w:val="4"/>
  </w:num>
  <w:num w:numId="10">
    <w:abstractNumId w:val="9"/>
  </w:num>
  <w:num w:numId="11">
    <w:abstractNumId w:val="2"/>
  </w:num>
  <w:num w:numId="12">
    <w:abstractNumId w:val="4"/>
    <w:lvlOverride w:ilvl="0">
      <w:startOverride w:val="1"/>
    </w:lvlOverride>
  </w:num>
  <w:num w:numId="13">
    <w:abstractNumId w:val="6"/>
  </w:num>
  <w:num w:numId="14">
    <w:abstractNumId w:val="17"/>
  </w:num>
  <w:num w:numId="15">
    <w:abstractNumId w:val="4"/>
    <w:lvlOverride w:ilvl="0">
      <w:startOverride w:val="5"/>
    </w:lvlOverride>
  </w:num>
  <w:num w:numId="16">
    <w:abstractNumId w:val="3"/>
  </w:num>
  <w:num w:numId="17">
    <w:abstractNumId w:val="8"/>
  </w:num>
  <w:num w:numId="18">
    <w:abstractNumId w:val="12"/>
  </w:num>
  <w:num w:numId="19">
    <w:abstractNumId w:val="11"/>
  </w:num>
  <w:num w:numId="20">
    <w:abstractNumId w:val="14"/>
  </w:num>
  <w:num w:numId="21">
    <w:abstractNumId w:val="7"/>
  </w:num>
  <w:num w:numId="22">
    <w:abstractNumId w:val="15"/>
  </w:num>
  <w:num w:numId="23">
    <w:abstractNumId w:val="1"/>
  </w:num>
  <w:num w:numId="24">
    <w:abstractNumId w:val="5"/>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330F77"/>
    <w:rsid w:val="0000073E"/>
    <w:rsid w:val="00000C2E"/>
    <w:rsid w:val="00001DF6"/>
    <w:rsid w:val="00002269"/>
    <w:rsid w:val="00007CD9"/>
    <w:rsid w:val="00010204"/>
    <w:rsid w:val="00010510"/>
    <w:rsid w:val="00010539"/>
    <w:rsid w:val="00011DDF"/>
    <w:rsid w:val="00012AAD"/>
    <w:rsid w:val="00014BB4"/>
    <w:rsid w:val="00014F12"/>
    <w:rsid w:val="00015B9C"/>
    <w:rsid w:val="000210F7"/>
    <w:rsid w:val="00023C29"/>
    <w:rsid w:val="00024535"/>
    <w:rsid w:val="00025626"/>
    <w:rsid w:val="00026454"/>
    <w:rsid w:val="0003080F"/>
    <w:rsid w:val="000336DA"/>
    <w:rsid w:val="00035A99"/>
    <w:rsid w:val="00041214"/>
    <w:rsid w:val="000454F9"/>
    <w:rsid w:val="000458B9"/>
    <w:rsid w:val="00046945"/>
    <w:rsid w:val="00047228"/>
    <w:rsid w:val="000504EE"/>
    <w:rsid w:val="00050DF6"/>
    <w:rsid w:val="0005350C"/>
    <w:rsid w:val="00054D18"/>
    <w:rsid w:val="00056227"/>
    <w:rsid w:val="000572B2"/>
    <w:rsid w:val="00057D35"/>
    <w:rsid w:val="00057D80"/>
    <w:rsid w:val="00057DFA"/>
    <w:rsid w:val="00062096"/>
    <w:rsid w:val="00065EE9"/>
    <w:rsid w:val="00071DA3"/>
    <w:rsid w:val="00072147"/>
    <w:rsid w:val="00073D3A"/>
    <w:rsid w:val="0007469A"/>
    <w:rsid w:val="0007618B"/>
    <w:rsid w:val="00076741"/>
    <w:rsid w:val="0007712A"/>
    <w:rsid w:val="000833B8"/>
    <w:rsid w:val="00083C78"/>
    <w:rsid w:val="00084F58"/>
    <w:rsid w:val="000910A6"/>
    <w:rsid w:val="0009343F"/>
    <w:rsid w:val="000941E8"/>
    <w:rsid w:val="00094AFE"/>
    <w:rsid w:val="00095E8D"/>
    <w:rsid w:val="0009795F"/>
    <w:rsid w:val="000A0CBA"/>
    <w:rsid w:val="000A1042"/>
    <w:rsid w:val="000A17D1"/>
    <w:rsid w:val="000A3820"/>
    <w:rsid w:val="000A3BA2"/>
    <w:rsid w:val="000A5D3A"/>
    <w:rsid w:val="000A6D31"/>
    <w:rsid w:val="000A79E1"/>
    <w:rsid w:val="000B0363"/>
    <w:rsid w:val="000B1BE6"/>
    <w:rsid w:val="000B2B40"/>
    <w:rsid w:val="000B331C"/>
    <w:rsid w:val="000B7489"/>
    <w:rsid w:val="000C136E"/>
    <w:rsid w:val="000C3636"/>
    <w:rsid w:val="000C3E9C"/>
    <w:rsid w:val="000C53E1"/>
    <w:rsid w:val="000C56D2"/>
    <w:rsid w:val="000C6389"/>
    <w:rsid w:val="000C7241"/>
    <w:rsid w:val="000D1024"/>
    <w:rsid w:val="000D4C7A"/>
    <w:rsid w:val="000D50A2"/>
    <w:rsid w:val="000D5129"/>
    <w:rsid w:val="000D5163"/>
    <w:rsid w:val="000D59C1"/>
    <w:rsid w:val="000D740D"/>
    <w:rsid w:val="000D7A96"/>
    <w:rsid w:val="000E00E0"/>
    <w:rsid w:val="000E02FC"/>
    <w:rsid w:val="000E0FB1"/>
    <w:rsid w:val="000E244D"/>
    <w:rsid w:val="000E2C19"/>
    <w:rsid w:val="000E6BCE"/>
    <w:rsid w:val="000F0638"/>
    <w:rsid w:val="000F321C"/>
    <w:rsid w:val="00101162"/>
    <w:rsid w:val="00102788"/>
    <w:rsid w:val="00104141"/>
    <w:rsid w:val="0010739A"/>
    <w:rsid w:val="0010754E"/>
    <w:rsid w:val="00120D39"/>
    <w:rsid w:val="0012192B"/>
    <w:rsid w:val="00123005"/>
    <w:rsid w:val="00123949"/>
    <w:rsid w:val="00124197"/>
    <w:rsid w:val="001253F5"/>
    <w:rsid w:val="00132129"/>
    <w:rsid w:val="001339D0"/>
    <w:rsid w:val="001364C1"/>
    <w:rsid w:val="00137420"/>
    <w:rsid w:val="00142E47"/>
    <w:rsid w:val="00143A7C"/>
    <w:rsid w:val="00144F19"/>
    <w:rsid w:val="00146413"/>
    <w:rsid w:val="001476D0"/>
    <w:rsid w:val="00152751"/>
    <w:rsid w:val="0015279D"/>
    <w:rsid w:val="00152BBC"/>
    <w:rsid w:val="00152F25"/>
    <w:rsid w:val="0015352B"/>
    <w:rsid w:val="00153812"/>
    <w:rsid w:val="00154313"/>
    <w:rsid w:val="00164F95"/>
    <w:rsid w:val="00165DC6"/>
    <w:rsid w:val="00165E5B"/>
    <w:rsid w:val="001670CC"/>
    <w:rsid w:val="001671CF"/>
    <w:rsid w:val="00167E00"/>
    <w:rsid w:val="00170528"/>
    <w:rsid w:val="00171C49"/>
    <w:rsid w:val="001721A8"/>
    <w:rsid w:val="001729C1"/>
    <w:rsid w:val="00174161"/>
    <w:rsid w:val="00174CEB"/>
    <w:rsid w:val="00174F34"/>
    <w:rsid w:val="00180D15"/>
    <w:rsid w:val="0018130A"/>
    <w:rsid w:val="001821F4"/>
    <w:rsid w:val="001824A5"/>
    <w:rsid w:val="00183534"/>
    <w:rsid w:val="001839D6"/>
    <w:rsid w:val="001879F7"/>
    <w:rsid w:val="00187D6C"/>
    <w:rsid w:val="00191C41"/>
    <w:rsid w:val="001932DE"/>
    <w:rsid w:val="00194BCD"/>
    <w:rsid w:val="00194EAF"/>
    <w:rsid w:val="00196528"/>
    <w:rsid w:val="00196AF8"/>
    <w:rsid w:val="00197AFF"/>
    <w:rsid w:val="001A093E"/>
    <w:rsid w:val="001A1B23"/>
    <w:rsid w:val="001A2E46"/>
    <w:rsid w:val="001A53C2"/>
    <w:rsid w:val="001A68BD"/>
    <w:rsid w:val="001B09F6"/>
    <w:rsid w:val="001B1046"/>
    <w:rsid w:val="001B141B"/>
    <w:rsid w:val="001B2789"/>
    <w:rsid w:val="001C6EC6"/>
    <w:rsid w:val="001D0696"/>
    <w:rsid w:val="001D3B78"/>
    <w:rsid w:val="001D44E5"/>
    <w:rsid w:val="001D4572"/>
    <w:rsid w:val="001E09A4"/>
    <w:rsid w:val="001E196F"/>
    <w:rsid w:val="001E40FF"/>
    <w:rsid w:val="001E4A32"/>
    <w:rsid w:val="001E6E4D"/>
    <w:rsid w:val="001E7319"/>
    <w:rsid w:val="001F0606"/>
    <w:rsid w:val="001F1A10"/>
    <w:rsid w:val="001F4C0B"/>
    <w:rsid w:val="001F585B"/>
    <w:rsid w:val="001F623A"/>
    <w:rsid w:val="00201252"/>
    <w:rsid w:val="00203428"/>
    <w:rsid w:val="00207354"/>
    <w:rsid w:val="00210C06"/>
    <w:rsid w:val="00214CD8"/>
    <w:rsid w:val="00217886"/>
    <w:rsid w:val="00222752"/>
    <w:rsid w:val="00226ACF"/>
    <w:rsid w:val="00227741"/>
    <w:rsid w:val="00236634"/>
    <w:rsid w:val="00237F96"/>
    <w:rsid w:val="002401DD"/>
    <w:rsid w:val="00241677"/>
    <w:rsid w:val="00245918"/>
    <w:rsid w:val="00252082"/>
    <w:rsid w:val="00254992"/>
    <w:rsid w:val="00256EFF"/>
    <w:rsid w:val="00262AF3"/>
    <w:rsid w:val="0027238A"/>
    <w:rsid w:val="002731F8"/>
    <w:rsid w:val="00280C49"/>
    <w:rsid w:val="002817B1"/>
    <w:rsid w:val="00282E2C"/>
    <w:rsid w:val="00283AEE"/>
    <w:rsid w:val="002842ED"/>
    <w:rsid w:val="0028491F"/>
    <w:rsid w:val="00291A99"/>
    <w:rsid w:val="00291FC3"/>
    <w:rsid w:val="00293AF9"/>
    <w:rsid w:val="002A083F"/>
    <w:rsid w:val="002A0A81"/>
    <w:rsid w:val="002A2DFB"/>
    <w:rsid w:val="002A4FAC"/>
    <w:rsid w:val="002A7038"/>
    <w:rsid w:val="002B17C4"/>
    <w:rsid w:val="002B1CCD"/>
    <w:rsid w:val="002B3606"/>
    <w:rsid w:val="002B3C37"/>
    <w:rsid w:val="002B43AA"/>
    <w:rsid w:val="002B59BD"/>
    <w:rsid w:val="002B6BD8"/>
    <w:rsid w:val="002C13B8"/>
    <w:rsid w:val="002C2A99"/>
    <w:rsid w:val="002C30C1"/>
    <w:rsid w:val="002C3404"/>
    <w:rsid w:val="002C37CB"/>
    <w:rsid w:val="002C6AB6"/>
    <w:rsid w:val="002C6F20"/>
    <w:rsid w:val="002C7215"/>
    <w:rsid w:val="002D0861"/>
    <w:rsid w:val="002D12D5"/>
    <w:rsid w:val="002D1542"/>
    <w:rsid w:val="002D18BC"/>
    <w:rsid w:val="002D2649"/>
    <w:rsid w:val="002E05F4"/>
    <w:rsid w:val="002E1F0D"/>
    <w:rsid w:val="002E2034"/>
    <w:rsid w:val="002E25DA"/>
    <w:rsid w:val="002E501E"/>
    <w:rsid w:val="002E6A7C"/>
    <w:rsid w:val="002E7808"/>
    <w:rsid w:val="002E79CA"/>
    <w:rsid w:val="002F27D2"/>
    <w:rsid w:val="002F2BE4"/>
    <w:rsid w:val="002F3D9A"/>
    <w:rsid w:val="002F446D"/>
    <w:rsid w:val="002F55DF"/>
    <w:rsid w:val="0030221B"/>
    <w:rsid w:val="00303BEF"/>
    <w:rsid w:val="00305567"/>
    <w:rsid w:val="00305D56"/>
    <w:rsid w:val="00306838"/>
    <w:rsid w:val="00313AD8"/>
    <w:rsid w:val="00313C24"/>
    <w:rsid w:val="00313FFB"/>
    <w:rsid w:val="003147D6"/>
    <w:rsid w:val="003157E9"/>
    <w:rsid w:val="00320216"/>
    <w:rsid w:val="00321E46"/>
    <w:rsid w:val="00322442"/>
    <w:rsid w:val="003227FD"/>
    <w:rsid w:val="00323E38"/>
    <w:rsid w:val="0032465E"/>
    <w:rsid w:val="003248D1"/>
    <w:rsid w:val="00324966"/>
    <w:rsid w:val="00330F77"/>
    <w:rsid w:val="00331409"/>
    <w:rsid w:val="003329A8"/>
    <w:rsid w:val="003333D5"/>
    <w:rsid w:val="003355B0"/>
    <w:rsid w:val="00335A66"/>
    <w:rsid w:val="00335B9E"/>
    <w:rsid w:val="00341272"/>
    <w:rsid w:val="00342EC4"/>
    <w:rsid w:val="003434F8"/>
    <w:rsid w:val="003447E0"/>
    <w:rsid w:val="00346336"/>
    <w:rsid w:val="00346E02"/>
    <w:rsid w:val="00347272"/>
    <w:rsid w:val="00350B0E"/>
    <w:rsid w:val="003542CA"/>
    <w:rsid w:val="003544BF"/>
    <w:rsid w:val="003611D2"/>
    <w:rsid w:val="00362097"/>
    <w:rsid w:val="00362527"/>
    <w:rsid w:val="00365EEC"/>
    <w:rsid w:val="00371CCD"/>
    <w:rsid w:val="00372930"/>
    <w:rsid w:val="00372F58"/>
    <w:rsid w:val="003758A0"/>
    <w:rsid w:val="0037656B"/>
    <w:rsid w:val="00376B9A"/>
    <w:rsid w:val="00377558"/>
    <w:rsid w:val="00384371"/>
    <w:rsid w:val="003847AF"/>
    <w:rsid w:val="00384C48"/>
    <w:rsid w:val="003873D2"/>
    <w:rsid w:val="003907F7"/>
    <w:rsid w:val="00391FC1"/>
    <w:rsid w:val="00394453"/>
    <w:rsid w:val="00394A6E"/>
    <w:rsid w:val="003976C3"/>
    <w:rsid w:val="003978A0"/>
    <w:rsid w:val="003A01E0"/>
    <w:rsid w:val="003A1DAF"/>
    <w:rsid w:val="003A2F18"/>
    <w:rsid w:val="003A6803"/>
    <w:rsid w:val="003B1203"/>
    <w:rsid w:val="003B2ABB"/>
    <w:rsid w:val="003B2C23"/>
    <w:rsid w:val="003B6F7C"/>
    <w:rsid w:val="003C299B"/>
    <w:rsid w:val="003C429E"/>
    <w:rsid w:val="003C4E6C"/>
    <w:rsid w:val="003C6AEA"/>
    <w:rsid w:val="003C75E9"/>
    <w:rsid w:val="003D3F66"/>
    <w:rsid w:val="003D53B8"/>
    <w:rsid w:val="003D604B"/>
    <w:rsid w:val="003D644F"/>
    <w:rsid w:val="003E0600"/>
    <w:rsid w:val="003E0A6B"/>
    <w:rsid w:val="003E1E88"/>
    <w:rsid w:val="003E1F9A"/>
    <w:rsid w:val="003E2E2A"/>
    <w:rsid w:val="003E6155"/>
    <w:rsid w:val="003E6BCE"/>
    <w:rsid w:val="003F74EE"/>
    <w:rsid w:val="004008B0"/>
    <w:rsid w:val="004022B5"/>
    <w:rsid w:val="00403F50"/>
    <w:rsid w:val="0040588B"/>
    <w:rsid w:val="00407C0A"/>
    <w:rsid w:val="0041037B"/>
    <w:rsid w:val="0041170C"/>
    <w:rsid w:val="00411DFB"/>
    <w:rsid w:val="00415127"/>
    <w:rsid w:val="004164D1"/>
    <w:rsid w:val="00420153"/>
    <w:rsid w:val="004213A9"/>
    <w:rsid w:val="00421DBB"/>
    <w:rsid w:val="004237B5"/>
    <w:rsid w:val="0042484D"/>
    <w:rsid w:val="004257C5"/>
    <w:rsid w:val="0042699D"/>
    <w:rsid w:val="00426C8A"/>
    <w:rsid w:val="00427E80"/>
    <w:rsid w:val="00430EBD"/>
    <w:rsid w:val="004337CD"/>
    <w:rsid w:val="00433F9A"/>
    <w:rsid w:val="0043507B"/>
    <w:rsid w:val="004443C7"/>
    <w:rsid w:val="004476B0"/>
    <w:rsid w:val="00447B50"/>
    <w:rsid w:val="004535EB"/>
    <w:rsid w:val="004538F4"/>
    <w:rsid w:val="00453E8D"/>
    <w:rsid w:val="004548D2"/>
    <w:rsid w:val="00457B6F"/>
    <w:rsid w:val="004608A7"/>
    <w:rsid w:val="004617D1"/>
    <w:rsid w:val="0046188B"/>
    <w:rsid w:val="00462130"/>
    <w:rsid w:val="00464090"/>
    <w:rsid w:val="0046433E"/>
    <w:rsid w:val="004716CB"/>
    <w:rsid w:val="00472F97"/>
    <w:rsid w:val="00473CAC"/>
    <w:rsid w:val="00475D50"/>
    <w:rsid w:val="00476904"/>
    <w:rsid w:val="004774FF"/>
    <w:rsid w:val="004804B0"/>
    <w:rsid w:val="00480EC0"/>
    <w:rsid w:val="00483139"/>
    <w:rsid w:val="0049114D"/>
    <w:rsid w:val="00491547"/>
    <w:rsid w:val="00491B64"/>
    <w:rsid w:val="00493CCD"/>
    <w:rsid w:val="004945EB"/>
    <w:rsid w:val="00494E2C"/>
    <w:rsid w:val="00497F4A"/>
    <w:rsid w:val="004A18B6"/>
    <w:rsid w:val="004A3B79"/>
    <w:rsid w:val="004B2A44"/>
    <w:rsid w:val="004B40F3"/>
    <w:rsid w:val="004B5204"/>
    <w:rsid w:val="004C1A36"/>
    <w:rsid w:val="004C38F2"/>
    <w:rsid w:val="004C3A59"/>
    <w:rsid w:val="004C6057"/>
    <w:rsid w:val="004C6CEF"/>
    <w:rsid w:val="004D1E7D"/>
    <w:rsid w:val="004E1375"/>
    <w:rsid w:val="004E55F5"/>
    <w:rsid w:val="004E5E4C"/>
    <w:rsid w:val="004F4F41"/>
    <w:rsid w:val="004F5B30"/>
    <w:rsid w:val="004F5DE0"/>
    <w:rsid w:val="004F61E5"/>
    <w:rsid w:val="004F6CEF"/>
    <w:rsid w:val="004F770B"/>
    <w:rsid w:val="005014AC"/>
    <w:rsid w:val="00502D54"/>
    <w:rsid w:val="00502D9E"/>
    <w:rsid w:val="0050434E"/>
    <w:rsid w:val="005079DE"/>
    <w:rsid w:val="00511AD2"/>
    <w:rsid w:val="005172C3"/>
    <w:rsid w:val="00517D16"/>
    <w:rsid w:val="00521082"/>
    <w:rsid w:val="005243A6"/>
    <w:rsid w:val="00530BB9"/>
    <w:rsid w:val="005314A5"/>
    <w:rsid w:val="00537007"/>
    <w:rsid w:val="005449D4"/>
    <w:rsid w:val="005458A6"/>
    <w:rsid w:val="005460EA"/>
    <w:rsid w:val="0054615F"/>
    <w:rsid w:val="00547879"/>
    <w:rsid w:val="00551C7A"/>
    <w:rsid w:val="005528A2"/>
    <w:rsid w:val="00552EB0"/>
    <w:rsid w:val="005559A7"/>
    <w:rsid w:val="00557104"/>
    <w:rsid w:val="00561168"/>
    <w:rsid w:val="00561574"/>
    <w:rsid w:val="00562F3B"/>
    <w:rsid w:val="0056335C"/>
    <w:rsid w:val="00564194"/>
    <w:rsid w:val="005646BC"/>
    <w:rsid w:val="005664E3"/>
    <w:rsid w:val="00566CC9"/>
    <w:rsid w:val="005720B0"/>
    <w:rsid w:val="005723D9"/>
    <w:rsid w:val="005731DE"/>
    <w:rsid w:val="005739F6"/>
    <w:rsid w:val="005809BA"/>
    <w:rsid w:val="00580CBF"/>
    <w:rsid w:val="00581D90"/>
    <w:rsid w:val="005829E3"/>
    <w:rsid w:val="005853A5"/>
    <w:rsid w:val="00585C55"/>
    <w:rsid w:val="00586D53"/>
    <w:rsid w:val="00587B17"/>
    <w:rsid w:val="00587C3A"/>
    <w:rsid w:val="005902BE"/>
    <w:rsid w:val="005909B4"/>
    <w:rsid w:val="00591396"/>
    <w:rsid w:val="005918A6"/>
    <w:rsid w:val="00591BC8"/>
    <w:rsid w:val="005948F0"/>
    <w:rsid w:val="00595888"/>
    <w:rsid w:val="00595EB6"/>
    <w:rsid w:val="005A3295"/>
    <w:rsid w:val="005A64E5"/>
    <w:rsid w:val="005A6BDF"/>
    <w:rsid w:val="005B03A6"/>
    <w:rsid w:val="005B0D29"/>
    <w:rsid w:val="005B52E0"/>
    <w:rsid w:val="005B5C19"/>
    <w:rsid w:val="005B5DB4"/>
    <w:rsid w:val="005B6057"/>
    <w:rsid w:val="005B7129"/>
    <w:rsid w:val="005C0D87"/>
    <w:rsid w:val="005C1D17"/>
    <w:rsid w:val="005C2B37"/>
    <w:rsid w:val="005C5383"/>
    <w:rsid w:val="005C6670"/>
    <w:rsid w:val="005D2AFF"/>
    <w:rsid w:val="005D41F6"/>
    <w:rsid w:val="005D4624"/>
    <w:rsid w:val="005D4841"/>
    <w:rsid w:val="005D6A74"/>
    <w:rsid w:val="005E1547"/>
    <w:rsid w:val="005E2E2F"/>
    <w:rsid w:val="005E34A1"/>
    <w:rsid w:val="005E38DF"/>
    <w:rsid w:val="005E5DC7"/>
    <w:rsid w:val="005F103F"/>
    <w:rsid w:val="005F204B"/>
    <w:rsid w:val="005F28CE"/>
    <w:rsid w:val="005F4DD7"/>
    <w:rsid w:val="00600761"/>
    <w:rsid w:val="00601359"/>
    <w:rsid w:val="00602F84"/>
    <w:rsid w:val="006039D6"/>
    <w:rsid w:val="00604DB8"/>
    <w:rsid w:val="00610EAD"/>
    <w:rsid w:val="00611C7B"/>
    <w:rsid w:val="006129D7"/>
    <w:rsid w:val="006146BF"/>
    <w:rsid w:val="00614AD6"/>
    <w:rsid w:val="0061542A"/>
    <w:rsid w:val="00616F7D"/>
    <w:rsid w:val="006172BF"/>
    <w:rsid w:val="00617F7A"/>
    <w:rsid w:val="00622AEF"/>
    <w:rsid w:val="00623C62"/>
    <w:rsid w:val="00623D89"/>
    <w:rsid w:val="0062437D"/>
    <w:rsid w:val="00627543"/>
    <w:rsid w:val="00635C85"/>
    <w:rsid w:val="00641EC5"/>
    <w:rsid w:val="006425D9"/>
    <w:rsid w:val="00647A06"/>
    <w:rsid w:val="006505AA"/>
    <w:rsid w:val="00650DBC"/>
    <w:rsid w:val="00654BF9"/>
    <w:rsid w:val="0065558B"/>
    <w:rsid w:val="00657B4B"/>
    <w:rsid w:val="00661B87"/>
    <w:rsid w:val="0066387C"/>
    <w:rsid w:val="00666402"/>
    <w:rsid w:val="0066712B"/>
    <w:rsid w:val="00667AEE"/>
    <w:rsid w:val="006702F8"/>
    <w:rsid w:val="006710B8"/>
    <w:rsid w:val="00672886"/>
    <w:rsid w:val="00674708"/>
    <w:rsid w:val="00675F28"/>
    <w:rsid w:val="00676561"/>
    <w:rsid w:val="00681E9B"/>
    <w:rsid w:val="00682FAA"/>
    <w:rsid w:val="00684EB4"/>
    <w:rsid w:val="0068520B"/>
    <w:rsid w:val="006869C8"/>
    <w:rsid w:val="0069082B"/>
    <w:rsid w:val="00691151"/>
    <w:rsid w:val="006912AC"/>
    <w:rsid w:val="006926EF"/>
    <w:rsid w:val="006934EF"/>
    <w:rsid w:val="00696BAD"/>
    <w:rsid w:val="006A0448"/>
    <w:rsid w:val="006A0480"/>
    <w:rsid w:val="006A0BF4"/>
    <w:rsid w:val="006A495A"/>
    <w:rsid w:val="006A53BD"/>
    <w:rsid w:val="006A67FB"/>
    <w:rsid w:val="006A7939"/>
    <w:rsid w:val="006B7591"/>
    <w:rsid w:val="006B79AD"/>
    <w:rsid w:val="006C01CC"/>
    <w:rsid w:val="006C12D5"/>
    <w:rsid w:val="006C5D2C"/>
    <w:rsid w:val="006C6DE4"/>
    <w:rsid w:val="006C7441"/>
    <w:rsid w:val="006D1560"/>
    <w:rsid w:val="006D3973"/>
    <w:rsid w:val="006D49CD"/>
    <w:rsid w:val="006D5961"/>
    <w:rsid w:val="006D63F1"/>
    <w:rsid w:val="006D72DD"/>
    <w:rsid w:val="006E20ED"/>
    <w:rsid w:val="006E5907"/>
    <w:rsid w:val="006E59B8"/>
    <w:rsid w:val="006E6B2E"/>
    <w:rsid w:val="006E720A"/>
    <w:rsid w:val="006F153B"/>
    <w:rsid w:val="006F1CE8"/>
    <w:rsid w:val="006F318A"/>
    <w:rsid w:val="006F46ED"/>
    <w:rsid w:val="006F51ED"/>
    <w:rsid w:val="006F58F3"/>
    <w:rsid w:val="006F5998"/>
    <w:rsid w:val="006F6724"/>
    <w:rsid w:val="006F71F5"/>
    <w:rsid w:val="0070031F"/>
    <w:rsid w:val="00700F16"/>
    <w:rsid w:val="00702F2C"/>
    <w:rsid w:val="007065BA"/>
    <w:rsid w:val="007102E7"/>
    <w:rsid w:val="007125BB"/>
    <w:rsid w:val="00712CDB"/>
    <w:rsid w:val="007139CC"/>
    <w:rsid w:val="007159C7"/>
    <w:rsid w:val="007233EB"/>
    <w:rsid w:val="007237DC"/>
    <w:rsid w:val="0072548C"/>
    <w:rsid w:val="00725A4E"/>
    <w:rsid w:val="00726D6D"/>
    <w:rsid w:val="00727374"/>
    <w:rsid w:val="007311B9"/>
    <w:rsid w:val="007330DE"/>
    <w:rsid w:val="00733BAA"/>
    <w:rsid w:val="00734455"/>
    <w:rsid w:val="0073497F"/>
    <w:rsid w:val="0073523F"/>
    <w:rsid w:val="00740F59"/>
    <w:rsid w:val="00744AF4"/>
    <w:rsid w:val="00746A53"/>
    <w:rsid w:val="00750DE0"/>
    <w:rsid w:val="0075272C"/>
    <w:rsid w:val="00752BFC"/>
    <w:rsid w:val="00753134"/>
    <w:rsid w:val="00753D55"/>
    <w:rsid w:val="00754A06"/>
    <w:rsid w:val="00756925"/>
    <w:rsid w:val="00757627"/>
    <w:rsid w:val="00763A56"/>
    <w:rsid w:val="00763F70"/>
    <w:rsid w:val="00764468"/>
    <w:rsid w:val="00771F15"/>
    <w:rsid w:val="00772674"/>
    <w:rsid w:val="0077275F"/>
    <w:rsid w:val="007729DB"/>
    <w:rsid w:val="00773F31"/>
    <w:rsid w:val="00774DAC"/>
    <w:rsid w:val="0077656E"/>
    <w:rsid w:val="007773C1"/>
    <w:rsid w:val="00777E2A"/>
    <w:rsid w:val="007801E4"/>
    <w:rsid w:val="00782241"/>
    <w:rsid w:val="00783670"/>
    <w:rsid w:val="00787193"/>
    <w:rsid w:val="00787CBD"/>
    <w:rsid w:val="0079011E"/>
    <w:rsid w:val="00793ED5"/>
    <w:rsid w:val="00796416"/>
    <w:rsid w:val="00796DDA"/>
    <w:rsid w:val="00796E5F"/>
    <w:rsid w:val="00797201"/>
    <w:rsid w:val="00797DF0"/>
    <w:rsid w:val="007A0429"/>
    <w:rsid w:val="007A09B8"/>
    <w:rsid w:val="007A0E61"/>
    <w:rsid w:val="007A1C8E"/>
    <w:rsid w:val="007A35B8"/>
    <w:rsid w:val="007A4A3C"/>
    <w:rsid w:val="007A74E5"/>
    <w:rsid w:val="007B16E0"/>
    <w:rsid w:val="007B49E0"/>
    <w:rsid w:val="007B49EF"/>
    <w:rsid w:val="007B6ACE"/>
    <w:rsid w:val="007C0EF9"/>
    <w:rsid w:val="007C162B"/>
    <w:rsid w:val="007C1A95"/>
    <w:rsid w:val="007C2268"/>
    <w:rsid w:val="007C27D6"/>
    <w:rsid w:val="007C292E"/>
    <w:rsid w:val="007C56DF"/>
    <w:rsid w:val="007C56F6"/>
    <w:rsid w:val="007C612F"/>
    <w:rsid w:val="007C6B3D"/>
    <w:rsid w:val="007C791E"/>
    <w:rsid w:val="007C7D57"/>
    <w:rsid w:val="007D0746"/>
    <w:rsid w:val="007D12A6"/>
    <w:rsid w:val="007D1A0B"/>
    <w:rsid w:val="007D32E1"/>
    <w:rsid w:val="007D5C6E"/>
    <w:rsid w:val="007E0C51"/>
    <w:rsid w:val="007E1DCF"/>
    <w:rsid w:val="007E1EF8"/>
    <w:rsid w:val="007E3B71"/>
    <w:rsid w:val="007E6BAA"/>
    <w:rsid w:val="007F2777"/>
    <w:rsid w:val="007F7CA3"/>
    <w:rsid w:val="008006B1"/>
    <w:rsid w:val="00802F67"/>
    <w:rsid w:val="008061BE"/>
    <w:rsid w:val="008072FD"/>
    <w:rsid w:val="00810316"/>
    <w:rsid w:val="00810659"/>
    <w:rsid w:val="00810C98"/>
    <w:rsid w:val="00813BD1"/>
    <w:rsid w:val="00813C50"/>
    <w:rsid w:val="0081439E"/>
    <w:rsid w:val="00816BF0"/>
    <w:rsid w:val="008235F8"/>
    <w:rsid w:val="00823B5F"/>
    <w:rsid w:val="00824ABB"/>
    <w:rsid w:val="00827BCB"/>
    <w:rsid w:val="008339FC"/>
    <w:rsid w:val="00833F66"/>
    <w:rsid w:val="00834C2A"/>
    <w:rsid w:val="00835B54"/>
    <w:rsid w:val="00836EBA"/>
    <w:rsid w:val="00840BBC"/>
    <w:rsid w:val="00841317"/>
    <w:rsid w:val="00841360"/>
    <w:rsid w:val="0084198D"/>
    <w:rsid w:val="008429B9"/>
    <w:rsid w:val="0084366D"/>
    <w:rsid w:val="00847108"/>
    <w:rsid w:val="008500F9"/>
    <w:rsid w:val="008507CE"/>
    <w:rsid w:val="008509E0"/>
    <w:rsid w:val="008530DF"/>
    <w:rsid w:val="00853A26"/>
    <w:rsid w:val="008543F4"/>
    <w:rsid w:val="00855243"/>
    <w:rsid w:val="008564B7"/>
    <w:rsid w:val="008568FE"/>
    <w:rsid w:val="00856E34"/>
    <w:rsid w:val="00857B45"/>
    <w:rsid w:val="0086002C"/>
    <w:rsid w:val="00861B31"/>
    <w:rsid w:val="00861B7C"/>
    <w:rsid w:val="0086513F"/>
    <w:rsid w:val="00865188"/>
    <w:rsid w:val="008704DA"/>
    <w:rsid w:val="0087193F"/>
    <w:rsid w:val="00874DD2"/>
    <w:rsid w:val="0087555C"/>
    <w:rsid w:val="0087711C"/>
    <w:rsid w:val="00877400"/>
    <w:rsid w:val="008774DE"/>
    <w:rsid w:val="008805ED"/>
    <w:rsid w:val="00881FA6"/>
    <w:rsid w:val="00890156"/>
    <w:rsid w:val="00891678"/>
    <w:rsid w:val="0089183A"/>
    <w:rsid w:val="00893FE8"/>
    <w:rsid w:val="00894F56"/>
    <w:rsid w:val="00895D2A"/>
    <w:rsid w:val="008A3030"/>
    <w:rsid w:val="008A4212"/>
    <w:rsid w:val="008A4C7A"/>
    <w:rsid w:val="008A5B32"/>
    <w:rsid w:val="008A5D0B"/>
    <w:rsid w:val="008A6672"/>
    <w:rsid w:val="008B0058"/>
    <w:rsid w:val="008B068A"/>
    <w:rsid w:val="008B0E8D"/>
    <w:rsid w:val="008B1FA4"/>
    <w:rsid w:val="008B5B84"/>
    <w:rsid w:val="008B6691"/>
    <w:rsid w:val="008B6CEF"/>
    <w:rsid w:val="008B7E3E"/>
    <w:rsid w:val="008C3100"/>
    <w:rsid w:val="008C57A3"/>
    <w:rsid w:val="008C7E08"/>
    <w:rsid w:val="008D3D79"/>
    <w:rsid w:val="008D710D"/>
    <w:rsid w:val="008E0851"/>
    <w:rsid w:val="008E1F40"/>
    <w:rsid w:val="008E2AD1"/>
    <w:rsid w:val="008E511B"/>
    <w:rsid w:val="008E5940"/>
    <w:rsid w:val="008E6A20"/>
    <w:rsid w:val="008F0F46"/>
    <w:rsid w:val="008F2E9A"/>
    <w:rsid w:val="008F3112"/>
    <w:rsid w:val="008F3516"/>
    <w:rsid w:val="008F3902"/>
    <w:rsid w:val="008F56F1"/>
    <w:rsid w:val="008F70FA"/>
    <w:rsid w:val="008F7B38"/>
    <w:rsid w:val="00901517"/>
    <w:rsid w:val="00903E01"/>
    <w:rsid w:val="00903FDF"/>
    <w:rsid w:val="00904CDB"/>
    <w:rsid w:val="00906922"/>
    <w:rsid w:val="00906E09"/>
    <w:rsid w:val="009106F6"/>
    <w:rsid w:val="00910D8E"/>
    <w:rsid w:val="00911865"/>
    <w:rsid w:val="00911C66"/>
    <w:rsid w:val="00914F5C"/>
    <w:rsid w:val="00920C92"/>
    <w:rsid w:val="00922589"/>
    <w:rsid w:val="0092374C"/>
    <w:rsid w:val="00925895"/>
    <w:rsid w:val="00926CFA"/>
    <w:rsid w:val="00930A4A"/>
    <w:rsid w:val="009328A4"/>
    <w:rsid w:val="00932EA4"/>
    <w:rsid w:val="00933B73"/>
    <w:rsid w:val="0093605A"/>
    <w:rsid w:val="00940BC8"/>
    <w:rsid w:val="0094159C"/>
    <w:rsid w:val="009418DB"/>
    <w:rsid w:val="009426A8"/>
    <w:rsid w:val="009442AA"/>
    <w:rsid w:val="009474A2"/>
    <w:rsid w:val="00947C79"/>
    <w:rsid w:val="00951B1C"/>
    <w:rsid w:val="00951B79"/>
    <w:rsid w:val="00952662"/>
    <w:rsid w:val="009538B5"/>
    <w:rsid w:val="00955FD0"/>
    <w:rsid w:val="00956B17"/>
    <w:rsid w:val="00960019"/>
    <w:rsid w:val="0096315C"/>
    <w:rsid w:val="0096480B"/>
    <w:rsid w:val="00966096"/>
    <w:rsid w:val="00967254"/>
    <w:rsid w:val="009714F8"/>
    <w:rsid w:val="00972959"/>
    <w:rsid w:val="00982442"/>
    <w:rsid w:val="00982968"/>
    <w:rsid w:val="00982F93"/>
    <w:rsid w:val="00983E0F"/>
    <w:rsid w:val="009856D0"/>
    <w:rsid w:val="009865EE"/>
    <w:rsid w:val="00991681"/>
    <w:rsid w:val="00991C3C"/>
    <w:rsid w:val="00994C5F"/>
    <w:rsid w:val="00994E0B"/>
    <w:rsid w:val="009955C0"/>
    <w:rsid w:val="00995738"/>
    <w:rsid w:val="009959A4"/>
    <w:rsid w:val="0099690E"/>
    <w:rsid w:val="009A0E27"/>
    <w:rsid w:val="009A113A"/>
    <w:rsid w:val="009A35C2"/>
    <w:rsid w:val="009B472F"/>
    <w:rsid w:val="009C1E40"/>
    <w:rsid w:val="009C2FB8"/>
    <w:rsid w:val="009C31B0"/>
    <w:rsid w:val="009C3677"/>
    <w:rsid w:val="009C418C"/>
    <w:rsid w:val="009C6211"/>
    <w:rsid w:val="009C6D21"/>
    <w:rsid w:val="009D484E"/>
    <w:rsid w:val="009D724C"/>
    <w:rsid w:val="009E10BF"/>
    <w:rsid w:val="009E11A8"/>
    <w:rsid w:val="009E3E04"/>
    <w:rsid w:val="009E6FB0"/>
    <w:rsid w:val="009F108F"/>
    <w:rsid w:val="009F16CB"/>
    <w:rsid w:val="009F3788"/>
    <w:rsid w:val="009F7C25"/>
    <w:rsid w:val="009F7CED"/>
    <w:rsid w:val="00A0455C"/>
    <w:rsid w:val="00A10769"/>
    <w:rsid w:val="00A120C4"/>
    <w:rsid w:val="00A13AA7"/>
    <w:rsid w:val="00A15FD8"/>
    <w:rsid w:val="00A2088E"/>
    <w:rsid w:val="00A21782"/>
    <w:rsid w:val="00A23EE6"/>
    <w:rsid w:val="00A34289"/>
    <w:rsid w:val="00A37210"/>
    <w:rsid w:val="00A40DC3"/>
    <w:rsid w:val="00A4188C"/>
    <w:rsid w:val="00A42F47"/>
    <w:rsid w:val="00A47F3A"/>
    <w:rsid w:val="00A527B6"/>
    <w:rsid w:val="00A528EE"/>
    <w:rsid w:val="00A54B25"/>
    <w:rsid w:val="00A56C8E"/>
    <w:rsid w:val="00A60EF6"/>
    <w:rsid w:val="00A613B7"/>
    <w:rsid w:val="00A62792"/>
    <w:rsid w:val="00A67824"/>
    <w:rsid w:val="00A67AC4"/>
    <w:rsid w:val="00A73D02"/>
    <w:rsid w:val="00A73E43"/>
    <w:rsid w:val="00A7431A"/>
    <w:rsid w:val="00A81198"/>
    <w:rsid w:val="00A86728"/>
    <w:rsid w:val="00A94800"/>
    <w:rsid w:val="00A95944"/>
    <w:rsid w:val="00A979B7"/>
    <w:rsid w:val="00A97DD7"/>
    <w:rsid w:val="00A97F5F"/>
    <w:rsid w:val="00AA0A78"/>
    <w:rsid w:val="00AA1616"/>
    <w:rsid w:val="00AA1FE1"/>
    <w:rsid w:val="00AA2944"/>
    <w:rsid w:val="00AA5433"/>
    <w:rsid w:val="00AA6B96"/>
    <w:rsid w:val="00AB0546"/>
    <w:rsid w:val="00AB171E"/>
    <w:rsid w:val="00AB277F"/>
    <w:rsid w:val="00AB3FFB"/>
    <w:rsid w:val="00AB45F4"/>
    <w:rsid w:val="00AB4740"/>
    <w:rsid w:val="00AB53B0"/>
    <w:rsid w:val="00AC0391"/>
    <w:rsid w:val="00AC1CCD"/>
    <w:rsid w:val="00AC2071"/>
    <w:rsid w:val="00AC3BFF"/>
    <w:rsid w:val="00AC4412"/>
    <w:rsid w:val="00AC538B"/>
    <w:rsid w:val="00AC5D33"/>
    <w:rsid w:val="00AD0EB6"/>
    <w:rsid w:val="00AD76B9"/>
    <w:rsid w:val="00AE0292"/>
    <w:rsid w:val="00AE343F"/>
    <w:rsid w:val="00AE5F4E"/>
    <w:rsid w:val="00AE6E43"/>
    <w:rsid w:val="00AF0B77"/>
    <w:rsid w:val="00AF29B9"/>
    <w:rsid w:val="00AF48E1"/>
    <w:rsid w:val="00AF6B9F"/>
    <w:rsid w:val="00AF7B2A"/>
    <w:rsid w:val="00AF7E38"/>
    <w:rsid w:val="00B002C0"/>
    <w:rsid w:val="00B0280A"/>
    <w:rsid w:val="00B06038"/>
    <w:rsid w:val="00B060B4"/>
    <w:rsid w:val="00B060DE"/>
    <w:rsid w:val="00B0786E"/>
    <w:rsid w:val="00B100F8"/>
    <w:rsid w:val="00B11FD6"/>
    <w:rsid w:val="00B136BB"/>
    <w:rsid w:val="00B13D31"/>
    <w:rsid w:val="00B144CC"/>
    <w:rsid w:val="00B22B32"/>
    <w:rsid w:val="00B24210"/>
    <w:rsid w:val="00B27A90"/>
    <w:rsid w:val="00B318D3"/>
    <w:rsid w:val="00B338DE"/>
    <w:rsid w:val="00B351FB"/>
    <w:rsid w:val="00B35E3D"/>
    <w:rsid w:val="00B35F58"/>
    <w:rsid w:val="00B40246"/>
    <w:rsid w:val="00B42E46"/>
    <w:rsid w:val="00B44C39"/>
    <w:rsid w:val="00B45116"/>
    <w:rsid w:val="00B46488"/>
    <w:rsid w:val="00B4687D"/>
    <w:rsid w:val="00B51AF7"/>
    <w:rsid w:val="00B53A4B"/>
    <w:rsid w:val="00B5498F"/>
    <w:rsid w:val="00B601CD"/>
    <w:rsid w:val="00B6140C"/>
    <w:rsid w:val="00B61414"/>
    <w:rsid w:val="00B61757"/>
    <w:rsid w:val="00B61C3B"/>
    <w:rsid w:val="00B6798A"/>
    <w:rsid w:val="00B67EA6"/>
    <w:rsid w:val="00B715BE"/>
    <w:rsid w:val="00B758C4"/>
    <w:rsid w:val="00B75FCD"/>
    <w:rsid w:val="00B779C4"/>
    <w:rsid w:val="00B82B3B"/>
    <w:rsid w:val="00B82FB7"/>
    <w:rsid w:val="00B83C8D"/>
    <w:rsid w:val="00B850D7"/>
    <w:rsid w:val="00B86179"/>
    <w:rsid w:val="00B86B15"/>
    <w:rsid w:val="00B906A9"/>
    <w:rsid w:val="00B91171"/>
    <w:rsid w:val="00B9274E"/>
    <w:rsid w:val="00B93BF2"/>
    <w:rsid w:val="00B94B8E"/>
    <w:rsid w:val="00B94DA7"/>
    <w:rsid w:val="00B95810"/>
    <w:rsid w:val="00B978F9"/>
    <w:rsid w:val="00BA042E"/>
    <w:rsid w:val="00BA64DB"/>
    <w:rsid w:val="00BB279F"/>
    <w:rsid w:val="00BB3961"/>
    <w:rsid w:val="00BB3C21"/>
    <w:rsid w:val="00BB4B4E"/>
    <w:rsid w:val="00BB5BE9"/>
    <w:rsid w:val="00BB738F"/>
    <w:rsid w:val="00BB79D2"/>
    <w:rsid w:val="00BC110A"/>
    <w:rsid w:val="00BC1731"/>
    <w:rsid w:val="00BC2CF1"/>
    <w:rsid w:val="00BC2D40"/>
    <w:rsid w:val="00BC363C"/>
    <w:rsid w:val="00BC791F"/>
    <w:rsid w:val="00BC7BC2"/>
    <w:rsid w:val="00BD09B1"/>
    <w:rsid w:val="00BD2A61"/>
    <w:rsid w:val="00BE1243"/>
    <w:rsid w:val="00BE136E"/>
    <w:rsid w:val="00BE4343"/>
    <w:rsid w:val="00BE6656"/>
    <w:rsid w:val="00BE6B62"/>
    <w:rsid w:val="00BF2555"/>
    <w:rsid w:val="00BF2E93"/>
    <w:rsid w:val="00BF39B7"/>
    <w:rsid w:val="00BF47F6"/>
    <w:rsid w:val="00BF5A9C"/>
    <w:rsid w:val="00C01A35"/>
    <w:rsid w:val="00C0320C"/>
    <w:rsid w:val="00C0431B"/>
    <w:rsid w:val="00C05884"/>
    <w:rsid w:val="00C11343"/>
    <w:rsid w:val="00C1192F"/>
    <w:rsid w:val="00C2022A"/>
    <w:rsid w:val="00C21ADA"/>
    <w:rsid w:val="00C21D1D"/>
    <w:rsid w:val="00C23DD7"/>
    <w:rsid w:val="00C23F42"/>
    <w:rsid w:val="00C25480"/>
    <w:rsid w:val="00C27253"/>
    <w:rsid w:val="00C30759"/>
    <w:rsid w:val="00C31570"/>
    <w:rsid w:val="00C3271E"/>
    <w:rsid w:val="00C33F4A"/>
    <w:rsid w:val="00C35C61"/>
    <w:rsid w:val="00C43DB4"/>
    <w:rsid w:val="00C52B58"/>
    <w:rsid w:val="00C53496"/>
    <w:rsid w:val="00C53E54"/>
    <w:rsid w:val="00C5602C"/>
    <w:rsid w:val="00C57008"/>
    <w:rsid w:val="00C60038"/>
    <w:rsid w:val="00C6071D"/>
    <w:rsid w:val="00C610B3"/>
    <w:rsid w:val="00C63DF4"/>
    <w:rsid w:val="00C67634"/>
    <w:rsid w:val="00C746BE"/>
    <w:rsid w:val="00C825AD"/>
    <w:rsid w:val="00C85530"/>
    <w:rsid w:val="00C87FE2"/>
    <w:rsid w:val="00C91607"/>
    <w:rsid w:val="00C92A4A"/>
    <w:rsid w:val="00C948E2"/>
    <w:rsid w:val="00C95CCF"/>
    <w:rsid w:val="00C96437"/>
    <w:rsid w:val="00C9749A"/>
    <w:rsid w:val="00CA3CB2"/>
    <w:rsid w:val="00CB0B3F"/>
    <w:rsid w:val="00CB0DE3"/>
    <w:rsid w:val="00CB1BDC"/>
    <w:rsid w:val="00CB1D93"/>
    <w:rsid w:val="00CB214A"/>
    <w:rsid w:val="00CB2BA3"/>
    <w:rsid w:val="00CB4C77"/>
    <w:rsid w:val="00CB601A"/>
    <w:rsid w:val="00CB655F"/>
    <w:rsid w:val="00CB76D7"/>
    <w:rsid w:val="00CC02BB"/>
    <w:rsid w:val="00CC2542"/>
    <w:rsid w:val="00CC2D36"/>
    <w:rsid w:val="00CC52F4"/>
    <w:rsid w:val="00CC5771"/>
    <w:rsid w:val="00CC5D40"/>
    <w:rsid w:val="00CD2541"/>
    <w:rsid w:val="00CD42C6"/>
    <w:rsid w:val="00CD4394"/>
    <w:rsid w:val="00CD5CD4"/>
    <w:rsid w:val="00CD6911"/>
    <w:rsid w:val="00CE1FC2"/>
    <w:rsid w:val="00CE21E7"/>
    <w:rsid w:val="00CE311B"/>
    <w:rsid w:val="00CE4768"/>
    <w:rsid w:val="00CE50AA"/>
    <w:rsid w:val="00CE766E"/>
    <w:rsid w:val="00CE7B82"/>
    <w:rsid w:val="00CF4415"/>
    <w:rsid w:val="00CF6286"/>
    <w:rsid w:val="00D02F25"/>
    <w:rsid w:val="00D06361"/>
    <w:rsid w:val="00D06A7D"/>
    <w:rsid w:val="00D12068"/>
    <w:rsid w:val="00D149DD"/>
    <w:rsid w:val="00D15B4D"/>
    <w:rsid w:val="00D17125"/>
    <w:rsid w:val="00D20C3B"/>
    <w:rsid w:val="00D232B8"/>
    <w:rsid w:val="00D24219"/>
    <w:rsid w:val="00D2442D"/>
    <w:rsid w:val="00D25505"/>
    <w:rsid w:val="00D26436"/>
    <w:rsid w:val="00D279EC"/>
    <w:rsid w:val="00D30151"/>
    <w:rsid w:val="00D321DE"/>
    <w:rsid w:val="00D32B45"/>
    <w:rsid w:val="00D3353B"/>
    <w:rsid w:val="00D34A14"/>
    <w:rsid w:val="00D34A4F"/>
    <w:rsid w:val="00D35884"/>
    <w:rsid w:val="00D37BC2"/>
    <w:rsid w:val="00D40597"/>
    <w:rsid w:val="00D40C22"/>
    <w:rsid w:val="00D4258F"/>
    <w:rsid w:val="00D426E7"/>
    <w:rsid w:val="00D44FB9"/>
    <w:rsid w:val="00D51FD8"/>
    <w:rsid w:val="00D54E7E"/>
    <w:rsid w:val="00D60D99"/>
    <w:rsid w:val="00D628ED"/>
    <w:rsid w:val="00D70FE2"/>
    <w:rsid w:val="00D732CE"/>
    <w:rsid w:val="00D75459"/>
    <w:rsid w:val="00D76270"/>
    <w:rsid w:val="00D83A13"/>
    <w:rsid w:val="00D840FD"/>
    <w:rsid w:val="00D852BF"/>
    <w:rsid w:val="00D860FB"/>
    <w:rsid w:val="00D86321"/>
    <w:rsid w:val="00D90E21"/>
    <w:rsid w:val="00D969CF"/>
    <w:rsid w:val="00DA1BFD"/>
    <w:rsid w:val="00DA2C52"/>
    <w:rsid w:val="00DA32AF"/>
    <w:rsid w:val="00DA3A95"/>
    <w:rsid w:val="00DB2220"/>
    <w:rsid w:val="00DB3079"/>
    <w:rsid w:val="00DB42DE"/>
    <w:rsid w:val="00DB69E2"/>
    <w:rsid w:val="00DB71CB"/>
    <w:rsid w:val="00DB7C8F"/>
    <w:rsid w:val="00DB7EF1"/>
    <w:rsid w:val="00DC0A52"/>
    <w:rsid w:val="00DC21B0"/>
    <w:rsid w:val="00DC3DEC"/>
    <w:rsid w:val="00DC7490"/>
    <w:rsid w:val="00DC7BA7"/>
    <w:rsid w:val="00DD3261"/>
    <w:rsid w:val="00DE1527"/>
    <w:rsid w:val="00DE1C00"/>
    <w:rsid w:val="00DE2AF8"/>
    <w:rsid w:val="00DE525E"/>
    <w:rsid w:val="00DE5415"/>
    <w:rsid w:val="00DE7A27"/>
    <w:rsid w:val="00DF0505"/>
    <w:rsid w:val="00DF5C0B"/>
    <w:rsid w:val="00E00482"/>
    <w:rsid w:val="00E008AF"/>
    <w:rsid w:val="00E04184"/>
    <w:rsid w:val="00E0461D"/>
    <w:rsid w:val="00E063B0"/>
    <w:rsid w:val="00E07436"/>
    <w:rsid w:val="00E113C3"/>
    <w:rsid w:val="00E11837"/>
    <w:rsid w:val="00E1450B"/>
    <w:rsid w:val="00E17A8E"/>
    <w:rsid w:val="00E20545"/>
    <w:rsid w:val="00E228A4"/>
    <w:rsid w:val="00E233DE"/>
    <w:rsid w:val="00E23FC7"/>
    <w:rsid w:val="00E26665"/>
    <w:rsid w:val="00E350C5"/>
    <w:rsid w:val="00E359DE"/>
    <w:rsid w:val="00E377F6"/>
    <w:rsid w:val="00E43543"/>
    <w:rsid w:val="00E45B60"/>
    <w:rsid w:val="00E463B6"/>
    <w:rsid w:val="00E4751C"/>
    <w:rsid w:val="00E47EB7"/>
    <w:rsid w:val="00E54B2E"/>
    <w:rsid w:val="00E55581"/>
    <w:rsid w:val="00E5763E"/>
    <w:rsid w:val="00E600FB"/>
    <w:rsid w:val="00E60CB1"/>
    <w:rsid w:val="00E60E60"/>
    <w:rsid w:val="00E62B57"/>
    <w:rsid w:val="00E63F9E"/>
    <w:rsid w:val="00E74EFA"/>
    <w:rsid w:val="00E75167"/>
    <w:rsid w:val="00E767C0"/>
    <w:rsid w:val="00E77300"/>
    <w:rsid w:val="00E80546"/>
    <w:rsid w:val="00E82D1B"/>
    <w:rsid w:val="00E844DB"/>
    <w:rsid w:val="00E85777"/>
    <w:rsid w:val="00E862C6"/>
    <w:rsid w:val="00E8715D"/>
    <w:rsid w:val="00E87962"/>
    <w:rsid w:val="00E92203"/>
    <w:rsid w:val="00E9250F"/>
    <w:rsid w:val="00E929B8"/>
    <w:rsid w:val="00E92A9D"/>
    <w:rsid w:val="00E93AAA"/>
    <w:rsid w:val="00E953C4"/>
    <w:rsid w:val="00E9592B"/>
    <w:rsid w:val="00E97C3F"/>
    <w:rsid w:val="00EA4F46"/>
    <w:rsid w:val="00EA5CC2"/>
    <w:rsid w:val="00EA7A6F"/>
    <w:rsid w:val="00EB3EBD"/>
    <w:rsid w:val="00EB4601"/>
    <w:rsid w:val="00EB4765"/>
    <w:rsid w:val="00EB6847"/>
    <w:rsid w:val="00EC0AE6"/>
    <w:rsid w:val="00EC4ED4"/>
    <w:rsid w:val="00EC5D0B"/>
    <w:rsid w:val="00ED3D2C"/>
    <w:rsid w:val="00ED5C54"/>
    <w:rsid w:val="00ED721B"/>
    <w:rsid w:val="00ED7DAB"/>
    <w:rsid w:val="00EE5284"/>
    <w:rsid w:val="00EE70CD"/>
    <w:rsid w:val="00EE7FB0"/>
    <w:rsid w:val="00EF39D1"/>
    <w:rsid w:val="00EF3D03"/>
    <w:rsid w:val="00EF4B6D"/>
    <w:rsid w:val="00EF4E07"/>
    <w:rsid w:val="00F01857"/>
    <w:rsid w:val="00F074C5"/>
    <w:rsid w:val="00F10797"/>
    <w:rsid w:val="00F117A8"/>
    <w:rsid w:val="00F14EEB"/>
    <w:rsid w:val="00F21994"/>
    <w:rsid w:val="00F22E9C"/>
    <w:rsid w:val="00F2437A"/>
    <w:rsid w:val="00F24D5C"/>
    <w:rsid w:val="00F255B9"/>
    <w:rsid w:val="00F37606"/>
    <w:rsid w:val="00F376F6"/>
    <w:rsid w:val="00F41AC1"/>
    <w:rsid w:val="00F42685"/>
    <w:rsid w:val="00F44458"/>
    <w:rsid w:val="00F44FFF"/>
    <w:rsid w:val="00F47B7F"/>
    <w:rsid w:val="00F500CD"/>
    <w:rsid w:val="00F501DA"/>
    <w:rsid w:val="00F51B1E"/>
    <w:rsid w:val="00F51BFF"/>
    <w:rsid w:val="00F52C3F"/>
    <w:rsid w:val="00F52EA2"/>
    <w:rsid w:val="00F5551D"/>
    <w:rsid w:val="00F617A1"/>
    <w:rsid w:val="00F65294"/>
    <w:rsid w:val="00F659C5"/>
    <w:rsid w:val="00F7002A"/>
    <w:rsid w:val="00F72148"/>
    <w:rsid w:val="00F73B12"/>
    <w:rsid w:val="00F73DD8"/>
    <w:rsid w:val="00F75CEA"/>
    <w:rsid w:val="00F8072B"/>
    <w:rsid w:val="00F80DC4"/>
    <w:rsid w:val="00F823AC"/>
    <w:rsid w:val="00F8416B"/>
    <w:rsid w:val="00F86066"/>
    <w:rsid w:val="00F9073D"/>
    <w:rsid w:val="00F91BBD"/>
    <w:rsid w:val="00F929E7"/>
    <w:rsid w:val="00F9368D"/>
    <w:rsid w:val="00F947F9"/>
    <w:rsid w:val="00F94C9F"/>
    <w:rsid w:val="00FA1571"/>
    <w:rsid w:val="00FA2743"/>
    <w:rsid w:val="00FA3134"/>
    <w:rsid w:val="00FA360A"/>
    <w:rsid w:val="00FA3DD2"/>
    <w:rsid w:val="00FA637C"/>
    <w:rsid w:val="00FA6D64"/>
    <w:rsid w:val="00FA70FB"/>
    <w:rsid w:val="00FB00E3"/>
    <w:rsid w:val="00FB2159"/>
    <w:rsid w:val="00FB2F6E"/>
    <w:rsid w:val="00FB435E"/>
    <w:rsid w:val="00FB60B6"/>
    <w:rsid w:val="00FB6E56"/>
    <w:rsid w:val="00FC47D6"/>
    <w:rsid w:val="00FC54BB"/>
    <w:rsid w:val="00FD0FD0"/>
    <w:rsid w:val="00FD35DF"/>
    <w:rsid w:val="00FD36DF"/>
    <w:rsid w:val="00FD419F"/>
    <w:rsid w:val="00FD47EA"/>
    <w:rsid w:val="00FD7B9B"/>
    <w:rsid w:val="00FE0E4E"/>
    <w:rsid w:val="00FE2960"/>
    <w:rsid w:val="00FE4B53"/>
    <w:rsid w:val="00FE4C86"/>
    <w:rsid w:val="00FE4E52"/>
    <w:rsid w:val="00FF27A6"/>
    <w:rsid w:val="00FF36CC"/>
    <w:rsid w:val="00FF3729"/>
    <w:rsid w:val="00FF6871"/>
    <w:rsid w:val="00FF7CA2"/>
    <w:rsid w:val="00FF7D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DO" w:eastAsia="es-D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129"/>
    <w:pPr>
      <w:spacing w:after="200" w:line="276" w:lineRule="auto"/>
    </w:pPr>
    <w:rPr>
      <w:sz w:val="22"/>
      <w:szCs w:val="22"/>
      <w:lang w:val="es-NI" w:eastAsia="en-US"/>
    </w:rPr>
  </w:style>
  <w:style w:type="paragraph" w:styleId="Heading1">
    <w:name w:val="heading 1"/>
    <w:basedOn w:val="Normal"/>
    <w:next w:val="Normal"/>
    <w:link w:val="Heading1Char"/>
    <w:uiPriority w:val="9"/>
    <w:qFormat/>
    <w:rsid w:val="00072147"/>
    <w:pPr>
      <w:keepNext/>
      <w:keepLines/>
      <w:numPr>
        <w:numId w:val="1"/>
      </w:numPr>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FD47EA"/>
    <w:pPr>
      <w:keepNext/>
      <w:keepLines/>
      <w:numPr>
        <w:ilvl w:val="1"/>
        <w:numId w:val="1"/>
      </w:numPr>
      <w:spacing w:before="200" w:after="0"/>
      <w:outlineLvl w:val="1"/>
    </w:pPr>
    <w:rPr>
      <w:rFonts w:ascii="Cambria" w:eastAsia="MS Gothic" w:hAnsi="Cambria"/>
      <w:b/>
      <w:bCs/>
      <w:color w:val="4F81BD"/>
      <w:sz w:val="26"/>
      <w:szCs w:val="26"/>
      <w:lang/>
    </w:rPr>
  </w:style>
  <w:style w:type="paragraph" w:styleId="Heading3">
    <w:name w:val="heading 3"/>
    <w:basedOn w:val="Normal"/>
    <w:next w:val="Normal"/>
    <w:link w:val="Heading3Char"/>
    <w:uiPriority w:val="9"/>
    <w:unhideWhenUsed/>
    <w:qFormat/>
    <w:rsid w:val="00072147"/>
    <w:pPr>
      <w:keepNext/>
      <w:keepLines/>
      <w:numPr>
        <w:ilvl w:val="2"/>
        <w:numId w:val="1"/>
      </w:numPr>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072147"/>
    <w:pPr>
      <w:keepNext/>
      <w:keepLines/>
      <w:numPr>
        <w:ilvl w:val="3"/>
        <w:numId w:val="1"/>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072147"/>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072147"/>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072147"/>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072147"/>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072147"/>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F77"/>
    <w:pPr>
      <w:ind w:left="720"/>
      <w:contextualSpacing/>
    </w:pPr>
  </w:style>
  <w:style w:type="paragraph" w:styleId="Title">
    <w:name w:val="Title"/>
    <w:basedOn w:val="Normal"/>
    <w:link w:val="TitleChar"/>
    <w:uiPriority w:val="10"/>
    <w:qFormat/>
    <w:rsid w:val="00330F77"/>
    <w:pPr>
      <w:spacing w:before="120" w:after="120" w:line="240" w:lineRule="auto"/>
      <w:jc w:val="center"/>
      <w:outlineLvl w:val="0"/>
    </w:pPr>
    <w:rPr>
      <w:rFonts w:ascii="Arial Narrow" w:eastAsia="Times New Roman" w:hAnsi="Arial Narrow"/>
      <w:b/>
      <w:kern w:val="28"/>
      <w:sz w:val="28"/>
      <w:szCs w:val="32"/>
      <w:lang w:val="es-DO"/>
    </w:rPr>
  </w:style>
  <w:style w:type="character" w:customStyle="1" w:styleId="TitleChar">
    <w:name w:val="Title Char"/>
    <w:link w:val="Title"/>
    <w:uiPriority w:val="10"/>
    <w:rsid w:val="00330F77"/>
    <w:rPr>
      <w:rFonts w:ascii="Arial Narrow" w:eastAsia="Times New Roman" w:hAnsi="Arial Narrow" w:cs="Arial"/>
      <w:b/>
      <w:kern w:val="28"/>
      <w:sz w:val="28"/>
      <w:szCs w:val="32"/>
      <w:lang w:val="es-DO"/>
    </w:rPr>
  </w:style>
  <w:style w:type="paragraph" w:styleId="BalloonText">
    <w:name w:val="Balloon Text"/>
    <w:basedOn w:val="Normal"/>
    <w:link w:val="BalloonTextChar"/>
    <w:uiPriority w:val="99"/>
    <w:semiHidden/>
    <w:unhideWhenUsed/>
    <w:rsid w:val="00011DDF"/>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011DDF"/>
    <w:rPr>
      <w:rFonts w:ascii="Tahoma" w:hAnsi="Tahoma" w:cs="Tahoma"/>
      <w:sz w:val="16"/>
      <w:szCs w:val="16"/>
      <w:lang w:val="es-NI"/>
    </w:rPr>
  </w:style>
  <w:style w:type="paragraph" w:styleId="NoSpacing">
    <w:name w:val="No Spacing"/>
    <w:link w:val="NoSpacingChar"/>
    <w:uiPriority w:val="1"/>
    <w:qFormat/>
    <w:rsid w:val="00DB7EF1"/>
    <w:rPr>
      <w:rFonts w:eastAsia="Times New Roman"/>
      <w:sz w:val="22"/>
      <w:szCs w:val="22"/>
      <w:lang w:val="es-ES" w:eastAsia="es-ES"/>
    </w:rPr>
  </w:style>
  <w:style w:type="paragraph" w:styleId="FootnoteText">
    <w:name w:val="footnote text"/>
    <w:basedOn w:val="Normal"/>
    <w:link w:val="FootnoteTextChar"/>
    <w:uiPriority w:val="99"/>
    <w:semiHidden/>
    <w:unhideWhenUsed/>
    <w:rsid w:val="00DB7EF1"/>
    <w:pPr>
      <w:spacing w:after="0" w:line="240" w:lineRule="auto"/>
    </w:pPr>
    <w:rPr>
      <w:rFonts w:eastAsia="Times New Roman"/>
      <w:sz w:val="20"/>
      <w:szCs w:val="20"/>
      <w:lang w:val="en-US"/>
    </w:rPr>
  </w:style>
  <w:style w:type="character" w:customStyle="1" w:styleId="FootnoteTextChar">
    <w:name w:val="Footnote Text Char"/>
    <w:link w:val="FootnoteText"/>
    <w:uiPriority w:val="99"/>
    <w:semiHidden/>
    <w:rsid w:val="00DB7EF1"/>
    <w:rPr>
      <w:rFonts w:eastAsia="Times New Roman"/>
      <w:sz w:val="20"/>
      <w:szCs w:val="20"/>
      <w:lang w:val="en-US"/>
    </w:rPr>
  </w:style>
  <w:style w:type="character" w:styleId="FootnoteReference">
    <w:name w:val="footnote reference"/>
    <w:uiPriority w:val="99"/>
    <w:semiHidden/>
    <w:unhideWhenUsed/>
    <w:rsid w:val="00DB7EF1"/>
    <w:rPr>
      <w:vertAlign w:val="superscript"/>
    </w:rPr>
  </w:style>
  <w:style w:type="character" w:customStyle="1" w:styleId="apple-converted-space">
    <w:name w:val="apple-converted-space"/>
    <w:basedOn w:val="DefaultParagraphFont"/>
    <w:rsid w:val="005646BC"/>
  </w:style>
  <w:style w:type="paragraph" w:styleId="EndnoteText">
    <w:name w:val="endnote text"/>
    <w:basedOn w:val="Normal"/>
    <w:link w:val="EndnoteTextChar"/>
    <w:uiPriority w:val="99"/>
    <w:semiHidden/>
    <w:unhideWhenUsed/>
    <w:rsid w:val="00062096"/>
    <w:pPr>
      <w:spacing w:after="0" w:line="240" w:lineRule="auto"/>
    </w:pPr>
    <w:rPr>
      <w:sz w:val="20"/>
      <w:szCs w:val="20"/>
      <w:lang/>
    </w:rPr>
  </w:style>
  <w:style w:type="character" w:customStyle="1" w:styleId="EndnoteTextChar">
    <w:name w:val="Endnote Text Char"/>
    <w:link w:val="EndnoteText"/>
    <w:uiPriority w:val="99"/>
    <w:semiHidden/>
    <w:rsid w:val="00062096"/>
    <w:rPr>
      <w:sz w:val="20"/>
      <w:szCs w:val="20"/>
      <w:lang w:val="es-NI"/>
    </w:rPr>
  </w:style>
  <w:style w:type="character" w:styleId="EndnoteReference">
    <w:name w:val="endnote reference"/>
    <w:uiPriority w:val="99"/>
    <w:semiHidden/>
    <w:unhideWhenUsed/>
    <w:rsid w:val="00062096"/>
    <w:rPr>
      <w:vertAlign w:val="superscript"/>
    </w:rPr>
  </w:style>
  <w:style w:type="character" w:customStyle="1" w:styleId="Heading2Char">
    <w:name w:val="Heading 2 Char"/>
    <w:link w:val="Heading2"/>
    <w:uiPriority w:val="9"/>
    <w:rsid w:val="00FD47EA"/>
    <w:rPr>
      <w:rFonts w:ascii="Cambria" w:eastAsia="MS Gothic" w:hAnsi="Cambria"/>
      <w:b/>
      <w:bCs/>
      <w:color w:val="4F81BD"/>
      <w:sz w:val="26"/>
      <w:szCs w:val="26"/>
      <w:lang w:eastAsia="en-US"/>
    </w:rPr>
  </w:style>
  <w:style w:type="table" w:styleId="LightShading-Accent5">
    <w:name w:val="Light Shading Accent 5"/>
    <w:basedOn w:val="TableNormal"/>
    <w:uiPriority w:val="60"/>
    <w:rsid w:val="00B35E3D"/>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eNormal"/>
    <w:uiPriority w:val="62"/>
    <w:rsid w:val="00B35E3D"/>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4">
    <w:name w:val="Light Shading Accent 4"/>
    <w:basedOn w:val="TableNormal"/>
    <w:uiPriority w:val="60"/>
    <w:rsid w:val="00561168"/>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Grid-Accent5">
    <w:name w:val="Light Grid Accent 5"/>
    <w:basedOn w:val="TableNormal"/>
    <w:uiPriority w:val="62"/>
    <w:rsid w:val="00561168"/>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3">
    <w:name w:val="Light Shading Accent 3"/>
    <w:basedOn w:val="TableNormal"/>
    <w:uiPriority w:val="60"/>
    <w:rsid w:val="00094AF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094AFE"/>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1-Accent3">
    <w:name w:val="Medium Shading 1 Accent 3"/>
    <w:basedOn w:val="TableNormal"/>
    <w:uiPriority w:val="63"/>
    <w:rsid w:val="00094AFE"/>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Grid-Accent6">
    <w:name w:val="Light Grid Accent 6"/>
    <w:basedOn w:val="TableNormal"/>
    <w:uiPriority w:val="62"/>
    <w:rsid w:val="00094AFE"/>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1-Accent3">
    <w:name w:val="Medium List 1 Accent 3"/>
    <w:basedOn w:val="TableNormal"/>
    <w:uiPriority w:val="65"/>
    <w:rsid w:val="00094AFE"/>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uiPriority w:val="59"/>
    <w:rsid w:val="00094A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3">
    <w:name w:val="Colorful List Accent 3"/>
    <w:basedOn w:val="TableNormal"/>
    <w:uiPriority w:val="72"/>
    <w:rsid w:val="00094AFE"/>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094AFE"/>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Shading-Accent6">
    <w:name w:val="Colorful Shading Accent 6"/>
    <w:basedOn w:val="TableNormal"/>
    <w:uiPriority w:val="71"/>
    <w:rsid w:val="00094AFE"/>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Heading1Char">
    <w:name w:val="Heading 1 Char"/>
    <w:link w:val="Heading1"/>
    <w:uiPriority w:val="9"/>
    <w:rsid w:val="00072147"/>
    <w:rPr>
      <w:rFonts w:ascii="Cambria" w:eastAsia="Times New Roman" w:hAnsi="Cambria"/>
      <w:b/>
      <w:bCs/>
      <w:color w:val="365F91"/>
      <w:sz w:val="28"/>
      <w:szCs w:val="28"/>
      <w:lang w:val="es-NI" w:eastAsia="en-US"/>
    </w:rPr>
  </w:style>
  <w:style w:type="character" w:customStyle="1" w:styleId="Heading3Char">
    <w:name w:val="Heading 3 Char"/>
    <w:link w:val="Heading3"/>
    <w:uiPriority w:val="9"/>
    <w:rsid w:val="00072147"/>
    <w:rPr>
      <w:rFonts w:ascii="Cambria" w:eastAsia="Times New Roman" w:hAnsi="Cambria"/>
      <w:b/>
      <w:bCs/>
      <w:color w:val="4F81BD"/>
      <w:sz w:val="22"/>
      <w:szCs w:val="22"/>
      <w:lang w:val="es-NI" w:eastAsia="en-US"/>
    </w:rPr>
  </w:style>
  <w:style w:type="character" w:customStyle="1" w:styleId="Heading4Char">
    <w:name w:val="Heading 4 Char"/>
    <w:link w:val="Heading4"/>
    <w:uiPriority w:val="9"/>
    <w:rsid w:val="00072147"/>
    <w:rPr>
      <w:rFonts w:ascii="Cambria" w:eastAsia="Times New Roman" w:hAnsi="Cambria"/>
      <w:b/>
      <w:bCs/>
      <w:i/>
      <w:iCs/>
      <w:color w:val="4F81BD"/>
      <w:sz w:val="22"/>
      <w:szCs w:val="22"/>
      <w:lang w:val="es-NI" w:eastAsia="en-US"/>
    </w:rPr>
  </w:style>
  <w:style w:type="character" w:customStyle="1" w:styleId="Heading5Char">
    <w:name w:val="Heading 5 Char"/>
    <w:link w:val="Heading5"/>
    <w:uiPriority w:val="9"/>
    <w:semiHidden/>
    <w:rsid w:val="00072147"/>
    <w:rPr>
      <w:rFonts w:ascii="Cambria" w:eastAsia="Times New Roman" w:hAnsi="Cambria"/>
      <w:color w:val="243F60"/>
      <w:sz w:val="22"/>
      <w:szCs w:val="22"/>
      <w:lang w:val="es-NI" w:eastAsia="en-US"/>
    </w:rPr>
  </w:style>
  <w:style w:type="character" w:customStyle="1" w:styleId="Heading6Char">
    <w:name w:val="Heading 6 Char"/>
    <w:link w:val="Heading6"/>
    <w:uiPriority w:val="9"/>
    <w:semiHidden/>
    <w:rsid w:val="00072147"/>
    <w:rPr>
      <w:rFonts w:ascii="Cambria" w:eastAsia="Times New Roman" w:hAnsi="Cambria"/>
      <w:i/>
      <w:iCs/>
      <w:color w:val="243F60"/>
      <w:sz w:val="22"/>
      <w:szCs w:val="22"/>
      <w:lang w:val="es-NI" w:eastAsia="en-US"/>
    </w:rPr>
  </w:style>
  <w:style w:type="character" w:customStyle="1" w:styleId="Heading7Char">
    <w:name w:val="Heading 7 Char"/>
    <w:link w:val="Heading7"/>
    <w:uiPriority w:val="9"/>
    <w:semiHidden/>
    <w:rsid w:val="00072147"/>
    <w:rPr>
      <w:rFonts w:ascii="Cambria" w:eastAsia="Times New Roman" w:hAnsi="Cambria"/>
      <w:i/>
      <w:iCs/>
      <w:color w:val="404040"/>
      <w:sz w:val="22"/>
      <w:szCs w:val="22"/>
      <w:lang w:val="es-NI" w:eastAsia="en-US"/>
    </w:rPr>
  </w:style>
  <w:style w:type="character" w:customStyle="1" w:styleId="Heading8Char">
    <w:name w:val="Heading 8 Char"/>
    <w:link w:val="Heading8"/>
    <w:uiPriority w:val="9"/>
    <w:semiHidden/>
    <w:rsid w:val="00072147"/>
    <w:rPr>
      <w:rFonts w:ascii="Cambria" w:eastAsia="Times New Roman" w:hAnsi="Cambria"/>
      <w:color w:val="404040"/>
      <w:lang w:val="es-NI" w:eastAsia="en-US"/>
    </w:rPr>
  </w:style>
  <w:style w:type="character" w:customStyle="1" w:styleId="Heading9Char">
    <w:name w:val="Heading 9 Char"/>
    <w:link w:val="Heading9"/>
    <w:uiPriority w:val="9"/>
    <w:semiHidden/>
    <w:rsid w:val="00072147"/>
    <w:rPr>
      <w:rFonts w:ascii="Cambria" w:eastAsia="Times New Roman" w:hAnsi="Cambria"/>
      <w:i/>
      <w:iCs/>
      <w:color w:val="404040"/>
      <w:lang w:val="es-NI" w:eastAsia="en-US"/>
    </w:rPr>
  </w:style>
  <w:style w:type="table" w:customStyle="1" w:styleId="Cuadrculaclara-nfasis12">
    <w:name w:val="Cuadrícula clara - Énfasis 12"/>
    <w:basedOn w:val="TableNormal"/>
    <w:uiPriority w:val="62"/>
    <w:rsid w:val="001B278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Subtitle">
    <w:name w:val="Subtitle"/>
    <w:basedOn w:val="Normal"/>
    <w:next w:val="Normal"/>
    <w:link w:val="SubtitleChar"/>
    <w:uiPriority w:val="11"/>
    <w:qFormat/>
    <w:rsid w:val="00EA7A6F"/>
    <w:pPr>
      <w:numPr>
        <w:ilvl w:val="1"/>
      </w:numPr>
      <w:spacing w:after="120" w:line="240" w:lineRule="auto"/>
    </w:pPr>
    <w:rPr>
      <w:rFonts w:ascii="Arial" w:eastAsia="Times New Roman" w:hAnsi="Arial"/>
      <w:b/>
      <w:iCs/>
      <w:color w:val="1F4E79"/>
      <w:spacing w:val="15"/>
      <w:sz w:val="24"/>
      <w:szCs w:val="24"/>
      <w:lang w:val="es-DO"/>
    </w:rPr>
  </w:style>
  <w:style w:type="character" w:customStyle="1" w:styleId="SubtitleChar">
    <w:name w:val="Subtitle Char"/>
    <w:link w:val="Subtitle"/>
    <w:uiPriority w:val="11"/>
    <w:rsid w:val="00EA7A6F"/>
    <w:rPr>
      <w:rFonts w:ascii="Arial" w:eastAsia="Times New Roman" w:hAnsi="Arial"/>
      <w:b/>
      <w:iCs/>
      <w:color w:val="1F4E79"/>
      <w:spacing w:val="15"/>
      <w:sz w:val="24"/>
      <w:szCs w:val="24"/>
      <w:lang w:val="es-DO" w:eastAsia="en-US"/>
    </w:rPr>
  </w:style>
  <w:style w:type="paragraph" w:styleId="Header">
    <w:name w:val="header"/>
    <w:basedOn w:val="Normal"/>
    <w:link w:val="HeaderChar"/>
    <w:uiPriority w:val="99"/>
    <w:unhideWhenUsed/>
    <w:rsid w:val="007A74E5"/>
    <w:pPr>
      <w:tabs>
        <w:tab w:val="center" w:pos="4419"/>
        <w:tab w:val="right" w:pos="8838"/>
      </w:tabs>
    </w:pPr>
  </w:style>
  <w:style w:type="character" w:customStyle="1" w:styleId="HeaderChar">
    <w:name w:val="Header Char"/>
    <w:link w:val="Header"/>
    <w:uiPriority w:val="99"/>
    <w:rsid w:val="007A74E5"/>
    <w:rPr>
      <w:sz w:val="22"/>
      <w:szCs w:val="22"/>
      <w:lang w:val="es-NI" w:eastAsia="en-US"/>
    </w:rPr>
  </w:style>
  <w:style w:type="paragraph" w:styleId="Footer">
    <w:name w:val="footer"/>
    <w:basedOn w:val="Normal"/>
    <w:link w:val="FooterChar"/>
    <w:uiPriority w:val="99"/>
    <w:unhideWhenUsed/>
    <w:rsid w:val="007A74E5"/>
    <w:pPr>
      <w:tabs>
        <w:tab w:val="center" w:pos="4419"/>
        <w:tab w:val="right" w:pos="8838"/>
      </w:tabs>
    </w:pPr>
  </w:style>
  <w:style w:type="character" w:customStyle="1" w:styleId="FooterChar">
    <w:name w:val="Footer Char"/>
    <w:link w:val="Footer"/>
    <w:uiPriority w:val="99"/>
    <w:rsid w:val="007A74E5"/>
    <w:rPr>
      <w:sz w:val="22"/>
      <w:szCs w:val="22"/>
      <w:lang w:val="es-NI" w:eastAsia="en-US"/>
    </w:rPr>
  </w:style>
  <w:style w:type="paragraph" w:styleId="TOCHeading">
    <w:name w:val="TOC Heading"/>
    <w:basedOn w:val="Heading1"/>
    <w:next w:val="Normal"/>
    <w:uiPriority w:val="39"/>
    <w:unhideWhenUsed/>
    <w:qFormat/>
    <w:rsid w:val="00B82FB7"/>
    <w:pPr>
      <w:numPr>
        <w:numId w:val="0"/>
      </w:numPr>
      <w:spacing w:before="240" w:line="259" w:lineRule="auto"/>
      <w:outlineLvl w:val="9"/>
    </w:pPr>
    <w:rPr>
      <w:rFonts w:ascii="Calibri Light" w:hAnsi="Calibri Light"/>
      <w:b w:val="0"/>
      <w:bCs w:val="0"/>
      <w:color w:val="2E74B5"/>
      <w:sz w:val="32"/>
      <w:szCs w:val="32"/>
      <w:lang w:val="en-US"/>
    </w:rPr>
  </w:style>
  <w:style w:type="paragraph" w:styleId="TOC2">
    <w:name w:val="toc 2"/>
    <w:basedOn w:val="Normal"/>
    <w:next w:val="Normal"/>
    <w:autoRedefine/>
    <w:uiPriority w:val="39"/>
    <w:unhideWhenUsed/>
    <w:rsid w:val="00FE2960"/>
    <w:pPr>
      <w:tabs>
        <w:tab w:val="left" w:pos="1276"/>
        <w:tab w:val="right" w:leader="dot" w:pos="7910"/>
      </w:tabs>
      <w:spacing w:after="0"/>
      <w:ind w:left="851"/>
    </w:pPr>
    <w:rPr>
      <w:rFonts w:ascii="Times New Roman" w:hAnsi="Times New Roman"/>
      <w:b/>
      <w:smallCaps/>
      <w:noProof/>
      <w:sz w:val="24"/>
      <w:szCs w:val="24"/>
    </w:rPr>
  </w:style>
  <w:style w:type="paragraph" w:styleId="TOC1">
    <w:name w:val="toc 1"/>
    <w:basedOn w:val="Normal"/>
    <w:next w:val="Normal"/>
    <w:autoRedefine/>
    <w:uiPriority w:val="39"/>
    <w:unhideWhenUsed/>
    <w:rsid w:val="008F70FA"/>
    <w:pPr>
      <w:numPr>
        <w:numId w:val="6"/>
      </w:numPr>
      <w:tabs>
        <w:tab w:val="left" w:pos="142"/>
        <w:tab w:val="right" w:leader="dot" w:pos="7910"/>
      </w:tabs>
      <w:spacing w:before="120" w:after="120"/>
    </w:pPr>
    <w:rPr>
      <w:rFonts w:ascii="Times New Roman" w:hAnsi="Times New Roman"/>
      <w:b/>
      <w:bCs/>
      <w:i/>
      <w:color w:val="17365D" w:themeColor="text2" w:themeShade="BF"/>
      <w:sz w:val="24"/>
      <w:szCs w:val="32"/>
    </w:rPr>
  </w:style>
  <w:style w:type="paragraph" w:styleId="TOC3">
    <w:name w:val="toc 3"/>
    <w:basedOn w:val="Normal"/>
    <w:next w:val="Normal"/>
    <w:autoRedefine/>
    <w:uiPriority w:val="39"/>
    <w:unhideWhenUsed/>
    <w:rsid w:val="00595EB6"/>
    <w:pPr>
      <w:tabs>
        <w:tab w:val="left" w:pos="1100"/>
        <w:tab w:val="right" w:leader="dot" w:pos="7910"/>
      </w:tabs>
      <w:spacing w:after="0"/>
      <w:ind w:left="1134"/>
    </w:pPr>
    <w:rPr>
      <w:i/>
      <w:iCs/>
      <w:sz w:val="20"/>
      <w:szCs w:val="20"/>
    </w:rPr>
  </w:style>
  <w:style w:type="table" w:styleId="LightGrid-Accent1">
    <w:name w:val="Light Grid Accent 1"/>
    <w:basedOn w:val="TableNormal"/>
    <w:uiPriority w:val="62"/>
    <w:rsid w:val="00562F3B"/>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1">
    <w:name w:val="Light List Accent 1"/>
    <w:basedOn w:val="TableNormal"/>
    <w:uiPriority w:val="61"/>
    <w:rsid w:val="00562F3B"/>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OC4">
    <w:name w:val="toc 4"/>
    <w:basedOn w:val="Normal"/>
    <w:next w:val="Normal"/>
    <w:autoRedefine/>
    <w:uiPriority w:val="39"/>
    <w:unhideWhenUsed/>
    <w:rsid w:val="00D37BC2"/>
    <w:pPr>
      <w:spacing w:after="0"/>
      <w:ind w:left="660"/>
    </w:pPr>
    <w:rPr>
      <w:sz w:val="18"/>
      <w:szCs w:val="18"/>
    </w:rPr>
  </w:style>
  <w:style w:type="paragraph" w:styleId="TOC5">
    <w:name w:val="toc 5"/>
    <w:basedOn w:val="Normal"/>
    <w:next w:val="Normal"/>
    <w:autoRedefine/>
    <w:uiPriority w:val="39"/>
    <w:unhideWhenUsed/>
    <w:rsid w:val="00D37BC2"/>
    <w:pPr>
      <w:spacing w:after="0"/>
      <w:ind w:left="880"/>
    </w:pPr>
    <w:rPr>
      <w:sz w:val="18"/>
      <w:szCs w:val="18"/>
    </w:rPr>
  </w:style>
  <w:style w:type="paragraph" w:styleId="TOC6">
    <w:name w:val="toc 6"/>
    <w:basedOn w:val="Normal"/>
    <w:next w:val="Normal"/>
    <w:autoRedefine/>
    <w:uiPriority w:val="39"/>
    <w:unhideWhenUsed/>
    <w:rsid w:val="00D37BC2"/>
    <w:pPr>
      <w:spacing w:after="0"/>
      <w:ind w:left="1100"/>
    </w:pPr>
    <w:rPr>
      <w:sz w:val="18"/>
      <w:szCs w:val="18"/>
    </w:rPr>
  </w:style>
  <w:style w:type="paragraph" w:styleId="TOC7">
    <w:name w:val="toc 7"/>
    <w:basedOn w:val="Normal"/>
    <w:next w:val="Normal"/>
    <w:autoRedefine/>
    <w:uiPriority w:val="39"/>
    <w:unhideWhenUsed/>
    <w:rsid w:val="00D37BC2"/>
    <w:pPr>
      <w:spacing w:after="0"/>
      <w:ind w:left="1320"/>
    </w:pPr>
    <w:rPr>
      <w:sz w:val="18"/>
      <w:szCs w:val="18"/>
    </w:rPr>
  </w:style>
  <w:style w:type="paragraph" w:styleId="TOC8">
    <w:name w:val="toc 8"/>
    <w:basedOn w:val="Normal"/>
    <w:next w:val="Normal"/>
    <w:autoRedefine/>
    <w:uiPriority w:val="39"/>
    <w:unhideWhenUsed/>
    <w:rsid w:val="00D37BC2"/>
    <w:pPr>
      <w:spacing w:after="0"/>
      <w:ind w:left="1540"/>
    </w:pPr>
    <w:rPr>
      <w:sz w:val="18"/>
      <w:szCs w:val="18"/>
    </w:rPr>
  </w:style>
  <w:style w:type="paragraph" w:styleId="TOC9">
    <w:name w:val="toc 9"/>
    <w:basedOn w:val="Normal"/>
    <w:next w:val="Normal"/>
    <w:autoRedefine/>
    <w:uiPriority w:val="39"/>
    <w:unhideWhenUsed/>
    <w:rsid w:val="00D37BC2"/>
    <w:pPr>
      <w:spacing w:after="0"/>
      <w:ind w:left="1760"/>
    </w:pPr>
    <w:rPr>
      <w:sz w:val="18"/>
      <w:szCs w:val="18"/>
    </w:rPr>
  </w:style>
  <w:style w:type="character" w:styleId="Hyperlink">
    <w:name w:val="Hyperlink"/>
    <w:uiPriority w:val="99"/>
    <w:unhideWhenUsed/>
    <w:rsid w:val="003A01E0"/>
    <w:rPr>
      <w:color w:val="0000FF"/>
      <w:u w:val="single"/>
    </w:rPr>
  </w:style>
  <w:style w:type="table" w:styleId="LightList-Accent5">
    <w:name w:val="Light List Accent 5"/>
    <w:basedOn w:val="TableNormal"/>
    <w:uiPriority w:val="61"/>
    <w:rsid w:val="00A97F5F"/>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5">
    <w:name w:val="Medium Shading 1 Accent 5"/>
    <w:basedOn w:val="TableNormal"/>
    <w:uiPriority w:val="63"/>
    <w:rsid w:val="00A97F5F"/>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Grid-Accent2">
    <w:name w:val="Colorful Grid Accent 2"/>
    <w:basedOn w:val="TableNormal"/>
    <w:uiPriority w:val="73"/>
    <w:rsid w:val="00A97F5F"/>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3-Accent5">
    <w:name w:val="Medium Grid 3 Accent 5"/>
    <w:basedOn w:val="TableNormal"/>
    <w:uiPriority w:val="69"/>
    <w:rsid w:val="00A97F5F"/>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Caption">
    <w:name w:val="caption"/>
    <w:basedOn w:val="Normal"/>
    <w:next w:val="Normal"/>
    <w:uiPriority w:val="35"/>
    <w:unhideWhenUsed/>
    <w:qFormat/>
    <w:rsid w:val="00A120C4"/>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672886"/>
    <w:rPr>
      <w:rFonts w:eastAsia="Times New Roman"/>
      <w:sz w:val="22"/>
      <w:szCs w:val="22"/>
      <w:lang w:val="es-ES" w:eastAsia="es-ES"/>
    </w:rPr>
  </w:style>
  <w:style w:type="paragraph" w:styleId="IntenseQuote">
    <w:name w:val="Intense Quote"/>
    <w:basedOn w:val="Normal"/>
    <w:next w:val="Normal"/>
    <w:link w:val="IntenseQuoteChar"/>
    <w:uiPriority w:val="30"/>
    <w:qFormat/>
    <w:rsid w:val="006728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72886"/>
    <w:rPr>
      <w:b/>
      <w:bCs/>
      <w:i/>
      <w:iCs/>
      <w:color w:val="4F81BD" w:themeColor="accent1"/>
      <w:sz w:val="22"/>
      <w:szCs w:val="22"/>
      <w:lang w:val="es-NI"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DO" w:eastAsia="es-D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129"/>
    <w:pPr>
      <w:spacing w:after="200" w:line="276" w:lineRule="auto"/>
    </w:pPr>
    <w:rPr>
      <w:sz w:val="22"/>
      <w:szCs w:val="22"/>
      <w:lang w:val="es-NI" w:eastAsia="en-US"/>
    </w:rPr>
  </w:style>
  <w:style w:type="paragraph" w:styleId="Ttulo1">
    <w:name w:val="heading 1"/>
    <w:basedOn w:val="Normal"/>
    <w:next w:val="Normal"/>
    <w:link w:val="Ttulo1Car"/>
    <w:uiPriority w:val="9"/>
    <w:qFormat/>
    <w:rsid w:val="00072147"/>
    <w:pPr>
      <w:keepNext/>
      <w:keepLines/>
      <w:numPr>
        <w:numId w:val="1"/>
      </w:numPr>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FD47EA"/>
    <w:pPr>
      <w:keepNext/>
      <w:keepLines/>
      <w:numPr>
        <w:ilvl w:val="1"/>
        <w:numId w:val="1"/>
      </w:numPr>
      <w:spacing w:before="200" w:after="0"/>
      <w:outlineLvl w:val="1"/>
    </w:pPr>
    <w:rPr>
      <w:rFonts w:ascii="Cambria" w:eastAsia="MS Gothic" w:hAnsi="Cambria"/>
      <w:b/>
      <w:bCs/>
      <w:color w:val="4F81BD"/>
      <w:sz w:val="26"/>
      <w:szCs w:val="26"/>
      <w:lang w:val="x-none"/>
    </w:rPr>
  </w:style>
  <w:style w:type="paragraph" w:styleId="Ttulo3">
    <w:name w:val="heading 3"/>
    <w:basedOn w:val="Normal"/>
    <w:next w:val="Normal"/>
    <w:link w:val="Ttulo3Car"/>
    <w:uiPriority w:val="9"/>
    <w:unhideWhenUsed/>
    <w:qFormat/>
    <w:rsid w:val="00072147"/>
    <w:pPr>
      <w:keepNext/>
      <w:keepLines/>
      <w:numPr>
        <w:ilvl w:val="2"/>
        <w:numId w:val="1"/>
      </w:numPr>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unhideWhenUsed/>
    <w:qFormat/>
    <w:rsid w:val="00072147"/>
    <w:pPr>
      <w:keepNext/>
      <w:keepLines/>
      <w:numPr>
        <w:ilvl w:val="3"/>
        <w:numId w:val="1"/>
      </w:numPr>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semiHidden/>
    <w:unhideWhenUsed/>
    <w:qFormat/>
    <w:rsid w:val="00072147"/>
    <w:pPr>
      <w:keepNext/>
      <w:keepLines/>
      <w:numPr>
        <w:ilvl w:val="4"/>
        <w:numId w:val="1"/>
      </w:numPr>
      <w:spacing w:before="200" w:after="0"/>
      <w:outlineLvl w:val="4"/>
    </w:pPr>
    <w:rPr>
      <w:rFonts w:ascii="Cambria" w:eastAsia="Times New Roman" w:hAnsi="Cambria"/>
      <w:color w:val="243F60"/>
    </w:rPr>
  </w:style>
  <w:style w:type="paragraph" w:styleId="Ttulo6">
    <w:name w:val="heading 6"/>
    <w:basedOn w:val="Normal"/>
    <w:next w:val="Normal"/>
    <w:link w:val="Ttulo6Car"/>
    <w:uiPriority w:val="9"/>
    <w:semiHidden/>
    <w:unhideWhenUsed/>
    <w:qFormat/>
    <w:rsid w:val="00072147"/>
    <w:pPr>
      <w:keepNext/>
      <w:keepLines/>
      <w:numPr>
        <w:ilvl w:val="5"/>
        <w:numId w:val="1"/>
      </w:numPr>
      <w:spacing w:before="200" w:after="0"/>
      <w:outlineLvl w:val="5"/>
    </w:pPr>
    <w:rPr>
      <w:rFonts w:ascii="Cambria" w:eastAsia="Times New Roman" w:hAnsi="Cambria"/>
      <w:i/>
      <w:iCs/>
      <w:color w:val="243F60"/>
    </w:rPr>
  </w:style>
  <w:style w:type="paragraph" w:styleId="Ttulo7">
    <w:name w:val="heading 7"/>
    <w:basedOn w:val="Normal"/>
    <w:next w:val="Normal"/>
    <w:link w:val="Ttulo7Car"/>
    <w:uiPriority w:val="9"/>
    <w:semiHidden/>
    <w:unhideWhenUsed/>
    <w:qFormat/>
    <w:rsid w:val="00072147"/>
    <w:pPr>
      <w:keepNext/>
      <w:keepLines/>
      <w:numPr>
        <w:ilvl w:val="6"/>
        <w:numId w:val="1"/>
      </w:numPr>
      <w:spacing w:before="200" w:after="0"/>
      <w:outlineLvl w:val="6"/>
    </w:pPr>
    <w:rPr>
      <w:rFonts w:ascii="Cambria" w:eastAsia="Times New Roman" w:hAnsi="Cambria"/>
      <w:i/>
      <w:iCs/>
      <w:color w:val="404040"/>
    </w:rPr>
  </w:style>
  <w:style w:type="paragraph" w:styleId="Ttulo8">
    <w:name w:val="heading 8"/>
    <w:basedOn w:val="Normal"/>
    <w:next w:val="Normal"/>
    <w:link w:val="Ttulo8Car"/>
    <w:uiPriority w:val="9"/>
    <w:semiHidden/>
    <w:unhideWhenUsed/>
    <w:qFormat/>
    <w:rsid w:val="00072147"/>
    <w:pPr>
      <w:keepNext/>
      <w:keepLines/>
      <w:numPr>
        <w:ilvl w:val="7"/>
        <w:numId w:val="1"/>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ar"/>
    <w:uiPriority w:val="9"/>
    <w:semiHidden/>
    <w:unhideWhenUsed/>
    <w:qFormat/>
    <w:rsid w:val="00072147"/>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30F77"/>
    <w:pPr>
      <w:ind w:left="720"/>
      <w:contextualSpacing/>
    </w:pPr>
  </w:style>
  <w:style w:type="paragraph" w:styleId="Ttulo">
    <w:name w:val="Title"/>
    <w:basedOn w:val="Normal"/>
    <w:link w:val="TtuloCar"/>
    <w:uiPriority w:val="10"/>
    <w:qFormat/>
    <w:rsid w:val="00330F77"/>
    <w:pPr>
      <w:spacing w:before="120" w:after="120" w:line="240" w:lineRule="auto"/>
      <w:jc w:val="center"/>
      <w:outlineLvl w:val="0"/>
    </w:pPr>
    <w:rPr>
      <w:rFonts w:ascii="Arial Narrow" w:eastAsia="Times New Roman" w:hAnsi="Arial Narrow"/>
      <w:b/>
      <w:kern w:val="28"/>
      <w:sz w:val="28"/>
      <w:szCs w:val="32"/>
      <w:lang w:val="es-DO" w:eastAsia="x-none"/>
    </w:rPr>
  </w:style>
  <w:style w:type="character" w:customStyle="1" w:styleId="TtuloCar">
    <w:name w:val="Título Car"/>
    <w:link w:val="Ttulo"/>
    <w:uiPriority w:val="10"/>
    <w:rsid w:val="00330F77"/>
    <w:rPr>
      <w:rFonts w:ascii="Arial Narrow" w:eastAsia="Times New Roman" w:hAnsi="Arial Narrow" w:cs="Arial"/>
      <w:b/>
      <w:kern w:val="28"/>
      <w:sz w:val="28"/>
      <w:szCs w:val="32"/>
      <w:lang w:val="es-DO"/>
    </w:rPr>
  </w:style>
  <w:style w:type="paragraph" w:styleId="Textodeglobo">
    <w:name w:val="Balloon Text"/>
    <w:basedOn w:val="Normal"/>
    <w:link w:val="TextodegloboCar"/>
    <w:uiPriority w:val="99"/>
    <w:semiHidden/>
    <w:unhideWhenUsed/>
    <w:rsid w:val="00011DDF"/>
    <w:pPr>
      <w:spacing w:after="0" w:line="240" w:lineRule="auto"/>
    </w:pPr>
    <w:rPr>
      <w:rFonts w:ascii="Tahoma" w:hAnsi="Tahoma"/>
      <w:sz w:val="16"/>
      <w:szCs w:val="16"/>
      <w:lang w:eastAsia="x-none"/>
    </w:rPr>
  </w:style>
  <w:style w:type="character" w:customStyle="1" w:styleId="TextodegloboCar">
    <w:name w:val="Texto de globo Car"/>
    <w:link w:val="Textodeglobo"/>
    <w:uiPriority w:val="99"/>
    <w:semiHidden/>
    <w:rsid w:val="00011DDF"/>
    <w:rPr>
      <w:rFonts w:ascii="Tahoma" w:hAnsi="Tahoma" w:cs="Tahoma"/>
      <w:sz w:val="16"/>
      <w:szCs w:val="16"/>
      <w:lang w:val="es-NI"/>
    </w:rPr>
  </w:style>
  <w:style w:type="paragraph" w:styleId="Sinespaciado">
    <w:name w:val="No Spacing"/>
    <w:link w:val="SinespaciadoCar"/>
    <w:uiPriority w:val="1"/>
    <w:qFormat/>
    <w:rsid w:val="00DB7EF1"/>
    <w:rPr>
      <w:rFonts w:eastAsia="Times New Roman"/>
      <w:sz w:val="22"/>
      <w:szCs w:val="22"/>
      <w:lang w:val="es-ES" w:eastAsia="es-ES"/>
    </w:rPr>
  </w:style>
  <w:style w:type="paragraph" w:styleId="Textonotapie">
    <w:name w:val="footnote text"/>
    <w:basedOn w:val="Normal"/>
    <w:link w:val="TextonotapieCar"/>
    <w:uiPriority w:val="99"/>
    <w:semiHidden/>
    <w:unhideWhenUsed/>
    <w:rsid w:val="00DB7EF1"/>
    <w:pPr>
      <w:spacing w:after="0" w:line="240" w:lineRule="auto"/>
    </w:pPr>
    <w:rPr>
      <w:rFonts w:eastAsia="Times New Roman"/>
      <w:sz w:val="20"/>
      <w:szCs w:val="20"/>
      <w:lang w:val="en-US" w:eastAsia="x-none"/>
    </w:rPr>
  </w:style>
  <w:style w:type="character" w:customStyle="1" w:styleId="TextonotapieCar">
    <w:name w:val="Texto nota pie Car"/>
    <w:link w:val="Textonotapie"/>
    <w:uiPriority w:val="99"/>
    <w:semiHidden/>
    <w:rsid w:val="00DB7EF1"/>
    <w:rPr>
      <w:rFonts w:eastAsia="Times New Roman"/>
      <w:sz w:val="20"/>
      <w:szCs w:val="20"/>
      <w:lang w:val="en-US"/>
    </w:rPr>
  </w:style>
  <w:style w:type="character" w:styleId="Refdenotaalpie">
    <w:name w:val="footnote reference"/>
    <w:uiPriority w:val="99"/>
    <w:semiHidden/>
    <w:unhideWhenUsed/>
    <w:rsid w:val="00DB7EF1"/>
    <w:rPr>
      <w:vertAlign w:val="superscript"/>
    </w:rPr>
  </w:style>
  <w:style w:type="character" w:customStyle="1" w:styleId="apple-converted-space">
    <w:name w:val="apple-converted-space"/>
    <w:basedOn w:val="Fuentedeprrafopredeter"/>
    <w:rsid w:val="005646BC"/>
  </w:style>
  <w:style w:type="paragraph" w:styleId="Textonotaalfinal">
    <w:name w:val="endnote text"/>
    <w:basedOn w:val="Normal"/>
    <w:link w:val="TextonotaalfinalCar"/>
    <w:uiPriority w:val="99"/>
    <w:semiHidden/>
    <w:unhideWhenUsed/>
    <w:rsid w:val="00062096"/>
    <w:pPr>
      <w:spacing w:after="0" w:line="240" w:lineRule="auto"/>
    </w:pPr>
    <w:rPr>
      <w:sz w:val="20"/>
      <w:szCs w:val="20"/>
      <w:lang w:eastAsia="x-none"/>
    </w:rPr>
  </w:style>
  <w:style w:type="character" w:customStyle="1" w:styleId="TextonotaalfinalCar">
    <w:name w:val="Texto nota al final Car"/>
    <w:link w:val="Textonotaalfinal"/>
    <w:uiPriority w:val="99"/>
    <w:semiHidden/>
    <w:rsid w:val="00062096"/>
    <w:rPr>
      <w:sz w:val="20"/>
      <w:szCs w:val="20"/>
      <w:lang w:val="es-NI"/>
    </w:rPr>
  </w:style>
  <w:style w:type="character" w:styleId="Refdenotaalfinal">
    <w:name w:val="endnote reference"/>
    <w:uiPriority w:val="99"/>
    <w:semiHidden/>
    <w:unhideWhenUsed/>
    <w:rsid w:val="00062096"/>
    <w:rPr>
      <w:vertAlign w:val="superscript"/>
    </w:rPr>
  </w:style>
  <w:style w:type="character" w:customStyle="1" w:styleId="Ttulo2Car">
    <w:name w:val="Título 2 Car"/>
    <w:link w:val="Ttulo2"/>
    <w:uiPriority w:val="9"/>
    <w:rsid w:val="00FD47EA"/>
    <w:rPr>
      <w:rFonts w:ascii="Cambria" w:eastAsia="MS Gothic" w:hAnsi="Cambria"/>
      <w:b/>
      <w:bCs/>
      <w:color w:val="4F81BD"/>
      <w:sz w:val="26"/>
      <w:szCs w:val="26"/>
      <w:lang w:val="x-none" w:eastAsia="en-US"/>
    </w:rPr>
  </w:style>
  <w:style w:type="table" w:styleId="Sombreadoclaro-nfasis5">
    <w:name w:val="Light Shading Accent 5"/>
    <w:basedOn w:val="Tablanormal"/>
    <w:uiPriority w:val="60"/>
    <w:rsid w:val="00B35E3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B35E3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Sombreadoclaro-nfasis4">
    <w:name w:val="Light Shading Accent 4"/>
    <w:basedOn w:val="Tablanormal"/>
    <w:uiPriority w:val="60"/>
    <w:rsid w:val="0056116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uadrculaclara-nfasis5">
    <w:name w:val="Light Grid Accent 5"/>
    <w:basedOn w:val="Tablanormal"/>
    <w:uiPriority w:val="62"/>
    <w:rsid w:val="0056116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claro-nfasis3">
    <w:name w:val="Light Shading Accent 3"/>
    <w:basedOn w:val="Tablanormal"/>
    <w:uiPriority w:val="60"/>
    <w:rsid w:val="00094AF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uadrculaclara-nfasis3">
    <w:name w:val="Light Grid Accent 3"/>
    <w:basedOn w:val="Tablanormal"/>
    <w:uiPriority w:val="62"/>
    <w:rsid w:val="00094AF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medio1-nfasis3">
    <w:name w:val="Medium Shading 1 Accent 3"/>
    <w:basedOn w:val="Tablanormal"/>
    <w:uiPriority w:val="63"/>
    <w:rsid w:val="00094AF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clara-nfasis6">
    <w:name w:val="Light Grid Accent 6"/>
    <w:basedOn w:val="Tablanormal"/>
    <w:uiPriority w:val="62"/>
    <w:rsid w:val="00094AF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amedia1-nfasis3">
    <w:name w:val="Medium List 1 Accent 3"/>
    <w:basedOn w:val="Tablanormal"/>
    <w:uiPriority w:val="65"/>
    <w:rsid w:val="00094AF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aconcuadrcula">
    <w:name w:val="Table Grid"/>
    <w:basedOn w:val="Tablanormal"/>
    <w:uiPriority w:val="59"/>
    <w:rsid w:val="00094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vistosa-nfasis3">
    <w:name w:val="Colorful List Accent 3"/>
    <w:basedOn w:val="Tablanormal"/>
    <w:uiPriority w:val="72"/>
    <w:rsid w:val="00094AF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avistosa-nfasis2">
    <w:name w:val="Colorful List Accent 2"/>
    <w:basedOn w:val="Tablanormal"/>
    <w:uiPriority w:val="72"/>
    <w:rsid w:val="00094AF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Sombreadovistoso-nfasis6">
    <w:name w:val="Colorful Shading Accent 6"/>
    <w:basedOn w:val="Tablanormal"/>
    <w:uiPriority w:val="71"/>
    <w:rsid w:val="00094AF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Ttulo1Car">
    <w:name w:val="Título 1 Car"/>
    <w:link w:val="Ttulo1"/>
    <w:uiPriority w:val="9"/>
    <w:rsid w:val="00072147"/>
    <w:rPr>
      <w:rFonts w:ascii="Cambria" w:eastAsia="Times New Roman" w:hAnsi="Cambria"/>
      <w:b/>
      <w:bCs/>
      <w:color w:val="365F91"/>
      <w:sz w:val="28"/>
      <w:szCs w:val="28"/>
      <w:lang w:val="es-NI" w:eastAsia="en-US"/>
    </w:rPr>
  </w:style>
  <w:style w:type="character" w:customStyle="1" w:styleId="Ttulo3Car">
    <w:name w:val="Título 3 Car"/>
    <w:link w:val="Ttulo3"/>
    <w:uiPriority w:val="9"/>
    <w:rsid w:val="00072147"/>
    <w:rPr>
      <w:rFonts w:ascii="Cambria" w:eastAsia="Times New Roman" w:hAnsi="Cambria"/>
      <w:b/>
      <w:bCs/>
      <w:color w:val="4F81BD"/>
      <w:sz w:val="22"/>
      <w:szCs w:val="22"/>
      <w:lang w:val="es-NI" w:eastAsia="en-US"/>
    </w:rPr>
  </w:style>
  <w:style w:type="character" w:customStyle="1" w:styleId="Ttulo4Car">
    <w:name w:val="Título 4 Car"/>
    <w:link w:val="Ttulo4"/>
    <w:uiPriority w:val="9"/>
    <w:rsid w:val="00072147"/>
    <w:rPr>
      <w:rFonts w:ascii="Cambria" w:eastAsia="Times New Roman" w:hAnsi="Cambria"/>
      <w:b/>
      <w:bCs/>
      <w:i/>
      <w:iCs/>
      <w:color w:val="4F81BD"/>
      <w:sz w:val="22"/>
      <w:szCs w:val="22"/>
      <w:lang w:val="es-NI" w:eastAsia="en-US"/>
    </w:rPr>
  </w:style>
  <w:style w:type="character" w:customStyle="1" w:styleId="Ttulo5Car">
    <w:name w:val="Título 5 Car"/>
    <w:link w:val="Ttulo5"/>
    <w:uiPriority w:val="9"/>
    <w:semiHidden/>
    <w:rsid w:val="00072147"/>
    <w:rPr>
      <w:rFonts w:ascii="Cambria" w:eastAsia="Times New Roman" w:hAnsi="Cambria"/>
      <w:color w:val="243F60"/>
      <w:sz w:val="22"/>
      <w:szCs w:val="22"/>
      <w:lang w:val="es-NI" w:eastAsia="en-US"/>
    </w:rPr>
  </w:style>
  <w:style w:type="character" w:customStyle="1" w:styleId="Ttulo6Car">
    <w:name w:val="Título 6 Car"/>
    <w:link w:val="Ttulo6"/>
    <w:uiPriority w:val="9"/>
    <w:semiHidden/>
    <w:rsid w:val="00072147"/>
    <w:rPr>
      <w:rFonts w:ascii="Cambria" w:eastAsia="Times New Roman" w:hAnsi="Cambria"/>
      <w:i/>
      <w:iCs/>
      <w:color w:val="243F60"/>
      <w:sz w:val="22"/>
      <w:szCs w:val="22"/>
      <w:lang w:val="es-NI" w:eastAsia="en-US"/>
    </w:rPr>
  </w:style>
  <w:style w:type="character" w:customStyle="1" w:styleId="Ttulo7Car">
    <w:name w:val="Título 7 Car"/>
    <w:link w:val="Ttulo7"/>
    <w:uiPriority w:val="9"/>
    <w:semiHidden/>
    <w:rsid w:val="00072147"/>
    <w:rPr>
      <w:rFonts w:ascii="Cambria" w:eastAsia="Times New Roman" w:hAnsi="Cambria"/>
      <w:i/>
      <w:iCs/>
      <w:color w:val="404040"/>
      <w:sz w:val="22"/>
      <w:szCs w:val="22"/>
      <w:lang w:val="es-NI" w:eastAsia="en-US"/>
    </w:rPr>
  </w:style>
  <w:style w:type="character" w:customStyle="1" w:styleId="Ttulo8Car">
    <w:name w:val="Título 8 Car"/>
    <w:link w:val="Ttulo8"/>
    <w:uiPriority w:val="9"/>
    <w:semiHidden/>
    <w:rsid w:val="00072147"/>
    <w:rPr>
      <w:rFonts w:ascii="Cambria" w:eastAsia="Times New Roman" w:hAnsi="Cambria"/>
      <w:color w:val="404040"/>
      <w:lang w:val="es-NI" w:eastAsia="en-US"/>
    </w:rPr>
  </w:style>
  <w:style w:type="character" w:customStyle="1" w:styleId="Ttulo9Car">
    <w:name w:val="Título 9 Car"/>
    <w:link w:val="Ttulo9"/>
    <w:uiPriority w:val="9"/>
    <w:semiHidden/>
    <w:rsid w:val="00072147"/>
    <w:rPr>
      <w:rFonts w:ascii="Cambria" w:eastAsia="Times New Roman" w:hAnsi="Cambria"/>
      <w:i/>
      <w:iCs/>
      <w:color w:val="404040"/>
      <w:lang w:val="es-NI" w:eastAsia="en-US"/>
    </w:rPr>
  </w:style>
  <w:style w:type="table" w:customStyle="1" w:styleId="Cuadrculaclara-nfasis12">
    <w:name w:val="Cuadrícula clara - Énfasis 12"/>
    <w:basedOn w:val="Tablanormal"/>
    <w:uiPriority w:val="62"/>
    <w:rsid w:val="001B278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Subttulo">
    <w:name w:val="Subtitle"/>
    <w:basedOn w:val="Normal"/>
    <w:next w:val="Normal"/>
    <w:link w:val="SubttuloCar"/>
    <w:uiPriority w:val="11"/>
    <w:qFormat/>
    <w:rsid w:val="00EA7A6F"/>
    <w:pPr>
      <w:numPr>
        <w:ilvl w:val="1"/>
      </w:numPr>
      <w:spacing w:after="120" w:line="240" w:lineRule="auto"/>
    </w:pPr>
    <w:rPr>
      <w:rFonts w:ascii="Arial" w:eastAsia="Times New Roman" w:hAnsi="Arial"/>
      <w:b/>
      <w:iCs/>
      <w:color w:val="1F4E79"/>
      <w:spacing w:val="15"/>
      <w:sz w:val="24"/>
      <w:szCs w:val="24"/>
      <w:lang w:val="es-DO"/>
    </w:rPr>
  </w:style>
  <w:style w:type="character" w:customStyle="1" w:styleId="SubttuloCar">
    <w:name w:val="Subtítulo Car"/>
    <w:link w:val="Subttulo"/>
    <w:uiPriority w:val="11"/>
    <w:rsid w:val="00EA7A6F"/>
    <w:rPr>
      <w:rFonts w:ascii="Arial" w:eastAsia="Times New Roman" w:hAnsi="Arial"/>
      <w:b/>
      <w:iCs/>
      <w:color w:val="1F4E79"/>
      <w:spacing w:val="15"/>
      <w:sz w:val="24"/>
      <w:szCs w:val="24"/>
      <w:lang w:val="es-DO" w:eastAsia="en-US"/>
    </w:rPr>
  </w:style>
  <w:style w:type="paragraph" w:styleId="Encabezado">
    <w:name w:val="header"/>
    <w:basedOn w:val="Normal"/>
    <w:link w:val="EncabezadoCar"/>
    <w:uiPriority w:val="99"/>
    <w:unhideWhenUsed/>
    <w:rsid w:val="007A74E5"/>
    <w:pPr>
      <w:tabs>
        <w:tab w:val="center" w:pos="4419"/>
        <w:tab w:val="right" w:pos="8838"/>
      </w:tabs>
    </w:pPr>
  </w:style>
  <w:style w:type="character" w:customStyle="1" w:styleId="EncabezadoCar">
    <w:name w:val="Encabezado Car"/>
    <w:link w:val="Encabezado"/>
    <w:uiPriority w:val="99"/>
    <w:rsid w:val="007A74E5"/>
    <w:rPr>
      <w:sz w:val="22"/>
      <w:szCs w:val="22"/>
      <w:lang w:val="es-NI" w:eastAsia="en-US"/>
    </w:rPr>
  </w:style>
  <w:style w:type="paragraph" w:styleId="Piedepgina">
    <w:name w:val="footer"/>
    <w:basedOn w:val="Normal"/>
    <w:link w:val="PiedepginaCar"/>
    <w:uiPriority w:val="99"/>
    <w:unhideWhenUsed/>
    <w:rsid w:val="007A74E5"/>
    <w:pPr>
      <w:tabs>
        <w:tab w:val="center" w:pos="4419"/>
        <w:tab w:val="right" w:pos="8838"/>
      </w:tabs>
    </w:pPr>
  </w:style>
  <w:style w:type="character" w:customStyle="1" w:styleId="PiedepginaCar">
    <w:name w:val="Pie de página Car"/>
    <w:link w:val="Piedepgina"/>
    <w:uiPriority w:val="99"/>
    <w:rsid w:val="007A74E5"/>
    <w:rPr>
      <w:sz w:val="22"/>
      <w:szCs w:val="22"/>
      <w:lang w:val="es-NI" w:eastAsia="en-US"/>
    </w:rPr>
  </w:style>
  <w:style w:type="paragraph" w:styleId="TtulodeTDC">
    <w:name w:val="TOC Heading"/>
    <w:basedOn w:val="Ttulo1"/>
    <w:next w:val="Normal"/>
    <w:uiPriority w:val="39"/>
    <w:unhideWhenUsed/>
    <w:qFormat/>
    <w:rsid w:val="00B82FB7"/>
    <w:pPr>
      <w:numPr>
        <w:numId w:val="0"/>
      </w:numPr>
      <w:spacing w:before="240" w:line="259" w:lineRule="auto"/>
      <w:outlineLvl w:val="9"/>
    </w:pPr>
    <w:rPr>
      <w:rFonts w:ascii="Calibri Light" w:hAnsi="Calibri Light"/>
      <w:b w:val="0"/>
      <w:bCs w:val="0"/>
      <w:color w:val="2E74B5"/>
      <w:sz w:val="32"/>
      <w:szCs w:val="32"/>
      <w:lang w:val="en-US"/>
    </w:rPr>
  </w:style>
  <w:style w:type="paragraph" w:styleId="TDC2">
    <w:name w:val="toc 2"/>
    <w:basedOn w:val="Normal"/>
    <w:next w:val="Normal"/>
    <w:autoRedefine/>
    <w:uiPriority w:val="39"/>
    <w:unhideWhenUsed/>
    <w:rsid w:val="00FE2960"/>
    <w:pPr>
      <w:tabs>
        <w:tab w:val="left" w:pos="1276"/>
        <w:tab w:val="right" w:leader="dot" w:pos="7910"/>
      </w:tabs>
      <w:spacing w:after="0"/>
      <w:ind w:left="851"/>
    </w:pPr>
    <w:rPr>
      <w:rFonts w:ascii="Times New Roman" w:hAnsi="Times New Roman"/>
      <w:b/>
      <w:smallCaps/>
      <w:noProof/>
      <w:sz w:val="24"/>
      <w:szCs w:val="24"/>
    </w:rPr>
  </w:style>
  <w:style w:type="paragraph" w:styleId="TDC1">
    <w:name w:val="toc 1"/>
    <w:basedOn w:val="Normal"/>
    <w:next w:val="Normal"/>
    <w:autoRedefine/>
    <w:uiPriority w:val="39"/>
    <w:unhideWhenUsed/>
    <w:rsid w:val="008F70FA"/>
    <w:pPr>
      <w:numPr>
        <w:numId w:val="6"/>
      </w:numPr>
      <w:tabs>
        <w:tab w:val="left" w:pos="142"/>
        <w:tab w:val="right" w:leader="dot" w:pos="7910"/>
      </w:tabs>
      <w:spacing w:before="120" w:after="120"/>
    </w:pPr>
    <w:rPr>
      <w:rFonts w:ascii="Times New Roman" w:hAnsi="Times New Roman"/>
      <w:b/>
      <w:bCs/>
      <w:i/>
      <w:color w:val="17365D" w:themeColor="text2" w:themeShade="BF"/>
      <w:sz w:val="24"/>
      <w:szCs w:val="32"/>
    </w:rPr>
  </w:style>
  <w:style w:type="paragraph" w:styleId="TDC3">
    <w:name w:val="toc 3"/>
    <w:basedOn w:val="Normal"/>
    <w:next w:val="Normal"/>
    <w:autoRedefine/>
    <w:uiPriority w:val="39"/>
    <w:unhideWhenUsed/>
    <w:rsid w:val="00595EB6"/>
    <w:pPr>
      <w:tabs>
        <w:tab w:val="left" w:pos="1100"/>
        <w:tab w:val="right" w:leader="dot" w:pos="7910"/>
      </w:tabs>
      <w:spacing w:after="0"/>
      <w:ind w:left="1134"/>
    </w:pPr>
    <w:rPr>
      <w:i/>
      <w:iCs/>
      <w:sz w:val="20"/>
      <w:szCs w:val="20"/>
    </w:rPr>
  </w:style>
  <w:style w:type="table" w:styleId="Cuadrculaclara-nfasis1">
    <w:name w:val="Light Grid Accent 1"/>
    <w:basedOn w:val="Tablanormal"/>
    <w:uiPriority w:val="62"/>
    <w:rsid w:val="00562F3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staclara-nfasis1">
    <w:name w:val="Light List Accent 1"/>
    <w:basedOn w:val="Tablanormal"/>
    <w:uiPriority w:val="61"/>
    <w:rsid w:val="00562F3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DC4">
    <w:name w:val="toc 4"/>
    <w:basedOn w:val="Normal"/>
    <w:next w:val="Normal"/>
    <w:autoRedefine/>
    <w:uiPriority w:val="39"/>
    <w:unhideWhenUsed/>
    <w:rsid w:val="00D37BC2"/>
    <w:pPr>
      <w:spacing w:after="0"/>
      <w:ind w:left="660"/>
    </w:pPr>
    <w:rPr>
      <w:sz w:val="18"/>
      <w:szCs w:val="18"/>
    </w:rPr>
  </w:style>
  <w:style w:type="paragraph" w:styleId="TDC5">
    <w:name w:val="toc 5"/>
    <w:basedOn w:val="Normal"/>
    <w:next w:val="Normal"/>
    <w:autoRedefine/>
    <w:uiPriority w:val="39"/>
    <w:unhideWhenUsed/>
    <w:rsid w:val="00D37BC2"/>
    <w:pPr>
      <w:spacing w:after="0"/>
      <w:ind w:left="880"/>
    </w:pPr>
    <w:rPr>
      <w:sz w:val="18"/>
      <w:szCs w:val="18"/>
    </w:rPr>
  </w:style>
  <w:style w:type="paragraph" w:styleId="TDC6">
    <w:name w:val="toc 6"/>
    <w:basedOn w:val="Normal"/>
    <w:next w:val="Normal"/>
    <w:autoRedefine/>
    <w:uiPriority w:val="39"/>
    <w:unhideWhenUsed/>
    <w:rsid w:val="00D37BC2"/>
    <w:pPr>
      <w:spacing w:after="0"/>
      <w:ind w:left="1100"/>
    </w:pPr>
    <w:rPr>
      <w:sz w:val="18"/>
      <w:szCs w:val="18"/>
    </w:rPr>
  </w:style>
  <w:style w:type="paragraph" w:styleId="TDC7">
    <w:name w:val="toc 7"/>
    <w:basedOn w:val="Normal"/>
    <w:next w:val="Normal"/>
    <w:autoRedefine/>
    <w:uiPriority w:val="39"/>
    <w:unhideWhenUsed/>
    <w:rsid w:val="00D37BC2"/>
    <w:pPr>
      <w:spacing w:after="0"/>
      <w:ind w:left="1320"/>
    </w:pPr>
    <w:rPr>
      <w:sz w:val="18"/>
      <w:szCs w:val="18"/>
    </w:rPr>
  </w:style>
  <w:style w:type="paragraph" w:styleId="TDC8">
    <w:name w:val="toc 8"/>
    <w:basedOn w:val="Normal"/>
    <w:next w:val="Normal"/>
    <w:autoRedefine/>
    <w:uiPriority w:val="39"/>
    <w:unhideWhenUsed/>
    <w:rsid w:val="00D37BC2"/>
    <w:pPr>
      <w:spacing w:after="0"/>
      <w:ind w:left="1540"/>
    </w:pPr>
    <w:rPr>
      <w:sz w:val="18"/>
      <w:szCs w:val="18"/>
    </w:rPr>
  </w:style>
  <w:style w:type="paragraph" w:styleId="TDC9">
    <w:name w:val="toc 9"/>
    <w:basedOn w:val="Normal"/>
    <w:next w:val="Normal"/>
    <w:autoRedefine/>
    <w:uiPriority w:val="39"/>
    <w:unhideWhenUsed/>
    <w:rsid w:val="00D37BC2"/>
    <w:pPr>
      <w:spacing w:after="0"/>
      <w:ind w:left="1760"/>
    </w:pPr>
    <w:rPr>
      <w:sz w:val="18"/>
      <w:szCs w:val="18"/>
    </w:rPr>
  </w:style>
  <w:style w:type="character" w:styleId="Hipervnculo">
    <w:name w:val="Hyperlink"/>
    <w:uiPriority w:val="99"/>
    <w:unhideWhenUsed/>
    <w:rsid w:val="003A01E0"/>
    <w:rPr>
      <w:color w:val="0000FF"/>
      <w:u w:val="single"/>
    </w:rPr>
  </w:style>
  <w:style w:type="table" w:styleId="Listaclara-nfasis5">
    <w:name w:val="Light List Accent 5"/>
    <w:basedOn w:val="Tablanormal"/>
    <w:uiPriority w:val="61"/>
    <w:rsid w:val="00A97F5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ombreadomedio1-nfasis5">
    <w:name w:val="Medium Shading 1 Accent 5"/>
    <w:basedOn w:val="Tablanormal"/>
    <w:uiPriority w:val="63"/>
    <w:rsid w:val="00A97F5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vistosa-nfasis2">
    <w:name w:val="Colorful Grid Accent 2"/>
    <w:basedOn w:val="Tablanormal"/>
    <w:uiPriority w:val="73"/>
    <w:rsid w:val="00A97F5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3-nfasis5">
    <w:name w:val="Medium Grid 3 Accent 5"/>
    <w:basedOn w:val="Tablanormal"/>
    <w:uiPriority w:val="69"/>
    <w:rsid w:val="00A97F5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Epgrafe">
    <w:name w:val="caption"/>
    <w:basedOn w:val="Normal"/>
    <w:next w:val="Normal"/>
    <w:uiPriority w:val="35"/>
    <w:unhideWhenUsed/>
    <w:qFormat/>
    <w:rsid w:val="00A120C4"/>
    <w:pPr>
      <w:spacing w:line="240" w:lineRule="auto"/>
    </w:pPr>
    <w:rPr>
      <w:b/>
      <w:bCs/>
      <w:color w:val="4F81BD" w:themeColor="accent1"/>
      <w:sz w:val="18"/>
      <w:szCs w:val="18"/>
    </w:rPr>
  </w:style>
  <w:style w:type="character" w:customStyle="1" w:styleId="SinespaciadoCar">
    <w:name w:val="Sin espaciado Car"/>
    <w:basedOn w:val="Fuentedeprrafopredeter"/>
    <w:link w:val="Sinespaciado"/>
    <w:uiPriority w:val="1"/>
    <w:rsid w:val="00672886"/>
    <w:rPr>
      <w:rFonts w:eastAsia="Times New Roman"/>
      <w:sz w:val="22"/>
      <w:szCs w:val="22"/>
      <w:lang w:val="es-ES" w:eastAsia="es-ES"/>
    </w:rPr>
  </w:style>
  <w:style w:type="paragraph" w:styleId="Citadestacada">
    <w:name w:val="Intense Quote"/>
    <w:basedOn w:val="Normal"/>
    <w:next w:val="Normal"/>
    <w:link w:val="CitadestacadaCar"/>
    <w:uiPriority w:val="30"/>
    <w:qFormat/>
    <w:rsid w:val="0067288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672886"/>
    <w:rPr>
      <w:b/>
      <w:bCs/>
      <w:i/>
      <w:iCs/>
      <w:color w:val="4F81BD" w:themeColor="accent1"/>
      <w:sz w:val="22"/>
      <w:szCs w:val="22"/>
      <w:lang w:val="es-NI" w:eastAsia="en-US"/>
    </w:rPr>
  </w:style>
</w:styles>
</file>

<file path=word/webSettings.xml><?xml version="1.0" encoding="utf-8"?>
<w:webSettings xmlns:r="http://schemas.openxmlformats.org/officeDocument/2006/relationships" xmlns:w="http://schemas.openxmlformats.org/wordprocessingml/2006/main">
  <w:divs>
    <w:div w:id="17392582">
      <w:bodyDiv w:val="1"/>
      <w:marLeft w:val="0"/>
      <w:marRight w:val="0"/>
      <w:marTop w:val="0"/>
      <w:marBottom w:val="0"/>
      <w:divBdr>
        <w:top w:val="none" w:sz="0" w:space="0" w:color="auto"/>
        <w:left w:val="none" w:sz="0" w:space="0" w:color="auto"/>
        <w:bottom w:val="none" w:sz="0" w:space="0" w:color="auto"/>
        <w:right w:val="none" w:sz="0" w:space="0" w:color="auto"/>
      </w:divBdr>
    </w:div>
    <w:div w:id="18624529">
      <w:bodyDiv w:val="1"/>
      <w:marLeft w:val="0"/>
      <w:marRight w:val="0"/>
      <w:marTop w:val="0"/>
      <w:marBottom w:val="0"/>
      <w:divBdr>
        <w:top w:val="none" w:sz="0" w:space="0" w:color="auto"/>
        <w:left w:val="none" w:sz="0" w:space="0" w:color="auto"/>
        <w:bottom w:val="none" w:sz="0" w:space="0" w:color="auto"/>
        <w:right w:val="none" w:sz="0" w:space="0" w:color="auto"/>
      </w:divBdr>
    </w:div>
    <w:div w:id="57554573">
      <w:bodyDiv w:val="1"/>
      <w:marLeft w:val="0"/>
      <w:marRight w:val="0"/>
      <w:marTop w:val="0"/>
      <w:marBottom w:val="0"/>
      <w:divBdr>
        <w:top w:val="none" w:sz="0" w:space="0" w:color="auto"/>
        <w:left w:val="none" w:sz="0" w:space="0" w:color="auto"/>
        <w:bottom w:val="none" w:sz="0" w:space="0" w:color="auto"/>
        <w:right w:val="none" w:sz="0" w:space="0" w:color="auto"/>
      </w:divBdr>
    </w:div>
    <w:div w:id="58331661">
      <w:bodyDiv w:val="1"/>
      <w:marLeft w:val="0"/>
      <w:marRight w:val="0"/>
      <w:marTop w:val="0"/>
      <w:marBottom w:val="0"/>
      <w:divBdr>
        <w:top w:val="none" w:sz="0" w:space="0" w:color="auto"/>
        <w:left w:val="none" w:sz="0" w:space="0" w:color="auto"/>
        <w:bottom w:val="none" w:sz="0" w:space="0" w:color="auto"/>
        <w:right w:val="none" w:sz="0" w:space="0" w:color="auto"/>
      </w:divBdr>
    </w:div>
    <w:div w:id="67307025">
      <w:bodyDiv w:val="1"/>
      <w:marLeft w:val="0"/>
      <w:marRight w:val="0"/>
      <w:marTop w:val="0"/>
      <w:marBottom w:val="0"/>
      <w:divBdr>
        <w:top w:val="none" w:sz="0" w:space="0" w:color="auto"/>
        <w:left w:val="none" w:sz="0" w:space="0" w:color="auto"/>
        <w:bottom w:val="none" w:sz="0" w:space="0" w:color="auto"/>
        <w:right w:val="none" w:sz="0" w:space="0" w:color="auto"/>
      </w:divBdr>
    </w:div>
    <w:div w:id="123891406">
      <w:bodyDiv w:val="1"/>
      <w:marLeft w:val="0"/>
      <w:marRight w:val="0"/>
      <w:marTop w:val="0"/>
      <w:marBottom w:val="0"/>
      <w:divBdr>
        <w:top w:val="none" w:sz="0" w:space="0" w:color="auto"/>
        <w:left w:val="none" w:sz="0" w:space="0" w:color="auto"/>
        <w:bottom w:val="none" w:sz="0" w:space="0" w:color="auto"/>
        <w:right w:val="none" w:sz="0" w:space="0" w:color="auto"/>
      </w:divBdr>
    </w:div>
    <w:div w:id="197813740">
      <w:bodyDiv w:val="1"/>
      <w:marLeft w:val="0"/>
      <w:marRight w:val="0"/>
      <w:marTop w:val="0"/>
      <w:marBottom w:val="0"/>
      <w:divBdr>
        <w:top w:val="none" w:sz="0" w:space="0" w:color="auto"/>
        <w:left w:val="none" w:sz="0" w:space="0" w:color="auto"/>
        <w:bottom w:val="none" w:sz="0" w:space="0" w:color="auto"/>
        <w:right w:val="none" w:sz="0" w:space="0" w:color="auto"/>
      </w:divBdr>
    </w:div>
    <w:div w:id="261956926">
      <w:bodyDiv w:val="1"/>
      <w:marLeft w:val="0"/>
      <w:marRight w:val="0"/>
      <w:marTop w:val="0"/>
      <w:marBottom w:val="0"/>
      <w:divBdr>
        <w:top w:val="none" w:sz="0" w:space="0" w:color="auto"/>
        <w:left w:val="none" w:sz="0" w:space="0" w:color="auto"/>
        <w:bottom w:val="none" w:sz="0" w:space="0" w:color="auto"/>
        <w:right w:val="none" w:sz="0" w:space="0" w:color="auto"/>
      </w:divBdr>
    </w:div>
    <w:div w:id="362823240">
      <w:bodyDiv w:val="1"/>
      <w:marLeft w:val="0"/>
      <w:marRight w:val="0"/>
      <w:marTop w:val="0"/>
      <w:marBottom w:val="0"/>
      <w:divBdr>
        <w:top w:val="none" w:sz="0" w:space="0" w:color="auto"/>
        <w:left w:val="none" w:sz="0" w:space="0" w:color="auto"/>
        <w:bottom w:val="none" w:sz="0" w:space="0" w:color="auto"/>
        <w:right w:val="none" w:sz="0" w:space="0" w:color="auto"/>
      </w:divBdr>
    </w:div>
    <w:div w:id="399056938">
      <w:bodyDiv w:val="1"/>
      <w:marLeft w:val="0"/>
      <w:marRight w:val="0"/>
      <w:marTop w:val="0"/>
      <w:marBottom w:val="0"/>
      <w:divBdr>
        <w:top w:val="none" w:sz="0" w:space="0" w:color="auto"/>
        <w:left w:val="none" w:sz="0" w:space="0" w:color="auto"/>
        <w:bottom w:val="none" w:sz="0" w:space="0" w:color="auto"/>
        <w:right w:val="none" w:sz="0" w:space="0" w:color="auto"/>
      </w:divBdr>
    </w:div>
    <w:div w:id="454297831">
      <w:bodyDiv w:val="1"/>
      <w:marLeft w:val="0"/>
      <w:marRight w:val="0"/>
      <w:marTop w:val="0"/>
      <w:marBottom w:val="0"/>
      <w:divBdr>
        <w:top w:val="none" w:sz="0" w:space="0" w:color="auto"/>
        <w:left w:val="none" w:sz="0" w:space="0" w:color="auto"/>
        <w:bottom w:val="none" w:sz="0" w:space="0" w:color="auto"/>
        <w:right w:val="none" w:sz="0" w:space="0" w:color="auto"/>
      </w:divBdr>
    </w:div>
    <w:div w:id="498470648">
      <w:bodyDiv w:val="1"/>
      <w:marLeft w:val="0"/>
      <w:marRight w:val="0"/>
      <w:marTop w:val="0"/>
      <w:marBottom w:val="0"/>
      <w:divBdr>
        <w:top w:val="none" w:sz="0" w:space="0" w:color="auto"/>
        <w:left w:val="none" w:sz="0" w:space="0" w:color="auto"/>
        <w:bottom w:val="none" w:sz="0" w:space="0" w:color="auto"/>
        <w:right w:val="none" w:sz="0" w:space="0" w:color="auto"/>
      </w:divBdr>
    </w:div>
    <w:div w:id="503590376">
      <w:bodyDiv w:val="1"/>
      <w:marLeft w:val="0"/>
      <w:marRight w:val="0"/>
      <w:marTop w:val="0"/>
      <w:marBottom w:val="0"/>
      <w:divBdr>
        <w:top w:val="none" w:sz="0" w:space="0" w:color="auto"/>
        <w:left w:val="none" w:sz="0" w:space="0" w:color="auto"/>
        <w:bottom w:val="none" w:sz="0" w:space="0" w:color="auto"/>
        <w:right w:val="none" w:sz="0" w:space="0" w:color="auto"/>
      </w:divBdr>
    </w:div>
    <w:div w:id="586117000">
      <w:bodyDiv w:val="1"/>
      <w:marLeft w:val="0"/>
      <w:marRight w:val="0"/>
      <w:marTop w:val="0"/>
      <w:marBottom w:val="0"/>
      <w:divBdr>
        <w:top w:val="none" w:sz="0" w:space="0" w:color="auto"/>
        <w:left w:val="none" w:sz="0" w:space="0" w:color="auto"/>
        <w:bottom w:val="none" w:sz="0" w:space="0" w:color="auto"/>
        <w:right w:val="none" w:sz="0" w:space="0" w:color="auto"/>
      </w:divBdr>
    </w:div>
    <w:div w:id="595208838">
      <w:bodyDiv w:val="1"/>
      <w:marLeft w:val="0"/>
      <w:marRight w:val="0"/>
      <w:marTop w:val="0"/>
      <w:marBottom w:val="0"/>
      <w:divBdr>
        <w:top w:val="none" w:sz="0" w:space="0" w:color="auto"/>
        <w:left w:val="none" w:sz="0" w:space="0" w:color="auto"/>
        <w:bottom w:val="none" w:sz="0" w:space="0" w:color="auto"/>
        <w:right w:val="none" w:sz="0" w:space="0" w:color="auto"/>
      </w:divBdr>
    </w:div>
    <w:div w:id="598677315">
      <w:bodyDiv w:val="1"/>
      <w:marLeft w:val="0"/>
      <w:marRight w:val="0"/>
      <w:marTop w:val="0"/>
      <w:marBottom w:val="0"/>
      <w:divBdr>
        <w:top w:val="none" w:sz="0" w:space="0" w:color="auto"/>
        <w:left w:val="none" w:sz="0" w:space="0" w:color="auto"/>
        <w:bottom w:val="none" w:sz="0" w:space="0" w:color="auto"/>
        <w:right w:val="none" w:sz="0" w:space="0" w:color="auto"/>
      </w:divBdr>
    </w:div>
    <w:div w:id="629556917">
      <w:bodyDiv w:val="1"/>
      <w:marLeft w:val="0"/>
      <w:marRight w:val="0"/>
      <w:marTop w:val="0"/>
      <w:marBottom w:val="0"/>
      <w:divBdr>
        <w:top w:val="none" w:sz="0" w:space="0" w:color="auto"/>
        <w:left w:val="none" w:sz="0" w:space="0" w:color="auto"/>
        <w:bottom w:val="none" w:sz="0" w:space="0" w:color="auto"/>
        <w:right w:val="none" w:sz="0" w:space="0" w:color="auto"/>
      </w:divBdr>
    </w:div>
    <w:div w:id="634681419">
      <w:bodyDiv w:val="1"/>
      <w:marLeft w:val="0"/>
      <w:marRight w:val="0"/>
      <w:marTop w:val="0"/>
      <w:marBottom w:val="0"/>
      <w:divBdr>
        <w:top w:val="none" w:sz="0" w:space="0" w:color="auto"/>
        <w:left w:val="none" w:sz="0" w:space="0" w:color="auto"/>
        <w:bottom w:val="none" w:sz="0" w:space="0" w:color="auto"/>
        <w:right w:val="none" w:sz="0" w:space="0" w:color="auto"/>
      </w:divBdr>
    </w:div>
    <w:div w:id="671949777">
      <w:bodyDiv w:val="1"/>
      <w:marLeft w:val="0"/>
      <w:marRight w:val="0"/>
      <w:marTop w:val="0"/>
      <w:marBottom w:val="0"/>
      <w:divBdr>
        <w:top w:val="none" w:sz="0" w:space="0" w:color="auto"/>
        <w:left w:val="none" w:sz="0" w:space="0" w:color="auto"/>
        <w:bottom w:val="none" w:sz="0" w:space="0" w:color="auto"/>
        <w:right w:val="none" w:sz="0" w:space="0" w:color="auto"/>
      </w:divBdr>
    </w:div>
    <w:div w:id="709258063">
      <w:bodyDiv w:val="1"/>
      <w:marLeft w:val="0"/>
      <w:marRight w:val="0"/>
      <w:marTop w:val="0"/>
      <w:marBottom w:val="0"/>
      <w:divBdr>
        <w:top w:val="none" w:sz="0" w:space="0" w:color="auto"/>
        <w:left w:val="none" w:sz="0" w:space="0" w:color="auto"/>
        <w:bottom w:val="none" w:sz="0" w:space="0" w:color="auto"/>
        <w:right w:val="none" w:sz="0" w:space="0" w:color="auto"/>
      </w:divBdr>
    </w:div>
    <w:div w:id="750472721">
      <w:bodyDiv w:val="1"/>
      <w:marLeft w:val="0"/>
      <w:marRight w:val="0"/>
      <w:marTop w:val="0"/>
      <w:marBottom w:val="0"/>
      <w:divBdr>
        <w:top w:val="none" w:sz="0" w:space="0" w:color="auto"/>
        <w:left w:val="none" w:sz="0" w:space="0" w:color="auto"/>
        <w:bottom w:val="none" w:sz="0" w:space="0" w:color="auto"/>
        <w:right w:val="none" w:sz="0" w:space="0" w:color="auto"/>
      </w:divBdr>
    </w:div>
    <w:div w:id="776409095">
      <w:bodyDiv w:val="1"/>
      <w:marLeft w:val="0"/>
      <w:marRight w:val="0"/>
      <w:marTop w:val="0"/>
      <w:marBottom w:val="0"/>
      <w:divBdr>
        <w:top w:val="none" w:sz="0" w:space="0" w:color="auto"/>
        <w:left w:val="none" w:sz="0" w:space="0" w:color="auto"/>
        <w:bottom w:val="none" w:sz="0" w:space="0" w:color="auto"/>
        <w:right w:val="none" w:sz="0" w:space="0" w:color="auto"/>
      </w:divBdr>
      <w:divsChild>
        <w:div w:id="45372369">
          <w:marLeft w:val="0"/>
          <w:marRight w:val="0"/>
          <w:marTop w:val="0"/>
          <w:marBottom w:val="0"/>
          <w:divBdr>
            <w:top w:val="none" w:sz="0" w:space="0" w:color="auto"/>
            <w:left w:val="none" w:sz="0" w:space="0" w:color="auto"/>
            <w:bottom w:val="none" w:sz="0" w:space="0" w:color="auto"/>
            <w:right w:val="none" w:sz="0" w:space="0" w:color="auto"/>
          </w:divBdr>
        </w:div>
        <w:div w:id="54862204">
          <w:marLeft w:val="0"/>
          <w:marRight w:val="0"/>
          <w:marTop w:val="0"/>
          <w:marBottom w:val="0"/>
          <w:divBdr>
            <w:top w:val="none" w:sz="0" w:space="0" w:color="auto"/>
            <w:left w:val="none" w:sz="0" w:space="0" w:color="auto"/>
            <w:bottom w:val="none" w:sz="0" w:space="0" w:color="auto"/>
            <w:right w:val="none" w:sz="0" w:space="0" w:color="auto"/>
          </w:divBdr>
        </w:div>
        <w:div w:id="118571849">
          <w:marLeft w:val="0"/>
          <w:marRight w:val="0"/>
          <w:marTop w:val="0"/>
          <w:marBottom w:val="0"/>
          <w:divBdr>
            <w:top w:val="none" w:sz="0" w:space="0" w:color="auto"/>
            <w:left w:val="none" w:sz="0" w:space="0" w:color="auto"/>
            <w:bottom w:val="none" w:sz="0" w:space="0" w:color="auto"/>
            <w:right w:val="none" w:sz="0" w:space="0" w:color="auto"/>
          </w:divBdr>
        </w:div>
        <w:div w:id="143937522">
          <w:marLeft w:val="0"/>
          <w:marRight w:val="0"/>
          <w:marTop w:val="0"/>
          <w:marBottom w:val="0"/>
          <w:divBdr>
            <w:top w:val="none" w:sz="0" w:space="0" w:color="auto"/>
            <w:left w:val="none" w:sz="0" w:space="0" w:color="auto"/>
            <w:bottom w:val="none" w:sz="0" w:space="0" w:color="auto"/>
            <w:right w:val="none" w:sz="0" w:space="0" w:color="auto"/>
          </w:divBdr>
        </w:div>
        <w:div w:id="151878483">
          <w:marLeft w:val="0"/>
          <w:marRight w:val="0"/>
          <w:marTop w:val="0"/>
          <w:marBottom w:val="0"/>
          <w:divBdr>
            <w:top w:val="none" w:sz="0" w:space="0" w:color="auto"/>
            <w:left w:val="none" w:sz="0" w:space="0" w:color="auto"/>
            <w:bottom w:val="none" w:sz="0" w:space="0" w:color="auto"/>
            <w:right w:val="none" w:sz="0" w:space="0" w:color="auto"/>
          </w:divBdr>
        </w:div>
        <w:div w:id="190724468">
          <w:marLeft w:val="0"/>
          <w:marRight w:val="0"/>
          <w:marTop w:val="0"/>
          <w:marBottom w:val="0"/>
          <w:divBdr>
            <w:top w:val="none" w:sz="0" w:space="0" w:color="auto"/>
            <w:left w:val="none" w:sz="0" w:space="0" w:color="auto"/>
            <w:bottom w:val="none" w:sz="0" w:space="0" w:color="auto"/>
            <w:right w:val="none" w:sz="0" w:space="0" w:color="auto"/>
          </w:divBdr>
        </w:div>
        <w:div w:id="191042816">
          <w:marLeft w:val="0"/>
          <w:marRight w:val="0"/>
          <w:marTop w:val="0"/>
          <w:marBottom w:val="0"/>
          <w:divBdr>
            <w:top w:val="none" w:sz="0" w:space="0" w:color="auto"/>
            <w:left w:val="none" w:sz="0" w:space="0" w:color="auto"/>
            <w:bottom w:val="none" w:sz="0" w:space="0" w:color="auto"/>
            <w:right w:val="none" w:sz="0" w:space="0" w:color="auto"/>
          </w:divBdr>
        </w:div>
        <w:div w:id="227419853">
          <w:marLeft w:val="0"/>
          <w:marRight w:val="0"/>
          <w:marTop w:val="0"/>
          <w:marBottom w:val="0"/>
          <w:divBdr>
            <w:top w:val="none" w:sz="0" w:space="0" w:color="auto"/>
            <w:left w:val="none" w:sz="0" w:space="0" w:color="auto"/>
            <w:bottom w:val="none" w:sz="0" w:space="0" w:color="auto"/>
            <w:right w:val="none" w:sz="0" w:space="0" w:color="auto"/>
          </w:divBdr>
        </w:div>
        <w:div w:id="238439757">
          <w:marLeft w:val="0"/>
          <w:marRight w:val="0"/>
          <w:marTop w:val="0"/>
          <w:marBottom w:val="0"/>
          <w:divBdr>
            <w:top w:val="none" w:sz="0" w:space="0" w:color="auto"/>
            <w:left w:val="none" w:sz="0" w:space="0" w:color="auto"/>
            <w:bottom w:val="none" w:sz="0" w:space="0" w:color="auto"/>
            <w:right w:val="none" w:sz="0" w:space="0" w:color="auto"/>
          </w:divBdr>
        </w:div>
        <w:div w:id="269045145">
          <w:marLeft w:val="0"/>
          <w:marRight w:val="0"/>
          <w:marTop w:val="0"/>
          <w:marBottom w:val="0"/>
          <w:divBdr>
            <w:top w:val="none" w:sz="0" w:space="0" w:color="auto"/>
            <w:left w:val="none" w:sz="0" w:space="0" w:color="auto"/>
            <w:bottom w:val="none" w:sz="0" w:space="0" w:color="auto"/>
            <w:right w:val="none" w:sz="0" w:space="0" w:color="auto"/>
          </w:divBdr>
        </w:div>
        <w:div w:id="271327141">
          <w:marLeft w:val="0"/>
          <w:marRight w:val="0"/>
          <w:marTop w:val="0"/>
          <w:marBottom w:val="0"/>
          <w:divBdr>
            <w:top w:val="none" w:sz="0" w:space="0" w:color="auto"/>
            <w:left w:val="none" w:sz="0" w:space="0" w:color="auto"/>
            <w:bottom w:val="none" w:sz="0" w:space="0" w:color="auto"/>
            <w:right w:val="none" w:sz="0" w:space="0" w:color="auto"/>
          </w:divBdr>
        </w:div>
        <w:div w:id="348416281">
          <w:marLeft w:val="0"/>
          <w:marRight w:val="0"/>
          <w:marTop w:val="0"/>
          <w:marBottom w:val="0"/>
          <w:divBdr>
            <w:top w:val="none" w:sz="0" w:space="0" w:color="auto"/>
            <w:left w:val="none" w:sz="0" w:space="0" w:color="auto"/>
            <w:bottom w:val="none" w:sz="0" w:space="0" w:color="auto"/>
            <w:right w:val="none" w:sz="0" w:space="0" w:color="auto"/>
          </w:divBdr>
        </w:div>
        <w:div w:id="428433279">
          <w:marLeft w:val="0"/>
          <w:marRight w:val="0"/>
          <w:marTop w:val="0"/>
          <w:marBottom w:val="0"/>
          <w:divBdr>
            <w:top w:val="none" w:sz="0" w:space="0" w:color="auto"/>
            <w:left w:val="none" w:sz="0" w:space="0" w:color="auto"/>
            <w:bottom w:val="none" w:sz="0" w:space="0" w:color="auto"/>
            <w:right w:val="none" w:sz="0" w:space="0" w:color="auto"/>
          </w:divBdr>
        </w:div>
        <w:div w:id="430512928">
          <w:marLeft w:val="0"/>
          <w:marRight w:val="0"/>
          <w:marTop w:val="0"/>
          <w:marBottom w:val="0"/>
          <w:divBdr>
            <w:top w:val="none" w:sz="0" w:space="0" w:color="auto"/>
            <w:left w:val="none" w:sz="0" w:space="0" w:color="auto"/>
            <w:bottom w:val="none" w:sz="0" w:space="0" w:color="auto"/>
            <w:right w:val="none" w:sz="0" w:space="0" w:color="auto"/>
          </w:divBdr>
        </w:div>
        <w:div w:id="460609193">
          <w:marLeft w:val="0"/>
          <w:marRight w:val="0"/>
          <w:marTop w:val="0"/>
          <w:marBottom w:val="0"/>
          <w:divBdr>
            <w:top w:val="none" w:sz="0" w:space="0" w:color="auto"/>
            <w:left w:val="none" w:sz="0" w:space="0" w:color="auto"/>
            <w:bottom w:val="none" w:sz="0" w:space="0" w:color="auto"/>
            <w:right w:val="none" w:sz="0" w:space="0" w:color="auto"/>
          </w:divBdr>
        </w:div>
        <w:div w:id="492913716">
          <w:marLeft w:val="0"/>
          <w:marRight w:val="0"/>
          <w:marTop w:val="0"/>
          <w:marBottom w:val="0"/>
          <w:divBdr>
            <w:top w:val="none" w:sz="0" w:space="0" w:color="auto"/>
            <w:left w:val="none" w:sz="0" w:space="0" w:color="auto"/>
            <w:bottom w:val="none" w:sz="0" w:space="0" w:color="auto"/>
            <w:right w:val="none" w:sz="0" w:space="0" w:color="auto"/>
          </w:divBdr>
        </w:div>
        <w:div w:id="512840508">
          <w:marLeft w:val="0"/>
          <w:marRight w:val="0"/>
          <w:marTop w:val="0"/>
          <w:marBottom w:val="0"/>
          <w:divBdr>
            <w:top w:val="none" w:sz="0" w:space="0" w:color="auto"/>
            <w:left w:val="none" w:sz="0" w:space="0" w:color="auto"/>
            <w:bottom w:val="none" w:sz="0" w:space="0" w:color="auto"/>
            <w:right w:val="none" w:sz="0" w:space="0" w:color="auto"/>
          </w:divBdr>
        </w:div>
        <w:div w:id="542670012">
          <w:marLeft w:val="0"/>
          <w:marRight w:val="0"/>
          <w:marTop w:val="0"/>
          <w:marBottom w:val="0"/>
          <w:divBdr>
            <w:top w:val="none" w:sz="0" w:space="0" w:color="auto"/>
            <w:left w:val="none" w:sz="0" w:space="0" w:color="auto"/>
            <w:bottom w:val="none" w:sz="0" w:space="0" w:color="auto"/>
            <w:right w:val="none" w:sz="0" w:space="0" w:color="auto"/>
          </w:divBdr>
        </w:div>
        <w:div w:id="557938739">
          <w:marLeft w:val="0"/>
          <w:marRight w:val="0"/>
          <w:marTop w:val="0"/>
          <w:marBottom w:val="0"/>
          <w:divBdr>
            <w:top w:val="none" w:sz="0" w:space="0" w:color="auto"/>
            <w:left w:val="none" w:sz="0" w:space="0" w:color="auto"/>
            <w:bottom w:val="none" w:sz="0" w:space="0" w:color="auto"/>
            <w:right w:val="none" w:sz="0" w:space="0" w:color="auto"/>
          </w:divBdr>
        </w:div>
        <w:div w:id="564490188">
          <w:marLeft w:val="0"/>
          <w:marRight w:val="0"/>
          <w:marTop w:val="0"/>
          <w:marBottom w:val="0"/>
          <w:divBdr>
            <w:top w:val="none" w:sz="0" w:space="0" w:color="auto"/>
            <w:left w:val="none" w:sz="0" w:space="0" w:color="auto"/>
            <w:bottom w:val="none" w:sz="0" w:space="0" w:color="auto"/>
            <w:right w:val="none" w:sz="0" w:space="0" w:color="auto"/>
          </w:divBdr>
        </w:div>
        <w:div w:id="589461952">
          <w:marLeft w:val="0"/>
          <w:marRight w:val="0"/>
          <w:marTop w:val="0"/>
          <w:marBottom w:val="0"/>
          <w:divBdr>
            <w:top w:val="none" w:sz="0" w:space="0" w:color="auto"/>
            <w:left w:val="none" w:sz="0" w:space="0" w:color="auto"/>
            <w:bottom w:val="none" w:sz="0" w:space="0" w:color="auto"/>
            <w:right w:val="none" w:sz="0" w:space="0" w:color="auto"/>
          </w:divBdr>
        </w:div>
        <w:div w:id="605230187">
          <w:marLeft w:val="0"/>
          <w:marRight w:val="0"/>
          <w:marTop w:val="0"/>
          <w:marBottom w:val="0"/>
          <w:divBdr>
            <w:top w:val="none" w:sz="0" w:space="0" w:color="auto"/>
            <w:left w:val="none" w:sz="0" w:space="0" w:color="auto"/>
            <w:bottom w:val="none" w:sz="0" w:space="0" w:color="auto"/>
            <w:right w:val="none" w:sz="0" w:space="0" w:color="auto"/>
          </w:divBdr>
        </w:div>
        <w:div w:id="610748376">
          <w:marLeft w:val="0"/>
          <w:marRight w:val="0"/>
          <w:marTop w:val="0"/>
          <w:marBottom w:val="0"/>
          <w:divBdr>
            <w:top w:val="none" w:sz="0" w:space="0" w:color="auto"/>
            <w:left w:val="none" w:sz="0" w:space="0" w:color="auto"/>
            <w:bottom w:val="none" w:sz="0" w:space="0" w:color="auto"/>
            <w:right w:val="none" w:sz="0" w:space="0" w:color="auto"/>
          </w:divBdr>
        </w:div>
        <w:div w:id="641810130">
          <w:marLeft w:val="0"/>
          <w:marRight w:val="0"/>
          <w:marTop w:val="0"/>
          <w:marBottom w:val="0"/>
          <w:divBdr>
            <w:top w:val="none" w:sz="0" w:space="0" w:color="auto"/>
            <w:left w:val="none" w:sz="0" w:space="0" w:color="auto"/>
            <w:bottom w:val="none" w:sz="0" w:space="0" w:color="auto"/>
            <w:right w:val="none" w:sz="0" w:space="0" w:color="auto"/>
          </w:divBdr>
        </w:div>
        <w:div w:id="714044104">
          <w:marLeft w:val="0"/>
          <w:marRight w:val="0"/>
          <w:marTop w:val="0"/>
          <w:marBottom w:val="0"/>
          <w:divBdr>
            <w:top w:val="none" w:sz="0" w:space="0" w:color="auto"/>
            <w:left w:val="none" w:sz="0" w:space="0" w:color="auto"/>
            <w:bottom w:val="none" w:sz="0" w:space="0" w:color="auto"/>
            <w:right w:val="none" w:sz="0" w:space="0" w:color="auto"/>
          </w:divBdr>
        </w:div>
        <w:div w:id="802505691">
          <w:marLeft w:val="0"/>
          <w:marRight w:val="0"/>
          <w:marTop w:val="0"/>
          <w:marBottom w:val="0"/>
          <w:divBdr>
            <w:top w:val="none" w:sz="0" w:space="0" w:color="auto"/>
            <w:left w:val="none" w:sz="0" w:space="0" w:color="auto"/>
            <w:bottom w:val="none" w:sz="0" w:space="0" w:color="auto"/>
            <w:right w:val="none" w:sz="0" w:space="0" w:color="auto"/>
          </w:divBdr>
        </w:div>
        <w:div w:id="848374152">
          <w:marLeft w:val="0"/>
          <w:marRight w:val="0"/>
          <w:marTop w:val="0"/>
          <w:marBottom w:val="0"/>
          <w:divBdr>
            <w:top w:val="none" w:sz="0" w:space="0" w:color="auto"/>
            <w:left w:val="none" w:sz="0" w:space="0" w:color="auto"/>
            <w:bottom w:val="none" w:sz="0" w:space="0" w:color="auto"/>
            <w:right w:val="none" w:sz="0" w:space="0" w:color="auto"/>
          </w:divBdr>
        </w:div>
        <w:div w:id="930506018">
          <w:marLeft w:val="0"/>
          <w:marRight w:val="0"/>
          <w:marTop w:val="0"/>
          <w:marBottom w:val="0"/>
          <w:divBdr>
            <w:top w:val="none" w:sz="0" w:space="0" w:color="auto"/>
            <w:left w:val="none" w:sz="0" w:space="0" w:color="auto"/>
            <w:bottom w:val="none" w:sz="0" w:space="0" w:color="auto"/>
            <w:right w:val="none" w:sz="0" w:space="0" w:color="auto"/>
          </w:divBdr>
        </w:div>
        <w:div w:id="940340738">
          <w:marLeft w:val="0"/>
          <w:marRight w:val="0"/>
          <w:marTop w:val="0"/>
          <w:marBottom w:val="0"/>
          <w:divBdr>
            <w:top w:val="none" w:sz="0" w:space="0" w:color="auto"/>
            <w:left w:val="none" w:sz="0" w:space="0" w:color="auto"/>
            <w:bottom w:val="none" w:sz="0" w:space="0" w:color="auto"/>
            <w:right w:val="none" w:sz="0" w:space="0" w:color="auto"/>
          </w:divBdr>
        </w:div>
        <w:div w:id="941381841">
          <w:marLeft w:val="0"/>
          <w:marRight w:val="0"/>
          <w:marTop w:val="0"/>
          <w:marBottom w:val="0"/>
          <w:divBdr>
            <w:top w:val="none" w:sz="0" w:space="0" w:color="auto"/>
            <w:left w:val="none" w:sz="0" w:space="0" w:color="auto"/>
            <w:bottom w:val="none" w:sz="0" w:space="0" w:color="auto"/>
            <w:right w:val="none" w:sz="0" w:space="0" w:color="auto"/>
          </w:divBdr>
        </w:div>
        <w:div w:id="1019820715">
          <w:marLeft w:val="0"/>
          <w:marRight w:val="0"/>
          <w:marTop w:val="0"/>
          <w:marBottom w:val="0"/>
          <w:divBdr>
            <w:top w:val="none" w:sz="0" w:space="0" w:color="auto"/>
            <w:left w:val="none" w:sz="0" w:space="0" w:color="auto"/>
            <w:bottom w:val="none" w:sz="0" w:space="0" w:color="auto"/>
            <w:right w:val="none" w:sz="0" w:space="0" w:color="auto"/>
          </w:divBdr>
        </w:div>
        <w:div w:id="1032802689">
          <w:marLeft w:val="0"/>
          <w:marRight w:val="0"/>
          <w:marTop w:val="0"/>
          <w:marBottom w:val="0"/>
          <w:divBdr>
            <w:top w:val="none" w:sz="0" w:space="0" w:color="auto"/>
            <w:left w:val="none" w:sz="0" w:space="0" w:color="auto"/>
            <w:bottom w:val="none" w:sz="0" w:space="0" w:color="auto"/>
            <w:right w:val="none" w:sz="0" w:space="0" w:color="auto"/>
          </w:divBdr>
        </w:div>
        <w:div w:id="1115055223">
          <w:marLeft w:val="0"/>
          <w:marRight w:val="0"/>
          <w:marTop w:val="0"/>
          <w:marBottom w:val="0"/>
          <w:divBdr>
            <w:top w:val="none" w:sz="0" w:space="0" w:color="auto"/>
            <w:left w:val="none" w:sz="0" w:space="0" w:color="auto"/>
            <w:bottom w:val="none" w:sz="0" w:space="0" w:color="auto"/>
            <w:right w:val="none" w:sz="0" w:space="0" w:color="auto"/>
          </w:divBdr>
        </w:div>
        <w:div w:id="1152916498">
          <w:marLeft w:val="0"/>
          <w:marRight w:val="0"/>
          <w:marTop w:val="0"/>
          <w:marBottom w:val="0"/>
          <w:divBdr>
            <w:top w:val="none" w:sz="0" w:space="0" w:color="auto"/>
            <w:left w:val="none" w:sz="0" w:space="0" w:color="auto"/>
            <w:bottom w:val="none" w:sz="0" w:space="0" w:color="auto"/>
            <w:right w:val="none" w:sz="0" w:space="0" w:color="auto"/>
          </w:divBdr>
        </w:div>
        <w:div w:id="1298027484">
          <w:marLeft w:val="0"/>
          <w:marRight w:val="0"/>
          <w:marTop w:val="0"/>
          <w:marBottom w:val="0"/>
          <w:divBdr>
            <w:top w:val="none" w:sz="0" w:space="0" w:color="auto"/>
            <w:left w:val="none" w:sz="0" w:space="0" w:color="auto"/>
            <w:bottom w:val="none" w:sz="0" w:space="0" w:color="auto"/>
            <w:right w:val="none" w:sz="0" w:space="0" w:color="auto"/>
          </w:divBdr>
        </w:div>
        <w:div w:id="1333559282">
          <w:marLeft w:val="0"/>
          <w:marRight w:val="0"/>
          <w:marTop w:val="0"/>
          <w:marBottom w:val="0"/>
          <w:divBdr>
            <w:top w:val="none" w:sz="0" w:space="0" w:color="auto"/>
            <w:left w:val="none" w:sz="0" w:space="0" w:color="auto"/>
            <w:bottom w:val="none" w:sz="0" w:space="0" w:color="auto"/>
            <w:right w:val="none" w:sz="0" w:space="0" w:color="auto"/>
          </w:divBdr>
        </w:div>
        <w:div w:id="1340429095">
          <w:marLeft w:val="0"/>
          <w:marRight w:val="0"/>
          <w:marTop w:val="0"/>
          <w:marBottom w:val="0"/>
          <w:divBdr>
            <w:top w:val="none" w:sz="0" w:space="0" w:color="auto"/>
            <w:left w:val="none" w:sz="0" w:space="0" w:color="auto"/>
            <w:bottom w:val="none" w:sz="0" w:space="0" w:color="auto"/>
            <w:right w:val="none" w:sz="0" w:space="0" w:color="auto"/>
          </w:divBdr>
        </w:div>
        <w:div w:id="1352150078">
          <w:marLeft w:val="0"/>
          <w:marRight w:val="0"/>
          <w:marTop w:val="0"/>
          <w:marBottom w:val="0"/>
          <w:divBdr>
            <w:top w:val="none" w:sz="0" w:space="0" w:color="auto"/>
            <w:left w:val="none" w:sz="0" w:space="0" w:color="auto"/>
            <w:bottom w:val="none" w:sz="0" w:space="0" w:color="auto"/>
            <w:right w:val="none" w:sz="0" w:space="0" w:color="auto"/>
          </w:divBdr>
        </w:div>
        <w:div w:id="1366102454">
          <w:marLeft w:val="0"/>
          <w:marRight w:val="0"/>
          <w:marTop w:val="0"/>
          <w:marBottom w:val="0"/>
          <w:divBdr>
            <w:top w:val="none" w:sz="0" w:space="0" w:color="auto"/>
            <w:left w:val="none" w:sz="0" w:space="0" w:color="auto"/>
            <w:bottom w:val="none" w:sz="0" w:space="0" w:color="auto"/>
            <w:right w:val="none" w:sz="0" w:space="0" w:color="auto"/>
          </w:divBdr>
        </w:div>
        <w:div w:id="1384910421">
          <w:marLeft w:val="0"/>
          <w:marRight w:val="0"/>
          <w:marTop w:val="0"/>
          <w:marBottom w:val="0"/>
          <w:divBdr>
            <w:top w:val="none" w:sz="0" w:space="0" w:color="auto"/>
            <w:left w:val="none" w:sz="0" w:space="0" w:color="auto"/>
            <w:bottom w:val="none" w:sz="0" w:space="0" w:color="auto"/>
            <w:right w:val="none" w:sz="0" w:space="0" w:color="auto"/>
          </w:divBdr>
        </w:div>
        <w:div w:id="1444809376">
          <w:marLeft w:val="0"/>
          <w:marRight w:val="0"/>
          <w:marTop w:val="0"/>
          <w:marBottom w:val="0"/>
          <w:divBdr>
            <w:top w:val="none" w:sz="0" w:space="0" w:color="auto"/>
            <w:left w:val="none" w:sz="0" w:space="0" w:color="auto"/>
            <w:bottom w:val="none" w:sz="0" w:space="0" w:color="auto"/>
            <w:right w:val="none" w:sz="0" w:space="0" w:color="auto"/>
          </w:divBdr>
        </w:div>
        <w:div w:id="1474787709">
          <w:marLeft w:val="0"/>
          <w:marRight w:val="0"/>
          <w:marTop w:val="0"/>
          <w:marBottom w:val="0"/>
          <w:divBdr>
            <w:top w:val="none" w:sz="0" w:space="0" w:color="auto"/>
            <w:left w:val="none" w:sz="0" w:space="0" w:color="auto"/>
            <w:bottom w:val="none" w:sz="0" w:space="0" w:color="auto"/>
            <w:right w:val="none" w:sz="0" w:space="0" w:color="auto"/>
          </w:divBdr>
        </w:div>
        <w:div w:id="1491360491">
          <w:marLeft w:val="0"/>
          <w:marRight w:val="0"/>
          <w:marTop w:val="0"/>
          <w:marBottom w:val="0"/>
          <w:divBdr>
            <w:top w:val="none" w:sz="0" w:space="0" w:color="auto"/>
            <w:left w:val="none" w:sz="0" w:space="0" w:color="auto"/>
            <w:bottom w:val="none" w:sz="0" w:space="0" w:color="auto"/>
            <w:right w:val="none" w:sz="0" w:space="0" w:color="auto"/>
          </w:divBdr>
        </w:div>
        <w:div w:id="1540895744">
          <w:marLeft w:val="0"/>
          <w:marRight w:val="0"/>
          <w:marTop w:val="0"/>
          <w:marBottom w:val="0"/>
          <w:divBdr>
            <w:top w:val="none" w:sz="0" w:space="0" w:color="auto"/>
            <w:left w:val="none" w:sz="0" w:space="0" w:color="auto"/>
            <w:bottom w:val="none" w:sz="0" w:space="0" w:color="auto"/>
            <w:right w:val="none" w:sz="0" w:space="0" w:color="auto"/>
          </w:divBdr>
        </w:div>
        <w:div w:id="1635403358">
          <w:marLeft w:val="0"/>
          <w:marRight w:val="0"/>
          <w:marTop w:val="0"/>
          <w:marBottom w:val="0"/>
          <w:divBdr>
            <w:top w:val="none" w:sz="0" w:space="0" w:color="auto"/>
            <w:left w:val="none" w:sz="0" w:space="0" w:color="auto"/>
            <w:bottom w:val="none" w:sz="0" w:space="0" w:color="auto"/>
            <w:right w:val="none" w:sz="0" w:space="0" w:color="auto"/>
          </w:divBdr>
        </w:div>
        <w:div w:id="1643850868">
          <w:marLeft w:val="0"/>
          <w:marRight w:val="0"/>
          <w:marTop w:val="0"/>
          <w:marBottom w:val="0"/>
          <w:divBdr>
            <w:top w:val="none" w:sz="0" w:space="0" w:color="auto"/>
            <w:left w:val="none" w:sz="0" w:space="0" w:color="auto"/>
            <w:bottom w:val="none" w:sz="0" w:space="0" w:color="auto"/>
            <w:right w:val="none" w:sz="0" w:space="0" w:color="auto"/>
          </w:divBdr>
        </w:div>
        <w:div w:id="1707102427">
          <w:marLeft w:val="0"/>
          <w:marRight w:val="0"/>
          <w:marTop w:val="0"/>
          <w:marBottom w:val="0"/>
          <w:divBdr>
            <w:top w:val="none" w:sz="0" w:space="0" w:color="auto"/>
            <w:left w:val="none" w:sz="0" w:space="0" w:color="auto"/>
            <w:bottom w:val="none" w:sz="0" w:space="0" w:color="auto"/>
            <w:right w:val="none" w:sz="0" w:space="0" w:color="auto"/>
          </w:divBdr>
        </w:div>
        <w:div w:id="1842037238">
          <w:marLeft w:val="0"/>
          <w:marRight w:val="0"/>
          <w:marTop w:val="0"/>
          <w:marBottom w:val="0"/>
          <w:divBdr>
            <w:top w:val="none" w:sz="0" w:space="0" w:color="auto"/>
            <w:left w:val="none" w:sz="0" w:space="0" w:color="auto"/>
            <w:bottom w:val="none" w:sz="0" w:space="0" w:color="auto"/>
            <w:right w:val="none" w:sz="0" w:space="0" w:color="auto"/>
          </w:divBdr>
        </w:div>
        <w:div w:id="1865753446">
          <w:marLeft w:val="0"/>
          <w:marRight w:val="0"/>
          <w:marTop w:val="0"/>
          <w:marBottom w:val="0"/>
          <w:divBdr>
            <w:top w:val="none" w:sz="0" w:space="0" w:color="auto"/>
            <w:left w:val="none" w:sz="0" w:space="0" w:color="auto"/>
            <w:bottom w:val="none" w:sz="0" w:space="0" w:color="auto"/>
            <w:right w:val="none" w:sz="0" w:space="0" w:color="auto"/>
          </w:divBdr>
        </w:div>
        <w:div w:id="1873379257">
          <w:marLeft w:val="0"/>
          <w:marRight w:val="0"/>
          <w:marTop w:val="0"/>
          <w:marBottom w:val="0"/>
          <w:divBdr>
            <w:top w:val="none" w:sz="0" w:space="0" w:color="auto"/>
            <w:left w:val="none" w:sz="0" w:space="0" w:color="auto"/>
            <w:bottom w:val="none" w:sz="0" w:space="0" w:color="auto"/>
            <w:right w:val="none" w:sz="0" w:space="0" w:color="auto"/>
          </w:divBdr>
        </w:div>
        <w:div w:id="1899439113">
          <w:marLeft w:val="0"/>
          <w:marRight w:val="0"/>
          <w:marTop w:val="0"/>
          <w:marBottom w:val="0"/>
          <w:divBdr>
            <w:top w:val="none" w:sz="0" w:space="0" w:color="auto"/>
            <w:left w:val="none" w:sz="0" w:space="0" w:color="auto"/>
            <w:bottom w:val="none" w:sz="0" w:space="0" w:color="auto"/>
            <w:right w:val="none" w:sz="0" w:space="0" w:color="auto"/>
          </w:divBdr>
        </w:div>
        <w:div w:id="1936087321">
          <w:marLeft w:val="0"/>
          <w:marRight w:val="0"/>
          <w:marTop w:val="0"/>
          <w:marBottom w:val="0"/>
          <w:divBdr>
            <w:top w:val="none" w:sz="0" w:space="0" w:color="auto"/>
            <w:left w:val="none" w:sz="0" w:space="0" w:color="auto"/>
            <w:bottom w:val="none" w:sz="0" w:space="0" w:color="auto"/>
            <w:right w:val="none" w:sz="0" w:space="0" w:color="auto"/>
          </w:divBdr>
        </w:div>
        <w:div w:id="1966765449">
          <w:marLeft w:val="0"/>
          <w:marRight w:val="0"/>
          <w:marTop w:val="0"/>
          <w:marBottom w:val="0"/>
          <w:divBdr>
            <w:top w:val="none" w:sz="0" w:space="0" w:color="auto"/>
            <w:left w:val="none" w:sz="0" w:space="0" w:color="auto"/>
            <w:bottom w:val="none" w:sz="0" w:space="0" w:color="auto"/>
            <w:right w:val="none" w:sz="0" w:space="0" w:color="auto"/>
          </w:divBdr>
        </w:div>
        <w:div w:id="1980378853">
          <w:marLeft w:val="0"/>
          <w:marRight w:val="0"/>
          <w:marTop w:val="0"/>
          <w:marBottom w:val="0"/>
          <w:divBdr>
            <w:top w:val="none" w:sz="0" w:space="0" w:color="auto"/>
            <w:left w:val="none" w:sz="0" w:space="0" w:color="auto"/>
            <w:bottom w:val="none" w:sz="0" w:space="0" w:color="auto"/>
            <w:right w:val="none" w:sz="0" w:space="0" w:color="auto"/>
          </w:divBdr>
        </w:div>
        <w:div w:id="2013725954">
          <w:marLeft w:val="0"/>
          <w:marRight w:val="0"/>
          <w:marTop w:val="0"/>
          <w:marBottom w:val="0"/>
          <w:divBdr>
            <w:top w:val="none" w:sz="0" w:space="0" w:color="auto"/>
            <w:left w:val="none" w:sz="0" w:space="0" w:color="auto"/>
            <w:bottom w:val="none" w:sz="0" w:space="0" w:color="auto"/>
            <w:right w:val="none" w:sz="0" w:space="0" w:color="auto"/>
          </w:divBdr>
        </w:div>
        <w:div w:id="2026592124">
          <w:marLeft w:val="0"/>
          <w:marRight w:val="0"/>
          <w:marTop w:val="0"/>
          <w:marBottom w:val="0"/>
          <w:divBdr>
            <w:top w:val="none" w:sz="0" w:space="0" w:color="auto"/>
            <w:left w:val="none" w:sz="0" w:space="0" w:color="auto"/>
            <w:bottom w:val="none" w:sz="0" w:space="0" w:color="auto"/>
            <w:right w:val="none" w:sz="0" w:space="0" w:color="auto"/>
          </w:divBdr>
        </w:div>
        <w:div w:id="2056925516">
          <w:marLeft w:val="0"/>
          <w:marRight w:val="0"/>
          <w:marTop w:val="0"/>
          <w:marBottom w:val="0"/>
          <w:divBdr>
            <w:top w:val="none" w:sz="0" w:space="0" w:color="auto"/>
            <w:left w:val="none" w:sz="0" w:space="0" w:color="auto"/>
            <w:bottom w:val="none" w:sz="0" w:space="0" w:color="auto"/>
            <w:right w:val="none" w:sz="0" w:space="0" w:color="auto"/>
          </w:divBdr>
        </w:div>
        <w:div w:id="2066759583">
          <w:marLeft w:val="0"/>
          <w:marRight w:val="0"/>
          <w:marTop w:val="0"/>
          <w:marBottom w:val="0"/>
          <w:divBdr>
            <w:top w:val="none" w:sz="0" w:space="0" w:color="auto"/>
            <w:left w:val="none" w:sz="0" w:space="0" w:color="auto"/>
            <w:bottom w:val="none" w:sz="0" w:space="0" w:color="auto"/>
            <w:right w:val="none" w:sz="0" w:space="0" w:color="auto"/>
          </w:divBdr>
        </w:div>
        <w:div w:id="2143770615">
          <w:marLeft w:val="0"/>
          <w:marRight w:val="0"/>
          <w:marTop w:val="0"/>
          <w:marBottom w:val="0"/>
          <w:divBdr>
            <w:top w:val="none" w:sz="0" w:space="0" w:color="auto"/>
            <w:left w:val="none" w:sz="0" w:space="0" w:color="auto"/>
            <w:bottom w:val="none" w:sz="0" w:space="0" w:color="auto"/>
            <w:right w:val="none" w:sz="0" w:space="0" w:color="auto"/>
          </w:divBdr>
        </w:div>
      </w:divsChild>
    </w:div>
    <w:div w:id="803887253">
      <w:bodyDiv w:val="1"/>
      <w:marLeft w:val="0"/>
      <w:marRight w:val="0"/>
      <w:marTop w:val="0"/>
      <w:marBottom w:val="0"/>
      <w:divBdr>
        <w:top w:val="none" w:sz="0" w:space="0" w:color="auto"/>
        <w:left w:val="none" w:sz="0" w:space="0" w:color="auto"/>
        <w:bottom w:val="none" w:sz="0" w:space="0" w:color="auto"/>
        <w:right w:val="none" w:sz="0" w:space="0" w:color="auto"/>
      </w:divBdr>
    </w:div>
    <w:div w:id="817695276">
      <w:bodyDiv w:val="1"/>
      <w:marLeft w:val="0"/>
      <w:marRight w:val="0"/>
      <w:marTop w:val="0"/>
      <w:marBottom w:val="0"/>
      <w:divBdr>
        <w:top w:val="none" w:sz="0" w:space="0" w:color="auto"/>
        <w:left w:val="none" w:sz="0" w:space="0" w:color="auto"/>
        <w:bottom w:val="none" w:sz="0" w:space="0" w:color="auto"/>
        <w:right w:val="none" w:sz="0" w:space="0" w:color="auto"/>
      </w:divBdr>
    </w:div>
    <w:div w:id="820073649">
      <w:bodyDiv w:val="1"/>
      <w:marLeft w:val="0"/>
      <w:marRight w:val="0"/>
      <w:marTop w:val="0"/>
      <w:marBottom w:val="0"/>
      <w:divBdr>
        <w:top w:val="none" w:sz="0" w:space="0" w:color="auto"/>
        <w:left w:val="none" w:sz="0" w:space="0" w:color="auto"/>
        <w:bottom w:val="none" w:sz="0" w:space="0" w:color="auto"/>
        <w:right w:val="none" w:sz="0" w:space="0" w:color="auto"/>
      </w:divBdr>
    </w:div>
    <w:div w:id="901141305">
      <w:bodyDiv w:val="1"/>
      <w:marLeft w:val="0"/>
      <w:marRight w:val="0"/>
      <w:marTop w:val="0"/>
      <w:marBottom w:val="0"/>
      <w:divBdr>
        <w:top w:val="none" w:sz="0" w:space="0" w:color="auto"/>
        <w:left w:val="none" w:sz="0" w:space="0" w:color="auto"/>
        <w:bottom w:val="none" w:sz="0" w:space="0" w:color="auto"/>
        <w:right w:val="none" w:sz="0" w:space="0" w:color="auto"/>
      </w:divBdr>
    </w:div>
    <w:div w:id="938029850">
      <w:bodyDiv w:val="1"/>
      <w:marLeft w:val="0"/>
      <w:marRight w:val="0"/>
      <w:marTop w:val="0"/>
      <w:marBottom w:val="0"/>
      <w:divBdr>
        <w:top w:val="none" w:sz="0" w:space="0" w:color="auto"/>
        <w:left w:val="none" w:sz="0" w:space="0" w:color="auto"/>
        <w:bottom w:val="none" w:sz="0" w:space="0" w:color="auto"/>
        <w:right w:val="none" w:sz="0" w:space="0" w:color="auto"/>
      </w:divBdr>
    </w:div>
    <w:div w:id="1072580994">
      <w:bodyDiv w:val="1"/>
      <w:marLeft w:val="0"/>
      <w:marRight w:val="0"/>
      <w:marTop w:val="0"/>
      <w:marBottom w:val="0"/>
      <w:divBdr>
        <w:top w:val="none" w:sz="0" w:space="0" w:color="auto"/>
        <w:left w:val="none" w:sz="0" w:space="0" w:color="auto"/>
        <w:bottom w:val="none" w:sz="0" w:space="0" w:color="auto"/>
        <w:right w:val="none" w:sz="0" w:space="0" w:color="auto"/>
      </w:divBdr>
    </w:div>
    <w:div w:id="1079517770">
      <w:bodyDiv w:val="1"/>
      <w:marLeft w:val="0"/>
      <w:marRight w:val="0"/>
      <w:marTop w:val="0"/>
      <w:marBottom w:val="0"/>
      <w:divBdr>
        <w:top w:val="none" w:sz="0" w:space="0" w:color="auto"/>
        <w:left w:val="none" w:sz="0" w:space="0" w:color="auto"/>
        <w:bottom w:val="none" w:sz="0" w:space="0" w:color="auto"/>
        <w:right w:val="none" w:sz="0" w:space="0" w:color="auto"/>
      </w:divBdr>
    </w:div>
    <w:div w:id="1132480223">
      <w:bodyDiv w:val="1"/>
      <w:marLeft w:val="0"/>
      <w:marRight w:val="0"/>
      <w:marTop w:val="0"/>
      <w:marBottom w:val="0"/>
      <w:divBdr>
        <w:top w:val="none" w:sz="0" w:space="0" w:color="auto"/>
        <w:left w:val="none" w:sz="0" w:space="0" w:color="auto"/>
        <w:bottom w:val="none" w:sz="0" w:space="0" w:color="auto"/>
        <w:right w:val="none" w:sz="0" w:space="0" w:color="auto"/>
      </w:divBdr>
    </w:div>
    <w:div w:id="1147363267">
      <w:bodyDiv w:val="1"/>
      <w:marLeft w:val="0"/>
      <w:marRight w:val="0"/>
      <w:marTop w:val="0"/>
      <w:marBottom w:val="0"/>
      <w:divBdr>
        <w:top w:val="none" w:sz="0" w:space="0" w:color="auto"/>
        <w:left w:val="none" w:sz="0" w:space="0" w:color="auto"/>
        <w:bottom w:val="none" w:sz="0" w:space="0" w:color="auto"/>
        <w:right w:val="none" w:sz="0" w:space="0" w:color="auto"/>
      </w:divBdr>
    </w:div>
    <w:div w:id="1245720553">
      <w:bodyDiv w:val="1"/>
      <w:marLeft w:val="0"/>
      <w:marRight w:val="0"/>
      <w:marTop w:val="0"/>
      <w:marBottom w:val="0"/>
      <w:divBdr>
        <w:top w:val="none" w:sz="0" w:space="0" w:color="auto"/>
        <w:left w:val="none" w:sz="0" w:space="0" w:color="auto"/>
        <w:bottom w:val="none" w:sz="0" w:space="0" w:color="auto"/>
        <w:right w:val="none" w:sz="0" w:space="0" w:color="auto"/>
      </w:divBdr>
    </w:div>
    <w:div w:id="1268274950">
      <w:bodyDiv w:val="1"/>
      <w:marLeft w:val="0"/>
      <w:marRight w:val="0"/>
      <w:marTop w:val="0"/>
      <w:marBottom w:val="0"/>
      <w:divBdr>
        <w:top w:val="none" w:sz="0" w:space="0" w:color="auto"/>
        <w:left w:val="none" w:sz="0" w:space="0" w:color="auto"/>
        <w:bottom w:val="none" w:sz="0" w:space="0" w:color="auto"/>
        <w:right w:val="none" w:sz="0" w:space="0" w:color="auto"/>
      </w:divBdr>
    </w:div>
    <w:div w:id="1273514612">
      <w:bodyDiv w:val="1"/>
      <w:marLeft w:val="0"/>
      <w:marRight w:val="0"/>
      <w:marTop w:val="0"/>
      <w:marBottom w:val="0"/>
      <w:divBdr>
        <w:top w:val="none" w:sz="0" w:space="0" w:color="auto"/>
        <w:left w:val="none" w:sz="0" w:space="0" w:color="auto"/>
        <w:bottom w:val="none" w:sz="0" w:space="0" w:color="auto"/>
        <w:right w:val="none" w:sz="0" w:space="0" w:color="auto"/>
      </w:divBdr>
    </w:div>
    <w:div w:id="1308432475">
      <w:bodyDiv w:val="1"/>
      <w:marLeft w:val="0"/>
      <w:marRight w:val="0"/>
      <w:marTop w:val="0"/>
      <w:marBottom w:val="0"/>
      <w:divBdr>
        <w:top w:val="none" w:sz="0" w:space="0" w:color="auto"/>
        <w:left w:val="none" w:sz="0" w:space="0" w:color="auto"/>
        <w:bottom w:val="none" w:sz="0" w:space="0" w:color="auto"/>
        <w:right w:val="none" w:sz="0" w:space="0" w:color="auto"/>
      </w:divBdr>
    </w:div>
    <w:div w:id="1314984975">
      <w:bodyDiv w:val="1"/>
      <w:marLeft w:val="0"/>
      <w:marRight w:val="0"/>
      <w:marTop w:val="0"/>
      <w:marBottom w:val="0"/>
      <w:divBdr>
        <w:top w:val="none" w:sz="0" w:space="0" w:color="auto"/>
        <w:left w:val="none" w:sz="0" w:space="0" w:color="auto"/>
        <w:bottom w:val="none" w:sz="0" w:space="0" w:color="auto"/>
        <w:right w:val="none" w:sz="0" w:space="0" w:color="auto"/>
      </w:divBdr>
    </w:div>
    <w:div w:id="1349983376">
      <w:bodyDiv w:val="1"/>
      <w:marLeft w:val="0"/>
      <w:marRight w:val="0"/>
      <w:marTop w:val="0"/>
      <w:marBottom w:val="0"/>
      <w:divBdr>
        <w:top w:val="none" w:sz="0" w:space="0" w:color="auto"/>
        <w:left w:val="none" w:sz="0" w:space="0" w:color="auto"/>
        <w:bottom w:val="none" w:sz="0" w:space="0" w:color="auto"/>
        <w:right w:val="none" w:sz="0" w:space="0" w:color="auto"/>
      </w:divBdr>
    </w:div>
    <w:div w:id="1436293965">
      <w:bodyDiv w:val="1"/>
      <w:marLeft w:val="0"/>
      <w:marRight w:val="0"/>
      <w:marTop w:val="0"/>
      <w:marBottom w:val="0"/>
      <w:divBdr>
        <w:top w:val="none" w:sz="0" w:space="0" w:color="auto"/>
        <w:left w:val="none" w:sz="0" w:space="0" w:color="auto"/>
        <w:bottom w:val="none" w:sz="0" w:space="0" w:color="auto"/>
        <w:right w:val="none" w:sz="0" w:space="0" w:color="auto"/>
      </w:divBdr>
    </w:div>
    <w:div w:id="1443257433">
      <w:bodyDiv w:val="1"/>
      <w:marLeft w:val="0"/>
      <w:marRight w:val="0"/>
      <w:marTop w:val="0"/>
      <w:marBottom w:val="0"/>
      <w:divBdr>
        <w:top w:val="none" w:sz="0" w:space="0" w:color="auto"/>
        <w:left w:val="none" w:sz="0" w:space="0" w:color="auto"/>
        <w:bottom w:val="none" w:sz="0" w:space="0" w:color="auto"/>
        <w:right w:val="none" w:sz="0" w:space="0" w:color="auto"/>
      </w:divBdr>
    </w:div>
    <w:div w:id="1476069968">
      <w:bodyDiv w:val="1"/>
      <w:marLeft w:val="0"/>
      <w:marRight w:val="0"/>
      <w:marTop w:val="0"/>
      <w:marBottom w:val="0"/>
      <w:divBdr>
        <w:top w:val="none" w:sz="0" w:space="0" w:color="auto"/>
        <w:left w:val="none" w:sz="0" w:space="0" w:color="auto"/>
        <w:bottom w:val="none" w:sz="0" w:space="0" w:color="auto"/>
        <w:right w:val="none" w:sz="0" w:space="0" w:color="auto"/>
      </w:divBdr>
    </w:div>
    <w:div w:id="1489512776">
      <w:bodyDiv w:val="1"/>
      <w:marLeft w:val="0"/>
      <w:marRight w:val="0"/>
      <w:marTop w:val="0"/>
      <w:marBottom w:val="0"/>
      <w:divBdr>
        <w:top w:val="none" w:sz="0" w:space="0" w:color="auto"/>
        <w:left w:val="none" w:sz="0" w:space="0" w:color="auto"/>
        <w:bottom w:val="none" w:sz="0" w:space="0" w:color="auto"/>
        <w:right w:val="none" w:sz="0" w:space="0" w:color="auto"/>
      </w:divBdr>
    </w:div>
    <w:div w:id="1501849156">
      <w:bodyDiv w:val="1"/>
      <w:marLeft w:val="0"/>
      <w:marRight w:val="0"/>
      <w:marTop w:val="0"/>
      <w:marBottom w:val="0"/>
      <w:divBdr>
        <w:top w:val="none" w:sz="0" w:space="0" w:color="auto"/>
        <w:left w:val="none" w:sz="0" w:space="0" w:color="auto"/>
        <w:bottom w:val="none" w:sz="0" w:space="0" w:color="auto"/>
        <w:right w:val="none" w:sz="0" w:space="0" w:color="auto"/>
      </w:divBdr>
    </w:div>
    <w:div w:id="1529951425">
      <w:bodyDiv w:val="1"/>
      <w:marLeft w:val="0"/>
      <w:marRight w:val="0"/>
      <w:marTop w:val="0"/>
      <w:marBottom w:val="0"/>
      <w:divBdr>
        <w:top w:val="none" w:sz="0" w:space="0" w:color="auto"/>
        <w:left w:val="none" w:sz="0" w:space="0" w:color="auto"/>
        <w:bottom w:val="none" w:sz="0" w:space="0" w:color="auto"/>
        <w:right w:val="none" w:sz="0" w:space="0" w:color="auto"/>
      </w:divBdr>
    </w:div>
    <w:div w:id="1539931873">
      <w:bodyDiv w:val="1"/>
      <w:marLeft w:val="0"/>
      <w:marRight w:val="0"/>
      <w:marTop w:val="0"/>
      <w:marBottom w:val="0"/>
      <w:divBdr>
        <w:top w:val="none" w:sz="0" w:space="0" w:color="auto"/>
        <w:left w:val="none" w:sz="0" w:space="0" w:color="auto"/>
        <w:bottom w:val="none" w:sz="0" w:space="0" w:color="auto"/>
        <w:right w:val="none" w:sz="0" w:space="0" w:color="auto"/>
      </w:divBdr>
    </w:div>
    <w:div w:id="1544250971">
      <w:bodyDiv w:val="1"/>
      <w:marLeft w:val="0"/>
      <w:marRight w:val="0"/>
      <w:marTop w:val="0"/>
      <w:marBottom w:val="0"/>
      <w:divBdr>
        <w:top w:val="none" w:sz="0" w:space="0" w:color="auto"/>
        <w:left w:val="none" w:sz="0" w:space="0" w:color="auto"/>
        <w:bottom w:val="none" w:sz="0" w:space="0" w:color="auto"/>
        <w:right w:val="none" w:sz="0" w:space="0" w:color="auto"/>
      </w:divBdr>
    </w:div>
    <w:div w:id="1561135587">
      <w:bodyDiv w:val="1"/>
      <w:marLeft w:val="0"/>
      <w:marRight w:val="0"/>
      <w:marTop w:val="0"/>
      <w:marBottom w:val="0"/>
      <w:divBdr>
        <w:top w:val="none" w:sz="0" w:space="0" w:color="auto"/>
        <w:left w:val="none" w:sz="0" w:space="0" w:color="auto"/>
        <w:bottom w:val="none" w:sz="0" w:space="0" w:color="auto"/>
        <w:right w:val="none" w:sz="0" w:space="0" w:color="auto"/>
      </w:divBdr>
    </w:div>
    <w:div w:id="1580677145">
      <w:bodyDiv w:val="1"/>
      <w:marLeft w:val="0"/>
      <w:marRight w:val="0"/>
      <w:marTop w:val="0"/>
      <w:marBottom w:val="0"/>
      <w:divBdr>
        <w:top w:val="none" w:sz="0" w:space="0" w:color="auto"/>
        <w:left w:val="none" w:sz="0" w:space="0" w:color="auto"/>
        <w:bottom w:val="none" w:sz="0" w:space="0" w:color="auto"/>
        <w:right w:val="none" w:sz="0" w:space="0" w:color="auto"/>
      </w:divBdr>
    </w:div>
    <w:div w:id="1587419044">
      <w:bodyDiv w:val="1"/>
      <w:marLeft w:val="0"/>
      <w:marRight w:val="0"/>
      <w:marTop w:val="0"/>
      <w:marBottom w:val="0"/>
      <w:divBdr>
        <w:top w:val="none" w:sz="0" w:space="0" w:color="auto"/>
        <w:left w:val="none" w:sz="0" w:space="0" w:color="auto"/>
        <w:bottom w:val="none" w:sz="0" w:space="0" w:color="auto"/>
        <w:right w:val="none" w:sz="0" w:space="0" w:color="auto"/>
      </w:divBdr>
    </w:div>
    <w:div w:id="1635409276">
      <w:bodyDiv w:val="1"/>
      <w:marLeft w:val="0"/>
      <w:marRight w:val="0"/>
      <w:marTop w:val="0"/>
      <w:marBottom w:val="0"/>
      <w:divBdr>
        <w:top w:val="none" w:sz="0" w:space="0" w:color="auto"/>
        <w:left w:val="none" w:sz="0" w:space="0" w:color="auto"/>
        <w:bottom w:val="none" w:sz="0" w:space="0" w:color="auto"/>
        <w:right w:val="none" w:sz="0" w:space="0" w:color="auto"/>
      </w:divBdr>
    </w:div>
    <w:div w:id="1643845516">
      <w:bodyDiv w:val="1"/>
      <w:marLeft w:val="0"/>
      <w:marRight w:val="0"/>
      <w:marTop w:val="0"/>
      <w:marBottom w:val="0"/>
      <w:divBdr>
        <w:top w:val="none" w:sz="0" w:space="0" w:color="auto"/>
        <w:left w:val="none" w:sz="0" w:space="0" w:color="auto"/>
        <w:bottom w:val="none" w:sz="0" w:space="0" w:color="auto"/>
        <w:right w:val="none" w:sz="0" w:space="0" w:color="auto"/>
      </w:divBdr>
    </w:div>
    <w:div w:id="1701740116">
      <w:bodyDiv w:val="1"/>
      <w:marLeft w:val="0"/>
      <w:marRight w:val="0"/>
      <w:marTop w:val="0"/>
      <w:marBottom w:val="0"/>
      <w:divBdr>
        <w:top w:val="none" w:sz="0" w:space="0" w:color="auto"/>
        <w:left w:val="none" w:sz="0" w:space="0" w:color="auto"/>
        <w:bottom w:val="none" w:sz="0" w:space="0" w:color="auto"/>
        <w:right w:val="none" w:sz="0" w:space="0" w:color="auto"/>
      </w:divBdr>
    </w:div>
    <w:div w:id="1708407464">
      <w:bodyDiv w:val="1"/>
      <w:marLeft w:val="0"/>
      <w:marRight w:val="0"/>
      <w:marTop w:val="0"/>
      <w:marBottom w:val="0"/>
      <w:divBdr>
        <w:top w:val="none" w:sz="0" w:space="0" w:color="auto"/>
        <w:left w:val="none" w:sz="0" w:space="0" w:color="auto"/>
        <w:bottom w:val="none" w:sz="0" w:space="0" w:color="auto"/>
        <w:right w:val="none" w:sz="0" w:space="0" w:color="auto"/>
      </w:divBdr>
    </w:div>
    <w:div w:id="1721393883">
      <w:bodyDiv w:val="1"/>
      <w:marLeft w:val="0"/>
      <w:marRight w:val="0"/>
      <w:marTop w:val="0"/>
      <w:marBottom w:val="0"/>
      <w:divBdr>
        <w:top w:val="none" w:sz="0" w:space="0" w:color="auto"/>
        <w:left w:val="none" w:sz="0" w:space="0" w:color="auto"/>
        <w:bottom w:val="none" w:sz="0" w:space="0" w:color="auto"/>
        <w:right w:val="none" w:sz="0" w:space="0" w:color="auto"/>
      </w:divBdr>
    </w:div>
    <w:div w:id="1771273155">
      <w:bodyDiv w:val="1"/>
      <w:marLeft w:val="0"/>
      <w:marRight w:val="0"/>
      <w:marTop w:val="0"/>
      <w:marBottom w:val="0"/>
      <w:divBdr>
        <w:top w:val="none" w:sz="0" w:space="0" w:color="auto"/>
        <w:left w:val="none" w:sz="0" w:space="0" w:color="auto"/>
        <w:bottom w:val="none" w:sz="0" w:space="0" w:color="auto"/>
        <w:right w:val="none" w:sz="0" w:space="0" w:color="auto"/>
      </w:divBdr>
    </w:div>
    <w:div w:id="1795051219">
      <w:bodyDiv w:val="1"/>
      <w:marLeft w:val="0"/>
      <w:marRight w:val="0"/>
      <w:marTop w:val="0"/>
      <w:marBottom w:val="0"/>
      <w:divBdr>
        <w:top w:val="none" w:sz="0" w:space="0" w:color="auto"/>
        <w:left w:val="none" w:sz="0" w:space="0" w:color="auto"/>
        <w:bottom w:val="none" w:sz="0" w:space="0" w:color="auto"/>
        <w:right w:val="none" w:sz="0" w:space="0" w:color="auto"/>
      </w:divBdr>
    </w:div>
    <w:div w:id="1839810107">
      <w:bodyDiv w:val="1"/>
      <w:marLeft w:val="0"/>
      <w:marRight w:val="0"/>
      <w:marTop w:val="0"/>
      <w:marBottom w:val="0"/>
      <w:divBdr>
        <w:top w:val="none" w:sz="0" w:space="0" w:color="auto"/>
        <w:left w:val="none" w:sz="0" w:space="0" w:color="auto"/>
        <w:bottom w:val="none" w:sz="0" w:space="0" w:color="auto"/>
        <w:right w:val="none" w:sz="0" w:space="0" w:color="auto"/>
      </w:divBdr>
    </w:div>
    <w:div w:id="1918631982">
      <w:bodyDiv w:val="1"/>
      <w:marLeft w:val="0"/>
      <w:marRight w:val="0"/>
      <w:marTop w:val="0"/>
      <w:marBottom w:val="0"/>
      <w:divBdr>
        <w:top w:val="none" w:sz="0" w:space="0" w:color="auto"/>
        <w:left w:val="none" w:sz="0" w:space="0" w:color="auto"/>
        <w:bottom w:val="none" w:sz="0" w:space="0" w:color="auto"/>
        <w:right w:val="none" w:sz="0" w:space="0" w:color="auto"/>
      </w:divBdr>
    </w:div>
    <w:div w:id="1920675143">
      <w:bodyDiv w:val="1"/>
      <w:marLeft w:val="0"/>
      <w:marRight w:val="0"/>
      <w:marTop w:val="0"/>
      <w:marBottom w:val="0"/>
      <w:divBdr>
        <w:top w:val="none" w:sz="0" w:space="0" w:color="auto"/>
        <w:left w:val="none" w:sz="0" w:space="0" w:color="auto"/>
        <w:bottom w:val="none" w:sz="0" w:space="0" w:color="auto"/>
        <w:right w:val="none" w:sz="0" w:space="0" w:color="auto"/>
      </w:divBdr>
    </w:div>
    <w:div w:id="1932740341">
      <w:bodyDiv w:val="1"/>
      <w:marLeft w:val="0"/>
      <w:marRight w:val="0"/>
      <w:marTop w:val="0"/>
      <w:marBottom w:val="0"/>
      <w:divBdr>
        <w:top w:val="none" w:sz="0" w:space="0" w:color="auto"/>
        <w:left w:val="none" w:sz="0" w:space="0" w:color="auto"/>
        <w:bottom w:val="none" w:sz="0" w:space="0" w:color="auto"/>
        <w:right w:val="none" w:sz="0" w:space="0" w:color="auto"/>
      </w:divBdr>
    </w:div>
    <w:div w:id="1958441119">
      <w:bodyDiv w:val="1"/>
      <w:marLeft w:val="0"/>
      <w:marRight w:val="0"/>
      <w:marTop w:val="0"/>
      <w:marBottom w:val="0"/>
      <w:divBdr>
        <w:top w:val="none" w:sz="0" w:space="0" w:color="auto"/>
        <w:left w:val="none" w:sz="0" w:space="0" w:color="auto"/>
        <w:bottom w:val="none" w:sz="0" w:space="0" w:color="auto"/>
        <w:right w:val="none" w:sz="0" w:space="0" w:color="auto"/>
      </w:divBdr>
    </w:div>
    <w:div w:id="1966885581">
      <w:bodyDiv w:val="1"/>
      <w:marLeft w:val="0"/>
      <w:marRight w:val="0"/>
      <w:marTop w:val="0"/>
      <w:marBottom w:val="0"/>
      <w:divBdr>
        <w:top w:val="none" w:sz="0" w:space="0" w:color="auto"/>
        <w:left w:val="none" w:sz="0" w:space="0" w:color="auto"/>
        <w:bottom w:val="none" w:sz="0" w:space="0" w:color="auto"/>
        <w:right w:val="none" w:sz="0" w:space="0" w:color="auto"/>
      </w:divBdr>
    </w:div>
    <w:div w:id="2004355765">
      <w:bodyDiv w:val="1"/>
      <w:marLeft w:val="0"/>
      <w:marRight w:val="0"/>
      <w:marTop w:val="0"/>
      <w:marBottom w:val="0"/>
      <w:divBdr>
        <w:top w:val="none" w:sz="0" w:space="0" w:color="auto"/>
        <w:left w:val="none" w:sz="0" w:space="0" w:color="auto"/>
        <w:bottom w:val="none" w:sz="0" w:space="0" w:color="auto"/>
        <w:right w:val="none" w:sz="0" w:space="0" w:color="auto"/>
      </w:divBdr>
    </w:div>
    <w:div w:id="2033342567">
      <w:bodyDiv w:val="1"/>
      <w:marLeft w:val="0"/>
      <w:marRight w:val="0"/>
      <w:marTop w:val="0"/>
      <w:marBottom w:val="0"/>
      <w:divBdr>
        <w:top w:val="none" w:sz="0" w:space="0" w:color="auto"/>
        <w:left w:val="none" w:sz="0" w:space="0" w:color="auto"/>
        <w:bottom w:val="none" w:sz="0" w:space="0" w:color="auto"/>
        <w:right w:val="none" w:sz="0" w:space="0" w:color="auto"/>
      </w:divBdr>
    </w:div>
    <w:div w:id="206471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eader" Target="header3.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chart" Target="charts/chart3.xml"/><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chart" Target="charts/chart2.xml"/><Relationship Id="rId36" Type="http://schemas.openxmlformats.org/officeDocument/2006/relationships/image" Target="media/image26.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1.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chart" Target="charts/chart1.xml"/><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4.emf"/></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ASP\Desktop\Libro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LISTADOS%20DE%20PROCESOS%202017%20PARA%20MEMORIA%20ANUAL.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lgn="l">
              <a:defRPr lang="es-DO"/>
            </a:pPr>
            <a:r>
              <a:rPr lang="es-DO">
                <a:solidFill>
                  <a:schemeClr val="tx2"/>
                </a:solidFill>
              </a:rPr>
              <a:t>Distribución Porcentual de Donaciones Ene-Dic 2018</a:t>
            </a:r>
          </a:p>
        </c:rich>
      </c:tx>
      <c:layout>
        <c:manualLayout>
          <c:xMode val="edge"/>
          <c:yMode val="edge"/>
          <c:x val="2.2465223097112869E-2"/>
          <c:y val="1.8518518518518524E-2"/>
        </c:manualLayout>
      </c:layout>
    </c:title>
    <c:plotArea>
      <c:layout/>
      <c:ofPieChart>
        <c:ofPieType val="pie"/>
        <c:varyColors val="1"/>
        <c:ser>
          <c:idx val="0"/>
          <c:order val="0"/>
          <c:explosion val="25"/>
          <c:dLbls>
            <c:dLbl>
              <c:idx val="0"/>
              <c:tx>
                <c:rich>
                  <a:bodyPr/>
                  <a:lstStyle/>
                  <a:p>
                    <a:r>
                      <a:rPr lang="en-US"/>
                      <a:t>RACIONES DE ALIMENTOS CRUDOS
88%</a:t>
                    </a:r>
                  </a:p>
                </c:rich>
              </c:tx>
              <c:showCatName val="1"/>
              <c:showPercent val="1"/>
            </c:dLbl>
            <c:dLbl>
              <c:idx val="1"/>
              <c:layout>
                <c:manualLayout>
                  <c:x val="-4.1666666666666671E-2"/>
                  <c:y val="0.23423337707786532"/>
                </c:manualLayout>
              </c:layout>
              <c:tx>
                <c:rich>
                  <a:bodyPr/>
                  <a:lstStyle/>
                  <a:p>
                    <a:r>
                      <a:rPr lang="en-US"/>
                      <a:t>SALUD Y MEDICAMENTO
3%</a:t>
                    </a:r>
                  </a:p>
                </c:rich>
              </c:tx>
              <c:showCatName val="1"/>
              <c:showPercent val="1"/>
            </c:dLbl>
            <c:dLbl>
              <c:idx val="2"/>
              <c:tx>
                <c:rich>
                  <a:bodyPr/>
                  <a:lstStyle/>
                  <a:p>
                    <a:r>
                      <a:rPr lang="en-US"/>
                      <a:t>MATERIALES DE CONSTRUCCIÓN
7%</a:t>
                    </a:r>
                  </a:p>
                </c:rich>
              </c:tx>
              <c:showCatName val="1"/>
              <c:showPercent val="1"/>
            </c:dLbl>
            <c:dLbl>
              <c:idx val="3"/>
              <c:tx>
                <c:rich>
                  <a:bodyPr/>
                  <a:lstStyle/>
                  <a:p>
                    <a:r>
                      <a:rPr lang="en-US"/>
                      <a:t>ENSERES DEL HOGAR
2%</a:t>
                    </a:r>
                  </a:p>
                </c:rich>
              </c:tx>
              <c:showCatName val="1"/>
              <c:showPercent val="1"/>
            </c:dLbl>
            <c:dLbl>
              <c:idx val="4"/>
              <c:delete val="1"/>
            </c:dLbl>
            <c:txPr>
              <a:bodyPr/>
              <a:lstStyle/>
              <a:p>
                <a:pPr>
                  <a:defRPr lang="es-DO"/>
                </a:pPr>
                <a:endParaRPr lang="en-US"/>
              </a:p>
            </c:txPr>
            <c:showCatName val="1"/>
            <c:showPercent val="1"/>
            <c:showLeaderLines val="1"/>
          </c:dLbls>
          <c:cat>
            <c:strRef>
              <c:f>Hoja2!$C$7:$C$10</c:f>
              <c:strCache>
                <c:ptCount val="4"/>
                <c:pt idx="0">
                  <c:v>RACIONES DE ALIMENTOS CRUDOS</c:v>
                </c:pt>
                <c:pt idx="1">
                  <c:v>SALUD Y MEDICAMENTOS</c:v>
                </c:pt>
                <c:pt idx="2">
                  <c:v>MATERIALES DE CONSTRUCCIÓN</c:v>
                </c:pt>
                <c:pt idx="3">
                  <c:v>ENSERES DEL HOGAR</c:v>
                </c:pt>
              </c:strCache>
            </c:strRef>
          </c:cat>
          <c:val>
            <c:numRef>
              <c:f>Hoja2!$D$7:$D$10</c:f>
              <c:numCache>
                <c:formatCode>#,##0</c:formatCode>
                <c:ptCount val="4"/>
                <c:pt idx="0">
                  <c:v>3379956</c:v>
                </c:pt>
                <c:pt idx="1">
                  <c:v>110110</c:v>
                </c:pt>
                <c:pt idx="2">
                  <c:v>521700</c:v>
                </c:pt>
                <c:pt idx="3">
                  <c:v>162891</c:v>
                </c:pt>
              </c:numCache>
            </c:numRef>
          </c:val>
        </c:ser>
        <c:dLbls>
          <c:showCatName val="1"/>
          <c:showPercent val="1"/>
        </c:dLbls>
        <c:gapWidth val="100"/>
        <c:secondPieSize val="75"/>
        <c:serLines/>
      </c:ofPieChart>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lang="es-DO"/>
            </a:pPr>
            <a:r>
              <a:rPr lang="es-DO">
                <a:solidFill>
                  <a:schemeClr val="tx2"/>
                </a:solidFill>
              </a:rPr>
              <a:t>Cantidad de Raciones Crudas Distribuidas por Regiones</a:t>
            </a:r>
          </a:p>
          <a:p>
            <a:pPr>
              <a:defRPr lang="es-DO"/>
            </a:pPr>
            <a:r>
              <a:rPr lang="es-DO">
                <a:solidFill>
                  <a:schemeClr val="tx2"/>
                </a:solidFill>
              </a:rPr>
              <a:t>Enero-diciembre 2018</a:t>
            </a:r>
          </a:p>
        </c:rich>
      </c:tx>
    </c:title>
    <c:plotArea>
      <c:layout/>
      <c:doughnutChart>
        <c:varyColors val="1"/>
        <c:ser>
          <c:idx val="0"/>
          <c:order val="0"/>
          <c:explosion val="25"/>
          <c:dLbls>
            <c:showPercent val="1"/>
          </c:dLbls>
          <c:cat>
            <c:strRef>
              <c:f>Hoja3!$A$1:$A$4</c:f>
              <c:strCache>
                <c:ptCount val="4"/>
                <c:pt idx="0">
                  <c:v>gran santo domingo</c:v>
                </c:pt>
                <c:pt idx="1">
                  <c:v>zonas de extrema pobreza</c:v>
                </c:pt>
                <c:pt idx="2">
                  <c:v>Region norte </c:v>
                </c:pt>
                <c:pt idx="3">
                  <c:v>Region nordeste</c:v>
                </c:pt>
              </c:strCache>
            </c:strRef>
          </c:cat>
          <c:val>
            <c:numRef>
              <c:f>Hoja3!$B$1:$B$4</c:f>
              <c:numCache>
                <c:formatCode>General</c:formatCode>
                <c:ptCount val="4"/>
                <c:pt idx="0">
                  <c:v>46</c:v>
                </c:pt>
                <c:pt idx="1">
                  <c:v>35</c:v>
                </c:pt>
                <c:pt idx="2">
                  <c:v>11</c:v>
                </c:pt>
                <c:pt idx="3">
                  <c:v>8</c:v>
                </c:pt>
              </c:numCache>
            </c:numRef>
          </c:val>
        </c:ser>
        <c:dLbls>
          <c:showPercent val="1"/>
        </c:dLbls>
        <c:firstSliceAng val="0"/>
        <c:holeSize val="50"/>
      </c:doughnutChart>
    </c:plotArea>
    <c:legend>
      <c:legendPos val="r"/>
      <c:legendEntry>
        <c:idx val="3"/>
        <c:txPr>
          <a:bodyPr/>
          <a:lstStyle/>
          <a:p>
            <a:pPr>
              <a:defRPr baseline="0"/>
            </a:pPr>
            <a:endParaRPr lang="en-US"/>
          </a:p>
        </c:txPr>
      </c:legendEntry>
      <c:txPr>
        <a:bodyPr/>
        <a:lstStyle/>
        <a:p>
          <a:pPr>
            <a:defRPr lang="es-DO"/>
          </a:pPr>
          <a:endParaRPr lang="en-US"/>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25"/>
      <c:rotY val="30"/>
      <c:perspective val="0"/>
    </c:view3D>
    <c:plotArea>
      <c:layout/>
      <c:area3DChart>
        <c:grouping val="standard"/>
        <c:ser>
          <c:idx val="0"/>
          <c:order val="0"/>
          <c:tx>
            <c:strRef>
              <c:f>Hoja2!$B$1:$B$2</c:f>
              <c:strCache>
                <c:ptCount val="1"/>
                <c:pt idx="0">
                  <c:v>CANTIDAD</c:v>
                </c:pt>
              </c:strCache>
            </c:strRef>
          </c:tx>
          <c:cat>
            <c:strRef>
              <c:f>Hoja2!$A$3:$A$8</c:f>
              <c:strCache>
                <c:ptCount val="6"/>
                <c:pt idx="0">
                  <c:v>Este</c:v>
                </c:pt>
                <c:pt idx="1">
                  <c:v>Sur</c:v>
                </c:pt>
                <c:pt idx="2">
                  <c:v>Noroeste</c:v>
                </c:pt>
                <c:pt idx="3">
                  <c:v>Nordeste</c:v>
                </c:pt>
                <c:pt idx="4">
                  <c:v>Norte o Cibao</c:v>
                </c:pt>
                <c:pt idx="5">
                  <c:v>Gran Sto. Domingo</c:v>
                </c:pt>
              </c:strCache>
            </c:strRef>
          </c:cat>
          <c:val>
            <c:numRef>
              <c:f>Hoja2!$B$3:$B$8</c:f>
              <c:numCache>
                <c:formatCode>#,##0</c:formatCode>
                <c:ptCount val="6"/>
                <c:pt idx="0">
                  <c:v>35152</c:v>
                </c:pt>
                <c:pt idx="1">
                  <c:v>83720</c:v>
                </c:pt>
                <c:pt idx="2">
                  <c:v>17680</c:v>
                </c:pt>
                <c:pt idx="3">
                  <c:v>27560</c:v>
                </c:pt>
                <c:pt idx="4">
                  <c:v>81432</c:v>
                </c:pt>
                <c:pt idx="5">
                  <c:v>794456</c:v>
                </c:pt>
              </c:numCache>
            </c:numRef>
          </c:val>
        </c:ser>
        <c:ser>
          <c:idx val="1"/>
          <c:order val="1"/>
          <c:tx>
            <c:strRef>
              <c:f>Hoja2!$C$1:$C$2</c:f>
              <c:strCache>
                <c:ptCount val="1"/>
                <c:pt idx="0">
                  <c:v>TOTAL DE QQS.</c:v>
                </c:pt>
              </c:strCache>
            </c:strRef>
          </c:tx>
          <c:cat>
            <c:strRef>
              <c:f>Hoja2!$A$3:$A$8</c:f>
              <c:strCache>
                <c:ptCount val="6"/>
                <c:pt idx="0">
                  <c:v>Este</c:v>
                </c:pt>
                <c:pt idx="1">
                  <c:v>Sur</c:v>
                </c:pt>
                <c:pt idx="2">
                  <c:v>Noroeste</c:v>
                </c:pt>
                <c:pt idx="3">
                  <c:v>Nordeste</c:v>
                </c:pt>
                <c:pt idx="4">
                  <c:v>Norte o Cibao</c:v>
                </c:pt>
                <c:pt idx="5">
                  <c:v>Gran Sto. Domingo</c:v>
                </c:pt>
              </c:strCache>
            </c:strRef>
          </c:cat>
          <c:val>
            <c:numRef>
              <c:f>Hoja2!$C$3:$C$8</c:f>
              <c:numCache>
                <c:formatCode>#,##0</c:formatCode>
                <c:ptCount val="6"/>
                <c:pt idx="0" formatCode="General">
                  <c:v>7.7880000000000003</c:v>
                </c:pt>
                <c:pt idx="1">
                  <c:v>20930</c:v>
                </c:pt>
                <c:pt idx="2">
                  <c:v>4420</c:v>
                </c:pt>
                <c:pt idx="3">
                  <c:v>6890</c:v>
                </c:pt>
                <c:pt idx="4" formatCode="General">
                  <c:v>0</c:v>
                </c:pt>
                <c:pt idx="5">
                  <c:v>198614</c:v>
                </c:pt>
              </c:numCache>
            </c:numRef>
          </c:val>
        </c:ser>
        <c:ser>
          <c:idx val="2"/>
          <c:order val="2"/>
          <c:tx>
            <c:strRef>
              <c:f>Hoja2!$D$1:$D$2</c:f>
              <c:strCache>
                <c:ptCount val="1"/>
                <c:pt idx="0">
                  <c:v>INVERSIÓN RD$</c:v>
                </c:pt>
              </c:strCache>
            </c:strRef>
          </c:tx>
          <c:cat>
            <c:strRef>
              <c:f>Hoja2!$A$3:$A$8</c:f>
              <c:strCache>
                <c:ptCount val="6"/>
                <c:pt idx="0">
                  <c:v>Este</c:v>
                </c:pt>
                <c:pt idx="1">
                  <c:v>Sur</c:v>
                </c:pt>
                <c:pt idx="2">
                  <c:v>Noroeste</c:v>
                </c:pt>
                <c:pt idx="3">
                  <c:v>Nordeste</c:v>
                </c:pt>
                <c:pt idx="4">
                  <c:v>Norte o Cibao</c:v>
                </c:pt>
                <c:pt idx="5">
                  <c:v>Gran Sto. Domingo</c:v>
                </c:pt>
              </c:strCache>
            </c:strRef>
          </c:cat>
          <c:val>
            <c:numRef>
              <c:f>Hoja2!$D$3:$D$8</c:f>
              <c:numCache>
                <c:formatCode>#,##0.00</c:formatCode>
                <c:ptCount val="6"/>
                <c:pt idx="0">
                  <c:v>50091600</c:v>
                </c:pt>
                <c:pt idx="1">
                  <c:v>119301000</c:v>
                </c:pt>
                <c:pt idx="2">
                  <c:v>25194000</c:v>
                </c:pt>
                <c:pt idx="3">
                  <c:v>39273000</c:v>
                </c:pt>
                <c:pt idx="4">
                  <c:v>116040600</c:v>
                </c:pt>
                <c:pt idx="5">
                  <c:v>1132099800</c:v>
                </c:pt>
              </c:numCache>
            </c:numRef>
          </c:val>
        </c:ser>
        <c:axId val="102408192"/>
        <c:axId val="102410112"/>
        <c:axId val="94075968"/>
      </c:area3DChart>
      <c:catAx>
        <c:axId val="102408192"/>
        <c:scaling>
          <c:orientation val="minMax"/>
        </c:scaling>
        <c:axPos val="b"/>
        <c:tickLblPos val="nextTo"/>
        <c:txPr>
          <a:bodyPr/>
          <a:lstStyle/>
          <a:p>
            <a:pPr>
              <a:defRPr lang="es-DO"/>
            </a:pPr>
            <a:endParaRPr lang="en-US"/>
          </a:p>
        </c:txPr>
        <c:crossAx val="102410112"/>
        <c:crosses val="autoZero"/>
        <c:auto val="1"/>
        <c:lblAlgn val="ctr"/>
        <c:lblOffset val="100"/>
      </c:catAx>
      <c:valAx>
        <c:axId val="102410112"/>
        <c:scaling>
          <c:orientation val="minMax"/>
        </c:scaling>
        <c:axPos val="l"/>
        <c:majorGridlines/>
        <c:numFmt formatCode="#,##0" sourceLinked="1"/>
        <c:tickLblPos val="nextTo"/>
        <c:txPr>
          <a:bodyPr/>
          <a:lstStyle/>
          <a:p>
            <a:pPr>
              <a:defRPr lang="es-DO"/>
            </a:pPr>
            <a:endParaRPr lang="en-US"/>
          </a:p>
        </c:txPr>
        <c:crossAx val="102408192"/>
        <c:crosses val="autoZero"/>
        <c:crossBetween val="midCat"/>
      </c:valAx>
      <c:serAx>
        <c:axId val="94075968"/>
        <c:scaling>
          <c:orientation val="minMax"/>
        </c:scaling>
        <c:axPos val="b"/>
        <c:tickLblPos val="nextTo"/>
        <c:txPr>
          <a:bodyPr/>
          <a:lstStyle/>
          <a:p>
            <a:pPr>
              <a:defRPr lang="es-DO"/>
            </a:pPr>
            <a:endParaRPr lang="en-US"/>
          </a:p>
        </c:txPr>
        <c:crossAx val="102410112"/>
        <c:crosses val="autoZero"/>
      </c:serAx>
    </c:plotArea>
    <c:legend>
      <c:legendPos val="r"/>
      <c:txPr>
        <a:bodyPr/>
        <a:lstStyle/>
        <a:p>
          <a:pPr>
            <a:defRPr lang="es-DO"/>
          </a:pPr>
          <a:endParaRPr lang="en-US"/>
        </a:p>
      </c:txPr>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61C41-BEB8-4DFE-98D4-7946432A6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6195</Words>
  <Characters>35318</Characters>
  <Application>Microsoft Office Word</Application>
  <DocSecurity>0</DocSecurity>
  <Lines>294</Lines>
  <Paragraphs>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Toshiba</Company>
  <LinksUpToDate>false</LinksUpToDate>
  <CharactersWithSpaces>41431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Antonia Altagracia Guaba Almonte</dc:creator>
  <cp:lastModifiedBy>ADMIN</cp:lastModifiedBy>
  <cp:revision>2</cp:revision>
  <cp:lastPrinted>2018-12-18T16:24:00Z</cp:lastPrinted>
  <dcterms:created xsi:type="dcterms:W3CDTF">2019-02-20T01:12:00Z</dcterms:created>
  <dcterms:modified xsi:type="dcterms:W3CDTF">2019-02-20T01:12:00Z</dcterms:modified>
</cp:coreProperties>
</file>