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362" w:rsidRDefault="00AA0362" w:rsidP="00D64D09">
      <w:pPr>
        <w:spacing w:after="0"/>
        <w:rPr>
          <w:rFonts w:ascii="Calibri" w:eastAsia="Calibri" w:hAnsi="Calibri" w:cs="Times New Roman"/>
          <w:noProof/>
          <w:lang w:eastAsia="es-DO"/>
        </w:rPr>
      </w:pPr>
      <w:r>
        <w:rPr>
          <w:noProof/>
          <w:lang w:eastAsia="es-DO"/>
        </w:rPr>
        <w:drawing>
          <wp:anchor distT="0" distB="0" distL="114300" distR="114300" simplePos="0" relativeHeight="251626496" behindDoc="1" locked="0" layoutInCell="1" allowOverlap="1" wp14:anchorId="52F3C358" wp14:editId="6C99E933">
            <wp:simplePos x="0" y="0"/>
            <wp:positionH relativeFrom="page">
              <wp:align>left</wp:align>
            </wp:positionH>
            <wp:positionV relativeFrom="page">
              <wp:posOffset>-1247775</wp:posOffset>
            </wp:positionV>
            <wp:extent cx="7753350" cy="12115800"/>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3350" cy="1211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4C55E9" w:rsidRDefault="004C55E9" w:rsidP="00D64D09">
      <w:pPr>
        <w:spacing w:after="0"/>
        <w:rPr>
          <w:rFonts w:ascii="Calibri" w:eastAsia="Calibri" w:hAnsi="Calibri" w:cs="Times New Roman"/>
          <w:noProof/>
          <w:lang w:eastAsia="es-DO"/>
        </w:rPr>
      </w:pPr>
    </w:p>
    <w:p w:rsidR="004C55E9" w:rsidRDefault="004C55E9" w:rsidP="00D64D09">
      <w:pPr>
        <w:spacing w:after="0"/>
        <w:rPr>
          <w:rFonts w:ascii="Calibri" w:eastAsia="Calibri" w:hAnsi="Calibri" w:cs="Times New Roman"/>
          <w:noProof/>
          <w:lang w:eastAsia="es-DO"/>
        </w:rPr>
      </w:pPr>
    </w:p>
    <w:p w:rsidR="004C55E9" w:rsidRDefault="004C55E9" w:rsidP="00D64D09">
      <w:pPr>
        <w:spacing w:after="0"/>
        <w:rPr>
          <w:rFonts w:ascii="Calibri" w:eastAsia="Calibri" w:hAnsi="Calibri" w:cs="Times New Roman"/>
          <w:noProof/>
          <w:lang w:eastAsia="es-DO"/>
        </w:rPr>
      </w:pPr>
    </w:p>
    <w:p w:rsidR="004C55E9" w:rsidRDefault="004C55E9" w:rsidP="00D64D09">
      <w:pPr>
        <w:spacing w:after="0"/>
        <w:rPr>
          <w:rFonts w:ascii="Calibri" w:eastAsia="Calibri" w:hAnsi="Calibri" w:cs="Times New Roman"/>
          <w:noProof/>
          <w:lang w:eastAsia="es-DO"/>
        </w:rPr>
      </w:pPr>
    </w:p>
    <w:p w:rsidR="004C55E9" w:rsidRDefault="004C55E9" w:rsidP="00D64D09">
      <w:pPr>
        <w:spacing w:after="0"/>
        <w:rPr>
          <w:rFonts w:ascii="Calibri" w:eastAsia="Calibri" w:hAnsi="Calibri" w:cs="Times New Roman"/>
          <w:noProof/>
          <w:lang w:eastAsia="es-DO"/>
        </w:rPr>
      </w:pPr>
    </w:p>
    <w:p w:rsidR="004C55E9" w:rsidRDefault="004C55E9" w:rsidP="00D64D09">
      <w:pPr>
        <w:spacing w:after="0"/>
        <w:rPr>
          <w:rFonts w:ascii="Calibri" w:eastAsia="Calibri" w:hAnsi="Calibri" w:cs="Times New Roman"/>
          <w:noProof/>
          <w:lang w:eastAsia="es-DO"/>
        </w:rPr>
      </w:pPr>
    </w:p>
    <w:p w:rsidR="004C55E9" w:rsidRDefault="004C55E9" w:rsidP="00D64D09">
      <w:pPr>
        <w:spacing w:after="0"/>
        <w:rPr>
          <w:rFonts w:ascii="Calibri" w:eastAsia="Calibri" w:hAnsi="Calibri" w:cs="Times New Roman"/>
          <w:noProof/>
          <w:lang w:eastAsia="es-DO"/>
        </w:rPr>
      </w:pPr>
    </w:p>
    <w:p w:rsidR="004C55E9" w:rsidRDefault="004C55E9" w:rsidP="00D64D09">
      <w:pPr>
        <w:spacing w:after="0"/>
        <w:rPr>
          <w:rFonts w:ascii="Calibri" w:eastAsia="Calibri" w:hAnsi="Calibri" w:cs="Times New Roman"/>
          <w:noProof/>
          <w:lang w:eastAsia="es-DO"/>
        </w:rPr>
      </w:pPr>
    </w:p>
    <w:p w:rsidR="004C55E9" w:rsidRDefault="004C55E9" w:rsidP="00D64D09">
      <w:pPr>
        <w:spacing w:after="0"/>
        <w:rPr>
          <w:rFonts w:ascii="Calibri" w:eastAsia="Calibri" w:hAnsi="Calibri" w:cs="Times New Roman"/>
          <w:noProof/>
          <w:lang w:eastAsia="es-DO"/>
        </w:rPr>
      </w:pPr>
    </w:p>
    <w:p w:rsidR="004C55E9" w:rsidRDefault="004C55E9" w:rsidP="00D64D09">
      <w:pPr>
        <w:spacing w:after="0"/>
        <w:rPr>
          <w:rFonts w:ascii="Calibri" w:eastAsia="Calibri" w:hAnsi="Calibri" w:cs="Times New Roman"/>
          <w:noProof/>
          <w:lang w:eastAsia="es-DO"/>
        </w:rPr>
      </w:pPr>
    </w:p>
    <w:p w:rsidR="004C55E9" w:rsidRDefault="004C55E9" w:rsidP="00D64D09">
      <w:pPr>
        <w:spacing w:after="0"/>
        <w:rPr>
          <w:rFonts w:ascii="Calibri" w:eastAsia="Calibri" w:hAnsi="Calibri" w:cs="Times New Roman"/>
          <w:noProof/>
          <w:lang w:eastAsia="es-DO"/>
        </w:rPr>
      </w:pPr>
    </w:p>
    <w:p w:rsidR="004C55E9" w:rsidRDefault="004C55E9" w:rsidP="004C55E9">
      <w:pPr>
        <w:tabs>
          <w:tab w:val="left" w:pos="2490"/>
        </w:tabs>
        <w:spacing w:after="0"/>
        <w:rPr>
          <w:rFonts w:ascii="Calibri" w:eastAsia="Calibri" w:hAnsi="Calibri" w:cs="Times New Roman"/>
          <w:noProof/>
          <w:lang w:eastAsia="es-DO"/>
        </w:rPr>
      </w:pPr>
      <w:r>
        <w:rPr>
          <w:rFonts w:ascii="Calibri" w:eastAsia="Calibri" w:hAnsi="Calibri" w:cs="Times New Roman"/>
          <w:noProof/>
          <w:lang w:eastAsia="es-DO"/>
        </w:rPr>
        <w:tab/>
      </w:r>
    </w:p>
    <w:p w:rsidR="00AA0362" w:rsidRDefault="004C55E9" w:rsidP="004C55E9">
      <w:pPr>
        <w:tabs>
          <w:tab w:val="left" w:pos="2085"/>
        </w:tabs>
        <w:spacing w:after="0"/>
        <w:rPr>
          <w:rFonts w:ascii="Calibri" w:eastAsia="Calibri" w:hAnsi="Calibri" w:cs="Times New Roman"/>
          <w:noProof/>
          <w:lang w:eastAsia="es-DO"/>
        </w:rPr>
      </w:pPr>
      <w:r>
        <w:rPr>
          <w:rFonts w:ascii="Calibri" w:eastAsia="Calibri" w:hAnsi="Calibri" w:cs="Times New Roman"/>
          <w:noProof/>
          <w:lang w:eastAsia="es-DO"/>
        </w:rPr>
        <w:tab/>
      </w:r>
    </w:p>
    <w:p w:rsidR="00AA0362" w:rsidRDefault="004C55E9" w:rsidP="004C55E9">
      <w:pPr>
        <w:tabs>
          <w:tab w:val="left" w:pos="5595"/>
        </w:tabs>
        <w:spacing w:after="0"/>
        <w:rPr>
          <w:rFonts w:ascii="Calibri" w:eastAsia="Calibri" w:hAnsi="Calibri" w:cs="Times New Roman"/>
          <w:noProof/>
          <w:lang w:eastAsia="es-DO"/>
        </w:rPr>
      </w:pPr>
      <w:r>
        <w:rPr>
          <w:rFonts w:ascii="Calibri" w:eastAsia="Calibri" w:hAnsi="Calibri" w:cs="Times New Roman"/>
          <w:noProof/>
          <w:lang w:eastAsia="es-DO"/>
        </w:rPr>
        <w:tab/>
      </w:r>
    </w:p>
    <w:p w:rsidR="00AA0362" w:rsidRDefault="004C55E9" w:rsidP="004C55E9">
      <w:pPr>
        <w:tabs>
          <w:tab w:val="left" w:pos="6510"/>
        </w:tabs>
        <w:spacing w:after="0"/>
        <w:rPr>
          <w:rFonts w:ascii="Calibri" w:eastAsia="Calibri" w:hAnsi="Calibri" w:cs="Times New Roman"/>
          <w:noProof/>
          <w:lang w:eastAsia="es-DO"/>
        </w:rPr>
      </w:pPr>
      <w:r>
        <w:rPr>
          <w:rFonts w:ascii="Calibri" w:eastAsia="Calibri" w:hAnsi="Calibri" w:cs="Times New Roman"/>
          <w:noProof/>
          <w:lang w:eastAsia="es-DO"/>
        </w:rPr>
        <w:tab/>
      </w: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354347" w:rsidP="00354347">
      <w:pPr>
        <w:tabs>
          <w:tab w:val="left" w:pos="1935"/>
        </w:tabs>
        <w:spacing w:after="0"/>
        <w:rPr>
          <w:rFonts w:ascii="Calibri" w:eastAsia="Calibri" w:hAnsi="Calibri" w:cs="Times New Roman"/>
          <w:noProof/>
          <w:lang w:eastAsia="es-DO"/>
        </w:rPr>
      </w:pPr>
      <w:r>
        <w:rPr>
          <w:rFonts w:ascii="Calibri" w:eastAsia="Calibri" w:hAnsi="Calibri" w:cs="Times New Roman"/>
          <w:noProof/>
          <w:lang w:eastAsia="es-DO"/>
        </w:rPr>
        <w:tab/>
      </w: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r>
        <w:rPr>
          <w:noProof/>
          <w:lang w:eastAsia="es-DO"/>
        </w:rPr>
        <w:lastRenderedPageBreak/>
        <w:drawing>
          <wp:anchor distT="0" distB="0" distL="114300" distR="114300" simplePos="0" relativeHeight="251627520" behindDoc="1" locked="0" layoutInCell="1" allowOverlap="1" wp14:anchorId="6F6D2C25" wp14:editId="4A436986">
            <wp:simplePos x="19050" y="-285750"/>
            <wp:positionH relativeFrom="margin">
              <wp:align>center</wp:align>
            </wp:positionH>
            <wp:positionV relativeFrom="margin">
              <wp:align>center</wp:align>
            </wp:positionV>
            <wp:extent cx="7753350" cy="10801350"/>
            <wp:effectExtent l="0" t="0" r="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53350" cy="10801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3E93" w:rsidRDefault="002B3E93" w:rsidP="00D64D09">
      <w:pPr>
        <w:spacing w:after="0"/>
        <w:rPr>
          <w:rFonts w:ascii="Calibri" w:eastAsia="Calibri" w:hAnsi="Calibri" w:cs="Times New Roman"/>
          <w:noProof/>
          <w:lang w:eastAsia="es-DO"/>
        </w:rPr>
      </w:pPr>
    </w:p>
    <w:p w:rsidR="00F1551A" w:rsidRDefault="00F1551A" w:rsidP="00D64D09">
      <w:pPr>
        <w:spacing w:after="0"/>
        <w:rPr>
          <w:rFonts w:ascii="Times New Roman" w:eastAsia="Calibri" w:hAnsi="Times New Roman" w:cs="Times New Roman"/>
          <w:b/>
          <w:noProof/>
          <w:sz w:val="32"/>
          <w:szCs w:val="32"/>
          <w:lang w:eastAsia="es-DO"/>
        </w:rPr>
      </w:pPr>
    </w:p>
    <w:p w:rsidR="00525363" w:rsidRPr="00282143" w:rsidRDefault="00525363" w:rsidP="00D64D09">
      <w:pPr>
        <w:spacing w:after="0"/>
        <w:rPr>
          <w:rFonts w:ascii="Calibri" w:eastAsia="Calibri" w:hAnsi="Calibri" w:cs="Times New Roman"/>
          <w:noProof/>
          <w:lang w:eastAsia="es-DO"/>
        </w:rPr>
      </w:pPr>
      <w:r w:rsidRPr="00525363">
        <w:rPr>
          <w:rFonts w:ascii="Times New Roman" w:eastAsia="Calibri" w:hAnsi="Times New Roman" w:cs="Times New Roman"/>
          <w:b/>
          <w:noProof/>
          <w:sz w:val="32"/>
          <w:szCs w:val="32"/>
          <w:lang w:eastAsia="es-DO"/>
        </w:rPr>
        <w:t>ÍNDICE DE CONTENIDO</w:t>
      </w:r>
    </w:p>
    <w:p w:rsidR="00525363" w:rsidRPr="00F1551A" w:rsidRDefault="00F1551A" w:rsidP="00D64D09">
      <w:pPr>
        <w:spacing w:after="0" w:line="240" w:lineRule="auto"/>
        <w:jc w:val="center"/>
        <w:rPr>
          <w:rFonts w:ascii="Times New Roman" w:eastAsia="Calibri" w:hAnsi="Times New Roman" w:cs="Times New Roman"/>
          <w:b/>
          <w:noProof/>
          <w:sz w:val="20"/>
          <w:szCs w:val="20"/>
          <w:lang w:eastAsia="es-DO"/>
        </w:rPr>
      </w:pPr>
      <w:r>
        <w:rPr>
          <w:rFonts w:ascii="Times New Roman" w:eastAsia="Calibri" w:hAnsi="Times New Roman" w:cs="Times New Roman"/>
          <w:b/>
          <w:noProof/>
          <w:sz w:val="32"/>
          <w:szCs w:val="32"/>
          <w:lang w:eastAsia="es-DO"/>
        </w:rPr>
        <w:tab/>
      </w:r>
      <w:r>
        <w:rPr>
          <w:rFonts w:ascii="Times New Roman" w:eastAsia="Calibri" w:hAnsi="Times New Roman" w:cs="Times New Roman"/>
          <w:b/>
          <w:noProof/>
          <w:sz w:val="32"/>
          <w:szCs w:val="32"/>
          <w:lang w:eastAsia="es-DO"/>
        </w:rPr>
        <w:tab/>
      </w:r>
      <w:r>
        <w:rPr>
          <w:rFonts w:ascii="Times New Roman" w:eastAsia="Calibri" w:hAnsi="Times New Roman" w:cs="Times New Roman"/>
          <w:b/>
          <w:noProof/>
          <w:sz w:val="32"/>
          <w:szCs w:val="32"/>
          <w:lang w:eastAsia="es-DO"/>
        </w:rPr>
        <w:tab/>
      </w:r>
      <w:r>
        <w:rPr>
          <w:rFonts w:ascii="Times New Roman" w:eastAsia="Calibri" w:hAnsi="Times New Roman" w:cs="Times New Roman"/>
          <w:b/>
          <w:noProof/>
          <w:sz w:val="32"/>
          <w:szCs w:val="32"/>
          <w:lang w:eastAsia="es-DO"/>
        </w:rPr>
        <w:tab/>
      </w:r>
      <w:r>
        <w:rPr>
          <w:rFonts w:ascii="Times New Roman" w:eastAsia="Calibri" w:hAnsi="Times New Roman" w:cs="Times New Roman"/>
          <w:b/>
          <w:noProof/>
          <w:sz w:val="32"/>
          <w:szCs w:val="32"/>
          <w:lang w:eastAsia="es-DO"/>
        </w:rPr>
        <w:tab/>
      </w:r>
      <w:r>
        <w:rPr>
          <w:rFonts w:ascii="Times New Roman" w:eastAsia="Calibri" w:hAnsi="Times New Roman" w:cs="Times New Roman"/>
          <w:b/>
          <w:noProof/>
          <w:sz w:val="32"/>
          <w:szCs w:val="32"/>
          <w:lang w:eastAsia="es-DO"/>
        </w:rPr>
        <w:tab/>
      </w:r>
      <w:r>
        <w:rPr>
          <w:rFonts w:ascii="Times New Roman" w:eastAsia="Calibri" w:hAnsi="Times New Roman" w:cs="Times New Roman"/>
          <w:b/>
          <w:noProof/>
          <w:sz w:val="32"/>
          <w:szCs w:val="32"/>
          <w:lang w:eastAsia="es-DO"/>
        </w:rPr>
        <w:tab/>
      </w:r>
      <w:r>
        <w:rPr>
          <w:rFonts w:ascii="Times New Roman" w:eastAsia="Calibri" w:hAnsi="Times New Roman" w:cs="Times New Roman"/>
          <w:b/>
          <w:noProof/>
          <w:sz w:val="32"/>
          <w:szCs w:val="32"/>
          <w:lang w:eastAsia="es-DO"/>
        </w:rPr>
        <w:tab/>
      </w:r>
      <w:r>
        <w:rPr>
          <w:rFonts w:ascii="Times New Roman" w:eastAsia="Calibri" w:hAnsi="Times New Roman" w:cs="Times New Roman"/>
          <w:b/>
          <w:noProof/>
          <w:sz w:val="32"/>
          <w:szCs w:val="32"/>
          <w:lang w:eastAsia="es-DO"/>
        </w:rPr>
        <w:tab/>
      </w:r>
      <w:r>
        <w:rPr>
          <w:rFonts w:ascii="Times New Roman" w:eastAsia="Calibri" w:hAnsi="Times New Roman" w:cs="Times New Roman"/>
          <w:b/>
          <w:noProof/>
          <w:sz w:val="32"/>
          <w:szCs w:val="32"/>
          <w:lang w:eastAsia="es-DO"/>
        </w:rPr>
        <w:tab/>
      </w:r>
      <w:r>
        <w:rPr>
          <w:rFonts w:ascii="Times New Roman" w:eastAsia="Calibri" w:hAnsi="Times New Roman" w:cs="Times New Roman"/>
          <w:b/>
          <w:noProof/>
          <w:sz w:val="32"/>
          <w:szCs w:val="32"/>
          <w:lang w:eastAsia="es-DO"/>
        </w:rPr>
        <w:tab/>
      </w:r>
      <w:r w:rsidR="0091066D">
        <w:rPr>
          <w:rFonts w:ascii="Times New Roman" w:eastAsia="Calibri" w:hAnsi="Times New Roman" w:cs="Times New Roman"/>
          <w:b/>
          <w:noProof/>
          <w:sz w:val="32"/>
          <w:szCs w:val="32"/>
          <w:lang w:eastAsia="es-DO"/>
        </w:rPr>
        <w:t xml:space="preserve">      </w:t>
      </w:r>
      <w:r w:rsidRPr="00F1551A">
        <w:rPr>
          <w:rFonts w:ascii="Times New Roman" w:eastAsia="Calibri" w:hAnsi="Times New Roman" w:cs="Times New Roman"/>
          <w:b/>
          <w:noProof/>
          <w:sz w:val="20"/>
          <w:szCs w:val="20"/>
          <w:lang w:eastAsia="es-DO"/>
        </w:rPr>
        <w:t>Pág.</w:t>
      </w:r>
    </w:p>
    <w:p w:rsidR="0091066D" w:rsidRDefault="007770BC" w:rsidP="0091066D">
      <w:pPr>
        <w:spacing w:after="0" w:line="240" w:lineRule="auto"/>
        <w:rPr>
          <w:rFonts w:ascii="Times New Roman" w:hAnsi="Times New Roman"/>
          <w:b/>
          <w:sz w:val="24"/>
        </w:rPr>
      </w:pPr>
      <w:r>
        <w:rPr>
          <w:rFonts w:ascii="Times New Roman" w:hAnsi="Times New Roman"/>
          <w:b/>
          <w:sz w:val="24"/>
        </w:rPr>
        <w:t xml:space="preserve">II.     </w:t>
      </w:r>
      <w:r w:rsidRPr="007770BC">
        <w:rPr>
          <w:rFonts w:ascii="Times New Roman" w:hAnsi="Times New Roman"/>
          <w:b/>
          <w:sz w:val="24"/>
        </w:rPr>
        <w:t>Resumen Ejecutivo</w:t>
      </w:r>
      <w:r w:rsidR="0091066D" w:rsidRPr="0091066D">
        <w:rPr>
          <w:rFonts w:ascii="Times New Roman" w:hAnsi="Times New Roman"/>
          <w:sz w:val="24"/>
        </w:rPr>
        <w:t>……………………………………………………………</w:t>
      </w:r>
      <w:r w:rsidR="0091066D">
        <w:rPr>
          <w:rFonts w:ascii="Times New Roman" w:hAnsi="Times New Roman"/>
          <w:sz w:val="24"/>
        </w:rPr>
        <w:t>….</w:t>
      </w:r>
      <w:r w:rsidR="0091066D" w:rsidRPr="0091066D">
        <w:rPr>
          <w:rFonts w:ascii="Times New Roman" w:hAnsi="Times New Roman"/>
          <w:sz w:val="24"/>
        </w:rPr>
        <w:t xml:space="preserve"> </w:t>
      </w:r>
      <w:r w:rsidR="0091066D">
        <w:rPr>
          <w:rFonts w:ascii="Times New Roman" w:hAnsi="Times New Roman"/>
          <w:sz w:val="24"/>
        </w:rPr>
        <w:tab/>
      </w:r>
      <w:r w:rsidR="0091066D" w:rsidRPr="0091066D">
        <w:rPr>
          <w:rFonts w:ascii="Times New Roman" w:hAnsi="Times New Roman"/>
          <w:sz w:val="24"/>
        </w:rPr>
        <w:t>5</w:t>
      </w:r>
    </w:p>
    <w:p w:rsidR="0091066D" w:rsidRDefault="007770BC" w:rsidP="0091066D">
      <w:pPr>
        <w:spacing w:after="0" w:line="240" w:lineRule="auto"/>
        <w:rPr>
          <w:rFonts w:ascii="Times New Roman" w:hAnsi="Times New Roman"/>
          <w:b/>
          <w:sz w:val="24"/>
        </w:rPr>
      </w:pPr>
      <w:r>
        <w:rPr>
          <w:rFonts w:ascii="Times New Roman" w:hAnsi="Times New Roman"/>
          <w:b/>
          <w:sz w:val="24"/>
        </w:rPr>
        <w:t xml:space="preserve">III.   </w:t>
      </w:r>
      <w:r w:rsidRPr="007770BC">
        <w:rPr>
          <w:rFonts w:ascii="Times New Roman" w:hAnsi="Times New Roman"/>
          <w:b/>
          <w:sz w:val="24"/>
        </w:rPr>
        <w:t>Información Institucional</w:t>
      </w:r>
      <w:r w:rsidR="0091066D" w:rsidRPr="0091066D">
        <w:rPr>
          <w:rFonts w:ascii="Times New Roman" w:hAnsi="Times New Roman"/>
          <w:sz w:val="24"/>
        </w:rPr>
        <w:t>……………………………………………………</w:t>
      </w:r>
      <w:r w:rsidR="0091066D">
        <w:rPr>
          <w:rFonts w:ascii="Times New Roman" w:hAnsi="Times New Roman"/>
          <w:sz w:val="24"/>
        </w:rPr>
        <w:t>……</w:t>
      </w:r>
      <w:r w:rsidR="0091066D" w:rsidRPr="0091066D">
        <w:rPr>
          <w:rFonts w:ascii="Times New Roman" w:hAnsi="Times New Roman"/>
          <w:sz w:val="24"/>
        </w:rPr>
        <w:t xml:space="preserve"> </w:t>
      </w:r>
      <w:r w:rsidR="0091066D">
        <w:rPr>
          <w:rFonts w:ascii="Times New Roman" w:hAnsi="Times New Roman"/>
          <w:sz w:val="24"/>
        </w:rPr>
        <w:tab/>
      </w:r>
      <w:r w:rsidR="0091066D" w:rsidRPr="0091066D">
        <w:rPr>
          <w:rFonts w:ascii="Times New Roman" w:hAnsi="Times New Roman"/>
          <w:sz w:val="24"/>
        </w:rPr>
        <w:t>8</w:t>
      </w:r>
    </w:p>
    <w:p w:rsidR="0091066D" w:rsidRDefault="007770BC" w:rsidP="0091066D">
      <w:pPr>
        <w:spacing w:after="0" w:line="240" w:lineRule="auto"/>
        <w:rPr>
          <w:rFonts w:ascii="Times New Roman" w:hAnsi="Times New Roman"/>
          <w:b/>
          <w:sz w:val="24"/>
        </w:rPr>
      </w:pPr>
      <w:r>
        <w:rPr>
          <w:rFonts w:ascii="Times New Roman" w:hAnsi="Times New Roman"/>
          <w:b/>
          <w:sz w:val="24"/>
        </w:rPr>
        <w:t xml:space="preserve">IV.   </w:t>
      </w:r>
      <w:r w:rsidRPr="007770BC">
        <w:rPr>
          <w:rFonts w:ascii="Times New Roman" w:hAnsi="Times New Roman"/>
          <w:b/>
          <w:sz w:val="24"/>
        </w:rPr>
        <w:t>Resultados</w:t>
      </w:r>
      <w:r w:rsidR="00AA0362" w:rsidRPr="007770BC">
        <w:rPr>
          <w:rFonts w:ascii="Times New Roman" w:hAnsi="Times New Roman"/>
          <w:b/>
          <w:sz w:val="24"/>
        </w:rPr>
        <w:t xml:space="preserve"> </w:t>
      </w:r>
      <w:r w:rsidRPr="007770BC">
        <w:rPr>
          <w:rFonts w:ascii="Times New Roman" w:hAnsi="Times New Roman"/>
          <w:b/>
          <w:sz w:val="24"/>
        </w:rPr>
        <w:t>de la Gestión</w:t>
      </w:r>
      <w:r>
        <w:rPr>
          <w:rFonts w:ascii="Times New Roman" w:hAnsi="Times New Roman"/>
          <w:b/>
          <w:sz w:val="24"/>
        </w:rPr>
        <w:t xml:space="preserve"> del Año</w:t>
      </w:r>
      <w:r w:rsidR="0091066D" w:rsidRPr="0091066D">
        <w:rPr>
          <w:rFonts w:ascii="Times New Roman" w:hAnsi="Times New Roman"/>
          <w:sz w:val="24"/>
        </w:rPr>
        <w:t>……………………………………………</w:t>
      </w:r>
      <w:r w:rsidR="0091066D">
        <w:rPr>
          <w:rFonts w:ascii="Times New Roman" w:hAnsi="Times New Roman"/>
          <w:sz w:val="24"/>
        </w:rPr>
        <w:t>……</w:t>
      </w:r>
      <w:r w:rsidR="0091066D">
        <w:rPr>
          <w:rFonts w:ascii="Times New Roman" w:hAnsi="Times New Roman"/>
          <w:sz w:val="24"/>
        </w:rPr>
        <w:tab/>
      </w:r>
      <w:r w:rsidR="0091066D" w:rsidRPr="0091066D">
        <w:rPr>
          <w:rFonts w:ascii="Times New Roman" w:hAnsi="Times New Roman"/>
          <w:sz w:val="24"/>
        </w:rPr>
        <w:t>13</w:t>
      </w:r>
    </w:p>
    <w:p w:rsidR="0091066D" w:rsidRPr="00E77F08" w:rsidRDefault="003F6200" w:rsidP="0091066D">
      <w:pPr>
        <w:pStyle w:val="Prrafodelista"/>
        <w:numPr>
          <w:ilvl w:val="0"/>
          <w:numId w:val="31"/>
        </w:numPr>
        <w:spacing w:after="0" w:line="240" w:lineRule="auto"/>
        <w:rPr>
          <w:rFonts w:ascii="Times New Roman" w:hAnsi="Times New Roman"/>
          <w:sz w:val="24"/>
        </w:rPr>
      </w:pPr>
      <w:r w:rsidRPr="00E77F08">
        <w:rPr>
          <w:rFonts w:ascii="Times New Roman" w:hAnsi="Times New Roman"/>
          <w:sz w:val="24"/>
        </w:rPr>
        <w:t>Metas Institucionales de Impacto a la Ciudadanía</w:t>
      </w:r>
      <w:r w:rsidR="0091066D" w:rsidRPr="00E77F08">
        <w:rPr>
          <w:rFonts w:ascii="Times New Roman" w:hAnsi="Times New Roman"/>
          <w:sz w:val="24"/>
        </w:rPr>
        <w:t xml:space="preserve">………………………… </w:t>
      </w:r>
      <w:r w:rsidR="0091066D" w:rsidRPr="00E77F08">
        <w:rPr>
          <w:rFonts w:ascii="Times New Roman" w:hAnsi="Times New Roman"/>
          <w:sz w:val="24"/>
        </w:rPr>
        <w:tab/>
        <w:t>14</w:t>
      </w:r>
    </w:p>
    <w:p w:rsidR="0091066D" w:rsidRPr="0091066D" w:rsidRDefault="003F6200" w:rsidP="0091066D">
      <w:pPr>
        <w:pStyle w:val="Prrafodelista"/>
        <w:numPr>
          <w:ilvl w:val="0"/>
          <w:numId w:val="31"/>
        </w:numPr>
        <w:spacing w:after="0" w:line="240" w:lineRule="auto"/>
        <w:rPr>
          <w:rFonts w:ascii="Times New Roman" w:hAnsi="Times New Roman"/>
          <w:b/>
          <w:sz w:val="28"/>
          <w:szCs w:val="24"/>
        </w:rPr>
      </w:pPr>
      <w:r w:rsidRPr="00E77F08">
        <w:rPr>
          <w:rFonts w:ascii="Times New Roman" w:hAnsi="Times New Roman"/>
          <w:sz w:val="24"/>
        </w:rPr>
        <w:t>Indicadores de Gestión</w:t>
      </w:r>
      <w:r w:rsidR="0091066D">
        <w:rPr>
          <w:rFonts w:ascii="Times New Roman" w:hAnsi="Times New Roman"/>
          <w:sz w:val="24"/>
        </w:rPr>
        <w:t xml:space="preserve">…………………………………………………......... </w:t>
      </w:r>
      <w:r w:rsidR="0091066D">
        <w:rPr>
          <w:rFonts w:ascii="Times New Roman" w:hAnsi="Times New Roman"/>
          <w:sz w:val="24"/>
        </w:rPr>
        <w:tab/>
        <w:t>22</w:t>
      </w:r>
    </w:p>
    <w:p w:rsidR="00AA0362" w:rsidRPr="0091066D" w:rsidRDefault="007B5384" w:rsidP="0091066D">
      <w:pPr>
        <w:pStyle w:val="Prrafodelista"/>
        <w:spacing w:after="0" w:line="240" w:lineRule="auto"/>
        <w:ind w:left="927"/>
        <w:rPr>
          <w:rFonts w:ascii="Times New Roman" w:hAnsi="Times New Roman"/>
          <w:b/>
          <w:sz w:val="28"/>
          <w:szCs w:val="24"/>
        </w:rPr>
      </w:pPr>
      <w:r w:rsidRPr="0091066D">
        <w:rPr>
          <w:rFonts w:ascii="Times New Roman" w:hAnsi="Times New Roman"/>
          <w:b/>
          <w:sz w:val="24"/>
        </w:rPr>
        <w:t xml:space="preserve">1. </w:t>
      </w:r>
      <w:r w:rsidR="003F6200" w:rsidRPr="0091066D">
        <w:rPr>
          <w:rFonts w:ascii="Times New Roman" w:hAnsi="Times New Roman"/>
          <w:b/>
          <w:sz w:val="24"/>
        </w:rPr>
        <w:t xml:space="preserve">Perspectiva </w:t>
      </w:r>
      <w:r w:rsidR="00F1551A" w:rsidRPr="0091066D">
        <w:rPr>
          <w:rFonts w:ascii="Times New Roman" w:hAnsi="Times New Roman"/>
          <w:b/>
          <w:sz w:val="24"/>
        </w:rPr>
        <w:t>Estratégica</w:t>
      </w:r>
      <w:r w:rsidR="0091066D" w:rsidRPr="0091066D">
        <w:rPr>
          <w:rFonts w:ascii="Times New Roman" w:hAnsi="Times New Roman"/>
          <w:sz w:val="24"/>
        </w:rPr>
        <w:t>………………………………………………</w:t>
      </w:r>
      <w:r w:rsidR="0091066D">
        <w:rPr>
          <w:rFonts w:ascii="Times New Roman" w:hAnsi="Times New Roman"/>
          <w:sz w:val="24"/>
        </w:rPr>
        <w:t>…….</w:t>
      </w:r>
      <w:r w:rsidR="0091066D" w:rsidRPr="0091066D">
        <w:rPr>
          <w:rFonts w:ascii="Times New Roman" w:hAnsi="Times New Roman"/>
          <w:sz w:val="24"/>
        </w:rPr>
        <w:t xml:space="preserve"> </w:t>
      </w:r>
      <w:r w:rsidR="0091066D" w:rsidRPr="0091066D">
        <w:rPr>
          <w:rFonts w:ascii="Times New Roman" w:hAnsi="Times New Roman"/>
          <w:sz w:val="24"/>
        </w:rPr>
        <w:tab/>
        <w:t>22</w:t>
      </w:r>
    </w:p>
    <w:p w:rsidR="00AA0362" w:rsidRDefault="007B5384" w:rsidP="00D64D09">
      <w:pPr>
        <w:spacing w:after="0" w:line="360" w:lineRule="auto"/>
        <w:rPr>
          <w:rFonts w:ascii="Times New Roman" w:hAnsi="Times New Roman"/>
          <w:sz w:val="24"/>
        </w:rPr>
      </w:pPr>
      <w:r>
        <w:rPr>
          <w:rFonts w:ascii="Times New Roman" w:hAnsi="Times New Roman"/>
          <w:sz w:val="24"/>
        </w:rPr>
        <w:t xml:space="preserve">                    i.  Metas Institucionales</w:t>
      </w:r>
    </w:p>
    <w:p w:rsidR="007B5384" w:rsidRPr="007B5384" w:rsidRDefault="007B5384" w:rsidP="00D64D09">
      <w:pPr>
        <w:spacing w:after="0" w:line="360" w:lineRule="auto"/>
        <w:rPr>
          <w:rFonts w:ascii="Times New Roman" w:hAnsi="Times New Roman"/>
          <w:sz w:val="24"/>
        </w:rPr>
      </w:pPr>
      <w:r>
        <w:rPr>
          <w:rFonts w:ascii="Times New Roman" w:hAnsi="Times New Roman"/>
          <w:sz w:val="24"/>
        </w:rPr>
        <w:t xml:space="preserve">                    ii. Sistema de Monitoreo y Medición de la Gestión Pública (SMMGP</w:t>
      </w:r>
      <w:r w:rsidR="0091066D">
        <w:rPr>
          <w:rFonts w:ascii="Times New Roman" w:hAnsi="Times New Roman"/>
          <w:sz w:val="24"/>
        </w:rPr>
        <w:t xml:space="preserve">)........ </w:t>
      </w:r>
      <w:r w:rsidR="0091066D">
        <w:rPr>
          <w:rFonts w:ascii="Times New Roman" w:hAnsi="Times New Roman"/>
          <w:sz w:val="24"/>
        </w:rPr>
        <w:tab/>
        <w:t>22</w:t>
      </w:r>
    </w:p>
    <w:p w:rsidR="00AA0362" w:rsidRPr="00525363" w:rsidRDefault="007B5384" w:rsidP="00D64D09">
      <w:pPr>
        <w:pStyle w:val="Prrafodelista"/>
        <w:spacing w:after="0" w:line="360" w:lineRule="auto"/>
        <w:ind w:left="709"/>
        <w:rPr>
          <w:rFonts w:ascii="Times New Roman" w:hAnsi="Times New Roman"/>
          <w:b/>
          <w:sz w:val="24"/>
        </w:rPr>
      </w:pPr>
      <w:r>
        <w:rPr>
          <w:rFonts w:ascii="Times New Roman" w:hAnsi="Times New Roman"/>
          <w:b/>
          <w:sz w:val="24"/>
        </w:rPr>
        <w:t xml:space="preserve">        </w:t>
      </w:r>
      <w:r w:rsidRPr="00282143">
        <w:rPr>
          <w:rFonts w:ascii="Times New Roman" w:hAnsi="Times New Roman"/>
          <w:sz w:val="24"/>
        </w:rPr>
        <w:t>iii.</w:t>
      </w:r>
      <w:r>
        <w:rPr>
          <w:rFonts w:ascii="Times New Roman" w:hAnsi="Times New Roman"/>
          <w:b/>
          <w:sz w:val="24"/>
        </w:rPr>
        <w:t xml:space="preserve"> </w:t>
      </w:r>
      <w:r>
        <w:rPr>
          <w:rFonts w:ascii="Times New Roman" w:hAnsi="Times New Roman"/>
          <w:sz w:val="24"/>
        </w:rPr>
        <w:t>Sistema de Monitoreo de la</w:t>
      </w:r>
      <w:r w:rsidR="00F1551A">
        <w:rPr>
          <w:rFonts w:ascii="Times New Roman" w:hAnsi="Times New Roman"/>
          <w:sz w:val="24"/>
        </w:rPr>
        <w:t xml:space="preserve"> Administración Pública (SISMAP)</w:t>
      </w:r>
      <w:r w:rsidR="0091066D">
        <w:rPr>
          <w:rFonts w:ascii="Times New Roman" w:hAnsi="Times New Roman"/>
          <w:sz w:val="24"/>
        </w:rPr>
        <w:t>………...</w:t>
      </w:r>
      <w:r w:rsidR="0091066D">
        <w:rPr>
          <w:rFonts w:ascii="Times New Roman" w:hAnsi="Times New Roman"/>
          <w:sz w:val="24"/>
        </w:rPr>
        <w:tab/>
        <w:t>22</w:t>
      </w:r>
    </w:p>
    <w:p w:rsidR="00AA0362" w:rsidRPr="0091066D" w:rsidRDefault="00282143" w:rsidP="00D64D09">
      <w:pPr>
        <w:spacing w:after="0" w:line="360" w:lineRule="auto"/>
        <w:rPr>
          <w:rFonts w:ascii="Times New Roman" w:hAnsi="Times New Roman"/>
          <w:sz w:val="24"/>
        </w:rPr>
      </w:pPr>
      <w:r>
        <w:rPr>
          <w:rFonts w:ascii="Times New Roman" w:hAnsi="Times New Roman"/>
          <w:b/>
          <w:sz w:val="24"/>
        </w:rPr>
        <w:t xml:space="preserve">              2. </w:t>
      </w:r>
      <w:r w:rsidR="00AA0362" w:rsidRPr="00282143">
        <w:rPr>
          <w:rFonts w:ascii="Times New Roman" w:hAnsi="Times New Roman"/>
          <w:b/>
          <w:sz w:val="24"/>
        </w:rPr>
        <w:t xml:space="preserve">Perspectiva </w:t>
      </w:r>
      <w:r w:rsidRPr="00282143">
        <w:rPr>
          <w:rFonts w:ascii="Times New Roman" w:hAnsi="Times New Roman"/>
          <w:b/>
          <w:sz w:val="24"/>
        </w:rPr>
        <w:t>Operativa</w:t>
      </w:r>
      <w:r w:rsidR="0091066D" w:rsidRPr="0091066D">
        <w:rPr>
          <w:rFonts w:ascii="Times New Roman" w:hAnsi="Times New Roman"/>
          <w:sz w:val="24"/>
        </w:rPr>
        <w:t>………………………………………………………</w:t>
      </w:r>
      <w:r w:rsidR="0091066D" w:rsidRPr="0091066D">
        <w:rPr>
          <w:rFonts w:ascii="Times New Roman" w:hAnsi="Times New Roman"/>
          <w:sz w:val="24"/>
        </w:rPr>
        <w:tab/>
        <w:t>27</w:t>
      </w:r>
    </w:p>
    <w:p w:rsidR="00282143" w:rsidRDefault="00282143" w:rsidP="00D64D09">
      <w:pPr>
        <w:spacing w:after="0" w:line="360" w:lineRule="auto"/>
        <w:rPr>
          <w:rFonts w:ascii="Times New Roman" w:hAnsi="Times New Roman"/>
          <w:sz w:val="24"/>
        </w:rPr>
      </w:pPr>
      <w:r>
        <w:rPr>
          <w:rFonts w:ascii="Times New Roman" w:hAnsi="Times New Roman"/>
          <w:sz w:val="24"/>
        </w:rPr>
        <w:t xml:space="preserve">                   i.    </w:t>
      </w:r>
      <w:r w:rsidR="00AA0362" w:rsidRPr="00282143">
        <w:rPr>
          <w:rFonts w:ascii="Times New Roman" w:hAnsi="Times New Roman"/>
          <w:sz w:val="24"/>
        </w:rPr>
        <w:t>Índice de Transparencia</w:t>
      </w:r>
      <w:r w:rsidR="0091066D">
        <w:rPr>
          <w:rFonts w:ascii="Times New Roman" w:hAnsi="Times New Roman"/>
          <w:sz w:val="24"/>
        </w:rPr>
        <w:t>………………………………………………….</w:t>
      </w:r>
      <w:r w:rsidR="0091066D">
        <w:rPr>
          <w:rFonts w:ascii="Times New Roman" w:hAnsi="Times New Roman"/>
          <w:sz w:val="24"/>
        </w:rPr>
        <w:tab/>
        <w:t>27</w:t>
      </w:r>
      <w:r>
        <w:rPr>
          <w:rFonts w:ascii="Times New Roman" w:hAnsi="Times New Roman"/>
          <w:sz w:val="24"/>
        </w:rPr>
        <w:t xml:space="preserve"> </w:t>
      </w:r>
    </w:p>
    <w:p w:rsidR="00282143" w:rsidRPr="00282143" w:rsidRDefault="00282143" w:rsidP="00D64D09">
      <w:pPr>
        <w:spacing w:after="0" w:line="360" w:lineRule="auto"/>
        <w:rPr>
          <w:rFonts w:ascii="Times New Roman" w:hAnsi="Times New Roman"/>
          <w:sz w:val="24"/>
        </w:rPr>
      </w:pPr>
      <w:r>
        <w:rPr>
          <w:rFonts w:ascii="Times New Roman" w:hAnsi="Times New Roman"/>
          <w:sz w:val="24"/>
        </w:rPr>
        <w:t xml:space="preserve">                   ii.   Índice del Uso Tic e Implementación Gobierno Electrónico</w:t>
      </w:r>
      <w:r w:rsidR="0091066D">
        <w:rPr>
          <w:rFonts w:ascii="Times New Roman" w:hAnsi="Times New Roman"/>
          <w:sz w:val="24"/>
        </w:rPr>
        <w:t>……………</w:t>
      </w:r>
      <w:r w:rsidR="0091066D">
        <w:rPr>
          <w:rFonts w:ascii="Times New Roman" w:hAnsi="Times New Roman"/>
          <w:sz w:val="24"/>
        </w:rPr>
        <w:tab/>
        <w:t>28</w:t>
      </w:r>
      <w:r>
        <w:rPr>
          <w:rFonts w:ascii="Times New Roman" w:hAnsi="Times New Roman"/>
          <w:sz w:val="24"/>
        </w:rPr>
        <w:t xml:space="preserve"> </w:t>
      </w:r>
    </w:p>
    <w:p w:rsidR="00AA0362" w:rsidRDefault="009A6C9A" w:rsidP="00D64D09">
      <w:pPr>
        <w:spacing w:after="0" w:line="360" w:lineRule="auto"/>
        <w:rPr>
          <w:rFonts w:ascii="Times New Roman" w:hAnsi="Times New Roman"/>
          <w:sz w:val="24"/>
        </w:rPr>
      </w:pPr>
      <w:r>
        <w:rPr>
          <w:rFonts w:ascii="Times New Roman" w:eastAsia="MS Mincho" w:hAnsi="Times New Roman" w:cs="Times New Roman"/>
          <w:sz w:val="24"/>
          <w:lang w:val="es-NI"/>
        </w:rPr>
        <w:t xml:space="preserve">                   iii.  </w:t>
      </w:r>
      <w:r w:rsidR="00AA0362" w:rsidRPr="009A6C9A">
        <w:rPr>
          <w:rFonts w:ascii="Times New Roman" w:hAnsi="Times New Roman"/>
          <w:sz w:val="24"/>
        </w:rPr>
        <w:t>Normas de Control Interno</w:t>
      </w:r>
      <w:r>
        <w:rPr>
          <w:rFonts w:ascii="Times New Roman" w:hAnsi="Times New Roman"/>
          <w:sz w:val="24"/>
        </w:rPr>
        <w:t>(NOBACI)</w:t>
      </w:r>
      <w:r w:rsidR="0091066D">
        <w:rPr>
          <w:rFonts w:ascii="Times New Roman" w:hAnsi="Times New Roman"/>
          <w:sz w:val="24"/>
        </w:rPr>
        <w:t>…………………………………...</w:t>
      </w:r>
      <w:r w:rsidR="0091066D">
        <w:rPr>
          <w:rFonts w:ascii="Times New Roman" w:hAnsi="Times New Roman"/>
          <w:sz w:val="24"/>
        </w:rPr>
        <w:tab/>
        <w:t>30</w:t>
      </w:r>
    </w:p>
    <w:p w:rsidR="009A6C9A" w:rsidRPr="009A6C9A" w:rsidRDefault="009A6C9A" w:rsidP="00D64D09">
      <w:pPr>
        <w:spacing w:after="0" w:line="360" w:lineRule="auto"/>
        <w:rPr>
          <w:rFonts w:ascii="Times New Roman" w:hAnsi="Times New Roman"/>
          <w:sz w:val="24"/>
        </w:rPr>
      </w:pPr>
      <w:r>
        <w:rPr>
          <w:rFonts w:ascii="Times New Roman" w:hAnsi="Times New Roman"/>
          <w:sz w:val="24"/>
        </w:rPr>
        <w:t xml:space="preserve">                   iv.   Gestión Presupuestaria</w:t>
      </w:r>
      <w:r w:rsidR="0091066D">
        <w:rPr>
          <w:rFonts w:ascii="Times New Roman" w:hAnsi="Times New Roman"/>
          <w:sz w:val="24"/>
        </w:rPr>
        <w:t>……………………………………………………31</w:t>
      </w:r>
      <w:r>
        <w:rPr>
          <w:rFonts w:ascii="Times New Roman" w:hAnsi="Times New Roman"/>
          <w:sz w:val="24"/>
        </w:rPr>
        <w:t xml:space="preserve"> </w:t>
      </w:r>
    </w:p>
    <w:p w:rsidR="00AA0362" w:rsidRDefault="009A6C9A" w:rsidP="00D64D09">
      <w:pPr>
        <w:spacing w:after="0" w:line="360" w:lineRule="auto"/>
        <w:rPr>
          <w:rFonts w:ascii="Times New Roman" w:hAnsi="Times New Roman"/>
          <w:sz w:val="24"/>
        </w:rPr>
      </w:pPr>
      <w:r>
        <w:rPr>
          <w:rFonts w:ascii="Times New Roman" w:hAnsi="Times New Roman"/>
          <w:sz w:val="24"/>
        </w:rPr>
        <w:t xml:space="preserve">                   v.    </w:t>
      </w:r>
      <w:r w:rsidR="00AA0362" w:rsidRPr="009A6C9A">
        <w:rPr>
          <w:rFonts w:ascii="Times New Roman" w:hAnsi="Times New Roman"/>
          <w:sz w:val="24"/>
        </w:rPr>
        <w:t>Plan Anual de Com</w:t>
      </w:r>
      <w:r w:rsidR="00F1551A">
        <w:rPr>
          <w:rFonts w:ascii="Times New Roman" w:hAnsi="Times New Roman"/>
          <w:sz w:val="24"/>
        </w:rPr>
        <w:t>pras y Contrataciones (PACC)</w:t>
      </w:r>
      <w:r w:rsidR="00E77F08">
        <w:rPr>
          <w:rFonts w:ascii="Times New Roman" w:hAnsi="Times New Roman"/>
          <w:sz w:val="24"/>
        </w:rPr>
        <w:t>……………………...</w:t>
      </w:r>
      <w:r w:rsidR="00E77F08">
        <w:rPr>
          <w:rFonts w:ascii="Times New Roman" w:hAnsi="Times New Roman"/>
          <w:sz w:val="24"/>
        </w:rPr>
        <w:tab/>
        <w:t>32</w:t>
      </w:r>
    </w:p>
    <w:p w:rsidR="009A6C9A" w:rsidRPr="009A6C9A" w:rsidRDefault="009A6C9A" w:rsidP="00D64D09">
      <w:pPr>
        <w:spacing w:after="0" w:line="360" w:lineRule="auto"/>
        <w:rPr>
          <w:rFonts w:ascii="Times New Roman" w:hAnsi="Times New Roman"/>
          <w:sz w:val="24"/>
        </w:rPr>
      </w:pPr>
      <w:r>
        <w:rPr>
          <w:rFonts w:ascii="Times New Roman" w:hAnsi="Times New Roman"/>
          <w:sz w:val="24"/>
        </w:rPr>
        <w:t xml:space="preserve">                   vi. Sistema Nacional de Compras y </w:t>
      </w:r>
      <w:r w:rsidR="00F1551A">
        <w:rPr>
          <w:rFonts w:ascii="Times New Roman" w:hAnsi="Times New Roman"/>
          <w:sz w:val="24"/>
        </w:rPr>
        <w:t>Contrataciones Públicas (SNCCP)</w:t>
      </w:r>
      <w:r w:rsidR="00E77F08">
        <w:rPr>
          <w:rFonts w:ascii="Times New Roman" w:hAnsi="Times New Roman"/>
          <w:sz w:val="24"/>
        </w:rPr>
        <w:t>…….</w:t>
      </w:r>
      <w:r w:rsidR="00E77F08">
        <w:rPr>
          <w:rFonts w:ascii="Times New Roman" w:hAnsi="Times New Roman"/>
          <w:sz w:val="24"/>
        </w:rPr>
        <w:tab/>
        <w:t>32</w:t>
      </w:r>
    </w:p>
    <w:p w:rsidR="00AA0362" w:rsidRPr="009A6C9A" w:rsidRDefault="009A6C9A" w:rsidP="00D64D09">
      <w:pPr>
        <w:spacing w:after="0" w:line="360" w:lineRule="auto"/>
        <w:rPr>
          <w:rFonts w:ascii="Times New Roman" w:hAnsi="Times New Roman"/>
          <w:sz w:val="24"/>
        </w:rPr>
      </w:pPr>
      <w:r>
        <w:rPr>
          <w:rFonts w:ascii="Times New Roman" w:hAnsi="Times New Roman"/>
          <w:sz w:val="24"/>
        </w:rPr>
        <w:t xml:space="preserve">                  vii. </w:t>
      </w:r>
      <w:r w:rsidR="00AA0362" w:rsidRPr="009A6C9A">
        <w:rPr>
          <w:rFonts w:ascii="Times New Roman" w:hAnsi="Times New Roman"/>
          <w:sz w:val="24"/>
        </w:rPr>
        <w:t>Comisión de Veedurías Ciudadana</w:t>
      </w:r>
      <w:r w:rsidR="00E77F08">
        <w:rPr>
          <w:rFonts w:ascii="Times New Roman" w:hAnsi="Times New Roman"/>
          <w:sz w:val="24"/>
        </w:rPr>
        <w:t>……………………………………….</w:t>
      </w:r>
      <w:r w:rsidR="00E77F08">
        <w:rPr>
          <w:rFonts w:ascii="Times New Roman" w:hAnsi="Times New Roman"/>
          <w:sz w:val="24"/>
        </w:rPr>
        <w:tab/>
        <w:t>33</w:t>
      </w:r>
    </w:p>
    <w:p w:rsidR="00AA0362" w:rsidRPr="009A6C9A" w:rsidRDefault="009A6C9A" w:rsidP="00D64D09">
      <w:pPr>
        <w:spacing w:after="0" w:line="360" w:lineRule="auto"/>
        <w:rPr>
          <w:rFonts w:ascii="Times New Roman" w:hAnsi="Times New Roman"/>
          <w:sz w:val="24"/>
        </w:rPr>
      </w:pPr>
      <w:r>
        <w:rPr>
          <w:rFonts w:ascii="Times New Roman" w:hAnsi="Times New Roman"/>
          <w:sz w:val="24"/>
        </w:rPr>
        <w:t xml:space="preserve">                  vii. </w:t>
      </w:r>
      <w:r w:rsidR="00F1551A">
        <w:rPr>
          <w:rFonts w:ascii="Times New Roman" w:hAnsi="Times New Roman"/>
          <w:sz w:val="24"/>
        </w:rPr>
        <w:t>Auditoría y Declaración Jurada</w:t>
      </w:r>
      <w:r w:rsidR="00E77F08">
        <w:rPr>
          <w:rFonts w:ascii="Times New Roman" w:hAnsi="Times New Roman"/>
          <w:sz w:val="24"/>
        </w:rPr>
        <w:t>…………………………………………...</w:t>
      </w:r>
      <w:r w:rsidR="00E77F08">
        <w:rPr>
          <w:rFonts w:ascii="Times New Roman" w:hAnsi="Times New Roman"/>
          <w:sz w:val="24"/>
        </w:rPr>
        <w:tab/>
        <w:t>34</w:t>
      </w:r>
    </w:p>
    <w:p w:rsidR="00AA0362" w:rsidRPr="009A6C9A" w:rsidRDefault="009A6C9A" w:rsidP="00D64D09">
      <w:pPr>
        <w:spacing w:after="0" w:line="360" w:lineRule="auto"/>
        <w:rPr>
          <w:rFonts w:ascii="Times New Roman" w:hAnsi="Times New Roman"/>
          <w:sz w:val="24"/>
        </w:rPr>
      </w:pPr>
      <w:r>
        <w:rPr>
          <w:rFonts w:ascii="Times New Roman" w:hAnsi="Times New Roman"/>
          <w:b/>
          <w:sz w:val="24"/>
        </w:rPr>
        <w:t xml:space="preserve">               </w:t>
      </w:r>
      <w:r w:rsidRPr="009A6C9A">
        <w:rPr>
          <w:rFonts w:ascii="Times New Roman" w:hAnsi="Times New Roman"/>
          <w:b/>
          <w:sz w:val="24"/>
        </w:rPr>
        <w:t>3. Perspectiva</w:t>
      </w:r>
      <w:r w:rsidR="00AA0362" w:rsidRPr="009A6C9A">
        <w:rPr>
          <w:rFonts w:ascii="Times New Roman" w:hAnsi="Times New Roman"/>
          <w:b/>
          <w:sz w:val="24"/>
        </w:rPr>
        <w:t xml:space="preserve"> de los Usuarios</w:t>
      </w:r>
      <w:r w:rsidR="00E4293B" w:rsidRPr="00E4293B">
        <w:rPr>
          <w:rFonts w:ascii="Times New Roman" w:hAnsi="Times New Roman"/>
          <w:sz w:val="24"/>
        </w:rPr>
        <w:t>…………………………………………………</w:t>
      </w:r>
      <w:r w:rsidR="00E4293B" w:rsidRPr="00E4293B">
        <w:rPr>
          <w:rFonts w:ascii="Times New Roman" w:hAnsi="Times New Roman"/>
          <w:sz w:val="24"/>
        </w:rPr>
        <w:tab/>
        <w:t>34</w:t>
      </w:r>
    </w:p>
    <w:p w:rsidR="00AA0362" w:rsidRDefault="009E63E1" w:rsidP="00D64D09">
      <w:pPr>
        <w:pStyle w:val="Prrafodelista"/>
        <w:spacing w:after="0" w:line="360" w:lineRule="auto"/>
        <w:ind w:left="993"/>
        <w:rPr>
          <w:rFonts w:ascii="Times New Roman" w:hAnsi="Times New Roman"/>
          <w:sz w:val="24"/>
        </w:rPr>
      </w:pPr>
      <w:r>
        <w:rPr>
          <w:rFonts w:ascii="Times New Roman" w:hAnsi="Times New Roman"/>
          <w:sz w:val="24"/>
        </w:rPr>
        <w:t xml:space="preserve"> i. </w:t>
      </w:r>
      <w:r w:rsidR="00AA0362" w:rsidRPr="00525363">
        <w:rPr>
          <w:rFonts w:ascii="Times New Roman" w:hAnsi="Times New Roman"/>
          <w:sz w:val="24"/>
        </w:rPr>
        <w:t>Sistema de Atención Ciudadana 3</w:t>
      </w:r>
      <w:r w:rsidR="009A6C9A">
        <w:rPr>
          <w:rFonts w:ascii="Times New Roman" w:hAnsi="Times New Roman"/>
          <w:sz w:val="24"/>
        </w:rPr>
        <w:t>-</w:t>
      </w:r>
      <w:r w:rsidR="00AA0362" w:rsidRPr="00525363">
        <w:rPr>
          <w:rFonts w:ascii="Times New Roman" w:hAnsi="Times New Roman"/>
          <w:sz w:val="24"/>
        </w:rPr>
        <w:t>1</w:t>
      </w:r>
      <w:r w:rsidR="009A6C9A">
        <w:rPr>
          <w:rFonts w:ascii="Times New Roman" w:hAnsi="Times New Roman"/>
          <w:sz w:val="24"/>
        </w:rPr>
        <w:t>-</w:t>
      </w:r>
      <w:r>
        <w:rPr>
          <w:rFonts w:ascii="Times New Roman" w:hAnsi="Times New Roman"/>
          <w:sz w:val="24"/>
        </w:rPr>
        <w:t>1</w:t>
      </w:r>
      <w:r w:rsidR="00E4293B">
        <w:rPr>
          <w:rFonts w:ascii="Times New Roman" w:hAnsi="Times New Roman"/>
          <w:sz w:val="24"/>
        </w:rPr>
        <w:t>……………………………………… 34</w:t>
      </w:r>
    </w:p>
    <w:p w:rsidR="009A6C9A" w:rsidRPr="00525363" w:rsidRDefault="009E63E1" w:rsidP="00D64D09">
      <w:pPr>
        <w:pStyle w:val="Prrafodelista"/>
        <w:spacing w:after="0" w:line="360" w:lineRule="auto"/>
        <w:ind w:left="993"/>
        <w:rPr>
          <w:rFonts w:ascii="Times New Roman" w:hAnsi="Times New Roman"/>
          <w:sz w:val="24"/>
        </w:rPr>
      </w:pPr>
      <w:r>
        <w:rPr>
          <w:rFonts w:ascii="Times New Roman" w:hAnsi="Times New Roman"/>
          <w:sz w:val="24"/>
        </w:rPr>
        <w:t>ii. Entrada de Servicios en línea, mejora de los Servicios</w:t>
      </w:r>
      <w:r w:rsidR="00E4293B">
        <w:rPr>
          <w:rFonts w:ascii="Times New Roman" w:hAnsi="Times New Roman"/>
          <w:sz w:val="24"/>
        </w:rPr>
        <w:t>……………………... 35</w:t>
      </w:r>
      <w:r>
        <w:rPr>
          <w:rFonts w:ascii="Times New Roman" w:hAnsi="Times New Roman"/>
          <w:sz w:val="24"/>
        </w:rPr>
        <w:t xml:space="preserve"> </w:t>
      </w:r>
    </w:p>
    <w:p w:rsidR="00AA0362" w:rsidRPr="009E63E1" w:rsidRDefault="00AA0362" w:rsidP="00D64D09">
      <w:pPr>
        <w:pStyle w:val="Prrafodelista"/>
        <w:numPr>
          <w:ilvl w:val="0"/>
          <w:numId w:val="23"/>
        </w:numPr>
        <w:spacing w:after="0" w:line="360" w:lineRule="auto"/>
        <w:rPr>
          <w:rFonts w:ascii="Times New Roman" w:hAnsi="Times New Roman"/>
          <w:b/>
          <w:sz w:val="24"/>
        </w:rPr>
      </w:pPr>
      <w:r w:rsidRPr="009E63E1">
        <w:rPr>
          <w:rFonts w:ascii="Times New Roman" w:hAnsi="Times New Roman"/>
          <w:b/>
          <w:sz w:val="24"/>
        </w:rPr>
        <w:t>Otras Acciones Desarrolladas</w:t>
      </w:r>
      <w:r w:rsidR="00E4293B" w:rsidRPr="00E4293B">
        <w:rPr>
          <w:rFonts w:ascii="Times New Roman" w:hAnsi="Times New Roman"/>
          <w:sz w:val="24"/>
        </w:rPr>
        <w:t>…………………………………………………42</w:t>
      </w:r>
    </w:p>
    <w:p w:rsidR="00AA0362" w:rsidRPr="00E4293B" w:rsidRDefault="009E63E1" w:rsidP="00D64D09">
      <w:pPr>
        <w:spacing w:after="0" w:line="360" w:lineRule="auto"/>
        <w:rPr>
          <w:rFonts w:ascii="Times New Roman" w:hAnsi="Times New Roman"/>
          <w:sz w:val="24"/>
          <w:u w:val="single"/>
        </w:rPr>
      </w:pPr>
      <w:r w:rsidRPr="009E63E1">
        <w:rPr>
          <w:rFonts w:ascii="Times New Roman" w:hAnsi="Times New Roman"/>
          <w:b/>
          <w:sz w:val="24"/>
        </w:rPr>
        <w:t>V.</w:t>
      </w:r>
      <w:r>
        <w:rPr>
          <w:rFonts w:ascii="Times New Roman" w:hAnsi="Times New Roman"/>
          <w:b/>
          <w:sz w:val="24"/>
        </w:rPr>
        <w:t xml:space="preserve">     </w:t>
      </w:r>
      <w:r w:rsidR="007770BC" w:rsidRPr="009E63E1">
        <w:rPr>
          <w:rFonts w:ascii="Times New Roman" w:hAnsi="Times New Roman"/>
          <w:b/>
          <w:sz w:val="24"/>
        </w:rPr>
        <w:t>Gestión Interna</w:t>
      </w:r>
      <w:r w:rsidR="00E4293B">
        <w:rPr>
          <w:rFonts w:ascii="Times New Roman" w:hAnsi="Times New Roman"/>
          <w:sz w:val="24"/>
        </w:rPr>
        <w:t>…………………………………………………………………….</w:t>
      </w:r>
      <w:r w:rsidR="00E4293B">
        <w:rPr>
          <w:rFonts w:ascii="Times New Roman" w:hAnsi="Times New Roman"/>
          <w:sz w:val="24"/>
        </w:rPr>
        <w:tab/>
        <w:t>.43</w:t>
      </w:r>
    </w:p>
    <w:p w:rsidR="00AA0362" w:rsidRPr="00E4293B" w:rsidRDefault="009E63E1" w:rsidP="00D64D09">
      <w:pPr>
        <w:spacing w:after="0" w:line="360" w:lineRule="auto"/>
        <w:rPr>
          <w:rFonts w:ascii="Times New Roman" w:hAnsi="Times New Roman"/>
          <w:sz w:val="24"/>
          <w:u w:val="single"/>
        </w:rPr>
      </w:pPr>
      <w:r>
        <w:rPr>
          <w:rFonts w:ascii="Times New Roman" w:hAnsi="Times New Roman"/>
          <w:b/>
          <w:sz w:val="24"/>
        </w:rPr>
        <w:t xml:space="preserve">         a) </w:t>
      </w:r>
      <w:r w:rsidR="00AA0362" w:rsidRPr="00E4293B">
        <w:rPr>
          <w:rFonts w:ascii="Times New Roman" w:hAnsi="Times New Roman"/>
          <w:sz w:val="24"/>
        </w:rPr>
        <w:t>Desempeño Financiero</w:t>
      </w:r>
      <w:r w:rsidR="00E4293B">
        <w:rPr>
          <w:rFonts w:ascii="Times New Roman" w:hAnsi="Times New Roman"/>
          <w:sz w:val="24"/>
        </w:rPr>
        <w:t>…………………………………………………………...</w:t>
      </w:r>
      <w:r w:rsidR="00E4293B">
        <w:rPr>
          <w:rFonts w:ascii="Times New Roman" w:hAnsi="Times New Roman"/>
          <w:sz w:val="24"/>
        </w:rPr>
        <w:tab/>
        <w:t>43</w:t>
      </w:r>
    </w:p>
    <w:p w:rsidR="00AA0362" w:rsidRPr="00E4293B" w:rsidRDefault="009E63E1" w:rsidP="00D64D09">
      <w:pPr>
        <w:spacing w:after="0" w:line="360" w:lineRule="auto"/>
        <w:rPr>
          <w:rFonts w:ascii="Times New Roman" w:hAnsi="Times New Roman"/>
          <w:sz w:val="24"/>
        </w:rPr>
      </w:pPr>
      <w:r w:rsidRPr="00E4293B">
        <w:rPr>
          <w:rFonts w:ascii="Times New Roman" w:hAnsi="Times New Roman"/>
          <w:sz w:val="24"/>
        </w:rPr>
        <w:t xml:space="preserve">         b) </w:t>
      </w:r>
      <w:r w:rsidR="00AA0362" w:rsidRPr="00E4293B">
        <w:rPr>
          <w:rFonts w:ascii="Times New Roman" w:hAnsi="Times New Roman"/>
          <w:sz w:val="24"/>
        </w:rPr>
        <w:t xml:space="preserve">Contrataciones </w:t>
      </w:r>
      <w:r w:rsidRPr="00E4293B">
        <w:rPr>
          <w:rFonts w:ascii="Times New Roman" w:hAnsi="Times New Roman"/>
          <w:sz w:val="24"/>
        </w:rPr>
        <w:t>y Adquisiciones</w:t>
      </w:r>
      <w:r w:rsidR="00E4293B">
        <w:rPr>
          <w:rFonts w:ascii="Times New Roman" w:hAnsi="Times New Roman"/>
          <w:sz w:val="24"/>
        </w:rPr>
        <w:t>………………………………………………….</w:t>
      </w:r>
      <w:r w:rsidR="00E4293B">
        <w:rPr>
          <w:rFonts w:ascii="Times New Roman" w:hAnsi="Times New Roman"/>
          <w:sz w:val="24"/>
        </w:rPr>
        <w:tab/>
        <w:t>43</w:t>
      </w:r>
    </w:p>
    <w:p w:rsidR="009E63E1" w:rsidRPr="00E4293B" w:rsidRDefault="009E63E1" w:rsidP="00D64D09">
      <w:pPr>
        <w:spacing w:after="0" w:line="360" w:lineRule="auto"/>
        <w:rPr>
          <w:rFonts w:ascii="Times New Roman" w:hAnsi="Times New Roman"/>
          <w:sz w:val="24"/>
          <w:u w:val="single"/>
        </w:rPr>
      </w:pPr>
      <w:r>
        <w:rPr>
          <w:rFonts w:ascii="Times New Roman" w:hAnsi="Times New Roman"/>
          <w:b/>
          <w:sz w:val="24"/>
        </w:rPr>
        <w:t>VI.    Reconocimientos</w:t>
      </w:r>
      <w:r w:rsidR="00E4293B">
        <w:rPr>
          <w:rFonts w:ascii="Times New Roman" w:hAnsi="Times New Roman"/>
          <w:sz w:val="24"/>
        </w:rPr>
        <w:t>…………………………………………………………………...</w:t>
      </w:r>
      <w:r w:rsidR="00E4293B">
        <w:rPr>
          <w:rFonts w:ascii="Times New Roman" w:hAnsi="Times New Roman"/>
          <w:sz w:val="24"/>
        </w:rPr>
        <w:tab/>
        <w:t>48</w:t>
      </w:r>
    </w:p>
    <w:p w:rsidR="00AA0362" w:rsidRPr="00E4293B" w:rsidRDefault="009E63E1" w:rsidP="00D64D09">
      <w:pPr>
        <w:spacing w:after="0" w:line="360" w:lineRule="auto"/>
        <w:rPr>
          <w:rFonts w:ascii="Times New Roman" w:hAnsi="Times New Roman"/>
          <w:sz w:val="24"/>
          <w:u w:val="single"/>
        </w:rPr>
      </w:pPr>
      <w:r w:rsidRPr="009E63E1">
        <w:rPr>
          <w:rFonts w:ascii="Times New Roman" w:hAnsi="Times New Roman"/>
          <w:b/>
          <w:sz w:val="24"/>
        </w:rPr>
        <w:t>VII</w:t>
      </w:r>
      <w:r>
        <w:rPr>
          <w:rFonts w:ascii="Times New Roman" w:hAnsi="Times New Roman"/>
          <w:b/>
          <w:sz w:val="24"/>
        </w:rPr>
        <w:t xml:space="preserve">.  Proyecciones </w:t>
      </w:r>
      <w:r w:rsidR="00034D55">
        <w:rPr>
          <w:rFonts w:ascii="Times New Roman" w:hAnsi="Times New Roman"/>
          <w:b/>
          <w:sz w:val="24"/>
        </w:rPr>
        <w:t>al Próximo</w:t>
      </w:r>
      <w:r>
        <w:rPr>
          <w:rFonts w:ascii="Times New Roman" w:hAnsi="Times New Roman"/>
          <w:b/>
          <w:sz w:val="24"/>
        </w:rPr>
        <w:t xml:space="preserve"> Años 2020</w:t>
      </w:r>
      <w:r w:rsidR="00E4293B">
        <w:rPr>
          <w:rFonts w:ascii="Times New Roman" w:hAnsi="Times New Roman"/>
          <w:sz w:val="24"/>
        </w:rPr>
        <w:t>………………………………………………51</w:t>
      </w:r>
    </w:p>
    <w:p w:rsidR="00AA0362" w:rsidRPr="00034D55" w:rsidRDefault="00034D55" w:rsidP="00D64D09">
      <w:pPr>
        <w:spacing w:after="0" w:line="360" w:lineRule="auto"/>
        <w:rPr>
          <w:rFonts w:ascii="Times New Roman" w:hAnsi="Times New Roman"/>
          <w:b/>
          <w:sz w:val="24"/>
          <w:u w:val="single"/>
        </w:rPr>
      </w:pPr>
      <w:r>
        <w:rPr>
          <w:rFonts w:ascii="Times New Roman" w:hAnsi="Times New Roman"/>
          <w:b/>
          <w:sz w:val="24"/>
        </w:rPr>
        <w:t xml:space="preserve">VIII. </w:t>
      </w:r>
      <w:r w:rsidR="007770BC" w:rsidRPr="00034D55">
        <w:rPr>
          <w:rFonts w:ascii="Times New Roman" w:hAnsi="Times New Roman"/>
          <w:b/>
          <w:sz w:val="24"/>
        </w:rPr>
        <w:t>Anexos</w:t>
      </w:r>
      <w:r w:rsidR="00E4293B" w:rsidRPr="00E4293B">
        <w:rPr>
          <w:rFonts w:ascii="Times New Roman" w:hAnsi="Times New Roman"/>
          <w:sz w:val="24"/>
        </w:rPr>
        <w:t>………………………………………………………………………………53</w:t>
      </w:r>
    </w:p>
    <w:p w:rsidR="00AA0362" w:rsidRPr="00525363"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D25DE2" w:rsidP="00D64D09">
      <w:pPr>
        <w:spacing w:after="0"/>
        <w:rPr>
          <w:noProof/>
          <w:lang w:eastAsia="es-DO"/>
        </w:rPr>
      </w:pPr>
      <w:r>
        <w:rPr>
          <w:rFonts w:eastAsia="Times New Roman"/>
          <w:noProof/>
          <w:color w:val="212121"/>
          <w:lang w:eastAsia="es-DO"/>
        </w:rPr>
        <w:lastRenderedPageBreak/>
        <w:drawing>
          <wp:anchor distT="0" distB="0" distL="114300" distR="114300" simplePos="0" relativeHeight="251749376" behindDoc="0" locked="0" layoutInCell="1" allowOverlap="1" wp14:anchorId="7549F451" wp14:editId="312ECB60">
            <wp:simplePos x="0" y="0"/>
            <wp:positionH relativeFrom="column">
              <wp:posOffset>-1080135</wp:posOffset>
            </wp:positionH>
            <wp:positionV relativeFrom="paragraph">
              <wp:posOffset>-620395</wp:posOffset>
            </wp:positionV>
            <wp:extent cx="7776210" cy="10066020"/>
            <wp:effectExtent l="0" t="0" r="0" b="0"/>
            <wp:wrapSquare wrapText="bothSides"/>
            <wp:docPr id="32" name="Imagen 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98076b2-d4ac-40fe-9a88-d62e0643e0cf" descr="Image"/>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776210" cy="10066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DE2" w:rsidRDefault="00425F09" w:rsidP="00D64D09">
      <w:pPr>
        <w:spacing w:after="0"/>
        <w:rPr>
          <w:noProof/>
          <w:lang w:eastAsia="es-DO"/>
        </w:rPr>
      </w:pPr>
      <w:r>
        <w:rPr>
          <w:noProof/>
          <w:lang w:eastAsia="es-DO"/>
        </w:rPr>
        <w:lastRenderedPageBreak/>
        <w:drawing>
          <wp:anchor distT="0" distB="0" distL="114300" distR="114300" simplePos="0" relativeHeight="251747328" behindDoc="1" locked="0" layoutInCell="1" allowOverlap="1" wp14:anchorId="60465DDA" wp14:editId="068B5A2D">
            <wp:simplePos x="0" y="0"/>
            <wp:positionH relativeFrom="margin">
              <wp:posOffset>-1064232</wp:posOffset>
            </wp:positionH>
            <wp:positionV relativeFrom="page">
              <wp:posOffset>-79513</wp:posOffset>
            </wp:positionV>
            <wp:extent cx="7704814" cy="10074303"/>
            <wp:effectExtent l="0" t="0" r="0" b="317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13913" cy="10086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D25DE2" w:rsidRDefault="00D25DE2" w:rsidP="00D64D09">
      <w:pPr>
        <w:spacing w:after="0"/>
        <w:rPr>
          <w:noProof/>
          <w:lang w:eastAsia="es-DO"/>
        </w:rPr>
      </w:pPr>
    </w:p>
    <w:p w:rsidR="009517FC" w:rsidRDefault="009517FC" w:rsidP="00D64D09">
      <w:pPr>
        <w:spacing w:after="0"/>
        <w:rPr>
          <w:rFonts w:ascii="Times New Roman" w:eastAsia="MS Mincho" w:hAnsi="Times New Roman" w:cs="Times New Roman"/>
          <w:b/>
          <w:bCs/>
          <w:i/>
          <w:sz w:val="32"/>
          <w:szCs w:val="32"/>
          <w:lang w:val="es-NI"/>
        </w:rPr>
      </w:pPr>
      <w:bookmarkStart w:id="0" w:name="_Toc505286739"/>
      <w:bookmarkStart w:id="1" w:name="_Toc505343296"/>
    </w:p>
    <w:p w:rsidR="00425F09" w:rsidRDefault="00425F09" w:rsidP="00D64D09">
      <w:pPr>
        <w:spacing w:after="0"/>
        <w:rPr>
          <w:rFonts w:ascii="Times New Roman" w:eastAsia="MS Mincho" w:hAnsi="Times New Roman" w:cs="Times New Roman"/>
          <w:b/>
          <w:bCs/>
          <w:i/>
          <w:sz w:val="32"/>
          <w:szCs w:val="32"/>
          <w:lang w:val="es-NI"/>
        </w:rPr>
      </w:pPr>
    </w:p>
    <w:p w:rsidR="00425F09" w:rsidRDefault="00425F09" w:rsidP="00D64D09">
      <w:pPr>
        <w:spacing w:after="0"/>
        <w:rPr>
          <w:rFonts w:ascii="Times New Roman" w:eastAsia="MS Mincho" w:hAnsi="Times New Roman" w:cs="Times New Roman"/>
          <w:b/>
          <w:bCs/>
          <w:i/>
          <w:sz w:val="32"/>
          <w:szCs w:val="32"/>
          <w:lang w:val="es-NI"/>
        </w:rPr>
      </w:pPr>
    </w:p>
    <w:p w:rsidR="00425F09" w:rsidRDefault="00425F09" w:rsidP="00D64D09">
      <w:pPr>
        <w:spacing w:after="0"/>
        <w:rPr>
          <w:rFonts w:ascii="Times New Roman" w:eastAsia="MS Mincho" w:hAnsi="Times New Roman" w:cs="Times New Roman"/>
          <w:b/>
          <w:bCs/>
          <w:i/>
          <w:sz w:val="32"/>
          <w:szCs w:val="32"/>
          <w:lang w:val="es-NI"/>
        </w:rPr>
      </w:pPr>
    </w:p>
    <w:p w:rsidR="00914DE2" w:rsidRPr="00034D55" w:rsidRDefault="00914DE2" w:rsidP="00D64D09">
      <w:pPr>
        <w:spacing w:after="0"/>
        <w:rPr>
          <w:rFonts w:ascii="Calibri" w:eastAsia="Calibri" w:hAnsi="Calibri" w:cs="Times New Roman"/>
          <w:noProof/>
          <w:lang w:eastAsia="es-DO"/>
        </w:rPr>
      </w:pPr>
      <w:r w:rsidRPr="00914DE2">
        <w:rPr>
          <w:rFonts w:ascii="Times New Roman" w:eastAsia="MS Mincho" w:hAnsi="Times New Roman" w:cs="Times New Roman"/>
          <w:b/>
          <w:bCs/>
          <w:i/>
          <w:sz w:val="32"/>
          <w:szCs w:val="32"/>
          <w:lang w:val="es-NI"/>
        </w:rPr>
        <w:t>RESUMEN EJECUTIVO</w:t>
      </w:r>
      <w:bookmarkEnd w:id="0"/>
      <w:bookmarkEnd w:id="1"/>
    </w:p>
    <w:p w:rsidR="00914DE2" w:rsidRPr="00914DE2" w:rsidRDefault="00914DE2" w:rsidP="00D64D09">
      <w:pPr>
        <w:autoSpaceDE w:val="0"/>
        <w:autoSpaceDN w:val="0"/>
        <w:adjustRightInd w:val="0"/>
        <w:spacing w:after="0" w:line="480" w:lineRule="auto"/>
        <w:ind w:left="284" w:firstLine="709"/>
        <w:jc w:val="both"/>
        <w:rPr>
          <w:rFonts w:ascii="Times New Roman" w:eastAsia="MS Mincho" w:hAnsi="Times New Roman" w:cs="Times New Roman"/>
          <w:color w:val="000000"/>
          <w:sz w:val="24"/>
          <w:szCs w:val="24"/>
          <w:lang w:val="es-NI"/>
        </w:rPr>
      </w:pPr>
    </w:p>
    <w:p w:rsidR="00914DE2" w:rsidRPr="00914DE2" w:rsidRDefault="00914DE2" w:rsidP="00D64D09">
      <w:pPr>
        <w:autoSpaceDE w:val="0"/>
        <w:autoSpaceDN w:val="0"/>
        <w:adjustRightInd w:val="0"/>
        <w:spacing w:after="0" w:line="480" w:lineRule="auto"/>
        <w:ind w:firstLine="708"/>
        <w:jc w:val="both"/>
        <w:rPr>
          <w:rFonts w:ascii="Times New Roman" w:eastAsia="MS Mincho" w:hAnsi="Times New Roman" w:cs="Times New Roman"/>
          <w:color w:val="000000"/>
          <w:sz w:val="24"/>
          <w:szCs w:val="24"/>
          <w:lang w:val="es-NI"/>
        </w:rPr>
      </w:pPr>
      <w:r w:rsidRPr="00914DE2">
        <w:rPr>
          <w:rFonts w:ascii="Times New Roman" w:eastAsia="MS Mincho" w:hAnsi="Times New Roman" w:cs="Times New Roman"/>
          <w:color w:val="000000"/>
          <w:sz w:val="24"/>
          <w:szCs w:val="24"/>
          <w:lang w:val="es-NI"/>
        </w:rPr>
        <w:t xml:space="preserve">El Plan de Asistencia Social de la Presidencia (PASP) como institución gubernamental integrada a un Estado social y democrático, enfocada en los lineamientos de los Ejes Estratégicos I, II y IV de la Ley No. 1-12, </w:t>
      </w:r>
      <w:r w:rsidR="0077204E" w:rsidRPr="0077204E">
        <w:rPr>
          <w:rFonts w:ascii="Times New Roman" w:eastAsia="MS Mincho" w:hAnsi="Times New Roman" w:cs="Times New Roman"/>
          <w:sz w:val="24"/>
          <w:szCs w:val="24"/>
        </w:rPr>
        <w:t>establece la Estrategia Nacional de Desarrollo 2030,</w:t>
      </w:r>
      <w:r w:rsidR="0077204E" w:rsidRPr="00914DE2">
        <w:rPr>
          <w:rFonts w:ascii="Times New Roman" w:eastAsia="MS Mincho" w:hAnsi="Times New Roman" w:cs="Times New Roman"/>
          <w:color w:val="000000"/>
          <w:sz w:val="24"/>
          <w:szCs w:val="24"/>
          <w:lang w:val="es-NI"/>
        </w:rPr>
        <w:t xml:space="preserve"> </w:t>
      </w:r>
      <w:r w:rsidRPr="00914DE2">
        <w:rPr>
          <w:rFonts w:ascii="Times New Roman" w:eastAsia="MS Mincho" w:hAnsi="Times New Roman" w:cs="Times New Roman"/>
          <w:color w:val="000000"/>
          <w:sz w:val="24"/>
          <w:szCs w:val="24"/>
          <w:lang w:val="es-NI"/>
        </w:rPr>
        <w:t xml:space="preserve">se ha comprometido con una sociedad responsable y participativa a actuar bajo los valores de la ética y la </w:t>
      </w:r>
      <w:r w:rsidRPr="0077204E">
        <w:rPr>
          <w:rFonts w:ascii="Times New Roman" w:eastAsia="MS Mincho" w:hAnsi="Times New Roman" w:cs="Times New Roman"/>
          <w:sz w:val="24"/>
          <w:szCs w:val="24"/>
          <w:lang w:val="es-NI"/>
        </w:rPr>
        <w:t>transparencia</w:t>
      </w:r>
      <w:r w:rsidR="00265E2F" w:rsidRPr="0077204E">
        <w:rPr>
          <w:rFonts w:ascii="Times New Roman" w:eastAsia="MS Mincho" w:hAnsi="Times New Roman" w:cs="Times New Roman"/>
          <w:sz w:val="24"/>
          <w:szCs w:val="24"/>
          <w:lang w:val="es-NI"/>
        </w:rPr>
        <w:t>,</w:t>
      </w:r>
      <w:r w:rsidRPr="00914DE2">
        <w:rPr>
          <w:rFonts w:ascii="Times New Roman" w:eastAsia="MS Mincho" w:hAnsi="Times New Roman" w:cs="Times New Roman"/>
          <w:color w:val="000000"/>
          <w:sz w:val="24"/>
          <w:szCs w:val="24"/>
          <w:lang w:val="es-NI"/>
        </w:rPr>
        <w:t xml:space="preserve"> para as</w:t>
      </w:r>
      <w:r w:rsidR="00265E2F">
        <w:rPr>
          <w:rFonts w:ascii="Times New Roman" w:eastAsia="MS Mincho" w:hAnsi="Times New Roman" w:cs="Times New Roman"/>
          <w:color w:val="000000"/>
          <w:sz w:val="24"/>
          <w:szCs w:val="24"/>
          <w:lang w:val="es-NI"/>
        </w:rPr>
        <w:t xml:space="preserve">í brindar un servicio eficiente </w:t>
      </w:r>
      <w:r w:rsidR="00265E2F" w:rsidRPr="0077204E">
        <w:rPr>
          <w:rFonts w:ascii="Times New Roman" w:eastAsia="MS Mincho" w:hAnsi="Times New Roman" w:cs="Times New Roman"/>
          <w:sz w:val="24"/>
          <w:szCs w:val="24"/>
          <w:lang w:val="es-NI"/>
        </w:rPr>
        <w:t>y eficaz,</w:t>
      </w:r>
      <w:r w:rsidRPr="0077204E">
        <w:rPr>
          <w:rFonts w:ascii="Times New Roman" w:eastAsia="MS Mincho" w:hAnsi="Times New Roman" w:cs="Times New Roman"/>
          <w:sz w:val="24"/>
          <w:szCs w:val="24"/>
          <w:lang w:val="es-NI"/>
        </w:rPr>
        <w:t xml:space="preserve"> </w:t>
      </w:r>
      <w:r w:rsidRPr="00914DE2">
        <w:rPr>
          <w:rFonts w:ascii="Times New Roman" w:eastAsia="MS Mincho" w:hAnsi="Times New Roman" w:cs="Times New Roman"/>
          <w:color w:val="000000"/>
          <w:sz w:val="24"/>
          <w:szCs w:val="24"/>
          <w:lang w:val="es-NI"/>
        </w:rPr>
        <w:t xml:space="preserve">orientado a resultados.  Con funcionarios que promueven en su accionar el manejo responsable y sostenible del medio ambiente y </w:t>
      </w:r>
      <w:r w:rsidR="0077204E">
        <w:rPr>
          <w:rFonts w:ascii="Times New Roman" w:eastAsia="MS Mincho" w:hAnsi="Times New Roman" w:cs="Times New Roman"/>
          <w:color w:val="000000"/>
          <w:sz w:val="24"/>
          <w:szCs w:val="24"/>
          <w:lang w:val="es-NI"/>
        </w:rPr>
        <w:t>que trabaje</w:t>
      </w:r>
      <w:r w:rsidRPr="00914DE2">
        <w:rPr>
          <w:rFonts w:ascii="Times New Roman" w:eastAsia="MS Mincho" w:hAnsi="Times New Roman" w:cs="Times New Roman"/>
          <w:color w:val="000000"/>
          <w:sz w:val="24"/>
          <w:szCs w:val="24"/>
          <w:lang w:val="es-NI"/>
        </w:rPr>
        <w:t xml:space="preserve">n en pro de la igualdad de derechos y oportunidades en la protección social integral hacia </w:t>
      </w:r>
      <w:r w:rsidR="00034D55">
        <w:rPr>
          <w:rFonts w:ascii="Times New Roman" w:eastAsia="MS Mincho" w:hAnsi="Times New Roman" w:cs="Times New Roman"/>
          <w:color w:val="000000"/>
          <w:sz w:val="24"/>
          <w:szCs w:val="24"/>
          <w:lang w:val="es-NI"/>
        </w:rPr>
        <w:t xml:space="preserve">los </w:t>
      </w:r>
      <w:r w:rsidRPr="00914DE2">
        <w:rPr>
          <w:rFonts w:ascii="Times New Roman" w:eastAsia="MS Mincho" w:hAnsi="Times New Roman" w:cs="Times New Roman"/>
          <w:color w:val="000000"/>
          <w:sz w:val="24"/>
          <w:szCs w:val="24"/>
          <w:lang w:val="es-NI"/>
        </w:rPr>
        <w:t xml:space="preserve">sectores </w:t>
      </w:r>
      <w:r w:rsidR="00034D55">
        <w:rPr>
          <w:rFonts w:ascii="Times New Roman" w:eastAsia="MS Mincho" w:hAnsi="Times New Roman" w:cs="Times New Roman"/>
          <w:color w:val="000000"/>
          <w:sz w:val="24"/>
          <w:szCs w:val="24"/>
          <w:lang w:val="es-NI"/>
        </w:rPr>
        <w:t xml:space="preserve">más </w:t>
      </w:r>
      <w:r w:rsidRPr="00914DE2">
        <w:rPr>
          <w:rFonts w:ascii="Times New Roman" w:eastAsia="MS Mincho" w:hAnsi="Times New Roman" w:cs="Times New Roman"/>
          <w:color w:val="000000"/>
          <w:sz w:val="24"/>
          <w:szCs w:val="24"/>
          <w:lang w:val="es-NI"/>
        </w:rPr>
        <w:t>vulnerables de la República Dominicana.</w:t>
      </w:r>
    </w:p>
    <w:p w:rsidR="00914DE2" w:rsidRPr="00914DE2" w:rsidRDefault="00914DE2"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r w:rsidRPr="00914DE2">
        <w:rPr>
          <w:rFonts w:ascii="Times New Roman" w:eastAsia="MS Mincho" w:hAnsi="Times New Roman" w:cs="Times New Roman"/>
          <w:color w:val="000000"/>
          <w:sz w:val="24"/>
          <w:szCs w:val="24"/>
          <w:lang w:val="es-NI"/>
        </w:rPr>
        <w:t xml:space="preserve"> </w:t>
      </w:r>
    </w:p>
    <w:p w:rsidR="0077204E" w:rsidRPr="00505D77" w:rsidRDefault="00265E2F" w:rsidP="00505D77">
      <w:pPr>
        <w:autoSpaceDE w:val="0"/>
        <w:autoSpaceDN w:val="0"/>
        <w:adjustRightInd w:val="0"/>
        <w:spacing w:after="0" w:line="480" w:lineRule="auto"/>
        <w:ind w:firstLine="708"/>
        <w:jc w:val="both"/>
        <w:rPr>
          <w:rFonts w:ascii="Times New Roman" w:eastAsia="MS Mincho" w:hAnsi="Times New Roman" w:cs="Times New Roman"/>
          <w:sz w:val="24"/>
          <w:szCs w:val="24"/>
          <w:lang w:val="es-NI"/>
        </w:rPr>
      </w:pPr>
      <w:r>
        <w:rPr>
          <w:rFonts w:ascii="Times New Roman" w:eastAsia="MS Mincho" w:hAnsi="Times New Roman" w:cs="Times New Roman"/>
          <w:color w:val="000000"/>
          <w:sz w:val="24"/>
          <w:szCs w:val="24"/>
          <w:lang w:val="es-NI"/>
        </w:rPr>
        <w:t xml:space="preserve">En todo el </w:t>
      </w:r>
      <w:r w:rsidRPr="0077204E">
        <w:rPr>
          <w:rFonts w:ascii="Times New Roman" w:eastAsia="MS Mincho" w:hAnsi="Times New Roman" w:cs="Times New Roman"/>
          <w:sz w:val="24"/>
          <w:szCs w:val="24"/>
          <w:lang w:val="es-NI"/>
        </w:rPr>
        <w:t>transcurrir del año 2019</w:t>
      </w:r>
      <w:r>
        <w:rPr>
          <w:rFonts w:ascii="Times New Roman" w:eastAsia="MS Mincho" w:hAnsi="Times New Roman" w:cs="Times New Roman"/>
          <w:color w:val="000000"/>
          <w:sz w:val="24"/>
          <w:szCs w:val="24"/>
          <w:lang w:val="es-NI"/>
        </w:rPr>
        <w:t xml:space="preserve">, </w:t>
      </w:r>
      <w:r w:rsidR="00914DE2" w:rsidRPr="00914DE2">
        <w:rPr>
          <w:rFonts w:ascii="Times New Roman" w:eastAsia="MS Mincho" w:hAnsi="Times New Roman" w:cs="Times New Roman"/>
          <w:color w:val="000000"/>
          <w:sz w:val="24"/>
          <w:szCs w:val="24"/>
          <w:lang w:val="es-NI"/>
        </w:rPr>
        <w:t xml:space="preserve">el PASP ha cumplido a cabalidad con la misión de asistir en las necesidades primarias de alimentación, salud y techo a sectores vulnerables y personas que están por debajo de la línea de la pobreza.  No </w:t>
      </w:r>
      <w:r w:rsidR="00914DE2" w:rsidRPr="00166468">
        <w:rPr>
          <w:rFonts w:ascii="Times New Roman" w:eastAsia="MS Mincho" w:hAnsi="Times New Roman" w:cs="Times New Roman"/>
          <w:color w:val="000000"/>
          <w:sz w:val="24"/>
          <w:szCs w:val="24"/>
          <w:lang w:val="es-NI"/>
        </w:rPr>
        <w:t>obstante</w:t>
      </w:r>
      <w:r w:rsidR="00166468" w:rsidRPr="00166468">
        <w:rPr>
          <w:rFonts w:ascii="Times New Roman" w:eastAsia="MS Mincho" w:hAnsi="Times New Roman" w:cs="Times New Roman"/>
          <w:color w:val="000000"/>
          <w:sz w:val="24"/>
          <w:szCs w:val="24"/>
          <w:lang w:val="es-NI"/>
        </w:rPr>
        <w:t>,</w:t>
      </w:r>
      <w:r w:rsidR="00914DE2" w:rsidRPr="00914DE2">
        <w:rPr>
          <w:rFonts w:ascii="Times New Roman" w:eastAsia="MS Mincho" w:hAnsi="Times New Roman" w:cs="Times New Roman"/>
          <w:color w:val="000000"/>
          <w:sz w:val="24"/>
          <w:szCs w:val="24"/>
          <w:lang w:val="es-NI"/>
        </w:rPr>
        <w:t xml:space="preserve"> a este cumplimiento, la institución se encaminó a fortalecer su visión de ser una institución gubernamental moderna, con equipos y estructuras que responden a los más altos niveles de calidad y competitividad.</w:t>
      </w:r>
      <w:r w:rsidR="0077204E">
        <w:rPr>
          <w:rFonts w:ascii="Times New Roman" w:eastAsia="MS Mincho" w:hAnsi="Times New Roman" w:cs="Times New Roman"/>
          <w:color w:val="FF0000"/>
          <w:sz w:val="24"/>
          <w:szCs w:val="24"/>
          <w:lang w:val="es-NI"/>
        </w:rPr>
        <w:t xml:space="preserve"> </w:t>
      </w:r>
      <w:r w:rsidR="0077204E" w:rsidRPr="00505D77">
        <w:rPr>
          <w:rFonts w:ascii="Times New Roman" w:eastAsia="MS Mincho" w:hAnsi="Times New Roman" w:cs="Times New Roman"/>
          <w:sz w:val="24"/>
          <w:szCs w:val="24"/>
          <w:lang w:val="es-NI"/>
        </w:rPr>
        <w:t xml:space="preserve">Con la restructuración y adecuación de las oficinas administrativas para garantizar una mayor calidad del ambiente laboral y en favor de los objetivos del organismo, a fin de poder brindar un mejor servicio a la población. </w:t>
      </w:r>
      <w:r w:rsidR="00505D77" w:rsidRPr="00505D77">
        <w:rPr>
          <w:rFonts w:ascii="Times New Roman" w:eastAsia="MS Mincho" w:hAnsi="Times New Roman" w:cs="Times New Roman"/>
          <w:sz w:val="24"/>
          <w:szCs w:val="24"/>
          <w:lang w:val="es-NI"/>
        </w:rPr>
        <w:t>De igual modo,</w:t>
      </w:r>
      <w:r w:rsidR="0077204E" w:rsidRPr="00505D77">
        <w:rPr>
          <w:rFonts w:ascii="Times New Roman" w:eastAsia="MS Mincho" w:hAnsi="Times New Roman" w:cs="Times New Roman"/>
          <w:sz w:val="24"/>
          <w:szCs w:val="24"/>
          <w:lang w:val="es-NI"/>
        </w:rPr>
        <w:t xml:space="preserve"> fue construida la nave de materiales de construcción, con una inversión ascendente a los (RD$ </w:t>
      </w:r>
      <w:r w:rsidR="0077204E" w:rsidRPr="00505D77">
        <w:rPr>
          <w:rFonts w:ascii="Times New Roman" w:eastAsia="Times New Roman" w:hAnsi="Times New Roman" w:cs="Times New Roman"/>
          <w:bCs/>
          <w:sz w:val="24"/>
          <w:szCs w:val="24"/>
          <w:lang w:eastAsia="es-DO"/>
        </w:rPr>
        <w:t>12</w:t>
      </w:r>
      <w:proofErr w:type="gramStart"/>
      <w:r w:rsidR="0077204E" w:rsidRPr="00505D77">
        <w:rPr>
          <w:rFonts w:ascii="Times New Roman" w:eastAsia="Times New Roman" w:hAnsi="Times New Roman" w:cs="Times New Roman"/>
          <w:bCs/>
          <w:sz w:val="24"/>
          <w:szCs w:val="24"/>
          <w:lang w:eastAsia="es-DO"/>
        </w:rPr>
        <w:t>,518,139.18</w:t>
      </w:r>
      <w:proofErr w:type="gramEnd"/>
      <w:r w:rsidR="0077204E" w:rsidRPr="00505D77">
        <w:rPr>
          <w:rFonts w:ascii="Times New Roman" w:eastAsia="Times New Roman" w:hAnsi="Times New Roman" w:cs="Times New Roman"/>
          <w:bCs/>
          <w:sz w:val="24"/>
          <w:szCs w:val="24"/>
          <w:lang w:eastAsia="es-DO"/>
        </w:rPr>
        <w:t>).</w:t>
      </w:r>
      <w:r w:rsidR="0077204E" w:rsidRPr="00505D77">
        <w:t xml:space="preserve"> </w:t>
      </w:r>
      <w:r w:rsidR="0077204E" w:rsidRPr="00505D77">
        <w:rPr>
          <w:rFonts w:ascii="Times New Roman" w:eastAsia="Times New Roman" w:hAnsi="Times New Roman" w:cs="Times New Roman"/>
          <w:bCs/>
          <w:sz w:val="24"/>
          <w:szCs w:val="24"/>
          <w:lang w:eastAsia="es-DO"/>
        </w:rPr>
        <w:t xml:space="preserve">Doce millones quinientos dieciocho mil ciento treinta y nueve con doce centavos. Para que los materiales estén guardados en lugar adecuado, libre del alcance de las inclemencias del tiempo, evitando asís desperdicios por daños. </w:t>
      </w:r>
    </w:p>
    <w:p w:rsidR="00914DE2" w:rsidRPr="00914DE2" w:rsidRDefault="00914DE2" w:rsidP="00D64D09">
      <w:pPr>
        <w:autoSpaceDE w:val="0"/>
        <w:autoSpaceDN w:val="0"/>
        <w:adjustRightInd w:val="0"/>
        <w:spacing w:after="0" w:line="480" w:lineRule="auto"/>
        <w:ind w:firstLine="708"/>
        <w:jc w:val="both"/>
        <w:rPr>
          <w:rFonts w:ascii="Times New Roman" w:eastAsia="MS Mincho" w:hAnsi="Times New Roman" w:cs="Times New Roman"/>
          <w:color w:val="000000"/>
          <w:sz w:val="24"/>
          <w:szCs w:val="24"/>
          <w:lang w:val="es-NI"/>
        </w:rPr>
      </w:pPr>
    </w:p>
    <w:p w:rsidR="00914DE2" w:rsidRPr="00914DE2" w:rsidRDefault="00914DE2"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r w:rsidRPr="00914DE2">
        <w:rPr>
          <w:rFonts w:ascii="Times New Roman" w:eastAsia="MS Mincho" w:hAnsi="Times New Roman" w:cs="Times New Roman"/>
          <w:color w:val="000000"/>
          <w:sz w:val="24"/>
          <w:szCs w:val="24"/>
          <w:lang w:val="es-NI"/>
        </w:rPr>
        <w:lastRenderedPageBreak/>
        <w:t xml:space="preserve"> </w:t>
      </w:r>
    </w:p>
    <w:p w:rsidR="00425F09" w:rsidRPr="00505D77" w:rsidRDefault="00914DE2" w:rsidP="00505D77">
      <w:pPr>
        <w:autoSpaceDE w:val="0"/>
        <w:autoSpaceDN w:val="0"/>
        <w:adjustRightInd w:val="0"/>
        <w:spacing w:after="0" w:line="480" w:lineRule="auto"/>
        <w:ind w:firstLine="708"/>
        <w:jc w:val="both"/>
        <w:rPr>
          <w:rFonts w:ascii="Times New Roman" w:eastAsia="MS Mincho" w:hAnsi="Times New Roman" w:cs="Times New Roman"/>
          <w:sz w:val="24"/>
          <w:szCs w:val="24"/>
          <w:lang w:val="es-NI"/>
        </w:rPr>
      </w:pPr>
      <w:r w:rsidRPr="00914DE2">
        <w:rPr>
          <w:rFonts w:ascii="Times New Roman" w:eastAsia="MS Mincho" w:hAnsi="Times New Roman" w:cs="Times New Roman"/>
          <w:color w:val="000000"/>
          <w:sz w:val="24"/>
          <w:szCs w:val="24"/>
          <w:lang w:val="es-NI"/>
        </w:rPr>
        <w:t xml:space="preserve">Los cambios de mejoras han sido notorios y los mismos han ocurrido en todos los niveles del que hacer del PASP, podemos destacar a </w:t>
      </w:r>
      <w:r w:rsidR="00034D55">
        <w:rPr>
          <w:rFonts w:ascii="Times New Roman" w:eastAsia="MS Mincho" w:hAnsi="Times New Roman" w:cs="Times New Roman"/>
          <w:color w:val="000000"/>
          <w:sz w:val="24"/>
          <w:szCs w:val="24"/>
          <w:lang w:val="es-NI"/>
        </w:rPr>
        <w:t xml:space="preserve">la </w:t>
      </w:r>
      <w:r w:rsidR="00010D58">
        <w:rPr>
          <w:rFonts w:ascii="Times New Roman" w:eastAsia="MS Mincho" w:hAnsi="Times New Roman" w:cs="Times New Roman"/>
          <w:color w:val="000000"/>
          <w:sz w:val="24"/>
          <w:szCs w:val="24"/>
          <w:lang w:val="es-NI"/>
        </w:rPr>
        <w:t xml:space="preserve">Sección de </w:t>
      </w:r>
      <w:r w:rsidRPr="00914DE2">
        <w:rPr>
          <w:rFonts w:ascii="Times New Roman" w:eastAsia="MS Mincho" w:hAnsi="Times New Roman" w:cs="Times New Roman"/>
          <w:color w:val="000000"/>
          <w:sz w:val="24"/>
          <w:szCs w:val="24"/>
          <w:lang w:val="es-NI"/>
        </w:rPr>
        <w:t xml:space="preserve">Calidad </w:t>
      </w:r>
      <w:r w:rsidR="00010D58">
        <w:rPr>
          <w:rFonts w:ascii="Times New Roman" w:eastAsia="MS Mincho" w:hAnsi="Times New Roman" w:cs="Times New Roman"/>
          <w:color w:val="000000"/>
          <w:sz w:val="24"/>
          <w:szCs w:val="24"/>
          <w:lang w:val="es-NI"/>
        </w:rPr>
        <w:t xml:space="preserve">en la Gestión </w:t>
      </w:r>
      <w:r w:rsidRPr="00914DE2">
        <w:rPr>
          <w:rFonts w:ascii="Times New Roman" w:eastAsia="MS Mincho" w:hAnsi="Times New Roman" w:cs="Times New Roman"/>
          <w:color w:val="000000"/>
          <w:sz w:val="24"/>
          <w:szCs w:val="24"/>
          <w:lang w:val="es-NI"/>
        </w:rPr>
        <w:t xml:space="preserve">cuyo rol es </w:t>
      </w:r>
      <w:r w:rsidR="00010D58" w:rsidRPr="0077204E">
        <w:rPr>
          <w:rFonts w:ascii="Times New Roman" w:eastAsia="MS Mincho" w:hAnsi="Times New Roman" w:cs="Times New Roman"/>
          <w:sz w:val="24"/>
          <w:szCs w:val="24"/>
          <w:lang w:val="es-NI"/>
        </w:rPr>
        <w:t>velar porque la institución ofrezca servicios de alta calidad, mediante</w:t>
      </w:r>
      <w:r w:rsidR="00974884" w:rsidRPr="0077204E">
        <w:rPr>
          <w:rFonts w:ascii="Times New Roman" w:eastAsia="MS Mincho" w:hAnsi="Times New Roman" w:cs="Times New Roman"/>
          <w:sz w:val="24"/>
          <w:szCs w:val="24"/>
          <w:lang w:val="es-NI"/>
        </w:rPr>
        <w:t xml:space="preserve"> la implementación de planes de mejoras, para lograr</w:t>
      </w:r>
      <w:r w:rsidR="00010D58" w:rsidRPr="0077204E">
        <w:rPr>
          <w:rFonts w:ascii="Times New Roman" w:eastAsia="MS Mincho" w:hAnsi="Times New Roman" w:cs="Times New Roman"/>
          <w:sz w:val="24"/>
          <w:szCs w:val="24"/>
          <w:lang w:val="es-NI"/>
        </w:rPr>
        <w:t xml:space="preserve"> la satisfacción de los usuarios</w:t>
      </w:r>
      <w:r w:rsidR="00974884" w:rsidRPr="0077204E">
        <w:rPr>
          <w:rFonts w:ascii="Times New Roman" w:eastAsia="MS Mincho" w:hAnsi="Times New Roman" w:cs="Times New Roman"/>
          <w:sz w:val="24"/>
          <w:szCs w:val="24"/>
          <w:lang w:val="es-NI"/>
        </w:rPr>
        <w:t>.</w:t>
      </w:r>
    </w:p>
    <w:p w:rsidR="00425F09" w:rsidRDefault="00425F09" w:rsidP="00425F09">
      <w:pPr>
        <w:autoSpaceDE w:val="0"/>
        <w:autoSpaceDN w:val="0"/>
        <w:adjustRightInd w:val="0"/>
        <w:spacing w:after="0" w:line="480" w:lineRule="auto"/>
        <w:ind w:firstLine="708"/>
        <w:jc w:val="both"/>
        <w:rPr>
          <w:rFonts w:ascii="Times New Roman" w:eastAsia="MS Mincho" w:hAnsi="Times New Roman" w:cs="Times New Roman"/>
          <w:color w:val="000000"/>
          <w:sz w:val="24"/>
          <w:szCs w:val="24"/>
          <w:lang w:val="es-NI"/>
        </w:rPr>
      </w:pPr>
    </w:p>
    <w:p w:rsidR="00914DE2" w:rsidRPr="00914DE2" w:rsidRDefault="00914DE2" w:rsidP="00425F09">
      <w:pPr>
        <w:autoSpaceDE w:val="0"/>
        <w:autoSpaceDN w:val="0"/>
        <w:adjustRightInd w:val="0"/>
        <w:spacing w:after="0" w:line="480" w:lineRule="auto"/>
        <w:ind w:firstLine="708"/>
        <w:jc w:val="both"/>
        <w:rPr>
          <w:rFonts w:ascii="Times New Roman" w:eastAsia="MS Mincho" w:hAnsi="Times New Roman" w:cs="Times New Roman"/>
          <w:color w:val="000000"/>
          <w:sz w:val="24"/>
          <w:szCs w:val="24"/>
          <w:lang w:val="es-NI"/>
        </w:rPr>
      </w:pPr>
      <w:r w:rsidRPr="00914DE2">
        <w:rPr>
          <w:rFonts w:ascii="Times New Roman" w:eastAsia="MS Mincho" w:hAnsi="Times New Roman" w:cs="Times New Roman"/>
          <w:color w:val="000000"/>
          <w:sz w:val="24"/>
          <w:szCs w:val="24"/>
          <w:lang w:val="es-NI"/>
        </w:rPr>
        <w:t xml:space="preserve">Con una inversión que asciende a los </w:t>
      </w:r>
      <w:r w:rsidR="00DE6F4D">
        <w:rPr>
          <w:rFonts w:ascii="Times New Roman" w:eastAsia="MS Mincho" w:hAnsi="Times New Roman" w:cs="Times New Roman"/>
          <w:color w:val="000000"/>
          <w:sz w:val="24"/>
          <w:szCs w:val="24"/>
          <w:lang w:val="es-NI"/>
        </w:rPr>
        <w:t>tres</w:t>
      </w:r>
      <w:r w:rsidRPr="00914DE2">
        <w:rPr>
          <w:rFonts w:ascii="Times New Roman" w:eastAsia="MS Mincho" w:hAnsi="Times New Roman" w:cs="Times New Roman"/>
          <w:color w:val="000000"/>
          <w:sz w:val="24"/>
          <w:szCs w:val="24"/>
          <w:lang w:val="es-NI"/>
        </w:rPr>
        <w:t xml:space="preserve"> mil </w:t>
      </w:r>
      <w:r w:rsidR="00DE6F4D">
        <w:rPr>
          <w:rFonts w:ascii="Times New Roman" w:eastAsia="MS Mincho" w:hAnsi="Times New Roman" w:cs="Times New Roman"/>
          <w:color w:val="000000"/>
          <w:sz w:val="24"/>
          <w:szCs w:val="24"/>
          <w:lang w:val="es-NI"/>
        </w:rPr>
        <w:t>novecientos</w:t>
      </w:r>
      <w:r w:rsidRPr="00914DE2">
        <w:rPr>
          <w:rFonts w:ascii="Times New Roman" w:eastAsia="MS Mincho" w:hAnsi="Times New Roman" w:cs="Times New Roman"/>
          <w:color w:val="000000"/>
          <w:sz w:val="24"/>
          <w:szCs w:val="24"/>
          <w:lang w:val="es-NI"/>
        </w:rPr>
        <w:t xml:space="preserve"> </w:t>
      </w:r>
      <w:r w:rsidR="00DE6F4D">
        <w:rPr>
          <w:rFonts w:ascii="Times New Roman" w:eastAsia="MS Mincho" w:hAnsi="Times New Roman" w:cs="Times New Roman"/>
          <w:color w:val="000000"/>
          <w:sz w:val="24"/>
          <w:szCs w:val="24"/>
          <w:lang w:val="es-NI"/>
        </w:rPr>
        <w:t>diecisiete</w:t>
      </w:r>
      <w:r w:rsidRPr="00914DE2">
        <w:rPr>
          <w:rFonts w:ascii="Times New Roman" w:eastAsia="MS Mincho" w:hAnsi="Times New Roman" w:cs="Times New Roman"/>
          <w:color w:val="000000"/>
          <w:sz w:val="24"/>
          <w:szCs w:val="24"/>
          <w:lang w:val="es-NI"/>
        </w:rPr>
        <w:t xml:space="preserve"> </w:t>
      </w:r>
      <w:r w:rsidR="00425F09" w:rsidRPr="00914DE2">
        <w:rPr>
          <w:rFonts w:ascii="Times New Roman" w:eastAsia="MS Mincho" w:hAnsi="Times New Roman" w:cs="Times New Roman"/>
          <w:color w:val="000000"/>
          <w:sz w:val="24"/>
          <w:szCs w:val="24"/>
          <w:lang w:val="es-NI"/>
        </w:rPr>
        <w:t>millones ochocientos</w:t>
      </w:r>
      <w:r w:rsidRPr="00914DE2">
        <w:rPr>
          <w:rFonts w:ascii="Times New Roman" w:eastAsia="MS Mincho" w:hAnsi="Times New Roman" w:cs="Times New Roman"/>
          <w:color w:val="000000"/>
          <w:sz w:val="24"/>
          <w:szCs w:val="24"/>
          <w:lang w:val="es-NI"/>
        </w:rPr>
        <w:t xml:space="preserve"> </w:t>
      </w:r>
      <w:r w:rsidR="00DE6F4D">
        <w:rPr>
          <w:rFonts w:ascii="Times New Roman" w:eastAsia="MS Mincho" w:hAnsi="Times New Roman" w:cs="Times New Roman"/>
          <w:color w:val="000000"/>
          <w:sz w:val="24"/>
          <w:szCs w:val="24"/>
          <w:lang w:val="es-NI"/>
        </w:rPr>
        <w:t>ochenta</w:t>
      </w:r>
      <w:r w:rsidRPr="00914DE2">
        <w:rPr>
          <w:rFonts w:ascii="Times New Roman" w:eastAsia="MS Mincho" w:hAnsi="Times New Roman" w:cs="Times New Roman"/>
          <w:color w:val="000000"/>
          <w:sz w:val="24"/>
          <w:szCs w:val="24"/>
          <w:lang w:val="es-NI"/>
        </w:rPr>
        <w:t xml:space="preserve"> y </w:t>
      </w:r>
      <w:r w:rsidR="00DE6F4D">
        <w:rPr>
          <w:rFonts w:ascii="Times New Roman" w:eastAsia="MS Mincho" w:hAnsi="Times New Roman" w:cs="Times New Roman"/>
          <w:color w:val="000000"/>
          <w:sz w:val="24"/>
          <w:szCs w:val="24"/>
          <w:lang w:val="es-NI"/>
        </w:rPr>
        <w:t>nueve</w:t>
      </w:r>
      <w:r w:rsidRPr="00914DE2">
        <w:rPr>
          <w:rFonts w:ascii="Times New Roman" w:eastAsia="MS Mincho" w:hAnsi="Times New Roman" w:cs="Times New Roman"/>
          <w:color w:val="000000"/>
          <w:sz w:val="24"/>
          <w:szCs w:val="24"/>
          <w:lang w:val="es-NI"/>
        </w:rPr>
        <w:t xml:space="preserve"> mil trescientos </w:t>
      </w:r>
      <w:r w:rsidR="00DE6F4D">
        <w:rPr>
          <w:rFonts w:ascii="Times New Roman" w:eastAsia="MS Mincho" w:hAnsi="Times New Roman" w:cs="Times New Roman"/>
          <w:color w:val="000000"/>
          <w:sz w:val="24"/>
          <w:szCs w:val="24"/>
          <w:lang w:val="es-NI"/>
        </w:rPr>
        <w:t xml:space="preserve">setenta </w:t>
      </w:r>
      <w:r w:rsidR="00DE6F4D" w:rsidRPr="0077204E">
        <w:rPr>
          <w:rFonts w:ascii="Times New Roman" w:eastAsia="MS Mincho" w:hAnsi="Times New Roman" w:cs="Times New Roman"/>
          <w:sz w:val="24"/>
          <w:szCs w:val="24"/>
          <w:lang w:val="es-NI"/>
        </w:rPr>
        <w:t xml:space="preserve">y </w:t>
      </w:r>
      <w:r w:rsidR="00D124FD" w:rsidRPr="0077204E">
        <w:rPr>
          <w:rFonts w:ascii="Times New Roman" w:eastAsia="MS Mincho" w:hAnsi="Times New Roman" w:cs="Times New Roman"/>
          <w:sz w:val="24"/>
          <w:szCs w:val="24"/>
          <w:lang w:val="es-NI"/>
        </w:rPr>
        <w:t>siete</w:t>
      </w:r>
      <w:r w:rsidRPr="0077204E">
        <w:rPr>
          <w:rFonts w:ascii="Times New Roman" w:eastAsia="MS Mincho" w:hAnsi="Times New Roman" w:cs="Times New Roman"/>
          <w:sz w:val="24"/>
          <w:szCs w:val="24"/>
          <w:lang w:val="es-NI"/>
        </w:rPr>
        <w:t xml:space="preserve"> con </w:t>
      </w:r>
      <w:r w:rsidR="00DE6F4D" w:rsidRPr="0077204E">
        <w:rPr>
          <w:rFonts w:ascii="Times New Roman" w:eastAsia="MS Mincho" w:hAnsi="Times New Roman" w:cs="Times New Roman"/>
          <w:sz w:val="24"/>
          <w:szCs w:val="24"/>
          <w:lang w:val="es-NI"/>
        </w:rPr>
        <w:t xml:space="preserve">treinta y un pesos </w:t>
      </w:r>
      <w:r w:rsidR="00DE6F4D" w:rsidRPr="00914DE2">
        <w:rPr>
          <w:rFonts w:ascii="Times New Roman" w:eastAsia="MS Mincho" w:hAnsi="Times New Roman" w:cs="Times New Roman"/>
          <w:color w:val="000000"/>
          <w:sz w:val="24"/>
          <w:szCs w:val="24"/>
          <w:lang w:val="es-NI"/>
        </w:rPr>
        <w:t>(RD$</w:t>
      </w:r>
      <w:r w:rsidRPr="00914DE2">
        <w:rPr>
          <w:rFonts w:ascii="Times New Roman" w:eastAsia="MS Mincho" w:hAnsi="Times New Roman" w:cs="Times New Roman"/>
          <w:color w:val="000000"/>
          <w:sz w:val="24"/>
          <w:szCs w:val="24"/>
          <w:lang w:val="es-NI"/>
        </w:rPr>
        <w:t xml:space="preserve"> </w:t>
      </w:r>
      <w:r w:rsidR="00DE6F4D" w:rsidRPr="00BA25CA">
        <w:rPr>
          <w:rFonts w:ascii="Times New Roman" w:eastAsia="Times New Roman" w:hAnsi="Times New Roman" w:cs="Times New Roman"/>
          <w:bCs/>
          <w:color w:val="000000"/>
          <w:sz w:val="24"/>
          <w:szCs w:val="24"/>
          <w:lang w:eastAsia="es-DO"/>
        </w:rPr>
        <w:t>3,917,889,377.31)</w:t>
      </w:r>
      <w:r w:rsidR="00DE6F4D">
        <w:rPr>
          <w:rFonts w:ascii="Times New Roman" w:eastAsia="Times New Roman" w:hAnsi="Times New Roman" w:cs="Times New Roman"/>
          <w:b/>
          <w:bCs/>
          <w:color w:val="000000"/>
          <w:sz w:val="24"/>
          <w:szCs w:val="24"/>
          <w:lang w:eastAsia="es-DO"/>
        </w:rPr>
        <w:t xml:space="preserve"> </w:t>
      </w:r>
      <w:r w:rsidRPr="00914DE2">
        <w:rPr>
          <w:rFonts w:ascii="Times New Roman" w:eastAsia="MS Mincho" w:hAnsi="Times New Roman" w:cs="Times New Roman"/>
          <w:color w:val="000000"/>
          <w:sz w:val="24"/>
          <w:szCs w:val="24"/>
          <w:lang w:val="es-NI"/>
        </w:rPr>
        <w:t xml:space="preserve">el PASP llegó a satisfacer a </w:t>
      </w:r>
      <w:r w:rsidR="001E2814">
        <w:rPr>
          <w:rFonts w:ascii="Times New Roman" w:eastAsia="MS Mincho" w:hAnsi="Times New Roman" w:cs="Times New Roman"/>
          <w:color w:val="000000"/>
          <w:sz w:val="24"/>
          <w:szCs w:val="24"/>
          <w:lang w:val="es-NI"/>
        </w:rPr>
        <w:t xml:space="preserve">unas seiscientos ochenta y tres mil doscientos sesenta y </w:t>
      </w:r>
      <w:r w:rsidR="00265E2F">
        <w:rPr>
          <w:rFonts w:ascii="Times New Roman" w:eastAsia="MS Mincho" w:hAnsi="Times New Roman" w:cs="Times New Roman"/>
          <w:color w:val="000000"/>
          <w:sz w:val="24"/>
          <w:szCs w:val="24"/>
          <w:lang w:val="es-NI"/>
        </w:rPr>
        <w:t xml:space="preserve">seis </w:t>
      </w:r>
      <w:r w:rsidR="00265E2F" w:rsidRPr="00914DE2">
        <w:rPr>
          <w:rFonts w:ascii="Times New Roman" w:eastAsia="MS Mincho" w:hAnsi="Times New Roman" w:cs="Times New Roman"/>
          <w:color w:val="000000"/>
          <w:sz w:val="24"/>
          <w:szCs w:val="24"/>
          <w:lang w:val="es-NI"/>
        </w:rPr>
        <w:t>(</w:t>
      </w:r>
      <w:r w:rsidR="001E2814">
        <w:rPr>
          <w:rFonts w:ascii="Times New Roman" w:eastAsia="MS Mincho" w:hAnsi="Times New Roman" w:cs="Times New Roman"/>
          <w:color w:val="000000"/>
          <w:sz w:val="24"/>
          <w:szCs w:val="24"/>
          <w:lang w:val="es-NI"/>
        </w:rPr>
        <w:t>683</w:t>
      </w:r>
      <w:r w:rsidRPr="00914DE2">
        <w:rPr>
          <w:rFonts w:ascii="Times New Roman" w:eastAsia="MS Mincho" w:hAnsi="Times New Roman" w:cs="Times New Roman"/>
          <w:color w:val="000000"/>
          <w:sz w:val="24"/>
          <w:szCs w:val="24"/>
          <w:lang w:val="es-NI"/>
        </w:rPr>
        <w:t>,</w:t>
      </w:r>
      <w:r w:rsidR="001E2814">
        <w:rPr>
          <w:rFonts w:ascii="Times New Roman" w:eastAsia="MS Mincho" w:hAnsi="Times New Roman" w:cs="Times New Roman"/>
          <w:color w:val="000000"/>
          <w:sz w:val="24"/>
          <w:szCs w:val="24"/>
          <w:lang w:val="es-NI"/>
        </w:rPr>
        <w:t>266</w:t>
      </w:r>
      <w:r w:rsidRPr="00914DE2">
        <w:rPr>
          <w:rFonts w:ascii="Times New Roman" w:eastAsia="MS Mincho" w:hAnsi="Times New Roman" w:cs="Times New Roman"/>
          <w:color w:val="000000"/>
          <w:sz w:val="24"/>
          <w:szCs w:val="24"/>
          <w:lang w:val="es-NI"/>
        </w:rPr>
        <w:t xml:space="preserve">) familias vulnerables de manera sostenible, preparó kits de emergencias como medidas de contingencias para respuestas rápidas en casos de </w:t>
      </w:r>
      <w:r w:rsidR="00AF1CD9">
        <w:rPr>
          <w:rFonts w:ascii="Times New Roman" w:eastAsia="MS Mincho" w:hAnsi="Times New Roman" w:cs="Times New Roman"/>
          <w:color w:val="000000"/>
          <w:sz w:val="24"/>
          <w:szCs w:val="24"/>
          <w:lang w:val="es-NI"/>
        </w:rPr>
        <w:t>emergencia. M</w:t>
      </w:r>
      <w:r w:rsidRPr="00914DE2">
        <w:rPr>
          <w:rFonts w:ascii="Times New Roman" w:eastAsia="MS Mincho" w:hAnsi="Times New Roman" w:cs="Times New Roman"/>
          <w:color w:val="000000"/>
          <w:sz w:val="24"/>
          <w:szCs w:val="24"/>
          <w:lang w:val="es-NI"/>
        </w:rPr>
        <w:t xml:space="preserve">antuvo una presencia activa y directa en fechas </w:t>
      </w:r>
      <w:r w:rsidR="00AF1CD9">
        <w:rPr>
          <w:rFonts w:ascii="Times New Roman" w:eastAsia="MS Mincho" w:hAnsi="Times New Roman" w:cs="Times New Roman"/>
          <w:color w:val="000000"/>
          <w:sz w:val="24"/>
          <w:szCs w:val="24"/>
          <w:lang w:val="es-NI"/>
        </w:rPr>
        <w:t>especiales</w:t>
      </w:r>
      <w:r w:rsidRPr="00914DE2">
        <w:rPr>
          <w:rFonts w:ascii="Times New Roman" w:eastAsia="MS Mincho" w:hAnsi="Times New Roman" w:cs="Times New Roman"/>
          <w:color w:val="000000"/>
          <w:sz w:val="24"/>
          <w:szCs w:val="24"/>
          <w:lang w:val="es-NI"/>
        </w:rPr>
        <w:t xml:space="preserve"> como Día de las Madres </w:t>
      </w:r>
      <w:r w:rsidR="00265E2F" w:rsidRPr="00914DE2">
        <w:rPr>
          <w:rFonts w:ascii="Times New Roman" w:eastAsia="MS Mincho" w:hAnsi="Times New Roman" w:cs="Times New Roman"/>
          <w:color w:val="000000"/>
          <w:sz w:val="24"/>
          <w:szCs w:val="24"/>
          <w:lang w:val="es-NI"/>
        </w:rPr>
        <w:t>y las</w:t>
      </w:r>
      <w:r w:rsidRPr="00914DE2">
        <w:rPr>
          <w:rFonts w:ascii="Times New Roman" w:eastAsia="MS Mincho" w:hAnsi="Times New Roman" w:cs="Times New Roman"/>
          <w:color w:val="000000"/>
          <w:sz w:val="24"/>
          <w:szCs w:val="24"/>
          <w:lang w:val="es-NI"/>
        </w:rPr>
        <w:t xml:space="preserve"> festividades navideñas, </w:t>
      </w:r>
      <w:r w:rsidR="00AF1CD9">
        <w:rPr>
          <w:rFonts w:ascii="Times New Roman" w:eastAsia="MS Mincho" w:hAnsi="Times New Roman" w:cs="Times New Roman"/>
          <w:color w:val="000000"/>
          <w:sz w:val="24"/>
          <w:szCs w:val="24"/>
          <w:lang w:val="es-NI"/>
        </w:rPr>
        <w:t>fue reforzada</w:t>
      </w:r>
      <w:r w:rsidRPr="00914DE2">
        <w:rPr>
          <w:rFonts w:ascii="Times New Roman" w:eastAsia="MS Mincho" w:hAnsi="Times New Roman" w:cs="Times New Roman"/>
          <w:color w:val="000000"/>
          <w:sz w:val="24"/>
          <w:szCs w:val="24"/>
          <w:lang w:val="es-NI"/>
        </w:rPr>
        <w:t xml:space="preserve"> </w:t>
      </w:r>
      <w:r w:rsidR="00D124FD" w:rsidRPr="0077204E">
        <w:rPr>
          <w:rFonts w:ascii="Times New Roman" w:eastAsia="MS Mincho" w:hAnsi="Times New Roman" w:cs="Times New Roman"/>
          <w:sz w:val="24"/>
          <w:szCs w:val="24"/>
          <w:lang w:val="es-NI"/>
        </w:rPr>
        <w:t>la flotilla de vehículos,</w:t>
      </w:r>
      <w:r w:rsidRPr="0077204E">
        <w:rPr>
          <w:rFonts w:ascii="Times New Roman" w:eastAsia="MS Mincho" w:hAnsi="Times New Roman" w:cs="Times New Roman"/>
          <w:sz w:val="24"/>
          <w:szCs w:val="24"/>
          <w:lang w:val="es-NI"/>
        </w:rPr>
        <w:t xml:space="preserve"> </w:t>
      </w:r>
      <w:r w:rsidRPr="00914DE2">
        <w:rPr>
          <w:rFonts w:ascii="Times New Roman" w:eastAsia="MS Mincho" w:hAnsi="Times New Roman" w:cs="Times New Roman"/>
          <w:color w:val="000000"/>
          <w:sz w:val="24"/>
          <w:szCs w:val="24"/>
          <w:lang w:val="es-NI"/>
        </w:rPr>
        <w:t xml:space="preserve">al adquirir equipos nuevos </w:t>
      </w:r>
      <w:r w:rsidR="00D124FD" w:rsidRPr="00914DE2">
        <w:rPr>
          <w:rFonts w:ascii="Times New Roman" w:eastAsia="MS Mincho" w:hAnsi="Times New Roman" w:cs="Times New Roman"/>
          <w:color w:val="000000"/>
          <w:sz w:val="24"/>
          <w:szCs w:val="24"/>
          <w:lang w:val="es-NI"/>
        </w:rPr>
        <w:t xml:space="preserve">de </w:t>
      </w:r>
      <w:r w:rsidR="00D124FD">
        <w:rPr>
          <w:rFonts w:ascii="Times New Roman" w:eastAsia="MS Mincho" w:hAnsi="Times New Roman" w:cs="Times New Roman"/>
          <w:color w:val="000000"/>
          <w:sz w:val="24"/>
          <w:szCs w:val="24"/>
          <w:lang w:val="es-NI"/>
        </w:rPr>
        <w:t>carga</w:t>
      </w:r>
      <w:r w:rsidR="001E2814">
        <w:rPr>
          <w:rFonts w:ascii="Times New Roman" w:eastAsia="MS Mincho" w:hAnsi="Times New Roman" w:cs="Times New Roman"/>
          <w:color w:val="000000"/>
          <w:sz w:val="24"/>
          <w:szCs w:val="24"/>
          <w:lang w:val="es-NI"/>
        </w:rPr>
        <w:t xml:space="preserve"> y transporte, a fin de lograr eficientizar las </w:t>
      </w:r>
      <w:r w:rsidR="00D124FD">
        <w:rPr>
          <w:rFonts w:ascii="Times New Roman" w:eastAsia="MS Mincho" w:hAnsi="Times New Roman" w:cs="Times New Roman"/>
          <w:color w:val="000000"/>
          <w:sz w:val="24"/>
          <w:szCs w:val="24"/>
          <w:lang w:val="es-NI"/>
        </w:rPr>
        <w:t>entregas, fueron</w:t>
      </w:r>
      <w:r w:rsidR="00294BE8">
        <w:rPr>
          <w:rFonts w:ascii="Times New Roman" w:eastAsia="MS Mincho" w:hAnsi="Times New Roman" w:cs="Times New Roman"/>
          <w:color w:val="000000"/>
          <w:sz w:val="24"/>
          <w:szCs w:val="24"/>
          <w:lang w:val="es-NI"/>
        </w:rPr>
        <w:t xml:space="preserve"> </w:t>
      </w:r>
      <w:r w:rsidR="00D124FD">
        <w:rPr>
          <w:rFonts w:ascii="Times New Roman" w:eastAsia="MS Mincho" w:hAnsi="Times New Roman" w:cs="Times New Roman"/>
          <w:color w:val="000000"/>
          <w:sz w:val="24"/>
          <w:szCs w:val="24"/>
          <w:lang w:val="es-NI"/>
        </w:rPr>
        <w:t>remodeladas las</w:t>
      </w:r>
      <w:r w:rsidR="001E2814">
        <w:rPr>
          <w:rFonts w:ascii="Times New Roman" w:eastAsia="MS Mincho" w:hAnsi="Times New Roman" w:cs="Times New Roman"/>
          <w:color w:val="000000"/>
          <w:sz w:val="24"/>
          <w:szCs w:val="24"/>
          <w:lang w:val="es-NI"/>
        </w:rPr>
        <w:t xml:space="preserve"> </w:t>
      </w:r>
      <w:r w:rsidRPr="00914DE2">
        <w:rPr>
          <w:rFonts w:ascii="Times New Roman" w:eastAsia="MS Mincho" w:hAnsi="Times New Roman" w:cs="Times New Roman"/>
          <w:color w:val="000000"/>
          <w:sz w:val="24"/>
          <w:szCs w:val="24"/>
          <w:lang w:val="es-NI"/>
        </w:rPr>
        <w:t>estruc</w:t>
      </w:r>
      <w:r w:rsidR="005664FF">
        <w:rPr>
          <w:rFonts w:ascii="Times New Roman" w:eastAsia="MS Mincho" w:hAnsi="Times New Roman" w:cs="Times New Roman"/>
          <w:color w:val="000000"/>
          <w:sz w:val="24"/>
          <w:szCs w:val="24"/>
          <w:lang w:val="es-NI"/>
        </w:rPr>
        <w:t>turas físicas de la institución, para garantizar una mayor calidad del ambiente laboral; que repercuta en un mejor servicio al público.</w:t>
      </w:r>
      <w:r w:rsidR="00D64335">
        <w:rPr>
          <w:rFonts w:ascii="Times New Roman" w:eastAsia="MS Mincho" w:hAnsi="Times New Roman" w:cs="Times New Roman"/>
          <w:color w:val="000000"/>
          <w:sz w:val="24"/>
          <w:szCs w:val="24"/>
          <w:lang w:val="es-NI"/>
        </w:rPr>
        <w:tab/>
      </w:r>
    </w:p>
    <w:p w:rsidR="00D64D09" w:rsidRDefault="00EC63B0" w:rsidP="00D124FD">
      <w:pPr>
        <w:autoSpaceDE w:val="0"/>
        <w:autoSpaceDN w:val="0"/>
        <w:adjustRightInd w:val="0"/>
        <w:spacing w:after="0" w:line="480" w:lineRule="auto"/>
        <w:ind w:firstLine="708"/>
        <w:jc w:val="both"/>
        <w:rPr>
          <w:rFonts w:ascii="Times New Roman" w:eastAsia="MS Mincho" w:hAnsi="Times New Roman" w:cs="Times New Roman"/>
          <w:sz w:val="24"/>
          <w:szCs w:val="24"/>
          <w:lang w:val="es-NI"/>
        </w:rPr>
      </w:pPr>
      <w:r>
        <w:rPr>
          <w:rFonts w:ascii="Times New Roman" w:eastAsia="MS Mincho" w:hAnsi="Times New Roman" w:cs="Times New Roman"/>
          <w:color w:val="000000"/>
          <w:sz w:val="24"/>
          <w:szCs w:val="24"/>
          <w:lang w:val="es-NI"/>
        </w:rPr>
        <w:t xml:space="preserve">En </w:t>
      </w:r>
      <w:r w:rsidR="005664FF">
        <w:rPr>
          <w:rFonts w:ascii="Times New Roman" w:eastAsia="MS Mincho" w:hAnsi="Times New Roman" w:cs="Times New Roman"/>
          <w:color w:val="000000"/>
          <w:sz w:val="24"/>
          <w:szCs w:val="24"/>
          <w:lang w:val="es-NI"/>
        </w:rPr>
        <w:t xml:space="preserve">apoyo </w:t>
      </w:r>
      <w:r w:rsidR="00166468">
        <w:rPr>
          <w:rFonts w:ascii="Times New Roman" w:eastAsia="MS Mincho" w:hAnsi="Times New Roman" w:cs="Times New Roman"/>
          <w:color w:val="000000"/>
          <w:sz w:val="24"/>
          <w:szCs w:val="24"/>
          <w:lang w:val="es-NI"/>
        </w:rPr>
        <w:t>al</w:t>
      </w:r>
      <w:r>
        <w:rPr>
          <w:rFonts w:ascii="Times New Roman" w:eastAsia="MS Mincho" w:hAnsi="Times New Roman" w:cs="Times New Roman"/>
          <w:color w:val="000000"/>
          <w:sz w:val="24"/>
          <w:szCs w:val="24"/>
          <w:lang w:val="es-NI"/>
        </w:rPr>
        <w:t xml:space="preserve"> logro de las metas presidenciales,</w:t>
      </w:r>
      <w:r w:rsidR="00166468">
        <w:rPr>
          <w:rFonts w:ascii="Times New Roman" w:eastAsia="MS Mincho" w:hAnsi="Times New Roman" w:cs="Times New Roman"/>
          <w:color w:val="000000"/>
          <w:sz w:val="24"/>
          <w:szCs w:val="24"/>
          <w:lang w:val="es-NI"/>
        </w:rPr>
        <w:t xml:space="preserve"> de declarar nuestro país libre</w:t>
      </w:r>
      <w:r>
        <w:rPr>
          <w:rFonts w:ascii="Times New Roman" w:eastAsia="MS Mincho" w:hAnsi="Times New Roman" w:cs="Times New Roman"/>
          <w:color w:val="000000"/>
          <w:sz w:val="24"/>
          <w:szCs w:val="24"/>
          <w:lang w:val="es-NI"/>
        </w:rPr>
        <w:t xml:space="preserve"> de analfabetismo</w:t>
      </w:r>
      <w:r w:rsidR="00166468">
        <w:rPr>
          <w:rFonts w:ascii="Times New Roman" w:eastAsia="MS Mincho" w:hAnsi="Times New Roman" w:cs="Times New Roman"/>
          <w:color w:val="000000"/>
          <w:sz w:val="24"/>
          <w:szCs w:val="24"/>
          <w:lang w:val="es-NI"/>
        </w:rPr>
        <w:t>, la institución participó</w:t>
      </w:r>
      <w:r>
        <w:rPr>
          <w:rFonts w:ascii="Times New Roman" w:eastAsia="MS Mincho" w:hAnsi="Times New Roman" w:cs="Times New Roman"/>
          <w:color w:val="000000"/>
          <w:sz w:val="24"/>
          <w:szCs w:val="24"/>
          <w:lang w:val="es-NI"/>
        </w:rPr>
        <w:t xml:space="preserve"> en el pro</w:t>
      </w:r>
      <w:r w:rsidR="00D124FD">
        <w:rPr>
          <w:rFonts w:ascii="Times New Roman" w:eastAsia="MS Mincho" w:hAnsi="Times New Roman" w:cs="Times New Roman"/>
          <w:color w:val="000000"/>
          <w:sz w:val="24"/>
          <w:szCs w:val="24"/>
          <w:lang w:val="es-NI"/>
        </w:rPr>
        <w:t>grama Quisqueya Aprende Contigo</w:t>
      </w:r>
      <w:r>
        <w:rPr>
          <w:rFonts w:ascii="Times New Roman" w:eastAsia="MS Mincho" w:hAnsi="Times New Roman" w:cs="Times New Roman"/>
          <w:color w:val="000000"/>
          <w:sz w:val="24"/>
          <w:szCs w:val="24"/>
          <w:lang w:val="es-NI"/>
        </w:rPr>
        <w:t xml:space="preserve"> logrando alfabetizar </w:t>
      </w:r>
      <w:r w:rsidR="00166468">
        <w:rPr>
          <w:rFonts w:ascii="Times New Roman" w:eastAsia="MS Mincho" w:hAnsi="Times New Roman" w:cs="Times New Roman"/>
          <w:color w:val="000000"/>
          <w:sz w:val="24"/>
          <w:szCs w:val="24"/>
          <w:lang w:val="es-NI"/>
        </w:rPr>
        <w:t xml:space="preserve">a </w:t>
      </w:r>
      <w:r w:rsidRPr="0077204E">
        <w:rPr>
          <w:rFonts w:ascii="Times New Roman" w:eastAsia="MS Mincho" w:hAnsi="Times New Roman" w:cs="Times New Roman"/>
          <w:sz w:val="24"/>
          <w:szCs w:val="24"/>
          <w:lang w:val="es-NI"/>
        </w:rPr>
        <w:t xml:space="preserve">5,732 </w:t>
      </w:r>
      <w:r w:rsidR="00D124FD" w:rsidRPr="0077204E">
        <w:rPr>
          <w:rFonts w:ascii="Times New Roman" w:eastAsia="MS Mincho" w:hAnsi="Times New Roman" w:cs="Times New Roman"/>
          <w:sz w:val="24"/>
          <w:szCs w:val="24"/>
          <w:lang w:val="es-NI"/>
        </w:rPr>
        <w:t>iletrado</w:t>
      </w:r>
      <w:r w:rsidRPr="0077204E">
        <w:rPr>
          <w:rFonts w:ascii="Times New Roman" w:eastAsia="MS Mincho" w:hAnsi="Times New Roman" w:cs="Times New Roman"/>
          <w:sz w:val="24"/>
          <w:szCs w:val="24"/>
          <w:lang w:val="es-NI"/>
        </w:rPr>
        <w:t xml:space="preserve">s. </w:t>
      </w:r>
    </w:p>
    <w:p w:rsidR="009937C7" w:rsidRPr="0077204E" w:rsidRDefault="009937C7" w:rsidP="00D124FD">
      <w:pPr>
        <w:autoSpaceDE w:val="0"/>
        <w:autoSpaceDN w:val="0"/>
        <w:adjustRightInd w:val="0"/>
        <w:spacing w:after="0" w:line="480" w:lineRule="auto"/>
        <w:ind w:firstLine="708"/>
        <w:jc w:val="both"/>
        <w:rPr>
          <w:rFonts w:ascii="Times New Roman" w:eastAsia="MS Mincho" w:hAnsi="Times New Roman" w:cs="Times New Roman"/>
          <w:sz w:val="24"/>
          <w:szCs w:val="24"/>
          <w:lang w:val="es-NI"/>
        </w:rPr>
      </w:pPr>
    </w:p>
    <w:p w:rsidR="009937C7" w:rsidRPr="00C37758" w:rsidRDefault="009937C7" w:rsidP="009937C7">
      <w:pPr>
        <w:spacing w:line="480" w:lineRule="auto"/>
        <w:rPr>
          <w:rFonts w:ascii="Times New Roman" w:hAnsi="Times New Roman" w:cs="Times New Roman"/>
          <w:sz w:val="24"/>
          <w:szCs w:val="24"/>
        </w:rPr>
      </w:pPr>
      <w:r w:rsidRPr="00C37758">
        <w:rPr>
          <w:rFonts w:ascii="Times New Roman" w:hAnsi="Times New Roman" w:cs="Times New Roman"/>
          <w:sz w:val="24"/>
          <w:szCs w:val="24"/>
        </w:rPr>
        <w:t xml:space="preserve">El PASP, ha asistido </w:t>
      </w:r>
      <w:r w:rsidRPr="00C37758">
        <w:rPr>
          <w:rFonts w:ascii="Times New Roman" w:hAnsi="Times New Roman" w:cs="Times New Roman"/>
          <w:sz w:val="24"/>
          <w:szCs w:val="24"/>
          <w:shd w:val="clear" w:color="auto" w:fill="FFFFFF"/>
        </w:rPr>
        <w:t xml:space="preserve">a los habitantes de las regiones </w:t>
      </w:r>
      <w:r w:rsidRPr="00C37758">
        <w:rPr>
          <w:rFonts w:ascii="Times New Roman" w:hAnsi="Times New Roman" w:cs="Times New Roman"/>
          <w:sz w:val="24"/>
          <w:szCs w:val="24"/>
        </w:rPr>
        <w:t xml:space="preserve">sur, suroeste y noroeste, </w:t>
      </w:r>
      <w:r w:rsidRPr="00C37758">
        <w:rPr>
          <w:rFonts w:ascii="Times New Roman" w:hAnsi="Times New Roman" w:cs="Times New Roman"/>
          <w:sz w:val="24"/>
          <w:szCs w:val="24"/>
          <w:shd w:val="clear" w:color="auto" w:fill="FFFFFF"/>
        </w:rPr>
        <w:t>debido a que son las zonas más afectadas por la severa sequía que ha atravesado el país en este año</w:t>
      </w:r>
      <w:r w:rsidRPr="00C37758">
        <w:rPr>
          <w:rFonts w:ascii="Times New Roman" w:hAnsi="Times New Roman" w:cs="Times New Roman"/>
          <w:color w:val="333333"/>
          <w:sz w:val="24"/>
          <w:szCs w:val="24"/>
          <w:shd w:val="clear" w:color="auto" w:fill="FFFFFF"/>
        </w:rPr>
        <w:t xml:space="preserve">, </w:t>
      </w:r>
      <w:r w:rsidRPr="00C37758">
        <w:rPr>
          <w:rFonts w:ascii="Times New Roman" w:hAnsi="Times New Roman" w:cs="Times New Roman"/>
          <w:sz w:val="24"/>
          <w:szCs w:val="24"/>
          <w:shd w:val="clear" w:color="auto" w:fill="FFFFFF"/>
        </w:rPr>
        <w:t>dejando</w:t>
      </w:r>
      <w:r>
        <w:rPr>
          <w:rFonts w:ascii="Times New Roman" w:hAnsi="Times New Roman" w:cs="Times New Roman"/>
          <w:color w:val="333333"/>
          <w:sz w:val="24"/>
          <w:szCs w:val="24"/>
          <w:shd w:val="clear" w:color="auto" w:fill="FFFFFF"/>
        </w:rPr>
        <w:t xml:space="preserve"> </w:t>
      </w:r>
      <w:r w:rsidRPr="00C37758">
        <w:rPr>
          <w:rFonts w:ascii="Times New Roman" w:hAnsi="Times New Roman" w:cs="Times New Roman"/>
          <w:sz w:val="24"/>
          <w:szCs w:val="24"/>
          <w:shd w:val="clear" w:color="auto" w:fill="FFFFFF"/>
        </w:rPr>
        <w:t>un alto porcentaje en un estado de vulnerabilidad</w:t>
      </w:r>
      <w:r>
        <w:rPr>
          <w:rFonts w:ascii="Times New Roman" w:hAnsi="Times New Roman" w:cs="Times New Roman"/>
          <w:sz w:val="24"/>
          <w:szCs w:val="24"/>
          <w:shd w:val="clear" w:color="auto" w:fill="FFFFFF"/>
        </w:rPr>
        <w:t>. Es por esto que esas familias se han incluido en el programa de asistencia integra</w:t>
      </w:r>
      <w:r w:rsidR="00454F1E">
        <w:rPr>
          <w:rFonts w:ascii="Times New Roman" w:hAnsi="Times New Roman" w:cs="Times New Roman"/>
          <w:sz w:val="24"/>
          <w:szCs w:val="24"/>
          <w:shd w:val="clear" w:color="auto" w:fill="FFFFFF"/>
        </w:rPr>
        <w:t>l</w:t>
      </w:r>
      <w:r>
        <w:rPr>
          <w:rFonts w:ascii="Times New Roman" w:hAnsi="Times New Roman" w:cs="Times New Roman"/>
          <w:sz w:val="24"/>
          <w:szCs w:val="24"/>
          <w:shd w:val="clear" w:color="auto" w:fill="FFFFFF"/>
        </w:rPr>
        <w:t>.</w:t>
      </w:r>
    </w:p>
    <w:p w:rsidR="00914DE2" w:rsidRPr="007F5641" w:rsidRDefault="00914DE2" w:rsidP="00D64D09">
      <w:pPr>
        <w:autoSpaceDE w:val="0"/>
        <w:autoSpaceDN w:val="0"/>
        <w:adjustRightInd w:val="0"/>
        <w:spacing w:after="0" w:line="480" w:lineRule="auto"/>
        <w:ind w:firstLine="708"/>
        <w:jc w:val="both"/>
        <w:rPr>
          <w:rFonts w:ascii="Times New Roman" w:eastAsia="MS Mincho" w:hAnsi="Times New Roman" w:cs="Times New Roman"/>
          <w:sz w:val="24"/>
          <w:szCs w:val="24"/>
        </w:rPr>
      </w:pPr>
    </w:p>
    <w:p w:rsidR="00AA0362" w:rsidRPr="007F5641" w:rsidRDefault="00AA0362" w:rsidP="00D64335">
      <w:pPr>
        <w:autoSpaceDE w:val="0"/>
        <w:autoSpaceDN w:val="0"/>
        <w:adjustRightInd w:val="0"/>
        <w:spacing w:after="0" w:line="480" w:lineRule="auto"/>
        <w:ind w:firstLine="708"/>
        <w:jc w:val="both"/>
        <w:rPr>
          <w:rFonts w:ascii="Times New Roman" w:eastAsia="MS Mincho" w:hAnsi="Times New Roman" w:cs="Times New Roman"/>
          <w:color w:val="000000"/>
          <w:sz w:val="24"/>
          <w:szCs w:val="24"/>
        </w:rPr>
      </w:pPr>
    </w:p>
    <w:p w:rsidR="00A12837" w:rsidRDefault="008E698B" w:rsidP="00D64335">
      <w:pPr>
        <w:autoSpaceDE w:val="0"/>
        <w:autoSpaceDN w:val="0"/>
        <w:adjustRightInd w:val="0"/>
        <w:spacing w:after="0" w:line="480" w:lineRule="auto"/>
        <w:ind w:firstLine="708"/>
        <w:jc w:val="both"/>
        <w:rPr>
          <w:rFonts w:ascii="Times New Roman" w:eastAsia="MS Mincho" w:hAnsi="Times New Roman" w:cs="Times New Roman"/>
          <w:color w:val="000000"/>
          <w:sz w:val="24"/>
          <w:szCs w:val="24"/>
          <w:lang w:val="es-NI"/>
        </w:rPr>
      </w:pPr>
      <w:r>
        <w:rPr>
          <w:rFonts w:ascii="Times New Roman" w:eastAsia="MS Mincho" w:hAnsi="Times New Roman" w:cs="Times New Roman"/>
          <w:noProof/>
          <w:color w:val="000000"/>
          <w:sz w:val="24"/>
          <w:szCs w:val="24"/>
          <w:lang w:eastAsia="es-DO"/>
        </w:rPr>
        <w:lastRenderedPageBreak/>
        <w:drawing>
          <wp:anchor distT="0" distB="0" distL="114300" distR="114300" simplePos="0" relativeHeight="251828224" behindDoc="0" locked="0" layoutInCell="1" allowOverlap="1" wp14:anchorId="3FF2E01A" wp14:editId="638C0C2D">
            <wp:simplePos x="0" y="0"/>
            <wp:positionH relativeFrom="page">
              <wp:posOffset>0</wp:posOffset>
            </wp:positionH>
            <wp:positionV relativeFrom="margin">
              <wp:posOffset>-7620</wp:posOffset>
            </wp:positionV>
            <wp:extent cx="7744460" cy="9994265"/>
            <wp:effectExtent l="0" t="0" r="8890" b="698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44460" cy="9994265"/>
                    </a:xfrm>
                    <a:prstGeom prst="rect">
                      <a:avLst/>
                    </a:prstGeom>
                    <a:noFill/>
                  </pic:spPr>
                </pic:pic>
              </a:graphicData>
            </a:graphic>
            <wp14:sizeRelH relativeFrom="margin">
              <wp14:pctWidth>0</wp14:pctWidth>
            </wp14:sizeRelH>
            <wp14:sizeRelV relativeFrom="margin">
              <wp14:pctHeight>0</wp14:pctHeight>
            </wp14:sizeRelV>
          </wp:anchor>
        </w:drawing>
      </w:r>
    </w:p>
    <w:p w:rsidR="00A12837" w:rsidRDefault="00A12837" w:rsidP="00D64335">
      <w:pPr>
        <w:autoSpaceDE w:val="0"/>
        <w:autoSpaceDN w:val="0"/>
        <w:adjustRightInd w:val="0"/>
        <w:spacing w:after="0" w:line="480" w:lineRule="auto"/>
        <w:ind w:firstLine="708"/>
        <w:jc w:val="both"/>
        <w:rPr>
          <w:rFonts w:ascii="Times New Roman" w:eastAsia="MS Mincho" w:hAnsi="Times New Roman" w:cs="Times New Roman"/>
          <w:color w:val="000000"/>
          <w:sz w:val="24"/>
          <w:szCs w:val="24"/>
          <w:lang w:val="es-NI"/>
        </w:rPr>
      </w:pPr>
    </w:p>
    <w:p w:rsidR="00A12837" w:rsidRDefault="00A12837" w:rsidP="00D64335">
      <w:pPr>
        <w:autoSpaceDE w:val="0"/>
        <w:autoSpaceDN w:val="0"/>
        <w:adjustRightInd w:val="0"/>
        <w:spacing w:after="0" w:line="480" w:lineRule="auto"/>
        <w:ind w:firstLine="708"/>
        <w:jc w:val="both"/>
        <w:rPr>
          <w:rFonts w:ascii="Times New Roman" w:eastAsia="MS Mincho" w:hAnsi="Times New Roman" w:cs="Times New Roman"/>
          <w:noProof/>
          <w:color w:val="000000"/>
          <w:sz w:val="24"/>
          <w:szCs w:val="24"/>
          <w:lang w:eastAsia="es-DO"/>
        </w:rPr>
      </w:pPr>
    </w:p>
    <w:p w:rsidR="00914DE2" w:rsidRDefault="00914DE2" w:rsidP="00D64D09">
      <w:pPr>
        <w:spacing w:after="0"/>
        <w:rPr>
          <w:rFonts w:ascii="Times New Roman" w:eastAsia="MS Mincho" w:hAnsi="Times New Roman" w:cs="Times New Roman"/>
          <w:b/>
          <w:bCs/>
          <w:i/>
          <w:sz w:val="32"/>
          <w:szCs w:val="32"/>
          <w:lang w:val="es-NI"/>
        </w:rPr>
      </w:pPr>
      <w:bookmarkStart w:id="2" w:name="_Toc505286740"/>
      <w:bookmarkStart w:id="3" w:name="_Toc505343297"/>
      <w:r w:rsidRPr="00914DE2">
        <w:rPr>
          <w:rFonts w:ascii="Times New Roman" w:eastAsia="MS Mincho" w:hAnsi="Times New Roman" w:cs="Times New Roman"/>
          <w:b/>
          <w:bCs/>
          <w:i/>
          <w:sz w:val="32"/>
          <w:szCs w:val="32"/>
          <w:lang w:val="es-NI"/>
        </w:rPr>
        <w:t>INFORMACIÓN INSTITUCIONAL</w:t>
      </w:r>
      <w:bookmarkEnd w:id="2"/>
      <w:bookmarkEnd w:id="3"/>
    </w:p>
    <w:p w:rsidR="00A12837" w:rsidRPr="00EC63B0" w:rsidRDefault="00A12837" w:rsidP="00D64D09">
      <w:pPr>
        <w:spacing w:after="0"/>
        <w:rPr>
          <w:rFonts w:ascii="Calibri" w:eastAsia="Calibri" w:hAnsi="Calibri" w:cs="Times New Roman"/>
          <w:noProof/>
          <w:lang w:eastAsia="es-DO"/>
        </w:rPr>
      </w:pPr>
    </w:p>
    <w:p w:rsidR="00914DE2" w:rsidRPr="00914DE2" w:rsidRDefault="00914DE2" w:rsidP="00D64D09">
      <w:pPr>
        <w:spacing w:after="0"/>
        <w:rPr>
          <w:rFonts w:ascii="Calibri" w:eastAsia="MS Mincho" w:hAnsi="Calibri" w:cs="Times New Roman"/>
          <w:lang w:val="es-NI"/>
        </w:rPr>
      </w:pPr>
    </w:p>
    <w:p w:rsidR="000302E7" w:rsidRPr="00914DE2" w:rsidRDefault="00914DE2" w:rsidP="00D64D09">
      <w:pPr>
        <w:spacing w:after="0" w:line="480" w:lineRule="auto"/>
        <w:ind w:firstLine="720"/>
        <w:jc w:val="both"/>
        <w:rPr>
          <w:rFonts w:ascii="Arial" w:eastAsia="Times New Roman" w:hAnsi="Arial" w:cs="Arial"/>
          <w:color w:val="1E1E1E"/>
          <w:sz w:val="23"/>
          <w:szCs w:val="23"/>
          <w:shd w:val="clear" w:color="auto" w:fill="FFFFFF"/>
          <w:lang w:val="es-ES" w:eastAsia="es-ES"/>
        </w:rPr>
      </w:pPr>
      <w:r w:rsidRPr="00914DE2">
        <w:rPr>
          <w:rFonts w:ascii="Times New Roman" w:eastAsia="Batang" w:hAnsi="Times New Roman" w:cs="Times New Roman"/>
          <w:color w:val="000000"/>
          <w:sz w:val="24"/>
          <w:szCs w:val="24"/>
          <w:lang w:val="es-ES" w:eastAsia="es-ES"/>
        </w:rPr>
        <w:t>El Plan de Asistencia Social de la Presidencia (PASP)</w:t>
      </w:r>
      <w:r w:rsidR="000302E7">
        <w:rPr>
          <w:rFonts w:ascii="Times New Roman" w:eastAsia="Batang" w:hAnsi="Times New Roman" w:cs="Times New Roman"/>
          <w:color w:val="000000"/>
          <w:sz w:val="24"/>
          <w:szCs w:val="24"/>
          <w:lang w:val="es-ES" w:eastAsia="es-ES"/>
        </w:rPr>
        <w:t xml:space="preserve"> e</w:t>
      </w:r>
      <w:r w:rsidRPr="00914DE2">
        <w:rPr>
          <w:rFonts w:ascii="Times New Roman" w:eastAsia="Batang" w:hAnsi="Times New Roman" w:cs="Times New Roman"/>
          <w:color w:val="000000"/>
          <w:sz w:val="24"/>
          <w:szCs w:val="24"/>
          <w:lang w:val="es-ES" w:eastAsia="es-ES"/>
        </w:rPr>
        <w:t xml:space="preserve">s una institución gubernamental </w:t>
      </w:r>
      <w:r w:rsidR="006A54C8">
        <w:rPr>
          <w:rFonts w:ascii="Times New Roman" w:eastAsia="Batang" w:hAnsi="Times New Roman" w:cs="Times New Roman"/>
          <w:color w:val="000000"/>
          <w:sz w:val="24"/>
          <w:szCs w:val="24"/>
          <w:lang w:val="es-ES" w:eastAsia="es-ES"/>
        </w:rPr>
        <w:t xml:space="preserve">encargada de asistir a personas que viven en condiciones de vulnerabilidad, con acciones puntuales, dirigidas a suplir las necesidades, en cuanto </w:t>
      </w:r>
      <w:r w:rsidR="00AE7C61">
        <w:rPr>
          <w:rFonts w:ascii="Times New Roman" w:eastAsia="Batang" w:hAnsi="Times New Roman" w:cs="Times New Roman"/>
          <w:color w:val="000000"/>
          <w:sz w:val="24"/>
          <w:szCs w:val="24"/>
          <w:lang w:val="es-ES" w:eastAsia="es-ES"/>
        </w:rPr>
        <w:t>a salud</w:t>
      </w:r>
      <w:r w:rsidR="006A54C8">
        <w:rPr>
          <w:rFonts w:ascii="Times New Roman" w:eastAsia="Batang" w:hAnsi="Times New Roman" w:cs="Times New Roman"/>
          <w:color w:val="000000"/>
          <w:sz w:val="24"/>
          <w:szCs w:val="24"/>
          <w:lang w:val="es-ES" w:eastAsia="es-ES"/>
        </w:rPr>
        <w:t xml:space="preserve">, alimentación y techado de viviendas de manera gratuita. </w:t>
      </w:r>
    </w:p>
    <w:p w:rsidR="00914DE2" w:rsidRPr="00914DE2" w:rsidRDefault="00914DE2" w:rsidP="00D64D09">
      <w:pPr>
        <w:spacing w:after="0" w:line="480" w:lineRule="auto"/>
        <w:ind w:firstLine="720"/>
        <w:jc w:val="both"/>
        <w:rPr>
          <w:rFonts w:ascii="Times New Roman" w:eastAsia="Batang" w:hAnsi="Times New Roman" w:cs="Times New Roman"/>
          <w:color w:val="000000"/>
          <w:sz w:val="24"/>
          <w:szCs w:val="24"/>
          <w:lang w:val="es-ES" w:eastAsia="es-ES"/>
        </w:rPr>
      </w:pPr>
    </w:p>
    <w:p w:rsidR="00914DE2" w:rsidRDefault="00D81915" w:rsidP="00D64D09">
      <w:pPr>
        <w:spacing w:after="0" w:line="480" w:lineRule="auto"/>
        <w:ind w:firstLine="720"/>
        <w:jc w:val="both"/>
        <w:rPr>
          <w:rFonts w:ascii="Times New Roman" w:eastAsia="Batang" w:hAnsi="Times New Roman" w:cs="Times New Roman"/>
          <w:color w:val="000000"/>
          <w:sz w:val="24"/>
          <w:szCs w:val="24"/>
          <w:lang w:val="es-ES" w:eastAsia="es-ES"/>
        </w:rPr>
      </w:pPr>
      <w:r>
        <w:rPr>
          <w:rFonts w:ascii="Times New Roman" w:eastAsia="Batang" w:hAnsi="Times New Roman" w:cs="Times New Roman"/>
          <w:color w:val="000000"/>
          <w:sz w:val="24"/>
          <w:szCs w:val="24"/>
          <w:lang w:val="es-ES" w:eastAsia="es-ES"/>
        </w:rPr>
        <w:t>Para un mayor alcance,</w:t>
      </w:r>
      <w:r w:rsidR="000302E7">
        <w:rPr>
          <w:rFonts w:ascii="Times New Roman" w:eastAsia="Batang" w:hAnsi="Times New Roman" w:cs="Times New Roman"/>
          <w:color w:val="000000"/>
          <w:sz w:val="24"/>
          <w:szCs w:val="24"/>
          <w:lang w:val="es-ES" w:eastAsia="es-ES"/>
        </w:rPr>
        <w:t xml:space="preserve"> </w:t>
      </w:r>
      <w:r w:rsidR="000302E7" w:rsidRPr="00505D77">
        <w:rPr>
          <w:rFonts w:ascii="Times New Roman" w:eastAsia="Batang" w:hAnsi="Times New Roman" w:cs="Times New Roman"/>
          <w:sz w:val="24"/>
          <w:szCs w:val="24"/>
          <w:lang w:val="es-ES" w:eastAsia="es-ES"/>
        </w:rPr>
        <w:t>cuenta con</w:t>
      </w:r>
      <w:r w:rsidR="009420BC" w:rsidRPr="00505D77">
        <w:rPr>
          <w:rFonts w:ascii="Times New Roman" w:eastAsia="Batang" w:hAnsi="Times New Roman" w:cs="Times New Roman"/>
          <w:sz w:val="24"/>
          <w:szCs w:val="24"/>
          <w:lang w:val="es-ES" w:eastAsia="es-ES"/>
        </w:rPr>
        <w:t xml:space="preserve"> sucursales en</w:t>
      </w:r>
      <w:r w:rsidR="000302E7" w:rsidRPr="00505D77">
        <w:rPr>
          <w:rFonts w:ascii="Times New Roman" w:eastAsia="Batang" w:hAnsi="Times New Roman" w:cs="Times New Roman"/>
          <w:sz w:val="24"/>
          <w:szCs w:val="24"/>
          <w:lang w:val="es-ES" w:eastAsia="es-ES"/>
        </w:rPr>
        <w:t xml:space="preserve"> 31</w:t>
      </w:r>
      <w:r w:rsidRPr="00505D77">
        <w:rPr>
          <w:rFonts w:ascii="Times New Roman" w:eastAsia="Batang" w:hAnsi="Times New Roman" w:cs="Times New Roman"/>
          <w:sz w:val="24"/>
          <w:szCs w:val="24"/>
          <w:lang w:val="es-ES" w:eastAsia="es-ES"/>
        </w:rPr>
        <w:t xml:space="preserve"> </w:t>
      </w:r>
      <w:r w:rsidR="000302E7" w:rsidRPr="00505D77">
        <w:rPr>
          <w:rFonts w:ascii="Times New Roman" w:eastAsia="Batang" w:hAnsi="Times New Roman" w:cs="Times New Roman"/>
          <w:sz w:val="24"/>
          <w:szCs w:val="24"/>
          <w:lang w:val="es-ES" w:eastAsia="es-ES"/>
        </w:rPr>
        <w:t xml:space="preserve">provincias a nivel nacional, </w:t>
      </w:r>
      <w:r w:rsidR="009420BC">
        <w:rPr>
          <w:rFonts w:ascii="Times New Roman" w:eastAsia="Batang" w:hAnsi="Times New Roman" w:cs="Times New Roman"/>
          <w:color w:val="000000"/>
          <w:sz w:val="24"/>
          <w:szCs w:val="24"/>
          <w:lang w:val="es-ES" w:eastAsia="es-ES"/>
        </w:rPr>
        <w:t xml:space="preserve">teniendo como </w:t>
      </w:r>
      <w:r w:rsidR="000302E7">
        <w:rPr>
          <w:rFonts w:ascii="Times New Roman" w:eastAsia="Batang" w:hAnsi="Times New Roman" w:cs="Times New Roman"/>
          <w:color w:val="000000"/>
          <w:sz w:val="24"/>
          <w:szCs w:val="24"/>
          <w:lang w:val="es-ES" w:eastAsia="es-ES"/>
        </w:rPr>
        <w:t>sede p</w:t>
      </w:r>
      <w:r w:rsidR="00914DE2" w:rsidRPr="00914DE2">
        <w:rPr>
          <w:rFonts w:ascii="Times New Roman" w:eastAsia="Batang" w:hAnsi="Times New Roman" w:cs="Times New Roman"/>
          <w:color w:val="000000"/>
          <w:sz w:val="24"/>
          <w:szCs w:val="24"/>
          <w:lang w:val="es-ES" w:eastAsia="es-ES"/>
        </w:rPr>
        <w:t>rincipal</w:t>
      </w:r>
      <w:r w:rsidR="009420BC">
        <w:rPr>
          <w:rFonts w:ascii="Times New Roman" w:eastAsia="Batang" w:hAnsi="Times New Roman" w:cs="Times New Roman"/>
          <w:color w:val="000000"/>
          <w:sz w:val="24"/>
          <w:szCs w:val="24"/>
          <w:lang w:val="es-ES" w:eastAsia="es-ES"/>
        </w:rPr>
        <w:t xml:space="preserve"> la</w:t>
      </w:r>
      <w:r w:rsidR="00914DE2" w:rsidRPr="00914DE2">
        <w:rPr>
          <w:rFonts w:ascii="Times New Roman" w:eastAsia="Batang" w:hAnsi="Times New Roman" w:cs="Times New Roman"/>
          <w:color w:val="000000"/>
          <w:sz w:val="24"/>
          <w:szCs w:val="24"/>
          <w:lang w:val="es-ES" w:eastAsia="es-ES"/>
        </w:rPr>
        <w:t xml:space="preserve"> ubicada en la Avenida España Número 02, </w:t>
      </w:r>
      <w:r w:rsidR="000302E7">
        <w:rPr>
          <w:rFonts w:ascii="Times New Roman" w:eastAsia="Batang" w:hAnsi="Times New Roman" w:cs="Times New Roman"/>
          <w:color w:val="000000"/>
          <w:sz w:val="24"/>
          <w:szCs w:val="24"/>
          <w:lang w:val="es-ES" w:eastAsia="es-ES"/>
        </w:rPr>
        <w:t xml:space="preserve">del sector de </w:t>
      </w:r>
      <w:r w:rsidR="00914DE2" w:rsidRPr="00914DE2">
        <w:rPr>
          <w:rFonts w:ascii="Times New Roman" w:eastAsia="Batang" w:hAnsi="Times New Roman" w:cs="Times New Roman"/>
          <w:color w:val="000000"/>
          <w:sz w:val="24"/>
          <w:szCs w:val="24"/>
          <w:lang w:val="es-ES" w:eastAsia="es-ES"/>
        </w:rPr>
        <w:t>Villa Duarte, Santo Doming</w:t>
      </w:r>
      <w:r w:rsidR="00D124FD">
        <w:rPr>
          <w:rFonts w:ascii="Times New Roman" w:eastAsia="Batang" w:hAnsi="Times New Roman" w:cs="Times New Roman"/>
          <w:color w:val="000000"/>
          <w:sz w:val="24"/>
          <w:szCs w:val="24"/>
          <w:lang w:val="es-ES" w:eastAsia="es-ES"/>
        </w:rPr>
        <w:t>o, Municipio Santo Domingo Este.</w:t>
      </w:r>
      <w:r w:rsidR="00914DE2" w:rsidRPr="00914DE2">
        <w:rPr>
          <w:rFonts w:ascii="Times New Roman" w:eastAsia="Batang" w:hAnsi="Times New Roman" w:cs="Times New Roman"/>
          <w:color w:val="000000"/>
          <w:sz w:val="24"/>
          <w:szCs w:val="24"/>
          <w:lang w:val="es-ES" w:eastAsia="es-ES"/>
        </w:rPr>
        <w:t xml:space="preserve"> </w:t>
      </w:r>
      <w:r w:rsidR="00D124FD" w:rsidRPr="00505D77">
        <w:rPr>
          <w:rFonts w:ascii="Times New Roman" w:eastAsia="Batang" w:hAnsi="Times New Roman" w:cs="Times New Roman"/>
          <w:sz w:val="24"/>
          <w:szCs w:val="24"/>
          <w:lang w:val="es-ES" w:eastAsia="es-ES"/>
        </w:rPr>
        <w:t xml:space="preserve">Las </w:t>
      </w:r>
      <w:r w:rsidR="00914DE2" w:rsidRPr="00505D77">
        <w:rPr>
          <w:rFonts w:ascii="Times New Roman" w:eastAsia="Batang" w:hAnsi="Times New Roman" w:cs="Times New Roman"/>
          <w:sz w:val="24"/>
          <w:szCs w:val="24"/>
          <w:lang w:val="es-ES" w:eastAsia="es-ES"/>
        </w:rPr>
        <w:t>oficin</w:t>
      </w:r>
      <w:r w:rsidR="00D124FD" w:rsidRPr="00505D77">
        <w:rPr>
          <w:rFonts w:ascii="Times New Roman" w:eastAsia="Batang" w:hAnsi="Times New Roman" w:cs="Times New Roman"/>
          <w:sz w:val="24"/>
          <w:szCs w:val="24"/>
          <w:lang w:val="es-ES" w:eastAsia="es-ES"/>
        </w:rPr>
        <w:t>as provinciales y municipales están ubicadas en:</w:t>
      </w:r>
      <w:r w:rsidR="00914DE2" w:rsidRPr="00505D77">
        <w:rPr>
          <w:rFonts w:ascii="Times New Roman" w:eastAsia="Batang" w:hAnsi="Times New Roman" w:cs="Times New Roman"/>
          <w:sz w:val="24"/>
          <w:szCs w:val="24"/>
          <w:lang w:val="es-ES" w:eastAsia="es-ES"/>
        </w:rPr>
        <w:t xml:space="preserve"> Azua, Barahona, La Vega, M</w:t>
      </w:r>
      <w:r w:rsidR="00914DE2" w:rsidRPr="00914DE2">
        <w:rPr>
          <w:rFonts w:ascii="Times New Roman" w:eastAsia="Batang" w:hAnsi="Times New Roman" w:cs="Times New Roman"/>
          <w:color w:val="000000"/>
          <w:sz w:val="24"/>
          <w:szCs w:val="24"/>
          <w:lang w:val="es-ES" w:eastAsia="es-ES"/>
        </w:rPr>
        <w:t xml:space="preserve">onseñor </w:t>
      </w:r>
      <w:proofErr w:type="spellStart"/>
      <w:r w:rsidR="00914DE2" w:rsidRPr="00914DE2">
        <w:rPr>
          <w:rFonts w:ascii="Times New Roman" w:eastAsia="Batang" w:hAnsi="Times New Roman" w:cs="Times New Roman"/>
          <w:color w:val="000000"/>
          <w:sz w:val="24"/>
          <w:szCs w:val="24"/>
          <w:lang w:val="es-ES" w:eastAsia="es-ES"/>
        </w:rPr>
        <w:t>Nouel</w:t>
      </w:r>
      <w:proofErr w:type="spellEnd"/>
      <w:r w:rsidR="00914DE2" w:rsidRPr="00914DE2">
        <w:rPr>
          <w:rFonts w:ascii="Times New Roman" w:eastAsia="Batang" w:hAnsi="Times New Roman" w:cs="Times New Roman"/>
          <w:color w:val="000000"/>
          <w:sz w:val="24"/>
          <w:szCs w:val="24"/>
          <w:lang w:val="es-ES" w:eastAsia="es-ES"/>
        </w:rPr>
        <w:t xml:space="preserve">, </w:t>
      </w:r>
      <w:proofErr w:type="spellStart"/>
      <w:r w:rsidR="00914DE2" w:rsidRPr="00914DE2">
        <w:rPr>
          <w:rFonts w:ascii="Times New Roman" w:eastAsia="Batang" w:hAnsi="Times New Roman" w:cs="Times New Roman"/>
          <w:color w:val="000000"/>
          <w:sz w:val="24"/>
          <w:szCs w:val="24"/>
          <w:lang w:val="es-ES" w:eastAsia="es-ES"/>
        </w:rPr>
        <w:t>Peravia</w:t>
      </w:r>
      <w:proofErr w:type="spellEnd"/>
      <w:r w:rsidR="00914DE2" w:rsidRPr="00914DE2">
        <w:rPr>
          <w:rFonts w:ascii="Times New Roman" w:eastAsia="Batang" w:hAnsi="Times New Roman" w:cs="Times New Roman"/>
          <w:color w:val="000000"/>
          <w:sz w:val="24"/>
          <w:szCs w:val="24"/>
          <w:lang w:val="es-ES" w:eastAsia="es-ES"/>
        </w:rPr>
        <w:t xml:space="preserve">, San Juan de la Maguana, </w:t>
      </w:r>
      <w:proofErr w:type="spellStart"/>
      <w:r w:rsidR="00914DE2" w:rsidRPr="00914DE2">
        <w:rPr>
          <w:rFonts w:ascii="Times New Roman" w:eastAsia="Batang" w:hAnsi="Times New Roman" w:cs="Times New Roman"/>
          <w:color w:val="000000"/>
          <w:sz w:val="24"/>
          <w:szCs w:val="24"/>
          <w:lang w:val="es-ES" w:eastAsia="es-ES"/>
        </w:rPr>
        <w:t>Bahoruco</w:t>
      </w:r>
      <w:proofErr w:type="spellEnd"/>
      <w:r w:rsidR="00914DE2" w:rsidRPr="00914DE2">
        <w:rPr>
          <w:rFonts w:ascii="Times New Roman" w:eastAsia="Batang" w:hAnsi="Times New Roman" w:cs="Times New Roman"/>
          <w:color w:val="000000"/>
          <w:sz w:val="24"/>
          <w:szCs w:val="24"/>
          <w:lang w:val="es-ES" w:eastAsia="es-ES"/>
        </w:rPr>
        <w:t xml:space="preserve">, Elías Piña, Santiago de los Caballeros, </w:t>
      </w:r>
      <w:proofErr w:type="spellStart"/>
      <w:r w:rsidR="00914DE2" w:rsidRPr="00914DE2">
        <w:rPr>
          <w:rFonts w:ascii="Times New Roman" w:eastAsia="Batang" w:hAnsi="Times New Roman" w:cs="Times New Roman"/>
          <w:color w:val="000000"/>
          <w:sz w:val="24"/>
          <w:szCs w:val="24"/>
          <w:lang w:val="es-ES" w:eastAsia="es-ES"/>
        </w:rPr>
        <w:t>Dajabón</w:t>
      </w:r>
      <w:proofErr w:type="spellEnd"/>
      <w:r w:rsidR="00914DE2" w:rsidRPr="00914DE2">
        <w:rPr>
          <w:rFonts w:ascii="Times New Roman" w:eastAsia="Batang" w:hAnsi="Times New Roman" w:cs="Times New Roman"/>
          <w:color w:val="000000"/>
          <w:sz w:val="24"/>
          <w:szCs w:val="24"/>
          <w:lang w:val="es-ES" w:eastAsia="es-ES"/>
        </w:rPr>
        <w:t xml:space="preserve">, Monte Cristi, Puerto Plata, Valverde Mao, Espaillat, Pedernales, Independencia, La Altagracia, Samaná, Duarte, María Trinidad Sánchez, Monte Plata, San Pedro de Macorís, el </w:t>
      </w:r>
      <w:proofErr w:type="spellStart"/>
      <w:r w:rsidR="00914DE2" w:rsidRPr="00914DE2">
        <w:rPr>
          <w:rFonts w:ascii="Times New Roman" w:eastAsia="Batang" w:hAnsi="Times New Roman" w:cs="Times New Roman"/>
          <w:color w:val="000000"/>
          <w:sz w:val="24"/>
          <w:szCs w:val="24"/>
          <w:lang w:val="es-ES" w:eastAsia="es-ES"/>
        </w:rPr>
        <w:t>Seibo</w:t>
      </w:r>
      <w:proofErr w:type="spellEnd"/>
      <w:r w:rsidR="00914DE2" w:rsidRPr="00914DE2">
        <w:rPr>
          <w:rFonts w:ascii="Times New Roman" w:eastAsia="Batang" w:hAnsi="Times New Roman" w:cs="Times New Roman"/>
          <w:color w:val="000000"/>
          <w:sz w:val="24"/>
          <w:szCs w:val="24"/>
          <w:lang w:val="es-ES" w:eastAsia="es-ES"/>
        </w:rPr>
        <w:t xml:space="preserve">, </w:t>
      </w:r>
      <w:proofErr w:type="spellStart"/>
      <w:r w:rsidR="00914DE2" w:rsidRPr="00914DE2">
        <w:rPr>
          <w:rFonts w:ascii="Times New Roman" w:eastAsia="Batang" w:hAnsi="Times New Roman" w:cs="Times New Roman"/>
          <w:color w:val="000000"/>
          <w:sz w:val="24"/>
          <w:szCs w:val="24"/>
          <w:lang w:val="es-ES" w:eastAsia="es-ES"/>
        </w:rPr>
        <w:t>Jarabacoa</w:t>
      </w:r>
      <w:proofErr w:type="spellEnd"/>
      <w:r w:rsidR="00914DE2" w:rsidRPr="00914DE2">
        <w:rPr>
          <w:rFonts w:ascii="Times New Roman" w:eastAsia="Batang" w:hAnsi="Times New Roman" w:cs="Times New Roman"/>
          <w:color w:val="000000"/>
          <w:sz w:val="24"/>
          <w:szCs w:val="24"/>
          <w:lang w:val="es-ES" w:eastAsia="es-ES"/>
        </w:rPr>
        <w:t xml:space="preserve">, Hermanas Mirabal, Sánchez Ramírez, San José de </w:t>
      </w:r>
      <w:proofErr w:type="spellStart"/>
      <w:r w:rsidR="00914DE2" w:rsidRPr="00914DE2">
        <w:rPr>
          <w:rFonts w:ascii="Times New Roman" w:eastAsia="Batang" w:hAnsi="Times New Roman" w:cs="Times New Roman"/>
          <w:color w:val="000000"/>
          <w:sz w:val="24"/>
          <w:szCs w:val="24"/>
          <w:lang w:val="es-ES" w:eastAsia="es-ES"/>
        </w:rPr>
        <w:t>Ocoa</w:t>
      </w:r>
      <w:proofErr w:type="spellEnd"/>
      <w:r w:rsidR="00914DE2" w:rsidRPr="00914DE2">
        <w:rPr>
          <w:rFonts w:ascii="Times New Roman" w:eastAsia="Batang" w:hAnsi="Times New Roman" w:cs="Times New Roman"/>
          <w:color w:val="000000"/>
          <w:sz w:val="24"/>
          <w:szCs w:val="24"/>
          <w:lang w:val="es-ES" w:eastAsia="es-ES"/>
        </w:rPr>
        <w:t>, San Cristóbal, Hato Mayor, La Romana y Boca Chica.</w:t>
      </w:r>
    </w:p>
    <w:p w:rsidR="00F077E5" w:rsidRDefault="00F077E5" w:rsidP="00D64D09">
      <w:pPr>
        <w:spacing w:after="0" w:line="480" w:lineRule="auto"/>
        <w:ind w:firstLine="720"/>
        <w:jc w:val="both"/>
        <w:rPr>
          <w:rFonts w:ascii="Times New Roman" w:eastAsia="Batang" w:hAnsi="Times New Roman" w:cs="Times New Roman"/>
          <w:color w:val="000000"/>
          <w:sz w:val="24"/>
          <w:szCs w:val="24"/>
          <w:lang w:val="es-ES" w:eastAsia="es-ES"/>
        </w:rPr>
      </w:pPr>
    </w:p>
    <w:p w:rsidR="00F077E5" w:rsidRDefault="00F077E5" w:rsidP="00D64D09">
      <w:pPr>
        <w:spacing w:after="0" w:line="480" w:lineRule="auto"/>
        <w:ind w:firstLine="720"/>
        <w:jc w:val="both"/>
        <w:rPr>
          <w:rFonts w:ascii="Times New Roman" w:eastAsia="Batang" w:hAnsi="Times New Roman" w:cs="Times New Roman"/>
          <w:color w:val="000000"/>
          <w:sz w:val="24"/>
          <w:szCs w:val="24"/>
          <w:lang w:val="es-ES" w:eastAsia="es-ES"/>
        </w:rPr>
      </w:pPr>
    </w:p>
    <w:p w:rsidR="00F077E5" w:rsidRDefault="00F077E5" w:rsidP="00D64D09">
      <w:pPr>
        <w:spacing w:after="0" w:line="480" w:lineRule="auto"/>
        <w:ind w:firstLine="720"/>
        <w:jc w:val="both"/>
        <w:rPr>
          <w:rFonts w:ascii="Times New Roman" w:eastAsia="Batang" w:hAnsi="Times New Roman" w:cs="Times New Roman"/>
          <w:color w:val="000000"/>
          <w:sz w:val="24"/>
          <w:szCs w:val="24"/>
          <w:lang w:val="es-ES" w:eastAsia="es-ES"/>
        </w:rPr>
      </w:pPr>
    </w:p>
    <w:p w:rsidR="00F077E5" w:rsidRDefault="00F077E5" w:rsidP="00D64D09">
      <w:pPr>
        <w:spacing w:after="0" w:line="480" w:lineRule="auto"/>
        <w:ind w:firstLine="720"/>
        <w:jc w:val="both"/>
        <w:rPr>
          <w:rFonts w:ascii="Times New Roman" w:eastAsia="Batang" w:hAnsi="Times New Roman" w:cs="Times New Roman"/>
          <w:color w:val="000000"/>
          <w:sz w:val="24"/>
          <w:szCs w:val="24"/>
          <w:lang w:val="es-ES" w:eastAsia="es-ES"/>
        </w:rPr>
      </w:pPr>
    </w:p>
    <w:p w:rsidR="00F077E5" w:rsidRDefault="00F077E5" w:rsidP="00D64D09">
      <w:pPr>
        <w:spacing w:after="0" w:line="480" w:lineRule="auto"/>
        <w:ind w:firstLine="720"/>
        <w:jc w:val="both"/>
        <w:rPr>
          <w:rFonts w:ascii="Times New Roman" w:eastAsia="Batang" w:hAnsi="Times New Roman" w:cs="Times New Roman"/>
          <w:color w:val="000000"/>
          <w:sz w:val="24"/>
          <w:szCs w:val="24"/>
          <w:lang w:val="es-ES" w:eastAsia="es-ES"/>
        </w:rPr>
      </w:pPr>
    </w:p>
    <w:p w:rsidR="00CB4F34" w:rsidRDefault="00CB4F34" w:rsidP="00D64D09">
      <w:pPr>
        <w:spacing w:after="0" w:line="480" w:lineRule="auto"/>
        <w:ind w:firstLine="720"/>
        <w:jc w:val="both"/>
        <w:rPr>
          <w:rFonts w:ascii="Times New Roman" w:eastAsia="Batang" w:hAnsi="Times New Roman" w:cs="Times New Roman"/>
          <w:color w:val="000000"/>
          <w:sz w:val="24"/>
          <w:szCs w:val="24"/>
          <w:lang w:val="es-ES" w:eastAsia="es-ES"/>
        </w:rPr>
      </w:pPr>
    </w:p>
    <w:p w:rsidR="00A12837" w:rsidRDefault="00A12837" w:rsidP="00D64D09">
      <w:pPr>
        <w:spacing w:after="0" w:line="480" w:lineRule="auto"/>
        <w:ind w:firstLine="720"/>
        <w:jc w:val="both"/>
        <w:rPr>
          <w:rFonts w:ascii="Times New Roman" w:eastAsia="Batang" w:hAnsi="Times New Roman" w:cs="Times New Roman"/>
          <w:color w:val="000000"/>
          <w:sz w:val="24"/>
          <w:szCs w:val="24"/>
          <w:lang w:val="es-ES" w:eastAsia="es-ES"/>
        </w:rPr>
      </w:pPr>
    </w:p>
    <w:p w:rsidR="00A12837" w:rsidRDefault="00A12837" w:rsidP="00D64D09">
      <w:pPr>
        <w:spacing w:after="0" w:line="480" w:lineRule="auto"/>
        <w:ind w:firstLine="720"/>
        <w:jc w:val="both"/>
        <w:rPr>
          <w:rFonts w:ascii="Times New Roman" w:eastAsia="Batang" w:hAnsi="Times New Roman" w:cs="Times New Roman"/>
          <w:color w:val="000000"/>
          <w:sz w:val="24"/>
          <w:szCs w:val="24"/>
          <w:lang w:val="es-ES" w:eastAsia="es-ES"/>
        </w:rPr>
      </w:pPr>
    </w:p>
    <w:p w:rsidR="00CB4F34" w:rsidRDefault="00CB4F34" w:rsidP="00D64D09">
      <w:pPr>
        <w:spacing w:after="0" w:line="480" w:lineRule="auto"/>
        <w:ind w:firstLine="720"/>
        <w:jc w:val="both"/>
        <w:rPr>
          <w:rFonts w:ascii="Times New Roman" w:eastAsia="Batang" w:hAnsi="Times New Roman" w:cs="Times New Roman"/>
          <w:color w:val="000000"/>
          <w:sz w:val="24"/>
          <w:szCs w:val="24"/>
          <w:lang w:val="es-ES" w:eastAsia="es-ES"/>
        </w:rPr>
      </w:pPr>
    </w:p>
    <w:p w:rsidR="00CB4F34" w:rsidRDefault="00CB4F34" w:rsidP="00D64D09">
      <w:pPr>
        <w:spacing w:after="0" w:line="480" w:lineRule="auto"/>
        <w:ind w:firstLine="720"/>
        <w:jc w:val="both"/>
        <w:rPr>
          <w:rFonts w:ascii="Times New Roman" w:eastAsia="Batang" w:hAnsi="Times New Roman" w:cs="Times New Roman"/>
          <w:color w:val="000000"/>
          <w:sz w:val="24"/>
          <w:szCs w:val="24"/>
          <w:lang w:val="es-ES" w:eastAsia="es-ES"/>
        </w:rPr>
      </w:pPr>
    </w:p>
    <w:p w:rsidR="00D64D09" w:rsidRDefault="00D64D09" w:rsidP="00D64D09">
      <w:pPr>
        <w:spacing w:after="0" w:line="480" w:lineRule="auto"/>
        <w:ind w:firstLine="720"/>
        <w:jc w:val="both"/>
        <w:rPr>
          <w:rFonts w:ascii="Times New Roman" w:eastAsia="Batang" w:hAnsi="Times New Roman" w:cs="Times New Roman"/>
          <w:color w:val="000000"/>
          <w:sz w:val="24"/>
          <w:szCs w:val="24"/>
          <w:lang w:val="es-ES" w:eastAsia="es-ES"/>
        </w:rPr>
      </w:pPr>
    </w:p>
    <w:p w:rsidR="00F077E5" w:rsidRDefault="00F077E5" w:rsidP="00D64D09">
      <w:pPr>
        <w:spacing w:after="0" w:line="480" w:lineRule="auto"/>
        <w:ind w:firstLine="720"/>
        <w:jc w:val="both"/>
        <w:rPr>
          <w:rFonts w:ascii="Times New Roman" w:eastAsia="Batang" w:hAnsi="Times New Roman" w:cs="Times New Roman"/>
          <w:color w:val="000000"/>
          <w:sz w:val="24"/>
          <w:szCs w:val="24"/>
          <w:lang w:val="es-ES" w:eastAsia="es-ES"/>
        </w:rPr>
      </w:pPr>
      <w:r>
        <w:rPr>
          <w:noProof/>
          <w:lang w:eastAsia="es-DO"/>
        </w:rPr>
        <w:drawing>
          <wp:anchor distT="0" distB="0" distL="114300" distR="114300" simplePos="0" relativeHeight="251634688" behindDoc="0" locked="0" layoutInCell="1" allowOverlap="1" wp14:anchorId="03F62CFB" wp14:editId="16283B21">
            <wp:simplePos x="0" y="0"/>
            <wp:positionH relativeFrom="column">
              <wp:posOffset>5178425</wp:posOffset>
            </wp:positionH>
            <wp:positionV relativeFrom="paragraph">
              <wp:posOffset>-537845</wp:posOffset>
            </wp:positionV>
            <wp:extent cx="1240790" cy="1196975"/>
            <wp:effectExtent l="0" t="0" r="0" b="3175"/>
            <wp:wrapSquare wrapText="bothSides"/>
            <wp:docPr id="34" name="Imagen 34" descr="Resultado de imagen para m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mis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0790" cy="1196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77E5" w:rsidRDefault="00F077E5" w:rsidP="00D64D09">
      <w:pPr>
        <w:spacing w:after="0" w:line="480" w:lineRule="auto"/>
        <w:ind w:firstLine="720"/>
        <w:jc w:val="both"/>
        <w:rPr>
          <w:rFonts w:ascii="Times New Roman" w:eastAsia="Batang" w:hAnsi="Times New Roman" w:cs="Times New Roman"/>
          <w:color w:val="000000"/>
          <w:sz w:val="24"/>
          <w:szCs w:val="24"/>
          <w:lang w:val="es-ES" w:eastAsia="es-ES"/>
        </w:rPr>
      </w:pPr>
    </w:p>
    <w:p w:rsidR="00C16165" w:rsidRPr="00F077E5" w:rsidRDefault="00F077E5" w:rsidP="00D64D09">
      <w:pPr>
        <w:spacing w:after="0" w:line="480" w:lineRule="auto"/>
        <w:jc w:val="both"/>
        <w:rPr>
          <w:rFonts w:ascii="Times New Roman" w:eastAsia="Batang" w:hAnsi="Times New Roman" w:cs="Times New Roman"/>
          <w:color w:val="000000"/>
          <w:sz w:val="24"/>
          <w:szCs w:val="24"/>
          <w:lang w:val="es-ES" w:eastAsia="es-ES"/>
        </w:rPr>
      </w:pPr>
      <w:r>
        <w:rPr>
          <w:rFonts w:ascii="Times New Roman" w:eastAsia="MS Mincho" w:hAnsi="Times New Roman" w:cs="Times New Roman"/>
          <w:b/>
          <w:color w:val="000000"/>
          <w:sz w:val="28"/>
          <w:szCs w:val="28"/>
          <w:lang w:val="es-NI"/>
        </w:rPr>
        <w:t>Misión</w:t>
      </w:r>
    </w:p>
    <w:p w:rsidR="00D64D09" w:rsidRDefault="00C16165"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r w:rsidRPr="00C16165">
        <w:rPr>
          <w:rFonts w:ascii="Times New Roman" w:eastAsia="MS Mincho" w:hAnsi="Times New Roman" w:cs="Times New Roman"/>
          <w:color w:val="000000"/>
          <w:sz w:val="24"/>
          <w:szCs w:val="24"/>
          <w:lang w:val="es-NI"/>
        </w:rPr>
        <w:t>Asistir en las necesidades primarias de alimentación, salud, y techo, a sectores vulnerables y personas que están por debajo de la línea de pobreza.</w:t>
      </w:r>
    </w:p>
    <w:p w:rsidR="00D64D09" w:rsidRDefault="00D64D09"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p>
    <w:p w:rsidR="00C16165" w:rsidRPr="00D64D09" w:rsidRDefault="00D64D09"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r>
        <w:rPr>
          <w:rFonts w:ascii="Times New Roman" w:eastAsia="MS Mincho" w:hAnsi="Times New Roman" w:cs="Times New Roman"/>
          <w:b/>
          <w:color w:val="000000"/>
          <w:sz w:val="28"/>
          <w:szCs w:val="28"/>
          <w:lang w:val="es-NI"/>
        </w:rPr>
        <w:t xml:space="preserve"> </w:t>
      </w:r>
      <w:r w:rsidR="00F077E5">
        <w:rPr>
          <w:rFonts w:ascii="Times New Roman" w:eastAsia="MS Mincho" w:hAnsi="Times New Roman" w:cs="Times New Roman"/>
          <w:b/>
          <w:color w:val="000000"/>
          <w:sz w:val="28"/>
          <w:szCs w:val="28"/>
          <w:lang w:val="es-NI"/>
        </w:rPr>
        <w:t>Visión</w:t>
      </w:r>
    </w:p>
    <w:p w:rsidR="00C16165" w:rsidRPr="00C16165" w:rsidRDefault="00C16165"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r w:rsidRPr="00C16165">
        <w:rPr>
          <w:rFonts w:ascii="Times New Roman" w:eastAsia="MS Mincho" w:hAnsi="Times New Roman" w:cs="Times New Roman"/>
          <w:color w:val="000000"/>
          <w:sz w:val="24"/>
          <w:szCs w:val="24"/>
          <w:lang w:val="es-NI"/>
        </w:rPr>
        <w:t>Mantener la cre</w:t>
      </w:r>
      <w:r w:rsidR="00D64D09">
        <w:rPr>
          <w:rFonts w:ascii="Times New Roman" w:eastAsia="MS Mincho" w:hAnsi="Times New Roman" w:cs="Times New Roman"/>
          <w:color w:val="000000"/>
          <w:sz w:val="24"/>
          <w:szCs w:val="24"/>
          <w:lang w:val="es-NI"/>
        </w:rPr>
        <w:t>dibilidad, eficacia y autoridad</w:t>
      </w:r>
      <w:r w:rsidRPr="00C16165">
        <w:rPr>
          <w:rFonts w:ascii="Times New Roman" w:eastAsia="MS Mincho" w:hAnsi="Times New Roman" w:cs="Times New Roman"/>
          <w:color w:val="000000"/>
          <w:sz w:val="24"/>
          <w:szCs w:val="24"/>
          <w:lang w:val="es-NI"/>
        </w:rPr>
        <w:t xml:space="preserve"> moral, asistiendo oportunamente a las personas necesitadas.</w:t>
      </w:r>
    </w:p>
    <w:p w:rsidR="00C16165" w:rsidRPr="00C16165" w:rsidRDefault="00C16165"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p>
    <w:p w:rsidR="00C16165" w:rsidRPr="00C16165" w:rsidRDefault="00F077E5" w:rsidP="00D64D09">
      <w:pPr>
        <w:autoSpaceDE w:val="0"/>
        <w:autoSpaceDN w:val="0"/>
        <w:adjustRightInd w:val="0"/>
        <w:spacing w:after="0" w:line="480" w:lineRule="auto"/>
        <w:jc w:val="both"/>
        <w:rPr>
          <w:rFonts w:ascii="Times New Roman" w:eastAsia="MS Mincho" w:hAnsi="Times New Roman" w:cs="Times New Roman"/>
          <w:b/>
          <w:color w:val="000000"/>
          <w:sz w:val="28"/>
          <w:szCs w:val="28"/>
          <w:lang w:val="es-NI"/>
        </w:rPr>
      </w:pPr>
      <w:r>
        <w:rPr>
          <w:rFonts w:ascii="Times New Roman" w:eastAsia="MS Mincho" w:hAnsi="Times New Roman" w:cs="Times New Roman"/>
          <w:b/>
          <w:color w:val="000000"/>
          <w:sz w:val="28"/>
          <w:szCs w:val="28"/>
          <w:lang w:val="es-NI"/>
        </w:rPr>
        <w:t>Valores</w:t>
      </w:r>
    </w:p>
    <w:p w:rsidR="00C16165" w:rsidRPr="00C16165" w:rsidRDefault="00C16165"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r w:rsidRPr="00C16165">
        <w:rPr>
          <w:rFonts w:ascii="Times New Roman" w:eastAsia="MS Mincho" w:hAnsi="Times New Roman" w:cs="Times New Roman"/>
          <w:color w:val="000000"/>
          <w:sz w:val="24"/>
          <w:szCs w:val="24"/>
          <w:lang w:val="es-NI"/>
        </w:rPr>
        <w:t>Vocación de Servicio</w:t>
      </w:r>
    </w:p>
    <w:p w:rsidR="00C16165" w:rsidRPr="00C16165" w:rsidRDefault="00C16165"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r w:rsidRPr="00C16165">
        <w:rPr>
          <w:rFonts w:ascii="Times New Roman" w:eastAsia="MS Mincho" w:hAnsi="Times New Roman" w:cs="Times New Roman"/>
          <w:color w:val="000000"/>
          <w:sz w:val="24"/>
          <w:szCs w:val="24"/>
          <w:lang w:val="es-NI"/>
        </w:rPr>
        <w:t>Sensibilidad Social</w:t>
      </w:r>
    </w:p>
    <w:p w:rsidR="00C16165" w:rsidRPr="00C16165" w:rsidRDefault="00C16165"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r w:rsidRPr="00C16165">
        <w:rPr>
          <w:rFonts w:ascii="Times New Roman" w:eastAsia="MS Mincho" w:hAnsi="Times New Roman" w:cs="Times New Roman"/>
          <w:color w:val="000000"/>
          <w:sz w:val="24"/>
          <w:szCs w:val="24"/>
          <w:lang w:val="es-NI"/>
        </w:rPr>
        <w:t>Respeto a la Dignidad de la Persona</w:t>
      </w:r>
    </w:p>
    <w:p w:rsidR="00C16165" w:rsidRPr="00C16165" w:rsidRDefault="00C16165"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r w:rsidRPr="00C16165">
        <w:rPr>
          <w:rFonts w:ascii="Times New Roman" w:eastAsia="MS Mincho" w:hAnsi="Times New Roman" w:cs="Times New Roman"/>
          <w:color w:val="000000"/>
          <w:sz w:val="24"/>
          <w:szCs w:val="24"/>
          <w:lang w:val="es-NI"/>
        </w:rPr>
        <w:t>Participación Social</w:t>
      </w:r>
    </w:p>
    <w:p w:rsidR="00C16165" w:rsidRPr="00C16165" w:rsidRDefault="00C16165"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r w:rsidRPr="00C16165">
        <w:rPr>
          <w:rFonts w:ascii="Times New Roman" w:eastAsia="MS Mincho" w:hAnsi="Times New Roman" w:cs="Times New Roman"/>
          <w:color w:val="000000"/>
          <w:sz w:val="24"/>
          <w:szCs w:val="24"/>
          <w:lang w:val="es-NI"/>
        </w:rPr>
        <w:t>Honestidad y Transparencia</w:t>
      </w:r>
    </w:p>
    <w:p w:rsidR="00C16165" w:rsidRPr="00C16165" w:rsidRDefault="00C16165"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r w:rsidRPr="00C16165">
        <w:rPr>
          <w:rFonts w:ascii="Times New Roman" w:eastAsia="MS Mincho" w:hAnsi="Times New Roman" w:cs="Times New Roman"/>
          <w:color w:val="000000"/>
          <w:sz w:val="24"/>
          <w:szCs w:val="24"/>
          <w:lang w:val="es-NI"/>
        </w:rPr>
        <w:t xml:space="preserve">Responsabilidad </w:t>
      </w:r>
    </w:p>
    <w:p w:rsidR="00C16165" w:rsidRPr="00C16165" w:rsidRDefault="00C16165"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r w:rsidRPr="00C16165">
        <w:rPr>
          <w:rFonts w:ascii="Times New Roman" w:eastAsia="MS Mincho" w:hAnsi="Times New Roman" w:cs="Times New Roman"/>
          <w:color w:val="000000"/>
          <w:sz w:val="24"/>
          <w:szCs w:val="24"/>
          <w:lang w:val="es-NI"/>
        </w:rPr>
        <w:t xml:space="preserve"> Trabajo en equipo</w:t>
      </w:r>
    </w:p>
    <w:p w:rsidR="00C16165" w:rsidRPr="00C16165" w:rsidRDefault="00C16165"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p>
    <w:p w:rsidR="00D64335" w:rsidRDefault="00D64335" w:rsidP="00D64D09">
      <w:pPr>
        <w:autoSpaceDE w:val="0"/>
        <w:autoSpaceDN w:val="0"/>
        <w:adjustRightInd w:val="0"/>
        <w:spacing w:after="0" w:line="480" w:lineRule="auto"/>
        <w:jc w:val="both"/>
        <w:rPr>
          <w:rFonts w:ascii="Times New Roman" w:eastAsia="MS Mincho" w:hAnsi="Times New Roman" w:cs="Times New Roman"/>
          <w:b/>
          <w:color w:val="000000"/>
          <w:sz w:val="28"/>
          <w:szCs w:val="28"/>
          <w:lang w:val="es-NI"/>
        </w:rPr>
      </w:pPr>
    </w:p>
    <w:p w:rsidR="00425F09" w:rsidRDefault="00425F09" w:rsidP="00D64D09">
      <w:pPr>
        <w:autoSpaceDE w:val="0"/>
        <w:autoSpaceDN w:val="0"/>
        <w:adjustRightInd w:val="0"/>
        <w:spacing w:after="0" w:line="480" w:lineRule="auto"/>
        <w:jc w:val="both"/>
        <w:rPr>
          <w:rFonts w:ascii="Times New Roman" w:eastAsia="MS Mincho" w:hAnsi="Times New Roman" w:cs="Times New Roman"/>
          <w:b/>
          <w:color w:val="000000"/>
          <w:sz w:val="28"/>
          <w:szCs w:val="28"/>
          <w:lang w:val="es-NI"/>
        </w:rPr>
      </w:pPr>
    </w:p>
    <w:p w:rsidR="00425F09" w:rsidRDefault="00425F09" w:rsidP="00D64D09">
      <w:pPr>
        <w:autoSpaceDE w:val="0"/>
        <w:autoSpaceDN w:val="0"/>
        <w:adjustRightInd w:val="0"/>
        <w:spacing w:after="0" w:line="480" w:lineRule="auto"/>
        <w:jc w:val="both"/>
        <w:rPr>
          <w:rFonts w:ascii="Times New Roman" w:eastAsia="MS Mincho" w:hAnsi="Times New Roman" w:cs="Times New Roman"/>
          <w:b/>
          <w:color w:val="000000"/>
          <w:sz w:val="28"/>
          <w:szCs w:val="28"/>
          <w:lang w:val="es-NI"/>
        </w:rPr>
      </w:pPr>
    </w:p>
    <w:p w:rsidR="00425F09" w:rsidRDefault="00425F09" w:rsidP="00D64D09">
      <w:pPr>
        <w:autoSpaceDE w:val="0"/>
        <w:autoSpaceDN w:val="0"/>
        <w:adjustRightInd w:val="0"/>
        <w:spacing w:after="0" w:line="480" w:lineRule="auto"/>
        <w:jc w:val="both"/>
        <w:rPr>
          <w:rFonts w:ascii="Times New Roman" w:eastAsia="MS Mincho" w:hAnsi="Times New Roman" w:cs="Times New Roman"/>
          <w:b/>
          <w:color w:val="000000"/>
          <w:sz w:val="28"/>
          <w:szCs w:val="28"/>
          <w:lang w:val="es-NI"/>
        </w:rPr>
      </w:pPr>
    </w:p>
    <w:p w:rsidR="00371A6C" w:rsidRDefault="00371A6C" w:rsidP="00A12837">
      <w:pPr>
        <w:pStyle w:val="Sinespaciado"/>
        <w:shd w:val="clear" w:color="auto" w:fill="FFFFFF"/>
        <w:spacing w:line="360" w:lineRule="auto"/>
        <w:rPr>
          <w:rFonts w:ascii="Times New Roman" w:eastAsia="Batang" w:hAnsi="Times New Roman"/>
          <w:b/>
          <w:color w:val="000000"/>
          <w:sz w:val="28"/>
          <w:szCs w:val="28"/>
        </w:rPr>
      </w:pPr>
    </w:p>
    <w:p w:rsidR="00C16165" w:rsidRPr="00AA6E56" w:rsidRDefault="00371A6C" w:rsidP="00AA6E56">
      <w:pPr>
        <w:pStyle w:val="Sinespaciado"/>
        <w:shd w:val="clear" w:color="auto" w:fill="FFFFFF"/>
        <w:spacing w:line="360" w:lineRule="auto"/>
        <w:jc w:val="center"/>
        <w:rPr>
          <w:rFonts w:ascii="Times New Roman" w:eastAsia="Batang" w:hAnsi="Times New Roman"/>
          <w:b/>
          <w:color w:val="000000"/>
          <w:sz w:val="28"/>
          <w:szCs w:val="28"/>
        </w:rPr>
      </w:pPr>
      <w:r w:rsidRPr="0010460F">
        <w:rPr>
          <w:rFonts w:ascii="Times New Roman" w:eastAsia="Batang" w:hAnsi="Times New Roman"/>
          <w:b/>
          <w:color w:val="000000"/>
          <w:sz w:val="28"/>
          <w:szCs w:val="28"/>
        </w:rPr>
        <w:t xml:space="preserve">Funcionarios/as </w:t>
      </w:r>
      <w:r>
        <w:rPr>
          <w:rFonts w:ascii="Times New Roman" w:eastAsia="Batang" w:hAnsi="Times New Roman"/>
          <w:b/>
          <w:color w:val="000000"/>
          <w:sz w:val="28"/>
          <w:szCs w:val="28"/>
        </w:rPr>
        <w:t>de la</w:t>
      </w:r>
      <w:r w:rsidR="00AA6E56">
        <w:rPr>
          <w:rFonts w:ascii="Times New Roman" w:eastAsia="Batang" w:hAnsi="Times New Roman"/>
          <w:b/>
          <w:color w:val="000000"/>
          <w:sz w:val="28"/>
          <w:szCs w:val="28"/>
        </w:rPr>
        <w:t xml:space="preserve"> Institución</w:t>
      </w:r>
    </w:p>
    <w:p w:rsidR="00C16165" w:rsidRDefault="00C16165" w:rsidP="00D64D09">
      <w:pPr>
        <w:autoSpaceDE w:val="0"/>
        <w:autoSpaceDN w:val="0"/>
        <w:adjustRightInd w:val="0"/>
        <w:spacing w:after="0" w:line="480" w:lineRule="auto"/>
        <w:jc w:val="center"/>
        <w:rPr>
          <w:rFonts w:ascii="Times New Roman" w:eastAsia="MS Mincho" w:hAnsi="Times New Roman" w:cs="Times New Roman"/>
          <w:b/>
          <w:color w:val="000000"/>
          <w:sz w:val="28"/>
          <w:szCs w:val="28"/>
          <w:lang w:val="es-NI"/>
        </w:rPr>
      </w:pPr>
    </w:p>
    <w:p w:rsidR="005158C9" w:rsidRDefault="00FC580D" w:rsidP="00D64D09">
      <w:pPr>
        <w:shd w:val="clear" w:color="auto" w:fill="FFFFFF"/>
        <w:spacing w:after="0" w:line="360" w:lineRule="auto"/>
        <w:jc w:val="center"/>
        <w:rPr>
          <w:rFonts w:ascii="Times New Roman" w:eastAsia="Times New Roman" w:hAnsi="Times New Roman" w:cs="Times New Roman"/>
          <w:b/>
          <w:iCs/>
          <w:color w:val="000000"/>
          <w:spacing w:val="15"/>
          <w:sz w:val="28"/>
          <w:szCs w:val="28"/>
        </w:rPr>
      </w:pPr>
      <w:r>
        <w:rPr>
          <w:noProof/>
          <w:lang w:eastAsia="es-DO"/>
        </w:rPr>
        <w:drawing>
          <wp:inline distT="0" distB="0" distL="0" distR="0" wp14:anchorId="6F407E7A" wp14:editId="34FF9DE9">
            <wp:extent cx="6387152" cy="6400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3629" r="13840" b="1159"/>
                    <a:stretch/>
                  </pic:blipFill>
                  <pic:spPr bwMode="auto">
                    <a:xfrm>
                      <a:off x="0" y="0"/>
                      <a:ext cx="6392588" cy="6406248"/>
                    </a:xfrm>
                    <a:prstGeom prst="rect">
                      <a:avLst/>
                    </a:prstGeom>
                    <a:ln>
                      <a:noFill/>
                    </a:ln>
                    <a:extLst>
                      <a:ext uri="{53640926-AAD7-44D8-BBD7-CCE9431645EC}">
                        <a14:shadowObscured xmlns:a14="http://schemas.microsoft.com/office/drawing/2010/main"/>
                      </a:ext>
                    </a:extLst>
                  </pic:spPr>
                </pic:pic>
              </a:graphicData>
            </a:graphic>
          </wp:inline>
        </w:drawing>
      </w:r>
    </w:p>
    <w:p w:rsidR="00CB4F34" w:rsidRDefault="00CB4F34" w:rsidP="00D64D09">
      <w:pPr>
        <w:shd w:val="clear" w:color="auto" w:fill="FFFFFF"/>
        <w:spacing w:after="0" w:line="360" w:lineRule="auto"/>
        <w:rPr>
          <w:rFonts w:ascii="Times New Roman" w:eastAsia="Times New Roman" w:hAnsi="Times New Roman" w:cs="Times New Roman"/>
          <w:b/>
          <w:iCs/>
          <w:color w:val="000000"/>
          <w:spacing w:val="15"/>
          <w:sz w:val="28"/>
          <w:szCs w:val="28"/>
        </w:rPr>
      </w:pPr>
    </w:p>
    <w:p w:rsidR="00A12837" w:rsidRDefault="00A12837" w:rsidP="00D64D09">
      <w:pPr>
        <w:shd w:val="clear" w:color="auto" w:fill="FFFFFF"/>
        <w:spacing w:after="0" w:line="360" w:lineRule="auto"/>
        <w:rPr>
          <w:rFonts w:ascii="Times New Roman" w:eastAsia="Times New Roman" w:hAnsi="Times New Roman" w:cs="Times New Roman"/>
          <w:b/>
          <w:iCs/>
          <w:color w:val="000000"/>
          <w:spacing w:val="15"/>
          <w:sz w:val="28"/>
          <w:szCs w:val="28"/>
        </w:rPr>
      </w:pPr>
    </w:p>
    <w:p w:rsidR="00A12837" w:rsidRDefault="00A12837" w:rsidP="00D64D09">
      <w:pPr>
        <w:shd w:val="clear" w:color="auto" w:fill="FFFFFF"/>
        <w:spacing w:after="0" w:line="360" w:lineRule="auto"/>
        <w:rPr>
          <w:rFonts w:ascii="Times New Roman" w:eastAsia="Times New Roman" w:hAnsi="Times New Roman" w:cs="Times New Roman"/>
          <w:b/>
          <w:iCs/>
          <w:color w:val="000000"/>
          <w:spacing w:val="15"/>
          <w:sz w:val="28"/>
          <w:szCs w:val="28"/>
        </w:rPr>
      </w:pPr>
    </w:p>
    <w:p w:rsidR="00A52757" w:rsidRDefault="00A52757" w:rsidP="00D64D09">
      <w:pPr>
        <w:shd w:val="clear" w:color="auto" w:fill="FFFFFF"/>
        <w:spacing w:after="0" w:line="360" w:lineRule="auto"/>
        <w:rPr>
          <w:rFonts w:ascii="Times New Roman" w:eastAsia="Times New Roman" w:hAnsi="Times New Roman" w:cs="Times New Roman"/>
          <w:b/>
          <w:iCs/>
          <w:color w:val="000000"/>
          <w:spacing w:val="15"/>
          <w:sz w:val="28"/>
          <w:szCs w:val="28"/>
        </w:rPr>
      </w:pPr>
    </w:p>
    <w:p w:rsidR="00A52757" w:rsidRDefault="00A52757" w:rsidP="00D64D09">
      <w:pPr>
        <w:shd w:val="clear" w:color="auto" w:fill="FFFFFF"/>
        <w:spacing w:after="0" w:line="360" w:lineRule="auto"/>
        <w:rPr>
          <w:rFonts w:ascii="Times New Roman" w:eastAsia="Times New Roman" w:hAnsi="Times New Roman" w:cs="Times New Roman"/>
          <w:b/>
          <w:iCs/>
          <w:color w:val="000000"/>
          <w:spacing w:val="15"/>
          <w:sz w:val="28"/>
          <w:szCs w:val="28"/>
        </w:rPr>
      </w:pPr>
    </w:p>
    <w:p w:rsidR="005158C9" w:rsidRPr="005158C9" w:rsidRDefault="00D64335" w:rsidP="00D64D09">
      <w:pPr>
        <w:shd w:val="clear" w:color="auto" w:fill="FFFFFF"/>
        <w:spacing w:after="0" w:line="360" w:lineRule="auto"/>
        <w:rPr>
          <w:rFonts w:ascii="Times New Roman" w:eastAsia="Times New Roman" w:hAnsi="Times New Roman" w:cs="Times New Roman"/>
          <w:b/>
          <w:iCs/>
          <w:color w:val="000000"/>
          <w:spacing w:val="15"/>
          <w:sz w:val="28"/>
          <w:szCs w:val="28"/>
        </w:rPr>
      </w:pPr>
      <w:r w:rsidRPr="005158C9">
        <w:rPr>
          <w:rFonts w:ascii="Times New Roman" w:eastAsia="Times New Roman" w:hAnsi="Times New Roman" w:cs="Times New Roman"/>
          <w:b/>
          <w:iCs/>
          <w:color w:val="000000"/>
          <w:spacing w:val="15"/>
          <w:sz w:val="28"/>
          <w:szCs w:val="28"/>
        </w:rPr>
        <w:t>Base legal institucional</w:t>
      </w:r>
    </w:p>
    <w:p w:rsidR="005158C9" w:rsidRPr="005158C9" w:rsidRDefault="005158C9" w:rsidP="00D64D09">
      <w:pPr>
        <w:autoSpaceDE w:val="0"/>
        <w:autoSpaceDN w:val="0"/>
        <w:adjustRightInd w:val="0"/>
        <w:spacing w:after="0" w:line="480" w:lineRule="auto"/>
        <w:ind w:firstLine="708"/>
        <w:jc w:val="both"/>
        <w:rPr>
          <w:rFonts w:ascii="Times New Roman" w:eastAsia="Batang" w:hAnsi="Times New Roman" w:cs="Times New Roman"/>
          <w:color w:val="000000"/>
          <w:sz w:val="24"/>
          <w:szCs w:val="24"/>
          <w:lang w:eastAsia="es-ES"/>
        </w:rPr>
      </w:pPr>
    </w:p>
    <w:p w:rsidR="005158C9" w:rsidRPr="005158C9" w:rsidRDefault="005158C9" w:rsidP="00D64D09">
      <w:pPr>
        <w:autoSpaceDE w:val="0"/>
        <w:autoSpaceDN w:val="0"/>
        <w:adjustRightInd w:val="0"/>
        <w:spacing w:after="0" w:line="480" w:lineRule="auto"/>
        <w:ind w:firstLine="708"/>
        <w:jc w:val="both"/>
        <w:rPr>
          <w:rFonts w:ascii="Times New Roman" w:eastAsia="Batang" w:hAnsi="Times New Roman" w:cs="Times New Roman"/>
          <w:color w:val="000000"/>
          <w:sz w:val="24"/>
          <w:szCs w:val="24"/>
          <w:lang w:eastAsia="es-ES"/>
        </w:rPr>
      </w:pPr>
      <w:r w:rsidRPr="005158C9">
        <w:rPr>
          <w:rFonts w:ascii="Times New Roman" w:eastAsia="Batang" w:hAnsi="Times New Roman" w:cs="Times New Roman"/>
          <w:color w:val="000000"/>
          <w:sz w:val="24"/>
          <w:szCs w:val="24"/>
          <w:lang w:eastAsia="es-ES"/>
        </w:rPr>
        <w:t xml:space="preserve">El Plan de Asistencia Social de la Presidencia es legalmente sustentado, por el Decreto No.54-89, de fecha 7 de </w:t>
      </w:r>
      <w:r w:rsidR="00176DA6" w:rsidRPr="005158C9">
        <w:rPr>
          <w:rFonts w:ascii="Times New Roman" w:eastAsia="Batang" w:hAnsi="Times New Roman" w:cs="Times New Roman"/>
          <w:color w:val="000000"/>
          <w:sz w:val="24"/>
          <w:szCs w:val="24"/>
          <w:lang w:eastAsia="es-ES"/>
        </w:rPr>
        <w:t>febrero</w:t>
      </w:r>
      <w:r w:rsidRPr="005158C9">
        <w:rPr>
          <w:rFonts w:ascii="Times New Roman" w:eastAsia="Batang" w:hAnsi="Times New Roman" w:cs="Times New Roman"/>
          <w:color w:val="000000"/>
          <w:sz w:val="24"/>
          <w:szCs w:val="24"/>
          <w:lang w:eastAsia="es-ES"/>
        </w:rPr>
        <w:t xml:space="preserve"> que crea el Departamento de Asistencia Social </w:t>
      </w:r>
      <w:r w:rsidRPr="009D1F96">
        <w:rPr>
          <w:rFonts w:ascii="Times New Roman" w:eastAsia="Batang" w:hAnsi="Times New Roman" w:cs="Times New Roman"/>
          <w:sz w:val="24"/>
          <w:szCs w:val="24"/>
          <w:lang w:eastAsia="es-ES"/>
        </w:rPr>
        <w:t xml:space="preserve">adscrito al Poder Ejecutivo </w:t>
      </w:r>
      <w:r w:rsidRPr="005158C9">
        <w:rPr>
          <w:rFonts w:ascii="Times New Roman" w:eastAsia="Batang" w:hAnsi="Times New Roman" w:cs="Times New Roman"/>
          <w:color w:val="000000"/>
          <w:sz w:val="24"/>
          <w:szCs w:val="24"/>
          <w:lang w:eastAsia="es-ES"/>
        </w:rPr>
        <w:t>con el objetivo de que asuma la responsabilidad por las actividades sociales que estaban anteriormente asignadas al Instituto de Estabilización de</w:t>
      </w:r>
      <w:r w:rsidR="009420BC">
        <w:rPr>
          <w:rFonts w:ascii="Times New Roman" w:eastAsia="Batang" w:hAnsi="Times New Roman" w:cs="Times New Roman"/>
          <w:color w:val="000000"/>
          <w:sz w:val="24"/>
          <w:szCs w:val="24"/>
          <w:lang w:eastAsia="es-ES"/>
        </w:rPr>
        <w:t xml:space="preserve"> Precios (INESPRE), consistente</w:t>
      </w:r>
      <w:r w:rsidRPr="005158C9">
        <w:rPr>
          <w:rFonts w:ascii="Times New Roman" w:eastAsia="Batang" w:hAnsi="Times New Roman" w:cs="Times New Roman"/>
          <w:color w:val="000000"/>
          <w:sz w:val="24"/>
          <w:szCs w:val="24"/>
          <w:lang w:eastAsia="es-ES"/>
        </w:rPr>
        <w:t xml:space="preserve"> en el “reparto de canastas de alimentos entre las clases necesitadas”.</w:t>
      </w:r>
    </w:p>
    <w:p w:rsidR="005158C9" w:rsidRPr="005158C9" w:rsidRDefault="005158C9" w:rsidP="00D64D09">
      <w:pPr>
        <w:autoSpaceDE w:val="0"/>
        <w:autoSpaceDN w:val="0"/>
        <w:adjustRightInd w:val="0"/>
        <w:spacing w:after="0" w:line="480" w:lineRule="auto"/>
        <w:ind w:firstLine="708"/>
        <w:jc w:val="both"/>
        <w:rPr>
          <w:rFonts w:ascii="Times New Roman" w:eastAsia="Batang" w:hAnsi="Times New Roman" w:cs="Times New Roman"/>
          <w:color w:val="000000"/>
          <w:sz w:val="24"/>
          <w:szCs w:val="24"/>
          <w:lang w:eastAsia="es-ES"/>
        </w:rPr>
      </w:pPr>
    </w:p>
    <w:p w:rsidR="005158C9" w:rsidRPr="005158C9" w:rsidRDefault="009420BC" w:rsidP="00D64D09">
      <w:pPr>
        <w:autoSpaceDE w:val="0"/>
        <w:autoSpaceDN w:val="0"/>
        <w:adjustRightInd w:val="0"/>
        <w:spacing w:after="0" w:line="480" w:lineRule="auto"/>
        <w:ind w:firstLine="708"/>
        <w:jc w:val="both"/>
        <w:rPr>
          <w:rFonts w:ascii="Times New Roman" w:eastAsia="Batang" w:hAnsi="Times New Roman" w:cs="Times New Roman"/>
          <w:color w:val="000000"/>
          <w:sz w:val="24"/>
          <w:szCs w:val="24"/>
          <w:lang w:eastAsia="es-ES"/>
        </w:rPr>
      </w:pPr>
      <w:r>
        <w:rPr>
          <w:rFonts w:ascii="Times New Roman" w:eastAsia="Batang" w:hAnsi="Times New Roman" w:cs="Times New Roman"/>
          <w:color w:val="000000"/>
          <w:sz w:val="24"/>
          <w:szCs w:val="24"/>
          <w:lang w:eastAsia="es-ES"/>
        </w:rPr>
        <w:t>Durante el perí</w:t>
      </w:r>
      <w:r w:rsidR="005158C9" w:rsidRPr="005158C9">
        <w:rPr>
          <w:rFonts w:ascii="Times New Roman" w:eastAsia="Batang" w:hAnsi="Times New Roman" w:cs="Times New Roman"/>
          <w:color w:val="000000"/>
          <w:sz w:val="24"/>
          <w:szCs w:val="24"/>
          <w:lang w:eastAsia="es-ES"/>
        </w:rPr>
        <w:t xml:space="preserve">odo 2000-2004, se denominó Plan Presidencial Contra la Pobreza, retomando el 21 de </w:t>
      </w:r>
      <w:r w:rsidR="00176DA6" w:rsidRPr="005158C9">
        <w:rPr>
          <w:rFonts w:ascii="Times New Roman" w:eastAsia="Batang" w:hAnsi="Times New Roman" w:cs="Times New Roman"/>
          <w:color w:val="000000"/>
          <w:sz w:val="24"/>
          <w:szCs w:val="24"/>
          <w:lang w:eastAsia="es-ES"/>
        </w:rPr>
        <w:t>marzo</w:t>
      </w:r>
      <w:r w:rsidR="005158C9" w:rsidRPr="005158C9">
        <w:rPr>
          <w:rFonts w:ascii="Times New Roman" w:eastAsia="Batang" w:hAnsi="Times New Roman" w:cs="Times New Roman"/>
          <w:color w:val="000000"/>
          <w:sz w:val="24"/>
          <w:szCs w:val="24"/>
          <w:lang w:eastAsia="es-ES"/>
        </w:rPr>
        <w:t xml:space="preserve"> del año 2005, mediante el Decreto No. 179-05, su nombre original Plan de Asistencia Social de la Presidencia.</w:t>
      </w:r>
    </w:p>
    <w:p w:rsidR="005158C9" w:rsidRPr="005158C9" w:rsidRDefault="00A52757" w:rsidP="00A52757">
      <w:pPr>
        <w:tabs>
          <w:tab w:val="left" w:pos="5835"/>
        </w:tabs>
        <w:autoSpaceDE w:val="0"/>
        <w:autoSpaceDN w:val="0"/>
        <w:adjustRightInd w:val="0"/>
        <w:spacing w:after="0" w:line="480" w:lineRule="auto"/>
        <w:ind w:firstLine="708"/>
        <w:jc w:val="both"/>
        <w:rPr>
          <w:rFonts w:ascii="Times New Roman" w:eastAsia="Batang" w:hAnsi="Times New Roman" w:cs="Times New Roman"/>
          <w:color w:val="000000"/>
          <w:sz w:val="24"/>
          <w:szCs w:val="24"/>
          <w:lang w:eastAsia="es-ES"/>
        </w:rPr>
      </w:pPr>
      <w:r>
        <w:rPr>
          <w:rFonts w:ascii="Times New Roman" w:eastAsia="Batang" w:hAnsi="Times New Roman" w:cs="Times New Roman"/>
          <w:color w:val="000000"/>
          <w:sz w:val="24"/>
          <w:szCs w:val="24"/>
          <w:lang w:eastAsia="es-ES"/>
        </w:rPr>
        <w:tab/>
      </w:r>
    </w:p>
    <w:p w:rsidR="005158C9" w:rsidRPr="005158C9" w:rsidRDefault="005158C9" w:rsidP="00D64D09">
      <w:pPr>
        <w:autoSpaceDE w:val="0"/>
        <w:autoSpaceDN w:val="0"/>
        <w:adjustRightInd w:val="0"/>
        <w:spacing w:after="0" w:line="480" w:lineRule="auto"/>
        <w:ind w:firstLine="708"/>
        <w:jc w:val="both"/>
        <w:rPr>
          <w:rFonts w:ascii="Times New Roman" w:eastAsia="Batang" w:hAnsi="Times New Roman" w:cs="Times New Roman"/>
          <w:color w:val="000000"/>
          <w:sz w:val="24"/>
          <w:szCs w:val="24"/>
          <w:lang w:eastAsia="es-ES"/>
        </w:rPr>
      </w:pPr>
      <w:r w:rsidRPr="005158C9">
        <w:rPr>
          <w:rFonts w:ascii="Times New Roman" w:eastAsia="Batang" w:hAnsi="Times New Roman" w:cs="Times New Roman"/>
          <w:color w:val="000000"/>
          <w:sz w:val="24"/>
          <w:szCs w:val="24"/>
          <w:lang w:eastAsia="es-ES"/>
        </w:rPr>
        <w:t>A partir del primer Decreto, el Plan de Asistencia Social de la Presidencia comienza a trabajar orientada al propósito para el cual fue creado, asistiendo a la población más vulnerable en su necesidad primaria, que es la alimentación, clave para el mantenimiento de un buen estado de salud y bienestar físico, que a su vez les prepare para la búsqueda de la satisfacción de otras necesidades menos prioritarias.</w:t>
      </w:r>
    </w:p>
    <w:p w:rsidR="005158C9" w:rsidRPr="005158C9" w:rsidRDefault="005158C9" w:rsidP="00D64D09">
      <w:pPr>
        <w:tabs>
          <w:tab w:val="left" w:pos="0"/>
        </w:tabs>
        <w:spacing w:after="0" w:line="240" w:lineRule="auto"/>
        <w:jc w:val="both"/>
        <w:rPr>
          <w:rFonts w:ascii="Times New Roman" w:eastAsia="Batang" w:hAnsi="Times New Roman" w:cs="Times New Roman"/>
          <w:color w:val="000000"/>
          <w:sz w:val="24"/>
          <w:szCs w:val="24"/>
          <w:lang w:val="es-ES" w:eastAsia="es-ES"/>
        </w:rPr>
      </w:pPr>
    </w:p>
    <w:p w:rsidR="00914DE2" w:rsidRPr="00914DE2" w:rsidRDefault="00914DE2" w:rsidP="00D64D09">
      <w:pPr>
        <w:autoSpaceDE w:val="0"/>
        <w:autoSpaceDN w:val="0"/>
        <w:adjustRightInd w:val="0"/>
        <w:spacing w:after="0" w:line="480" w:lineRule="auto"/>
        <w:jc w:val="center"/>
        <w:rPr>
          <w:rFonts w:ascii="Times New Roman" w:eastAsia="MS Mincho" w:hAnsi="Times New Roman" w:cs="Times New Roman"/>
          <w:color w:val="000000"/>
          <w:sz w:val="24"/>
          <w:szCs w:val="24"/>
          <w:lang w:val="es-NI"/>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CB4F34" w:rsidRDefault="00CB4F34" w:rsidP="00D64D09">
      <w:pPr>
        <w:spacing w:after="0"/>
        <w:rPr>
          <w:rFonts w:ascii="Calibri" w:eastAsia="Calibri" w:hAnsi="Calibri" w:cs="Times New Roman"/>
          <w:noProof/>
          <w:lang w:eastAsia="es-DO"/>
        </w:rPr>
      </w:pPr>
    </w:p>
    <w:p w:rsidR="00CB4F34" w:rsidRDefault="00A52757" w:rsidP="00D64D09">
      <w:pPr>
        <w:spacing w:after="0"/>
        <w:rPr>
          <w:rFonts w:ascii="Calibri" w:eastAsia="Calibri" w:hAnsi="Calibri" w:cs="Times New Roman"/>
          <w:noProof/>
          <w:lang w:eastAsia="es-DO"/>
        </w:rPr>
      </w:pPr>
      <w:r>
        <w:rPr>
          <w:noProof/>
          <w:lang w:eastAsia="es-DO"/>
        </w:rPr>
        <w:lastRenderedPageBreak/>
        <w:drawing>
          <wp:anchor distT="0" distB="0" distL="114300" distR="114300" simplePos="0" relativeHeight="251726848" behindDoc="1" locked="0" layoutInCell="1" allowOverlap="1" wp14:anchorId="6FFCC7BB" wp14:editId="4F87516F">
            <wp:simplePos x="0" y="0"/>
            <wp:positionH relativeFrom="page">
              <wp:align>right</wp:align>
            </wp:positionH>
            <wp:positionV relativeFrom="margin">
              <wp:posOffset>-962025</wp:posOffset>
            </wp:positionV>
            <wp:extent cx="7727950" cy="10964545"/>
            <wp:effectExtent l="0" t="0" r="6350" b="825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28585" cy="1096571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64010" w:rsidRDefault="00364010" w:rsidP="007C274E">
      <w:pPr>
        <w:tabs>
          <w:tab w:val="left" w:pos="142"/>
          <w:tab w:val="right" w:leader="dot" w:pos="7910"/>
        </w:tabs>
        <w:spacing w:before="120" w:after="0"/>
        <w:rPr>
          <w:rFonts w:ascii="Calibri" w:eastAsia="Calibri" w:hAnsi="Calibri" w:cs="Times New Roman"/>
          <w:noProof/>
          <w:lang w:eastAsia="es-DO"/>
        </w:rPr>
      </w:pPr>
    </w:p>
    <w:p w:rsidR="00A52757" w:rsidRDefault="00A52757" w:rsidP="007C274E">
      <w:pPr>
        <w:tabs>
          <w:tab w:val="left" w:pos="142"/>
          <w:tab w:val="right" w:leader="dot" w:pos="7910"/>
        </w:tabs>
        <w:spacing w:before="120" w:after="0"/>
        <w:rPr>
          <w:rFonts w:ascii="Calibri" w:eastAsia="Calibri" w:hAnsi="Calibri" w:cs="Times New Roman"/>
          <w:noProof/>
          <w:lang w:eastAsia="es-DO"/>
        </w:rPr>
      </w:pPr>
    </w:p>
    <w:p w:rsidR="00A52757" w:rsidRDefault="00A52757" w:rsidP="007C274E">
      <w:pPr>
        <w:tabs>
          <w:tab w:val="left" w:pos="142"/>
          <w:tab w:val="right" w:leader="dot" w:pos="7910"/>
        </w:tabs>
        <w:spacing w:before="120" w:after="0"/>
        <w:rPr>
          <w:rFonts w:ascii="Times New Roman" w:eastAsia="MS Mincho" w:hAnsi="Times New Roman" w:cs="Times New Roman"/>
          <w:b/>
          <w:bCs/>
          <w:i/>
          <w:sz w:val="32"/>
          <w:szCs w:val="32"/>
          <w:lang w:val="es-NI"/>
        </w:rPr>
      </w:pPr>
    </w:p>
    <w:p w:rsidR="005158C9" w:rsidRDefault="007C274E" w:rsidP="007C274E">
      <w:pPr>
        <w:tabs>
          <w:tab w:val="left" w:pos="142"/>
          <w:tab w:val="right" w:leader="dot" w:pos="7910"/>
        </w:tabs>
        <w:spacing w:before="120" w:after="0"/>
        <w:rPr>
          <w:rFonts w:ascii="Times New Roman" w:eastAsia="MS Mincho" w:hAnsi="Times New Roman" w:cs="Times New Roman"/>
          <w:b/>
          <w:bCs/>
          <w:i/>
          <w:sz w:val="32"/>
          <w:szCs w:val="32"/>
          <w:lang w:val="es-NI"/>
        </w:rPr>
      </w:pPr>
      <w:r w:rsidRPr="005158C9">
        <w:rPr>
          <w:rFonts w:ascii="Times New Roman" w:eastAsia="MS Mincho" w:hAnsi="Times New Roman" w:cs="Times New Roman"/>
          <w:b/>
          <w:bCs/>
          <w:i/>
          <w:sz w:val="32"/>
          <w:szCs w:val="32"/>
          <w:lang w:val="es-NI"/>
        </w:rPr>
        <w:t>Resultado</w:t>
      </w:r>
      <w:r w:rsidR="00364010">
        <w:rPr>
          <w:rFonts w:ascii="Times New Roman" w:eastAsia="MS Mincho" w:hAnsi="Times New Roman" w:cs="Times New Roman"/>
          <w:b/>
          <w:bCs/>
          <w:i/>
          <w:sz w:val="32"/>
          <w:szCs w:val="32"/>
          <w:lang w:val="es-NI"/>
        </w:rPr>
        <w:t>s</w:t>
      </w:r>
      <w:r>
        <w:rPr>
          <w:rFonts w:ascii="Times New Roman" w:eastAsia="MS Mincho" w:hAnsi="Times New Roman" w:cs="Times New Roman"/>
          <w:b/>
          <w:bCs/>
          <w:i/>
          <w:sz w:val="32"/>
          <w:szCs w:val="32"/>
          <w:lang w:val="es-NI"/>
        </w:rPr>
        <w:t xml:space="preserve"> de la</w:t>
      </w:r>
      <w:r w:rsidR="005158C9" w:rsidRPr="005158C9">
        <w:rPr>
          <w:rFonts w:ascii="Times New Roman" w:eastAsia="MS Mincho" w:hAnsi="Times New Roman" w:cs="Times New Roman"/>
          <w:b/>
          <w:bCs/>
          <w:i/>
          <w:sz w:val="32"/>
          <w:szCs w:val="32"/>
          <w:lang w:val="es-NI"/>
        </w:rPr>
        <w:t xml:space="preserve"> </w:t>
      </w:r>
      <w:r>
        <w:rPr>
          <w:rFonts w:ascii="Times New Roman" w:eastAsia="MS Mincho" w:hAnsi="Times New Roman" w:cs="Times New Roman"/>
          <w:b/>
          <w:bCs/>
          <w:i/>
          <w:sz w:val="32"/>
          <w:szCs w:val="32"/>
          <w:lang w:val="es-NI"/>
        </w:rPr>
        <w:t>G</w:t>
      </w:r>
      <w:r w:rsidRPr="005158C9">
        <w:rPr>
          <w:rFonts w:ascii="Times New Roman" w:eastAsia="MS Mincho" w:hAnsi="Times New Roman" w:cs="Times New Roman"/>
          <w:b/>
          <w:bCs/>
          <w:i/>
          <w:sz w:val="32"/>
          <w:szCs w:val="32"/>
          <w:lang w:val="es-NI"/>
        </w:rPr>
        <w:t>estión</w:t>
      </w:r>
    </w:p>
    <w:p w:rsidR="00364010" w:rsidRPr="005158C9" w:rsidRDefault="00364010" w:rsidP="007C274E">
      <w:pPr>
        <w:tabs>
          <w:tab w:val="left" w:pos="142"/>
          <w:tab w:val="right" w:leader="dot" w:pos="7910"/>
        </w:tabs>
        <w:spacing w:before="120" w:after="0"/>
        <w:rPr>
          <w:rFonts w:ascii="Times New Roman" w:eastAsia="MS Mincho" w:hAnsi="Times New Roman" w:cs="Times New Roman"/>
          <w:b/>
          <w:bCs/>
          <w:i/>
          <w:sz w:val="32"/>
          <w:szCs w:val="32"/>
          <w:lang w:val="es-NI"/>
        </w:rPr>
      </w:pPr>
    </w:p>
    <w:p w:rsidR="005158C9" w:rsidRPr="005158C9" w:rsidRDefault="005158C9" w:rsidP="00D64D09">
      <w:pPr>
        <w:spacing w:after="0"/>
        <w:rPr>
          <w:rFonts w:ascii="Calibri" w:eastAsia="MS Mincho" w:hAnsi="Calibri" w:cs="Times New Roman"/>
          <w:lang w:val="es-NI"/>
        </w:rPr>
      </w:pPr>
    </w:p>
    <w:p w:rsidR="005158C9" w:rsidRPr="005158C9" w:rsidRDefault="005158C9" w:rsidP="00D64D09">
      <w:pPr>
        <w:keepNext/>
        <w:keepLines/>
        <w:numPr>
          <w:ilvl w:val="1"/>
          <w:numId w:val="7"/>
        </w:numPr>
        <w:spacing w:before="200" w:after="0"/>
        <w:ind w:left="1134"/>
        <w:outlineLvl w:val="1"/>
        <w:rPr>
          <w:rFonts w:ascii="Times New Roman" w:eastAsia="MS Gothic" w:hAnsi="Times New Roman" w:cs="Times New Roman"/>
          <w:b/>
          <w:bCs/>
          <w:sz w:val="28"/>
          <w:szCs w:val="28"/>
          <w:lang w:val="x-none"/>
        </w:rPr>
      </w:pPr>
      <w:r w:rsidRPr="005158C9">
        <w:rPr>
          <w:rFonts w:ascii="Times New Roman" w:eastAsia="MS Gothic" w:hAnsi="Times New Roman" w:cs="Times New Roman"/>
          <w:b/>
          <w:bCs/>
          <w:sz w:val="28"/>
          <w:szCs w:val="28"/>
        </w:rPr>
        <w:t>Metas Institucionales de Impacto a la Ciudadanía</w:t>
      </w:r>
    </w:p>
    <w:p w:rsidR="005158C9" w:rsidRPr="005158C9" w:rsidRDefault="005158C9" w:rsidP="00D64D09">
      <w:pPr>
        <w:spacing w:after="0"/>
        <w:rPr>
          <w:rFonts w:ascii="Times New Roman" w:eastAsia="MS Mincho" w:hAnsi="Times New Roman" w:cs="Times New Roman"/>
        </w:rPr>
      </w:pPr>
    </w:p>
    <w:p w:rsidR="005158C9" w:rsidRDefault="009420BC" w:rsidP="00D64D09">
      <w:pPr>
        <w:spacing w:after="0" w:line="480" w:lineRule="auto"/>
        <w:ind w:firstLine="720"/>
        <w:jc w:val="both"/>
        <w:rPr>
          <w:rFonts w:ascii="Times New Roman" w:eastAsia="MS Mincho" w:hAnsi="Times New Roman" w:cs="Times New Roman"/>
          <w:color w:val="000000"/>
          <w:sz w:val="24"/>
          <w:szCs w:val="24"/>
          <w:lang w:val="es-NI"/>
        </w:rPr>
      </w:pPr>
      <w:r>
        <w:rPr>
          <w:rFonts w:ascii="Times New Roman" w:eastAsia="MS Mincho" w:hAnsi="Times New Roman" w:cs="Times New Roman"/>
          <w:color w:val="000000"/>
          <w:sz w:val="24"/>
          <w:szCs w:val="24"/>
          <w:lang w:val="es-NI"/>
        </w:rPr>
        <w:t>Durante el año 2019 e</w:t>
      </w:r>
      <w:r w:rsidR="005158C9" w:rsidRPr="005158C9">
        <w:rPr>
          <w:rFonts w:ascii="Times New Roman" w:eastAsia="MS Mincho" w:hAnsi="Times New Roman" w:cs="Times New Roman"/>
          <w:color w:val="000000"/>
          <w:sz w:val="24"/>
          <w:szCs w:val="24"/>
          <w:lang w:val="es-NI"/>
        </w:rPr>
        <w:t xml:space="preserve">l PASP </w:t>
      </w:r>
      <w:r w:rsidR="00BD73A9">
        <w:rPr>
          <w:rFonts w:ascii="Times New Roman" w:eastAsia="MS Mincho" w:hAnsi="Times New Roman" w:cs="Times New Roman"/>
          <w:color w:val="000000"/>
          <w:sz w:val="24"/>
          <w:szCs w:val="24"/>
          <w:lang w:val="es-NI"/>
        </w:rPr>
        <w:t>implementó</w:t>
      </w:r>
      <w:r>
        <w:rPr>
          <w:rFonts w:ascii="Times New Roman" w:eastAsia="MS Mincho" w:hAnsi="Times New Roman" w:cs="Times New Roman"/>
          <w:color w:val="000000"/>
          <w:sz w:val="24"/>
          <w:szCs w:val="24"/>
          <w:lang w:val="es-NI"/>
        </w:rPr>
        <w:t xml:space="preserve"> diferentes programas,</w:t>
      </w:r>
      <w:r w:rsidR="008B1848">
        <w:rPr>
          <w:rFonts w:ascii="Times New Roman" w:eastAsia="MS Mincho" w:hAnsi="Times New Roman" w:cs="Times New Roman"/>
          <w:color w:val="000000"/>
          <w:sz w:val="24"/>
          <w:szCs w:val="24"/>
          <w:lang w:val="es-NI"/>
        </w:rPr>
        <w:t xml:space="preserve"> </w:t>
      </w:r>
      <w:r w:rsidR="005158C9" w:rsidRPr="005158C9">
        <w:rPr>
          <w:rFonts w:ascii="Times New Roman" w:eastAsia="MS Mincho" w:hAnsi="Times New Roman" w:cs="Times New Roman"/>
          <w:color w:val="000000"/>
          <w:sz w:val="24"/>
          <w:szCs w:val="24"/>
          <w:lang w:val="es-NI"/>
        </w:rPr>
        <w:t>dentro de los cuales se destacan:</w:t>
      </w:r>
    </w:p>
    <w:p w:rsidR="00364010" w:rsidRPr="005158C9" w:rsidRDefault="00364010" w:rsidP="00D64D09">
      <w:pPr>
        <w:spacing w:after="0" w:line="480" w:lineRule="auto"/>
        <w:ind w:firstLine="720"/>
        <w:jc w:val="both"/>
        <w:rPr>
          <w:rFonts w:ascii="Times New Roman" w:eastAsia="MS Mincho" w:hAnsi="Times New Roman" w:cs="Times New Roman"/>
          <w:color w:val="000000"/>
          <w:sz w:val="24"/>
          <w:szCs w:val="24"/>
          <w:lang w:val="es-NI"/>
        </w:rPr>
      </w:pPr>
    </w:p>
    <w:p w:rsidR="005158C9" w:rsidRDefault="005158C9" w:rsidP="00D64D09">
      <w:pPr>
        <w:spacing w:after="0" w:line="480" w:lineRule="auto"/>
        <w:ind w:firstLine="720"/>
        <w:jc w:val="both"/>
        <w:rPr>
          <w:rFonts w:ascii="Times New Roman" w:eastAsia="MS Mincho" w:hAnsi="Times New Roman" w:cs="Times New Roman"/>
          <w:color w:val="000000"/>
          <w:sz w:val="24"/>
          <w:szCs w:val="24"/>
          <w:lang w:val="es-NI"/>
        </w:rPr>
      </w:pPr>
      <w:r w:rsidRPr="005158C9">
        <w:rPr>
          <w:rFonts w:ascii="Times New Roman" w:eastAsia="MS Mincho" w:hAnsi="Times New Roman" w:cs="Times New Roman"/>
          <w:color w:val="000000"/>
          <w:sz w:val="24"/>
          <w:szCs w:val="24"/>
          <w:lang w:val="es-NI"/>
        </w:rPr>
        <w:t xml:space="preserve">  </w:t>
      </w:r>
      <w:r w:rsidRPr="005158C9">
        <w:rPr>
          <w:rFonts w:ascii="Times New Roman" w:eastAsia="MS Mincho" w:hAnsi="Times New Roman" w:cs="Times New Roman"/>
          <w:b/>
          <w:color w:val="000000"/>
          <w:sz w:val="24"/>
          <w:szCs w:val="24"/>
          <w:lang w:val="es-NI"/>
        </w:rPr>
        <w:t>Programa de Asistencia Social Integral</w:t>
      </w:r>
      <w:r w:rsidRPr="005158C9">
        <w:rPr>
          <w:rFonts w:ascii="Times New Roman" w:eastAsia="MS Mincho" w:hAnsi="Times New Roman" w:cs="Times New Roman"/>
          <w:color w:val="000000"/>
          <w:sz w:val="24"/>
          <w:szCs w:val="24"/>
          <w:lang w:val="es-NI"/>
        </w:rPr>
        <w:t>, el cual se desarrolla a nivel nacional en las zonas de extrema</w:t>
      </w:r>
      <w:r w:rsidR="00214236">
        <w:rPr>
          <w:rFonts w:ascii="Times New Roman" w:eastAsia="MS Mincho" w:hAnsi="Times New Roman" w:cs="Times New Roman"/>
          <w:color w:val="000000"/>
          <w:sz w:val="24"/>
          <w:szCs w:val="24"/>
          <w:lang w:val="es-NI"/>
        </w:rPr>
        <w:t xml:space="preserve"> pobreza, a través de un padrón. </w:t>
      </w:r>
      <w:r w:rsidR="00D124FD" w:rsidRPr="009D1F96">
        <w:rPr>
          <w:rFonts w:ascii="Times New Roman" w:eastAsia="MS Mincho" w:hAnsi="Times New Roman" w:cs="Times New Roman"/>
          <w:sz w:val="24"/>
          <w:szCs w:val="24"/>
          <w:lang w:val="es-NI"/>
        </w:rPr>
        <w:t>Este se implementa t</w:t>
      </w:r>
      <w:r w:rsidR="00214236" w:rsidRPr="009D1F96">
        <w:rPr>
          <w:rFonts w:ascii="Times New Roman" w:eastAsia="MS Mincho" w:hAnsi="Times New Roman" w:cs="Times New Roman"/>
          <w:sz w:val="24"/>
          <w:szCs w:val="24"/>
          <w:lang w:val="es-NI"/>
        </w:rPr>
        <w:t xml:space="preserve">ras </w:t>
      </w:r>
      <w:r w:rsidR="00214236">
        <w:rPr>
          <w:rFonts w:ascii="Times New Roman" w:eastAsia="MS Mincho" w:hAnsi="Times New Roman" w:cs="Times New Roman"/>
          <w:color w:val="000000"/>
          <w:sz w:val="24"/>
          <w:szCs w:val="24"/>
          <w:lang w:val="es-NI"/>
        </w:rPr>
        <w:t>realizar</w:t>
      </w:r>
      <w:r w:rsidRPr="005158C9">
        <w:rPr>
          <w:rFonts w:ascii="Times New Roman" w:eastAsia="MS Mincho" w:hAnsi="Times New Roman" w:cs="Times New Roman"/>
          <w:color w:val="000000"/>
          <w:sz w:val="24"/>
          <w:szCs w:val="24"/>
          <w:lang w:val="es-NI"/>
        </w:rPr>
        <w:t xml:space="preserve"> levantamientos</w:t>
      </w:r>
      <w:r w:rsidR="00214236">
        <w:rPr>
          <w:rFonts w:ascii="Times New Roman" w:eastAsia="MS Mincho" w:hAnsi="Times New Roman" w:cs="Times New Roman"/>
          <w:color w:val="000000"/>
          <w:sz w:val="24"/>
          <w:szCs w:val="24"/>
          <w:lang w:val="es-NI"/>
        </w:rPr>
        <w:t xml:space="preserve"> previos</w:t>
      </w:r>
      <w:r w:rsidRPr="005158C9">
        <w:rPr>
          <w:rFonts w:ascii="Times New Roman" w:eastAsia="MS Mincho" w:hAnsi="Times New Roman" w:cs="Times New Roman"/>
          <w:color w:val="000000"/>
          <w:sz w:val="24"/>
          <w:szCs w:val="24"/>
          <w:lang w:val="es-NI"/>
        </w:rPr>
        <w:t xml:space="preserve"> a las familias más necesitadas del país, </w:t>
      </w:r>
      <w:r w:rsidR="00F818AC">
        <w:rPr>
          <w:rFonts w:ascii="Times New Roman" w:eastAsia="MS Mincho" w:hAnsi="Times New Roman" w:cs="Times New Roman"/>
          <w:color w:val="000000"/>
          <w:sz w:val="24"/>
          <w:szCs w:val="24"/>
          <w:lang w:val="es-NI"/>
        </w:rPr>
        <w:t xml:space="preserve">a las cuales </w:t>
      </w:r>
      <w:r w:rsidRPr="005158C9">
        <w:rPr>
          <w:rFonts w:ascii="Times New Roman" w:eastAsia="MS Mincho" w:hAnsi="Times New Roman" w:cs="Times New Roman"/>
          <w:color w:val="000000"/>
          <w:sz w:val="24"/>
          <w:szCs w:val="24"/>
          <w:lang w:val="es-NI"/>
        </w:rPr>
        <w:t xml:space="preserve">les son entregadas de manera recurrente </w:t>
      </w:r>
      <w:r w:rsidR="008B1848">
        <w:rPr>
          <w:rFonts w:ascii="Times New Roman" w:eastAsia="MS Mincho" w:hAnsi="Times New Roman" w:cs="Times New Roman"/>
          <w:color w:val="000000"/>
          <w:sz w:val="24"/>
          <w:szCs w:val="24"/>
          <w:lang w:val="es-NI"/>
        </w:rPr>
        <w:t>entre cinco</w:t>
      </w:r>
      <w:r w:rsidRPr="005158C9">
        <w:rPr>
          <w:rFonts w:ascii="Times New Roman" w:eastAsia="MS Mincho" w:hAnsi="Times New Roman" w:cs="Times New Roman"/>
          <w:color w:val="000000"/>
          <w:sz w:val="24"/>
          <w:szCs w:val="24"/>
          <w:lang w:val="es-NI"/>
        </w:rPr>
        <w:t xml:space="preserve"> </w:t>
      </w:r>
      <w:r w:rsidR="008B1848">
        <w:rPr>
          <w:rFonts w:ascii="Times New Roman" w:eastAsia="MS Mincho" w:hAnsi="Times New Roman" w:cs="Times New Roman"/>
          <w:color w:val="000000"/>
          <w:sz w:val="24"/>
          <w:szCs w:val="24"/>
          <w:lang w:val="es-NI"/>
        </w:rPr>
        <w:t>(</w:t>
      </w:r>
      <w:r w:rsidRPr="005158C9">
        <w:rPr>
          <w:rFonts w:ascii="Times New Roman" w:eastAsia="MS Mincho" w:hAnsi="Times New Roman" w:cs="Times New Roman"/>
          <w:color w:val="000000"/>
          <w:sz w:val="24"/>
          <w:szCs w:val="24"/>
          <w:lang w:val="es-NI"/>
        </w:rPr>
        <w:t>5</w:t>
      </w:r>
      <w:r w:rsidR="008B1848">
        <w:rPr>
          <w:rFonts w:ascii="Times New Roman" w:eastAsia="MS Mincho" w:hAnsi="Times New Roman" w:cs="Times New Roman"/>
          <w:color w:val="000000"/>
          <w:sz w:val="24"/>
          <w:szCs w:val="24"/>
          <w:lang w:val="es-NI"/>
        </w:rPr>
        <w:t>)</w:t>
      </w:r>
      <w:r w:rsidRPr="005158C9">
        <w:rPr>
          <w:rFonts w:ascii="Times New Roman" w:eastAsia="MS Mincho" w:hAnsi="Times New Roman" w:cs="Times New Roman"/>
          <w:color w:val="000000"/>
          <w:sz w:val="24"/>
          <w:szCs w:val="24"/>
          <w:lang w:val="es-NI"/>
        </w:rPr>
        <w:t xml:space="preserve"> a </w:t>
      </w:r>
      <w:r w:rsidR="008B1848">
        <w:rPr>
          <w:rFonts w:ascii="Times New Roman" w:eastAsia="MS Mincho" w:hAnsi="Times New Roman" w:cs="Times New Roman"/>
          <w:color w:val="000000"/>
          <w:sz w:val="24"/>
          <w:szCs w:val="24"/>
          <w:lang w:val="es-NI"/>
        </w:rPr>
        <w:t>ocho (</w:t>
      </w:r>
      <w:r w:rsidRPr="005158C9">
        <w:rPr>
          <w:rFonts w:ascii="Times New Roman" w:eastAsia="MS Mincho" w:hAnsi="Times New Roman" w:cs="Times New Roman"/>
          <w:color w:val="000000"/>
          <w:sz w:val="24"/>
          <w:szCs w:val="24"/>
          <w:lang w:val="es-NI"/>
        </w:rPr>
        <w:t>8</w:t>
      </w:r>
      <w:r w:rsidR="008B1848">
        <w:rPr>
          <w:rFonts w:ascii="Times New Roman" w:eastAsia="MS Mincho" w:hAnsi="Times New Roman" w:cs="Times New Roman"/>
          <w:color w:val="000000"/>
          <w:sz w:val="24"/>
          <w:szCs w:val="24"/>
          <w:lang w:val="es-NI"/>
        </w:rPr>
        <w:t>)</w:t>
      </w:r>
      <w:r w:rsidRPr="005158C9">
        <w:rPr>
          <w:rFonts w:ascii="Times New Roman" w:eastAsia="MS Mincho" w:hAnsi="Times New Roman" w:cs="Times New Roman"/>
          <w:color w:val="000000"/>
          <w:sz w:val="24"/>
          <w:szCs w:val="24"/>
          <w:lang w:val="es-NI"/>
        </w:rPr>
        <w:t xml:space="preserve"> raciones de alimentos crudos. Con esta acción a la fecha se han impactado 9,798 hogares.</w:t>
      </w:r>
    </w:p>
    <w:p w:rsidR="00364010" w:rsidRPr="005158C9" w:rsidRDefault="00364010" w:rsidP="00D64D09">
      <w:pPr>
        <w:spacing w:after="0" w:line="480" w:lineRule="auto"/>
        <w:ind w:firstLine="720"/>
        <w:jc w:val="both"/>
        <w:rPr>
          <w:rFonts w:ascii="Times New Roman" w:eastAsia="MS Mincho" w:hAnsi="Times New Roman" w:cs="Times New Roman"/>
          <w:color w:val="000000"/>
          <w:sz w:val="24"/>
          <w:szCs w:val="24"/>
          <w:lang w:val="es-NI"/>
        </w:rPr>
      </w:pPr>
    </w:p>
    <w:p w:rsidR="005158C9" w:rsidRDefault="005158C9" w:rsidP="00D64D09">
      <w:pPr>
        <w:spacing w:after="0" w:line="480" w:lineRule="auto"/>
        <w:ind w:firstLine="720"/>
        <w:jc w:val="both"/>
        <w:rPr>
          <w:rFonts w:ascii="Times New Roman" w:eastAsia="MS Mincho" w:hAnsi="Times New Roman" w:cs="Times New Roman"/>
          <w:color w:val="000000"/>
          <w:sz w:val="24"/>
          <w:szCs w:val="24"/>
          <w:lang w:val="es-NI"/>
        </w:rPr>
      </w:pPr>
      <w:r w:rsidRPr="005158C9">
        <w:rPr>
          <w:rFonts w:ascii="Times New Roman" w:eastAsia="MS Mincho" w:hAnsi="Times New Roman" w:cs="Times New Roman"/>
          <w:b/>
          <w:color w:val="000000"/>
          <w:sz w:val="24"/>
          <w:szCs w:val="24"/>
          <w:lang w:val="es-NI"/>
        </w:rPr>
        <w:t>Plan en tu Provincia</w:t>
      </w:r>
      <w:r w:rsidR="008B1848">
        <w:rPr>
          <w:rFonts w:ascii="Times New Roman" w:eastAsia="MS Mincho" w:hAnsi="Times New Roman" w:cs="Times New Roman"/>
          <w:b/>
          <w:color w:val="000000"/>
          <w:sz w:val="24"/>
          <w:szCs w:val="24"/>
          <w:lang w:val="es-NI"/>
        </w:rPr>
        <w:t>,</w:t>
      </w:r>
      <w:r w:rsidRPr="005158C9">
        <w:rPr>
          <w:rFonts w:ascii="Times New Roman" w:eastAsia="MS Mincho" w:hAnsi="Times New Roman" w:cs="Times New Roman"/>
          <w:color w:val="000000"/>
          <w:sz w:val="24"/>
          <w:szCs w:val="24"/>
          <w:lang w:val="es-NI"/>
        </w:rPr>
        <w:t xml:space="preserve"> es un programa </w:t>
      </w:r>
      <w:r w:rsidR="008B1848">
        <w:rPr>
          <w:rFonts w:ascii="Times New Roman" w:eastAsia="MS Mincho" w:hAnsi="Times New Roman" w:cs="Times New Roman"/>
          <w:color w:val="000000"/>
          <w:sz w:val="24"/>
          <w:szCs w:val="24"/>
          <w:lang w:val="es-NI"/>
        </w:rPr>
        <w:t>donde</w:t>
      </w:r>
      <w:r w:rsidRPr="005158C9">
        <w:rPr>
          <w:rFonts w:ascii="Times New Roman" w:eastAsia="MS Mincho" w:hAnsi="Times New Roman" w:cs="Times New Roman"/>
          <w:color w:val="000000"/>
          <w:sz w:val="24"/>
          <w:szCs w:val="24"/>
          <w:lang w:val="es-NI"/>
        </w:rPr>
        <w:t xml:space="preserve"> se realizan operativos masivos en las provincias visitadas, entregándoles raciones </w:t>
      </w:r>
      <w:r w:rsidR="008B1848">
        <w:rPr>
          <w:rFonts w:ascii="Times New Roman" w:eastAsia="MS Mincho" w:hAnsi="Times New Roman" w:cs="Times New Roman"/>
          <w:color w:val="000000"/>
          <w:sz w:val="24"/>
          <w:szCs w:val="24"/>
          <w:lang w:val="es-NI"/>
        </w:rPr>
        <w:t xml:space="preserve">de </w:t>
      </w:r>
      <w:r w:rsidRPr="005158C9">
        <w:rPr>
          <w:rFonts w:ascii="Times New Roman" w:eastAsia="MS Mincho" w:hAnsi="Times New Roman" w:cs="Times New Roman"/>
          <w:color w:val="000000"/>
          <w:sz w:val="24"/>
          <w:szCs w:val="24"/>
          <w:lang w:val="es-NI"/>
        </w:rPr>
        <w:t>alimenticias, electrodomésticos, enseres del hogar, techado de viviendas y</w:t>
      </w:r>
      <w:r w:rsidR="008B1848">
        <w:rPr>
          <w:rFonts w:ascii="Times New Roman" w:eastAsia="MS Mincho" w:hAnsi="Times New Roman" w:cs="Times New Roman"/>
          <w:color w:val="000000"/>
          <w:sz w:val="24"/>
          <w:szCs w:val="24"/>
          <w:lang w:val="es-NI"/>
        </w:rPr>
        <w:t xml:space="preserve"> se brinda</w:t>
      </w:r>
      <w:r w:rsidRPr="005158C9">
        <w:rPr>
          <w:rFonts w:ascii="Times New Roman" w:eastAsia="MS Mincho" w:hAnsi="Times New Roman" w:cs="Times New Roman"/>
          <w:color w:val="000000"/>
          <w:sz w:val="24"/>
          <w:szCs w:val="24"/>
          <w:lang w:val="es-NI"/>
        </w:rPr>
        <w:t xml:space="preserve"> asistencias médicas.</w:t>
      </w:r>
    </w:p>
    <w:p w:rsidR="00364010" w:rsidRPr="005158C9" w:rsidRDefault="00364010" w:rsidP="00D64D09">
      <w:pPr>
        <w:spacing w:after="0" w:line="480" w:lineRule="auto"/>
        <w:ind w:firstLine="720"/>
        <w:jc w:val="both"/>
        <w:rPr>
          <w:rFonts w:ascii="Times New Roman" w:eastAsia="MS Mincho" w:hAnsi="Times New Roman" w:cs="Times New Roman"/>
          <w:color w:val="000000"/>
          <w:sz w:val="24"/>
          <w:szCs w:val="24"/>
          <w:lang w:val="es-NI"/>
        </w:rPr>
      </w:pPr>
    </w:p>
    <w:p w:rsidR="005158C9" w:rsidRDefault="005158C9" w:rsidP="00D64D09">
      <w:pPr>
        <w:spacing w:after="0" w:line="480" w:lineRule="auto"/>
        <w:ind w:firstLine="720"/>
        <w:jc w:val="both"/>
        <w:rPr>
          <w:rFonts w:ascii="Times New Roman" w:eastAsia="Batang" w:hAnsi="Times New Roman" w:cs="Times New Roman"/>
          <w:color w:val="000000"/>
          <w:sz w:val="24"/>
          <w:szCs w:val="24"/>
          <w:lang w:val="es-NI"/>
        </w:rPr>
      </w:pPr>
      <w:r w:rsidRPr="005158C9">
        <w:rPr>
          <w:rFonts w:ascii="Times New Roman" w:eastAsia="MS Mincho" w:hAnsi="Times New Roman" w:cs="Times New Roman"/>
          <w:color w:val="000000"/>
          <w:sz w:val="24"/>
          <w:szCs w:val="24"/>
          <w:lang w:val="es-NI"/>
        </w:rPr>
        <w:t xml:space="preserve"> </w:t>
      </w:r>
      <w:r w:rsidRPr="005158C9">
        <w:rPr>
          <w:rFonts w:ascii="Times New Roman" w:eastAsia="Batang" w:hAnsi="Times New Roman" w:cs="Times New Roman"/>
          <w:b/>
          <w:color w:val="000000"/>
          <w:sz w:val="24"/>
          <w:szCs w:val="24"/>
          <w:lang w:val="es-NI"/>
        </w:rPr>
        <w:t xml:space="preserve">Entrega Casa por Casa, </w:t>
      </w:r>
      <w:r w:rsidRPr="005158C9">
        <w:rPr>
          <w:rFonts w:ascii="Times New Roman" w:eastAsia="Batang" w:hAnsi="Times New Roman" w:cs="Times New Roman"/>
          <w:color w:val="000000"/>
          <w:sz w:val="24"/>
          <w:szCs w:val="24"/>
          <w:lang w:val="es-NI"/>
        </w:rPr>
        <w:t>consiste en la estrega de raciones alimenticias a la población más vulnerable</w:t>
      </w:r>
      <w:r w:rsidR="008B1848">
        <w:rPr>
          <w:rFonts w:ascii="Times New Roman" w:eastAsia="Batang" w:hAnsi="Times New Roman" w:cs="Times New Roman"/>
          <w:color w:val="000000"/>
          <w:sz w:val="24"/>
          <w:szCs w:val="24"/>
          <w:lang w:val="es-NI"/>
        </w:rPr>
        <w:t>,</w:t>
      </w:r>
      <w:r w:rsidRPr="005158C9">
        <w:rPr>
          <w:rFonts w:ascii="Times New Roman" w:eastAsia="Batang" w:hAnsi="Times New Roman" w:cs="Times New Roman"/>
          <w:color w:val="000000"/>
          <w:sz w:val="24"/>
          <w:szCs w:val="24"/>
          <w:lang w:val="es-NI"/>
        </w:rPr>
        <w:t xml:space="preserve"> con un trato más directo y personal, llegando hasta su hogar, con el propósito de humanizar las entregas realizadas; logrando así que dichas ayudas lleguen realmente a quienes más la necesiten.</w:t>
      </w:r>
    </w:p>
    <w:p w:rsidR="00364010" w:rsidRPr="005158C9" w:rsidRDefault="00364010" w:rsidP="00D64D09">
      <w:pPr>
        <w:spacing w:after="0" w:line="480" w:lineRule="auto"/>
        <w:ind w:firstLine="720"/>
        <w:jc w:val="both"/>
        <w:rPr>
          <w:rFonts w:ascii="Times New Roman" w:eastAsia="Batang" w:hAnsi="Times New Roman" w:cs="Times New Roman"/>
          <w:color w:val="000000"/>
          <w:sz w:val="24"/>
          <w:szCs w:val="24"/>
          <w:lang w:val="es-NI"/>
        </w:rPr>
      </w:pPr>
    </w:p>
    <w:p w:rsidR="00364010" w:rsidRDefault="00364010" w:rsidP="00D64D09">
      <w:pPr>
        <w:spacing w:after="0" w:line="480" w:lineRule="auto"/>
        <w:ind w:firstLine="708"/>
        <w:jc w:val="both"/>
        <w:rPr>
          <w:rFonts w:ascii="Times New Roman" w:eastAsia="Batang" w:hAnsi="Times New Roman" w:cs="Times New Roman"/>
          <w:b/>
          <w:color w:val="000000"/>
          <w:sz w:val="24"/>
          <w:szCs w:val="24"/>
          <w:lang w:val="es-NI"/>
        </w:rPr>
      </w:pPr>
    </w:p>
    <w:p w:rsidR="00364010" w:rsidRDefault="00364010" w:rsidP="00364010">
      <w:pPr>
        <w:spacing w:after="0" w:line="480" w:lineRule="auto"/>
        <w:ind w:firstLine="708"/>
        <w:jc w:val="both"/>
        <w:rPr>
          <w:rFonts w:ascii="Times New Roman" w:eastAsia="Batang" w:hAnsi="Times New Roman" w:cs="Times New Roman"/>
          <w:b/>
          <w:color w:val="000000"/>
          <w:sz w:val="24"/>
          <w:szCs w:val="24"/>
          <w:lang w:val="es-NI"/>
        </w:rPr>
      </w:pPr>
    </w:p>
    <w:p w:rsidR="00511480" w:rsidRDefault="00511480" w:rsidP="00364010">
      <w:pPr>
        <w:spacing w:after="0" w:line="480" w:lineRule="auto"/>
        <w:ind w:firstLine="708"/>
        <w:jc w:val="both"/>
        <w:rPr>
          <w:rFonts w:ascii="Times New Roman" w:eastAsia="Batang" w:hAnsi="Times New Roman" w:cs="Times New Roman"/>
          <w:b/>
          <w:color w:val="000000"/>
          <w:sz w:val="24"/>
          <w:szCs w:val="24"/>
          <w:lang w:val="es-NI"/>
        </w:rPr>
      </w:pPr>
    </w:p>
    <w:p w:rsidR="00511480" w:rsidRDefault="00511480" w:rsidP="00364010">
      <w:pPr>
        <w:spacing w:after="0" w:line="480" w:lineRule="auto"/>
        <w:ind w:firstLine="708"/>
        <w:jc w:val="both"/>
        <w:rPr>
          <w:rFonts w:ascii="Times New Roman" w:eastAsia="Batang" w:hAnsi="Times New Roman" w:cs="Times New Roman"/>
          <w:b/>
          <w:color w:val="000000"/>
          <w:sz w:val="24"/>
          <w:szCs w:val="24"/>
          <w:lang w:val="es-NI"/>
        </w:rPr>
      </w:pPr>
    </w:p>
    <w:p w:rsidR="00511480" w:rsidRDefault="00511480" w:rsidP="00364010">
      <w:pPr>
        <w:spacing w:after="0" w:line="480" w:lineRule="auto"/>
        <w:ind w:firstLine="708"/>
        <w:jc w:val="both"/>
        <w:rPr>
          <w:rFonts w:ascii="Times New Roman" w:eastAsia="Batang" w:hAnsi="Times New Roman" w:cs="Times New Roman"/>
          <w:b/>
          <w:color w:val="000000"/>
          <w:sz w:val="24"/>
          <w:szCs w:val="24"/>
          <w:lang w:val="es-NI"/>
        </w:rPr>
      </w:pPr>
    </w:p>
    <w:p w:rsidR="00364010" w:rsidRPr="009D1F96" w:rsidRDefault="005158C9" w:rsidP="00B34FF3">
      <w:pPr>
        <w:spacing w:after="0" w:line="480" w:lineRule="auto"/>
        <w:ind w:firstLine="708"/>
        <w:jc w:val="both"/>
        <w:rPr>
          <w:rFonts w:ascii="Times New Roman" w:eastAsia="Batang" w:hAnsi="Times New Roman" w:cs="Times New Roman"/>
          <w:sz w:val="24"/>
          <w:szCs w:val="24"/>
          <w:lang w:val="es-NI"/>
        </w:rPr>
      </w:pPr>
      <w:r w:rsidRPr="009D1F96">
        <w:rPr>
          <w:rFonts w:ascii="Times New Roman" w:eastAsia="Batang" w:hAnsi="Times New Roman" w:cs="Times New Roman"/>
          <w:b/>
          <w:sz w:val="24"/>
          <w:szCs w:val="24"/>
          <w:lang w:val="es-NI"/>
        </w:rPr>
        <w:t>Familias del Plan</w:t>
      </w:r>
      <w:r w:rsidRPr="009D1F96">
        <w:rPr>
          <w:rFonts w:ascii="Times New Roman" w:eastAsia="Batang" w:hAnsi="Times New Roman" w:cs="Times New Roman"/>
          <w:sz w:val="24"/>
          <w:szCs w:val="24"/>
          <w:lang w:val="es-NI"/>
        </w:rPr>
        <w:t xml:space="preserve">, en este programa </w:t>
      </w:r>
      <w:r w:rsidR="00E229D7" w:rsidRPr="009D1F96">
        <w:rPr>
          <w:rFonts w:ascii="Times New Roman" w:eastAsia="Batang" w:hAnsi="Times New Roman" w:cs="Times New Roman"/>
          <w:sz w:val="24"/>
          <w:szCs w:val="24"/>
          <w:lang w:val="es-NI"/>
        </w:rPr>
        <w:t xml:space="preserve">la institución </w:t>
      </w:r>
      <w:r w:rsidR="00B34FF3" w:rsidRPr="009D1F96">
        <w:rPr>
          <w:rFonts w:ascii="Times New Roman" w:eastAsia="Batang" w:hAnsi="Times New Roman" w:cs="Times New Roman"/>
          <w:sz w:val="24"/>
          <w:szCs w:val="24"/>
          <w:lang w:val="es-NI"/>
        </w:rPr>
        <w:t>ofrece ayuda a hogares que han sido afectados por traumas físicos y psicológicos, tales como: violaciones por incesto, mutilaciones a los miembros superiores del cuerpo, madres y padres solteros que no cuenta con recursos para costear alimentación o techo, y familias con integrantes con algún tipo de discapacidad. Actualmente, el PASP apadrina bajo este plan a 21 familias, a quienes suple de alimentos crudos, útiles escolares, computadoras, laptop, atenciones médicas primarias, medicamentos y un lugar donde vivir; en caso de no tener vivienda le es brindado apoyo con el alquiler.</w:t>
      </w:r>
    </w:p>
    <w:p w:rsidR="001D40C5" w:rsidRPr="001D40C5" w:rsidRDefault="001D40C5" w:rsidP="00D64D09">
      <w:pPr>
        <w:spacing w:after="0" w:line="480" w:lineRule="auto"/>
        <w:ind w:firstLine="708"/>
        <w:jc w:val="both"/>
        <w:rPr>
          <w:rFonts w:ascii="Times New Roman" w:eastAsia="Batang" w:hAnsi="Times New Roman" w:cs="Times New Roman"/>
          <w:color w:val="000000"/>
          <w:sz w:val="24"/>
          <w:szCs w:val="24"/>
          <w:lang w:val="es-NI"/>
        </w:rPr>
      </w:pPr>
      <w:r w:rsidRPr="001D40C5">
        <w:rPr>
          <w:rFonts w:ascii="Times New Roman" w:eastAsia="Batang" w:hAnsi="Times New Roman" w:cs="Times New Roman"/>
          <w:b/>
          <w:color w:val="000000"/>
          <w:sz w:val="24"/>
          <w:szCs w:val="24"/>
          <w:lang w:val="es-NI"/>
        </w:rPr>
        <w:t>Asistencias a Hogares y Albergues</w:t>
      </w:r>
      <w:r w:rsidRPr="001D40C5">
        <w:rPr>
          <w:rFonts w:ascii="Times New Roman" w:eastAsia="Batang" w:hAnsi="Times New Roman" w:cs="Times New Roman"/>
          <w:color w:val="000000"/>
          <w:sz w:val="24"/>
          <w:szCs w:val="24"/>
          <w:lang w:val="es-NI"/>
        </w:rPr>
        <w:t xml:space="preserve">, </w:t>
      </w:r>
      <w:r w:rsidR="003D6A5F">
        <w:rPr>
          <w:rFonts w:ascii="Times New Roman" w:eastAsia="Batang" w:hAnsi="Times New Roman" w:cs="Times New Roman"/>
          <w:color w:val="000000"/>
          <w:sz w:val="24"/>
          <w:szCs w:val="24"/>
          <w:lang w:val="es-NI"/>
        </w:rPr>
        <w:t xml:space="preserve">el cual </w:t>
      </w:r>
      <w:r w:rsidRPr="001D40C5">
        <w:rPr>
          <w:rFonts w:ascii="Times New Roman" w:eastAsia="Batang" w:hAnsi="Times New Roman" w:cs="Times New Roman"/>
          <w:color w:val="000000"/>
          <w:sz w:val="24"/>
          <w:szCs w:val="24"/>
          <w:lang w:val="es-NI"/>
        </w:rPr>
        <w:t>está dirigido a instituciones sin fines de lucro que se dedican a trabajar con diversos sectores de la sociedad, como son: niños huérfanos, con familias de escasos recursos, con deficiencia física motora, con virus de la inmunodeficiencia humana (VIH), jóvenes y adultos regenerados de las drogas y adultos mayores. Su objetivo principal es suministrar raciones de alimentos crudos, electrodomésticos y enseres del hogar.</w:t>
      </w:r>
    </w:p>
    <w:p w:rsidR="003358A0" w:rsidRDefault="003358A0" w:rsidP="00D64D09">
      <w:pPr>
        <w:spacing w:after="0" w:line="480" w:lineRule="auto"/>
        <w:ind w:firstLine="720"/>
        <w:jc w:val="both"/>
        <w:rPr>
          <w:rFonts w:ascii="Times New Roman" w:eastAsia="Batang" w:hAnsi="Times New Roman" w:cs="Times New Roman"/>
          <w:b/>
          <w:color w:val="000000"/>
          <w:sz w:val="24"/>
          <w:szCs w:val="24"/>
          <w:lang w:val="es-NI"/>
        </w:rPr>
      </w:pPr>
    </w:p>
    <w:p w:rsidR="001D40C5" w:rsidRPr="001D40C5" w:rsidRDefault="001D40C5" w:rsidP="00D64D09">
      <w:pPr>
        <w:spacing w:after="0" w:line="480" w:lineRule="auto"/>
        <w:ind w:firstLine="720"/>
        <w:jc w:val="both"/>
        <w:rPr>
          <w:rFonts w:ascii="Times New Roman" w:eastAsia="Batang" w:hAnsi="Times New Roman" w:cs="Times New Roman"/>
          <w:color w:val="000000"/>
          <w:sz w:val="24"/>
          <w:szCs w:val="24"/>
          <w:lang w:val="es-NI"/>
        </w:rPr>
      </w:pPr>
      <w:r w:rsidRPr="009D1F96">
        <w:rPr>
          <w:rFonts w:ascii="Times New Roman" w:eastAsia="Batang" w:hAnsi="Times New Roman" w:cs="Times New Roman"/>
          <w:b/>
          <w:sz w:val="24"/>
          <w:szCs w:val="24"/>
          <w:lang w:val="es-NI"/>
        </w:rPr>
        <w:t xml:space="preserve">Medicamentos a </w:t>
      </w:r>
      <w:r w:rsidR="00E229D7" w:rsidRPr="009D1F96">
        <w:rPr>
          <w:rFonts w:ascii="Times New Roman" w:eastAsia="Batang" w:hAnsi="Times New Roman" w:cs="Times New Roman"/>
          <w:b/>
          <w:sz w:val="24"/>
          <w:szCs w:val="24"/>
          <w:lang w:val="es-NI"/>
        </w:rPr>
        <w:t>P</w:t>
      </w:r>
      <w:r w:rsidRPr="009D1F96">
        <w:rPr>
          <w:rFonts w:ascii="Times New Roman" w:eastAsia="Batang" w:hAnsi="Times New Roman" w:cs="Times New Roman"/>
          <w:b/>
          <w:sz w:val="24"/>
          <w:szCs w:val="24"/>
          <w:lang w:val="es-NI"/>
        </w:rPr>
        <w:t xml:space="preserve">acientes con </w:t>
      </w:r>
      <w:r w:rsidR="00E229D7" w:rsidRPr="009D1F96">
        <w:rPr>
          <w:rFonts w:ascii="Times New Roman" w:eastAsia="Batang" w:hAnsi="Times New Roman" w:cs="Times New Roman"/>
          <w:b/>
          <w:sz w:val="24"/>
          <w:szCs w:val="24"/>
          <w:lang w:val="es-NI"/>
        </w:rPr>
        <w:t>D</w:t>
      </w:r>
      <w:r w:rsidRPr="009D1F96">
        <w:rPr>
          <w:rFonts w:ascii="Times New Roman" w:eastAsia="Batang" w:hAnsi="Times New Roman" w:cs="Times New Roman"/>
          <w:b/>
          <w:sz w:val="24"/>
          <w:szCs w:val="24"/>
          <w:lang w:val="es-NI"/>
        </w:rPr>
        <w:t>iscapacidad</w:t>
      </w:r>
      <w:r w:rsidRPr="009D1F96">
        <w:rPr>
          <w:rFonts w:ascii="Times New Roman" w:eastAsia="Batang" w:hAnsi="Times New Roman" w:cs="Times New Roman"/>
          <w:sz w:val="24"/>
          <w:szCs w:val="24"/>
          <w:lang w:val="es-NI"/>
        </w:rPr>
        <w:t xml:space="preserve">, </w:t>
      </w:r>
      <w:r w:rsidR="00DD5C03" w:rsidRPr="009D1F96">
        <w:rPr>
          <w:rFonts w:ascii="Times New Roman" w:eastAsia="Batang" w:hAnsi="Times New Roman" w:cs="Times New Roman"/>
          <w:sz w:val="24"/>
          <w:szCs w:val="24"/>
          <w:lang w:val="es-NI"/>
        </w:rPr>
        <w:t xml:space="preserve">bajo </w:t>
      </w:r>
      <w:r w:rsidR="003D6A5F" w:rsidRPr="009D1F96">
        <w:rPr>
          <w:rFonts w:ascii="Times New Roman" w:eastAsia="Batang" w:hAnsi="Times New Roman" w:cs="Times New Roman"/>
          <w:sz w:val="24"/>
          <w:szCs w:val="24"/>
          <w:lang w:val="es-NI"/>
        </w:rPr>
        <w:t>este</w:t>
      </w:r>
      <w:r w:rsidRPr="009D1F96">
        <w:rPr>
          <w:rFonts w:ascii="Times New Roman" w:eastAsia="Batang" w:hAnsi="Times New Roman" w:cs="Times New Roman"/>
          <w:sz w:val="24"/>
          <w:szCs w:val="24"/>
          <w:lang w:val="es-NI"/>
        </w:rPr>
        <w:t xml:space="preserve"> programa </w:t>
      </w:r>
      <w:r w:rsidR="00DD5C03" w:rsidRPr="009D1F96">
        <w:rPr>
          <w:rFonts w:ascii="Times New Roman" w:eastAsia="Batang" w:hAnsi="Times New Roman" w:cs="Times New Roman"/>
          <w:sz w:val="24"/>
          <w:szCs w:val="24"/>
          <w:lang w:val="es-NI"/>
        </w:rPr>
        <w:t>el Plan de Asistencia Social de la Presidencia suministra</w:t>
      </w:r>
      <w:r w:rsidRPr="009D1F96">
        <w:rPr>
          <w:rFonts w:ascii="Times New Roman" w:eastAsia="Batang" w:hAnsi="Times New Roman" w:cs="Times New Roman"/>
          <w:sz w:val="24"/>
          <w:szCs w:val="24"/>
          <w:lang w:val="es-NI"/>
        </w:rPr>
        <w:t xml:space="preserve"> mensualmente medicamentos de </w:t>
      </w:r>
      <w:r w:rsidRPr="001D40C5">
        <w:rPr>
          <w:rFonts w:ascii="Times New Roman" w:eastAsia="Batang" w:hAnsi="Times New Roman" w:cs="Times New Roman"/>
          <w:color w:val="000000"/>
          <w:sz w:val="24"/>
          <w:szCs w:val="24"/>
          <w:lang w:val="es-NI"/>
        </w:rPr>
        <w:t>alto c</w:t>
      </w:r>
      <w:r w:rsidR="00A47381">
        <w:rPr>
          <w:rFonts w:ascii="Times New Roman" w:eastAsia="Batang" w:hAnsi="Times New Roman" w:cs="Times New Roman"/>
          <w:color w:val="000000"/>
          <w:sz w:val="24"/>
          <w:szCs w:val="24"/>
          <w:lang w:val="es-NI"/>
        </w:rPr>
        <w:t xml:space="preserve">osto a personas que padecen de </w:t>
      </w:r>
      <w:r w:rsidR="00A12837">
        <w:rPr>
          <w:rFonts w:ascii="Times New Roman" w:eastAsia="Batang" w:hAnsi="Times New Roman" w:cs="Times New Roman"/>
          <w:color w:val="000000"/>
          <w:sz w:val="24"/>
          <w:szCs w:val="24"/>
          <w:lang w:val="es-NI"/>
        </w:rPr>
        <w:t>P</w:t>
      </w:r>
      <w:r w:rsidR="00A47381">
        <w:rPr>
          <w:rFonts w:ascii="Times New Roman" w:eastAsia="Batang" w:hAnsi="Times New Roman" w:cs="Times New Roman"/>
          <w:color w:val="000000"/>
          <w:sz w:val="24"/>
          <w:szCs w:val="24"/>
          <w:lang w:val="es-NI"/>
        </w:rPr>
        <w:t xml:space="preserve">arálisis </w:t>
      </w:r>
      <w:r w:rsidR="00A12837">
        <w:rPr>
          <w:rFonts w:ascii="Times New Roman" w:eastAsia="Batang" w:hAnsi="Times New Roman" w:cs="Times New Roman"/>
          <w:color w:val="000000"/>
          <w:sz w:val="24"/>
          <w:szCs w:val="24"/>
          <w:lang w:val="es-NI"/>
        </w:rPr>
        <w:t>C</w:t>
      </w:r>
      <w:r w:rsidR="00A47381">
        <w:rPr>
          <w:rFonts w:ascii="Times New Roman" w:eastAsia="Batang" w:hAnsi="Times New Roman" w:cs="Times New Roman"/>
          <w:color w:val="000000"/>
          <w:sz w:val="24"/>
          <w:szCs w:val="24"/>
          <w:lang w:val="es-NI"/>
        </w:rPr>
        <w:t xml:space="preserve">erebral </w:t>
      </w:r>
      <w:r w:rsidR="00A12837">
        <w:rPr>
          <w:rFonts w:ascii="Times New Roman" w:eastAsia="Batang" w:hAnsi="Times New Roman" w:cs="Times New Roman"/>
          <w:color w:val="000000"/>
          <w:sz w:val="24"/>
          <w:szCs w:val="24"/>
          <w:lang w:val="es-NI"/>
        </w:rPr>
        <w:t>I</w:t>
      </w:r>
      <w:r w:rsidR="00A47381">
        <w:rPr>
          <w:rFonts w:ascii="Times New Roman" w:eastAsia="Batang" w:hAnsi="Times New Roman" w:cs="Times New Roman"/>
          <w:color w:val="000000"/>
          <w:sz w:val="24"/>
          <w:szCs w:val="24"/>
          <w:lang w:val="es-NI"/>
        </w:rPr>
        <w:t xml:space="preserve">nfantil, </w:t>
      </w:r>
      <w:r w:rsidR="00A12837">
        <w:rPr>
          <w:rFonts w:ascii="Times New Roman" w:eastAsia="Batang" w:hAnsi="Times New Roman" w:cs="Times New Roman"/>
          <w:color w:val="000000"/>
          <w:sz w:val="24"/>
          <w:szCs w:val="24"/>
          <w:lang w:val="es-NI"/>
        </w:rPr>
        <w:t>M</w:t>
      </w:r>
      <w:r w:rsidR="00A47381">
        <w:rPr>
          <w:rFonts w:ascii="Times New Roman" w:eastAsia="Batang" w:hAnsi="Times New Roman" w:cs="Times New Roman"/>
          <w:color w:val="000000"/>
          <w:sz w:val="24"/>
          <w:szCs w:val="24"/>
          <w:lang w:val="es-NI"/>
        </w:rPr>
        <w:t xml:space="preserve">eningitis, </w:t>
      </w:r>
      <w:r w:rsidR="00A12837">
        <w:rPr>
          <w:rFonts w:ascii="Times New Roman" w:eastAsia="Batang" w:hAnsi="Times New Roman" w:cs="Times New Roman"/>
          <w:color w:val="000000"/>
          <w:sz w:val="24"/>
          <w:szCs w:val="24"/>
          <w:lang w:val="es-NI"/>
        </w:rPr>
        <w:t>H</w:t>
      </w:r>
      <w:r w:rsidR="00A47381">
        <w:rPr>
          <w:rFonts w:ascii="Times New Roman" w:eastAsia="Batang" w:hAnsi="Times New Roman" w:cs="Times New Roman"/>
          <w:color w:val="000000"/>
          <w:sz w:val="24"/>
          <w:szCs w:val="24"/>
          <w:lang w:val="es-NI"/>
        </w:rPr>
        <w:t xml:space="preserve">idrocefalia, </w:t>
      </w:r>
      <w:r w:rsidR="00A12837">
        <w:rPr>
          <w:rFonts w:ascii="Times New Roman" w:eastAsia="Batang" w:hAnsi="Times New Roman" w:cs="Times New Roman"/>
          <w:color w:val="000000"/>
          <w:sz w:val="24"/>
          <w:szCs w:val="24"/>
          <w:lang w:val="es-NI"/>
        </w:rPr>
        <w:t>R</w:t>
      </w:r>
      <w:r w:rsidR="00A47381">
        <w:rPr>
          <w:rFonts w:ascii="Times New Roman" w:eastAsia="Batang" w:hAnsi="Times New Roman" w:cs="Times New Roman"/>
          <w:color w:val="000000"/>
          <w:sz w:val="24"/>
          <w:szCs w:val="24"/>
          <w:lang w:val="es-NI"/>
        </w:rPr>
        <w:t xml:space="preserve">etardo </w:t>
      </w:r>
      <w:r w:rsidR="00A12837">
        <w:rPr>
          <w:rFonts w:ascii="Times New Roman" w:eastAsia="Batang" w:hAnsi="Times New Roman" w:cs="Times New Roman"/>
          <w:color w:val="000000"/>
          <w:sz w:val="24"/>
          <w:szCs w:val="24"/>
          <w:lang w:val="es-NI"/>
        </w:rPr>
        <w:t>M</w:t>
      </w:r>
      <w:r w:rsidR="00A47381">
        <w:rPr>
          <w:rFonts w:ascii="Times New Roman" w:eastAsia="Batang" w:hAnsi="Times New Roman" w:cs="Times New Roman"/>
          <w:color w:val="000000"/>
          <w:sz w:val="24"/>
          <w:szCs w:val="24"/>
          <w:lang w:val="es-NI"/>
        </w:rPr>
        <w:t xml:space="preserve">ental, </w:t>
      </w:r>
      <w:r w:rsidR="00A12837">
        <w:rPr>
          <w:rFonts w:ascii="Times New Roman" w:eastAsia="Batang" w:hAnsi="Times New Roman" w:cs="Times New Roman"/>
          <w:color w:val="000000"/>
          <w:sz w:val="24"/>
          <w:szCs w:val="24"/>
          <w:lang w:val="es-NI"/>
        </w:rPr>
        <w:t>E</w:t>
      </w:r>
      <w:r w:rsidR="00A47381">
        <w:rPr>
          <w:rFonts w:ascii="Times New Roman" w:eastAsia="Batang" w:hAnsi="Times New Roman" w:cs="Times New Roman"/>
          <w:color w:val="000000"/>
          <w:sz w:val="24"/>
          <w:szCs w:val="24"/>
          <w:lang w:val="es-NI"/>
        </w:rPr>
        <w:t xml:space="preserve">pilepsia, </w:t>
      </w:r>
      <w:r w:rsidR="00A12837">
        <w:rPr>
          <w:rFonts w:ascii="Times New Roman" w:eastAsia="Batang" w:hAnsi="Times New Roman" w:cs="Times New Roman"/>
          <w:color w:val="000000"/>
          <w:sz w:val="24"/>
          <w:szCs w:val="24"/>
          <w:lang w:val="es-NI"/>
        </w:rPr>
        <w:t>E</w:t>
      </w:r>
      <w:r w:rsidR="00A47381">
        <w:rPr>
          <w:rFonts w:ascii="Times New Roman" w:eastAsia="Batang" w:hAnsi="Times New Roman" w:cs="Times New Roman"/>
          <w:color w:val="000000"/>
          <w:sz w:val="24"/>
          <w:szCs w:val="24"/>
          <w:lang w:val="es-NI"/>
        </w:rPr>
        <w:t xml:space="preserve">squizofrenia, </w:t>
      </w:r>
      <w:r w:rsidR="00A12837">
        <w:rPr>
          <w:rFonts w:ascii="Times New Roman" w:eastAsia="Batang" w:hAnsi="Times New Roman" w:cs="Times New Roman"/>
          <w:color w:val="000000"/>
          <w:sz w:val="24"/>
          <w:szCs w:val="24"/>
          <w:lang w:val="es-NI"/>
        </w:rPr>
        <w:t>P</w:t>
      </w:r>
      <w:r w:rsidRPr="001D40C5">
        <w:rPr>
          <w:rFonts w:ascii="Times New Roman" w:eastAsia="Batang" w:hAnsi="Times New Roman" w:cs="Times New Roman"/>
          <w:color w:val="000000"/>
          <w:sz w:val="24"/>
          <w:szCs w:val="24"/>
          <w:lang w:val="es-NI"/>
        </w:rPr>
        <w:t>arkinson, entre otras enfermedades.  Actualmente se les brinda asistencia a 26 pacientes.</w:t>
      </w:r>
    </w:p>
    <w:p w:rsidR="00AA0362" w:rsidRPr="00A47381" w:rsidRDefault="001D40C5" w:rsidP="00D64D09">
      <w:pPr>
        <w:spacing w:after="0" w:line="480" w:lineRule="auto"/>
        <w:ind w:firstLine="720"/>
        <w:jc w:val="both"/>
        <w:rPr>
          <w:rFonts w:ascii="Times New Roman" w:eastAsia="Batang" w:hAnsi="Times New Roman" w:cs="Times New Roman"/>
          <w:color w:val="000000"/>
          <w:sz w:val="24"/>
          <w:szCs w:val="24"/>
          <w:lang w:val="es-NI"/>
        </w:rPr>
      </w:pPr>
      <w:r w:rsidRPr="001D40C5">
        <w:rPr>
          <w:rFonts w:ascii="Times New Roman" w:eastAsia="Batang" w:hAnsi="Times New Roman" w:cs="Times New Roman"/>
          <w:color w:val="000000"/>
          <w:sz w:val="24"/>
          <w:szCs w:val="24"/>
          <w:lang w:val="es-NI"/>
        </w:rPr>
        <w:t>Cabe destacar</w:t>
      </w:r>
      <w:r w:rsidR="008B1848">
        <w:rPr>
          <w:rFonts w:ascii="Times New Roman" w:eastAsia="Batang" w:hAnsi="Times New Roman" w:cs="Times New Roman"/>
          <w:color w:val="000000"/>
          <w:sz w:val="24"/>
          <w:szCs w:val="24"/>
          <w:lang w:val="es-NI"/>
        </w:rPr>
        <w:t>,</w:t>
      </w:r>
      <w:r w:rsidRPr="001D40C5">
        <w:rPr>
          <w:rFonts w:ascii="Times New Roman" w:eastAsia="Batang" w:hAnsi="Times New Roman" w:cs="Times New Roman"/>
          <w:color w:val="000000"/>
          <w:sz w:val="24"/>
          <w:szCs w:val="24"/>
          <w:lang w:val="es-NI"/>
        </w:rPr>
        <w:t xml:space="preserve"> que frente a cualquier variación en la salud de los pacientes el PASP asume en su totalidad el costo de los medicamentos q</w:t>
      </w:r>
      <w:r w:rsidR="00A47381">
        <w:rPr>
          <w:rFonts w:ascii="Times New Roman" w:eastAsia="Batang" w:hAnsi="Times New Roman" w:cs="Times New Roman"/>
          <w:color w:val="000000"/>
          <w:sz w:val="24"/>
          <w:szCs w:val="24"/>
          <w:lang w:val="es-NI"/>
        </w:rPr>
        <w:t>ue se requieran con la novedad.</w:t>
      </w:r>
    </w:p>
    <w:p w:rsidR="00364010" w:rsidRDefault="00364010" w:rsidP="00364010">
      <w:pPr>
        <w:autoSpaceDE w:val="0"/>
        <w:autoSpaceDN w:val="0"/>
        <w:adjustRightInd w:val="0"/>
        <w:spacing w:after="0" w:line="480" w:lineRule="auto"/>
        <w:jc w:val="both"/>
        <w:rPr>
          <w:rFonts w:ascii="Times New Roman" w:eastAsia="Batang" w:hAnsi="Times New Roman" w:cs="Times New Roman"/>
          <w:color w:val="000000"/>
          <w:sz w:val="24"/>
          <w:szCs w:val="24"/>
          <w:lang w:val="es-NI"/>
        </w:rPr>
      </w:pPr>
    </w:p>
    <w:p w:rsidR="00807C96" w:rsidRDefault="00807C96" w:rsidP="00364010">
      <w:pPr>
        <w:autoSpaceDE w:val="0"/>
        <w:autoSpaceDN w:val="0"/>
        <w:adjustRightInd w:val="0"/>
        <w:spacing w:after="0" w:line="480" w:lineRule="auto"/>
        <w:jc w:val="both"/>
        <w:rPr>
          <w:rFonts w:ascii="Times New Roman" w:eastAsia="Batang" w:hAnsi="Times New Roman" w:cs="Times New Roman"/>
          <w:color w:val="000000"/>
          <w:sz w:val="24"/>
          <w:szCs w:val="24"/>
          <w:lang w:val="es-NI"/>
        </w:rPr>
      </w:pPr>
    </w:p>
    <w:p w:rsidR="009F7A02" w:rsidRDefault="009F7A02" w:rsidP="00D64D09">
      <w:pPr>
        <w:autoSpaceDE w:val="0"/>
        <w:autoSpaceDN w:val="0"/>
        <w:adjustRightInd w:val="0"/>
        <w:spacing w:after="0" w:line="480" w:lineRule="auto"/>
        <w:ind w:firstLine="708"/>
        <w:jc w:val="both"/>
        <w:rPr>
          <w:rFonts w:ascii="Times New Roman" w:eastAsia="Batang" w:hAnsi="Times New Roman" w:cs="Times New Roman"/>
          <w:color w:val="000000"/>
          <w:sz w:val="24"/>
          <w:szCs w:val="24"/>
          <w:lang w:val="es-NI"/>
        </w:rPr>
      </w:pPr>
    </w:p>
    <w:p w:rsidR="009F7A02" w:rsidRDefault="009F7A02" w:rsidP="00D64D09">
      <w:pPr>
        <w:autoSpaceDE w:val="0"/>
        <w:autoSpaceDN w:val="0"/>
        <w:adjustRightInd w:val="0"/>
        <w:spacing w:after="0" w:line="480" w:lineRule="auto"/>
        <w:ind w:firstLine="708"/>
        <w:jc w:val="both"/>
        <w:rPr>
          <w:rFonts w:ascii="Times New Roman" w:eastAsia="Batang" w:hAnsi="Times New Roman" w:cs="Times New Roman"/>
          <w:color w:val="000000"/>
          <w:sz w:val="24"/>
          <w:szCs w:val="24"/>
          <w:lang w:val="es-NI"/>
        </w:rPr>
      </w:pPr>
    </w:p>
    <w:p w:rsidR="001D40C5" w:rsidRPr="001D40C5" w:rsidRDefault="001D40C5" w:rsidP="00D64D09">
      <w:pPr>
        <w:autoSpaceDE w:val="0"/>
        <w:autoSpaceDN w:val="0"/>
        <w:adjustRightInd w:val="0"/>
        <w:spacing w:after="0" w:line="480" w:lineRule="auto"/>
        <w:ind w:firstLine="708"/>
        <w:jc w:val="both"/>
        <w:rPr>
          <w:rFonts w:ascii="Times New Roman" w:eastAsia="Batang" w:hAnsi="Times New Roman" w:cs="Times New Roman"/>
          <w:color w:val="000000"/>
          <w:sz w:val="24"/>
          <w:szCs w:val="24"/>
          <w:lang w:val="es-NI"/>
        </w:rPr>
      </w:pPr>
      <w:r w:rsidRPr="001D40C5">
        <w:rPr>
          <w:rFonts w:ascii="Times New Roman" w:eastAsia="Batang" w:hAnsi="Times New Roman" w:cs="Times New Roman"/>
          <w:color w:val="000000"/>
          <w:sz w:val="24"/>
          <w:szCs w:val="24"/>
          <w:lang w:val="es-NI"/>
        </w:rPr>
        <w:t>Con este accion</w:t>
      </w:r>
      <w:r w:rsidR="00A47381">
        <w:rPr>
          <w:rFonts w:ascii="Times New Roman" w:eastAsia="Batang" w:hAnsi="Times New Roman" w:cs="Times New Roman"/>
          <w:color w:val="000000"/>
          <w:sz w:val="24"/>
          <w:szCs w:val="24"/>
          <w:lang w:val="es-NI"/>
        </w:rPr>
        <w:t>ar la institución</w:t>
      </w:r>
      <w:r w:rsidRPr="001D40C5">
        <w:rPr>
          <w:rFonts w:ascii="Times New Roman" w:eastAsia="Batang" w:hAnsi="Times New Roman" w:cs="Times New Roman"/>
          <w:color w:val="000000"/>
          <w:sz w:val="24"/>
          <w:szCs w:val="24"/>
          <w:lang w:val="es-NI"/>
        </w:rPr>
        <w:t xml:space="preserve"> contribuyó en la articulación del país para reducir el impacto de la pobreza, de acuerdo a la END, en su Eje II, definido como</w:t>
      </w:r>
      <w:r w:rsidRPr="001D40C5">
        <w:rPr>
          <w:rFonts w:ascii="Times New Roman" w:eastAsia="Batang" w:hAnsi="Times New Roman" w:cs="Times New Roman"/>
          <w:i/>
          <w:color w:val="000000"/>
          <w:sz w:val="24"/>
          <w:szCs w:val="24"/>
          <w:lang w:val="es-NI"/>
        </w:rPr>
        <w:t xml:space="preserve"> ¨Una sociedad cohesionada con igualdad de oportunidades y bajos niv</w:t>
      </w:r>
      <w:r w:rsidR="00AB1B33">
        <w:rPr>
          <w:rFonts w:ascii="Times New Roman" w:eastAsia="Batang" w:hAnsi="Times New Roman" w:cs="Times New Roman"/>
          <w:i/>
          <w:color w:val="000000"/>
          <w:sz w:val="24"/>
          <w:szCs w:val="24"/>
          <w:lang w:val="es-NI"/>
        </w:rPr>
        <w:t>eles de pobreza y desigualdad¨,</w:t>
      </w:r>
      <w:r w:rsidRPr="001D40C5">
        <w:rPr>
          <w:rFonts w:ascii="Times New Roman" w:eastAsia="Batang" w:hAnsi="Times New Roman" w:cs="Times New Roman"/>
          <w:color w:val="000000"/>
          <w:sz w:val="24"/>
          <w:szCs w:val="24"/>
          <w:lang w:val="es-NI"/>
        </w:rPr>
        <w:t xml:space="preserve"> y al logro de los Objetivos de Desarrollo Sostenible (ODS) de la Agenda Global 2030: </w:t>
      </w:r>
    </w:p>
    <w:p w:rsidR="001D40C5" w:rsidRPr="001D40C5" w:rsidRDefault="001D40C5" w:rsidP="00D64D09">
      <w:pPr>
        <w:autoSpaceDE w:val="0"/>
        <w:autoSpaceDN w:val="0"/>
        <w:adjustRightInd w:val="0"/>
        <w:spacing w:after="0" w:line="480" w:lineRule="auto"/>
        <w:ind w:firstLine="708"/>
        <w:jc w:val="both"/>
        <w:rPr>
          <w:rFonts w:ascii="Times New Roman" w:eastAsia="Batang" w:hAnsi="Times New Roman" w:cs="Times New Roman"/>
          <w:color w:val="000000"/>
          <w:sz w:val="24"/>
          <w:szCs w:val="24"/>
          <w:lang w:val="es-NI"/>
        </w:rPr>
      </w:pPr>
      <w:r w:rsidRPr="001D40C5">
        <w:rPr>
          <w:rFonts w:ascii="Times New Roman" w:eastAsia="Batang" w:hAnsi="Times New Roman" w:cs="Times New Roman"/>
          <w:color w:val="000000"/>
          <w:sz w:val="24"/>
          <w:szCs w:val="24"/>
          <w:lang w:val="es-NI"/>
        </w:rPr>
        <w:t xml:space="preserve">1. Erradicar la pobreza en todas sus manifestaciones </w:t>
      </w:r>
    </w:p>
    <w:p w:rsidR="001D40C5" w:rsidRPr="001D40C5" w:rsidRDefault="001D40C5" w:rsidP="00D64D09">
      <w:pPr>
        <w:autoSpaceDE w:val="0"/>
        <w:autoSpaceDN w:val="0"/>
        <w:adjustRightInd w:val="0"/>
        <w:spacing w:after="0" w:line="480" w:lineRule="auto"/>
        <w:ind w:firstLine="708"/>
        <w:jc w:val="both"/>
        <w:rPr>
          <w:rFonts w:ascii="Times New Roman" w:eastAsia="Batang" w:hAnsi="Times New Roman" w:cs="Times New Roman"/>
          <w:color w:val="000000"/>
          <w:sz w:val="24"/>
          <w:szCs w:val="24"/>
          <w:lang w:val="es-NI"/>
        </w:rPr>
      </w:pPr>
      <w:r w:rsidRPr="001D40C5">
        <w:rPr>
          <w:rFonts w:ascii="Times New Roman" w:eastAsia="Batang" w:hAnsi="Times New Roman" w:cs="Times New Roman"/>
          <w:color w:val="000000"/>
          <w:sz w:val="24"/>
          <w:szCs w:val="24"/>
          <w:lang w:val="es-NI"/>
        </w:rPr>
        <w:t xml:space="preserve">2. Poner fin al hambre y lograr  la seguridad alimentaria  </w:t>
      </w:r>
    </w:p>
    <w:p w:rsidR="00DE38F9" w:rsidRDefault="001D40C5" w:rsidP="00D64D09">
      <w:pPr>
        <w:autoSpaceDE w:val="0"/>
        <w:autoSpaceDN w:val="0"/>
        <w:adjustRightInd w:val="0"/>
        <w:spacing w:after="0" w:line="480" w:lineRule="auto"/>
        <w:ind w:firstLine="708"/>
        <w:jc w:val="both"/>
        <w:rPr>
          <w:rFonts w:ascii="Times New Roman" w:eastAsia="Batang" w:hAnsi="Times New Roman" w:cs="Times New Roman"/>
          <w:color w:val="000000"/>
          <w:sz w:val="24"/>
          <w:szCs w:val="24"/>
          <w:lang w:val="es-NI"/>
        </w:rPr>
      </w:pPr>
      <w:r w:rsidRPr="001D40C5">
        <w:rPr>
          <w:rFonts w:ascii="Times New Roman" w:eastAsia="Batang" w:hAnsi="Times New Roman" w:cs="Times New Roman"/>
          <w:color w:val="000000"/>
          <w:sz w:val="24"/>
          <w:szCs w:val="24"/>
          <w:lang w:val="es-NI"/>
        </w:rPr>
        <w:t>3. Salud y bienestar</w:t>
      </w:r>
    </w:p>
    <w:p w:rsidR="003358A0" w:rsidRPr="009527E1" w:rsidRDefault="003358A0" w:rsidP="008B43D8">
      <w:pPr>
        <w:autoSpaceDE w:val="0"/>
        <w:autoSpaceDN w:val="0"/>
        <w:adjustRightInd w:val="0"/>
        <w:spacing w:after="0" w:line="480" w:lineRule="auto"/>
        <w:jc w:val="both"/>
        <w:rPr>
          <w:rFonts w:ascii="Times New Roman" w:eastAsia="Times New Roman" w:hAnsi="Times New Roman" w:cs="Times New Roman"/>
          <w:b/>
          <w:bCs/>
          <w:sz w:val="24"/>
          <w:szCs w:val="24"/>
          <w:lang w:val="es-NI"/>
        </w:rPr>
      </w:pPr>
      <w:bookmarkStart w:id="4" w:name="_Toc505286743"/>
      <w:bookmarkStart w:id="5" w:name="_Toc505343300"/>
    </w:p>
    <w:p w:rsidR="008B1848" w:rsidRPr="003358A0" w:rsidRDefault="008C0042" w:rsidP="008B43D8">
      <w:pPr>
        <w:autoSpaceDE w:val="0"/>
        <w:autoSpaceDN w:val="0"/>
        <w:adjustRightInd w:val="0"/>
        <w:spacing w:after="0" w:line="480" w:lineRule="auto"/>
        <w:jc w:val="both"/>
        <w:rPr>
          <w:rFonts w:ascii="Times New Roman" w:eastAsia="Batang" w:hAnsi="Times New Roman" w:cs="Times New Roman"/>
          <w:color w:val="000000"/>
          <w:sz w:val="24"/>
          <w:szCs w:val="24"/>
          <w:lang w:val="es-NI"/>
        </w:rPr>
      </w:pPr>
      <w:r w:rsidRPr="008C0042">
        <w:rPr>
          <w:rFonts w:ascii="Times New Roman" w:eastAsia="Times New Roman" w:hAnsi="Times New Roman" w:cs="Times New Roman"/>
          <w:b/>
          <w:bCs/>
          <w:sz w:val="32"/>
          <w:szCs w:val="32"/>
          <w:lang w:val="es-NI"/>
        </w:rPr>
        <w:t>Detalles de la Distribución</w:t>
      </w:r>
      <w:bookmarkEnd w:id="4"/>
      <w:bookmarkEnd w:id="5"/>
    </w:p>
    <w:p w:rsidR="008C0042" w:rsidRPr="008C0042" w:rsidRDefault="008C0042" w:rsidP="00D64D09">
      <w:pPr>
        <w:keepNext/>
        <w:keepLines/>
        <w:numPr>
          <w:ilvl w:val="0"/>
          <w:numId w:val="8"/>
        </w:numPr>
        <w:spacing w:before="200" w:after="0" w:line="360" w:lineRule="auto"/>
        <w:jc w:val="both"/>
        <w:outlineLvl w:val="3"/>
        <w:rPr>
          <w:rFonts w:ascii="Times New Roman" w:eastAsia="Times New Roman" w:hAnsi="Times New Roman" w:cs="Times New Roman"/>
          <w:b/>
          <w:bCs/>
          <w:i/>
          <w:iCs/>
          <w:sz w:val="28"/>
          <w:szCs w:val="28"/>
          <w:lang w:val="es-NI"/>
        </w:rPr>
      </w:pPr>
      <w:r w:rsidRPr="008C0042">
        <w:rPr>
          <w:rFonts w:ascii="Cambria" w:eastAsia="Batang" w:hAnsi="Cambria" w:cs="Times New Roman"/>
          <w:b/>
          <w:bCs/>
          <w:i/>
          <w:iCs/>
          <w:sz w:val="28"/>
          <w:szCs w:val="28"/>
          <w:lang w:val="es-NI"/>
        </w:rPr>
        <w:t>Porcentaje por Tipo de Donaciones</w:t>
      </w:r>
    </w:p>
    <w:p w:rsidR="008C0042" w:rsidRPr="008C0042" w:rsidRDefault="008C0042" w:rsidP="009527E1">
      <w:pPr>
        <w:keepNext/>
        <w:keepLines/>
        <w:spacing w:before="200" w:after="0" w:line="480" w:lineRule="auto"/>
        <w:ind w:firstLine="284"/>
        <w:jc w:val="both"/>
        <w:outlineLvl w:val="3"/>
        <w:rPr>
          <w:rFonts w:ascii="Times New Roman" w:eastAsia="Times New Roman" w:hAnsi="Times New Roman" w:cs="Times New Roman"/>
          <w:bCs/>
          <w:iCs/>
          <w:sz w:val="24"/>
          <w:szCs w:val="24"/>
          <w:lang w:val="es-NI"/>
        </w:rPr>
      </w:pPr>
      <w:r w:rsidRPr="008C0042">
        <w:rPr>
          <w:rFonts w:ascii="Times New Roman" w:eastAsia="Times New Roman" w:hAnsi="Times New Roman" w:cs="Times New Roman"/>
          <w:bCs/>
          <w:iCs/>
          <w:sz w:val="24"/>
          <w:szCs w:val="24"/>
          <w:lang w:val="es-NI"/>
        </w:rPr>
        <w:t xml:space="preserve">El principal renglón de las unidades distribuidas corresponde a raciones de </w:t>
      </w:r>
      <w:r w:rsidRPr="008C0042">
        <w:rPr>
          <w:rFonts w:ascii="Times New Roman" w:eastAsia="Batang" w:hAnsi="Times New Roman" w:cs="Times New Roman"/>
          <w:bCs/>
          <w:iCs/>
          <w:sz w:val="24"/>
          <w:szCs w:val="24"/>
          <w:lang w:val="es-NI"/>
        </w:rPr>
        <w:t>alimentos crudos,</w:t>
      </w:r>
      <w:r w:rsidRPr="008C0042">
        <w:rPr>
          <w:rFonts w:ascii="Times New Roman" w:eastAsia="Times New Roman" w:hAnsi="Times New Roman" w:cs="Times New Roman"/>
          <w:bCs/>
          <w:iCs/>
          <w:sz w:val="24"/>
          <w:szCs w:val="24"/>
          <w:lang w:val="es-NI"/>
        </w:rPr>
        <w:t xml:space="preserve"> el cual representó el 93%, los electrodomésticos y enseres del hogar en un 4% y por último los Servicios de Salud y Medicamentos con un 3%; tal como se observa en el gráfico a continuación.</w:t>
      </w:r>
    </w:p>
    <w:p w:rsidR="008C0042" w:rsidRPr="008C0042" w:rsidRDefault="00364010" w:rsidP="00D64D09">
      <w:pPr>
        <w:tabs>
          <w:tab w:val="left" w:pos="4950"/>
        </w:tabs>
        <w:spacing w:after="0"/>
        <w:rPr>
          <w:rFonts w:ascii="Calibri" w:eastAsia="MS Mincho" w:hAnsi="Calibri" w:cs="Times New Roman"/>
          <w:lang w:val="es-NI"/>
        </w:rPr>
      </w:pPr>
      <w:r w:rsidRPr="008C0042">
        <w:rPr>
          <w:rFonts w:ascii="Calibri" w:eastAsia="MS Mincho" w:hAnsi="Calibri" w:cs="Times New Roman"/>
          <w:noProof/>
          <w:lang w:eastAsia="es-DO"/>
        </w:rPr>
        <w:drawing>
          <wp:anchor distT="0" distB="0" distL="114300" distR="114300" simplePos="0" relativeHeight="251688960" behindDoc="1" locked="0" layoutInCell="1" allowOverlap="1" wp14:anchorId="25D18A7D" wp14:editId="72BAA317">
            <wp:simplePos x="0" y="0"/>
            <wp:positionH relativeFrom="column">
              <wp:posOffset>255270</wp:posOffset>
            </wp:positionH>
            <wp:positionV relativeFrom="paragraph">
              <wp:posOffset>107950</wp:posOffset>
            </wp:positionV>
            <wp:extent cx="5311140" cy="2440940"/>
            <wp:effectExtent l="0" t="0" r="22860" b="16510"/>
            <wp:wrapTight wrapText="bothSides">
              <wp:wrapPolygon edited="0">
                <wp:start x="0" y="0"/>
                <wp:lineTo x="0" y="21578"/>
                <wp:lineTo x="21615" y="21578"/>
                <wp:lineTo x="21615" y="0"/>
                <wp:lineTo x="0" y="0"/>
              </wp:wrapPolygon>
            </wp:wrapTight>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DE38F9">
        <w:rPr>
          <w:rFonts w:ascii="Calibri" w:eastAsia="MS Mincho" w:hAnsi="Calibri" w:cs="Times New Roman"/>
          <w:lang w:val="es-NI"/>
        </w:rPr>
        <w:tab/>
      </w:r>
    </w:p>
    <w:p w:rsidR="008C0042" w:rsidRDefault="008C0042" w:rsidP="00D64D09">
      <w:pPr>
        <w:spacing w:after="0" w:line="480" w:lineRule="auto"/>
        <w:jc w:val="both"/>
        <w:rPr>
          <w:rFonts w:ascii="Times New Roman" w:eastAsia="Batang" w:hAnsi="Times New Roman" w:cs="Times New Roman"/>
          <w:color w:val="000000"/>
          <w:sz w:val="24"/>
          <w:szCs w:val="24"/>
          <w:lang w:val="es-ES"/>
        </w:rPr>
      </w:pPr>
    </w:p>
    <w:p w:rsidR="00364010" w:rsidRDefault="00364010" w:rsidP="00D64D09">
      <w:pPr>
        <w:spacing w:after="0" w:line="480" w:lineRule="auto"/>
        <w:jc w:val="both"/>
        <w:rPr>
          <w:rFonts w:ascii="Times New Roman" w:eastAsia="Batang" w:hAnsi="Times New Roman" w:cs="Times New Roman"/>
          <w:color w:val="000000"/>
          <w:sz w:val="24"/>
          <w:szCs w:val="24"/>
          <w:lang w:val="es-ES"/>
        </w:rPr>
      </w:pPr>
    </w:p>
    <w:p w:rsidR="00364010" w:rsidRDefault="00364010" w:rsidP="00D64D09">
      <w:pPr>
        <w:spacing w:after="0" w:line="480" w:lineRule="auto"/>
        <w:jc w:val="both"/>
        <w:rPr>
          <w:rFonts w:ascii="Times New Roman" w:eastAsia="Batang" w:hAnsi="Times New Roman" w:cs="Times New Roman"/>
          <w:color w:val="000000"/>
          <w:sz w:val="24"/>
          <w:szCs w:val="24"/>
          <w:lang w:val="es-ES"/>
        </w:rPr>
      </w:pPr>
    </w:p>
    <w:p w:rsidR="00364010" w:rsidRDefault="00511480" w:rsidP="00D64D09">
      <w:pPr>
        <w:spacing w:after="0" w:line="480" w:lineRule="auto"/>
        <w:jc w:val="both"/>
        <w:rPr>
          <w:rFonts w:ascii="Times New Roman" w:eastAsia="Batang" w:hAnsi="Times New Roman" w:cs="Times New Roman"/>
          <w:color w:val="000000"/>
          <w:sz w:val="24"/>
          <w:szCs w:val="24"/>
          <w:lang w:val="es-ES"/>
        </w:rPr>
      </w:pPr>
      <w:r>
        <w:rPr>
          <w:rFonts w:ascii="Times New Roman" w:eastAsia="Batang" w:hAnsi="Times New Roman" w:cs="Times New Roman"/>
          <w:color w:val="000000"/>
          <w:sz w:val="24"/>
          <w:szCs w:val="24"/>
          <w:lang w:val="es-ES"/>
        </w:rPr>
        <w:t xml:space="preserve"> </w:t>
      </w:r>
    </w:p>
    <w:p w:rsidR="000A3ECD" w:rsidRDefault="000A3ECD" w:rsidP="00D64D09">
      <w:pPr>
        <w:spacing w:after="0" w:line="480" w:lineRule="auto"/>
        <w:jc w:val="both"/>
        <w:rPr>
          <w:rFonts w:ascii="Times New Roman" w:eastAsia="Batang" w:hAnsi="Times New Roman" w:cs="Times New Roman"/>
          <w:color w:val="000000"/>
          <w:sz w:val="24"/>
          <w:szCs w:val="24"/>
          <w:lang w:val="es-ES"/>
        </w:rPr>
      </w:pPr>
    </w:p>
    <w:p w:rsidR="009F7A02" w:rsidRDefault="009F7A02" w:rsidP="00D64D09">
      <w:pPr>
        <w:spacing w:after="0" w:line="480" w:lineRule="auto"/>
        <w:jc w:val="both"/>
        <w:rPr>
          <w:rFonts w:ascii="Times New Roman" w:eastAsia="Batang" w:hAnsi="Times New Roman" w:cs="Times New Roman"/>
          <w:color w:val="000000"/>
          <w:sz w:val="24"/>
          <w:szCs w:val="24"/>
          <w:lang w:val="es-ES"/>
        </w:rPr>
      </w:pPr>
    </w:p>
    <w:p w:rsidR="009F7A02" w:rsidRDefault="009F7A02" w:rsidP="00D64D09">
      <w:pPr>
        <w:spacing w:after="0" w:line="480" w:lineRule="auto"/>
        <w:jc w:val="both"/>
        <w:rPr>
          <w:rFonts w:ascii="Times New Roman" w:eastAsia="Batang" w:hAnsi="Times New Roman" w:cs="Times New Roman"/>
          <w:color w:val="000000"/>
          <w:sz w:val="24"/>
          <w:szCs w:val="24"/>
          <w:lang w:val="es-ES"/>
        </w:rPr>
      </w:pPr>
    </w:p>
    <w:p w:rsidR="009F7A02" w:rsidRDefault="009F7A02" w:rsidP="00D64D09">
      <w:pPr>
        <w:spacing w:after="0" w:line="480" w:lineRule="auto"/>
        <w:jc w:val="both"/>
        <w:rPr>
          <w:rFonts w:ascii="Times New Roman" w:eastAsia="Batang" w:hAnsi="Times New Roman" w:cs="Times New Roman"/>
          <w:color w:val="000000"/>
          <w:sz w:val="24"/>
          <w:szCs w:val="24"/>
          <w:lang w:val="es-ES"/>
        </w:rPr>
      </w:pPr>
    </w:p>
    <w:p w:rsidR="009F7A02" w:rsidRDefault="009F7A02" w:rsidP="00D64D09">
      <w:pPr>
        <w:spacing w:after="0" w:line="480" w:lineRule="auto"/>
        <w:jc w:val="both"/>
        <w:rPr>
          <w:rFonts w:ascii="Times New Roman" w:eastAsia="Batang" w:hAnsi="Times New Roman" w:cs="Times New Roman"/>
          <w:color w:val="000000"/>
          <w:sz w:val="24"/>
          <w:szCs w:val="24"/>
          <w:lang w:val="es-ES"/>
        </w:rPr>
      </w:pPr>
    </w:p>
    <w:p w:rsidR="009F7A02" w:rsidRPr="008C0042" w:rsidRDefault="009F7A02" w:rsidP="00D64D09">
      <w:pPr>
        <w:spacing w:after="0" w:line="480" w:lineRule="auto"/>
        <w:jc w:val="both"/>
        <w:rPr>
          <w:rFonts w:ascii="Times New Roman" w:eastAsia="Batang" w:hAnsi="Times New Roman" w:cs="Times New Roman"/>
          <w:color w:val="000000"/>
          <w:sz w:val="24"/>
          <w:szCs w:val="24"/>
          <w:lang w:val="es-ES"/>
        </w:rPr>
      </w:pPr>
    </w:p>
    <w:p w:rsidR="008C0042" w:rsidRPr="00AF1CD9" w:rsidRDefault="008C0042" w:rsidP="00D64D09">
      <w:pPr>
        <w:numPr>
          <w:ilvl w:val="0"/>
          <w:numId w:val="9"/>
        </w:numPr>
        <w:spacing w:after="0" w:line="480" w:lineRule="auto"/>
        <w:jc w:val="both"/>
        <w:rPr>
          <w:rFonts w:ascii="Times New Roman" w:eastAsia="Batang" w:hAnsi="Times New Roman" w:cs="Times New Roman"/>
          <w:sz w:val="28"/>
          <w:szCs w:val="28"/>
          <w:lang w:val="es-NI"/>
        </w:rPr>
      </w:pPr>
      <w:r w:rsidRPr="00AF1CD9">
        <w:rPr>
          <w:rFonts w:ascii="Times New Roman" w:eastAsia="MS Mincho" w:hAnsi="Times New Roman" w:cs="Times New Roman"/>
          <w:b/>
          <w:i/>
          <w:iCs/>
          <w:sz w:val="28"/>
          <w:szCs w:val="28"/>
          <w:lang w:val="es-NI"/>
        </w:rPr>
        <w:t>Techado de Viviendas</w:t>
      </w:r>
      <w:r w:rsidRPr="00AF1CD9">
        <w:rPr>
          <w:rFonts w:ascii="Times New Roman" w:eastAsia="Batang" w:hAnsi="Times New Roman" w:cs="Times New Roman"/>
          <w:b/>
          <w:bCs/>
          <w:sz w:val="28"/>
          <w:szCs w:val="28"/>
          <w:lang w:val="es-NI"/>
        </w:rPr>
        <w:t>.</w:t>
      </w:r>
    </w:p>
    <w:p w:rsidR="008C0042" w:rsidRPr="00AF1CD9" w:rsidRDefault="008C0042" w:rsidP="00AF1CD9">
      <w:pPr>
        <w:spacing w:after="0" w:line="480" w:lineRule="auto"/>
        <w:ind w:left="-284" w:firstLine="568"/>
        <w:jc w:val="both"/>
        <w:rPr>
          <w:rFonts w:ascii="Times New Roman" w:eastAsia="Batang" w:hAnsi="Times New Roman" w:cs="Times New Roman"/>
          <w:color w:val="000000"/>
          <w:sz w:val="24"/>
          <w:szCs w:val="24"/>
          <w:lang w:val="es-NI"/>
        </w:rPr>
      </w:pPr>
      <w:r w:rsidRPr="00AF1CD9">
        <w:rPr>
          <w:rFonts w:ascii="Times New Roman" w:eastAsia="Batang" w:hAnsi="Times New Roman" w:cs="Times New Roman"/>
          <w:color w:val="000000"/>
          <w:sz w:val="24"/>
          <w:szCs w:val="24"/>
          <w:lang w:val="es-NI"/>
        </w:rPr>
        <w:t xml:space="preserve">Se mejoró las condiciones habitacionales de </w:t>
      </w:r>
      <w:r w:rsidR="008B1848" w:rsidRPr="00AF1CD9">
        <w:rPr>
          <w:rFonts w:ascii="Times New Roman" w:eastAsia="Batang" w:hAnsi="Times New Roman" w:cs="Times New Roman"/>
          <w:color w:val="000000"/>
          <w:sz w:val="24"/>
          <w:szCs w:val="24"/>
          <w:lang w:val="es-NI"/>
        </w:rPr>
        <w:t xml:space="preserve">4,182 </w:t>
      </w:r>
      <w:r w:rsidRPr="008C0042">
        <w:rPr>
          <w:rFonts w:ascii="Times New Roman" w:eastAsia="Batang" w:hAnsi="Times New Roman" w:cs="Times New Roman"/>
          <w:color w:val="000000"/>
          <w:sz w:val="24"/>
          <w:szCs w:val="24"/>
          <w:lang w:val="es-NI"/>
        </w:rPr>
        <w:t>familiares, sustituyendo el techado de las mismas con una invers</w:t>
      </w:r>
      <w:r w:rsidR="0060065B">
        <w:rPr>
          <w:rFonts w:ascii="Times New Roman" w:eastAsia="Batang" w:hAnsi="Times New Roman" w:cs="Times New Roman"/>
          <w:color w:val="000000"/>
          <w:sz w:val="24"/>
          <w:szCs w:val="24"/>
          <w:lang w:val="es-NI"/>
        </w:rPr>
        <w:t xml:space="preserve">ión que ascendió a un total de </w:t>
      </w:r>
      <w:r w:rsidRPr="009D1F96">
        <w:rPr>
          <w:rFonts w:ascii="Times New Roman" w:eastAsia="Batang" w:hAnsi="Times New Roman" w:cs="Times New Roman"/>
          <w:color w:val="000000"/>
          <w:sz w:val="24"/>
          <w:szCs w:val="24"/>
          <w:highlight w:val="yellow"/>
          <w:lang w:val="es-NI"/>
        </w:rPr>
        <w:t>RD$ 120, 089,893.80.</w:t>
      </w:r>
    </w:p>
    <w:p w:rsidR="00AA0362" w:rsidRDefault="00AA0362" w:rsidP="00D64D09">
      <w:pPr>
        <w:spacing w:after="0"/>
        <w:rPr>
          <w:rFonts w:ascii="Calibri" w:eastAsia="Calibri" w:hAnsi="Calibri" w:cs="Times New Roman"/>
          <w:noProof/>
          <w:lang w:eastAsia="es-DO"/>
        </w:rPr>
      </w:pPr>
    </w:p>
    <w:p w:rsidR="007A641C" w:rsidRPr="009527E1" w:rsidRDefault="008B1848" w:rsidP="00D64D09">
      <w:pPr>
        <w:numPr>
          <w:ilvl w:val="0"/>
          <w:numId w:val="9"/>
        </w:numPr>
        <w:spacing w:after="0" w:line="480" w:lineRule="auto"/>
        <w:jc w:val="both"/>
        <w:rPr>
          <w:rFonts w:ascii="Times New Roman" w:eastAsia="MS Mincho" w:hAnsi="Times New Roman" w:cs="Times New Roman"/>
          <w:b/>
          <w:i/>
          <w:iCs/>
          <w:sz w:val="28"/>
          <w:szCs w:val="28"/>
          <w:lang w:val="es-NI"/>
        </w:rPr>
      </w:pPr>
      <w:bookmarkStart w:id="6" w:name="_Toc505343304"/>
      <w:r w:rsidRPr="009527E1">
        <w:rPr>
          <w:rFonts w:ascii="Times New Roman" w:eastAsia="MS Mincho" w:hAnsi="Times New Roman" w:cs="Times New Roman"/>
          <w:b/>
          <w:i/>
          <w:iCs/>
          <w:sz w:val="28"/>
          <w:szCs w:val="28"/>
          <w:lang w:val="es-NI"/>
        </w:rPr>
        <w:t xml:space="preserve">Donaciones de </w:t>
      </w:r>
      <w:r w:rsidR="007A641C" w:rsidRPr="009527E1">
        <w:rPr>
          <w:rFonts w:ascii="Times New Roman" w:eastAsia="MS Mincho" w:hAnsi="Times New Roman" w:cs="Times New Roman"/>
          <w:b/>
          <w:i/>
          <w:iCs/>
          <w:sz w:val="28"/>
          <w:szCs w:val="28"/>
          <w:lang w:val="es-NI"/>
        </w:rPr>
        <w:t>Electrodomésticos y Enseres del Hogar.</w:t>
      </w:r>
      <w:bookmarkEnd w:id="6"/>
      <w:r w:rsidR="007A641C" w:rsidRPr="009527E1">
        <w:rPr>
          <w:rFonts w:ascii="Times New Roman" w:eastAsia="MS Mincho" w:hAnsi="Times New Roman" w:cs="Times New Roman"/>
          <w:b/>
          <w:i/>
          <w:iCs/>
          <w:sz w:val="28"/>
          <w:szCs w:val="28"/>
          <w:lang w:val="es-NI"/>
        </w:rPr>
        <w:t xml:space="preserve"> </w:t>
      </w:r>
    </w:p>
    <w:p w:rsidR="0060065B" w:rsidRDefault="00A94DBD" w:rsidP="00A94DBD">
      <w:pPr>
        <w:spacing w:after="0" w:line="480" w:lineRule="auto"/>
        <w:ind w:left="-284" w:firstLine="284"/>
        <w:jc w:val="both"/>
        <w:rPr>
          <w:rFonts w:ascii="Times New Roman" w:eastAsia="MS Mincho" w:hAnsi="Times New Roman" w:cs="Times New Roman"/>
          <w:color w:val="000000"/>
          <w:sz w:val="24"/>
          <w:szCs w:val="24"/>
          <w:lang w:val="es-NI"/>
        </w:rPr>
      </w:pPr>
      <w:r w:rsidRPr="009D1F96">
        <w:rPr>
          <w:rFonts w:ascii="Times New Roman" w:eastAsia="MS Mincho" w:hAnsi="Times New Roman" w:cs="Times New Roman"/>
          <w:sz w:val="24"/>
          <w:szCs w:val="24"/>
          <w:lang w:val="es-NI"/>
        </w:rPr>
        <w:t>Durante todo el año 2019 e</w:t>
      </w:r>
      <w:r w:rsidR="007A641C" w:rsidRPr="009D1F96">
        <w:rPr>
          <w:rFonts w:ascii="Times New Roman" w:eastAsia="MS Mincho" w:hAnsi="Times New Roman" w:cs="Times New Roman"/>
          <w:sz w:val="24"/>
          <w:szCs w:val="24"/>
          <w:lang w:val="es-NI"/>
        </w:rPr>
        <w:t xml:space="preserve">l PASP </w:t>
      </w:r>
      <w:r w:rsidR="007A641C" w:rsidRPr="007A641C">
        <w:rPr>
          <w:rFonts w:ascii="Times New Roman" w:eastAsia="MS Mincho" w:hAnsi="Times New Roman" w:cs="Times New Roman"/>
          <w:color w:val="000000"/>
          <w:sz w:val="24"/>
          <w:szCs w:val="24"/>
          <w:lang w:val="es-NI"/>
        </w:rPr>
        <w:t>distribuyó 74,415</w:t>
      </w:r>
      <w:r w:rsidR="007A641C" w:rsidRPr="007A641C">
        <w:rPr>
          <w:rFonts w:ascii="Times New Roman" w:eastAsia="Batang" w:hAnsi="Times New Roman" w:cs="Times New Roman"/>
          <w:color w:val="000000"/>
          <w:sz w:val="24"/>
          <w:szCs w:val="24"/>
          <w:lang w:val="es-NI"/>
        </w:rPr>
        <w:t xml:space="preserve"> electrodomésticos y enseres del hogar, beneficiando a 21,746 familias</w:t>
      </w:r>
      <w:r w:rsidR="008B3C10">
        <w:rPr>
          <w:rFonts w:ascii="Times New Roman" w:eastAsia="Batang" w:hAnsi="Times New Roman" w:cs="Times New Roman"/>
          <w:color w:val="000000"/>
          <w:sz w:val="24"/>
          <w:szCs w:val="24"/>
          <w:lang w:val="es-NI"/>
        </w:rPr>
        <w:t>,</w:t>
      </w:r>
      <w:r w:rsidR="007A641C" w:rsidRPr="007A641C">
        <w:rPr>
          <w:rFonts w:ascii="Times New Roman" w:eastAsia="MS Mincho" w:hAnsi="Times New Roman" w:cs="Times New Roman"/>
          <w:color w:val="000000"/>
          <w:sz w:val="24"/>
          <w:szCs w:val="24"/>
          <w:lang w:val="es-NI"/>
        </w:rPr>
        <w:t xml:space="preserve"> 60,091 </w:t>
      </w:r>
      <w:r w:rsidR="008B3C10">
        <w:rPr>
          <w:rFonts w:ascii="Times New Roman" w:eastAsia="MS Mincho" w:hAnsi="Times New Roman" w:cs="Times New Roman"/>
          <w:color w:val="000000"/>
          <w:sz w:val="24"/>
          <w:szCs w:val="24"/>
          <w:lang w:val="es-NI"/>
        </w:rPr>
        <w:t xml:space="preserve">unidades de </w:t>
      </w:r>
      <w:r w:rsidR="007A641C" w:rsidRPr="007A641C">
        <w:rPr>
          <w:rFonts w:ascii="Times New Roman" w:eastAsia="MS Mincho" w:hAnsi="Times New Roman" w:cs="Times New Roman"/>
          <w:color w:val="000000"/>
          <w:sz w:val="24"/>
          <w:szCs w:val="24"/>
          <w:lang w:val="es-NI"/>
        </w:rPr>
        <w:t xml:space="preserve">ropas de cama, beneficiando a 17,674 hogares, </w:t>
      </w:r>
      <w:proofErr w:type="gramStart"/>
      <w:r w:rsidR="006D255F">
        <w:rPr>
          <w:rFonts w:ascii="Times New Roman" w:eastAsia="MS Mincho" w:hAnsi="Times New Roman" w:cs="Times New Roman"/>
          <w:color w:val="000000"/>
          <w:sz w:val="24"/>
          <w:szCs w:val="24"/>
          <w:lang w:val="es-NI"/>
        </w:rPr>
        <w:t>é</w:t>
      </w:r>
      <w:r w:rsidR="007A641C" w:rsidRPr="007A641C">
        <w:rPr>
          <w:rFonts w:ascii="Times New Roman" w:eastAsia="MS Mincho" w:hAnsi="Times New Roman" w:cs="Times New Roman"/>
          <w:color w:val="000000"/>
          <w:sz w:val="24"/>
          <w:szCs w:val="24"/>
          <w:lang w:val="es-NI"/>
        </w:rPr>
        <w:t>stas</w:t>
      </w:r>
      <w:proofErr w:type="gramEnd"/>
      <w:r w:rsidR="007A641C" w:rsidRPr="007A641C">
        <w:rPr>
          <w:rFonts w:ascii="Times New Roman" w:eastAsia="MS Mincho" w:hAnsi="Times New Roman" w:cs="Times New Roman"/>
          <w:color w:val="000000"/>
          <w:sz w:val="24"/>
          <w:szCs w:val="24"/>
          <w:lang w:val="es-NI"/>
        </w:rPr>
        <w:t xml:space="preserve"> distribuciones se hicieron </w:t>
      </w:r>
      <w:r w:rsidR="006D255F">
        <w:rPr>
          <w:rFonts w:ascii="Times New Roman" w:eastAsia="MS Mincho" w:hAnsi="Times New Roman" w:cs="Times New Roman"/>
          <w:color w:val="000000"/>
          <w:sz w:val="24"/>
          <w:szCs w:val="24"/>
          <w:lang w:val="es-NI"/>
        </w:rPr>
        <w:t xml:space="preserve">tras </w:t>
      </w:r>
      <w:r w:rsidR="007A641C" w:rsidRPr="007A641C">
        <w:rPr>
          <w:rFonts w:ascii="Times New Roman" w:eastAsia="MS Mincho" w:hAnsi="Times New Roman" w:cs="Times New Roman"/>
          <w:color w:val="000000"/>
          <w:sz w:val="24"/>
          <w:szCs w:val="24"/>
          <w:lang w:val="es-NI"/>
        </w:rPr>
        <w:t xml:space="preserve">la realización de levantamientos </w:t>
      </w:r>
      <w:r w:rsidR="006D255F">
        <w:rPr>
          <w:rFonts w:ascii="Times New Roman" w:eastAsia="MS Mincho" w:hAnsi="Times New Roman" w:cs="Times New Roman"/>
          <w:color w:val="000000"/>
          <w:sz w:val="24"/>
          <w:szCs w:val="24"/>
          <w:lang w:val="es-NI"/>
        </w:rPr>
        <w:t>sobre</w:t>
      </w:r>
      <w:r w:rsidR="007A641C" w:rsidRPr="007A641C">
        <w:rPr>
          <w:rFonts w:ascii="Times New Roman" w:eastAsia="MS Mincho" w:hAnsi="Times New Roman" w:cs="Times New Roman"/>
          <w:color w:val="000000"/>
          <w:sz w:val="24"/>
          <w:szCs w:val="24"/>
          <w:lang w:val="es-NI"/>
        </w:rPr>
        <w:t xml:space="preserve"> las necesidades </w:t>
      </w:r>
      <w:r>
        <w:rPr>
          <w:rFonts w:ascii="Times New Roman" w:eastAsia="MS Mincho" w:hAnsi="Times New Roman" w:cs="Times New Roman"/>
          <w:color w:val="000000"/>
          <w:sz w:val="24"/>
          <w:szCs w:val="24"/>
          <w:lang w:val="es-NI"/>
        </w:rPr>
        <w:t>de familias en extrema pobreza.</w:t>
      </w:r>
      <w:r w:rsidR="008B3C10">
        <w:rPr>
          <w:rFonts w:ascii="Times New Roman" w:eastAsia="MS Mincho" w:hAnsi="Times New Roman" w:cs="Times New Roman"/>
          <w:color w:val="000000"/>
          <w:sz w:val="24"/>
          <w:szCs w:val="24"/>
          <w:lang w:val="es-NI"/>
        </w:rPr>
        <w:t xml:space="preserve"> </w:t>
      </w:r>
      <w:r w:rsidR="008B3C10" w:rsidRPr="007A641C">
        <w:rPr>
          <w:rFonts w:ascii="Times New Roman" w:eastAsia="MS Mincho" w:hAnsi="Times New Roman" w:cs="Times New Roman"/>
          <w:color w:val="000000"/>
          <w:sz w:val="24"/>
          <w:szCs w:val="24"/>
          <w:lang w:val="es-NI"/>
        </w:rPr>
        <w:t>La entrega de est</w:t>
      </w:r>
      <w:r w:rsidR="008B3C10">
        <w:rPr>
          <w:rFonts w:ascii="Times New Roman" w:eastAsia="MS Mincho" w:hAnsi="Times New Roman" w:cs="Times New Roman"/>
          <w:color w:val="000000"/>
          <w:sz w:val="24"/>
          <w:szCs w:val="24"/>
          <w:lang w:val="es-NI"/>
        </w:rPr>
        <w:t>os</w:t>
      </w:r>
      <w:r w:rsidR="008B3C10" w:rsidRPr="007A641C">
        <w:rPr>
          <w:rFonts w:ascii="Times New Roman" w:eastAsia="MS Mincho" w:hAnsi="Times New Roman" w:cs="Times New Roman"/>
          <w:color w:val="000000"/>
          <w:sz w:val="24"/>
          <w:szCs w:val="24"/>
          <w:lang w:val="es-NI"/>
        </w:rPr>
        <w:t xml:space="preserve"> donativo</w:t>
      </w:r>
      <w:r w:rsidR="008B3C10">
        <w:rPr>
          <w:rFonts w:ascii="Times New Roman" w:eastAsia="MS Mincho" w:hAnsi="Times New Roman" w:cs="Times New Roman"/>
          <w:color w:val="000000"/>
          <w:sz w:val="24"/>
          <w:szCs w:val="24"/>
          <w:lang w:val="es-NI"/>
        </w:rPr>
        <w:t>s fue realizada</w:t>
      </w:r>
      <w:r w:rsidR="008B3C10" w:rsidRPr="007A641C">
        <w:rPr>
          <w:rFonts w:ascii="Times New Roman" w:eastAsia="MS Mincho" w:hAnsi="Times New Roman" w:cs="Times New Roman"/>
          <w:color w:val="000000"/>
          <w:sz w:val="24"/>
          <w:szCs w:val="24"/>
          <w:lang w:val="es-NI"/>
        </w:rPr>
        <w:t xml:space="preserve"> </w:t>
      </w:r>
      <w:r w:rsidR="008B3C10">
        <w:rPr>
          <w:rFonts w:ascii="Times New Roman" w:eastAsia="MS Mincho" w:hAnsi="Times New Roman" w:cs="Times New Roman"/>
          <w:color w:val="000000"/>
          <w:sz w:val="24"/>
          <w:szCs w:val="24"/>
          <w:lang w:val="es-NI"/>
        </w:rPr>
        <w:t xml:space="preserve">con una inversión que </w:t>
      </w:r>
      <w:r w:rsidR="008B3C10" w:rsidRPr="007A641C">
        <w:rPr>
          <w:rFonts w:ascii="Times New Roman" w:eastAsia="MS Mincho" w:hAnsi="Times New Roman" w:cs="Times New Roman"/>
          <w:color w:val="000000"/>
          <w:sz w:val="24"/>
          <w:szCs w:val="24"/>
          <w:lang w:val="es-NI"/>
        </w:rPr>
        <w:t>asc</w:t>
      </w:r>
      <w:r w:rsidR="008B3C10">
        <w:rPr>
          <w:rFonts w:ascii="Times New Roman" w:eastAsia="MS Mincho" w:hAnsi="Times New Roman" w:cs="Times New Roman"/>
          <w:color w:val="000000"/>
          <w:sz w:val="24"/>
          <w:szCs w:val="24"/>
          <w:lang w:val="es-NI"/>
        </w:rPr>
        <w:t>i</w:t>
      </w:r>
      <w:r w:rsidR="008B3C10" w:rsidRPr="007A641C">
        <w:rPr>
          <w:rFonts w:ascii="Times New Roman" w:eastAsia="MS Mincho" w:hAnsi="Times New Roman" w:cs="Times New Roman"/>
          <w:color w:val="000000"/>
          <w:sz w:val="24"/>
          <w:szCs w:val="24"/>
          <w:lang w:val="es-NI"/>
        </w:rPr>
        <w:t xml:space="preserve">ende a </w:t>
      </w:r>
      <w:r w:rsidR="008B3C10" w:rsidRPr="008B3C10">
        <w:rPr>
          <w:rFonts w:ascii="Times New Roman" w:eastAsia="MS Mincho" w:hAnsi="Times New Roman" w:cs="Times New Roman"/>
          <w:sz w:val="24"/>
          <w:szCs w:val="24"/>
          <w:lang w:val="es-NI"/>
        </w:rPr>
        <w:t>RD$</w:t>
      </w:r>
      <w:r w:rsidR="008B3C10">
        <w:rPr>
          <w:rFonts w:ascii="Times New Roman" w:eastAsia="MS Mincho" w:hAnsi="Times New Roman" w:cs="Times New Roman"/>
          <w:sz w:val="24"/>
          <w:szCs w:val="24"/>
          <w:lang w:val="es-NI"/>
        </w:rPr>
        <w:t xml:space="preserve"> </w:t>
      </w:r>
      <w:r w:rsidR="008B3C10" w:rsidRPr="008B3C10">
        <w:rPr>
          <w:rFonts w:ascii="Times New Roman" w:eastAsia="MS Mincho" w:hAnsi="Times New Roman" w:cs="Times New Roman"/>
          <w:sz w:val="24"/>
          <w:szCs w:val="24"/>
          <w:lang w:val="es-NI"/>
        </w:rPr>
        <w:t>456</w:t>
      </w:r>
      <w:proofErr w:type="gramStart"/>
      <w:r w:rsidR="008B3C10">
        <w:rPr>
          <w:rFonts w:ascii="Times New Roman" w:eastAsia="MS Mincho" w:hAnsi="Times New Roman" w:cs="Times New Roman"/>
          <w:color w:val="000000"/>
          <w:sz w:val="24"/>
          <w:szCs w:val="24"/>
          <w:lang w:val="es-NI"/>
        </w:rPr>
        <w:t>,026,436.53</w:t>
      </w:r>
      <w:proofErr w:type="gramEnd"/>
      <w:r w:rsidR="008361FE">
        <w:rPr>
          <w:rFonts w:ascii="Times New Roman" w:eastAsia="MS Mincho" w:hAnsi="Times New Roman" w:cs="Times New Roman"/>
          <w:color w:val="000000"/>
          <w:sz w:val="24"/>
          <w:szCs w:val="24"/>
          <w:lang w:val="es-NI"/>
        </w:rPr>
        <w:t>.</w:t>
      </w:r>
    </w:p>
    <w:p w:rsidR="008361FE" w:rsidRDefault="008361FE" w:rsidP="00A94DBD">
      <w:pPr>
        <w:spacing w:after="0" w:line="480" w:lineRule="auto"/>
        <w:ind w:left="-284" w:firstLine="284"/>
        <w:jc w:val="both"/>
        <w:rPr>
          <w:rFonts w:ascii="Times New Roman" w:eastAsia="MS Mincho" w:hAnsi="Times New Roman" w:cs="Times New Roman"/>
          <w:color w:val="000000"/>
          <w:sz w:val="24"/>
          <w:szCs w:val="24"/>
          <w:lang w:val="es-NI"/>
        </w:rPr>
      </w:pPr>
    </w:p>
    <w:p w:rsidR="007A641C" w:rsidRPr="007A641C" w:rsidRDefault="008361FE" w:rsidP="00EC27A7">
      <w:pPr>
        <w:spacing w:after="0" w:line="480" w:lineRule="auto"/>
        <w:ind w:left="-284" w:firstLine="284"/>
        <w:jc w:val="both"/>
        <w:rPr>
          <w:rFonts w:ascii="Times New Roman" w:eastAsia="MS Mincho" w:hAnsi="Times New Roman" w:cs="Times New Roman"/>
          <w:color w:val="000000"/>
          <w:sz w:val="24"/>
          <w:szCs w:val="24"/>
          <w:lang w:val="es-NI"/>
        </w:rPr>
      </w:pPr>
      <w:r>
        <w:rPr>
          <w:rFonts w:ascii="Times New Roman" w:eastAsia="MS Mincho" w:hAnsi="Times New Roman" w:cs="Times New Roman"/>
          <w:sz w:val="24"/>
          <w:szCs w:val="24"/>
          <w:lang w:val="es-NI"/>
        </w:rPr>
        <w:t>La</w:t>
      </w:r>
      <w:r w:rsidR="007A641C" w:rsidRPr="007A641C">
        <w:rPr>
          <w:rFonts w:ascii="Times New Roman" w:eastAsia="MS Mincho" w:hAnsi="Times New Roman" w:cs="Times New Roman"/>
          <w:color w:val="000000"/>
          <w:sz w:val="24"/>
          <w:szCs w:val="24"/>
          <w:lang w:val="es-NI"/>
        </w:rPr>
        <w:t xml:space="preserve"> Provincia de Santo Domingo, Región Sur, Región Noroeste y Regi</w:t>
      </w:r>
      <w:r w:rsidR="008B1848">
        <w:rPr>
          <w:rFonts w:ascii="Times New Roman" w:eastAsia="MS Mincho" w:hAnsi="Times New Roman" w:cs="Times New Roman"/>
          <w:color w:val="000000"/>
          <w:sz w:val="24"/>
          <w:szCs w:val="24"/>
          <w:lang w:val="es-NI"/>
        </w:rPr>
        <w:t>ón Este,</w:t>
      </w:r>
      <w:r>
        <w:rPr>
          <w:rFonts w:ascii="Times New Roman" w:eastAsia="MS Mincho" w:hAnsi="Times New Roman" w:cs="Times New Roman"/>
          <w:color w:val="000000"/>
          <w:sz w:val="24"/>
          <w:szCs w:val="24"/>
          <w:lang w:val="es-NI"/>
        </w:rPr>
        <w:t xml:space="preserve"> fueron</w:t>
      </w:r>
      <w:r w:rsidRPr="009D1F96">
        <w:rPr>
          <w:rFonts w:ascii="Times New Roman" w:eastAsia="MS Mincho" w:hAnsi="Times New Roman" w:cs="Times New Roman"/>
          <w:sz w:val="24"/>
          <w:szCs w:val="24"/>
          <w:lang w:val="es-NI"/>
        </w:rPr>
        <w:t xml:space="preserve"> las regiones más favorecidas </w:t>
      </w:r>
      <w:r w:rsidR="00501B5C" w:rsidRPr="009D1F96">
        <w:rPr>
          <w:rFonts w:ascii="Times New Roman" w:eastAsia="MS Mincho" w:hAnsi="Times New Roman" w:cs="Times New Roman"/>
          <w:sz w:val="24"/>
          <w:szCs w:val="24"/>
          <w:lang w:val="es-NI"/>
        </w:rPr>
        <w:t xml:space="preserve">por determinarse que </w:t>
      </w:r>
      <w:r w:rsidR="00501B5C">
        <w:rPr>
          <w:rFonts w:ascii="Times New Roman" w:eastAsia="MS Mincho" w:hAnsi="Times New Roman" w:cs="Times New Roman"/>
          <w:color w:val="000000"/>
          <w:sz w:val="24"/>
          <w:szCs w:val="24"/>
          <w:lang w:val="es-NI"/>
        </w:rPr>
        <w:t>son las</w:t>
      </w:r>
      <w:r w:rsidR="007A641C" w:rsidRPr="007A641C">
        <w:rPr>
          <w:rFonts w:ascii="Times New Roman" w:eastAsia="MS Mincho" w:hAnsi="Times New Roman" w:cs="Times New Roman"/>
          <w:color w:val="000000"/>
          <w:sz w:val="24"/>
          <w:szCs w:val="24"/>
          <w:lang w:val="es-NI"/>
        </w:rPr>
        <w:t xml:space="preserve"> zonas más vulnerables del país.</w:t>
      </w:r>
    </w:p>
    <w:p w:rsidR="0060065B" w:rsidRDefault="0060065B" w:rsidP="00D64D09">
      <w:pPr>
        <w:spacing w:after="0" w:line="240" w:lineRule="auto"/>
        <w:rPr>
          <w:rFonts w:ascii="Times New Roman" w:eastAsia="Batang" w:hAnsi="Times New Roman" w:cs="Times New Roman"/>
          <w:b/>
          <w:sz w:val="28"/>
          <w:szCs w:val="28"/>
          <w:lang w:val="es-ES" w:eastAsia="es-ES"/>
        </w:rPr>
      </w:pPr>
    </w:p>
    <w:p w:rsidR="007A641C" w:rsidRDefault="007A641C" w:rsidP="00D64D09">
      <w:pPr>
        <w:spacing w:after="0" w:line="240" w:lineRule="auto"/>
        <w:rPr>
          <w:rFonts w:ascii="Times New Roman" w:eastAsia="Batang" w:hAnsi="Times New Roman" w:cs="Times New Roman"/>
          <w:b/>
          <w:sz w:val="28"/>
          <w:szCs w:val="28"/>
          <w:lang w:val="es-ES" w:eastAsia="es-ES"/>
        </w:rPr>
      </w:pPr>
      <w:r w:rsidRPr="007A641C">
        <w:rPr>
          <w:rFonts w:ascii="Times New Roman" w:eastAsia="Batang" w:hAnsi="Times New Roman" w:cs="Times New Roman"/>
          <w:b/>
          <w:sz w:val="28"/>
          <w:szCs w:val="28"/>
          <w:lang w:val="es-ES" w:eastAsia="es-ES"/>
        </w:rPr>
        <w:t>Asistencia a Necesidades Básicas</w:t>
      </w:r>
    </w:p>
    <w:p w:rsidR="002A0BA4" w:rsidRPr="007A641C" w:rsidRDefault="002A0BA4" w:rsidP="00D64D09">
      <w:pPr>
        <w:spacing w:after="0" w:line="240" w:lineRule="auto"/>
        <w:rPr>
          <w:rFonts w:ascii="Times New Roman" w:eastAsia="Batang" w:hAnsi="Times New Roman" w:cs="Times New Roman"/>
          <w:b/>
          <w:sz w:val="28"/>
          <w:szCs w:val="28"/>
          <w:lang w:val="es-ES" w:eastAsia="es-ES"/>
        </w:rPr>
      </w:pPr>
    </w:p>
    <w:p w:rsidR="007A641C" w:rsidRPr="007A641C" w:rsidRDefault="007A641C" w:rsidP="00D64D09">
      <w:pPr>
        <w:spacing w:after="0" w:line="240" w:lineRule="auto"/>
        <w:ind w:left="420"/>
        <w:rPr>
          <w:rFonts w:ascii="Times New Roman" w:eastAsia="Batang" w:hAnsi="Times New Roman" w:cs="Times New Roman"/>
          <w:b/>
          <w:sz w:val="28"/>
          <w:szCs w:val="28"/>
          <w:lang w:val="es-ES" w:eastAsia="es-ES"/>
        </w:rPr>
      </w:pPr>
    </w:p>
    <w:p w:rsidR="007A641C" w:rsidRDefault="007A641C" w:rsidP="00D64D09">
      <w:pPr>
        <w:spacing w:after="0" w:line="480" w:lineRule="auto"/>
        <w:ind w:firstLine="720"/>
        <w:jc w:val="both"/>
        <w:rPr>
          <w:rFonts w:ascii="Times New Roman" w:eastAsia="MS Mincho" w:hAnsi="Times New Roman" w:cs="Times New Roman"/>
          <w:b/>
          <w:color w:val="000000"/>
          <w:sz w:val="24"/>
          <w:szCs w:val="28"/>
          <w:lang w:val="es-NI"/>
        </w:rPr>
      </w:pPr>
      <w:r w:rsidRPr="007A641C">
        <w:rPr>
          <w:rFonts w:ascii="Times New Roman" w:eastAsia="MS Mincho" w:hAnsi="Times New Roman" w:cs="Times New Roman"/>
          <w:b/>
          <w:color w:val="000000"/>
          <w:sz w:val="24"/>
          <w:szCs w:val="28"/>
          <w:lang w:val="es-NI"/>
        </w:rPr>
        <w:t>Alimentación, Vivienda y Servicios de Salud</w:t>
      </w:r>
    </w:p>
    <w:p w:rsidR="009F7A02" w:rsidRPr="007A641C" w:rsidRDefault="009F7A02" w:rsidP="00D64D09">
      <w:pPr>
        <w:spacing w:after="0" w:line="480" w:lineRule="auto"/>
        <w:ind w:firstLine="720"/>
        <w:jc w:val="both"/>
        <w:rPr>
          <w:rFonts w:ascii="Times New Roman" w:eastAsia="MS Mincho" w:hAnsi="Times New Roman" w:cs="Times New Roman"/>
          <w:b/>
          <w:color w:val="000000"/>
          <w:sz w:val="24"/>
          <w:szCs w:val="28"/>
          <w:lang w:val="es-NI"/>
        </w:rPr>
      </w:pPr>
    </w:p>
    <w:p w:rsidR="009D1F96" w:rsidRDefault="00EC63E1" w:rsidP="009D1F96">
      <w:pPr>
        <w:autoSpaceDE w:val="0"/>
        <w:autoSpaceDN w:val="0"/>
        <w:adjustRightInd w:val="0"/>
        <w:spacing w:after="0" w:line="480" w:lineRule="auto"/>
        <w:ind w:firstLine="720"/>
        <w:jc w:val="both"/>
        <w:rPr>
          <w:rFonts w:ascii="Times New Roman" w:eastAsia="MS Mincho" w:hAnsi="Times New Roman" w:cs="Times New Roman"/>
          <w:color w:val="000000"/>
          <w:sz w:val="24"/>
          <w:szCs w:val="24"/>
          <w:lang w:val="es-NI"/>
        </w:rPr>
      </w:pPr>
      <w:r>
        <w:rPr>
          <w:rFonts w:ascii="Times New Roman" w:eastAsia="MS Mincho" w:hAnsi="Times New Roman" w:cs="Times New Roman"/>
          <w:color w:val="000000"/>
          <w:sz w:val="24"/>
          <w:szCs w:val="24"/>
          <w:lang w:val="es-NI"/>
        </w:rPr>
        <w:t>Se distribuyeron</w:t>
      </w:r>
      <w:r w:rsidR="007A641C" w:rsidRPr="007A641C">
        <w:rPr>
          <w:rFonts w:ascii="Times New Roman" w:eastAsia="MS Mincho" w:hAnsi="Times New Roman" w:cs="Times New Roman"/>
          <w:color w:val="000000"/>
          <w:sz w:val="24"/>
          <w:szCs w:val="24"/>
          <w:lang w:val="es-NI"/>
        </w:rPr>
        <w:t xml:space="preserve"> </w:t>
      </w:r>
      <w:r w:rsidR="007A641C" w:rsidRPr="007A641C">
        <w:rPr>
          <w:rFonts w:ascii="Times New Roman" w:eastAsia="Times New Roman" w:hAnsi="Times New Roman" w:cs="Times New Roman"/>
          <w:sz w:val="24"/>
          <w:szCs w:val="24"/>
          <w:lang w:eastAsia="es-DO"/>
        </w:rPr>
        <w:t>1</w:t>
      </w:r>
      <w:proofErr w:type="gramStart"/>
      <w:r w:rsidR="007A641C" w:rsidRPr="007A641C">
        <w:rPr>
          <w:rFonts w:ascii="Times New Roman" w:eastAsia="Times New Roman" w:hAnsi="Times New Roman" w:cs="Times New Roman"/>
          <w:sz w:val="24"/>
          <w:szCs w:val="24"/>
          <w:lang w:eastAsia="es-DO"/>
        </w:rPr>
        <w:t>,945,777</w:t>
      </w:r>
      <w:proofErr w:type="gramEnd"/>
      <w:r w:rsidR="007A641C" w:rsidRPr="007A641C">
        <w:rPr>
          <w:rFonts w:ascii="Times New Roman" w:eastAsia="Times New Roman" w:hAnsi="Times New Roman" w:cs="Times New Roman"/>
          <w:sz w:val="24"/>
          <w:szCs w:val="24"/>
          <w:lang w:eastAsia="es-DO"/>
        </w:rPr>
        <w:t xml:space="preserve"> </w:t>
      </w:r>
      <w:r w:rsidR="007A641C" w:rsidRPr="007A641C">
        <w:rPr>
          <w:rFonts w:ascii="Times New Roman" w:eastAsia="Times New Roman" w:hAnsi="Times New Roman" w:cs="Times New Roman"/>
          <w:sz w:val="24"/>
          <w:szCs w:val="24"/>
          <w:lang w:val="es-NI"/>
        </w:rPr>
        <w:t>raciones alimenticias ordinarias</w:t>
      </w:r>
      <w:r w:rsidR="007A641C" w:rsidRPr="007A641C">
        <w:rPr>
          <w:rFonts w:ascii="Times New Roman" w:eastAsia="MS Mincho" w:hAnsi="Times New Roman" w:cs="Times New Roman"/>
          <w:color w:val="000000"/>
          <w:sz w:val="24"/>
          <w:szCs w:val="24"/>
          <w:lang w:val="es-NI"/>
        </w:rPr>
        <w:t xml:space="preserve"> con un </w:t>
      </w:r>
      <w:r w:rsidR="00B86530">
        <w:rPr>
          <w:rFonts w:ascii="Times New Roman" w:eastAsia="MS Mincho" w:hAnsi="Times New Roman" w:cs="Times New Roman"/>
          <w:color w:val="000000"/>
          <w:sz w:val="24"/>
          <w:szCs w:val="24"/>
          <w:lang w:val="es-NI"/>
        </w:rPr>
        <w:t>monto ejecutado a la fecha de RD$ 632,898,243.42</w:t>
      </w:r>
      <w:r w:rsidR="007A641C" w:rsidRPr="007A641C">
        <w:rPr>
          <w:rFonts w:ascii="Times New Roman" w:eastAsia="MS Mincho" w:hAnsi="Times New Roman" w:cs="Times New Roman"/>
          <w:color w:val="000000"/>
          <w:sz w:val="24"/>
          <w:szCs w:val="24"/>
          <w:lang w:val="es-NI"/>
        </w:rPr>
        <w:t xml:space="preserve"> logrando impactar de manera directa al</w:t>
      </w:r>
      <w:r>
        <w:rPr>
          <w:rFonts w:ascii="Times New Roman" w:eastAsia="MS Mincho" w:hAnsi="Times New Roman" w:cs="Times New Roman"/>
          <w:color w:val="000000"/>
          <w:sz w:val="24"/>
          <w:szCs w:val="24"/>
          <w:lang w:val="es-NI"/>
        </w:rPr>
        <w:t xml:space="preserve"> equivalente de 590,625 hogares. Fueron distribuidas</w:t>
      </w:r>
      <w:r w:rsidR="005D16E4">
        <w:rPr>
          <w:rFonts w:ascii="Times New Roman" w:eastAsia="MS Mincho" w:hAnsi="Times New Roman" w:cs="Times New Roman"/>
          <w:color w:val="000000"/>
          <w:sz w:val="24"/>
          <w:szCs w:val="24"/>
          <w:lang w:val="es-NI"/>
        </w:rPr>
        <w:t xml:space="preserve"> producto de donaciones recibidas por la institución </w:t>
      </w:r>
      <w:r w:rsidR="007A641C" w:rsidRPr="007A641C">
        <w:rPr>
          <w:rFonts w:ascii="Times New Roman" w:eastAsia="MS Mincho" w:hAnsi="Times New Roman" w:cs="Times New Roman"/>
          <w:color w:val="000000"/>
          <w:sz w:val="24"/>
          <w:szCs w:val="24"/>
          <w:lang w:val="es-NI"/>
        </w:rPr>
        <w:t xml:space="preserve"> </w:t>
      </w:r>
      <w:r w:rsidR="007A641C" w:rsidRPr="007A641C">
        <w:rPr>
          <w:rFonts w:ascii="Times New Roman" w:eastAsia="MS Mincho" w:hAnsi="Times New Roman" w:cs="Times New Roman"/>
          <w:sz w:val="24"/>
          <w:szCs w:val="24"/>
          <w:lang w:val="es-NI"/>
        </w:rPr>
        <w:t>35,387 libras de que</w:t>
      </w:r>
      <w:r>
        <w:rPr>
          <w:rFonts w:ascii="Times New Roman" w:eastAsia="MS Mincho" w:hAnsi="Times New Roman" w:cs="Times New Roman"/>
          <w:sz w:val="24"/>
          <w:szCs w:val="24"/>
          <w:lang w:val="es-NI"/>
        </w:rPr>
        <w:t xml:space="preserve">so criollo a 14,155 </w:t>
      </w:r>
      <w:r w:rsidR="00807C96">
        <w:rPr>
          <w:rFonts w:ascii="Times New Roman" w:eastAsia="MS Mincho" w:hAnsi="Times New Roman" w:cs="Times New Roman"/>
          <w:sz w:val="24"/>
          <w:szCs w:val="24"/>
          <w:lang w:val="es-NI"/>
        </w:rPr>
        <w:t>hogares</w:t>
      </w:r>
      <w:r>
        <w:rPr>
          <w:rFonts w:ascii="Times New Roman" w:eastAsia="MS Mincho" w:hAnsi="Times New Roman" w:cs="Times New Roman"/>
          <w:sz w:val="24"/>
          <w:szCs w:val="24"/>
          <w:lang w:val="es-NI"/>
        </w:rPr>
        <w:t xml:space="preserve"> y </w:t>
      </w:r>
      <w:r w:rsidR="007A641C" w:rsidRPr="007A641C">
        <w:rPr>
          <w:rFonts w:ascii="Times New Roman" w:eastAsia="MS Mincho" w:hAnsi="Times New Roman" w:cs="Times New Roman"/>
          <w:sz w:val="24"/>
          <w:szCs w:val="24"/>
          <w:lang w:val="es-NI"/>
        </w:rPr>
        <w:t>34,</w:t>
      </w:r>
      <w:r>
        <w:rPr>
          <w:rFonts w:ascii="Times New Roman" w:eastAsia="MS Mincho" w:hAnsi="Times New Roman" w:cs="Times New Roman"/>
          <w:sz w:val="24"/>
          <w:szCs w:val="24"/>
          <w:lang w:val="es-NI"/>
        </w:rPr>
        <w:t xml:space="preserve">884 bolsas de arroz fortificado; </w:t>
      </w:r>
      <w:r w:rsidRPr="007A641C">
        <w:rPr>
          <w:rFonts w:ascii="Times New Roman" w:eastAsia="MS Mincho" w:hAnsi="Times New Roman" w:cs="Times New Roman"/>
          <w:sz w:val="24"/>
          <w:szCs w:val="24"/>
          <w:lang w:val="es-NI"/>
        </w:rPr>
        <w:t>de</w:t>
      </w:r>
      <w:r>
        <w:rPr>
          <w:rFonts w:ascii="Times New Roman" w:eastAsia="MS Mincho" w:hAnsi="Times New Roman" w:cs="Times New Roman"/>
          <w:color w:val="000000"/>
          <w:sz w:val="24"/>
          <w:szCs w:val="24"/>
          <w:lang w:val="es-NI"/>
        </w:rPr>
        <w:t xml:space="preserve"> igual manera,</w:t>
      </w:r>
      <w:r w:rsidR="007A641C" w:rsidRPr="007A641C">
        <w:rPr>
          <w:rFonts w:ascii="Times New Roman" w:eastAsia="MS Mincho" w:hAnsi="Times New Roman" w:cs="Times New Roman"/>
          <w:color w:val="000000"/>
          <w:sz w:val="24"/>
          <w:szCs w:val="24"/>
          <w:lang w:val="es-NI"/>
        </w:rPr>
        <w:t xml:space="preserve"> fueron </w:t>
      </w:r>
      <w:r w:rsidR="00807C96" w:rsidRPr="007A641C">
        <w:rPr>
          <w:rFonts w:ascii="Times New Roman" w:eastAsia="MS Mincho" w:hAnsi="Times New Roman" w:cs="Times New Roman"/>
          <w:color w:val="000000"/>
          <w:sz w:val="24"/>
          <w:szCs w:val="24"/>
          <w:lang w:val="es-NI"/>
        </w:rPr>
        <w:t>favorecidas</w:t>
      </w:r>
      <w:r w:rsidR="007A641C" w:rsidRPr="007A641C">
        <w:rPr>
          <w:rFonts w:ascii="Times New Roman" w:eastAsia="MS Mincho" w:hAnsi="Times New Roman" w:cs="Times New Roman"/>
          <w:color w:val="000000"/>
          <w:sz w:val="24"/>
          <w:szCs w:val="24"/>
          <w:lang w:val="es-NI"/>
        </w:rPr>
        <w:t xml:space="preserve"> </w:t>
      </w:r>
      <w:r w:rsidRPr="007A641C">
        <w:rPr>
          <w:rFonts w:ascii="Times New Roman" w:eastAsia="MS Mincho" w:hAnsi="Times New Roman" w:cs="Times New Roman"/>
          <w:color w:val="000000"/>
          <w:sz w:val="24"/>
          <w:szCs w:val="24"/>
          <w:lang w:val="es-NI"/>
        </w:rPr>
        <w:t xml:space="preserve">4,182 </w:t>
      </w:r>
      <w:r w:rsidR="00807C96">
        <w:rPr>
          <w:rFonts w:ascii="Times New Roman" w:eastAsia="MS Mincho" w:hAnsi="Times New Roman" w:cs="Times New Roman"/>
          <w:color w:val="000000"/>
          <w:sz w:val="24"/>
          <w:szCs w:val="24"/>
          <w:lang w:val="es-NI"/>
        </w:rPr>
        <w:t>familias</w:t>
      </w:r>
      <w:r w:rsidR="007A641C" w:rsidRPr="007A641C">
        <w:rPr>
          <w:rFonts w:ascii="Times New Roman" w:eastAsia="MS Mincho" w:hAnsi="Times New Roman" w:cs="Times New Roman"/>
          <w:color w:val="000000"/>
          <w:sz w:val="24"/>
          <w:szCs w:val="24"/>
          <w:lang w:val="es-NI"/>
        </w:rPr>
        <w:t xml:space="preserve"> </w:t>
      </w:r>
      <w:r w:rsidR="00233E96">
        <w:rPr>
          <w:rFonts w:ascii="Times New Roman" w:eastAsia="MS Mincho" w:hAnsi="Times New Roman" w:cs="Times New Roman"/>
          <w:color w:val="000000"/>
          <w:sz w:val="24"/>
          <w:szCs w:val="24"/>
          <w:lang w:val="es-NI"/>
        </w:rPr>
        <w:t>con</w:t>
      </w:r>
      <w:r w:rsidR="007A641C" w:rsidRPr="007A641C">
        <w:rPr>
          <w:rFonts w:ascii="Times New Roman" w:eastAsia="MS Mincho" w:hAnsi="Times New Roman" w:cs="Times New Roman"/>
          <w:color w:val="000000"/>
          <w:sz w:val="24"/>
          <w:szCs w:val="24"/>
          <w:lang w:val="es-NI"/>
        </w:rPr>
        <w:t xml:space="preserve"> techado de viviendas.</w:t>
      </w:r>
    </w:p>
    <w:p w:rsidR="009F7A02" w:rsidRDefault="009F7A02" w:rsidP="009D1F96">
      <w:pPr>
        <w:autoSpaceDE w:val="0"/>
        <w:autoSpaceDN w:val="0"/>
        <w:adjustRightInd w:val="0"/>
        <w:spacing w:after="0" w:line="480" w:lineRule="auto"/>
        <w:ind w:firstLine="720"/>
        <w:jc w:val="both"/>
        <w:rPr>
          <w:rFonts w:ascii="Times New Roman" w:eastAsia="MS Mincho" w:hAnsi="Times New Roman" w:cs="Times New Roman"/>
          <w:color w:val="000000"/>
          <w:sz w:val="24"/>
          <w:szCs w:val="24"/>
          <w:lang w:val="es-NI"/>
        </w:rPr>
      </w:pPr>
    </w:p>
    <w:p w:rsidR="009F7A02" w:rsidRDefault="009F7A02" w:rsidP="009D1F96">
      <w:pPr>
        <w:autoSpaceDE w:val="0"/>
        <w:autoSpaceDN w:val="0"/>
        <w:adjustRightInd w:val="0"/>
        <w:spacing w:after="0" w:line="480" w:lineRule="auto"/>
        <w:ind w:firstLine="720"/>
        <w:jc w:val="both"/>
        <w:rPr>
          <w:rFonts w:ascii="Times New Roman" w:eastAsia="MS Mincho" w:hAnsi="Times New Roman" w:cs="Times New Roman"/>
          <w:color w:val="000000"/>
          <w:sz w:val="24"/>
          <w:szCs w:val="24"/>
          <w:lang w:val="es-NI"/>
        </w:rPr>
      </w:pPr>
    </w:p>
    <w:p w:rsidR="009F7A02" w:rsidRDefault="009F7A02" w:rsidP="009D1F96">
      <w:pPr>
        <w:autoSpaceDE w:val="0"/>
        <w:autoSpaceDN w:val="0"/>
        <w:adjustRightInd w:val="0"/>
        <w:spacing w:after="0" w:line="480" w:lineRule="auto"/>
        <w:ind w:firstLine="720"/>
        <w:jc w:val="both"/>
        <w:rPr>
          <w:rFonts w:ascii="Times New Roman" w:eastAsia="Times New Roman" w:hAnsi="Times New Roman" w:cs="Times New Roman"/>
          <w:sz w:val="24"/>
          <w:szCs w:val="24"/>
          <w:lang w:val="es-NI"/>
        </w:rPr>
      </w:pPr>
    </w:p>
    <w:p w:rsidR="009D1F96" w:rsidRDefault="009D1F96" w:rsidP="009D1F96">
      <w:pPr>
        <w:autoSpaceDE w:val="0"/>
        <w:autoSpaceDN w:val="0"/>
        <w:adjustRightInd w:val="0"/>
        <w:spacing w:after="0" w:line="480" w:lineRule="auto"/>
        <w:ind w:firstLine="720"/>
        <w:jc w:val="both"/>
        <w:rPr>
          <w:rFonts w:ascii="Times New Roman" w:eastAsia="Times New Roman" w:hAnsi="Times New Roman" w:cs="Times New Roman"/>
          <w:sz w:val="24"/>
          <w:szCs w:val="24"/>
          <w:lang w:val="es-NI"/>
        </w:rPr>
      </w:pPr>
    </w:p>
    <w:p w:rsidR="009F7A02" w:rsidRDefault="009F7A02" w:rsidP="009F7A02">
      <w:pPr>
        <w:autoSpaceDE w:val="0"/>
        <w:autoSpaceDN w:val="0"/>
        <w:adjustRightInd w:val="0"/>
        <w:spacing w:after="0" w:line="480" w:lineRule="auto"/>
        <w:ind w:firstLine="720"/>
        <w:jc w:val="both"/>
        <w:rPr>
          <w:rFonts w:ascii="Times New Roman" w:eastAsia="MS Mincho" w:hAnsi="Times New Roman" w:cs="Times New Roman"/>
          <w:sz w:val="24"/>
          <w:szCs w:val="24"/>
          <w:lang w:val="es-NI"/>
        </w:rPr>
      </w:pPr>
    </w:p>
    <w:p w:rsidR="009D1F96" w:rsidRPr="009F7A02" w:rsidRDefault="007A641C" w:rsidP="009F7A02">
      <w:pPr>
        <w:autoSpaceDE w:val="0"/>
        <w:autoSpaceDN w:val="0"/>
        <w:adjustRightInd w:val="0"/>
        <w:spacing w:after="0" w:line="480" w:lineRule="auto"/>
        <w:ind w:firstLine="720"/>
        <w:jc w:val="both"/>
        <w:rPr>
          <w:rFonts w:ascii="Times New Roman" w:eastAsia="MS Mincho" w:hAnsi="Times New Roman" w:cs="Times New Roman"/>
          <w:sz w:val="24"/>
          <w:szCs w:val="24"/>
          <w:lang w:val="es-NI"/>
        </w:rPr>
      </w:pPr>
      <w:r w:rsidRPr="009D1F96">
        <w:rPr>
          <w:rFonts w:ascii="Times New Roman" w:eastAsia="MS Mincho" w:hAnsi="Times New Roman" w:cs="Times New Roman"/>
          <w:sz w:val="24"/>
          <w:szCs w:val="24"/>
          <w:lang w:val="es-NI"/>
        </w:rPr>
        <w:t xml:space="preserve">En cuanto a los servicios de salud, </w:t>
      </w:r>
      <w:r w:rsidR="00FC549C" w:rsidRPr="009D1F96">
        <w:rPr>
          <w:rFonts w:ascii="Times New Roman" w:eastAsia="MS Mincho" w:hAnsi="Times New Roman" w:cs="Times New Roman"/>
          <w:sz w:val="24"/>
          <w:szCs w:val="24"/>
          <w:lang w:val="es-NI"/>
        </w:rPr>
        <w:t xml:space="preserve">a través de </w:t>
      </w:r>
      <w:r w:rsidR="00501B5C" w:rsidRPr="009D1F96">
        <w:rPr>
          <w:rFonts w:ascii="Times New Roman" w:eastAsia="MS Mincho" w:hAnsi="Times New Roman" w:cs="Times New Roman"/>
          <w:sz w:val="24"/>
          <w:szCs w:val="24"/>
          <w:lang w:val="es-NI"/>
        </w:rPr>
        <w:t>nuestro Centro de Salud Comunitario Eduardo Mejía P</w:t>
      </w:r>
      <w:r w:rsidR="00FC549C" w:rsidRPr="009D1F96">
        <w:rPr>
          <w:rFonts w:ascii="Times New Roman" w:eastAsia="MS Mincho" w:hAnsi="Times New Roman" w:cs="Times New Roman"/>
          <w:sz w:val="24"/>
          <w:szCs w:val="24"/>
          <w:lang w:val="es-NI"/>
        </w:rPr>
        <w:t>érez se atendieron</w:t>
      </w:r>
      <w:r w:rsidR="00501B5C" w:rsidRPr="009D1F96">
        <w:rPr>
          <w:rFonts w:ascii="Times New Roman" w:eastAsia="MS Mincho" w:hAnsi="Times New Roman" w:cs="Times New Roman"/>
          <w:sz w:val="24"/>
          <w:szCs w:val="24"/>
          <w:lang w:val="es-NI"/>
        </w:rPr>
        <w:t xml:space="preserve"> </w:t>
      </w:r>
      <w:r w:rsidRPr="009D1F96">
        <w:rPr>
          <w:rFonts w:ascii="Times New Roman" w:eastAsia="MS Mincho" w:hAnsi="Times New Roman" w:cs="Times New Roman"/>
          <w:sz w:val="24"/>
          <w:szCs w:val="24"/>
          <w:lang w:val="es-NI"/>
        </w:rPr>
        <w:t xml:space="preserve">de </w:t>
      </w:r>
      <w:r w:rsidR="007D1666" w:rsidRPr="009D1F96">
        <w:rPr>
          <w:rFonts w:ascii="Times New Roman" w:eastAsia="MS Mincho" w:hAnsi="Times New Roman" w:cs="Times New Roman"/>
          <w:sz w:val="24"/>
          <w:szCs w:val="24"/>
          <w:lang w:val="es-NI"/>
        </w:rPr>
        <w:t>forma gratuita</w:t>
      </w:r>
      <w:r w:rsidR="00501B5C" w:rsidRPr="009D1F96">
        <w:rPr>
          <w:rFonts w:ascii="Times New Roman" w:eastAsia="MS Mincho" w:hAnsi="Times New Roman" w:cs="Times New Roman"/>
          <w:sz w:val="24"/>
          <w:szCs w:val="24"/>
          <w:lang w:val="es-NI"/>
        </w:rPr>
        <w:t xml:space="preserve"> a </w:t>
      </w:r>
      <w:r w:rsidR="007D1666" w:rsidRPr="009D1F96">
        <w:rPr>
          <w:rFonts w:ascii="Times New Roman" w:eastAsia="MS Mincho" w:hAnsi="Times New Roman" w:cs="Times New Roman"/>
          <w:sz w:val="24"/>
          <w:szCs w:val="24"/>
          <w:lang w:val="es-NI"/>
        </w:rPr>
        <w:t>69,515 pacientes</w:t>
      </w:r>
      <w:r w:rsidRPr="009D1F96">
        <w:rPr>
          <w:rFonts w:ascii="Times New Roman" w:eastAsia="MS Mincho" w:hAnsi="Times New Roman" w:cs="Times New Roman"/>
          <w:sz w:val="24"/>
          <w:szCs w:val="24"/>
          <w:lang w:val="es-NI"/>
        </w:rPr>
        <w:t xml:space="preserve">, </w:t>
      </w:r>
      <w:r w:rsidR="007D1666" w:rsidRPr="009D1F96">
        <w:rPr>
          <w:rFonts w:ascii="Times New Roman" w:eastAsia="MS Mincho" w:hAnsi="Times New Roman" w:cs="Times New Roman"/>
          <w:sz w:val="24"/>
          <w:szCs w:val="24"/>
          <w:lang w:val="es-NI"/>
        </w:rPr>
        <w:t xml:space="preserve">y </w:t>
      </w:r>
      <w:r w:rsidR="00FC549C" w:rsidRPr="009D1F96">
        <w:rPr>
          <w:rFonts w:ascii="Times New Roman" w:eastAsia="MS Mincho" w:hAnsi="Times New Roman" w:cs="Times New Roman"/>
          <w:sz w:val="24"/>
          <w:szCs w:val="24"/>
          <w:lang w:val="es-NI"/>
        </w:rPr>
        <w:t xml:space="preserve">fueron donados </w:t>
      </w:r>
      <w:r w:rsidRPr="009D1F96">
        <w:rPr>
          <w:rFonts w:ascii="Times New Roman" w:eastAsia="MS Mincho" w:hAnsi="Times New Roman" w:cs="Times New Roman"/>
          <w:sz w:val="24"/>
          <w:szCs w:val="24"/>
          <w:lang w:val="es-NI"/>
        </w:rPr>
        <w:t>103 equipos ortopédicos, De igual modo se realizaron 12 operativos médicos</w:t>
      </w:r>
      <w:r w:rsidR="007D1666" w:rsidRPr="009D1F96">
        <w:rPr>
          <w:rFonts w:ascii="Times New Roman" w:eastAsia="MS Mincho" w:hAnsi="Times New Roman" w:cs="Times New Roman"/>
          <w:sz w:val="24"/>
          <w:szCs w:val="24"/>
          <w:lang w:val="es-NI"/>
        </w:rPr>
        <w:t xml:space="preserve"> en</w:t>
      </w:r>
      <w:r w:rsidRPr="009D1F96">
        <w:rPr>
          <w:rFonts w:ascii="Times New Roman" w:eastAsia="MS Mincho" w:hAnsi="Times New Roman" w:cs="Times New Roman"/>
          <w:sz w:val="24"/>
          <w:szCs w:val="24"/>
          <w:lang w:val="es-NI"/>
        </w:rPr>
        <w:t xml:space="preserve"> donde se atendieron 598</w:t>
      </w:r>
      <w:r w:rsidR="007D1666" w:rsidRPr="009D1F96">
        <w:rPr>
          <w:rFonts w:ascii="Times New Roman" w:eastAsia="MS Mincho" w:hAnsi="Times New Roman" w:cs="Times New Roman"/>
          <w:sz w:val="24"/>
          <w:szCs w:val="24"/>
          <w:lang w:val="es-NI"/>
        </w:rPr>
        <w:t xml:space="preserve"> personas </w:t>
      </w:r>
      <w:r w:rsidR="00501B5C" w:rsidRPr="009D1F96">
        <w:rPr>
          <w:rFonts w:ascii="Times New Roman" w:eastAsia="MS Mincho" w:hAnsi="Times New Roman" w:cs="Times New Roman"/>
          <w:sz w:val="24"/>
          <w:szCs w:val="24"/>
          <w:lang w:val="es-NI"/>
        </w:rPr>
        <w:t>en distintos sectores del país.</w:t>
      </w:r>
      <w:r w:rsidR="005D16E4">
        <w:rPr>
          <w:rFonts w:ascii="Times New Roman" w:eastAsia="MS Mincho" w:hAnsi="Times New Roman" w:cs="Times New Roman"/>
          <w:sz w:val="24"/>
          <w:szCs w:val="24"/>
          <w:lang w:val="es-NI"/>
        </w:rPr>
        <w:t xml:space="preserve"> Con un presupuesto ejecutado de RD$ 14</w:t>
      </w:r>
      <w:proofErr w:type="gramStart"/>
      <w:r w:rsidR="005D16E4">
        <w:rPr>
          <w:rFonts w:ascii="Times New Roman" w:eastAsia="MS Mincho" w:hAnsi="Times New Roman" w:cs="Times New Roman"/>
          <w:sz w:val="24"/>
          <w:szCs w:val="24"/>
          <w:lang w:val="es-NI"/>
        </w:rPr>
        <w:t>,638,571.69</w:t>
      </w:r>
      <w:proofErr w:type="gramEnd"/>
      <w:r w:rsidR="005D16E4">
        <w:rPr>
          <w:rFonts w:ascii="Times New Roman" w:eastAsia="MS Mincho" w:hAnsi="Times New Roman" w:cs="Times New Roman"/>
          <w:sz w:val="24"/>
          <w:szCs w:val="24"/>
          <w:lang w:val="es-NI"/>
        </w:rPr>
        <w:t>.</w:t>
      </w:r>
    </w:p>
    <w:p w:rsidR="009F7A02" w:rsidRDefault="009F7A02" w:rsidP="009D1F96">
      <w:pPr>
        <w:autoSpaceDE w:val="0"/>
        <w:autoSpaceDN w:val="0"/>
        <w:adjustRightInd w:val="0"/>
        <w:spacing w:after="0" w:line="480" w:lineRule="auto"/>
        <w:ind w:firstLine="720"/>
        <w:jc w:val="both"/>
        <w:rPr>
          <w:rFonts w:ascii="Times New Roman" w:eastAsia="MS Mincho" w:hAnsi="Times New Roman" w:cs="Times New Roman"/>
          <w:color w:val="FF0000"/>
          <w:sz w:val="24"/>
          <w:szCs w:val="24"/>
          <w:lang w:val="es-NI"/>
        </w:rPr>
      </w:pPr>
    </w:p>
    <w:p w:rsidR="009F7A02" w:rsidRPr="00233E96" w:rsidRDefault="009F7A02" w:rsidP="009F7A02">
      <w:pPr>
        <w:autoSpaceDE w:val="0"/>
        <w:autoSpaceDN w:val="0"/>
        <w:adjustRightInd w:val="0"/>
        <w:spacing w:after="0" w:line="240" w:lineRule="auto"/>
        <w:ind w:left="-284"/>
        <w:jc w:val="both"/>
        <w:rPr>
          <w:rFonts w:ascii="Times New Roman" w:eastAsia="MS Mincho" w:hAnsi="Times New Roman" w:cs="Times New Roman"/>
          <w:b/>
          <w:color w:val="000000"/>
          <w:sz w:val="24"/>
          <w:szCs w:val="24"/>
          <w:lang w:val="es-NI"/>
        </w:rPr>
      </w:pPr>
      <w:r>
        <w:rPr>
          <w:noProof/>
          <w:lang w:eastAsia="es-DO"/>
        </w:rPr>
        <w:drawing>
          <wp:anchor distT="0" distB="0" distL="114300" distR="114300" simplePos="0" relativeHeight="251700224" behindDoc="0" locked="0" layoutInCell="1" allowOverlap="1" wp14:anchorId="075B3ABA" wp14:editId="51E8B54E">
            <wp:simplePos x="0" y="0"/>
            <wp:positionH relativeFrom="margin">
              <wp:posOffset>-229870</wp:posOffset>
            </wp:positionH>
            <wp:positionV relativeFrom="margin">
              <wp:posOffset>3576955</wp:posOffset>
            </wp:positionV>
            <wp:extent cx="6217920" cy="4818380"/>
            <wp:effectExtent l="0" t="0" r="0" b="127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17665" t="25378" r="14901" b="36254"/>
                    <a:stretch/>
                  </pic:blipFill>
                  <pic:spPr bwMode="auto">
                    <a:xfrm>
                      <a:off x="0" y="0"/>
                      <a:ext cx="6217920" cy="4818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33E96">
        <w:rPr>
          <w:rFonts w:ascii="Times New Roman" w:eastAsia="MS Mincho" w:hAnsi="Times New Roman" w:cs="Times New Roman"/>
          <w:b/>
          <w:color w:val="000000"/>
          <w:sz w:val="24"/>
          <w:szCs w:val="24"/>
          <w:lang w:val="es-NI"/>
        </w:rPr>
        <w:t>Pacientes consultados en el Centro de Salud Comunitario Eduardo Mejía Pérez y a través de operativos</w:t>
      </w:r>
    </w:p>
    <w:p w:rsidR="009D1F96" w:rsidRDefault="009D1F96" w:rsidP="009D1F96">
      <w:pPr>
        <w:autoSpaceDE w:val="0"/>
        <w:autoSpaceDN w:val="0"/>
        <w:adjustRightInd w:val="0"/>
        <w:spacing w:after="0" w:line="480" w:lineRule="auto"/>
        <w:ind w:firstLine="720"/>
        <w:jc w:val="both"/>
        <w:rPr>
          <w:rFonts w:ascii="Times New Roman" w:eastAsia="MS Mincho" w:hAnsi="Times New Roman" w:cs="Times New Roman"/>
          <w:color w:val="FF0000"/>
          <w:sz w:val="24"/>
          <w:szCs w:val="24"/>
          <w:lang w:val="es-NI"/>
        </w:rPr>
      </w:pPr>
    </w:p>
    <w:p w:rsidR="00615C69" w:rsidRDefault="00615C69" w:rsidP="00D64D09">
      <w:pPr>
        <w:spacing w:after="0"/>
        <w:rPr>
          <w:rFonts w:ascii="Calibri" w:eastAsia="Calibri" w:hAnsi="Calibri" w:cs="Times New Roman"/>
          <w:noProof/>
          <w:lang w:eastAsia="es-DO"/>
        </w:rPr>
      </w:pPr>
    </w:p>
    <w:p w:rsidR="00615C69" w:rsidRDefault="009F7A02" w:rsidP="00D64D09">
      <w:pPr>
        <w:spacing w:after="0"/>
        <w:rPr>
          <w:rFonts w:ascii="Calibri" w:eastAsia="Calibri" w:hAnsi="Calibri" w:cs="Times New Roman"/>
          <w:noProof/>
          <w:lang w:eastAsia="es-DO"/>
        </w:rPr>
      </w:pPr>
      <w:r>
        <w:rPr>
          <w:rFonts w:ascii="Calibri" w:eastAsia="Calibri" w:hAnsi="Calibri" w:cs="Times New Roman"/>
          <w:noProof/>
          <w:lang w:eastAsia="es-DO"/>
        </w:rPr>
        <w:lastRenderedPageBreak/>
        <w:drawing>
          <wp:anchor distT="0" distB="0" distL="114300" distR="114300" simplePos="0" relativeHeight="251756544" behindDoc="0" locked="0" layoutInCell="1" allowOverlap="1" wp14:anchorId="01F06A9D" wp14:editId="7F36AF8B">
            <wp:simplePos x="0" y="0"/>
            <wp:positionH relativeFrom="column">
              <wp:posOffset>2147570</wp:posOffset>
            </wp:positionH>
            <wp:positionV relativeFrom="paragraph">
              <wp:posOffset>4380865</wp:posOffset>
            </wp:positionV>
            <wp:extent cx="4539615" cy="5669280"/>
            <wp:effectExtent l="0" t="0" r="0" b="7620"/>
            <wp:wrapSquare wrapText="bothSides"/>
            <wp:docPr id="44" name="Imagen 44" descr="D:\planificacion\operativo medico cristo rey\unidad medica operativo en vella vista 17 11 2019\DSC_0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lanificacion\operativo medico cristo rey\unidad medica operativo en vella vista 17 11 2019\DSC_032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39615" cy="5669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lang w:eastAsia="es-DO"/>
        </w:rPr>
        <w:drawing>
          <wp:anchor distT="0" distB="0" distL="114300" distR="114300" simplePos="0" relativeHeight="251753472" behindDoc="0" locked="0" layoutInCell="1" allowOverlap="1" wp14:anchorId="6677247F" wp14:editId="03C019DF">
            <wp:simplePos x="0" y="0"/>
            <wp:positionH relativeFrom="column">
              <wp:posOffset>-1080135</wp:posOffset>
            </wp:positionH>
            <wp:positionV relativeFrom="paragraph">
              <wp:posOffset>4380865</wp:posOffset>
            </wp:positionV>
            <wp:extent cx="3227705" cy="5669280"/>
            <wp:effectExtent l="0" t="0" r="0" b="7620"/>
            <wp:wrapSquare wrapText="bothSides"/>
            <wp:docPr id="39" name="Imagen 39" descr="D:\planificacion\operativo medico cristo rey\unidad medica operativo en vella vista 17 11 2019\DSC_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lanificacion\operativo medico cristo rey\unidad medica operativo en vella vista 17 11 2019\DSC_035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27705" cy="5669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lang w:eastAsia="es-DO"/>
        </w:rPr>
        <w:drawing>
          <wp:anchor distT="0" distB="0" distL="114300" distR="114300" simplePos="0" relativeHeight="251752448" behindDoc="0" locked="0" layoutInCell="1" allowOverlap="1" wp14:anchorId="7BAD2B8B" wp14:editId="3D6C61CB">
            <wp:simplePos x="0" y="0"/>
            <wp:positionH relativeFrom="column">
              <wp:posOffset>-1080135</wp:posOffset>
            </wp:positionH>
            <wp:positionV relativeFrom="paragraph">
              <wp:posOffset>0</wp:posOffset>
            </wp:positionV>
            <wp:extent cx="4658995" cy="5001260"/>
            <wp:effectExtent l="0" t="0" r="8255" b="8890"/>
            <wp:wrapSquare wrapText="bothSides"/>
            <wp:docPr id="38" name="Imagen 38" descr="D:\planificacion\operativo medico cristo rey\DSC_0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lanificacion\operativo medico cristo rey\DSC_087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58995" cy="5001260"/>
                    </a:xfrm>
                    <a:prstGeom prst="rect">
                      <a:avLst/>
                    </a:prstGeom>
                    <a:noFill/>
                    <a:ln>
                      <a:noFill/>
                    </a:ln>
                  </pic:spPr>
                </pic:pic>
              </a:graphicData>
            </a:graphic>
            <wp14:sizeRelH relativeFrom="page">
              <wp14:pctWidth>0</wp14:pctWidth>
            </wp14:sizeRelH>
            <wp14:sizeRelV relativeFrom="page">
              <wp14:pctHeight>0</wp14:pctHeight>
            </wp14:sizeRelV>
          </wp:anchor>
        </w:drawing>
      </w:r>
      <w:r w:rsidR="008F63DA">
        <w:rPr>
          <w:rFonts w:ascii="Calibri" w:eastAsia="Calibri" w:hAnsi="Calibri" w:cs="Times New Roman"/>
          <w:noProof/>
          <w:lang w:eastAsia="es-DO"/>
        </w:rPr>
        <w:drawing>
          <wp:anchor distT="0" distB="0" distL="114300" distR="114300" simplePos="0" relativeHeight="251754496" behindDoc="0" locked="0" layoutInCell="1" allowOverlap="1" wp14:anchorId="314A0B51" wp14:editId="00A0F9F2">
            <wp:simplePos x="0" y="0"/>
            <wp:positionH relativeFrom="column">
              <wp:posOffset>3578860</wp:posOffset>
            </wp:positionH>
            <wp:positionV relativeFrom="paragraph">
              <wp:posOffset>-620395</wp:posOffset>
            </wp:positionV>
            <wp:extent cx="3106420" cy="5001260"/>
            <wp:effectExtent l="0" t="0" r="0" b="8890"/>
            <wp:wrapSquare wrapText="bothSides"/>
            <wp:docPr id="40" name="Imagen 40" descr="D:\planificacion\operativo medico cristo rey\unidad medica operativo en vella vista 17 11 2019\DSC_0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lanificacion\operativo medico cristo rey\unidad medica operativo en vella vista 17 11 2019\DSC_033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06420" cy="5001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5C69" w:rsidRDefault="00615C69" w:rsidP="00D64D09">
      <w:pPr>
        <w:spacing w:after="0"/>
        <w:rPr>
          <w:rFonts w:ascii="Calibri" w:eastAsia="Calibri" w:hAnsi="Calibri" w:cs="Times New Roman"/>
          <w:noProof/>
          <w:lang w:eastAsia="es-DO"/>
        </w:rPr>
      </w:pPr>
    </w:p>
    <w:p w:rsidR="00615C69" w:rsidRDefault="00615C69" w:rsidP="00D64D09">
      <w:pPr>
        <w:spacing w:after="0"/>
        <w:rPr>
          <w:rFonts w:ascii="Calibri" w:eastAsia="Calibri" w:hAnsi="Calibri" w:cs="Times New Roman"/>
          <w:noProof/>
          <w:lang w:eastAsia="es-DO"/>
        </w:rPr>
      </w:pPr>
    </w:p>
    <w:p w:rsidR="008F63DA" w:rsidRDefault="008F63DA" w:rsidP="00D64D09">
      <w:pPr>
        <w:spacing w:after="0"/>
        <w:rPr>
          <w:rFonts w:ascii="Calibri" w:eastAsia="Calibri" w:hAnsi="Calibri" w:cs="Times New Roman"/>
          <w:noProof/>
          <w:lang w:eastAsia="es-DO"/>
        </w:rPr>
      </w:pPr>
    </w:p>
    <w:p w:rsidR="0060065B" w:rsidRDefault="0060065B" w:rsidP="0060065B">
      <w:pPr>
        <w:autoSpaceDE w:val="0"/>
        <w:autoSpaceDN w:val="0"/>
        <w:adjustRightInd w:val="0"/>
        <w:spacing w:after="0" w:line="480" w:lineRule="auto"/>
        <w:rPr>
          <w:rFonts w:ascii="Times New Roman" w:eastAsia="MS Mincho" w:hAnsi="Times New Roman" w:cs="Times New Roman"/>
          <w:b/>
          <w:color w:val="000000"/>
          <w:sz w:val="28"/>
          <w:szCs w:val="28"/>
          <w:lang w:val="es-NI"/>
        </w:rPr>
      </w:pPr>
    </w:p>
    <w:p w:rsidR="00684313" w:rsidRDefault="00684313" w:rsidP="00D64D09">
      <w:pPr>
        <w:autoSpaceDE w:val="0"/>
        <w:autoSpaceDN w:val="0"/>
        <w:adjustRightInd w:val="0"/>
        <w:spacing w:after="0" w:line="480" w:lineRule="auto"/>
        <w:jc w:val="center"/>
        <w:rPr>
          <w:rFonts w:ascii="Times New Roman" w:eastAsia="MS Mincho" w:hAnsi="Times New Roman" w:cs="Times New Roman"/>
          <w:b/>
          <w:color w:val="000000"/>
          <w:sz w:val="28"/>
          <w:szCs w:val="28"/>
          <w:lang w:val="es-NI"/>
        </w:rPr>
      </w:pPr>
      <w:r w:rsidRPr="00684313">
        <w:rPr>
          <w:rFonts w:ascii="Times New Roman" w:eastAsia="MS Mincho" w:hAnsi="Times New Roman" w:cs="Times New Roman"/>
          <w:b/>
          <w:color w:val="000000"/>
          <w:sz w:val="28"/>
          <w:szCs w:val="28"/>
          <w:lang w:val="es-NI"/>
        </w:rPr>
        <w:t>Resumen Donaciones Año 2019</w:t>
      </w:r>
    </w:p>
    <w:tbl>
      <w:tblPr>
        <w:tblW w:w="9160" w:type="dxa"/>
        <w:tblInd w:w="55" w:type="dxa"/>
        <w:tblCellMar>
          <w:left w:w="70" w:type="dxa"/>
          <w:right w:w="70" w:type="dxa"/>
        </w:tblCellMar>
        <w:tblLook w:val="04A0" w:firstRow="1" w:lastRow="0" w:firstColumn="1" w:lastColumn="0" w:noHBand="0" w:noVBand="1"/>
      </w:tblPr>
      <w:tblGrid>
        <w:gridCol w:w="2355"/>
        <w:gridCol w:w="1715"/>
        <w:gridCol w:w="1573"/>
        <w:gridCol w:w="1820"/>
        <w:gridCol w:w="1697"/>
      </w:tblGrid>
      <w:tr w:rsidR="00647A78" w:rsidRPr="00647A78" w:rsidTr="00647A78">
        <w:trPr>
          <w:trHeight w:val="300"/>
        </w:trPr>
        <w:tc>
          <w:tcPr>
            <w:tcW w:w="2360" w:type="dxa"/>
            <w:vMerge w:val="restart"/>
            <w:tcBorders>
              <w:top w:val="single" w:sz="8" w:space="0" w:color="auto"/>
              <w:left w:val="single" w:sz="8" w:space="0" w:color="auto"/>
              <w:bottom w:val="single" w:sz="8" w:space="0" w:color="000000"/>
              <w:right w:val="single" w:sz="8" w:space="0" w:color="auto"/>
            </w:tcBorders>
            <w:shd w:val="clear" w:color="000000" w:fill="0045A4"/>
            <w:vAlign w:val="center"/>
            <w:hideMark/>
          </w:tcPr>
          <w:p w:rsidR="00647A78" w:rsidRPr="00647A78" w:rsidRDefault="00647A78" w:rsidP="00647A78">
            <w:pPr>
              <w:spacing w:after="0" w:line="240" w:lineRule="auto"/>
              <w:jc w:val="center"/>
              <w:rPr>
                <w:rFonts w:ascii="Times New Roman" w:eastAsia="Times New Roman" w:hAnsi="Times New Roman" w:cs="Times New Roman"/>
                <w:b/>
                <w:bCs/>
                <w:color w:val="FFFFFF"/>
                <w:sz w:val="24"/>
                <w:szCs w:val="24"/>
                <w:lang w:eastAsia="es-DO"/>
              </w:rPr>
            </w:pPr>
            <w:r w:rsidRPr="00647A78">
              <w:rPr>
                <w:rFonts w:ascii="Times New Roman" w:eastAsia="Times New Roman" w:hAnsi="Times New Roman" w:cs="Times New Roman"/>
                <w:b/>
                <w:bCs/>
                <w:color w:val="FFFFFF"/>
                <w:sz w:val="24"/>
                <w:szCs w:val="24"/>
                <w:lang w:eastAsia="es-DO"/>
              </w:rPr>
              <w:t>Artículos Donados</w:t>
            </w:r>
          </w:p>
        </w:tc>
        <w:tc>
          <w:tcPr>
            <w:tcW w:w="1720" w:type="dxa"/>
            <w:vMerge w:val="restart"/>
            <w:tcBorders>
              <w:top w:val="single" w:sz="8" w:space="0" w:color="auto"/>
              <w:left w:val="single" w:sz="8" w:space="0" w:color="auto"/>
              <w:bottom w:val="single" w:sz="8" w:space="0" w:color="000000"/>
              <w:right w:val="single" w:sz="8" w:space="0" w:color="auto"/>
            </w:tcBorders>
            <w:shd w:val="clear" w:color="000000" w:fill="0045A4"/>
            <w:vAlign w:val="center"/>
            <w:hideMark/>
          </w:tcPr>
          <w:p w:rsidR="00647A78" w:rsidRPr="00647A78" w:rsidRDefault="00647A78" w:rsidP="00647A78">
            <w:pPr>
              <w:spacing w:after="0" w:line="240" w:lineRule="auto"/>
              <w:jc w:val="center"/>
              <w:rPr>
                <w:rFonts w:ascii="Times New Roman" w:eastAsia="Times New Roman" w:hAnsi="Times New Roman" w:cs="Times New Roman"/>
                <w:b/>
                <w:bCs/>
                <w:color w:val="FFFFFF"/>
                <w:sz w:val="24"/>
                <w:szCs w:val="24"/>
                <w:lang w:eastAsia="es-DO"/>
              </w:rPr>
            </w:pPr>
            <w:r w:rsidRPr="00647A78">
              <w:rPr>
                <w:rFonts w:ascii="Times New Roman" w:eastAsia="Times New Roman" w:hAnsi="Times New Roman" w:cs="Times New Roman"/>
                <w:b/>
                <w:bCs/>
                <w:color w:val="FFFFFF"/>
                <w:sz w:val="24"/>
                <w:szCs w:val="24"/>
                <w:lang w:eastAsia="es-DO"/>
              </w:rPr>
              <w:t>Cantidad de Medida</w:t>
            </w:r>
          </w:p>
        </w:tc>
        <w:tc>
          <w:tcPr>
            <w:tcW w:w="1580" w:type="dxa"/>
            <w:vMerge w:val="restart"/>
            <w:tcBorders>
              <w:top w:val="single" w:sz="8" w:space="0" w:color="auto"/>
              <w:left w:val="single" w:sz="8" w:space="0" w:color="auto"/>
              <w:bottom w:val="single" w:sz="8" w:space="0" w:color="000000"/>
              <w:right w:val="single" w:sz="8" w:space="0" w:color="auto"/>
            </w:tcBorders>
            <w:shd w:val="clear" w:color="000000" w:fill="0045A4"/>
            <w:vAlign w:val="center"/>
            <w:hideMark/>
          </w:tcPr>
          <w:p w:rsidR="00647A78" w:rsidRPr="00647A78" w:rsidRDefault="00647A78" w:rsidP="00647A78">
            <w:pPr>
              <w:spacing w:after="0" w:line="240" w:lineRule="auto"/>
              <w:jc w:val="center"/>
              <w:rPr>
                <w:rFonts w:ascii="Times New Roman" w:eastAsia="Times New Roman" w:hAnsi="Times New Roman" w:cs="Times New Roman"/>
                <w:b/>
                <w:bCs/>
                <w:color w:val="FFFFFF"/>
                <w:sz w:val="24"/>
                <w:szCs w:val="24"/>
                <w:lang w:eastAsia="es-DO"/>
              </w:rPr>
            </w:pPr>
            <w:r w:rsidRPr="00647A78">
              <w:rPr>
                <w:rFonts w:ascii="Times New Roman" w:eastAsia="Times New Roman" w:hAnsi="Times New Roman" w:cs="Times New Roman"/>
                <w:b/>
                <w:bCs/>
                <w:color w:val="FFFFFF"/>
                <w:sz w:val="24"/>
                <w:szCs w:val="24"/>
                <w:lang w:eastAsia="es-DO"/>
              </w:rPr>
              <w:t>Unidad de Medida</w:t>
            </w:r>
          </w:p>
        </w:tc>
        <w:tc>
          <w:tcPr>
            <w:tcW w:w="1800" w:type="dxa"/>
            <w:vMerge w:val="restart"/>
            <w:tcBorders>
              <w:top w:val="single" w:sz="8" w:space="0" w:color="auto"/>
              <w:left w:val="single" w:sz="8" w:space="0" w:color="auto"/>
              <w:bottom w:val="single" w:sz="8" w:space="0" w:color="000000"/>
              <w:right w:val="single" w:sz="8" w:space="0" w:color="auto"/>
            </w:tcBorders>
            <w:shd w:val="clear" w:color="000000" w:fill="0045A4"/>
            <w:vAlign w:val="center"/>
            <w:hideMark/>
          </w:tcPr>
          <w:p w:rsidR="00647A78" w:rsidRPr="00647A78" w:rsidRDefault="00647A78" w:rsidP="00647A78">
            <w:pPr>
              <w:spacing w:after="0" w:line="240" w:lineRule="auto"/>
              <w:jc w:val="center"/>
              <w:rPr>
                <w:rFonts w:ascii="Times New Roman" w:eastAsia="Times New Roman" w:hAnsi="Times New Roman" w:cs="Times New Roman"/>
                <w:b/>
                <w:bCs/>
                <w:color w:val="FFFFFF"/>
                <w:sz w:val="24"/>
                <w:szCs w:val="24"/>
                <w:lang w:eastAsia="es-DO"/>
              </w:rPr>
            </w:pPr>
            <w:r w:rsidRPr="00647A78">
              <w:rPr>
                <w:rFonts w:ascii="Times New Roman" w:eastAsia="Times New Roman" w:hAnsi="Times New Roman" w:cs="Times New Roman"/>
                <w:b/>
                <w:bCs/>
                <w:color w:val="FFFFFF"/>
                <w:sz w:val="24"/>
                <w:szCs w:val="24"/>
                <w:lang w:eastAsia="es-DO"/>
              </w:rPr>
              <w:t>Total en RD$</w:t>
            </w:r>
          </w:p>
        </w:tc>
        <w:tc>
          <w:tcPr>
            <w:tcW w:w="1700" w:type="dxa"/>
            <w:vMerge w:val="restart"/>
            <w:tcBorders>
              <w:top w:val="single" w:sz="8" w:space="0" w:color="auto"/>
              <w:left w:val="single" w:sz="8" w:space="0" w:color="auto"/>
              <w:bottom w:val="single" w:sz="8" w:space="0" w:color="000000"/>
              <w:right w:val="single" w:sz="8" w:space="0" w:color="auto"/>
            </w:tcBorders>
            <w:shd w:val="clear" w:color="000000" w:fill="0045A4"/>
            <w:vAlign w:val="center"/>
            <w:hideMark/>
          </w:tcPr>
          <w:p w:rsidR="00647A78" w:rsidRPr="00647A78" w:rsidRDefault="00647A78" w:rsidP="00647A78">
            <w:pPr>
              <w:spacing w:after="0" w:line="240" w:lineRule="auto"/>
              <w:jc w:val="center"/>
              <w:rPr>
                <w:rFonts w:ascii="Times New Roman" w:eastAsia="Times New Roman" w:hAnsi="Times New Roman" w:cs="Times New Roman"/>
                <w:b/>
                <w:bCs/>
                <w:color w:val="FFFFFF"/>
                <w:sz w:val="24"/>
                <w:szCs w:val="24"/>
                <w:lang w:eastAsia="es-DO"/>
              </w:rPr>
            </w:pPr>
            <w:r w:rsidRPr="00647A78">
              <w:rPr>
                <w:rFonts w:ascii="Times New Roman" w:eastAsia="Times New Roman" w:hAnsi="Times New Roman" w:cs="Times New Roman"/>
                <w:b/>
                <w:bCs/>
                <w:color w:val="FFFFFF"/>
                <w:sz w:val="24"/>
                <w:szCs w:val="24"/>
                <w:lang w:eastAsia="es-DO"/>
              </w:rPr>
              <w:t>Beneficiados</w:t>
            </w:r>
          </w:p>
        </w:tc>
      </w:tr>
      <w:tr w:rsidR="00647A78" w:rsidRPr="00647A78" w:rsidTr="00647A78">
        <w:trPr>
          <w:trHeight w:val="315"/>
        </w:trPr>
        <w:tc>
          <w:tcPr>
            <w:tcW w:w="2360" w:type="dxa"/>
            <w:vMerge/>
            <w:tcBorders>
              <w:top w:val="single" w:sz="8" w:space="0" w:color="auto"/>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b/>
                <w:bCs/>
                <w:color w:val="FFFFFF"/>
                <w:sz w:val="24"/>
                <w:szCs w:val="24"/>
                <w:lang w:eastAsia="es-DO"/>
              </w:rPr>
            </w:pPr>
          </w:p>
        </w:tc>
        <w:tc>
          <w:tcPr>
            <w:tcW w:w="1720" w:type="dxa"/>
            <w:vMerge/>
            <w:tcBorders>
              <w:top w:val="single" w:sz="8" w:space="0" w:color="auto"/>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b/>
                <w:bCs/>
                <w:color w:val="FFFFFF"/>
                <w:sz w:val="24"/>
                <w:szCs w:val="24"/>
                <w:lang w:eastAsia="es-DO"/>
              </w:rPr>
            </w:pPr>
          </w:p>
        </w:tc>
        <w:tc>
          <w:tcPr>
            <w:tcW w:w="1580" w:type="dxa"/>
            <w:vMerge/>
            <w:tcBorders>
              <w:top w:val="single" w:sz="8" w:space="0" w:color="auto"/>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b/>
                <w:bCs/>
                <w:color w:val="FFFFFF"/>
                <w:sz w:val="24"/>
                <w:szCs w:val="24"/>
                <w:lang w:eastAsia="es-DO"/>
              </w:rPr>
            </w:pPr>
          </w:p>
        </w:tc>
        <w:tc>
          <w:tcPr>
            <w:tcW w:w="1800" w:type="dxa"/>
            <w:vMerge/>
            <w:tcBorders>
              <w:top w:val="single" w:sz="8" w:space="0" w:color="auto"/>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b/>
                <w:bCs/>
                <w:color w:val="FFFFFF"/>
                <w:sz w:val="24"/>
                <w:szCs w:val="24"/>
                <w:lang w:eastAsia="es-DO"/>
              </w:rPr>
            </w:pPr>
          </w:p>
        </w:tc>
        <w:tc>
          <w:tcPr>
            <w:tcW w:w="1700" w:type="dxa"/>
            <w:vMerge/>
            <w:tcBorders>
              <w:top w:val="single" w:sz="8" w:space="0" w:color="auto"/>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b/>
                <w:bCs/>
                <w:color w:val="FFFFFF"/>
                <w:sz w:val="24"/>
                <w:szCs w:val="24"/>
                <w:lang w:eastAsia="es-DO"/>
              </w:rPr>
            </w:pPr>
          </w:p>
        </w:tc>
      </w:tr>
      <w:tr w:rsidR="00647A78" w:rsidRPr="00647A78" w:rsidTr="00647A78">
        <w:trPr>
          <w:trHeight w:val="315"/>
        </w:trPr>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 xml:space="preserve">Raciones alimenticias </w:t>
            </w:r>
          </w:p>
        </w:tc>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1,945,777</w:t>
            </w:r>
          </w:p>
        </w:tc>
        <w:tc>
          <w:tcPr>
            <w:tcW w:w="158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Unidad</w:t>
            </w:r>
          </w:p>
        </w:tc>
        <w:tc>
          <w:tcPr>
            <w:tcW w:w="18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632,898,243.42</w:t>
            </w:r>
          </w:p>
        </w:tc>
        <w:tc>
          <w:tcPr>
            <w:tcW w:w="1700" w:type="dxa"/>
            <w:tcBorders>
              <w:top w:val="nil"/>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572,287</w:t>
            </w:r>
          </w:p>
        </w:tc>
      </w:tr>
      <w:tr w:rsidR="00647A78" w:rsidRPr="00647A78" w:rsidTr="00647A78">
        <w:trPr>
          <w:trHeight w:val="330"/>
        </w:trPr>
        <w:tc>
          <w:tcPr>
            <w:tcW w:w="236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2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58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80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00" w:type="dxa"/>
            <w:tcBorders>
              <w:top w:val="nil"/>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 xml:space="preserve"> Hogares</w:t>
            </w:r>
          </w:p>
        </w:tc>
      </w:tr>
      <w:tr w:rsidR="00647A78" w:rsidRPr="00647A78" w:rsidTr="00647A78">
        <w:trPr>
          <w:trHeight w:val="315"/>
        </w:trPr>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Kits de Emergencias</w:t>
            </w:r>
          </w:p>
        </w:tc>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 xml:space="preserve">               17,019 </w:t>
            </w:r>
          </w:p>
        </w:tc>
        <w:tc>
          <w:tcPr>
            <w:tcW w:w="158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Unidad</w:t>
            </w:r>
          </w:p>
        </w:tc>
        <w:tc>
          <w:tcPr>
            <w:tcW w:w="180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00" w:type="dxa"/>
            <w:tcBorders>
              <w:top w:val="single" w:sz="8" w:space="0" w:color="auto"/>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 xml:space="preserve">               17,019 </w:t>
            </w:r>
          </w:p>
        </w:tc>
      </w:tr>
      <w:tr w:rsidR="00647A78" w:rsidRPr="00647A78" w:rsidTr="00647A78">
        <w:trPr>
          <w:trHeight w:val="330"/>
        </w:trPr>
        <w:tc>
          <w:tcPr>
            <w:tcW w:w="236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2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58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80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00" w:type="dxa"/>
            <w:tcBorders>
              <w:top w:val="nil"/>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Personas</w:t>
            </w:r>
          </w:p>
        </w:tc>
      </w:tr>
      <w:tr w:rsidR="00647A78" w:rsidRPr="00647A78" w:rsidTr="00647A78">
        <w:trPr>
          <w:trHeight w:val="330"/>
        </w:trPr>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 xml:space="preserve">Caja Navideñas </w:t>
            </w:r>
          </w:p>
        </w:tc>
        <w:tc>
          <w:tcPr>
            <w:tcW w:w="1720" w:type="dxa"/>
            <w:tcBorders>
              <w:top w:val="nil"/>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1,200,000</w:t>
            </w:r>
          </w:p>
        </w:tc>
        <w:tc>
          <w:tcPr>
            <w:tcW w:w="158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Unidad</w:t>
            </w:r>
          </w:p>
        </w:tc>
        <w:tc>
          <w:tcPr>
            <w:tcW w:w="18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303,923,707.80</w:t>
            </w:r>
          </w:p>
        </w:tc>
        <w:tc>
          <w:tcPr>
            <w:tcW w:w="1700" w:type="dxa"/>
            <w:tcBorders>
              <w:top w:val="single" w:sz="8" w:space="0" w:color="auto"/>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1,200,000</w:t>
            </w:r>
          </w:p>
        </w:tc>
      </w:tr>
      <w:tr w:rsidR="00647A78" w:rsidRPr="00647A78" w:rsidTr="00647A78">
        <w:trPr>
          <w:trHeight w:val="330"/>
        </w:trPr>
        <w:tc>
          <w:tcPr>
            <w:tcW w:w="236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20" w:type="dxa"/>
            <w:tcBorders>
              <w:top w:val="nil"/>
              <w:left w:val="nil"/>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Proyección</w:t>
            </w:r>
          </w:p>
        </w:tc>
        <w:tc>
          <w:tcPr>
            <w:tcW w:w="158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80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00" w:type="dxa"/>
            <w:tcBorders>
              <w:top w:val="nil"/>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Hogares</w:t>
            </w:r>
          </w:p>
        </w:tc>
      </w:tr>
      <w:tr w:rsidR="00647A78" w:rsidRPr="00647A78" w:rsidTr="00647A78">
        <w:trPr>
          <w:trHeight w:val="330"/>
        </w:trPr>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 xml:space="preserve"> Fundas Reforzadas </w:t>
            </w:r>
          </w:p>
        </w:tc>
        <w:tc>
          <w:tcPr>
            <w:tcW w:w="1720" w:type="dxa"/>
            <w:tcBorders>
              <w:top w:val="nil"/>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300,000</w:t>
            </w:r>
          </w:p>
        </w:tc>
        <w:tc>
          <w:tcPr>
            <w:tcW w:w="158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Unidad</w:t>
            </w:r>
          </w:p>
        </w:tc>
        <w:tc>
          <w:tcPr>
            <w:tcW w:w="180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00" w:type="dxa"/>
            <w:tcBorders>
              <w:top w:val="single" w:sz="8" w:space="0" w:color="auto"/>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300,000</w:t>
            </w:r>
          </w:p>
        </w:tc>
      </w:tr>
      <w:tr w:rsidR="00647A78" w:rsidRPr="00647A78" w:rsidTr="00647A78">
        <w:trPr>
          <w:trHeight w:val="330"/>
        </w:trPr>
        <w:tc>
          <w:tcPr>
            <w:tcW w:w="236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20" w:type="dxa"/>
            <w:tcBorders>
              <w:top w:val="nil"/>
              <w:left w:val="nil"/>
              <w:bottom w:val="single" w:sz="8" w:space="0" w:color="auto"/>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Proyección</w:t>
            </w:r>
          </w:p>
        </w:tc>
        <w:tc>
          <w:tcPr>
            <w:tcW w:w="158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80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00" w:type="dxa"/>
            <w:tcBorders>
              <w:top w:val="nil"/>
              <w:left w:val="nil"/>
              <w:bottom w:val="single" w:sz="8" w:space="0" w:color="auto"/>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Hogares</w:t>
            </w:r>
          </w:p>
        </w:tc>
      </w:tr>
      <w:tr w:rsidR="00647A78" w:rsidRPr="00647A78" w:rsidTr="00647A78">
        <w:trPr>
          <w:trHeight w:val="330"/>
        </w:trPr>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Servicios de Salud y Medicamentos</w:t>
            </w:r>
          </w:p>
        </w:tc>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69,919</w:t>
            </w:r>
          </w:p>
        </w:tc>
        <w:tc>
          <w:tcPr>
            <w:tcW w:w="158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Persona</w:t>
            </w:r>
          </w:p>
        </w:tc>
        <w:tc>
          <w:tcPr>
            <w:tcW w:w="18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14,638,571.69</w:t>
            </w:r>
          </w:p>
        </w:tc>
        <w:tc>
          <w:tcPr>
            <w:tcW w:w="1700" w:type="dxa"/>
            <w:tcBorders>
              <w:top w:val="nil"/>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69,919</w:t>
            </w:r>
          </w:p>
        </w:tc>
      </w:tr>
      <w:tr w:rsidR="00647A78" w:rsidRPr="00647A78" w:rsidTr="00647A78">
        <w:trPr>
          <w:trHeight w:val="330"/>
        </w:trPr>
        <w:tc>
          <w:tcPr>
            <w:tcW w:w="236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2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58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80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00" w:type="dxa"/>
            <w:tcBorders>
              <w:top w:val="nil"/>
              <w:left w:val="nil"/>
              <w:bottom w:val="single" w:sz="8" w:space="0" w:color="auto"/>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 xml:space="preserve">Personas </w:t>
            </w:r>
          </w:p>
        </w:tc>
      </w:tr>
      <w:tr w:rsidR="00647A78" w:rsidRPr="00647A78" w:rsidTr="00647A78">
        <w:trPr>
          <w:trHeight w:val="330"/>
        </w:trPr>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Techados de Viviendas</w:t>
            </w:r>
          </w:p>
        </w:tc>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4,182</w:t>
            </w:r>
          </w:p>
        </w:tc>
        <w:tc>
          <w:tcPr>
            <w:tcW w:w="158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Unidad</w:t>
            </w:r>
          </w:p>
        </w:tc>
        <w:tc>
          <w:tcPr>
            <w:tcW w:w="18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21,376,683.81</w:t>
            </w:r>
          </w:p>
        </w:tc>
        <w:tc>
          <w:tcPr>
            <w:tcW w:w="1700" w:type="dxa"/>
            <w:tcBorders>
              <w:top w:val="nil"/>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4,182</w:t>
            </w:r>
          </w:p>
        </w:tc>
      </w:tr>
      <w:tr w:rsidR="00647A78" w:rsidRPr="00647A78" w:rsidTr="00647A78">
        <w:trPr>
          <w:trHeight w:val="330"/>
        </w:trPr>
        <w:tc>
          <w:tcPr>
            <w:tcW w:w="236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2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58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80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00" w:type="dxa"/>
            <w:tcBorders>
              <w:top w:val="nil"/>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Hogares</w:t>
            </w:r>
          </w:p>
        </w:tc>
      </w:tr>
      <w:tr w:rsidR="00647A78" w:rsidRPr="00647A78" w:rsidTr="00647A78">
        <w:trPr>
          <w:trHeight w:val="315"/>
        </w:trPr>
        <w:tc>
          <w:tcPr>
            <w:tcW w:w="2360" w:type="dxa"/>
            <w:tcBorders>
              <w:top w:val="nil"/>
              <w:left w:val="single" w:sz="8" w:space="0" w:color="auto"/>
              <w:bottom w:val="nil"/>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 xml:space="preserve">Electrodomésticos y </w:t>
            </w:r>
          </w:p>
        </w:tc>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74,415</w:t>
            </w:r>
          </w:p>
        </w:tc>
        <w:tc>
          <w:tcPr>
            <w:tcW w:w="158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Unidad</w:t>
            </w:r>
          </w:p>
        </w:tc>
        <w:tc>
          <w:tcPr>
            <w:tcW w:w="18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456,026,436.53</w:t>
            </w:r>
          </w:p>
        </w:tc>
        <w:tc>
          <w:tcPr>
            <w:tcW w:w="1700" w:type="dxa"/>
            <w:tcBorders>
              <w:top w:val="single" w:sz="8" w:space="0" w:color="auto"/>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 xml:space="preserve">               21,887 </w:t>
            </w:r>
          </w:p>
        </w:tc>
      </w:tr>
      <w:tr w:rsidR="00647A78" w:rsidRPr="00647A78" w:rsidTr="00647A78">
        <w:trPr>
          <w:trHeight w:val="330"/>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Enseres del Hogar</w:t>
            </w:r>
          </w:p>
        </w:tc>
        <w:tc>
          <w:tcPr>
            <w:tcW w:w="172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58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80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00" w:type="dxa"/>
            <w:tcBorders>
              <w:top w:val="nil"/>
              <w:left w:val="nil"/>
              <w:bottom w:val="single" w:sz="8" w:space="0" w:color="auto"/>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Hogares</w:t>
            </w:r>
          </w:p>
        </w:tc>
      </w:tr>
      <w:tr w:rsidR="00647A78" w:rsidRPr="00647A78" w:rsidTr="00647A78">
        <w:trPr>
          <w:trHeight w:val="315"/>
        </w:trPr>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 xml:space="preserve">Ropa de Cama </w:t>
            </w:r>
          </w:p>
        </w:tc>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60,091</w:t>
            </w:r>
          </w:p>
        </w:tc>
        <w:tc>
          <w:tcPr>
            <w:tcW w:w="158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Unidad</w:t>
            </w:r>
          </w:p>
        </w:tc>
        <w:tc>
          <w:tcPr>
            <w:tcW w:w="180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00" w:type="dxa"/>
            <w:tcBorders>
              <w:top w:val="nil"/>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30,046</w:t>
            </w:r>
          </w:p>
        </w:tc>
      </w:tr>
      <w:tr w:rsidR="00647A78" w:rsidRPr="00647A78" w:rsidTr="00647A78">
        <w:trPr>
          <w:trHeight w:val="330"/>
        </w:trPr>
        <w:tc>
          <w:tcPr>
            <w:tcW w:w="236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2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58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80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00" w:type="dxa"/>
            <w:tcBorders>
              <w:top w:val="nil"/>
              <w:left w:val="nil"/>
              <w:bottom w:val="single" w:sz="4" w:space="0" w:color="auto"/>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Hogares</w:t>
            </w:r>
          </w:p>
        </w:tc>
      </w:tr>
      <w:tr w:rsidR="00647A78" w:rsidRPr="00647A78" w:rsidTr="00647A78">
        <w:trPr>
          <w:trHeight w:val="315"/>
        </w:trPr>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 xml:space="preserve">Juguetes </w:t>
            </w:r>
          </w:p>
        </w:tc>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275,000</w:t>
            </w:r>
          </w:p>
        </w:tc>
        <w:tc>
          <w:tcPr>
            <w:tcW w:w="1580" w:type="dxa"/>
            <w:vMerge w:val="restart"/>
            <w:tcBorders>
              <w:top w:val="nil"/>
              <w:left w:val="single" w:sz="8" w:space="0" w:color="auto"/>
              <w:bottom w:val="single" w:sz="8" w:space="0" w:color="000000"/>
              <w:right w:val="single" w:sz="8" w:space="0" w:color="auto"/>
            </w:tcBorders>
            <w:shd w:val="clear" w:color="auto" w:fill="auto"/>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Unidad</w:t>
            </w:r>
          </w:p>
        </w:tc>
        <w:tc>
          <w:tcPr>
            <w:tcW w:w="18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647A78" w:rsidRPr="00647A78" w:rsidRDefault="00647A78" w:rsidP="00647A78">
            <w:pPr>
              <w:spacing w:after="0" w:line="240" w:lineRule="auto"/>
              <w:jc w:val="center"/>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136,283,872.44</w:t>
            </w:r>
          </w:p>
        </w:tc>
        <w:tc>
          <w:tcPr>
            <w:tcW w:w="1700" w:type="dxa"/>
            <w:tcBorders>
              <w:top w:val="nil"/>
              <w:left w:val="nil"/>
              <w:bottom w:val="nil"/>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275,000</w:t>
            </w:r>
          </w:p>
        </w:tc>
      </w:tr>
      <w:tr w:rsidR="00647A78" w:rsidRPr="00647A78" w:rsidTr="00647A78">
        <w:trPr>
          <w:trHeight w:val="330"/>
        </w:trPr>
        <w:tc>
          <w:tcPr>
            <w:tcW w:w="236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2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58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800" w:type="dxa"/>
            <w:vMerge/>
            <w:tcBorders>
              <w:top w:val="nil"/>
              <w:left w:val="single" w:sz="8" w:space="0" w:color="auto"/>
              <w:bottom w:val="single" w:sz="8" w:space="0" w:color="000000"/>
              <w:right w:val="single" w:sz="8" w:space="0" w:color="auto"/>
            </w:tcBorders>
            <w:vAlign w:val="center"/>
            <w:hideMark/>
          </w:tcPr>
          <w:p w:rsidR="00647A78" w:rsidRPr="00647A78" w:rsidRDefault="00647A78" w:rsidP="00647A78">
            <w:pPr>
              <w:spacing w:after="0" w:line="240" w:lineRule="auto"/>
              <w:rPr>
                <w:rFonts w:ascii="Times New Roman" w:eastAsia="Times New Roman" w:hAnsi="Times New Roman" w:cs="Times New Roman"/>
                <w:color w:val="000000"/>
                <w:sz w:val="24"/>
                <w:szCs w:val="24"/>
                <w:lang w:eastAsia="es-DO"/>
              </w:rPr>
            </w:pPr>
          </w:p>
        </w:tc>
        <w:tc>
          <w:tcPr>
            <w:tcW w:w="1700" w:type="dxa"/>
            <w:tcBorders>
              <w:top w:val="nil"/>
              <w:left w:val="nil"/>
              <w:bottom w:val="single" w:sz="8" w:space="0" w:color="auto"/>
              <w:right w:val="single" w:sz="8" w:space="0" w:color="auto"/>
            </w:tcBorders>
            <w:shd w:val="clear" w:color="auto" w:fill="auto"/>
            <w:vAlign w:val="center"/>
            <w:hideMark/>
          </w:tcPr>
          <w:p w:rsidR="00647A78" w:rsidRPr="00647A78" w:rsidRDefault="00647A78" w:rsidP="00647A78">
            <w:pPr>
              <w:spacing w:after="0" w:line="240" w:lineRule="auto"/>
              <w:jc w:val="right"/>
              <w:rPr>
                <w:rFonts w:ascii="Times New Roman" w:eastAsia="Times New Roman" w:hAnsi="Times New Roman" w:cs="Times New Roman"/>
                <w:color w:val="000000"/>
                <w:sz w:val="24"/>
                <w:szCs w:val="24"/>
                <w:lang w:eastAsia="es-DO"/>
              </w:rPr>
            </w:pPr>
            <w:r w:rsidRPr="00647A78">
              <w:rPr>
                <w:rFonts w:ascii="Times New Roman" w:eastAsia="Times New Roman" w:hAnsi="Times New Roman" w:cs="Times New Roman"/>
                <w:color w:val="000000"/>
                <w:sz w:val="24"/>
                <w:szCs w:val="24"/>
                <w:lang w:eastAsia="es-DO"/>
              </w:rPr>
              <w:t>Niños</w:t>
            </w:r>
          </w:p>
        </w:tc>
      </w:tr>
      <w:tr w:rsidR="00647A78" w:rsidRPr="00647A78" w:rsidTr="00647A78">
        <w:trPr>
          <w:trHeight w:val="330"/>
        </w:trPr>
        <w:tc>
          <w:tcPr>
            <w:tcW w:w="2360" w:type="dxa"/>
            <w:tcBorders>
              <w:top w:val="nil"/>
              <w:left w:val="single" w:sz="8" w:space="0" w:color="auto"/>
              <w:bottom w:val="single" w:sz="8" w:space="0" w:color="auto"/>
              <w:right w:val="single" w:sz="8" w:space="0" w:color="auto"/>
            </w:tcBorders>
            <w:shd w:val="clear" w:color="000000" w:fill="0045A4"/>
            <w:vAlign w:val="center"/>
            <w:hideMark/>
          </w:tcPr>
          <w:p w:rsidR="00647A78" w:rsidRPr="00647A78" w:rsidRDefault="00647A78" w:rsidP="00647A78">
            <w:pPr>
              <w:spacing w:after="0" w:line="240" w:lineRule="auto"/>
              <w:jc w:val="center"/>
              <w:rPr>
                <w:rFonts w:ascii="Times New Roman" w:eastAsia="Times New Roman" w:hAnsi="Times New Roman" w:cs="Times New Roman"/>
                <w:b/>
                <w:bCs/>
                <w:color w:val="FFFFFF"/>
                <w:sz w:val="24"/>
                <w:szCs w:val="24"/>
                <w:lang w:eastAsia="es-DO"/>
              </w:rPr>
            </w:pPr>
            <w:r w:rsidRPr="00647A78">
              <w:rPr>
                <w:rFonts w:ascii="Times New Roman" w:eastAsia="Times New Roman" w:hAnsi="Times New Roman" w:cs="Times New Roman"/>
                <w:b/>
                <w:bCs/>
                <w:color w:val="FFFFFF"/>
                <w:sz w:val="24"/>
                <w:szCs w:val="24"/>
                <w:lang w:eastAsia="es-DO"/>
              </w:rPr>
              <w:t>Costo Total</w:t>
            </w:r>
          </w:p>
        </w:tc>
        <w:tc>
          <w:tcPr>
            <w:tcW w:w="1720" w:type="dxa"/>
            <w:tcBorders>
              <w:top w:val="nil"/>
              <w:left w:val="nil"/>
              <w:bottom w:val="single" w:sz="8" w:space="0" w:color="auto"/>
              <w:right w:val="single" w:sz="8" w:space="0" w:color="auto"/>
            </w:tcBorders>
            <w:shd w:val="clear" w:color="000000" w:fill="0045A4"/>
            <w:vAlign w:val="center"/>
            <w:hideMark/>
          </w:tcPr>
          <w:p w:rsidR="00647A78" w:rsidRPr="00647A78" w:rsidRDefault="00647A78" w:rsidP="00647A78">
            <w:pPr>
              <w:spacing w:after="0" w:line="240" w:lineRule="auto"/>
              <w:rPr>
                <w:rFonts w:ascii="Calibri" w:eastAsia="Times New Roman" w:hAnsi="Calibri" w:cs="Calibri"/>
                <w:color w:val="FFFFFF"/>
                <w:sz w:val="20"/>
                <w:szCs w:val="20"/>
                <w:lang w:eastAsia="es-DO"/>
              </w:rPr>
            </w:pPr>
            <w:r w:rsidRPr="00647A78">
              <w:rPr>
                <w:rFonts w:ascii="Calibri" w:eastAsia="Times New Roman" w:hAnsi="Calibri" w:cs="Calibri"/>
                <w:color w:val="FFFFFF"/>
                <w:sz w:val="20"/>
                <w:szCs w:val="20"/>
                <w:lang w:eastAsia="es-DO"/>
              </w:rPr>
              <w:t> </w:t>
            </w:r>
          </w:p>
        </w:tc>
        <w:tc>
          <w:tcPr>
            <w:tcW w:w="1580" w:type="dxa"/>
            <w:tcBorders>
              <w:top w:val="nil"/>
              <w:left w:val="nil"/>
              <w:bottom w:val="single" w:sz="8" w:space="0" w:color="auto"/>
              <w:right w:val="single" w:sz="8" w:space="0" w:color="auto"/>
            </w:tcBorders>
            <w:shd w:val="clear" w:color="000000" w:fill="0045A4"/>
            <w:vAlign w:val="center"/>
            <w:hideMark/>
          </w:tcPr>
          <w:p w:rsidR="00647A78" w:rsidRPr="00647A78" w:rsidRDefault="00647A78" w:rsidP="00647A78">
            <w:pPr>
              <w:spacing w:after="0" w:line="240" w:lineRule="auto"/>
              <w:jc w:val="center"/>
              <w:rPr>
                <w:rFonts w:ascii="Times New Roman" w:eastAsia="Times New Roman" w:hAnsi="Times New Roman" w:cs="Times New Roman"/>
                <w:b/>
                <w:bCs/>
                <w:color w:val="FFFFFF"/>
                <w:sz w:val="24"/>
                <w:szCs w:val="24"/>
                <w:lang w:eastAsia="es-DO"/>
              </w:rPr>
            </w:pPr>
            <w:r w:rsidRPr="00647A78">
              <w:rPr>
                <w:rFonts w:ascii="Times New Roman" w:eastAsia="Times New Roman" w:hAnsi="Times New Roman" w:cs="Times New Roman"/>
                <w:b/>
                <w:bCs/>
                <w:color w:val="FFFFFF"/>
                <w:sz w:val="24"/>
                <w:szCs w:val="24"/>
                <w:lang w:eastAsia="es-DO"/>
              </w:rPr>
              <w:t> </w:t>
            </w:r>
          </w:p>
        </w:tc>
        <w:tc>
          <w:tcPr>
            <w:tcW w:w="1800" w:type="dxa"/>
            <w:tcBorders>
              <w:top w:val="nil"/>
              <w:left w:val="nil"/>
              <w:bottom w:val="single" w:sz="8" w:space="0" w:color="auto"/>
              <w:right w:val="single" w:sz="8" w:space="0" w:color="auto"/>
            </w:tcBorders>
            <w:shd w:val="clear" w:color="000000" w:fill="0045A4"/>
            <w:vAlign w:val="center"/>
            <w:hideMark/>
          </w:tcPr>
          <w:p w:rsidR="00647A78" w:rsidRPr="00647A78" w:rsidRDefault="00647A78" w:rsidP="00647A78">
            <w:pPr>
              <w:spacing w:after="0" w:line="240" w:lineRule="auto"/>
              <w:jc w:val="right"/>
              <w:rPr>
                <w:rFonts w:ascii="Times New Roman" w:eastAsia="Times New Roman" w:hAnsi="Times New Roman" w:cs="Times New Roman"/>
                <w:b/>
                <w:bCs/>
                <w:color w:val="FFFFFF"/>
                <w:sz w:val="24"/>
                <w:szCs w:val="24"/>
                <w:lang w:eastAsia="es-DO"/>
              </w:rPr>
            </w:pPr>
            <w:r w:rsidRPr="00647A78">
              <w:rPr>
                <w:rFonts w:ascii="Times New Roman" w:eastAsia="Times New Roman" w:hAnsi="Times New Roman" w:cs="Times New Roman"/>
                <w:b/>
                <w:bCs/>
                <w:color w:val="FFFFFF"/>
                <w:sz w:val="24"/>
                <w:szCs w:val="24"/>
                <w:lang w:eastAsia="es-DO"/>
              </w:rPr>
              <w:t>1,565,147,515.69</w:t>
            </w:r>
          </w:p>
        </w:tc>
        <w:tc>
          <w:tcPr>
            <w:tcW w:w="1700" w:type="dxa"/>
            <w:tcBorders>
              <w:top w:val="nil"/>
              <w:left w:val="nil"/>
              <w:bottom w:val="single" w:sz="8" w:space="0" w:color="auto"/>
              <w:right w:val="single" w:sz="8" w:space="0" w:color="auto"/>
            </w:tcBorders>
            <w:shd w:val="clear" w:color="000000" w:fill="0045A4"/>
            <w:vAlign w:val="center"/>
            <w:hideMark/>
          </w:tcPr>
          <w:p w:rsidR="00647A78" w:rsidRPr="00647A78" w:rsidRDefault="00647A78" w:rsidP="00647A78">
            <w:pPr>
              <w:spacing w:after="0" w:line="240" w:lineRule="auto"/>
              <w:rPr>
                <w:rFonts w:ascii="Times New Roman" w:eastAsia="Times New Roman" w:hAnsi="Times New Roman" w:cs="Times New Roman"/>
                <w:b/>
                <w:bCs/>
                <w:color w:val="FFFFFF"/>
                <w:sz w:val="24"/>
                <w:szCs w:val="24"/>
                <w:lang w:eastAsia="es-DO"/>
              </w:rPr>
            </w:pPr>
            <w:r w:rsidRPr="00647A78">
              <w:rPr>
                <w:rFonts w:ascii="Times New Roman" w:eastAsia="Times New Roman" w:hAnsi="Times New Roman" w:cs="Times New Roman"/>
                <w:b/>
                <w:bCs/>
                <w:color w:val="FFFFFF"/>
                <w:sz w:val="24"/>
                <w:szCs w:val="24"/>
                <w:lang w:eastAsia="es-DO"/>
              </w:rPr>
              <w:t> </w:t>
            </w:r>
          </w:p>
        </w:tc>
      </w:tr>
    </w:tbl>
    <w:p w:rsidR="002A0BA4" w:rsidRDefault="002A0BA4" w:rsidP="0051716B">
      <w:pPr>
        <w:keepNext/>
        <w:keepLines/>
        <w:spacing w:before="200" w:after="0" w:line="480" w:lineRule="auto"/>
        <w:outlineLvl w:val="3"/>
        <w:rPr>
          <w:rFonts w:ascii="Cambria" w:eastAsia="Batang" w:hAnsi="Cambria" w:cs="Times New Roman"/>
          <w:b/>
          <w:bCs/>
          <w:i/>
          <w:iCs/>
          <w:sz w:val="24"/>
          <w:szCs w:val="24"/>
          <w:lang w:val="es-NI"/>
        </w:rPr>
      </w:pPr>
    </w:p>
    <w:p w:rsidR="00684313" w:rsidRPr="00684313" w:rsidRDefault="00684313" w:rsidP="008B43D8">
      <w:pPr>
        <w:keepNext/>
        <w:keepLines/>
        <w:spacing w:before="200" w:after="0" w:line="480" w:lineRule="auto"/>
        <w:ind w:left="-284" w:firstLine="284"/>
        <w:outlineLvl w:val="3"/>
        <w:rPr>
          <w:rFonts w:ascii="Cambria" w:eastAsia="Batang" w:hAnsi="Cambria" w:cs="Times New Roman"/>
          <w:b/>
          <w:bCs/>
          <w:i/>
          <w:iCs/>
          <w:sz w:val="24"/>
          <w:szCs w:val="24"/>
          <w:lang w:val="es-NI"/>
        </w:rPr>
      </w:pPr>
      <w:r w:rsidRPr="00684313">
        <w:rPr>
          <w:rFonts w:ascii="Cambria" w:eastAsia="Batang" w:hAnsi="Cambria" w:cs="Times New Roman"/>
          <w:b/>
          <w:bCs/>
          <w:i/>
          <w:iCs/>
          <w:sz w:val="24"/>
          <w:szCs w:val="24"/>
          <w:lang w:val="es-NI"/>
        </w:rPr>
        <w:t>Período de Navidad 2019</w:t>
      </w:r>
    </w:p>
    <w:p w:rsidR="00684313" w:rsidRDefault="00684313" w:rsidP="00D64D09">
      <w:pPr>
        <w:spacing w:after="0" w:line="480" w:lineRule="auto"/>
        <w:ind w:firstLine="576"/>
        <w:jc w:val="both"/>
        <w:rPr>
          <w:rFonts w:ascii="Times New Roman" w:eastAsia="Times New Roman" w:hAnsi="Times New Roman" w:cs="Times New Roman"/>
          <w:sz w:val="24"/>
          <w:szCs w:val="24"/>
          <w:lang w:val="es-NI"/>
        </w:rPr>
      </w:pPr>
      <w:r w:rsidRPr="0051716B">
        <w:rPr>
          <w:rFonts w:ascii="Times New Roman" w:eastAsia="MS Mincho" w:hAnsi="Times New Roman" w:cs="Times New Roman"/>
          <w:sz w:val="24"/>
          <w:szCs w:val="24"/>
          <w:lang w:val="es-NI"/>
        </w:rPr>
        <w:t>El PASP se encuentra en el proceso de distribución de: 1</w:t>
      </w:r>
      <w:r w:rsidR="00DA5A85" w:rsidRPr="0051716B">
        <w:rPr>
          <w:rFonts w:ascii="Times New Roman" w:eastAsia="Times New Roman" w:hAnsi="Times New Roman" w:cs="Times New Roman"/>
          <w:sz w:val="24"/>
          <w:szCs w:val="24"/>
          <w:lang w:val="es-ES"/>
        </w:rPr>
        <w:t>, 200,000 cajas navideñas, 300,000 fundas r</w:t>
      </w:r>
      <w:r w:rsidRPr="0051716B">
        <w:rPr>
          <w:rFonts w:ascii="Times New Roman" w:eastAsia="Times New Roman" w:hAnsi="Times New Roman" w:cs="Times New Roman"/>
          <w:sz w:val="24"/>
          <w:szCs w:val="24"/>
          <w:lang w:val="es-ES"/>
        </w:rPr>
        <w:t xml:space="preserve">eforzadas y 275,000 </w:t>
      </w:r>
      <w:r w:rsidR="00DA5A85" w:rsidRPr="0051716B">
        <w:rPr>
          <w:rFonts w:ascii="Times New Roman" w:eastAsia="Times New Roman" w:hAnsi="Times New Roman" w:cs="Times New Roman"/>
          <w:bCs/>
          <w:sz w:val="24"/>
          <w:szCs w:val="24"/>
          <w:lang w:eastAsia="es-DO"/>
        </w:rPr>
        <w:t>unidades de j</w:t>
      </w:r>
      <w:r w:rsidRPr="0051716B">
        <w:rPr>
          <w:rFonts w:ascii="Times New Roman" w:eastAsia="Times New Roman" w:hAnsi="Times New Roman" w:cs="Times New Roman"/>
          <w:bCs/>
          <w:sz w:val="24"/>
          <w:szCs w:val="24"/>
          <w:lang w:eastAsia="es-DO"/>
        </w:rPr>
        <w:t>uguetes</w:t>
      </w:r>
      <w:r w:rsidRPr="0051716B">
        <w:rPr>
          <w:rFonts w:ascii="Times New Roman" w:eastAsia="Times New Roman" w:hAnsi="Times New Roman" w:cs="Times New Roman"/>
          <w:b/>
          <w:sz w:val="24"/>
          <w:szCs w:val="24"/>
          <w:lang w:val="es-NI"/>
        </w:rPr>
        <w:t xml:space="preserve"> </w:t>
      </w:r>
      <w:r w:rsidRPr="0051716B">
        <w:rPr>
          <w:rFonts w:ascii="Times New Roman" w:eastAsia="Times New Roman" w:hAnsi="Times New Roman" w:cs="Times New Roman"/>
          <w:sz w:val="24"/>
          <w:szCs w:val="24"/>
          <w:lang w:val="es-NI"/>
        </w:rPr>
        <w:t>convencionales para niños y niñas</w:t>
      </w:r>
      <w:r w:rsidRPr="0051716B">
        <w:rPr>
          <w:rFonts w:ascii="Times New Roman" w:eastAsia="Times New Roman" w:hAnsi="Times New Roman" w:cs="Times New Roman"/>
          <w:b/>
          <w:sz w:val="24"/>
          <w:szCs w:val="24"/>
          <w:lang w:val="es-NI"/>
        </w:rPr>
        <w:t xml:space="preserve"> </w:t>
      </w:r>
      <w:r w:rsidRPr="0051716B">
        <w:rPr>
          <w:rFonts w:ascii="Times New Roman" w:eastAsia="Times New Roman" w:hAnsi="Times New Roman" w:cs="Times New Roman"/>
          <w:sz w:val="24"/>
          <w:szCs w:val="24"/>
          <w:lang w:val="es-NI"/>
        </w:rPr>
        <w:t>a se</w:t>
      </w:r>
      <w:r w:rsidR="0051716B">
        <w:rPr>
          <w:rFonts w:ascii="Times New Roman" w:eastAsia="Times New Roman" w:hAnsi="Times New Roman" w:cs="Times New Roman"/>
          <w:sz w:val="24"/>
          <w:szCs w:val="24"/>
          <w:lang w:val="es-NI"/>
        </w:rPr>
        <w:t>r distribuidos a nivel nacional.</w:t>
      </w:r>
    </w:p>
    <w:p w:rsidR="0051716B" w:rsidRPr="00DA5A85" w:rsidRDefault="0051716B" w:rsidP="00D64D09">
      <w:pPr>
        <w:spacing w:after="0" w:line="480" w:lineRule="auto"/>
        <w:ind w:firstLine="576"/>
        <w:jc w:val="both"/>
        <w:rPr>
          <w:rFonts w:ascii="Times New Roman" w:eastAsia="Times New Roman" w:hAnsi="Times New Roman" w:cs="Times New Roman"/>
          <w:bCs/>
          <w:lang w:eastAsia="es-DO"/>
        </w:rPr>
      </w:pPr>
    </w:p>
    <w:p w:rsidR="0051716B" w:rsidRDefault="0051716B" w:rsidP="00D64D09">
      <w:pPr>
        <w:spacing w:after="0" w:line="240" w:lineRule="auto"/>
        <w:jc w:val="center"/>
        <w:rPr>
          <w:rFonts w:ascii="Times New Roman" w:eastAsia="Times New Roman" w:hAnsi="Times New Roman" w:cs="Times New Roman"/>
          <w:b/>
          <w:bCs/>
          <w:color w:val="000000"/>
          <w:sz w:val="24"/>
          <w:szCs w:val="24"/>
          <w:lang w:eastAsia="es-DO"/>
        </w:rPr>
      </w:pPr>
    </w:p>
    <w:p w:rsidR="00CE7D5F" w:rsidRDefault="00CE7D5F" w:rsidP="00D64D09">
      <w:pPr>
        <w:spacing w:after="0" w:line="240" w:lineRule="auto"/>
        <w:jc w:val="center"/>
        <w:rPr>
          <w:rFonts w:ascii="Times New Roman" w:eastAsia="Times New Roman" w:hAnsi="Times New Roman" w:cs="Times New Roman"/>
          <w:b/>
          <w:bCs/>
          <w:color w:val="000000"/>
          <w:sz w:val="24"/>
          <w:szCs w:val="24"/>
          <w:lang w:eastAsia="es-DO"/>
        </w:rPr>
      </w:pPr>
    </w:p>
    <w:p w:rsidR="00CE7D5F" w:rsidRDefault="00CE7D5F" w:rsidP="00D64D09">
      <w:pPr>
        <w:spacing w:after="0" w:line="240" w:lineRule="auto"/>
        <w:jc w:val="center"/>
        <w:rPr>
          <w:rFonts w:ascii="Times New Roman" w:eastAsia="Times New Roman" w:hAnsi="Times New Roman" w:cs="Times New Roman"/>
          <w:b/>
          <w:bCs/>
          <w:color w:val="000000"/>
          <w:sz w:val="24"/>
          <w:szCs w:val="24"/>
          <w:lang w:eastAsia="es-DO"/>
        </w:rPr>
      </w:pPr>
    </w:p>
    <w:p w:rsidR="00CE7D5F" w:rsidRDefault="00CE7D5F" w:rsidP="00D64D09">
      <w:pPr>
        <w:spacing w:after="0" w:line="240" w:lineRule="auto"/>
        <w:jc w:val="center"/>
        <w:rPr>
          <w:rFonts w:ascii="Times New Roman" w:eastAsia="Times New Roman" w:hAnsi="Times New Roman" w:cs="Times New Roman"/>
          <w:b/>
          <w:bCs/>
          <w:color w:val="000000"/>
          <w:sz w:val="24"/>
          <w:szCs w:val="24"/>
          <w:lang w:eastAsia="es-DO"/>
        </w:rPr>
      </w:pPr>
    </w:p>
    <w:p w:rsidR="0051716B" w:rsidRDefault="0051716B" w:rsidP="00D64D09">
      <w:pPr>
        <w:spacing w:after="0" w:line="240" w:lineRule="auto"/>
        <w:jc w:val="center"/>
        <w:rPr>
          <w:rFonts w:ascii="Times New Roman" w:eastAsia="Times New Roman" w:hAnsi="Times New Roman" w:cs="Times New Roman"/>
          <w:b/>
          <w:bCs/>
          <w:color w:val="000000"/>
          <w:sz w:val="24"/>
          <w:szCs w:val="24"/>
          <w:lang w:eastAsia="es-DO"/>
        </w:rPr>
      </w:pPr>
    </w:p>
    <w:p w:rsidR="009F7A02" w:rsidRDefault="009F7A02" w:rsidP="00D64D09">
      <w:pPr>
        <w:spacing w:after="0" w:line="240" w:lineRule="auto"/>
        <w:jc w:val="center"/>
        <w:rPr>
          <w:rFonts w:ascii="Times New Roman" w:eastAsia="Times New Roman" w:hAnsi="Times New Roman" w:cs="Times New Roman"/>
          <w:b/>
          <w:bCs/>
          <w:color w:val="000000"/>
          <w:sz w:val="24"/>
          <w:szCs w:val="24"/>
          <w:lang w:eastAsia="es-DO"/>
        </w:rPr>
      </w:pPr>
    </w:p>
    <w:p w:rsidR="009F7A02" w:rsidRDefault="009F7A02" w:rsidP="00D64D09">
      <w:pPr>
        <w:spacing w:after="0" w:line="240" w:lineRule="auto"/>
        <w:jc w:val="center"/>
        <w:rPr>
          <w:rFonts w:ascii="Times New Roman" w:eastAsia="Times New Roman" w:hAnsi="Times New Roman" w:cs="Times New Roman"/>
          <w:b/>
          <w:bCs/>
          <w:color w:val="000000"/>
          <w:sz w:val="24"/>
          <w:szCs w:val="24"/>
          <w:lang w:eastAsia="es-DO"/>
        </w:rPr>
      </w:pPr>
    </w:p>
    <w:p w:rsidR="009F7A02" w:rsidRDefault="009F7A02" w:rsidP="00D64D09">
      <w:pPr>
        <w:spacing w:after="0" w:line="240" w:lineRule="auto"/>
        <w:jc w:val="center"/>
        <w:rPr>
          <w:rFonts w:ascii="Times New Roman" w:eastAsia="Times New Roman" w:hAnsi="Times New Roman" w:cs="Times New Roman"/>
          <w:b/>
          <w:bCs/>
          <w:color w:val="000000"/>
          <w:sz w:val="24"/>
          <w:szCs w:val="24"/>
          <w:lang w:eastAsia="es-DO"/>
        </w:rPr>
      </w:pPr>
    </w:p>
    <w:p w:rsidR="009F7A02" w:rsidRDefault="009F7A02" w:rsidP="00D64D09">
      <w:pPr>
        <w:spacing w:after="0" w:line="240" w:lineRule="auto"/>
        <w:jc w:val="center"/>
        <w:rPr>
          <w:rFonts w:ascii="Times New Roman" w:eastAsia="Times New Roman" w:hAnsi="Times New Roman" w:cs="Times New Roman"/>
          <w:b/>
          <w:bCs/>
          <w:color w:val="000000"/>
          <w:sz w:val="24"/>
          <w:szCs w:val="24"/>
          <w:lang w:eastAsia="es-DO"/>
        </w:rPr>
      </w:pPr>
    </w:p>
    <w:p w:rsidR="008A7A6E" w:rsidRDefault="008A7A6E" w:rsidP="00D64D09">
      <w:pPr>
        <w:spacing w:after="0" w:line="240" w:lineRule="auto"/>
        <w:jc w:val="center"/>
        <w:rPr>
          <w:rFonts w:ascii="Times New Roman" w:eastAsia="Times New Roman" w:hAnsi="Times New Roman" w:cs="Times New Roman"/>
          <w:b/>
          <w:bCs/>
          <w:color w:val="000000"/>
          <w:sz w:val="24"/>
          <w:szCs w:val="24"/>
          <w:lang w:eastAsia="es-DO"/>
        </w:rPr>
      </w:pPr>
    </w:p>
    <w:p w:rsidR="00684313" w:rsidRDefault="00684313" w:rsidP="00D64D09">
      <w:pPr>
        <w:spacing w:after="0" w:line="240" w:lineRule="auto"/>
        <w:jc w:val="center"/>
        <w:rPr>
          <w:rFonts w:ascii="Times New Roman" w:eastAsia="Times New Roman" w:hAnsi="Times New Roman" w:cs="Times New Roman"/>
          <w:b/>
          <w:bCs/>
          <w:color w:val="000000"/>
          <w:sz w:val="24"/>
          <w:szCs w:val="24"/>
          <w:lang w:eastAsia="es-DO"/>
        </w:rPr>
      </w:pPr>
      <w:r w:rsidRPr="00684313">
        <w:rPr>
          <w:rFonts w:ascii="Times New Roman" w:eastAsia="Times New Roman" w:hAnsi="Times New Roman" w:cs="Times New Roman"/>
          <w:b/>
          <w:bCs/>
          <w:color w:val="000000"/>
          <w:sz w:val="24"/>
          <w:szCs w:val="24"/>
          <w:lang w:eastAsia="es-DO"/>
        </w:rPr>
        <w:t>Distribución de Donaciones Período Navidad 2018</w:t>
      </w:r>
    </w:p>
    <w:p w:rsidR="008A7A6E" w:rsidRPr="00684313" w:rsidRDefault="008A7A6E" w:rsidP="00D64D09">
      <w:pPr>
        <w:spacing w:after="0" w:line="240" w:lineRule="auto"/>
        <w:jc w:val="center"/>
        <w:rPr>
          <w:rFonts w:ascii="Times New Roman" w:eastAsia="Times New Roman" w:hAnsi="Times New Roman" w:cs="Times New Roman"/>
          <w:b/>
          <w:bCs/>
          <w:color w:val="000000"/>
          <w:sz w:val="24"/>
          <w:szCs w:val="24"/>
          <w:lang w:eastAsia="es-DO"/>
        </w:rPr>
      </w:pPr>
    </w:p>
    <w:p w:rsidR="00684313" w:rsidRPr="00684313" w:rsidRDefault="00684313" w:rsidP="00D64D09">
      <w:pPr>
        <w:spacing w:after="0" w:line="240" w:lineRule="auto"/>
        <w:rPr>
          <w:rFonts w:ascii="Times New Roman" w:eastAsia="Times New Roman" w:hAnsi="Times New Roman" w:cs="Times New Roman"/>
          <w:b/>
          <w:bCs/>
          <w:color w:val="000000"/>
          <w:lang w:eastAsia="es-DO"/>
        </w:rPr>
      </w:pPr>
    </w:p>
    <w:p w:rsidR="00684313" w:rsidRPr="00684313" w:rsidRDefault="00684313" w:rsidP="00D64D09">
      <w:pPr>
        <w:spacing w:after="0" w:line="240" w:lineRule="auto"/>
        <w:rPr>
          <w:rFonts w:ascii="Times New Roman" w:eastAsia="Times New Roman" w:hAnsi="Times New Roman" w:cs="Times New Roman"/>
          <w:b/>
          <w:bCs/>
          <w:color w:val="000000"/>
          <w:lang w:eastAsia="es-DO"/>
        </w:rPr>
      </w:pPr>
    </w:p>
    <w:tbl>
      <w:tblPr>
        <w:tblW w:w="9513" w:type="dxa"/>
        <w:tblInd w:w="55" w:type="dxa"/>
        <w:tblCellMar>
          <w:left w:w="70" w:type="dxa"/>
          <w:right w:w="70" w:type="dxa"/>
        </w:tblCellMar>
        <w:tblLook w:val="04A0" w:firstRow="1" w:lastRow="0" w:firstColumn="1" w:lastColumn="0" w:noHBand="0" w:noVBand="1"/>
      </w:tblPr>
      <w:tblGrid>
        <w:gridCol w:w="2709"/>
        <w:gridCol w:w="1559"/>
        <w:gridCol w:w="2126"/>
        <w:gridCol w:w="3119"/>
      </w:tblGrid>
      <w:tr w:rsidR="009F7A02" w:rsidRPr="009F7A02" w:rsidTr="009F7A02">
        <w:trPr>
          <w:trHeight w:val="735"/>
        </w:trPr>
        <w:tc>
          <w:tcPr>
            <w:tcW w:w="2709" w:type="dxa"/>
            <w:tcBorders>
              <w:top w:val="single" w:sz="8" w:space="0" w:color="auto"/>
              <w:left w:val="single" w:sz="8" w:space="0" w:color="auto"/>
              <w:bottom w:val="single" w:sz="8" w:space="0" w:color="auto"/>
              <w:right w:val="single" w:sz="8" w:space="0" w:color="auto"/>
            </w:tcBorders>
            <w:shd w:val="clear" w:color="000000" w:fill="0045A4"/>
            <w:vAlign w:val="center"/>
            <w:hideMark/>
          </w:tcPr>
          <w:p w:rsidR="009F7A02" w:rsidRPr="009F7A02" w:rsidRDefault="009F7A02" w:rsidP="009F7A02">
            <w:pPr>
              <w:spacing w:after="0" w:line="240" w:lineRule="auto"/>
              <w:jc w:val="center"/>
              <w:rPr>
                <w:rFonts w:ascii="Times New Roman" w:eastAsia="Times New Roman" w:hAnsi="Times New Roman" w:cs="Times New Roman"/>
                <w:b/>
                <w:bCs/>
                <w:color w:val="FFFFFF"/>
                <w:sz w:val="18"/>
                <w:szCs w:val="18"/>
                <w:lang w:eastAsia="es-DO"/>
              </w:rPr>
            </w:pPr>
            <w:r w:rsidRPr="009F7A02">
              <w:rPr>
                <w:rFonts w:ascii="Times New Roman" w:eastAsia="Times New Roman" w:hAnsi="Times New Roman" w:cs="Times New Roman"/>
                <w:b/>
                <w:bCs/>
                <w:color w:val="FFFFFF"/>
                <w:sz w:val="18"/>
                <w:szCs w:val="18"/>
                <w:lang w:eastAsia="es-DO"/>
              </w:rPr>
              <w:t>DESCRIPCIÓN</w:t>
            </w:r>
          </w:p>
        </w:tc>
        <w:tc>
          <w:tcPr>
            <w:tcW w:w="1559" w:type="dxa"/>
            <w:tcBorders>
              <w:top w:val="single" w:sz="8" w:space="0" w:color="auto"/>
              <w:left w:val="nil"/>
              <w:bottom w:val="single" w:sz="8" w:space="0" w:color="auto"/>
              <w:right w:val="single" w:sz="8" w:space="0" w:color="auto"/>
            </w:tcBorders>
            <w:shd w:val="clear" w:color="000000" w:fill="0045A4"/>
            <w:vAlign w:val="center"/>
            <w:hideMark/>
          </w:tcPr>
          <w:p w:rsidR="009F7A02" w:rsidRPr="009F7A02" w:rsidRDefault="009F7A02" w:rsidP="009F7A02">
            <w:pPr>
              <w:spacing w:after="0" w:line="240" w:lineRule="auto"/>
              <w:jc w:val="center"/>
              <w:rPr>
                <w:rFonts w:ascii="Times New Roman" w:eastAsia="Times New Roman" w:hAnsi="Times New Roman" w:cs="Times New Roman"/>
                <w:b/>
                <w:bCs/>
                <w:color w:val="FFFFFF"/>
                <w:sz w:val="18"/>
                <w:szCs w:val="18"/>
                <w:lang w:eastAsia="es-DO"/>
              </w:rPr>
            </w:pPr>
            <w:r w:rsidRPr="009F7A02">
              <w:rPr>
                <w:rFonts w:ascii="Times New Roman" w:eastAsia="Times New Roman" w:hAnsi="Times New Roman" w:cs="Times New Roman"/>
                <w:b/>
                <w:bCs/>
                <w:color w:val="FFFFFF"/>
                <w:sz w:val="18"/>
                <w:szCs w:val="18"/>
                <w:lang w:eastAsia="es-DO"/>
              </w:rPr>
              <w:t xml:space="preserve">CANTIDAD (UNIDAD) </w:t>
            </w:r>
          </w:p>
        </w:tc>
        <w:tc>
          <w:tcPr>
            <w:tcW w:w="2126" w:type="dxa"/>
            <w:tcBorders>
              <w:top w:val="single" w:sz="8" w:space="0" w:color="auto"/>
              <w:left w:val="nil"/>
              <w:bottom w:val="single" w:sz="8" w:space="0" w:color="auto"/>
              <w:right w:val="single" w:sz="8" w:space="0" w:color="auto"/>
            </w:tcBorders>
            <w:shd w:val="clear" w:color="000000" w:fill="0045A4"/>
            <w:vAlign w:val="center"/>
            <w:hideMark/>
          </w:tcPr>
          <w:p w:rsidR="009F7A02" w:rsidRPr="009F7A02" w:rsidRDefault="009F7A02" w:rsidP="009F7A02">
            <w:pPr>
              <w:spacing w:after="0" w:line="240" w:lineRule="auto"/>
              <w:jc w:val="center"/>
              <w:rPr>
                <w:rFonts w:ascii="Times New Roman" w:eastAsia="Times New Roman" w:hAnsi="Times New Roman" w:cs="Times New Roman"/>
                <w:b/>
                <w:bCs/>
                <w:color w:val="FFFFFF"/>
                <w:sz w:val="18"/>
                <w:szCs w:val="18"/>
                <w:lang w:eastAsia="es-DO"/>
              </w:rPr>
            </w:pPr>
            <w:r w:rsidRPr="009F7A02">
              <w:rPr>
                <w:rFonts w:ascii="Times New Roman" w:eastAsia="Times New Roman" w:hAnsi="Times New Roman" w:cs="Times New Roman"/>
                <w:b/>
                <w:bCs/>
                <w:color w:val="FFFFFF"/>
                <w:sz w:val="18"/>
                <w:szCs w:val="18"/>
                <w:lang w:eastAsia="es-DO"/>
              </w:rPr>
              <w:t xml:space="preserve">INVERSIÓN EN ( RD$)     </w:t>
            </w:r>
          </w:p>
        </w:tc>
        <w:tc>
          <w:tcPr>
            <w:tcW w:w="3119" w:type="dxa"/>
            <w:tcBorders>
              <w:top w:val="single" w:sz="8" w:space="0" w:color="auto"/>
              <w:left w:val="nil"/>
              <w:bottom w:val="single" w:sz="8" w:space="0" w:color="auto"/>
              <w:right w:val="single" w:sz="8" w:space="0" w:color="auto"/>
            </w:tcBorders>
            <w:shd w:val="clear" w:color="000000" w:fill="0045A4"/>
            <w:vAlign w:val="center"/>
            <w:hideMark/>
          </w:tcPr>
          <w:p w:rsidR="009F7A02" w:rsidRPr="009F7A02" w:rsidRDefault="009F7A02" w:rsidP="009F7A02">
            <w:pPr>
              <w:spacing w:after="0" w:line="240" w:lineRule="auto"/>
              <w:jc w:val="center"/>
              <w:rPr>
                <w:rFonts w:ascii="Times New Roman" w:eastAsia="Times New Roman" w:hAnsi="Times New Roman" w:cs="Times New Roman"/>
                <w:b/>
                <w:bCs/>
                <w:color w:val="FFFFFF"/>
                <w:sz w:val="18"/>
                <w:szCs w:val="18"/>
                <w:lang w:eastAsia="es-DO"/>
              </w:rPr>
            </w:pPr>
            <w:r w:rsidRPr="009F7A02">
              <w:rPr>
                <w:rFonts w:ascii="Times New Roman" w:eastAsia="Times New Roman" w:hAnsi="Times New Roman" w:cs="Times New Roman"/>
                <w:b/>
                <w:bCs/>
                <w:color w:val="FFFFFF"/>
                <w:sz w:val="18"/>
                <w:szCs w:val="18"/>
                <w:lang w:eastAsia="es-DO"/>
              </w:rPr>
              <w:t xml:space="preserve">  REPRESENTACIÓN % EN EL TOTAL GENERAL DE DONACION DEL PERIODO</w:t>
            </w:r>
          </w:p>
        </w:tc>
      </w:tr>
      <w:tr w:rsidR="009F7A02" w:rsidRPr="009F7A02" w:rsidTr="009F7A02">
        <w:trPr>
          <w:trHeight w:val="315"/>
        </w:trPr>
        <w:tc>
          <w:tcPr>
            <w:tcW w:w="2709" w:type="dxa"/>
            <w:tcBorders>
              <w:top w:val="nil"/>
              <w:left w:val="single" w:sz="8" w:space="0" w:color="000000"/>
              <w:bottom w:val="single" w:sz="8" w:space="0" w:color="000000"/>
              <w:right w:val="single" w:sz="8" w:space="0" w:color="000000"/>
            </w:tcBorders>
            <w:shd w:val="clear" w:color="auto" w:fill="auto"/>
            <w:noWrap/>
            <w:vAlign w:val="center"/>
            <w:hideMark/>
          </w:tcPr>
          <w:p w:rsidR="009F7A02" w:rsidRPr="009F7A02" w:rsidRDefault="009F7A02" w:rsidP="009F7A02">
            <w:pPr>
              <w:spacing w:after="0" w:line="240" w:lineRule="auto"/>
              <w:rPr>
                <w:rFonts w:ascii="Times New Roman" w:eastAsia="Times New Roman" w:hAnsi="Times New Roman" w:cs="Times New Roman"/>
                <w:b/>
                <w:bCs/>
                <w:color w:val="000000"/>
                <w:lang w:eastAsia="es-DO"/>
              </w:rPr>
            </w:pPr>
            <w:r w:rsidRPr="009F7A02">
              <w:rPr>
                <w:rFonts w:ascii="Times New Roman" w:eastAsia="Times New Roman" w:hAnsi="Times New Roman" w:cs="Times New Roman"/>
                <w:b/>
                <w:bCs/>
                <w:color w:val="000000"/>
                <w:lang w:eastAsia="es-DO"/>
              </w:rPr>
              <w:t>Cajas Navideñas</w:t>
            </w:r>
          </w:p>
        </w:tc>
        <w:tc>
          <w:tcPr>
            <w:tcW w:w="1559" w:type="dxa"/>
            <w:tcBorders>
              <w:top w:val="nil"/>
              <w:left w:val="nil"/>
              <w:bottom w:val="single" w:sz="8" w:space="0" w:color="000000"/>
              <w:right w:val="single" w:sz="8" w:space="0" w:color="000000"/>
            </w:tcBorders>
            <w:shd w:val="clear" w:color="auto" w:fill="auto"/>
            <w:noWrap/>
            <w:vAlign w:val="center"/>
            <w:hideMark/>
          </w:tcPr>
          <w:p w:rsidR="009F7A02" w:rsidRPr="009F7A02" w:rsidRDefault="009F7A02" w:rsidP="009F7A02">
            <w:pPr>
              <w:spacing w:after="0" w:line="240" w:lineRule="auto"/>
              <w:jc w:val="right"/>
              <w:rPr>
                <w:rFonts w:ascii="Times New Roman" w:eastAsia="Times New Roman" w:hAnsi="Times New Roman" w:cs="Times New Roman"/>
                <w:color w:val="000000"/>
                <w:lang w:eastAsia="es-DO"/>
              </w:rPr>
            </w:pPr>
            <w:r w:rsidRPr="009F7A02">
              <w:rPr>
                <w:rFonts w:ascii="Times New Roman" w:eastAsia="Times New Roman" w:hAnsi="Times New Roman" w:cs="Times New Roman"/>
                <w:color w:val="000000"/>
                <w:lang w:eastAsia="es-DO"/>
              </w:rPr>
              <w:t>1,200,000</w:t>
            </w:r>
          </w:p>
        </w:tc>
        <w:tc>
          <w:tcPr>
            <w:tcW w:w="2126"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9F7A02" w:rsidRPr="009F7A02" w:rsidRDefault="009F7A02" w:rsidP="009F7A02">
            <w:pPr>
              <w:spacing w:after="0" w:line="240" w:lineRule="auto"/>
              <w:jc w:val="right"/>
              <w:rPr>
                <w:rFonts w:ascii="Times New Roman" w:eastAsia="Times New Roman" w:hAnsi="Times New Roman" w:cs="Times New Roman"/>
                <w:color w:val="000000"/>
                <w:lang w:eastAsia="es-DO"/>
              </w:rPr>
            </w:pPr>
            <w:r w:rsidRPr="009F7A02">
              <w:rPr>
                <w:rFonts w:ascii="Times New Roman" w:eastAsia="Times New Roman" w:hAnsi="Times New Roman" w:cs="Times New Roman"/>
                <w:color w:val="000000"/>
                <w:lang w:eastAsia="es-DO"/>
              </w:rPr>
              <w:t>303,923,707.80</w:t>
            </w:r>
          </w:p>
        </w:tc>
        <w:tc>
          <w:tcPr>
            <w:tcW w:w="3119"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9F7A02" w:rsidRPr="009F7A02" w:rsidRDefault="009F7A02" w:rsidP="009F7A02">
            <w:pPr>
              <w:spacing w:after="0" w:line="240" w:lineRule="auto"/>
              <w:jc w:val="center"/>
              <w:rPr>
                <w:rFonts w:ascii="Times New Roman" w:eastAsia="Times New Roman" w:hAnsi="Times New Roman" w:cs="Times New Roman"/>
                <w:color w:val="000000"/>
                <w:lang w:eastAsia="es-DO"/>
              </w:rPr>
            </w:pPr>
            <w:r w:rsidRPr="009F7A02">
              <w:rPr>
                <w:rFonts w:ascii="Times New Roman" w:eastAsia="Times New Roman" w:hAnsi="Times New Roman" w:cs="Times New Roman"/>
                <w:color w:val="000000"/>
                <w:lang w:eastAsia="es-DO"/>
              </w:rPr>
              <w:t>85%</w:t>
            </w:r>
          </w:p>
        </w:tc>
      </w:tr>
      <w:tr w:rsidR="009F7A02" w:rsidRPr="009F7A02" w:rsidTr="009F7A02">
        <w:trPr>
          <w:trHeight w:val="315"/>
        </w:trPr>
        <w:tc>
          <w:tcPr>
            <w:tcW w:w="2709" w:type="dxa"/>
            <w:tcBorders>
              <w:top w:val="nil"/>
              <w:left w:val="single" w:sz="8" w:space="0" w:color="000000"/>
              <w:bottom w:val="single" w:sz="8" w:space="0" w:color="000000"/>
              <w:right w:val="single" w:sz="8" w:space="0" w:color="000000"/>
            </w:tcBorders>
            <w:shd w:val="clear" w:color="auto" w:fill="auto"/>
            <w:noWrap/>
            <w:vAlign w:val="center"/>
            <w:hideMark/>
          </w:tcPr>
          <w:p w:rsidR="009F7A02" w:rsidRPr="009F7A02" w:rsidRDefault="009F7A02" w:rsidP="009F7A02">
            <w:pPr>
              <w:spacing w:after="0" w:line="240" w:lineRule="auto"/>
              <w:rPr>
                <w:rFonts w:ascii="Times New Roman" w:eastAsia="Times New Roman" w:hAnsi="Times New Roman" w:cs="Times New Roman"/>
                <w:b/>
                <w:bCs/>
                <w:color w:val="000000"/>
                <w:lang w:eastAsia="es-DO"/>
              </w:rPr>
            </w:pPr>
            <w:r w:rsidRPr="009F7A02">
              <w:rPr>
                <w:rFonts w:ascii="Times New Roman" w:eastAsia="Times New Roman" w:hAnsi="Times New Roman" w:cs="Times New Roman"/>
                <w:b/>
                <w:bCs/>
                <w:color w:val="000000"/>
                <w:lang w:eastAsia="es-DO"/>
              </w:rPr>
              <w:t>Fundas Reforzadas</w:t>
            </w:r>
          </w:p>
        </w:tc>
        <w:tc>
          <w:tcPr>
            <w:tcW w:w="1559" w:type="dxa"/>
            <w:tcBorders>
              <w:top w:val="nil"/>
              <w:left w:val="nil"/>
              <w:bottom w:val="single" w:sz="8" w:space="0" w:color="000000"/>
              <w:right w:val="single" w:sz="8" w:space="0" w:color="000000"/>
            </w:tcBorders>
            <w:shd w:val="clear" w:color="auto" w:fill="auto"/>
            <w:noWrap/>
            <w:vAlign w:val="center"/>
            <w:hideMark/>
          </w:tcPr>
          <w:p w:rsidR="009F7A02" w:rsidRPr="009F7A02" w:rsidRDefault="009F7A02" w:rsidP="009F7A02">
            <w:pPr>
              <w:spacing w:after="0" w:line="240" w:lineRule="auto"/>
              <w:jc w:val="right"/>
              <w:rPr>
                <w:rFonts w:ascii="Times New Roman" w:eastAsia="Times New Roman" w:hAnsi="Times New Roman" w:cs="Times New Roman"/>
                <w:color w:val="000000"/>
                <w:lang w:eastAsia="es-DO"/>
              </w:rPr>
            </w:pPr>
            <w:r w:rsidRPr="009F7A02">
              <w:rPr>
                <w:rFonts w:ascii="Times New Roman" w:eastAsia="Times New Roman" w:hAnsi="Times New Roman" w:cs="Times New Roman"/>
                <w:color w:val="000000"/>
                <w:lang w:eastAsia="es-DO"/>
              </w:rPr>
              <w:t>300,000</w:t>
            </w:r>
          </w:p>
        </w:tc>
        <w:tc>
          <w:tcPr>
            <w:tcW w:w="2126" w:type="dxa"/>
            <w:vMerge/>
            <w:tcBorders>
              <w:top w:val="nil"/>
              <w:left w:val="single" w:sz="8" w:space="0" w:color="000000"/>
              <w:bottom w:val="single" w:sz="8" w:space="0" w:color="000000"/>
              <w:right w:val="single" w:sz="8" w:space="0" w:color="000000"/>
            </w:tcBorders>
            <w:vAlign w:val="center"/>
            <w:hideMark/>
          </w:tcPr>
          <w:p w:rsidR="009F7A02" w:rsidRPr="009F7A02" w:rsidRDefault="009F7A02" w:rsidP="009F7A02">
            <w:pPr>
              <w:spacing w:after="0" w:line="240" w:lineRule="auto"/>
              <w:rPr>
                <w:rFonts w:ascii="Times New Roman" w:eastAsia="Times New Roman" w:hAnsi="Times New Roman" w:cs="Times New Roman"/>
                <w:color w:val="000000"/>
                <w:lang w:eastAsia="es-DO"/>
              </w:rPr>
            </w:pPr>
          </w:p>
        </w:tc>
        <w:tc>
          <w:tcPr>
            <w:tcW w:w="3119" w:type="dxa"/>
            <w:vMerge/>
            <w:tcBorders>
              <w:top w:val="nil"/>
              <w:left w:val="single" w:sz="8" w:space="0" w:color="000000"/>
              <w:bottom w:val="single" w:sz="8" w:space="0" w:color="000000"/>
              <w:right w:val="single" w:sz="8" w:space="0" w:color="000000"/>
            </w:tcBorders>
            <w:vAlign w:val="center"/>
            <w:hideMark/>
          </w:tcPr>
          <w:p w:rsidR="009F7A02" w:rsidRPr="009F7A02" w:rsidRDefault="009F7A02" w:rsidP="009F7A02">
            <w:pPr>
              <w:spacing w:after="0" w:line="240" w:lineRule="auto"/>
              <w:rPr>
                <w:rFonts w:ascii="Times New Roman" w:eastAsia="Times New Roman" w:hAnsi="Times New Roman" w:cs="Times New Roman"/>
                <w:color w:val="000000"/>
                <w:lang w:eastAsia="es-DO"/>
              </w:rPr>
            </w:pPr>
          </w:p>
        </w:tc>
      </w:tr>
      <w:tr w:rsidR="009F7A02" w:rsidRPr="009F7A02" w:rsidTr="009F7A02">
        <w:trPr>
          <w:trHeight w:val="315"/>
        </w:trPr>
        <w:tc>
          <w:tcPr>
            <w:tcW w:w="2709" w:type="dxa"/>
            <w:tcBorders>
              <w:top w:val="nil"/>
              <w:left w:val="single" w:sz="8" w:space="0" w:color="000000"/>
              <w:bottom w:val="single" w:sz="8" w:space="0" w:color="000000"/>
              <w:right w:val="single" w:sz="8" w:space="0" w:color="000000"/>
            </w:tcBorders>
            <w:shd w:val="clear" w:color="auto" w:fill="auto"/>
            <w:noWrap/>
            <w:vAlign w:val="center"/>
            <w:hideMark/>
          </w:tcPr>
          <w:p w:rsidR="009F7A02" w:rsidRPr="009F7A02" w:rsidRDefault="009F7A02" w:rsidP="009F7A02">
            <w:pPr>
              <w:spacing w:after="0" w:line="240" w:lineRule="auto"/>
              <w:rPr>
                <w:rFonts w:ascii="Times New Roman" w:eastAsia="Times New Roman" w:hAnsi="Times New Roman" w:cs="Times New Roman"/>
                <w:b/>
                <w:bCs/>
                <w:color w:val="000000"/>
                <w:lang w:eastAsia="es-DO"/>
              </w:rPr>
            </w:pPr>
            <w:r w:rsidRPr="009F7A02">
              <w:rPr>
                <w:rFonts w:ascii="Times New Roman" w:eastAsia="Times New Roman" w:hAnsi="Times New Roman" w:cs="Times New Roman"/>
                <w:b/>
                <w:bCs/>
                <w:color w:val="000000"/>
                <w:lang w:eastAsia="es-DO"/>
              </w:rPr>
              <w:t>Distribución de Juguetes</w:t>
            </w:r>
          </w:p>
        </w:tc>
        <w:tc>
          <w:tcPr>
            <w:tcW w:w="1559" w:type="dxa"/>
            <w:tcBorders>
              <w:top w:val="nil"/>
              <w:left w:val="nil"/>
              <w:bottom w:val="single" w:sz="8" w:space="0" w:color="000000"/>
              <w:right w:val="single" w:sz="8" w:space="0" w:color="000000"/>
            </w:tcBorders>
            <w:shd w:val="clear" w:color="auto" w:fill="auto"/>
            <w:noWrap/>
            <w:vAlign w:val="center"/>
            <w:hideMark/>
          </w:tcPr>
          <w:p w:rsidR="009F7A02" w:rsidRPr="009F7A02" w:rsidRDefault="009F7A02" w:rsidP="009F7A02">
            <w:pPr>
              <w:spacing w:after="0" w:line="240" w:lineRule="auto"/>
              <w:jc w:val="right"/>
              <w:rPr>
                <w:rFonts w:ascii="Times New Roman" w:eastAsia="Times New Roman" w:hAnsi="Times New Roman" w:cs="Times New Roman"/>
                <w:color w:val="000000"/>
                <w:lang w:eastAsia="es-DO"/>
              </w:rPr>
            </w:pPr>
            <w:r w:rsidRPr="009F7A02">
              <w:rPr>
                <w:rFonts w:ascii="Times New Roman" w:eastAsia="Times New Roman" w:hAnsi="Times New Roman" w:cs="Times New Roman"/>
                <w:color w:val="000000"/>
                <w:lang w:eastAsia="es-DO"/>
              </w:rPr>
              <w:t>275,000</w:t>
            </w:r>
          </w:p>
        </w:tc>
        <w:tc>
          <w:tcPr>
            <w:tcW w:w="2126" w:type="dxa"/>
            <w:tcBorders>
              <w:top w:val="nil"/>
              <w:left w:val="nil"/>
              <w:bottom w:val="single" w:sz="8" w:space="0" w:color="000000"/>
              <w:right w:val="single" w:sz="8" w:space="0" w:color="000000"/>
            </w:tcBorders>
            <w:shd w:val="clear" w:color="auto" w:fill="auto"/>
            <w:noWrap/>
            <w:vAlign w:val="center"/>
            <w:hideMark/>
          </w:tcPr>
          <w:p w:rsidR="009F7A02" w:rsidRPr="009F7A02" w:rsidRDefault="009F7A02" w:rsidP="009F7A02">
            <w:pPr>
              <w:spacing w:after="0" w:line="240" w:lineRule="auto"/>
              <w:jc w:val="right"/>
              <w:rPr>
                <w:rFonts w:ascii="Times New Roman" w:eastAsia="Times New Roman" w:hAnsi="Times New Roman" w:cs="Times New Roman"/>
                <w:color w:val="000000"/>
                <w:lang w:eastAsia="es-DO"/>
              </w:rPr>
            </w:pPr>
            <w:r w:rsidRPr="009F7A02">
              <w:rPr>
                <w:rFonts w:ascii="Times New Roman" w:eastAsia="Times New Roman" w:hAnsi="Times New Roman" w:cs="Times New Roman"/>
                <w:color w:val="000000"/>
                <w:lang w:eastAsia="es-DO"/>
              </w:rPr>
              <w:t>136,283,872.44</w:t>
            </w:r>
          </w:p>
        </w:tc>
        <w:tc>
          <w:tcPr>
            <w:tcW w:w="3119" w:type="dxa"/>
            <w:tcBorders>
              <w:top w:val="nil"/>
              <w:left w:val="nil"/>
              <w:bottom w:val="single" w:sz="8" w:space="0" w:color="000000"/>
              <w:right w:val="single" w:sz="8" w:space="0" w:color="000000"/>
            </w:tcBorders>
            <w:shd w:val="clear" w:color="auto" w:fill="auto"/>
            <w:noWrap/>
            <w:vAlign w:val="center"/>
            <w:hideMark/>
          </w:tcPr>
          <w:p w:rsidR="009F7A02" w:rsidRPr="009F7A02" w:rsidRDefault="009F7A02" w:rsidP="009F7A02">
            <w:pPr>
              <w:spacing w:after="0" w:line="240" w:lineRule="auto"/>
              <w:jc w:val="center"/>
              <w:rPr>
                <w:rFonts w:ascii="Times New Roman" w:eastAsia="Times New Roman" w:hAnsi="Times New Roman" w:cs="Times New Roman"/>
                <w:color w:val="000000"/>
                <w:lang w:eastAsia="es-DO"/>
              </w:rPr>
            </w:pPr>
            <w:r w:rsidRPr="009F7A02">
              <w:rPr>
                <w:rFonts w:ascii="Times New Roman" w:eastAsia="Times New Roman" w:hAnsi="Times New Roman" w:cs="Times New Roman"/>
                <w:color w:val="000000"/>
                <w:lang w:eastAsia="es-DO"/>
              </w:rPr>
              <w:t>15%</w:t>
            </w:r>
          </w:p>
        </w:tc>
      </w:tr>
      <w:tr w:rsidR="009F7A02" w:rsidRPr="009F7A02" w:rsidTr="009F7A02">
        <w:trPr>
          <w:trHeight w:val="315"/>
        </w:trPr>
        <w:tc>
          <w:tcPr>
            <w:tcW w:w="2709" w:type="dxa"/>
            <w:tcBorders>
              <w:top w:val="nil"/>
              <w:left w:val="single" w:sz="8" w:space="0" w:color="000000"/>
              <w:bottom w:val="single" w:sz="8" w:space="0" w:color="000000"/>
              <w:right w:val="single" w:sz="8" w:space="0" w:color="000000"/>
            </w:tcBorders>
            <w:shd w:val="clear" w:color="000000" w:fill="0045A4"/>
            <w:noWrap/>
            <w:vAlign w:val="center"/>
            <w:hideMark/>
          </w:tcPr>
          <w:p w:rsidR="009F7A02" w:rsidRPr="009F7A02" w:rsidRDefault="009F7A02" w:rsidP="009F7A02">
            <w:pPr>
              <w:spacing w:after="0" w:line="240" w:lineRule="auto"/>
              <w:rPr>
                <w:rFonts w:ascii="Times New Roman" w:eastAsia="Times New Roman" w:hAnsi="Times New Roman" w:cs="Times New Roman"/>
                <w:b/>
                <w:bCs/>
                <w:color w:val="FFFFFF"/>
                <w:lang w:eastAsia="es-DO"/>
              </w:rPr>
            </w:pPr>
            <w:r w:rsidRPr="009F7A02">
              <w:rPr>
                <w:rFonts w:ascii="Times New Roman" w:eastAsia="Times New Roman" w:hAnsi="Times New Roman" w:cs="Times New Roman"/>
                <w:b/>
                <w:bCs/>
                <w:color w:val="FFFFFF"/>
                <w:lang w:eastAsia="es-DO"/>
              </w:rPr>
              <w:t>TOTAL GENERAL</w:t>
            </w:r>
          </w:p>
        </w:tc>
        <w:tc>
          <w:tcPr>
            <w:tcW w:w="1559" w:type="dxa"/>
            <w:tcBorders>
              <w:top w:val="nil"/>
              <w:left w:val="nil"/>
              <w:bottom w:val="single" w:sz="8" w:space="0" w:color="000000"/>
              <w:right w:val="single" w:sz="8" w:space="0" w:color="000000"/>
            </w:tcBorders>
            <w:shd w:val="clear" w:color="000000" w:fill="0045A4"/>
            <w:noWrap/>
            <w:vAlign w:val="center"/>
            <w:hideMark/>
          </w:tcPr>
          <w:p w:rsidR="009F7A02" w:rsidRPr="009F7A02" w:rsidRDefault="009F7A02" w:rsidP="009F7A02">
            <w:pPr>
              <w:spacing w:after="0" w:line="240" w:lineRule="auto"/>
              <w:jc w:val="right"/>
              <w:rPr>
                <w:rFonts w:ascii="Times New Roman" w:eastAsia="Times New Roman" w:hAnsi="Times New Roman" w:cs="Times New Roman"/>
                <w:b/>
                <w:bCs/>
                <w:color w:val="FFFFFF"/>
                <w:lang w:eastAsia="es-DO"/>
              </w:rPr>
            </w:pPr>
            <w:r w:rsidRPr="009F7A02">
              <w:rPr>
                <w:rFonts w:ascii="Times New Roman" w:eastAsia="Times New Roman" w:hAnsi="Times New Roman" w:cs="Times New Roman"/>
                <w:b/>
                <w:bCs/>
                <w:color w:val="FFFFFF"/>
                <w:lang w:eastAsia="es-DO"/>
              </w:rPr>
              <w:t>1,775,000</w:t>
            </w:r>
          </w:p>
        </w:tc>
        <w:tc>
          <w:tcPr>
            <w:tcW w:w="2126" w:type="dxa"/>
            <w:tcBorders>
              <w:top w:val="nil"/>
              <w:left w:val="nil"/>
              <w:bottom w:val="single" w:sz="8" w:space="0" w:color="000000"/>
              <w:right w:val="single" w:sz="8" w:space="0" w:color="000000"/>
            </w:tcBorders>
            <w:shd w:val="clear" w:color="000000" w:fill="0045A4"/>
            <w:noWrap/>
            <w:vAlign w:val="center"/>
            <w:hideMark/>
          </w:tcPr>
          <w:p w:rsidR="009F7A02" w:rsidRPr="009F7A02" w:rsidRDefault="009F7A02" w:rsidP="009F7A02">
            <w:pPr>
              <w:spacing w:after="0" w:line="240" w:lineRule="auto"/>
              <w:jc w:val="right"/>
              <w:rPr>
                <w:rFonts w:ascii="Times New Roman" w:eastAsia="Times New Roman" w:hAnsi="Times New Roman" w:cs="Times New Roman"/>
                <w:b/>
                <w:bCs/>
                <w:color w:val="FFFFFF"/>
                <w:lang w:eastAsia="es-DO"/>
              </w:rPr>
            </w:pPr>
            <w:r w:rsidRPr="009F7A02">
              <w:rPr>
                <w:rFonts w:ascii="Times New Roman" w:eastAsia="Times New Roman" w:hAnsi="Times New Roman" w:cs="Times New Roman"/>
                <w:b/>
                <w:bCs/>
                <w:color w:val="FFFFFF"/>
                <w:lang w:eastAsia="es-DO"/>
              </w:rPr>
              <w:t>440,207,580.24</w:t>
            </w:r>
          </w:p>
        </w:tc>
        <w:tc>
          <w:tcPr>
            <w:tcW w:w="3119" w:type="dxa"/>
            <w:tcBorders>
              <w:top w:val="nil"/>
              <w:left w:val="nil"/>
              <w:bottom w:val="single" w:sz="8" w:space="0" w:color="000000"/>
              <w:right w:val="single" w:sz="8" w:space="0" w:color="000000"/>
            </w:tcBorders>
            <w:shd w:val="clear" w:color="000000" w:fill="0045A4"/>
            <w:noWrap/>
            <w:vAlign w:val="center"/>
            <w:hideMark/>
          </w:tcPr>
          <w:p w:rsidR="009F7A02" w:rsidRPr="009F7A02" w:rsidRDefault="009F7A02" w:rsidP="009F7A02">
            <w:pPr>
              <w:spacing w:after="0" w:line="240" w:lineRule="auto"/>
              <w:jc w:val="center"/>
              <w:rPr>
                <w:rFonts w:ascii="Times New Roman" w:eastAsia="Times New Roman" w:hAnsi="Times New Roman" w:cs="Times New Roman"/>
                <w:b/>
                <w:bCs/>
                <w:color w:val="FFFFFF"/>
                <w:lang w:eastAsia="es-DO"/>
              </w:rPr>
            </w:pPr>
            <w:r w:rsidRPr="009F7A02">
              <w:rPr>
                <w:rFonts w:ascii="Times New Roman" w:eastAsia="Times New Roman" w:hAnsi="Times New Roman" w:cs="Times New Roman"/>
                <w:b/>
                <w:bCs/>
                <w:color w:val="FFFFFF"/>
                <w:lang w:eastAsia="es-DO"/>
              </w:rPr>
              <w:t>100%</w:t>
            </w:r>
          </w:p>
        </w:tc>
      </w:tr>
    </w:tbl>
    <w:p w:rsidR="00684313" w:rsidRDefault="00684313" w:rsidP="00D64D09">
      <w:pPr>
        <w:spacing w:after="0" w:line="480" w:lineRule="auto"/>
        <w:jc w:val="both"/>
        <w:rPr>
          <w:rFonts w:ascii="Times New Roman" w:eastAsia="Times New Roman" w:hAnsi="Times New Roman" w:cs="Times New Roman"/>
          <w:bCs/>
          <w:color w:val="000000"/>
          <w:sz w:val="24"/>
          <w:szCs w:val="24"/>
          <w:lang w:eastAsia="es-DO"/>
        </w:rPr>
      </w:pPr>
    </w:p>
    <w:p w:rsidR="008A7A6E" w:rsidRPr="00684313" w:rsidRDefault="008A7A6E" w:rsidP="00D64D09">
      <w:pPr>
        <w:spacing w:after="0" w:line="480" w:lineRule="auto"/>
        <w:jc w:val="both"/>
        <w:rPr>
          <w:rFonts w:ascii="Times New Roman" w:eastAsia="Times New Roman" w:hAnsi="Times New Roman" w:cs="Times New Roman"/>
          <w:bCs/>
          <w:color w:val="000000"/>
          <w:sz w:val="24"/>
          <w:szCs w:val="24"/>
          <w:lang w:eastAsia="es-DO"/>
        </w:rPr>
      </w:pPr>
    </w:p>
    <w:p w:rsidR="00684313" w:rsidRDefault="00684313" w:rsidP="00D64D09">
      <w:pPr>
        <w:spacing w:after="0" w:line="480" w:lineRule="auto"/>
        <w:ind w:left="708" w:firstLine="708"/>
        <w:jc w:val="both"/>
        <w:rPr>
          <w:rFonts w:ascii="Times New Roman" w:eastAsia="Times New Roman" w:hAnsi="Times New Roman" w:cs="Times New Roman"/>
          <w:b/>
          <w:bCs/>
          <w:color w:val="000000"/>
          <w:sz w:val="24"/>
          <w:szCs w:val="24"/>
          <w:lang w:eastAsia="es-DO"/>
        </w:rPr>
      </w:pPr>
      <w:r w:rsidRPr="00684313">
        <w:rPr>
          <w:rFonts w:ascii="Times New Roman" w:eastAsia="Times New Roman" w:hAnsi="Times New Roman" w:cs="Times New Roman"/>
          <w:b/>
          <w:bCs/>
          <w:color w:val="000000"/>
          <w:sz w:val="24"/>
          <w:szCs w:val="24"/>
          <w:lang w:eastAsia="es-DO"/>
        </w:rPr>
        <w:t>Distribución de la Navidad por Región Diciembre 2019</w:t>
      </w:r>
    </w:p>
    <w:p w:rsidR="00EB077C" w:rsidRDefault="00EB077C" w:rsidP="00D64D09">
      <w:pPr>
        <w:spacing w:after="0" w:line="480" w:lineRule="auto"/>
        <w:ind w:left="708" w:firstLine="708"/>
        <w:jc w:val="both"/>
        <w:rPr>
          <w:rFonts w:ascii="Times New Roman" w:eastAsia="Times New Roman" w:hAnsi="Times New Roman" w:cs="Times New Roman"/>
          <w:b/>
          <w:bCs/>
          <w:color w:val="000000"/>
          <w:sz w:val="24"/>
          <w:szCs w:val="24"/>
          <w:lang w:eastAsia="es-DO"/>
        </w:rPr>
      </w:pPr>
    </w:p>
    <w:tbl>
      <w:tblPr>
        <w:tblW w:w="9320" w:type="dxa"/>
        <w:tblInd w:w="55" w:type="dxa"/>
        <w:tblCellMar>
          <w:left w:w="70" w:type="dxa"/>
          <w:right w:w="70" w:type="dxa"/>
        </w:tblCellMar>
        <w:tblLook w:val="04A0" w:firstRow="1" w:lastRow="0" w:firstColumn="1" w:lastColumn="0" w:noHBand="0" w:noVBand="1"/>
      </w:tblPr>
      <w:tblGrid>
        <w:gridCol w:w="1283"/>
        <w:gridCol w:w="1285"/>
        <w:gridCol w:w="1181"/>
        <w:gridCol w:w="1407"/>
        <w:gridCol w:w="970"/>
        <w:gridCol w:w="1196"/>
        <w:gridCol w:w="1104"/>
        <w:gridCol w:w="1111"/>
      </w:tblGrid>
      <w:tr w:rsidR="00EB077C" w:rsidRPr="00EB077C" w:rsidTr="00EB077C">
        <w:trPr>
          <w:trHeight w:val="765"/>
        </w:trPr>
        <w:tc>
          <w:tcPr>
            <w:tcW w:w="1283" w:type="dxa"/>
            <w:tcBorders>
              <w:top w:val="single" w:sz="8" w:space="0" w:color="auto"/>
              <w:left w:val="single" w:sz="8" w:space="0" w:color="auto"/>
              <w:bottom w:val="nil"/>
              <w:right w:val="single" w:sz="8" w:space="0" w:color="auto"/>
            </w:tcBorders>
            <w:shd w:val="clear" w:color="000000" w:fill="0045A4"/>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sz w:val="20"/>
                <w:szCs w:val="20"/>
                <w:lang w:eastAsia="es-DO"/>
              </w:rPr>
            </w:pPr>
            <w:r w:rsidRPr="00EB077C">
              <w:rPr>
                <w:rFonts w:ascii="Times New Roman" w:eastAsia="Times New Roman" w:hAnsi="Times New Roman" w:cs="Times New Roman"/>
                <w:b/>
                <w:bCs/>
                <w:color w:val="FFFFFF"/>
                <w:sz w:val="20"/>
                <w:szCs w:val="20"/>
                <w:lang w:eastAsia="es-DO"/>
              </w:rPr>
              <w:t>REGIONES</w:t>
            </w:r>
          </w:p>
        </w:tc>
        <w:tc>
          <w:tcPr>
            <w:tcW w:w="1285" w:type="dxa"/>
            <w:tcBorders>
              <w:top w:val="single" w:sz="8" w:space="0" w:color="auto"/>
              <w:left w:val="nil"/>
              <w:bottom w:val="nil"/>
              <w:right w:val="single" w:sz="8" w:space="0" w:color="auto"/>
            </w:tcBorders>
            <w:shd w:val="clear" w:color="000000" w:fill="0045A4"/>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sz w:val="20"/>
                <w:szCs w:val="20"/>
                <w:lang w:eastAsia="es-DO"/>
              </w:rPr>
            </w:pPr>
            <w:r w:rsidRPr="00EB077C">
              <w:rPr>
                <w:rFonts w:ascii="Times New Roman" w:eastAsia="Times New Roman" w:hAnsi="Times New Roman" w:cs="Times New Roman"/>
                <w:b/>
                <w:bCs/>
                <w:color w:val="FFFFFF"/>
                <w:sz w:val="20"/>
                <w:szCs w:val="20"/>
                <w:lang w:eastAsia="es-DO"/>
              </w:rPr>
              <w:t>CAJA NAVIDEÑA</w:t>
            </w:r>
          </w:p>
        </w:tc>
        <w:tc>
          <w:tcPr>
            <w:tcW w:w="1181" w:type="dxa"/>
            <w:tcBorders>
              <w:top w:val="single" w:sz="8" w:space="0" w:color="auto"/>
              <w:left w:val="nil"/>
              <w:bottom w:val="nil"/>
              <w:right w:val="single" w:sz="8" w:space="0" w:color="auto"/>
            </w:tcBorders>
            <w:shd w:val="clear" w:color="000000" w:fill="0045A4"/>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sz w:val="20"/>
                <w:szCs w:val="20"/>
                <w:lang w:eastAsia="es-DO"/>
              </w:rPr>
            </w:pPr>
            <w:r w:rsidRPr="00EB077C">
              <w:rPr>
                <w:rFonts w:ascii="Times New Roman" w:eastAsia="Times New Roman" w:hAnsi="Times New Roman" w:cs="Times New Roman"/>
                <w:b/>
                <w:bCs/>
                <w:color w:val="FFFFFF"/>
                <w:sz w:val="20"/>
                <w:szCs w:val="20"/>
                <w:lang w:eastAsia="es-DO"/>
              </w:rPr>
              <w:t>POLLOS CONGEL.</w:t>
            </w:r>
          </w:p>
        </w:tc>
        <w:tc>
          <w:tcPr>
            <w:tcW w:w="1300" w:type="dxa"/>
            <w:tcBorders>
              <w:top w:val="single" w:sz="8" w:space="0" w:color="auto"/>
              <w:left w:val="nil"/>
              <w:bottom w:val="nil"/>
              <w:right w:val="single" w:sz="8" w:space="0" w:color="auto"/>
            </w:tcBorders>
            <w:shd w:val="clear" w:color="000000" w:fill="0045A4"/>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sz w:val="20"/>
                <w:szCs w:val="20"/>
                <w:lang w:eastAsia="es-DO"/>
              </w:rPr>
            </w:pPr>
            <w:r w:rsidRPr="00EB077C">
              <w:rPr>
                <w:rFonts w:ascii="Times New Roman" w:eastAsia="Times New Roman" w:hAnsi="Times New Roman" w:cs="Times New Roman"/>
                <w:b/>
                <w:bCs/>
                <w:color w:val="FFFFFF"/>
                <w:sz w:val="20"/>
                <w:szCs w:val="20"/>
                <w:lang w:eastAsia="es-DO"/>
              </w:rPr>
              <w:t>FUNDA REFORZADA</w:t>
            </w:r>
          </w:p>
        </w:tc>
        <w:tc>
          <w:tcPr>
            <w:tcW w:w="970" w:type="dxa"/>
            <w:tcBorders>
              <w:top w:val="single" w:sz="8" w:space="0" w:color="auto"/>
              <w:left w:val="nil"/>
              <w:bottom w:val="nil"/>
              <w:right w:val="single" w:sz="8" w:space="0" w:color="auto"/>
            </w:tcBorders>
            <w:shd w:val="clear" w:color="000000" w:fill="0045A4"/>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sz w:val="20"/>
                <w:szCs w:val="20"/>
                <w:lang w:eastAsia="es-DO"/>
              </w:rPr>
            </w:pPr>
            <w:r w:rsidRPr="00EB077C">
              <w:rPr>
                <w:rFonts w:ascii="Times New Roman" w:eastAsia="Times New Roman" w:hAnsi="Times New Roman" w:cs="Times New Roman"/>
                <w:b/>
                <w:bCs/>
                <w:color w:val="FFFFFF"/>
                <w:sz w:val="20"/>
                <w:szCs w:val="20"/>
                <w:lang w:eastAsia="es-DO"/>
              </w:rPr>
              <w:t>TELERA</w:t>
            </w:r>
          </w:p>
        </w:tc>
        <w:tc>
          <w:tcPr>
            <w:tcW w:w="1086" w:type="dxa"/>
            <w:tcBorders>
              <w:top w:val="single" w:sz="8" w:space="0" w:color="auto"/>
              <w:left w:val="nil"/>
              <w:bottom w:val="nil"/>
              <w:right w:val="single" w:sz="8" w:space="0" w:color="auto"/>
            </w:tcBorders>
            <w:shd w:val="clear" w:color="000000" w:fill="0045A4"/>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sz w:val="20"/>
                <w:szCs w:val="20"/>
                <w:lang w:eastAsia="es-DO"/>
              </w:rPr>
            </w:pPr>
            <w:r w:rsidRPr="00EB077C">
              <w:rPr>
                <w:rFonts w:ascii="Times New Roman" w:eastAsia="Times New Roman" w:hAnsi="Times New Roman" w:cs="Times New Roman"/>
                <w:b/>
                <w:bCs/>
                <w:color w:val="FFFFFF"/>
                <w:sz w:val="20"/>
                <w:szCs w:val="20"/>
                <w:lang w:eastAsia="es-DO"/>
              </w:rPr>
              <w:t>JUGUETES</w:t>
            </w:r>
          </w:p>
        </w:tc>
        <w:tc>
          <w:tcPr>
            <w:tcW w:w="1104" w:type="dxa"/>
            <w:tcBorders>
              <w:top w:val="single" w:sz="8" w:space="0" w:color="auto"/>
              <w:left w:val="nil"/>
              <w:bottom w:val="nil"/>
              <w:right w:val="single" w:sz="8" w:space="0" w:color="auto"/>
            </w:tcBorders>
            <w:shd w:val="clear" w:color="000000" w:fill="0045A4"/>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sz w:val="20"/>
                <w:szCs w:val="20"/>
                <w:lang w:eastAsia="es-DO"/>
              </w:rPr>
            </w:pPr>
            <w:r w:rsidRPr="00EB077C">
              <w:rPr>
                <w:rFonts w:ascii="Times New Roman" w:eastAsia="Times New Roman" w:hAnsi="Times New Roman" w:cs="Times New Roman"/>
                <w:b/>
                <w:bCs/>
                <w:color w:val="FFFFFF"/>
                <w:sz w:val="20"/>
                <w:szCs w:val="20"/>
                <w:lang w:eastAsia="es-DO"/>
              </w:rPr>
              <w:t>TOTAL</w:t>
            </w:r>
          </w:p>
        </w:tc>
        <w:tc>
          <w:tcPr>
            <w:tcW w:w="1111" w:type="dxa"/>
            <w:tcBorders>
              <w:top w:val="single" w:sz="8" w:space="0" w:color="auto"/>
              <w:left w:val="nil"/>
              <w:bottom w:val="nil"/>
              <w:right w:val="single" w:sz="8" w:space="0" w:color="auto"/>
            </w:tcBorders>
            <w:shd w:val="clear" w:color="000000" w:fill="0045A4"/>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sz w:val="20"/>
                <w:szCs w:val="20"/>
                <w:lang w:eastAsia="es-DO"/>
              </w:rPr>
            </w:pPr>
            <w:r w:rsidRPr="00EB077C">
              <w:rPr>
                <w:rFonts w:ascii="Times New Roman" w:eastAsia="Times New Roman" w:hAnsi="Times New Roman" w:cs="Times New Roman"/>
                <w:b/>
                <w:bCs/>
                <w:color w:val="FFFFFF"/>
                <w:sz w:val="20"/>
                <w:szCs w:val="20"/>
                <w:lang w:eastAsia="es-DO"/>
              </w:rPr>
              <w:t xml:space="preserve">% </w:t>
            </w:r>
            <w:r w:rsidRPr="00EB077C">
              <w:rPr>
                <w:rFonts w:ascii="Times New Roman" w:eastAsia="Times New Roman" w:hAnsi="Times New Roman" w:cs="Times New Roman"/>
                <w:b/>
                <w:bCs/>
                <w:color w:val="FFFFFF"/>
                <w:sz w:val="18"/>
                <w:szCs w:val="18"/>
                <w:lang w:eastAsia="es-DO"/>
              </w:rPr>
              <w:t>CANTIDAD</w:t>
            </w:r>
          </w:p>
        </w:tc>
      </w:tr>
      <w:tr w:rsidR="00EB077C" w:rsidRPr="00EB077C" w:rsidTr="00EB077C">
        <w:trPr>
          <w:trHeight w:val="405"/>
        </w:trPr>
        <w:tc>
          <w:tcPr>
            <w:tcW w:w="1283" w:type="dxa"/>
            <w:tcBorders>
              <w:top w:val="nil"/>
              <w:left w:val="single" w:sz="8" w:space="0" w:color="auto"/>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 xml:space="preserve">Gran Sto. </w:t>
            </w:r>
            <w:proofErr w:type="spellStart"/>
            <w:r w:rsidRPr="00EB077C">
              <w:rPr>
                <w:rFonts w:ascii="Times New Roman" w:eastAsia="Times New Roman" w:hAnsi="Times New Roman" w:cs="Times New Roman"/>
                <w:b/>
                <w:bCs/>
                <w:color w:val="000000"/>
                <w:sz w:val="20"/>
                <w:szCs w:val="20"/>
                <w:lang w:eastAsia="es-DO"/>
              </w:rPr>
              <w:t>Dgo</w:t>
            </w:r>
            <w:proofErr w:type="spellEnd"/>
            <w:r w:rsidRPr="00EB077C">
              <w:rPr>
                <w:rFonts w:ascii="Times New Roman" w:eastAsia="Times New Roman" w:hAnsi="Times New Roman" w:cs="Times New Roman"/>
                <w:b/>
                <w:bCs/>
                <w:color w:val="000000"/>
                <w:sz w:val="20"/>
                <w:szCs w:val="20"/>
                <w:lang w:eastAsia="es-DO"/>
              </w:rPr>
              <w:t>.</w:t>
            </w:r>
          </w:p>
        </w:tc>
        <w:tc>
          <w:tcPr>
            <w:tcW w:w="1285"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998,500</w:t>
            </w:r>
          </w:p>
        </w:tc>
        <w:tc>
          <w:tcPr>
            <w:tcW w:w="1181"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953,350</w:t>
            </w:r>
          </w:p>
        </w:tc>
        <w:tc>
          <w:tcPr>
            <w:tcW w:w="1300"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277,939</w:t>
            </w:r>
          </w:p>
        </w:tc>
        <w:tc>
          <w:tcPr>
            <w:tcW w:w="970"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right"/>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278,300</w:t>
            </w:r>
          </w:p>
        </w:tc>
        <w:tc>
          <w:tcPr>
            <w:tcW w:w="1086"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right"/>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194,550</w:t>
            </w:r>
          </w:p>
        </w:tc>
        <w:tc>
          <w:tcPr>
            <w:tcW w:w="1104"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2,508,089</w:t>
            </w:r>
          </w:p>
        </w:tc>
        <w:tc>
          <w:tcPr>
            <w:tcW w:w="1111"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71%</w:t>
            </w:r>
          </w:p>
        </w:tc>
      </w:tr>
      <w:tr w:rsidR="00EB077C" w:rsidRPr="00EB077C" w:rsidTr="00EB077C">
        <w:trPr>
          <w:trHeight w:val="315"/>
        </w:trPr>
        <w:tc>
          <w:tcPr>
            <w:tcW w:w="1283" w:type="dxa"/>
            <w:tcBorders>
              <w:top w:val="nil"/>
              <w:left w:val="single" w:sz="8" w:space="0" w:color="auto"/>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 xml:space="preserve">Norte </w:t>
            </w:r>
          </w:p>
        </w:tc>
        <w:tc>
          <w:tcPr>
            <w:tcW w:w="1285"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71,400</w:t>
            </w:r>
          </w:p>
        </w:tc>
        <w:tc>
          <w:tcPr>
            <w:tcW w:w="1181"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234,550</w:t>
            </w:r>
          </w:p>
        </w:tc>
        <w:tc>
          <w:tcPr>
            <w:tcW w:w="1300"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5,616</w:t>
            </w:r>
          </w:p>
        </w:tc>
        <w:tc>
          <w:tcPr>
            <w:tcW w:w="970"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right"/>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55,400</w:t>
            </w:r>
          </w:p>
        </w:tc>
        <w:tc>
          <w:tcPr>
            <w:tcW w:w="1086"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right"/>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20,600</w:t>
            </w:r>
          </w:p>
        </w:tc>
        <w:tc>
          <w:tcPr>
            <w:tcW w:w="1104"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366,966</w:t>
            </w:r>
          </w:p>
        </w:tc>
        <w:tc>
          <w:tcPr>
            <w:tcW w:w="1111"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10%</w:t>
            </w:r>
          </w:p>
        </w:tc>
      </w:tr>
      <w:tr w:rsidR="00EB077C" w:rsidRPr="00EB077C" w:rsidTr="00EB077C">
        <w:trPr>
          <w:trHeight w:val="315"/>
        </w:trPr>
        <w:tc>
          <w:tcPr>
            <w:tcW w:w="1283" w:type="dxa"/>
            <w:tcBorders>
              <w:top w:val="nil"/>
              <w:left w:val="single" w:sz="8" w:space="0" w:color="auto"/>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Sur</w:t>
            </w:r>
          </w:p>
        </w:tc>
        <w:tc>
          <w:tcPr>
            <w:tcW w:w="1285"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57,500</w:t>
            </w:r>
          </w:p>
        </w:tc>
        <w:tc>
          <w:tcPr>
            <w:tcW w:w="1181"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195,850</w:t>
            </w:r>
          </w:p>
        </w:tc>
        <w:tc>
          <w:tcPr>
            <w:tcW w:w="1300"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6,045</w:t>
            </w:r>
          </w:p>
        </w:tc>
        <w:tc>
          <w:tcPr>
            <w:tcW w:w="970"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right"/>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39,700</w:t>
            </w:r>
          </w:p>
        </w:tc>
        <w:tc>
          <w:tcPr>
            <w:tcW w:w="1086"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right"/>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26,250</w:t>
            </w:r>
          </w:p>
        </w:tc>
        <w:tc>
          <w:tcPr>
            <w:tcW w:w="1104"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299,095</w:t>
            </w:r>
          </w:p>
        </w:tc>
        <w:tc>
          <w:tcPr>
            <w:tcW w:w="1111"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9%</w:t>
            </w:r>
          </w:p>
        </w:tc>
      </w:tr>
      <w:tr w:rsidR="00EB077C" w:rsidRPr="00EB077C" w:rsidTr="00EB077C">
        <w:trPr>
          <w:trHeight w:val="315"/>
        </w:trPr>
        <w:tc>
          <w:tcPr>
            <w:tcW w:w="1283" w:type="dxa"/>
            <w:tcBorders>
              <w:top w:val="nil"/>
              <w:left w:val="single" w:sz="8" w:space="0" w:color="auto"/>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Este</w:t>
            </w:r>
          </w:p>
        </w:tc>
        <w:tc>
          <w:tcPr>
            <w:tcW w:w="1285"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32,250</w:t>
            </w:r>
          </w:p>
        </w:tc>
        <w:tc>
          <w:tcPr>
            <w:tcW w:w="1181"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115,050</w:t>
            </w:r>
          </w:p>
        </w:tc>
        <w:tc>
          <w:tcPr>
            <w:tcW w:w="1300"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4,090</w:t>
            </w:r>
          </w:p>
        </w:tc>
        <w:tc>
          <w:tcPr>
            <w:tcW w:w="970"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right"/>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22,150</w:t>
            </w:r>
          </w:p>
        </w:tc>
        <w:tc>
          <w:tcPr>
            <w:tcW w:w="1086"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right"/>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14,220</w:t>
            </w:r>
          </w:p>
        </w:tc>
        <w:tc>
          <w:tcPr>
            <w:tcW w:w="1104"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173,540</w:t>
            </w:r>
          </w:p>
        </w:tc>
        <w:tc>
          <w:tcPr>
            <w:tcW w:w="1111"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5%</w:t>
            </w:r>
          </w:p>
        </w:tc>
      </w:tr>
      <w:tr w:rsidR="00EB077C" w:rsidRPr="00EB077C" w:rsidTr="00EB077C">
        <w:trPr>
          <w:trHeight w:val="315"/>
        </w:trPr>
        <w:tc>
          <w:tcPr>
            <w:tcW w:w="1283" w:type="dxa"/>
            <w:tcBorders>
              <w:top w:val="nil"/>
              <w:left w:val="single" w:sz="8" w:space="0" w:color="auto"/>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Nordeste</w:t>
            </w:r>
          </w:p>
        </w:tc>
        <w:tc>
          <w:tcPr>
            <w:tcW w:w="1285"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23,150</w:t>
            </w:r>
          </w:p>
        </w:tc>
        <w:tc>
          <w:tcPr>
            <w:tcW w:w="1181"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30,500</w:t>
            </w:r>
          </w:p>
        </w:tc>
        <w:tc>
          <w:tcPr>
            <w:tcW w:w="1300"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2,060</w:t>
            </w:r>
          </w:p>
        </w:tc>
        <w:tc>
          <w:tcPr>
            <w:tcW w:w="970"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right"/>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16,300</w:t>
            </w:r>
          </w:p>
        </w:tc>
        <w:tc>
          <w:tcPr>
            <w:tcW w:w="1086"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right"/>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9,690</w:t>
            </w:r>
          </w:p>
        </w:tc>
        <w:tc>
          <w:tcPr>
            <w:tcW w:w="1104"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72,010</w:t>
            </w:r>
          </w:p>
        </w:tc>
        <w:tc>
          <w:tcPr>
            <w:tcW w:w="1111"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2%</w:t>
            </w:r>
          </w:p>
        </w:tc>
      </w:tr>
      <w:tr w:rsidR="00EB077C" w:rsidRPr="00EB077C" w:rsidTr="00EB077C">
        <w:trPr>
          <w:trHeight w:val="315"/>
        </w:trPr>
        <w:tc>
          <w:tcPr>
            <w:tcW w:w="1283" w:type="dxa"/>
            <w:tcBorders>
              <w:top w:val="nil"/>
              <w:left w:val="single" w:sz="8" w:space="0" w:color="auto"/>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Noroeste</w:t>
            </w:r>
          </w:p>
        </w:tc>
        <w:tc>
          <w:tcPr>
            <w:tcW w:w="1285"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17,200</w:t>
            </w:r>
          </w:p>
        </w:tc>
        <w:tc>
          <w:tcPr>
            <w:tcW w:w="1181"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70,700</w:t>
            </w:r>
          </w:p>
        </w:tc>
        <w:tc>
          <w:tcPr>
            <w:tcW w:w="1300"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4,250</w:t>
            </w:r>
          </w:p>
        </w:tc>
        <w:tc>
          <w:tcPr>
            <w:tcW w:w="970"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right"/>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13,150</w:t>
            </w:r>
          </w:p>
        </w:tc>
        <w:tc>
          <w:tcPr>
            <w:tcW w:w="1086"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right"/>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9,690</w:t>
            </w:r>
          </w:p>
        </w:tc>
        <w:tc>
          <w:tcPr>
            <w:tcW w:w="1104"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105,300</w:t>
            </w:r>
          </w:p>
        </w:tc>
        <w:tc>
          <w:tcPr>
            <w:tcW w:w="1111" w:type="dxa"/>
            <w:tcBorders>
              <w:top w:val="nil"/>
              <w:left w:val="nil"/>
              <w:bottom w:val="single" w:sz="8" w:space="0" w:color="auto"/>
              <w:right w:val="single" w:sz="8" w:space="0" w:color="auto"/>
            </w:tcBorders>
            <w:shd w:val="clear" w:color="auto" w:fill="auto"/>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000000"/>
                <w:sz w:val="20"/>
                <w:szCs w:val="20"/>
                <w:lang w:eastAsia="es-DO"/>
              </w:rPr>
            </w:pPr>
            <w:r w:rsidRPr="00EB077C">
              <w:rPr>
                <w:rFonts w:ascii="Times New Roman" w:eastAsia="Times New Roman" w:hAnsi="Times New Roman" w:cs="Times New Roman"/>
                <w:b/>
                <w:bCs/>
                <w:color w:val="000000"/>
                <w:sz w:val="20"/>
                <w:szCs w:val="20"/>
                <w:lang w:eastAsia="es-DO"/>
              </w:rPr>
              <w:t>3%</w:t>
            </w:r>
          </w:p>
        </w:tc>
      </w:tr>
      <w:tr w:rsidR="00EB077C" w:rsidRPr="00EB077C" w:rsidTr="00EB077C">
        <w:trPr>
          <w:trHeight w:val="510"/>
        </w:trPr>
        <w:tc>
          <w:tcPr>
            <w:tcW w:w="1283" w:type="dxa"/>
            <w:tcBorders>
              <w:top w:val="nil"/>
              <w:left w:val="single" w:sz="8" w:space="0" w:color="auto"/>
              <w:bottom w:val="single" w:sz="8" w:space="0" w:color="auto"/>
              <w:right w:val="single" w:sz="8" w:space="0" w:color="auto"/>
            </w:tcBorders>
            <w:shd w:val="clear" w:color="000000" w:fill="0045A4"/>
            <w:noWrap/>
            <w:vAlign w:val="center"/>
            <w:hideMark/>
          </w:tcPr>
          <w:p w:rsidR="00EB077C" w:rsidRPr="00EB077C" w:rsidRDefault="00EB077C" w:rsidP="00EB077C">
            <w:pPr>
              <w:spacing w:after="0" w:line="240" w:lineRule="auto"/>
              <w:rPr>
                <w:rFonts w:ascii="Times New Roman" w:eastAsia="Times New Roman" w:hAnsi="Times New Roman" w:cs="Times New Roman"/>
                <w:b/>
                <w:bCs/>
                <w:color w:val="FFFFFF"/>
                <w:lang w:eastAsia="es-DO"/>
              </w:rPr>
            </w:pPr>
            <w:r w:rsidRPr="00EB077C">
              <w:rPr>
                <w:rFonts w:ascii="Times New Roman" w:eastAsia="Times New Roman" w:hAnsi="Times New Roman" w:cs="Times New Roman"/>
                <w:b/>
                <w:bCs/>
                <w:color w:val="FFFFFF"/>
                <w:lang w:eastAsia="es-DO"/>
              </w:rPr>
              <w:t>TOTAL</w:t>
            </w:r>
          </w:p>
        </w:tc>
        <w:tc>
          <w:tcPr>
            <w:tcW w:w="1285" w:type="dxa"/>
            <w:tcBorders>
              <w:top w:val="nil"/>
              <w:left w:val="nil"/>
              <w:bottom w:val="single" w:sz="8" w:space="0" w:color="auto"/>
              <w:right w:val="single" w:sz="8" w:space="0" w:color="auto"/>
            </w:tcBorders>
            <w:shd w:val="clear" w:color="000000" w:fill="0045A4"/>
            <w:noWrap/>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lang w:eastAsia="es-DO"/>
              </w:rPr>
            </w:pPr>
            <w:r w:rsidRPr="00EB077C">
              <w:rPr>
                <w:rFonts w:ascii="Times New Roman" w:eastAsia="Times New Roman" w:hAnsi="Times New Roman" w:cs="Times New Roman"/>
                <w:b/>
                <w:bCs/>
                <w:color w:val="FFFFFF"/>
                <w:lang w:eastAsia="es-DO"/>
              </w:rPr>
              <w:t>1,200,000</w:t>
            </w:r>
          </w:p>
        </w:tc>
        <w:tc>
          <w:tcPr>
            <w:tcW w:w="1181" w:type="dxa"/>
            <w:tcBorders>
              <w:top w:val="nil"/>
              <w:left w:val="nil"/>
              <w:bottom w:val="single" w:sz="8" w:space="0" w:color="auto"/>
              <w:right w:val="single" w:sz="8" w:space="0" w:color="auto"/>
            </w:tcBorders>
            <w:shd w:val="clear" w:color="000000" w:fill="0045A4"/>
            <w:noWrap/>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lang w:eastAsia="es-DO"/>
              </w:rPr>
            </w:pPr>
            <w:r w:rsidRPr="00EB077C">
              <w:rPr>
                <w:rFonts w:ascii="Times New Roman" w:eastAsia="Times New Roman" w:hAnsi="Times New Roman" w:cs="Times New Roman"/>
                <w:b/>
                <w:bCs/>
                <w:color w:val="FFFFFF"/>
                <w:lang w:eastAsia="es-DO"/>
              </w:rPr>
              <w:t>1,600,000</w:t>
            </w:r>
          </w:p>
        </w:tc>
        <w:tc>
          <w:tcPr>
            <w:tcW w:w="1300" w:type="dxa"/>
            <w:tcBorders>
              <w:top w:val="nil"/>
              <w:left w:val="nil"/>
              <w:bottom w:val="single" w:sz="8" w:space="0" w:color="auto"/>
              <w:right w:val="single" w:sz="8" w:space="0" w:color="auto"/>
            </w:tcBorders>
            <w:shd w:val="clear" w:color="000000" w:fill="0045A4"/>
            <w:noWrap/>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lang w:eastAsia="es-DO"/>
              </w:rPr>
            </w:pPr>
            <w:r w:rsidRPr="00EB077C">
              <w:rPr>
                <w:rFonts w:ascii="Times New Roman" w:eastAsia="Times New Roman" w:hAnsi="Times New Roman" w:cs="Times New Roman"/>
                <w:b/>
                <w:bCs/>
                <w:color w:val="FFFFFF"/>
                <w:lang w:eastAsia="es-DO"/>
              </w:rPr>
              <w:t>300,000</w:t>
            </w:r>
          </w:p>
        </w:tc>
        <w:tc>
          <w:tcPr>
            <w:tcW w:w="970" w:type="dxa"/>
            <w:tcBorders>
              <w:top w:val="nil"/>
              <w:left w:val="nil"/>
              <w:bottom w:val="single" w:sz="8" w:space="0" w:color="auto"/>
              <w:right w:val="single" w:sz="8" w:space="0" w:color="auto"/>
            </w:tcBorders>
            <w:shd w:val="clear" w:color="000000" w:fill="0045A4"/>
            <w:noWrap/>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lang w:eastAsia="es-DO"/>
              </w:rPr>
            </w:pPr>
            <w:r w:rsidRPr="00EB077C">
              <w:rPr>
                <w:rFonts w:ascii="Times New Roman" w:eastAsia="Times New Roman" w:hAnsi="Times New Roman" w:cs="Times New Roman"/>
                <w:b/>
                <w:bCs/>
                <w:color w:val="FFFFFF"/>
                <w:lang w:eastAsia="es-DO"/>
              </w:rPr>
              <w:t>425,000</w:t>
            </w:r>
          </w:p>
        </w:tc>
        <w:tc>
          <w:tcPr>
            <w:tcW w:w="1086" w:type="dxa"/>
            <w:tcBorders>
              <w:top w:val="nil"/>
              <w:left w:val="nil"/>
              <w:bottom w:val="single" w:sz="8" w:space="0" w:color="auto"/>
              <w:right w:val="single" w:sz="8" w:space="0" w:color="auto"/>
            </w:tcBorders>
            <w:shd w:val="clear" w:color="000000" w:fill="0045A4"/>
            <w:noWrap/>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lang w:eastAsia="es-DO"/>
              </w:rPr>
            </w:pPr>
            <w:r w:rsidRPr="00EB077C">
              <w:rPr>
                <w:rFonts w:ascii="Times New Roman" w:eastAsia="Times New Roman" w:hAnsi="Times New Roman" w:cs="Times New Roman"/>
                <w:b/>
                <w:bCs/>
                <w:color w:val="FFFFFF"/>
                <w:lang w:eastAsia="es-DO"/>
              </w:rPr>
              <w:t>275,000</w:t>
            </w:r>
          </w:p>
        </w:tc>
        <w:tc>
          <w:tcPr>
            <w:tcW w:w="1104" w:type="dxa"/>
            <w:tcBorders>
              <w:top w:val="nil"/>
              <w:left w:val="nil"/>
              <w:bottom w:val="single" w:sz="8" w:space="0" w:color="auto"/>
              <w:right w:val="single" w:sz="8" w:space="0" w:color="auto"/>
            </w:tcBorders>
            <w:shd w:val="clear" w:color="000000" w:fill="0045A4"/>
            <w:noWrap/>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lang w:eastAsia="es-DO"/>
              </w:rPr>
            </w:pPr>
            <w:r w:rsidRPr="00EB077C">
              <w:rPr>
                <w:rFonts w:ascii="Times New Roman" w:eastAsia="Times New Roman" w:hAnsi="Times New Roman" w:cs="Times New Roman"/>
                <w:b/>
                <w:bCs/>
                <w:color w:val="FFFFFF"/>
                <w:lang w:eastAsia="es-DO"/>
              </w:rPr>
              <w:t>3,525,000</w:t>
            </w:r>
          </w:p>
        </w:tc>
        <w:tc>
          <w:tcPr>
            <w:tcW w:w="1111" w:type="dxa"/>
            <w:tcBorders>
              <w:top w:val="nil"/>
              <w:left w:val="nil"/>
              <w:bottom w:val="single" w:sz="8" w:space="0" w:color="auto"/>
              <w:right w:val="single" w:sz="8" w:space="0" w:color="auto"/>
            </w:tcBorders>
            <w:shd w:val="clear" w:color="000000" w:fill="0045A4"/>
            <w:noWrap/>
            <w:vAlign w:val="center"/>
            <w:hideMark/>
          </w:tcPr>
          <w:p w:rsidR="00EB077C" w:rsidRPr="00EB077C" w:rsidRDefault="00EB077C" w:rsidP="00EB077C">
            <w:pPr>
              <w:spacing w:after="0" w:line="240" w:lineRule="auto"/>
              <w:jc w:val="center"/>
              <w:rPr>
                <w:rFonts w:ascii="Times New Roman" w:eastAsia="Times New Roman" w:hAnsi="Times New Roman" w:cs="Times New Roman"/>
                <w:b/>
                <w:bCs/>
                <w:color w:val="FFFFFF"/>
                <w:lang w:eastAsia="es-DO"/>
              </w:rPr>
            </w:pPr>
            <w:r w:rsidRPr="00EB077C">
              <w:rPr>
                <w:rFonts w:ascii="Times New Roman" w:eastAsia="Times New Roman" w:hAnsi="Times New Roman" w:cs="Times New Roman"/>
                <w:b/>
                <w:bCs/>
                <w:color w:val="FFFFFF"/>
                <w:lang w:eastAsia="es-DO"/>
              </w:rPr>
              <w:t>100%</w:t>
            </w:r>
          </w:p>
        </w:tc>
      </w:tr>
    </w:tbl>
    <w:p w:rsidR="00511480" w:rsidRDefault="00511480" w:rsidP="00D64D09">
      <w:pPr>
        <w:spacing w:after="0"/>
        <w:rPr>
          <w:rFonts w:ascii="Calibri" w:eastAsia="Calibri" w:hAnsi="Calibri" w:cs="Times New Roman"/>
          <w:noProof/>
          <w:lang w:eastAsia="es-DO"/>
        </w:rPr>
      </w:pPr>
    </w:p>
    <w:p w:rsidR="00D64335" w:rsidRDefault="00D64335" w:rsidP="00D64D09">
      <w:pPr>
        <w:spacing w:after="0"/>
        <w:rPr>
          <w:rFonts w:ascii="Calibri" w:eastAsia="Calibri" w:hAnsi="Calibri" w:cs="Times New Roman"/>
          <w:noProof/>
          <w:lang w:eastAsia="es-DO"/>
        </w:rPr>
      </w:pPr>
    </w:p>
    <w:p w:rsidR="008A7A6E" w:rsidRDefault="008A7A6E" w:rsidP="00D64D09">
      <w:pPr>
        <w:spacing w:after="0"/>
        <w:rPr>
          <w:rFonts w:ascii="Calibri" w:eastAsia="Calibri" w:hAnsi="Calibri" w:cs="Times New Roman"/>
          <w:noProof/>
          <w:lang w:eastAsia="es-DO"/>
        </w:rPr>
      </w:pPr>
    </w:p>
    <w:p w:rsidR="008A7A6E" w:rsidRDefault="008A7A6E" w:rsidP="00D64D09">
      <w:pPr>
        <w:spacing w:after="0"/>
        <w:rPr>
          <w:rFonts w:ascii="Calibri" w:eastAsia="Calibri" w:hAnsi="Calibri" w:cs="Times New Roman"/>
          <w:noProof/>
          <w:lang w:eastAsia="es-DO"/>
        </w:rPr>
      </w:pPr>
    </w:p>
    <w:p w:rsidR="008A7A6E" w:rsidRDefault="008A7A6E" w:rsidP="00D64D09">
      <w:pPr>
        <w:spacing w:after="0"/>
        <w:rPr>
          <w:rFonts w:ascii="Calibri" w:eastAsia="Calibri" w:hAnsi="Calibri" w:cs="Times New Roman"/>
          <w:noProof/>
          <w:lang w:eastAsia="es-DO"/>
        </w:rPr>
      </w:pPr>
    </w:p>
    <w:p w:rsidR="008A7A6E" w:rsidRDefault="008A7A6E" w:rsidP="00D64D09">
      <w:pPr>
        <w:spacing w:after="0"/>
        <w:rPr>
          <w:rFonts w:ascii="Calibri" w:eastAsia="Calibri" w:hAnsi="Calibri" w:cs="Times New Roman"/>
          <w:noProof/>
          <w:lang w:eastAsia="es-DO"/>
        </w:rPr>
      </w:pPr>
    </w:p>
    <w:p w:rsidR="008A7A6E" w:rsidRDefault="008A7A6E" w:rsidP="00D64D09">
      <w:pPr>
        <w:spacing w:after="0"/>
        <w:rPr>
          <w:rFonts w:ascii="Calibri" w:eastAsia="Calibri" w:hAnsi="Calibri" w:cs="Times New Roman"/>
          <w:noProof/>
          <w:lang w:eastAsia="es-DO"/>
        </w:rPr>
      </w:pPr>
    </w:p>
    <w:p w:rsidR="008A7A6E" w:rsidRDefault="008A7A6E" w:rsidP="00D64D09">
      <w:pPr>
        <w:spacing w:after="0"/>
        <w:rPr>
          <w:rFonts w:ascii="Calibri" w:eastAsia="Calibri" w:hAnsi="Calibri" w:cs="Times New Roman"/>
          <w:noProof/>
          <w:lang w:eastAsia="es-DO"/>
        </w:rPr>
      </w:pPr>
    </w:p>
    <w:p w:rsidR="008A7A6E" w:rsidRDefault="008A7A6E" w:rsidP="00D64D09">
      <w:pPr>
        <w:spacing w:after="0"/>
        <w:rPr>
          <w:rFonts w:ascii="Calibri" w:eastAsia="Calibri" w:hAnsi="Calibri" w:cs="Times New Roman"/>
          <w:noProof/>
          <w:lang w:eastAsia="es-DO"/>
        </w:rPr>
      </w:pPr>
    </w:p>
    <w:p w:rsidR="008A7A6E" w:rsidRDefault="008A7A6E" w:rsidP="00D64D09">
      <w:pPr>
        <w:spacing w:after="0"/>
        <w:rPr>
          <w:rFonts w:ascii="Calibri" w:eastAsia="Calibri" w:hAnsi="Calibri" w:cs="Times New Roman"/>
          <w:noProof/>
          <w:lang w:eastAsia="es-DO"/>
        </w:rPr>
      </w:pPr>
    </w:p>
    <w:p w:rsidR="00CE7D5F" w:rsidRDefault="00CE7D5F" w:rsidP="00D64D09">
      <w:pPr>
        <w:spacing w:after="0"/>
        <w:rPr>
          <w:rFonts w:ascii="Calibri" w:eastAsia="Calibri" w:hAnsi="Calibri" w:cs="Times New Roman"/>
          <w:noProof/>
          <w:lang w:eastAsia="es-DO"/>
        </w:rPr>
      </w:pPr>
    </w:p>
    <w:p w:rsidR="008A7A6E" w:rsidRDefault="008A7A6E" w:rsidP="00D64D09">
      <w:pPr>
        <w:spacing w:after="0"/>
        <w:rPr>
          <w:rFonts w:ascii="Calibri" w:eastAsia="Calibri" w:hAnsi="Calibri" w:cs="Times New Roman"/>
          <w:noProof/>
          <w:lang w:eastAsia="es-DO"/>
        </w:rPr>
      </w:pPr>
    </w:p>
    <w:p w:rsidR="008A7A6E" w:rsidRDefault="008A7A6E" w:rsidP="00D64D09">
      <w:pPr>
        <w:spacing w:after="0"/>
        <w:rPr>
          <w:rFonts w:ascii="Calibri" w:eastAsia="Calibri" w:hAnsi="Calibri" w:cs="Times New Roman"/>
          <w:noProof/>
          <w:lang w:eastAsia="es-DO"/>
        </w:rPr>
      </w:pPr>
    </w:p>
    <w:p w:rsidR="008A7A6E" w:rsidRDefault="008A7A6E" w:rsidP="00D64D09">
      <w:pPr>
        <w:spacing w:after="0"/>
        <w:rPr>
          <w:rFonts w:ascii="Calibri" w:eastAsia="Calibri" w:hAnsi="Calibri" w:cs="Times New Roman"/>
          <w:noProof/>
          <w:lang w:eastAsia="es-DO"/>
        </w:rPr>
      </w:pPr>
    </w:p>
    <w:p w:rsidR="008A7A6E" w:rsidRDefault="008A7A6E" w:rsidP="00D64D09">
      <w:pPr>
        <w:spacing w:after="0"/>
        <w:rPr>
          <w:rFonts w:ascii="Calibri" w:eastAsia="Calibri" w:hAnsi="Calibri" w:cs="Times New Roman"/>
          <w:noProof/>
          <w:lang w:eastAsia="es-DO"/>
        </w:rPr>
      </w:pPr>
    </w:p>
    <w:p w:rsidR="00511480" w:rsidRPr="008A7A6E" w:rsidRDefault="00D64335" w:rsidP="00511480">
      <w:pPr>
        <w:pStyle w:val="NormalWeb"/>
        <w:numPr>
          <w:ilvl w:val="0"/>
          <w:numId w:val="29"/>
        </w:numPr>
        <w:spacing w:line="480" w:lineRule="auto"/>
        <w:ind w:left="-284" w:firstLine="284"/>
        <w:jc w:val="both"/>
        <w:rPr>
          <w:b/>
          <w:color w:val="000000"/>
          <w:sz w:val="32"/>
          <w:szCs w:val="32"/>
        </w:rPr>
      </w:pPr>
      <w:r w:rsidRPr="008A7A6E">
        <w:rPr>
          <w:b/>
          <w:color w:val="000000"/>
          <w:sz w:val="32"/>
          <w:szCs w:val="32"/>
        </w:rPr>
        <w:t>Indicadores de Gestión</w:t>
      </w:r>
    </w:p>
    <w:p w:rsidR="00D64335" w:rsidRPr="00D64335" w:rsidRDefault="00D64335" w:rsidP="00511480">
      <w:pPr>
        <w:pStyle w:val="NormalWeb"/>
        <w:spacing w:line="480" w:lineRule="auto"/>
        <w:jc w:val="both"/>
        <w:rPr>
          <w:b/>
          <w:color w:val="000000"/>
          <w:sz w:val="28"/>
          <w:szCs w:val="28"/>
        </w:rPr>
      </w:pPr>
      <w:r w:rsidRPr="00D64335">
        <w:rPr>
          <w:b/>
          <w:color w:val="000000"/>
          <w:sz w:val="28"/>
          <w:szCs w:val="28"/>
        </w:rPr>
        <w:t>2. Perspectiva Estratégica</w:t>
      </w:r>
    </w:p>
    <w:p w:rsidR="00D64335" w:rsidRPr="00D64335" w:rsidRDefault="00D64335" w:rsidP="00D64335">
      <w:pPr>
        <w:pStyle w:val="NormalWeb"/>
        <w:spacing w:line="480" w:lineRule="auto"/>
        <w:jc w:val="both"/>
        <w:rPr>
          <w:b/>
          <w:color w:val="000000"/>
          <w:sz w:val="28"/>
          <w:szCs w:val="28"/>
        </w:rPr>
      </w:pPr>
      <w:r w:rsidRPr="00D64335">
        <w:rPr>
          <w:b/>
          <w:color w:val="000000"/>
          <w:sz w:val="28"/>
          <w:szCs w:val="28"/>
        </w:rPr>
        <w:t>Sistema de Monitoreo y Medición de la Gestión Pública (SMMGP)</w:t>
      </w:r>
    </w:p>
    <w:p w:rsidR="00D64335" w:rsidRPr="00D64335" w:rsidRDefault="00D64335" w:rsidP="00D64335">
      <w:pPr>
        <w:pStyle w:val="NormalWeb"/>
        <w:spacing w:line="480" w:lineRule="auto"/>
        <w:ind w:left="-284" w:firstLine="284"/>
        <w:jc w:val="both"/>
        <w:rPr>
          <w:color w:val="000000"/>
        </w:rPr>
      </w:pPr>
      <w:r w:rsidRPr="00D64335">
        <w:rPr>
          <w:color w:val="000000"/>
        </w:rPr>
        <w:t>El Sistema de Monitoreo y Medición de la Gestión Pública (SMMGP), es un instrumento para expandir la estrategia de consolidación y monitoreo de los indicadores relevantes para el Gobierno Dominicano, para al cumplimiento de Indicadores de Gestión de la Administración Pública, hemos logrado avanzar en el índice de transparencias y controles internos institucionales a través de:</w:t>
      </w:r>
    </w:p>
    <w:p w:rsidR="00D64335" w:rsidRDefault="00D64335" w:rsidP="008A7A6E">
      <w:pPr>
        <w:pStyle w:val="NormalWeb"/>
        <w:numPr>
          <w:ilvl w:val="0"/>
          <w:numId w:val="9"/>
        </w:numPr>
        <w:spacing w:line="480" w:lineRule="auto"/>
        <w:jc w:val="both"/>
        <w:rPr>
          <w:color w:val="000000"/>
        </w:rPr>
      </w:pPr>
      <w:r w:rsidRPr="00D64335">
        <w:rPr>
          <w:color w:val="000000"/>
        </w:rPr>
        <w:t>Sistema de Monitoreo de la Administración Pública (SISMAP),</w:t>
      </w:r>
    </w:p>
    <w:p w:rsidR="00D64335" w:rsidRDefault="00D64335" w:rsidP="008A7A6E">
      <w:pPr>
        <w:pStyle w:val="NormalWeb"/>
        <w:numPr>
          <w:ilvl w:val="0"/>
          <w:numId w:val="9"/>
        </w:numPr>
        <w:spacing w:line="480" w:lineRule="auto"/>
        <w:jc w:val="both"/>
        <w:rPr>
          <w:color w:val="000000"/>
        </w:rPr>
      </w:pPr>
      <w:r w:rsidRPr="00D64335">
        <w:rPr>
          <w:color w:val="000000"/>
        </w:rPr>
        <w:t>Cumplimiento de la Ley 200-04,</w:t>
      </w:r>
    </w:p>
    <w:p w:rsidR="00D64335" w:rsidRDefault="00D64335" w:rsidP="008A7A6E">
      <w:pPr>
        <w:pStyle w:val="NormalWeb"/>
        <w:numPr>
          <w:ilvl w:val="0"/>
          <w:numId w:val="9"/>
        </w:numPr>
        <w:spacing w:line="480" w:lineRule="auto"/>
        <w:jc w:val="both"/>
        <w:rPr>
          <w:color w:val="000000"/>
        </w:rPr>
      </w:pPr>
      <w:r w:rsidRPr="00D64335">
        <w:rPr>
          <w:color w:val="000000"/>
        </w:rPr>
        <w:t>Índice de uso TIC e implementación de Gobierno Electrónico (ITICGE),</w:t>
      </w:r>
    </w:p>
    <w:p w:rsidR="00D64335" w:rsidRDefault="00D64335" w:rsidP="008A7A6E">
      <w:pPr>
        <w:pStyle w:val="NormalWeb"/>
        <w:numPr>
          <w:ilvl w:val="0"/>
          <w:numId w:val="9"/>
        </w:numPr>
        <w:spacing w:line="480" w:lineRule="auto"/>
        <w:jc w:val="both"/>
        <w:rPr>
          <w:color w:val="000000"/>
        </w:rPr>
      </w:pPr>
      <w:r w:rsidRPr="00D64335">
        <w:rPr>
          <w:color w:val="000000"/>
        </w:rPr>
        <w:t>Normas Básicas de Control Interno (NOBACI),</w:t>
      </w:r>
    </w:p>
    <w:p w:rsidR="00D64335" w:rsidRDefault="00D64335" w:rsidP="008A7A6E">
      <w:pPr>
        <w:pStyle w:val="NormalWeb"/>
        <w:numPr>
          <w:ilvl w:val="0"/>
          <w:numId w:val="9"/>
        </w:numPr>
        <w:spacing w:line="480" w:lineRule="auto"/>
        <w:jc w:val="both"/>
        <w:rPr>
          <w:color w:val="000000"/>
        </w:rPr>
      </w:pPr>
      <w:r w:rsidRPr="00D64335">
        <w:rPr>
          <w:color w:val="000000"/>
        </w:rPr>
        <w:t>Gestión Presupuestaria</w:t>
      </w:r>
    </w:p>
    <w:p w:rsidR="00D64335" w:rsidRDefault="00D64335" w:rsidP="008A7A6E">
      <w:pPr>
        <w:pStyle w:val="NormalWeb"/>
        <w:numPr>
          <w:ilvl w:val="0"/>
          <w:numId w:val="9"/>
        </w:numPr>
        <w:spacing w:line="480" w:lineRule="auto"/>
        <w:jc w:val="both"/>
        <w:rPr>
          <w:color w:val="000000"/>
        </w:rPr>
      </w:pPr>
      <w:r w:rsidRPr="00D64335">
        <w:rPr>
          <w:color w:val="000000"/>
        </w:rPr>
        <w:t>Plan Anual de Compras y Contrataciones</w:t>
      </w:r>
    </w:p>
    <w:p w:rsidR="00CE7D5F" w:rsidRPr="00CE7D5F" w:rsidRDefault="00D64335" w:rsidP="00CE7D5F">
      <w:pPr>
        <w:pStyle w:val="NormalWeb"/>
        <w:numPr>
          <w:ilvl w:val="0"/>
          <w:numId w:val="9"/>
        </w:numPr>
        <w:spacing w:line="480" w:lineRule="auto"/>
        <w:jc w:val="both"/>
        <w:rPr>
          <w:color w:val="000000"/>
        </w:rPr>
      </w:pPr>
      <w:r w:rsidRPr="00D64335">
        <w:rPr>
          <w:color w:val="000000"/>
        </w:rPr>
        <w:t>Contrataciones Públicas,</w:t>
      </w:r>
    </w:p>
    <w:p w:rsidR="00CE7D5F" w:rsidRDefault="00CE7D5F" w:rsidP="00511480">
      <w:pPr>
        <w:pStyle w:val="NormalWeb"/>
        <w:spacing w:line="480" w:lineRule="auto"/>
        <w:ind w:firstLine="284"/>
        <w:jc w:val="both"/>
        <w:rPr>
          <w:color w:val="000000"/>
        </w:rPr>
      </w:pPr>
    </w:p>
    <w:p w:rsidR="00EB077C" w:rsidRDefault="00D64335" w:rsidP="00511480">
      <w:pPr>
        <w:pStyle w:val="NormalWeb"/>
        <w:spacing w:line="480" w:lineRule="auto"/>
        <w:ind w:firstLine="284"/>
        <w:jc w:val="both"/>
        <w:rPr>
          <w:color w:val="000000"/>
        </w:rPr>
      </w:pPr>
      <w:r w:rsidRPr="00D64335">
        <w:rPr>
          <w:color w:val="000000"/>
        </w:rPr>
        <w:t>Contribuyendo al cumplimiento de la Ley 200-04 de Libre Acceso a la Información y la Ley 10-07 que crea el Siste</w:t>
      </w:r>
      <w:r w:rsidR="00EB077C">
        <w:rPr>
          <w:color w:val="000000"/>
        </w:rPr>
        <w:t>ma Nacional de Control Interno.</w:t>
      </w:r>
    </w:p>
    <w:p w:rsidR="003E0566" w:rsidRDefault="003E0566" w:rsidP="00511480">
      <w:pPr>
        <w:pStyle w:val="NormalWeb"/>
        <w:spacing w:line="480" w:lineRule="auto"/>
        <w:ind w:firstLine="284"/>
        <w:jc w:val="both"/>
        <w:rPr>
          <w:color w:val="000000"/>
        </w:rPr>
      </w:pPr>
    </w:p>
    <w:p w:rsidR="003E0566" w:rsidRDefault="003E0566" w:rsidP="00511480">
      <w:pPr>
        <w:pStyle w:val="NormalWeb"/>
        <w:spacing w:line="480" w:lineRule="auto"/>
        <w:ind w:firstLine="284"/>
        <w:jc w:val="both"/>
        <w:rPr>
          <w:color w:val="000000"/>
        </w:rPr>
      </w:pPr>
    </w:p>
    <w:p w:rsidR="00CE7D5F" w:rsidRPr="00511480" w:rsidRDefault="00CE7D5F" w:rsidP="00511480">
      <w:pPr>
        <w:pStyle w:val="NormalWeb"/>
        <w:spacing w:line="480" w:lineRule="auto"/>
        <w:ind w:firstLine="284"/>
        <w:jc w:val="both"/>
        <w:rPr>
          <w:color w:val="000000"/>
        </w:rPr>
      </w:pPr>
    </w:p>
    <w:p w:rsidR="007730D6" w:rsidRPr="007730D6" w:rsidRDefault="007730D6" w:rsidP="008B43D8">
      <w:pPr>
        <w:keepNext/>
        <w:keepLines/>
        <w:numPr>
          <w:ilvl w:val="0"/>
          <w:numId w:val="9"/>
        </w:numPr>
        <w:spacing w:before="200" w:after="0"/>
        <w:ind w:left="-284" w:firstLine="284"/>
        <w:outlineLvl w:val="2"/>
        <w:rPr>
          <w:rFonts w:ascii="Times New Roman" w:eastAsia="Times New Roman" w:hAnsi="Times New Roman" w:cs="Times New Roman"/>
          <w:b/>
          <w:bCs/>
          <w:i/>
          <w:sz w:val="28"/>
          <w:szCs w:val="28"/>
          <w:lang w:val="es-NI"/>
        </w:rPr>
      </w:pPr>
      <w:r w:rsidRPr="007730D6">
        <w:rPr>
          <w:rFonts w:ascii="Times New Roman" w:eastAsia="Times New Roman" w:hAnsi="Times New Roman" w:cs="Times New Roman"/>
          <w:b/>
          <w:bCs/>
          <w:i/>
          <w:sz w:val="28"/>
          <w:szCs w:val="28"/>
          <w:lang w:val="es-NI"/>
        </w:rPr>
        <w:t>Sistema de Monitoreo de la Administración Pública (SISMAP),</w:t>
      </w:r>
    </w:p>
    <w:p w:rsidR="007730D6" w:rsidRPr="007730D6" w:rsidRDefault="007730D6" w:rsidP="00D64D09">
      <w:pPr>
        <w:spacing w:after="0"/>
        <w:rPr>
          <w:rFonts w:ascii="Calibri" w:eastAsia="MS Mincho" w:hAnsi="Calibri" w:cs="Times New Roman"/>
          <w:lang w:val="es-NI"/>
        </w:rPr>
      </w:pPr>
    </w:p>
    <w:p w:rsidR="007730D6" w:rsidRDefault="007730D6" w:rsidP="00D64D09">
      <w:pPr>
        <w:spacing w:after="0" w:line="480" w:lineRule="auto"/>
        <w:ind w:firstLine="720"/>
        <w:jc w:val="both"/>
        <w:rPr>
          <w:rFonts w:ascii="Times New Roman" w:eastAsia="Batang" w:hAnsi="Times New Roman" w:cs="Times New Roman"/>
          <w:color w:val="000000"/>
          <w:sz w:val="24"/>
          <w:szCs w:val="24"/>
          <w:lang w:val="es-NI"/>
        </w:rPr>
      </w:pPr>
      <w:r w:rsidRPr="007730D6">
        <w:rPr>
          <w:rFonts w:ascii="Times New Roman" w:eastAsia="Batang" w:hAnsi="Times New Roman" w:cs="Times New Roman"/>
          <w:color w:val="000000"/>
          <w:sz w:val="24"/>
          <w:szCs w:val="24"/>
          <w:lang w:val="es-NI"/>
        </w:rPr>
        <w:t>Con el objetivo de cumplir con nuestro compromiso de alcanzar indicadores en la gestión de la calidad de los servicios públicos ofrecidos, el Fortalecimiento en la Gestión Humana y Gestión</w:t>
      </w:r>
      <w:r w:rsidR="00595838">
        <w:rPr>
          <w:rFonts w:ascii="Times New Roman" w:eastAsia="Batang" w:hAnsi="Times New Roman" w:cs="Times New Roman"/>
          <w:color w:val="000000"/>
          <w:sz w:val="24"/>
          <w:szCs w:val="24"/>
          <w:lang w:val="es-NI"/>
        </w:rPr>
        <w:t xml:space="preserve"> del Desarrollo, hemos </w:t>
      </w:r>
      <w:r w:rsidR="00595838" w:rsidRPr="0051716B">
        <w:rPr>
          <w:rFonts w:ascii="Times New Roman" w:eastAsia="Batang" w:hAnsi="Times New Roman" w:cs="Times New Roman"/>
          <w:sz w:val="24"/>
          <w:szCs w:val="24"/>
          <w:lang w:val="es-NI"/>
        </w:rPr>
        <w:t>logrado avanzar en un</w:t>
      </w:r>
      <w:r w:rsidRPr="0051716B">
        <w:rPr>
          <w:rFonts w:ascii="Times New Roman" w:eastAsia="Batang" w:hAnsi="Times New Roman" w:cs="Times New Roman"/>
          <w:sz w:val="24"/>
          <w:szCs w:val="24"/>
          <w:lang w:val="es-NI"/>
        </w:rPr>
        <w:t xml:space="preserve"> 83% </w:t>
      </w:r>
      <w:r w:rsidR="00595838" w:rsidRPr="0051716B">
        <w:rPr>
          <w:rFonts w:ascii="Times New Roman" w:eastAsia="Batang" w:hAnsi="Times New Roman" w:cs="Times New Roman"/>
          <w:sz w:val="24"/>
          <w:szCs w:val="24"/>
          <w:lang w:val="es-NI"/>
        </w:rPr>
        <w:t xml:space="preserve">nuestros </w:t>
      </w:r>
      <w:r w:rsidRPr="007730D6">
        <w:rPr>
          <w:rFonts w:ascii="Times New Roman" w:eastAsia="Batang" w:hAnsi="Times New Roman" w:cs="Times New Roman"/>
          <w:color w:val="000000"/>
          <w:sz w:val="24"/>
          <w:szCs w:val="24"/>
          <w:lang w:val="es-NI"/>
        </w:rPr>
        <w:t>objetivos, dentro de los cuales se destacan los siguientes:</w:t>
      </w:r>
    </w:p>
    <w:p w:rsidR="00595838" w:rsidRDefault="00595838" w:rsidP="00D64D09">
      <w:pPr>
        <w:spacing w:after="0" w:line="480" w:lineRule="auto"/>
        <w:ind w:firstLine="720"/>
        <w:jc w:val="both"/>
        <w:rPr>
          <w:rFonts w:ascii="Times New Roman" w:eastAsia="Batang" w:hAnsi="Times New Roman" w:cs="Times New Roman"/>
          <w:b/>
          <w:i/>
          <w:color w:val="000000"/>
          <w:sz w:val="24"/>
          <w:szCs w:val="24"/>
          <w:lang w:val="es-NI"/>
        </w:rPr>
      </w:pPr>
    </w:p>
    <w:p w:rsidR="007730D6" w:rsidRDefault="007730D6" w:rsidP="00D64D09">
      <w:pPr>
        <w:spacing w:after="0" w:line="480" w:lineRule="auto"/>
        <w:ind w:firstLine="720"/>
        <w:jc w:val="both"/>
        <w:rPr>
          <w:rFonts w:ascii="Times New Roman" w:eastAsia="Batang" w:hAnsi="Times New Roman" w:cs="Times New Roman"/>
          <w:sz w:val="24"/>
          <w:szCs w:val="24"/>
          <w:lang w:val="es-NI"/>
        </w:rPr>
      </w:pPr>
      <w:r w:rsidRPr="008B43D8">
        <w:rPr>
          <w:rFonts w:ascii="Times New Roman" w:eastAsia="Batang" w:hAnsi="Times New Roman" w:cs="Times New Roman"/>
          <w:b/>
          <w:i/>
          <w:color w:val="000000"/>
          <w:sz w:val="24"/>
          <w:szCs w:val="24"/>
          <w:lang w:val="es-NI"/>
        </w:rPr>
        <w:t>G</w:t>
      </w:r>
      <w:r w:rsidR="006A0EEB" w:rsidRPr="008B43D8">
        <w:rPr>
          <w:rFonts w:ascii="Times New Roman" w:eastAsia="Batang" w:hAnsi="Times New Roman" w:cs="Times New Roman"/>
          <w:b/>
          <w:i/>
          <w:color w:val="000000"/>
          <w:sz w:val="24"/>
          <w:szCs w:val="24"/>
          <w:lang w:val="es-NI"/>
        </w:rPr>
        <w:t xml:space="preserve">estión de </w:t>
      </w:r>
      <w:r w:rsidR="001843AE">
        <w:rPr>
          <w:rFonts w:ascii="Times New Roman" w:eastAsia="Batang" w:hAnsi="Times New Roman" w:cs="Times New Roman"/>
          <w:b/>
          <w:i/>
          <w:color w:val="000000"/>
          <w:sz w:val="24"/>
          <w:szCs w:val="24"/>
          <w:lang w:val="es-NI"/>
        </w:rPr>
        <w:t>C</w:t>
      </w:r>
      <w:r w:rsidR="006A0EEB" w:rsidRPr="008B43D8">
        <w:rPr>
          <w:rFonts w:ascii="Times New Roman" w:eastAsia="Batang" w:hAnsi="Times New Roman" w:cs="Times New Roman"/>
          <w:b/>
          <w:i/>
          <w:color w:val="000000"/>
          <w:sz w:val="24"/>
          <w:szCs w:val="24"/>
          <w:lang w:val="es-NI"/>
        </w:rPr>
        <w:t xml:space="preserve">alidad y </w:t>
      </w:r>
      <w:r w:rsidR="001843AE">
        <w:rPr>
          <w:rFonts w:ascii="Times New Roman" w:eastAsia="Batang" w:hAnsi="Times New Roman" w:cs="Times New Roman"/>
          <w:b/>
          <w:i/>
          <w:color w:val="000000"/>
          <w:sz w:val="24"/>
          <w:szCs w:val="24"/>
          <w:lang w:val="es-NI"/>
        </w:rPr>
        <w:t>S</w:t>
      </w:r>
      <w:r w:rsidR="00804C8D" w:rsidRPr="008B43D8">
        <w:rPr>
          <w:rFonts w:ascii="Times New Roman" w:eastAsia="Batang" w:hAnsi="Times New Roman" w:cs="Times New Roman"/>
          <w:b/>
          <w:i/>
          <w:color w:val="000000"/>
          <w:sz w:val="24"/>
          <w:szCs w:val="24"/>
          <w:lang w:val="es-NI"/>
        </w:rPr>
        <w:t>ervicios</w:t>
      </w:r>
      <w:r w:rsidR="00804C8D">
        <w:rPr>
          <w:rFonts w:ascii="Times New Roman" w:eastAsia="Batang" w:hAnsi="Times New Roman" w:cs="Times New Roman"/>
          <w:color w:val="000000"/>
          <w:sz w:val="24"/>
          <w:szCs w:val="24"/>
          <w:lang w:val="es-NI"/>
        </w:rPr>
        <w:t xml:space="preserve">, </w:t>
      </w:r>
      <w:r w:rsidR="00AA3876" w:rsidRPr="0051716B">
        <w:rPr>
          <w:rFonts w:ascii="Times New Roman" w:eastAsia="Batang" w:hAnsi="Times New Roman" w:cs="Times New Roman"/>
          <w:sz w:val="24"/>
          <w:szCs w:val="24"/>
          <w:lang w:val="es-NI"/>
        </w:rPr>
        <w:t>a través de una gestión comprometida con la eficacia, la trasparencia y altos estándares de calidad, según demanda la población</w:t>
      </w:r>
      <w:r w:rsidR="0051716B" w:rsidRPr="0051716B">
        <w:rPr>
          <w:rFonts w:ascii="Times New Roman" w:eastAsia="Batang" w:hAnsi="Times New Roman" w:cs="Times New Roman"/>
          <w:sz w:val="24"/>
          <w:szCs w:val="24"/>
          <w:lang w:val="es-NI"/>
        </w:rPr>
        <w:t>,</w:t>
      </w:r>
      <w:r w:rsidR="00AA3876" w:rsidRPr="0051716B">
        <w:rPr>
          <w:rFonts w:ascii="Times New Roman" w:eastAsia="Batang" w:hAnsi="Times New Roman" w:cs="Times New Roman"/>
          <w:sz w:val="24"/>
          <w:szCs w:val="24"/>
          <w:lang w:val="es-NI"/>
        </w:rPr>
        <w:t xml:space="preserve"> hemos alcanzando</w:t>
      </w:r>
      <w:r w:rsidRPr="0051716B">
        <w:rPr>
          <w:rFonts w:ascii="Times New Roman" w:eastAsia="Batang" w:hAnsi="Times New Roman" w:cs="Times New Roman"/>
          <w:sz w:val="24"/>
          <w:szCs w:val="24"/>
          <w:lang w:val="es-NI"/>
        </w:rPr>
        <w:t xml:space="preserve"> un logro de un 86% </w:t>
      </w:r>
      <w:r w:rsidR="00AA3876" w:rsidRPr="0051716B">
        <w:rPr>
          <w:rFonts w:ascii="Times New Roman" w:eastAsia="Batang" w:hAnsi="Times New Roman" w:cs="Times New Roman"/>
          <w:sz w:val="24"/>
          <w:szCs w:val="24"/>
          <w:lang w:val="es-NI"/>
        </w:rPr>
        <w:t xml:space="preserve">en nuestros </w:t>
      </w:r>
      <w:r w:rsidRPr="0051716B">
        <w:rPr>
          <w:rFonts w:ascii="Times New Roman" w:eastAsia="Batang" w:hAnsi="Times New Roman" w:cs="Times New Roman"/>
          <w:sz w:val="24"/>
          <w:szCs w:val="24"/>
          <w:lang w:val="es-NI"/>
        </w:rPr>
        <w:t>servicios</w:t>
      </w:r>
      <w:r w:rsidR="00804C8D" w:rsidRPr="0051716B">
        <w:rPr>
          <w:rFonts w:ascii="Times New Roman" w:eastAsia="Batang" w:hAnsi="Times New Roman" w:cs="Times New Roman"/>
          <w:sz w:val="24"/>
          <w:szCs w:val="24"/>
          <w:lang w:val="es-NI"/>
        </w:rPr>
        <w:t xml:space="preserve">, </w:t>
      </w:r>
      <w:r w:rsidR="00AA3876" w:rsidRPr="0051716B">
        <w:rPr>
          <w:rFonts w:ascii="Times New Roman" w:eastAsia="Batang" w:hAnsi="Times New Roman" w:cs="Times New Roman"/>
          <w:sz w:val="24"/>
          <w:szCs w:val="24"/>
          <w:lang w:val="es-NI"/>
        </w:rPr>
        <w:t xml:space="preserve">lo que se refleja en la satisfacción de los ciudadanos. </w:t>
      </w:r>
    </w:p>
    <w:p w:rsidR="003E0566" w:rsidRPr="0051716B" w:rsidRDefault="003E0566" w:rsidP="00D64D09">
      <w:pPr>
        <w:spacing w:after="0" w:line="480" w:lineRule="auto"/>
        <w:ind w:firstLine="720"/>
        <w:jc w:val="both"/>
        <w:rPr>
          <w:rFonts w:ascii="Times New Roman" w:eastAsia="Batang" w:hAnsi="Times New Roman" w:cs="Times New Roman"/>
          <w:sz w:val="24"/>
          <w:szCs w:val="24"/>
          <w:lang w:val="es-NI"/>
        </w:rPr>
      </w:pPr>
    </w:p>
    <w:p w:rsidR="007730D6" w:rsidRPr="0051716B" w:rsidRDefault="00804C8D" w:rsidP="00D64D09">
      <w:pPr>
        <w:spacing w:after="0" w:line="480" w:lineRule="auto"/>
        <w:ind w:firstLine="720"/>
        <w:jc w:val="both"/>
        <w:rPr>
          <w:rFonts w:ascii="Times New Roman" w:eastAsia="Batang" w:hAnsi="Times New Roman" w:cs="Times New Roman"/>
          <w:sz w:val="24"/>
          <w:szCs w:val="24"/>
          <w:lang w:val="es-NI"/>
        </w:rPr>
      </w:pPr>
      <w:r w:rsidRPr="008B43D8">
        <w:rPr>
          <w:rFonts w:ascii="Times New Roman" w:eastAsia="Batang" w:hAnsi="Times New Roman" w:cs="Times New Roman"/>
          <w:b/>
          <w:i/>
          <w:color w:val="000000"/>
          <w:sz w:val="24"/>
          <w:szCs w:val="24"/>
          <w:lang w:val="es-NI"/>
        </w:rPr>
        <w:t xml:space="preserve">Fortalecimiento </w:t>
      </w:r>
      <w:r w:rsidR="001843AE">
        <w:rPr>
          <w:rFonts w:ascii="Times New Roman" w:eastAsia="Batang" w:hAnsi="Times New Roman" w:cs="Times New Roman"/>
          <w:b/>
          <w:i/>
          <w:color w:val="000000"/>
          <w:sz w:val="24"/>
          <w:szCs w:val="24"/>
          <w:lang w:val="es-NI"/>
        </w:rPr>
        <w:t>I</w:t>
      </w:r>
      <w:r w:rsidRPr="008B43D8">
        <w:rPr>
          <w:rFonts w:ascii="Times New Roman" w:eastAsia="Batang" w:hAnsi="Times New Roman" w:cs="Times New Roman"/>
          <w:b/>
          <w:i/>
          <w:color w:val="000000"/>
          <w:sz w:val="24"/>
          <w:szCs w:val="24"/>
          <w:lang w:val="es-NI"/>
        </w:rPr>
        <w:t>nstitucional</w:t>
      </w:r>
      <w:r>
        <w:rPr>
          <w:rFonts w:ascii="Times New Roman" w:eastAsia="Batang" w:hAnsi="Times New Roman" w:cs="Times New Roman"/>
          <w:color w:val="000000"/>
          <w:sz w:val="24"/>
          <w:szCs w:val="24"/>
          <w:lang w:val="es-NI"/>
        </w:rPr>
        <w:t xml:space="preserve">, </w:t>
      </w:r>
      <w:r w:rsidR="00B42103" w:rsidRPr="0051716B">
        <w:rPr>
          <w:rFonts w:ascii="Times New Roman" w:eastAsia="Batang" w:hAnsi="Times New Roman" w:cs="Times New Roman"/>
          <w:sz w:val="24"/>
          <w:szCs w:val="24"/>
          <w:lang w:val="es-NI"/>
        </w:rPr>
        <w:t>en donde alcanzamos</w:t>
      </w:r>
      <w:r w:rsidR="007730D6" w:rsidRPr="0051716B">
        <w:rPr>
          <w:rFonts w:ascii="Times New Roman" w:eastAsia="Batang" w:hAnsi="Times New Roman" w:cs="Times New Roman"/>
          <w:sz w:val="24"/>
          <w:szCs w:val="24"/>
          <w:lang w:val="es-NI"/>
        </w:rPr>
        <w:t xml:space="preserve"> un promedio de un 92%, gracias a la estandarización de los procesos, a </w:t>
      </w:r>
      <w:r w:rsidR="00B42103" w:rsidRPr="0051716B">
        <w:rPr>
          <w:rFonts w:ascii="Times New Roman" w:eastAsia="Batang" w:hAnsi="Times New Roman" w:cs="Times New Roman"/>
          <w:sz w:val="24"/>
          <w:szCs w:val="24"/>
          <w:lang w:val="es-NI"/>
        </w:rPr>
        <w:t>través de manuales que nos han facilitado</w:t>
      </w:r>
      <w:r w:rsidR="007730D6" w:rsidRPr="0051716B">
        <w:rPr>
          <w:rFonts w:ascii="Times New Roman" w:eastAsia="Batang" w:hAnsi="Times New Roman" w:cs="Times New Roman"/>
          <w:sz w:val="24"/>
          <w:szCs w:val="24"/>
          <w:lang w:val="es-NI"/>
        </w:rPr>
        <w:t xml:space="preserve"> </w:t>
      </w:r>
      <w:r w:rsidR="0045115B" w:rsidRPr="0051716B">
        <w:rPr>
          <w:rFonts w:ascii="Times New Roman" w:eastAsia="Batang" w:hAnsi="Times New Roman" w:cs="Times New Roman"/>
          <w:sz w:val="24"/>
          <w:szCs w:val="24"/>
          <w:lang w:val="es-NI"/>
        </w:rPr>
        <w:t>las mejoras</w:t>
      </w:r>
      <w:r w:rsidR="007730D6" w:rsidRPr="0051716B">
        <w:rPr>
          <w:rFonts w:ascii="Times New Roman" w:eastAsia="Batang" w:hAnsi="Times New Roman" w:cs="Times New Roman"/>
          <w:sz w:val="24"/>
          <w:szCs w:val="24"/>
          <w:lang w:val="es-NI"/>
        </w:rPr>
        <w:t xml:space="preserve"> continuas, el fortalecimiento in</w:t>
      </w:r>
      <w:r w:rsidR="00B42103" w:rsidRPr="0051716B">
        <w:rPr>
          <w:rFonts w:ascii="Times New Roman" w:eastAsia="Batang" w:hAnsi="Times New Roman" w:cs="Times New Roman"/>
          <w:sz w:val="24"/>
          <w:szCs w:val="24"/>
          <w:lang w:val="es-NI"/>
        </w:rPr>
        <w:t>stitucional, y a su vez permitido</w:t>
      </w:r>
      <w:r w:rsidR="007730D6" w:rsidRPr="0051716B">
        <w:rPr>
          <w:rFonts w:ascii="Times New Roman" w:eastAsia="Batang" w:hAnsi="Times New Roman" w:cs="Times New Roman"/>
          <w:sz w:val="24"/>
          <w:szCs w:val="24"/>
          <w:lang w:val="es-NI"/>
        </w:rPr>
        <w:t xml:space="preserve"> fortalecer la gestión como brazo ejecutor de la </w:t>
      </w:r>
      <w:r w:rsidR="0045115B" w:rsidRPr="0051716B">
        <w:rPr>
          <w:rFonts w:ascii="Times New Roman" w:eastAsia="Batang" w:hAnsi="Times New Roman" w:cs="Times New Roman"/>
          <w:sz w:val="24"/>
          <w:szCs w:val="24"/>
          <w:lang w:val="es-NI"/>
        </w:rPr>
        <w:t>Presidencia de</w:t>
      </w:r>
      <w:r w:rsidR="007730D6" w:rsidRPr="0051716B">
        <w:rPr>
          <w:rFonts w:ascii="Times New Roman" w:eastAsia="Batang" w:hAnsi="Times New Roman" w:cs="Times New Roman"/>
          <w:sz w:val="24"/>
          <w:szCs w:val="24"/>
          <w:lang w:val="es-NI"/>
        </w:rPr>
        <w:t xml:space="preserve"> la República en los programas gubernamentales de asistencia social, orientados a elevar la calidad en las instituciones del Estado.</w:t>
      </w:r>
    </w:p>
    <w:p w:rsidR="00EB077C" w:rsidRDefault="00EB077C" w:rsidP="00D64D09">
      <w:pPr>
        <w:spacing w:after="0" w:line="480" w:lineRule="auto"/>
        <w:ind w:firstLine="720"/>
        <w:jc w:val="both"/>
        <w:rPr>
          <w:rFonts w:ascii="Times New Roman" w:eastAsia="Batang" w:hAnsi="Times New Roman" w:cs="Times New Roman"/>
          <w:color w:val="000000"/>
          <w:sz w:val="24"/>
          <w:szCs w:val="24"/>
          <w:lang w:val="es-NI"/>
        </w:rPr>
      </w:pPr>
    </w:p>
    <w:p w:rsidR="00FD27C1" w:rsidRDefault="006A0EEB" w:rsidP="008B43D8">
      <w:pPr>
        <w:spacing w:after="0" w:line="480" w:lineRule="auto"/>
        <w:ind w:firstLine="720"/>
        <w:jc w:val="both"/>
        <w:rPr>
          <w:rFonts w:ascii="Times New Roman" w:eastAsia="Batang" w:hAnsi="Times New Roman" w:cs="Times New Roman"/>
          <w:color w:val="000000"/>
          <w:sz w:val="24"/>
          <w:szCs w:val="24"/>
          <w:lang w:val="es-NI"/>
        </w:rPr>
      </w:pPr>
      <w:r w:rsidRPr="008B43D8">
        <w:rPr>
          <w:rFonts w:ascii="Times New Roman" w:eastAsia="Batang" w:hAnsi="Times New Roman"/>
          <w:b/>
          <w:i/>
          <w:color w:val="000000"/>
          <w:sz w:val="24"/>
          <w:szCs w:val="24"/>
        </w:rPr>
        <w:t xml:space="preserve">Gestión de los </w:t>
      </w:r>
      <w:r w:rsidR="001843AE">
        <w:rPr>
          <w:rFonts w:ascii="Times New Roman" w:eastAsia="Batang" w:hAnsi="Times New Roman"/>
          <w:b/>
          <w:i/>
          <w:color w:val="000000"/>
          <w:sz w:val="24"/>
          <w:szCs w:val="24"/>
        </w:rPr>
        <w:t>R</w:t>
      </w:r>
      <w:r w:rsidRPr="008B43D8">
        <w:rPr>
          <w:rFonts w:ascii="Times New Roman" w:eastAsia="Batang" w:hAnsi="Times New Roman"/>
          <w:b/>
          <w:i/>
          <w:color w:val="000000"/>
          <w:sz w:val="24"/>
          <w:szCs w:val="24"/>
        </w:rPr>
        <w:t xml:space="preserve">ecursos </w:t>
      </w:r>
      <w:r w:rsidR="001843AE">
        <w:rPr>
          <w:rFonts w:ascii="Times New Roman" w:eastAsia="Batang" w:hAnsi="Times New Roman"/>
          <w:b/>
          <w:i/>
          <w:color w:val="000000"/>
          <w:sz w:val="24"/>
          <w:szCs w:val="24"/>
        </w:rPr>
        <w:t>H</w:t>
      </w:r>
      <w:r w:rsidR="007730D6" w:rsidRPr="008B43D8">
        <w:rPr>
          <w:rFonts w:ascii="Times New Roman" w:eastAsia="Batang" w:hAnsi="Times New Roman"/>
          <w:b/>
          <w:i/>
          <w:color w:val="000000"/>
          <w:sz w:val="24"/>
          <w:szCs w:val="24"/>
        </w:rPr>
        <w:t>umanos</w:t>
      </w:r>
      <w:r w:rsidR="001843AE">
        <w:rPr>
          <w:rFonts w:ascii="Times New Roman" w:eastAsia="Batang" w:hAnsi="Times New Roman"/>
          <w:b/>
          <w:i/>
          <w:color w:val="000000"/>
          <w:sz w:val="24"/>
          <w:szCs w:val="24"/>
        </w:rPr>
        <w:t>,</w:t>
      </w:r>
      <w:r w:rsidR="007730D6" w:rsidRPr="003826FE">
        <w:rPr>
          <w:rFonts w:ascii="Times New Roman" w:eastAsia="Batang" w:hAnsi="Times New Roman"/>
          <w:color w:val="000000"/>
          <w:sz w:val="24"/>
          <w:szCs w:val="24"/>
        </w:rPr>
        <w:t xml:space="preserve"> apegados a la Le</w:t>
      </w:r>
      <w:r>
        <w:rPr>
          <w:rFonts w:ascii="Times New Roman" w:eastAsia="Batang" w:hAnsi="Times New Roman"/>
          <w:color w:val="000000"/>
          <w:sz w:val="24"/>
          <w:szCs w:val="24"/>
        </w:rPr>
        <w:t>y de Función Pública 41-08, el Plan de Asistencia Social de la P</w:t>
      </w:r>
      <w:r w:rsidR="00A86CE0">
        <w:rPr>
          <w:rFonts w:ascii="Times New Roman" w:eastAsia="Batang" w:hAnsi="Times New Roman"/>
          <w:color w:val="000000"/>
          <w:sz w:val="24"/>
          <w:szCs w:val="24"/>
        </w:rPr>
        <w:t xml:space="preserve">residencia ha </w:t>
      </w:r>
      <w:r w:rsidR="00A86CE0" w:rsidRPr="0051716B">
        <w:rPr>
          <w:rFonts w:ascii="Times New Roman" w:eastAsia="Batang" w:hAnsi="Times New Roman"/>
          <w:sz w:val="24"/>
          <w:szCs w:val="24"/>
        </w:rPr>
        <w:t>logrado</w:t>
      </w:r>
      <w:r w:rsidR="007730D6" w:rsidRPr="0051716B">
        <w:rPr>
          <w:rFonts w:ascii="Times New Roman" w:eastAsia="Batang" w:hAnsi="Times New Roman"/>
          <w:sz w:val="24"/>
          <w:szCs w:val="24"/>
        </w:rPr>
        <w:t xml:space="preserve"> </w:t>
      </w:r>
      <w:r w:rsidR="007730D6" w:rsidRPr="003826FE">
        <w:rPr>
          <w:rFonts w:ascii="Times New Roman" w:eastAsia="Batang" w:hAnsi="Times New Roman"/>
          <w:color w:val="000000"/>
          <w:sz w:val="24"/>
          <w:szCs w:val="24"/>
        </w:rPr>
        <w:t>alcanzar el 96</w:t>
      </w:r>
      <w:r w:rsidRPr="003826FE">
        <w:rPr>
          <w:rFonts w:ascii="Times New Roman" w:eastAsia="Batang" w:hAnsi="Times New Roman"/>
          <w:color w:val="000000"/>
          <w:sz w:val="24"/>
          <w:szCs w:val="24"/>
        </w:rPr>
        <w:t>% en</w:t>
      </w:r>
      <w:r w:rsidR="007730D6" w:rsidRPr="003826FE">
        <w:rPr>
          <w:rFonts w:ascii="Times New Roman" w:eastAsia="Batang" w:hAnsi="Times New Roman"/>
          <w:color w:val="000000"/>
          <w:sz w:val="24"/>
          <w:szCs w:val="24"/>
        </w:rPr>
        <w:t xml:space="preserve"> este nivel, el cual es de una alta relevancia debido a que </w:t>
      </w:r>
      <w:r>
        <w:rPr>
          <w:rFonts w:ascii="Times New Roman" w:eastAsia="Batang" w:hAnsi="Times New Roman"/>
          <w:color w:val="000000"/>
          <w:sz w:val="24"/>
          <w:szCs w:val="24"/>
        </w:rPr>
        <w:t>l</w:t>
      </w:r>
      <w:r w:rsidR="001843AE">
        <w:rPr>
          <w:rFonts w:ascii="Times New Roman" w:eastAsia="Batang" w:hAnsi="Times New Roman"/>
          <w:color w:val="000000"/>
          <w:sz w:val="24"/>
          <w:szCs w:val="24"/>
        </w:rPr>
        <w:t>os</w:t>
      </w:r>
      <w:r>
        <w:rPr>
          <w:rFonts w:ascii="Times New Roman" w:eastAsia="Batang" w:hAnsi="Times New Roman"/>
          <w:color w:val="000000"/>
          <w:sz w:val="24"/>
          <w:szCs w:val="24"/>
        </w:rPr>
        <w:t xml:space="preserve"> </w:t>
      </w:r>
      <w:r w:rsidR="00FE1197">
        <w:rPr>
          <w:rFonts w:ascii="Times New Roman" w:eastAsia="Batang" w:hAnsi="Times New Roman"/>
          <w:color w:val="000000"/>
          <w:sz w:val="24"/>
          <w:szCs w:val="24"/>
        </w:rPr>
        <w:t>público</w:t>
      </w:r>
      <w:r w:rsidR="001843AE">
        <w:rPr>
          <w:rFonts w:ascii="Times New Roman" w:eastAsia="Batang" w:hAnsi="Times New Roman"/>
          <w:color w:val="000000"/>
          <w:sz w:val="24"/>
          <w:szCs w:val="24"/>
        </w:rPr>
        <w:t>s</w:t>
      </w:r>
      <w:r>
        <w:rPr>
          <w:rFonts w:ascii="Times New Roman" w:eastAsia="Batang" w:hAnsi="Times New Roman"/>
          <w:color w:val="000000"/>
          <w:sz w:val="24"/>
          <w:szCs w:val="24"/>
        </w:rPr>
        <w:t xml:space="preserve"> interno</w:t>
      </w:r>
      <w:r w:rsidR="001843AE">
        <w:rPr>
          <w:rFonts w:ascii="Times New Roman" w:eastAsia="Batang" w:hAnsi="Times New Roman"/>
          <w:color w:val="000000"/>
          <w:sz w:val="24"/>
          <w:szCs w:val="24"/>
        </w:rPr>
        <w:t>s</w:t>
      </w:r>
      <w:r>
        <w:rPr>
          <w:rFonts w:ascii="Times New Roman" w:eastAsia="Batang" w:hAnsi="Times New Roman"/>
          <w:color w:val="000000"/>
          <w:sz w:val="24"/>
          <w:szCs w:val="24"/>
        </w:rPr>
        <w:t xml:space="preserve"> </w:t>
      </w:r>
      <w:r w:rsidR="001843AE">
        <w:rPr>
          <w:rFonts w:ascii="Times New Roman" w:eastAsia="Batang" w:hAnsi="Times New Roman"/>
          <w:color w:val="000000"/>
          <w:sz w:val="24"/>
          <w:szCs w:val="24"/>
        </w:rPr>
        <w:t>son</w:t>
      </w:r>
      <w:r w:rsidR="007730D6" w:rsidRPr="003826FE">
        <w:rPr>
          <w:rFonts w:ascii="Times New Roman" w:eastAsia="Batang" w:hAnsi="Times New Roman"/>
          <w:color w:val="000000"/>
          <w:sz w:val="24"/>
          <w:szCs w:val="24"/>
        </w:rPr>
        <w:t xml:space="preserve"> la plataforma para lograr satisfacer los servicios que requieren los ciudadanos</w:t>
      </w:r>
      <w:r w:rsidR="008B43D8">
        <w:rPr>
          <w:rFonts w:ascii="Times New Roman" w:eastAsia="Batang" w:hAnsi="Times New Roman" w:cs="Times New Roman"/>
          <w:color w:val="000000"/>
          <w:sz w:val="24"/>
          <w:szCs w:val="24"/>
          <w:lang w:val="es-NI"/>
        </w:rPr>
        <w:t>, p</w:t>
      </w:r>
      <w:r w:rsidR="00FD27C1" w:rsidRPr="00FD27C1">
        <w:rPr>
          <w:rFonts w:ascii="Times New Roman" w:eastAsia="Batang" w:hAnsi="Times New Roman" w:cs="Times New Roman"/>
          <w:color w:val="000000"/>
          <w:sz w:val="24"/>
          <w:szCs w:val="24"/>
          <w:lang w:val="es-NI"/>
        </w:rPr>
        <w:t>odemos señalar las siguientes:</w:t>
      </w:r>
    </w:p>
    <w:p w:rsidR="00CE7D5F" w:rsidRDefault="00CE7D5F" w:rsidP="008B43D8">
      <w:pPr>
        <w:spacing w:after="0" w:line="480" w:lineRule="auto"/>
        <w:ind w:firstLine="720"/>
        <w:jc w:val="both"/>
        <w:rPr>
          <w:rFonts w:ascii="Times New Roman" w:eastAsia="Batang" w:hAnsi="Times New Roman" w:cs="Times New Roman"/>
          <w:color w:val="000000"/>
          <w:sz w:val="24"/>
          <w:szCs w:val="24"/>
          <w:lang w:val="es-NI"/>
        </w:rPr>
      </w:pPr>
    </w:p>
    <w:p w:rsidR="00CE7D5F" w:rsidRDefault="00CE7D5F" w:rsidP="008B43D8">
      <w:pPr>
        <w:spacing w:after="0" w:line="480" w:lineRule="auto"/>
        <w:ind w:firstLine="720"/>
        <w:jc w:val="both"/>
        <w:rPr>
          <w:rFonts w:ascii="Times New Roman" w:eastAsia="Batang" w:hAnsi="Times New Roman" w:cs="Times New Roman"/>
          <w:color w:val="000000"/>
          <w:sz w:val="24"/>
          <w:szCs w:val="24"/>
          <w:lang w:val="es-NI"/>
        </w:rPr>
      </w:pPr>
    </w:p>
    <w:p w:rsidR="003E0566" w:rsidRDefault="003E0566" w:rsidP="008B43D8">
      <w:pPr>
        <w:spacing w:after="0" w:line="480" w:lineRule="auto"/>
        <w:ind w:firstLine="720"/>
        <w:jc w:val="both"/>
        <w:rPr>
          <w:rFonts w:ascii="Times New Roman" w:eastAsia="Batang" w:hAnsi="Times New Roman" w:cs="Times New Roman"/>
          <w:color w:val="000000"/>
          <w:sz w:val="24"/>
          <w:szCs w:val="24"/>
          <w:lang w:val="es-NI"/>
        </w:rPr>
      </w:pPr>
    </w:p>
    <w:p w:rsidR="00EB077C" w:rsidRDefault="00EB077C" w:rsidP="008B43D8">
      <w:pPr>
        <w:spacing w:after="0" w:line="480" w:lineRule="auto"/>
        <w:ind w:firstLine="720"/>
        <w:jc w:val="both"/>
        <w:rPr>
          <w:rFonts w:ascii="Times New Roman" w:eastAsia="Batang" w:hAnsi="Times New Roman" w:cs="Times New Roman"/>
          <w:color w:val="000000"/>
          <w:sz w:val="24"/>
          <w:szCs w:val="24"/>
          <w:lang w:val="es-NI"/>
        </w:rPr>
      </w:pPr>
    </w:p>
    <w:p w:rsidR="00EB077C" w:rsidRPr="00FD27C1" w:rsidRDefault="00EB077C" w:rsidP="008B43D8">
      <w:pPr>
        <w:spacing w:after="0" w:line="480" w:lineRule="auto"/>
        <w:ind w:firstLine="720"/>
        <w:jc w:val="both"/>
        <w:rPr>
          <w:rFonts w:ascii="Times New Roman" w:eastAsia="Batang" w:hAnsi="Times New Roman" w:cs="Times New Roman"/>
          <w:color w:val="000000"/>
          <w:sz w:val="24"/>
          <w:szCs w:val="24"/>
          <w:lang w:val="es-NI"/>
        </w:rPr>
      </w:pPr>
    </w:p>
    <w:p w:rsidR="00EB077C" w:rsidRDefault="00FD27C1" w:rsidP="00EB077C">
      <w:pPr>
        <w:pStyle w:val="Prrafodelista"/>
        <w:numPr>
          <w:ilvl w:val="0"/>
          <w:numId w:val="30"/>
        </w:numPr>
        <w:spacing w:after="0" w:line="360" w:lineRule="auto"/>
        <w:jc w:val="both"/>
        <w:rPr>
          <w:rFonts w:ascii="Times New Roman" w:eastAsia="Batang" w:hAnsi="Times New Roman"/>
          <w:sz w:val="24"/>
          <w:szCs w:val="24"/>
        </w:rPr>
      </w:pPr>
      <w:r w:rsidRPr="00EB077C">
        <w:rPr>
          <w:rFonts w:ascii="Times New Roman" w:eastAsia="Batang" w:hAnsi="Times New Roman"/>
          <w:sz w:val="24"/>
          <w:szCs w:val="24"/>
        </w:rPr>
        <w:t>Implementación del Sistema de Administración de los Servidores Públicos (SASP).</w:t>
      </w:r>
    </w:p>
    <w:p w:rsidR="00EB077C" w:rsidRDefault="00FD27C1" w:rsidP="00EB077C">
      <w:pPr>
        <w:pStyle w:val="Prrafodelista"/>
        <w:numPr>
          <w:ilvl w:val="0"/>
          <w:numId w:val="30"/>
        </w:numPr>
        <w:spacing w:after="0" w:line="360" w:lineRule="auto"/>
        <w:jc w:val="both"/>
        <w:rPr>
          <w:rFonts w:ascii="Times New Roman" w:eastAsia="Batang" w:hAnsi="Times New Roman"/>
          <w:sz w:val="24"/>
          <w:szCs w:val="24"/>
        </w:rPr>
      </w:pPr>
      <w:r w:rsidRPr="00EB077C">
        <w:rPr>
          <w:rFonts w:ascii="Times New Roman" w:eastAsia="Batang" w:hAnsi="Times New Roman"/>
          <w:sz w:val="24"/>
          <w:szCs w:val="24"/>
        </w:rPr>
        <w:t xml:space="preserve">Implementación del Sistema de Seguridad y Salud en el Trabajo (SISTAP). </w:t>
      </w:r>
    </w:p>
    <w:p w:rsidR="00EB077C" w:rsidRDefault="00FD27C1" w:rsidP="00EB077C">
      <w:pPr>
        <w:pStyle w:val="Prrafodelista"/>
        <w:numPr>
          <w:ilvl w:val="0"/>
          <w:numId w:val="30"/>
        </w:numPr>
        <w:spacing w:after="0" w:line="360" w:lineRule="auto"/>
        <w:jc w:val="both"/>
        <w:rPr>
          <w:rFonts w:ascii="Times New Roman" w:eastAsia="Batang" w:hAnsi="Times New Roman"/>
          <w:sz w:val="24"/>
          <w:szCs w:val="24"/>
        </w:rPr>
      </w:pPr>
      <w:r w:rsidRPr="00EB077C">
        <w:rPr>
          <w:rFonts w:ascii="Times New Roman" w:eastAsia="Batang" w:hAnsi="Times New Roman"/>
          <w:sz w:val="24"/>
          <w:szCs w:val="24"/>
        </w:rPr>
        <w:t>Actualización de Estructura Organizativa Ma</w:t>
      </w:r>
      <w:r w:rsidR="00EB077C">
        <w:rPr>
          <w:rFonts w:ascii="Times New Roman" w:eastAsia="Batang" w:hAnsi="Times New Roman"/>
          <w:sz w:val="24"/>
          <w:szCs w:val="24"/>
        </w:rPr>
        <w:t>nual de Organización y Función,</w:t>
      </w:r>
    </w:p>
    <w:p w:rsidR="00EB077C" w:rsidRDefault="00FD27C1" w:rsidP="00EB077C">
      <w:pPr>
        <w:pStyle w:val="Prrafodelista"/>
        <w:numPr>
          <w:ilvl w:val="0"/>
          <w:numId w:val="30"/>
        </w:numPr>
        <w:spacing w:after="0" w:line="360" w:lineRule="auto"/>
        <w:jc w:val="both"/>
        <w:rPr>
          <w:rFonts w:ascii="Times New Roman" w:eastAsia="Batang" w:hAnsi="Times New Roman"/>
          <w:sz w:val="24"/>
          <w:szCs w:val="24"/>
        </w:rPr>
      </w:pPr>
      <w:r w:rsidRPr="00EB077C">
        <w:rPr>
          <w:rFonts w:ascii="Times New Roman" w:eastAsia="Batang" w:hAnsi="Times New Roman"/>
          <w:sz w:val="24"/>
          <w:szCs w:val="24"/>
        </w:rPr>
        <w:t xml:space="preserve">Manual de Cargos, Manual de Procesos Misionales y Manual de Inducción. </w:t>
      </w:r>
    </w:p>
    <w:p w:rsidR="00FD27C1" w:rsidRPr="00EB077C" w:rsidRDefault="00FD27C1" w:rsidP="00EB077C">
      <w:pPr>
        <w:pStyle w:val="Prrafodelista"/>
        <w:numPr>
          <w:ilvl w:val="0"/>
          <w:numId w:val="30"/>
        </w:numPr>
        <w:spacing w:after="0" w:line="360" w:lineRule="auto"/>
        <w:jc w:val="both"/>
        <w:rPr>
          <w:rFonts w:ascii="Times New Roman" w:eastAsia="Batang" w:hAnsi="Times New Roman"/>
          <w:sz w:val="24"/>
          <w:szCs w:val="24"/>
        </w:rPr>
      </w:pPr>
      <w:r w:rsidRPr="00EB077C">
        <w:rPr>
          <w:rFonts w:ascii="Times New Roman" w:eastAsia="Batang" w:hAnsi="Times New Roman"/>
          <w:sz w:val="24"/>
          <w:szCs w:val="24"/>
        </w:rPr>
        <w:t xml:space="preserve">Auditoria a los procedimientos </w:t>
      </w:r>
    </w:p>
    <w:p w:rsidR="00FE1197" w:rsidRPr="00FE1197" w:rsidRDefault="00EB077C" w:rsidP="008B43D8">
      <w:pPr>
        <w:spacing w:after="0" w:line="360" w:lineRule="auto"/>
        <w:ind w:left="1428"/>
        <w:contextualSpacing/>
        <w:jc w:val="both"/>
        <w:rPr>
          <w:rFonts w:ascii="Times New Roman" w:eastAsia="Batang" w:hAnsi="Times New Roman" w:cs="Times New Roman"/>
          <w:sz w:val="24"/>
          <w:szCs w:val="24"/>
          <w:lang w:val="es-NI"/>
        </w:rPr>
      </w:pPr>
      <w:r w:rsidRPr="003826FE">
        <w:rPr>
          <w:noProof/>
          <w:color w:val="000000"/>
          <w:lang w:eastAsia="es-DO"/>
        </w:rPr>
        <w:drawing>
          <wp:anchor distT="0" distB="0" distL="114300" distR="114300" simplePos="0" relativeHeight="251641856" behindDoc="0" locked="0" layoutInCell="1" allowOverlap="1" wp14:anchorId="0A0FB2FE" wp14:editId="175277CB">
            <wp:simplePos x="0" y="0"/>
            <wp:positionH relativeFrom="column">
              <wp:posOffset>49530</wp:posOffset>
            </wp:positionH>
            <wp:positionV relativeFrom="paragraph">
              <wp:posOffset>501015</wp:posOffset>
            </wp:positionV>
            <wp:extent cx="5556885" cy="2794635"/>
            <wp:effectExtent l="0" t="0" r="5715" b="5715"/>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28341" t="22461" r="24816" b="16945"/>
                    <a:stretch/>
                  </pic:blipFill>
                  <pic:spPr bwMode="auto">
                    <a:xfrm>
                      <a:off x="0" y="0"/>
                      <a:ext cx="5556885" cy="2794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B077C" w:rsidRDefault="00EB077C" w:rsidP="008B43D8">
      <w:pPr>
        <w:spacing w:after="0" w:line="480" w:lineRule="auto"/>
        <w:ind w:left="-284" w:firstLine="284"/>
        <w:jc w:val="both"/>
        <w:rPr>
          <w:rFonts w:ascii="Times New Roman" w:eastAsia="Batang" w:hAnsi="Times New Roman" w:cs="Times New Roman"/>
          <w:b/>
          <w:i/>
          <w:color w:val="000000"/>
          <w:sz w:val="24"/>
          <w:szCs w:val="24"/>
          <w:lang w:val="es-NI"/>
        </w:rPr>
      </w:pPr>
    </w:p>
    <w:p w:rsidR="00511480" w:rsidRDefault="00511480" w:rsidP="008B43D8">
      <w:pPr>
        <w:spacing w:after="0" w:line="480" w:lineRule="auto"/>
        <w:ind w:left="-284" w:firstLine="284"/>
        <w:jc w:val="both"/>
        <w:rPr>
          <w:rFonts w:ascii="Times New Roman" w:eastAsia="Batang" w:hAnsi="Times New Roman" w:cs="Times New Roman"/>
          <w:b/>
          <w:i/>
          <w:color w:val="000000"/>
          <w:sz w:val="24"/>
          <w:szCs w:val="24"/>
          <w:lang w:val="es-NI"/>
        </w:rPr>
      </w:pPr>
    </w:p>
    <w:p w:rsidR="008B43D8" w:rsidRDefault="00FE1197" w:rsidP="008B43D8">
      <w:pPr>
        <w:spacing w:after="0" w:line="480" w:lineRule="auto"/>
        <w:ind w:left="-284" w:firstLine="284"/>
        <w:jc w:val="both"/>
        <w:rPr>
          <w:rFonts w:ascii="Times New Roman" w:eastAsia="Batang" w:hAnsi="Times New Roman" w:cs="Times New Roman"/>
          <w:sz w:val="24"/>
          <w:szCs w:val="24"/>
          <w:lang w:val="es-NI"/>
        </w:rPr>
      </w:pPr>
      <w:r w:rsidRPr="0051716B">
        <w:rPr>
          <w:rFonts w:ascii="Times New Roman" w:eastAsia="Batang" w:hAnsi="Times New Roman" w:cs="Times New Roman"/>
          <w:b/>
          <w:i/>
          <w:sz w:val="24"/>
          <w:szCs w:val="24"/>
          <w:lang w:val="es-NI"/>
        </w:rPr>
        <w:t xml:space="preserve">Gestión del </w:t>
      </w:r>
      <w:r w:rsidR="001843AE" w:rsidRPr="0051716B">
        <w:rPr>
          <w:rFonts w:ascii="Times New Roman" w:eastAsia="Batang" w:hAnsi="Times New Roman" w:cs="Times New Roman"/>
          <w:b/>
          <w:i/>
          <w:sz w:val="24"/>
          <w:szCs w:val="24"/>
          <w:lang w:val="es-NI"/>
        </w:rPr>
        <w:t>D</w:t>
      </w:r>
      <w:r w:rsidR="00FD27C1" w:rsidRPr="0051716B">
        <w:rPr>
          <w:rFonts w:ascii="Times New Roman" w:eastAsia="Batang" w:hAnsi="Times New Roman" w:cs="Times New Roman"/>
          <w:b/>
          <w:i/>
          <w:sz w:val="24"/>
          <w:szCs w:val="24"/>
          <w:lang w:val="es-NI"/>
        </w:rPr>
        <w:t>esarrollo</w:t>
      </w:r>
      <w:r w:rsidR="00FD27C1" w:rsidRPr="0051716B">
        <w:rPr>
          <w:rFonts w:ascii="Times New Roman" w:eastAsia="Batang" w:hAnsi="Times New Roman" w:cs="Times New Roman"/>
          <w:sz w:val="24"/>
          <w:szCs w:val="24"/>
          <w:lang w:val="es-NI"/>
        </w:rPr>
        <w:t xml:space="preserve">, </w:t>
      </w:r>
      <w:r w:rsidR="00855B60" w:rsidRPr="0051716B">
        <w:rPr>
          <w:rFonts w:ascii="Times New Roman" w:eastAsia="Batang" w:hAnsi="Times New Roman" w:cs="Times New Roman"/>
          <w:sz w:val="24"/>
          <w:szCs w:val="24"/>
          <w:lang w:val="es-NI"/>
        </w:rPr>
        <w:t xml:space="preserve">tras reconocer la importancia de </w:t>
      </w:r>
      <w:r w:rsidR="00FD27C1" w:rsidRPr="0051716B">
        <w:rPr>
          <w:rFonts w:ascii="Times New Roman" w:eastAsia="Batang" w:hAnsi="Times New Roman" w:cs="Times New Roman"/>
          <w:sz w:val="24"/>
          <w:szCs w:val="24"/>
          <w:lang w:val="es-NI"/>
        </w:rPr>
        <w:t>tene</w:t>
      </w:r>
      <w:r w:rsidR="00855B60" w:rsidRPr="0051716B">
        <w:rPr>
          <w:rFonts w:ascii="Times New Roman" w:eastAsia="Batang" w:hAnsi="Times New Roman" w:cs="Times New Roman"/>
          <w:sz w:val="24"/>
          <w:szCs w:val="24"/>
          <w:lang w:val="es-NI"/>
        </w:rPr>
        <w:t xml:space="preserve">r un capital humano capacitado </w:t>
      </w:r>
      <w:r w:rsidR="00FD27C1" w:rsidRPr="0051716B">
        <w:rPr>
          <w:rFonts w:ascii="Times New Roman" w:eastAsia="Batang" w:hAnsi="Times New Roman" w:cs="Times New Roman"/>
          <w:sz w:val="24"/>
          <w:szCs w:val="24"/>
          <w:lang w:val="es-NI"/>
        </w:rPr>
        <w:t xml:space="preserve">que </w:t>
      </w:r>
      <w:r w:rsidRPr="0051716B">
        <w:rPr>
          <w:rFonts w:ascii="Times New Roman" w:eastAsia="Batang" w:hAnsi="Times New Roman" w:cs="Times New Roman"/>
          <w:sz w:val="24"/>
          <w:szCs w:val="24"/>
          <w:lang w:val="es-NI"/>
        </w:rPr>
        <w:t>permita ofrecer</w:t>
      </w:r>
      <w:r w:rsidR="00FD27C1" w:rsidRPr="0051716B">
        <w:rPr>
          <w:rFonts w:ascii="Times New Roman" w:eastAsia="Batang" w:hAnsi="Times New Roman" w:cs="Times New Roman"/>
          <w:sz w:val="24"/>
          <w:szCs w:val="24"/>
          <w:lang w:val="es-NI"/>
        </w:rPr>
        <w:t xml:space="preserve"> un servicio público eficiente, </w:t>
      </w:r>
      <w:r w:rsidR="00855B60" w:rsidRPr="0051716B">
        <w:rPr>
          <w:rFonts w:ascii="Times New Roman" w:eastAsia="Batang" w:hAnsi="Times New Roman" w:cs="Times New Roman"/>
          <w:sz w:val="24"/>
          <w:szCs w:val="24"/>
          <w:lang w:val="es-NI"/>
        </w:rPr>
        <w:t>hemos trabajado, durante el transcurso del año 2019 con estimulación de crecimiento, competencia y compromiso profesional de los servidores públicos, logrado alcanzar en un</w:t>
      </w:r>
      <w:r w:rsidR="00FD27C1" w:rsidRPr="0051716B">
        <w:rPr>
          <w:rFonts w:ascii="Times New Roman" w:eastAsia="Batang" w:hAnsi="Times New Roman" w:cs="Times New Roman"/>
          <w:sz w:val="24"/>
          <w:szCs w:val="24"/>
          <w:lang w:val="es-NI"/>
        </w:rPr>
        <w:t xml:space="preserve"> 100% </w:t>
      </w:r>
      <w:r w:rsidRPr="0051716B">
        <w:rPr>
          <w:rFonts w:ascii="Times New Roman" w:eastAsia="Batang" w:hAnsi="Times New Roman" w:cs="Times New Roman"/>
          <w:sz w:val="24"/>
          <w:szCs w:val="24"/>
          <w:lang w:val="es-NI"/>
        </w:rPr>
        <w:t xml:space="preserve">las capacitaciones </w:t>
      </w:r>
      <w:r w:rsidR="00FD27C1" w:rsidRPr="0051716B">
        <w:rPr>
          <w:rFonts w:ascii="Times New Roman" w:eastAsia="Batang" w:hAnsi="Times New Roman" w:cs="Times New Roman"/>
          <w:sz w:val="24"/>
          <w:szCs w:val="24"/>
          <w:lang w:val="es-NI"/>
        </w:rPr>
        <w:t xml:space="preserve">con la aplicación de mecanismo de forma objetiva, en </w:t>
      </w:r>
      <w:r w:rsidR="00444F79" w:rsidRPr="0051716B">
        <w:rPr>
          <w:rFonts w:ascii="Times New Roman" w:eastAsia="Batang" w:hAnsi="Times New Roman" w:cs="Times New Roman"/>
          <w:sz w:val="24"/>
          <w:szCs w:val="24"/>
          <w:lang w:val="es-NI"/>
        </w:rPr>
        <w:t>consonancia con</w:t>
      </w:r>
      <w:r w:rsidR="00FD27C1" w:rsidRPr="0051716B">
        <w:rPr>
          <w:rFonts w:ascii="Times New Roman" w:eastAsia="Batang" w:hAnsi="Times New Roman" w:cs="Times New Roman"/>
          <w:sz w:val="24"/>
          <w:szCs w:val="24"/>
          <w:lang w:val="es-NI"/>
        </w:rPr>
        <w:t xml:space="preserve"> las necesidades y los cambios </w:t>
      </w:r>
      <w:r w:rsidR="00993046" w:rsidRPr="0051716B">
        <w:rPr>
          <w:rFonts w:ascii="Times New Roman" w:eastAsia="Batang" w:hAnsi="Times New Roman" w:cs="Times New Roman"/>
          <w:sz w:val="24"/>
          <w:szCs w:val="24"/>
          <w:lang w:val="es-NI"/>
        </w:rPr>
        <w:t>organizacionales actuales</w:t>
      </w:r>
      <w:r w:rsidR="008B43D8" w:rsidRPr="0051716B">
        <w:rPr>
          <w:rFonts w:ascii="Times New Roman" w:eastAsia="Batang" w:hAnsi="Times New Roman" w:cs="Times New Roman"/>
          <w:sz w:val="24"/>
          <w:szCs w:val="24"/>
          <w:lang w:val="es-NI"/>
        </w:rPr>
        <w:t>.</w:t>
      </w:r>
    </w:p>
    <w:p w:rsidR="003E0566" w:rsidRDefault="003E0566" w:rsidP="008B43D8">
      <w:pPr>
        <w:spacing w:after="0" w:line="480" w:lineRule="auto"/>
        <w:ind w:left="-284" w:firstLine="284"/>
        <w:jc w:val="both"/>
        <w:rPr>
          <w:rFonts w:ascii="Times New Roman" w:eastAsia="Batang" w:hAnsi="Times New Roman" w:cs="Times New Roman"/>
          <w:sz w:val="24"/>
          <w:szCs w:val="24"/>
          <w:lang w:val="es-NI"/>
        </w:rPr>
      </w:pPr>
    </w:p>
    <w:p w:rsidR="003E0566" w:rsidRDefault="003E0566" w:rsidP="008B43D8">
      <w:pPr>
        <w:spacing w:after="0" w:line="480" w:lineRule="auto"/>
        <w:ind w:left="-284" w:firstLine="284"/>
        <w:jc w:val="both"/>
        <w:rPr>
          <w:rFonts w:ascii="Times New Roman" w:eastAsia="Batang" w:hAnsi="Times New Roman" w:cs="Times New Roman"/>
          <w:sz w:val="24"/>
          <w:szCs w:val="24"/>
          <w:lang w:val="es-NI"/>
        </w:rPr>
      </w:pPr>
    </w:p>
    <w:p w:rsidR="003E0566" w:rsidRDefault="003E0566" w:rsidP="008B43D8">
      <w:pPr>
        <w:spacing w:after="0" w:line="480" w:lineRule="auto"/>
        <w:ind w:left="-284" w:firstLine="284"/>
        <w:jc w:val="both"/>
        <w:rPr>
          <w:rFonts w:ascii="Times New Roman" w:eastAsia="Batang" w:hAnsi="Times New Roman" w:cs="Times New Roman"/>
          <w:sz w:val="24"/>
          <w:szCs w:val="24"/>
          <w:lang w:val="es-NI"/>
        </w:rPr>
      </w:pPr>
    </w:p>
    <w:p w:rsidR="001843AE" w:rsidRDefault="001843AE" w:rsidP="003E0566">
      <w:pPr>
        <w:spacing w:after="0" w:line="480" w:lineRule="auto"/>
        <w:jc w:val="both"/>
        <w:rPr>
          <w:rFonts w:ascii="Times New Roman" w:eastAsia="Batang" w:hAnsi="Times New Roman" w:cs="Times New Roman"/>
          <w:color w:val="000000"/>
          <w:sz w:val="24"/>
          <w:szCs w:val="24"/>
          <w:lang w:val="es-NI"/>
        </w:rPr>
      </w:pPr>
    </w:p>
    <w:p w:rsidR="008B43D8" w:rsidRDefault="002E49F4" w:rsidP="008B43D8">
      <w:pPr>
        <w:spacing w:after="0" w:line="480" w:lineRule="auto"/>
        <w:ind w:left="-284" w:firstLine="284"/>
        <w:jc w:val="both"/>
        <w:rPr>
          <w:rFonts w:ascii="Times New Roman" w:eastAsia="Batang" w:hAnsi="Times New Roman" w:cs="Times New Roman"/>
          <w:color w:val="000000"/>
          <w:sz w:val="24"/>
          <w:szCs w:val="24"/>
          <w:lang w:val="es-NI"/>
        </w:rPr>
      </w:pPr>
      <w:r w:rsidRPr="00FD27C1">
        <w:rPr>
          <w:rFonts w:ascii="Times New Roman" w:eastAsia="Batang" w:hAnsi="Times New Roman" w:cs="Times New Roman"/>
          <w:color w:val="000000"/>
          <w:sz w:val="24"/>
          <w:szCs w:val="24"/>
          <w:lang w:val="es-NI"/>
        </w:rPr>
        <w:t>La función</w:t>
      </w:r>
      <w:r w:rsidR="00FD27C1" w:rsidRPr="00FD27C1">
        <w:rPr>
          <w:rFonts w:ascii="Times New Roman" w:eastAsia="Batang" w:hAnsi="Times New Roman" w:cs="Times New Roman"/>
          <w:color w:val="000000"/>
          <w:sz w:val="24"/>
          <w:szCs w:val="24"/>
          <w:lang w:val="es-NI"/>
        </w:rPr>
        <w:t xml:space="preserve"> pública moderna requiere de una capacitación activa y participativa, que cuente co</w:t>
      </w:r>
      <w:r w:rsidR="00993046">
        <w:rPr>
          <w:rFonts w:ascii="Times New Roman" w:eastAsia="Batang" w:hAnsi="Times New Roman" w:cs="Times New Roman"/>
          <w:color w:val="000000"/>
          <w:sz w:val="24"/>
          <w:szCs w:val="24"/>
          <w:lang w:val="es-NI"/>
        </w:rPr>
        <w:t>n programas claros y precisos a</w:t>
      </w:r>
      <w:r w:rsidR="00FD27C1" w:rsidRPr="00FD27C1">
        <w:rPr>
          <w:rFonts w:ascii="Times New Roman" w:eastAsia="Batang" w:hAnsi="Times New Roman" w:cs="Times New Roman"/>
          <w:color w:val="000000"/>
          <w:sz w:val="24"/>
          <w:szCs w:val="24"/>
          <w:lang w:val="es-NI"/>
        </w:rPr>
        <w:t xml:space="preserve"> </w:t>
      </w:r>
      <w:r w:rsidRPr="00FD27C1">
        <w:rPr>
          <w:rFonts w:ascii="Times New Roman" w:eastAsia="Batang" w:hAnsi="Times New Roman" w:cs="Times New Roman"/>
          <w:color w:val="000000"/>
          <w:sz w:val="24"/>
          <w:szCs w:val="24"/>
          <w:lang w:val="es-NI"/>
        </w:rPr>
        <w:t>fin de</w:t>
      </w:r>
      <w:r w:rsidR="00FD27C1" w:rsidRPr="00FD27C1">
        <w:rPr>
          <w:rFonts w:ascii="Times New Roman" w:eastAsia="Batang" w:hAnsi="Times New Roman" w:cs="Times New Roman"/>
          <w:color w:val="000000"/>
          <w:sz w:val="24"/>
          <w:szCs w:val="24"/>
          <w:lang w:val="es-NI"/>
        </w:rPr>
        <w:t xml:space="preserve"> </w:t>
      </w:r>
      <w:r w:rsidRPr="00FD27C1">
        <w:rPr>
          <w:rFonts w:ascii="Times New Roman" w:eastAsia="Batang" w:hAnsi="Times New Roman" w:cs="Times New Roman"/>
          <w:color w:val="000000"/>
          <w:sz w:val="24"/>
          <w:szCs w:val="24"/>
          <w:lang w:val="es-NI"/>
        </w:rPr>
        <w:t>potencializar los</w:t>
      </w:r>
      <w:r w:rsidR="00FD27C1" w:rsidRPr="00FD27C1">
        <w:rPr>
          <w:rFonts w:ascii="Times New Roman" w:eastAsia="Batang" w:hAnsi="Times New Roman" w:cs="Times New Roman"/>
          <w:color w:val="000000"/>
          <w:sz w:val="24"/>
          <w:szCs w:val="24"/>
          <w:lang w:val="es-NI"/>
        </w:rPr>
        <w:t xml:space="preserve"> niveles de calidad. </w:t>
      </w:r>
    </w:p>
    <w:p w:rsidR="001843AE" w:rsidRDefault="001843AE" w:rsidP="008B43D8">
      <w:pPr>
        <w:spacing w:after="0" w:line="480" w:lineRule="auto"/>
        <w:ind w:left="-284" w:firstLine="284"/>
        <w:jc w:val="both"/>
        <w:rPr>
          <w:rFonts w:ascii="Times New Roman" w:eastAsia="Batang" w:hAnsi="Times New Roman" w:cs="Times New Roman"/>
          <w:color w:val="000000"/>
          <w:sz w:val="24"/>
          <w:szCs w:val="24"/>
          <w:lang w:val="es-NI"/>
        </w:rPr>
      </w:pPr>
    </w:p>
    <w:p w:rsidR="001843AE" w:rsidRPr="00FD27C1" w:rsidRDefault="00FD27C1" w:rsidP="003E0566">
      <w:pPr>
        <w:spacing w:after="0" w:line="480" w:lineRule="auto"/>
        <w:ind w:left="-284" w:firstLine="284"/>
        <w:jc w:val="both"/>
        <w:rPr>
          <w:rFonts w:ascii="Times New Roman" w:eastAsia="Batang" w:hAnsi="Times New Roman" w:cs="Times New Roman"/>
          <w:color w:val="000000"/>
          <w:sz w:val="24"/>
          <w:szCs w:val="24"/>
          <w:lang w:val="es-NI"/>
        </w:rPr>
      </w:pPr>
      <w:r w:rsidRPr="00FD27C1">
        <w:rPr>
          <w:rFonts w:ascii="Times New Roman" w:eastAsia="Batang" w:hAnsi="Times New Roman" w:cs="Times New Roman"/>
          <w:color w:val="000000"/>
          <w:sz w:val="24"/>
          <w:szCs w:val="24"/>
          <w:lang w:val="es-NI"/>
        </w:rPr>
        <w:t xml:space="preserve">En </w:t>
      </w:r>
      <w:r w:rsidR="00993046">
        <w:rPr>
          <w:rFonts w:ascii="Times New Roman" w:eastAsia="Batang" w:hAnsi="Times New Roman" w:cs="Times New Roman"/>
          <w:color w:val="000000"/>
          <w:sz w:val="24"/>
          <w:szCs w:val="24"/>
          <w:lang w:val="es-NI"/>
        </w:rPr>
        <w:t>el</w:t>
      </w:r>
      <w:r w:rsidRPr="00FD27C1">
        <w:rPr>
          <w:rFonts w:ascii="Times New Roman" w:eastAsia="Batang" w:hAnsi="Times New Roman" w:cs="Times New Roman"/>
          <w:color w:val="000000"/>
          <w:sz w:val="24"/>
          <w:szCs w:val="24"/>
          <w:lang w:val="es-NI"/>
        </w:rPr>
        <w:t xml:space="preserve"> año 2019 fueron capacitados colaboradores de las áreas operativas y administrativas:</w:t>
      </w:r>
    </w:p>
    <w:p w:rsidR="00FD27C1" w:rsidRPr="00FD27C1" w:rsidRDefault="00FD27C1" w:rsidP="00D64D09">
      <w:pPr>
        <w:spacing w:after="0" w:line="480" w:lineRule="auto"/>
        <w:ind w:firstLine="720"/>
        <w:jc w:val="both"/>
        <w:rPr>
          <w:rFonts w:ascii="Times New Roman" w:eastAsia="Batang" w:hAnsi="Times New Roman" w:cs="Times New Roman"/>
          <w:b/>
          <w:color w:val="000000"/>
          <w:sz w:val="28"/>
          <w:szCs w:val="28"/>
          <w:lang w:val="es-NI"/>
        </w:rPr>
      </w:pPr>
      <w:r w:rsidRPr="00FD27C1">
        <w:rPr>
          <w:rFonts w:ascii="Times New Roman" w:eastAsia="Batang" w:hAnsi="Times New Roman" w:cs="Times New Roman"/>
          <w:color w:val="000000"/>
          <w:sz w:val="24"/>
          <w:szCs w:val="24"/>
          <w:lang w:val="es-NI"/>
        </w:rPr>
        <w:tab/>
      </w:r>
      <w:r w:rsidRPr="00FD27C1">
        <w:rPr>
          <w:rFonts w:ascii="Times New Roman" w:eastAsia="Batang" w:hAnsi="Times New Roman" w:cs="Times New Roman"/>
          <w:b/>
          <w:color w:val="000000"/>
          <w:sz w:val="28"/>
          <w:szCs w:val="28"/>
          <w:lang w:val="es-NI"/>
        </w:rPr>
        <w:t>Capacitaciones</w:t>
      </w:r>
      <w:r w:rsidRPr="00FD27C1">
        <w:rPr>
          <w:rFonts w:ascii="Times New Roman" w:eastAsia="Batang" w:hAnsi="Times New Roman" w:cs="Times New Roman"/>
          <w:b/>
          <w:color w:val="000000"/>
          <w:sz w:val="28"/>
          <w:szCs w:val="28"/>
          <w:lang w:val="es-NI"/>
        </w:rPr>
        <w:tab/>
      </w:r>
      <w:r w:rsidRPr="00FD27C1">
        <w:rPr>
          <w:rFonts w:ascii="Times New Roman" w:eastAsia="Batang" w:hAnsi="Times New Roman" w:cs="Times New Roman"/>
          <w:b/>
          <w:color w:val="000000"/>
          <w:sz w:val="28"/>
          <w:szCs w:val="28"/>
          <w:lang w:val="es-NI"/>
        </w:rPr>
        <w:tab/>
      </w:r>
    </w:p>
    <w:p w:rsidR="00FD27C1" w:rsidRPr="00FD27C1" w:rsidRDefault="00FD27C1" w:rsidP="00EB077C">
      <w:pPr>
        <w:numPr>
          <w:ilvl w:val="0"/>
          <w:numId w:val="10"/>
        </w:numPr>
        <w:spacing w:after="0" w:line="480" w:lineRule="auto"/>
        <w:contextualSpacing/>
        <w:jc w:val="both"/>
        <w:rPr>
          <w:rFonts w:ascii="Times New Roman" w:eastAsia="Batang" w:hAnsi="Times New Roman" w:cs="Times New Roman"/>
          <w:sz w:val="24"/>
          <w:szCs w:val="24"/>
          <w:lang w:val="es-NI"/>
        </w:rPr>
      </w:pPr>
      <w:r w:rsidRPr="00FD27C1">
        <w:rPr>
          <w:rFonts w:ascii="Times New Roman" w:eastAsia="Batang" w:hAnsi="Times New Roman" w:cs="Times New Roman"/>
          <w:sz w:val="24"/>
          <w:szCs w:val="24"/>
          <w:lang w:val="es-NI"/>
        </w:rPr>
        <w:t xml:space="preserve">Identificados con la Institución </w:t>
      </w:r>
      <w:r w:rsidRPr="00FD27C1">
        <w:rPr>
          <w:rFonts w:ascii="Times New Roman" w:eastAsia="Batang" w:hAnsi="Times New Roman" w:cs="Times New Roman"/>
          <w:sz w:val="24"/>
          <w:szCs w:val="24"/>
          <w:lang w:val="es-NI"/>
        </w:rPr>
        <w:tab/>
      </w:r>
    </w:p>
    <w:p w:rsidR="00FD27C1" w:rsidRPr="00FD27C1" w:rsidRDefault="00FD27C1" w:rsidP="00EB077C">
      <w:pPr>
        <w:numPr>
          <w:ilvl w:val="0"/>
          <w:numId w:val="10"/>
        </w:numPr>
        <w:spacing w:after="0" w:line="480" w:lineRule="auto"/>
        <w:contextualSpacing/>
        <w:jc w:val="both"/>
        <w:rPr>
          <w:rFonts w:ascii="Times New Roman" w:eastAsia="Batang" w:hAnsi="Times New Roman" w:cs="Times New Roman"/>
          <w:sz w:val="24"/>
          <w:szCs w:val="24"/>
          <w:lang w:val="es-NI"/>
        </w:rPr>
      </w:pPr>
      <w:r w:rsidRPr="00FD27C1">
        <w:rPr>
          <w:rFonts w:ascii="Times New Roman" w:eastAsia="Batang" w:hAnsi="Times New Roman" w:cs="Times New Roman"/>
          <w:sz w:val="24"/>
          <w:szCs w:val="24"/>
          <w:lang w:val="es-NI"/>
        </w:rPr>
        <w:t>Manejo de caja chica</w:t>
      </w:r>
      <w:r w:rsidRPr="00FD27C1">
        <w:rPr>
          <w:rFonts w:ascii="Times New Roman" w:eastAsia="Batang" w:hAnsi="Times New Roman" w:cs="Times New Roman"/>
          <w:sz w:val="24"/>
          <w:szCs w:val="24"/>
          <w:lang w:val="es-NI"/>
        </w:rPr>
        <w:tab/>
      </w:r>
    </w:p>
    <w:p w:rsidR="00511480" w:rsidRPr="003E0566" w:rsidRDefault="00FD27C1" w:rsidP="003E0566">
      <w:pPr>
        <w:numPr>
          <w:ilvl w:val="0"/>
          <w:numId w:val="10"/>
        </w:numPr>
        <w:spacing w:after="0" w:line="480" w:lineRule="auto"/>
        <w:contextualSpacing/>
        <w:jc w:val="both"/>
        <w:rPr>
          <w:rFonts w:ascii="Times New Roman" w:eastAsia="Batang" w:hAnsi="Times New Roman" w:cs="Times New Roman"/>
          <w:sz w:val="24"/>
          <w:szCs w:val="24"/>
          <w:lang w:val="es-NI"/>
        </w:rPr>
      </w:pPr>
      <w:r w:rsidRPr="00FD27C1">
        <w:rPr>
          <w:rFonts w:ascii="Times New Roman" w:eastAsia="Batang" w:hAnsi="Times New Roman" w:cs="Times New Roman"/>
          <w:sz w:val="24"/>
          <w:szCs w:val="24"/>
          <w:lang w:val="es-NI"/>
        </w:rPr>
        <w:t>Diplomado en Hacienda e Inversión Pública</w:t>
      </w:r>
      <w:r w:rsidRPr="00FD27C1">
        <w:rPr>
          <w:rFonts w:ascii="Times New Roman" w:eastAsia="Batang" w:hAnsi="Times New Roman" w:cs="Times New Roman"/>
          <w:sz w:val="24"/>
          <w:szCs w:val="24"/>
          <w:lang w:val="es-NI"/>
        </w:rPr>
        <w:tab/>
      </w:r>
    </w:p>
    <w:p w:rsidR="00FD27C1" w:rsidRPr="00FD27C1" w:rsidRDefault="00FD27C1" w:rsidP="00EB077C">
      <w:pPr>
        <w:numPr>
          <w:ilvl w:val="0"/>
          <w:numId w:val="10"/>
        </w:numPr>
        <w:spacing w:after="0" w:line="480" w:lineRule="auto"/>
        <w:contextualSpacing/>
        <w:jc w:val="both"/>
        <w:rPr>
          <w:rFonts w:ascii="Times New Roman" w:eastAsia="Batang" w:hAnsi="Times New Roman" w:cs="Times New Roman"/>
          <w:sz w:val="24"/>
          <w:szCs w:val="24"/>
          <w:lang w:val="es-NI"/>
        </w:rPr>
      </w:pPr>
      <w:r w:rsidRPr="00FD27C1">
        <w:rPr>
          <w:rFonts w:ascii="Times New Roman" w:eastAsia="Batang" w:hAnsi="Times New Roman" w:cs="Times New Roman"/>
          <w:sz w:val="24"/>
          <w:szCs w:val="24"/>
          <w:lang w:val="es-NI"/>
        </w:rPr>
        <w:t>Dando la Milla Extra</w:t>
      </w:r>
      <w:r w:rsidRPr="00FD27C1">
        <w:rPr>
          <w:rFonts w:ascii="Times New Roman" w:eastAsia="Batang" w:hAnsi="Times New Roman" w:cs="Times New Roman"/>
          <w:sz w:val="24"/>
          <w:szCs w:val="24"/>
          <w:lang w:val="es-NI"/>
        </w:rPr>
        <w:tab/>
      </w:r>
    </w:p>
    <w:p w:rsidR="00FD27C1" w:rsidRPr="00FD27C1" w:rsidRDefault="00FD27C1" w:rsidP="00EB077C">
      <w:pPr>
        <w:numPr>
          <w:ilvl w:val="0"/>
          <w:numId w:val="10"/>
        </w:numPr>
        <w:spacing w:after="0" w:line="480" w:lineRule="auto"/>
        <w:contextualSpacing/>
        <w:jc w:val="both"/>
        <w:rPr>
          <w:rFonts w:ascii="Times New Roman" w:eastAsia="Batang" w:hAnsi="Times New Roman" w:cs="Times New Roman"/>
          <w:sz w:val="24"/>
          <w:szCs w:val="24"/>
          <w:lang w:val="es-NI"/>
        </w:rPr>
      </w:pPr>
      <w:r w:rsidRPr="00FD27C1">
        <w:rPr>
          <w:rFonts w:ascii="Times New Roman" w:eastAsia="Batang" w:hAnsi="Times New Roman" w:cs="Times New Roman"/>
          <w:sz w:val="24"/>
          <w:szCs w:val="24"/>
          <w:lang w:val="es-NI"/>
        </w:rPr>
        <w:t>Charla Sobre Enfermedades de Trasmisión Sexual (ETS)</w:t>
      </w:r>
      <w:r w:rsidRPr="00FD27C1">
        <w:rPr>
          <w:rFonts w:ascii="Times New Roman" w:eastAsia="Batang" w:hAnsi="Times New Roman" w:cs="Times New Roman"/>
          <w:sz w:val="24"/>
          <w:szCs w:val="24"/>
          <w:lang w:val="es-NI"/>
        </w:rPr>
        <w:tab/>
      </w:r>
    </w:p>
    <w:p w:rsidR="00FD27C1" w:rsidRDefault="00FD27C1" w:rsidP="00EB077C">
      <w:pPr>
        <w:numPr>
          <w:ilvl w:val="0"/>
          <w:numId w:val="10"/>
        </w:numPr>
        <w:spacing w:after="0" w:line="480" w:lineRule="auto"/>
        <w:contextualSpacing/>
        <w:jc w:val="both"/>
        <w:rPr>
          <w:rFonts w:ascii="Times New Roman" w:eastAsia="Batang" w:hAnsi="Times New Roman" w:cs="Times New Roman"/>
          <w:sz w:val="24"/>
          <w:szCs w:val="24"/>
          <w:lang w:val="es-NI"/>
        </w:rPr>
      </w:pPr>
      <w:r w:rsidRPr="00FD27C1">
        <w:rPr>
          <w:rFonts w:ascii="Times New Roman" w:eastAsia="Batang" w:hAnsi="Times New Roman" w:cs="Times New Roman"/>
          <w:sz w:val="24"/>
          <w:szCs w:val="24"/>
          <w:lang w:val="es-NI"/>
        </w:rPr>
        <w:t>Gestión de la Comunicación Gubernamental</w:t>
      </w:r>
      <w:r w:rsidRPr="00FD27C1">
        <w:rPr>
          <w:rFonts w:ascii="Times New Roman" w:eastAsia="Batang" w:hAnsi="Times New Roman" w:cs="Times New Roman"/>
          <w:sz w:val="24"/>
          <w:szCs w:val="24"/>
          <w:lang w:val="es-NI"/>
        </w:rPr>
        <w:tab/>
      </w:r>
    </w:p>
    <w:p w:rsidR="00FD27C1" w:rsidRDefault="00FD27C1" w:rsidP="00EB077C">
      <w:pPr>
        <w:numPr>
          <w:ilvl w:val="0"/>
          <w:numId w:val="10"/>
        </w:numPr>
        <w:spacing w:after="0" w:line="480" w:lineRule="auto"/>
        <w:contextualSpacing/>
        <w:jc w:val="both"/>
        <w:rPr>
          <w:rFonts w:ascii="Times New Roman" w:eastAsia="Batang" w:hAnsi="Times New Roman" w:cs="Times New Roman"/>
          <w:sz w:val="24"/>
          <w:szCs w:val="24"/>
          <w:lang w:val="es-NI"/>
        </w:rPr>
      </w:pPr>
      <w:r w:rsidRPr="00FD27C1">
        <w:rPr>
          <w:rFonts w:ascii="Times New Roman" w:eastAsia="Batang" w:hAnsi="Times New Roman" w:cs="Times New Roman"/>
          <w:sz w:val="24"/>
          <w:szCs w:val="24"/>
          <w:lang w:val="es-NI"/>
        </w:rPr>
        <w:t>Administración de Contratos de Bienes y Servicios</w:t>
      </w:r>
    </w:p>
    <w:p w:rsidR="00FD27C1" w:rsidRPr="003826FE" w:rsidRDefault="00FD27C1" w:rsidP="00EB077C">
      <w:pPr>
        <w:pStyle w:val="Prrafodelista"/>
        <w:numPr>
          <w:ilvl w:val="0"/>
          <w:numId w:val="10"/>
        </w:numPr>
        <w:spacing w:after="0" w:line="480" w:lineRule="auto"/>
        <w:jc w:val="both"/>
        <w:rPr>
          <w:rFonts w:ascii="Times New Roman" w:eastAsia="Batang" w:hAnsi="Times New Roman"/>
          <w:sz w:val="24"/>
          <w:szCs w:val="24"/>
        </w:rPr>
      </w:pPr>
      <w:r w:rsidRPr="003826FE">
        <w:rPr>
          <w:rFonts w:ascii="Times New Roman" w:eastAsia="Batang" w:hAnsi="Times New Roman"/>
          <w:sz w:val="24"/>
          <w:szCs w:val="24"/>
        </w:rPr>
        <w:t>Diplomado en Inversión Pública</w:t>
      </w:r>
    </w:p>
    <w:p w:rsidR="00FD27C1" w:rsidRPr="003826FE" w:rsidRDefault="00FD27C1" w:rsidP="00EB077C">
      <w:pPr>
        <w:pStyle w:val="Prrafodelista"/>
        <w:numPr>
          <w:ilvl w:val="0"/>
          <w:numId w:val="10"/>
        </w:numPr>
        <w:spacing w:after="0" w:line="480" w:lineRule="auto"/>
        <w:jc w:val="both"/>
        <w:rPr>
          <w:rFonts w:ascii="Times New Roman" w:eastAsia="Batang" w:hAnsi="Times New Roman"/>
          <w:sz w:val="24"/>
          <w:szCs w:val="24"/>
        </w:rPr>
      </w:pPr>
      <w:r w:rsidRPr="003826FE">
        <w:rPr>
          <w:rFonts w:ascii="Times New Roman" w:eastAsia="Batang" w:hAnsi="Times New Roman"/>
          <w:sz w:val="24"/>
          <w:szCs w:val="24"/>
        </w:rPr>
        <w:t>Inteligencia Emocional</w:t>
      </w:r>
      <w:r w:rsidRPr="003826FE">
        <w:rPr>
          <w:rFonts w:ascii="Times New Roman" w:eastAsia="Batang" w:hAnsi="Times New Roman"/>
          <w:sz w:val="24"/>
          <w:szCs w:val="24"/>
        </w:rPr>
        <w:tab/>
      </w:r>
    </w:p>
    <w:p w:rsidR="00FD27C1" w:rsidRPr="003826FE" w:rsidRDefault="00FD27C1" w:rsidP="00EB077C">
      <w:pPr>
        <w:pStyle w:val="Prrafodelista"/>
        <w:numPr>
          <w:ilvl w:val="0"/>
          <w:numId w:val="10"/>
        </w:numPr>
        <w:spacing w:after="0" w:line="480" w:lineRule="auto"/>
        <w:jc w:val="both"/>
        <w:rPr>
          <w:rFonts w:ascii="Times New Roman" w:eastAsia="Batang" w:hAnsi="Times New Roman"/>
          <w:sz w:val="24"/>
          <w:szCs w:val="24"/>
        </w:rPr>
      </w:pPr>
      <w:r w:rsidRPr="003826FE">
        <w:rPr>
          <w:rFonts w:ascii="Times New Roman" w:eastAsia="Batang" w:hAnsi="Times New Roman"/>
          <w:sz w:val="24"/>
          <w:szCs w:val="24"/>
        </w:rPr>
        <w:t>Inducción a la Administración Pública</w:t>
      </w:r>
      <w:r w:rsidRPr="003826FE">
        <w:rPr>
          <w:rFonts w:ascii="Times New Roman" w:eastAsia="Batang" w:hAnsi="Times New Roman"/>
          <w:sz w:val="24"/>
          <w:szCs w:val="24"/>
        </w:rPr>
        <w:tab/>
      </w:r>
    </w:p>
    <w:p w:rsidR="00FD27C1" w:rsidRPr="003826FE" w:rsidRDefault="00FD27C1" w:rsidP="00EB077C">
      <w:pPr>
        <w:pStyle w:val="Prrafodelista"/>
        <w:numPr>
          <w:ilvl w:val="0"/>
          <w:numId w:val="10"/>
        </w:numPr>
        <w:spacing w:after="0" w:line="480" w:lineRule="auto"/>
        <w:jc w:val="both"/>
        <w:rPr>
          <w:rFonts w:ascii="Times New Roman" w:eastAsia="Batang" w:hAnsi="Times New Roman"/>
          <w:sz w:val="24"/>
          <w:szCs w:val="24"/>
        </w:rPr>
      </w:pPr>
      <w:r w:rsidRPr="003826FE">
        <w:rPr>
          <w:rFonts w:ascii="Times New Roman" w:eastAsia="Batang" w:hAnsi="Times New Roman"/>
          <w:sz w:val="24"/>
          <w:szCs w:val="24"/>
        </w:rPr>
        <w:t xml:space="preserve">Certificación de </w:t>
      </w:r>
      <w:proofErr w:type="spellStart"/>
      <w:r w:rsidRPr="003826FE">
        <w:rPr>
          <w:rFonts w:ascii="Times New Roman" w:eastAsia="Batang" w:hAnsi="Times New Roman"/>
          <w:sz w:val="24"/>
          <w:szCs w:val="24"/>
        </w:rPr>
        <w:t>Mentoring</w:t>
      </w:r>
      <w:proofErr w:type="spellEnd"/>
      <w:r w:rsidRPr="003826FE">
        <w:rPr>
          <w:rFonts w:ascii="Times New Roman" w:eastAsia="Batang" w:hAnsi="Times New Roman"/>
          <w:sz w:val="24"/>
          <w:szCs w:val="24"/>
        </w:rPr>
        <w:tab/>
      </w:r>
    </w:p>
    <w:p w:rsidR="00FD27C1" w:rsidRPr="003826FE" w:rsidRDefault="00FD27C1" w:rsidP="00EB077C">
      <w:pPr>
        <w:pStyle w:val="Prrafodelista"/>
        <w:numPr>
          <w:ilvl w:val="0"/>
          <w:numId w:val="10"/>
        </w:numPr>
        <w:spacing w:after="0" w:line="480" w:lineRule="auto"/>
        <w:jc w:val="both"/>
        <w:rPr>
          <w:rFonts w:ascii="Times New Roman" w:eastAsia="Batang" w:hAnsi="Times New Roman"/>
          <w:sz w:val="24"/>
          <w:szCs w:val="24"/>
        </w:rPr>
      </w:pPr>
      <w:r w:rsidRPr="003826FE">
        <w:rPr>
          <w:rFonts w:ascii="Times New Roman" w:eastAsia="Batang" w:hAnsi="Times New Roman"/>
          <w:sz w:val="24"/>
          <w:szCs w:val="24"/>
        </w:rPr>
        <w:t>Charla de Primeros Auxilios</w:t>
      </w:r>
      <w:r w:rsidRPr="003826FE">
        <w:rPr>
          <w:rFonts w:ascii="Times New Roman" w:eastAsia="Batang" w:hAnsi="Times New Roman"/>
          <w:sz w:val="24"/>
          <w:szCs w:val="24"/>
        </w:rPr>
        <w:tab/>
      </w:r>
    </w:p>
    <w:p w:rsidR="00FD27C1" w:rsidRPr="003826FE" w:rsidRDefault="00FD27C1" w:rsidP="00EB077C">
      <w:pPr>
        <w:pStyle w:val="Prrafodelista"/>
        <w:numPr>
          <w:ilvl w:val="0"/>
          <w:numId w:val="10"/>
        </w:numPr>
        <w:spacing w:after="0" w:line="480" w:lineRule="auto"/>
        <w:jc w:val="both"/>
        <w:rPr>
          <w:rFonts w:ascii="Times New Roman" w:eastAsia="Batang" w:hAnsi="Times New Roman"/>
          <w:sz w:val="24"/>
          <w:szCs w:val="24"/>
        </w:rPr>
      </w:pPr>
      <w:r w:rsidRPr="003826FE">
        <w:rPr>
          <w:rFonts w:ascii="Times New Roman" w:eastAsia="Batang" w:hAnsi="Times New Roman"/>
          <w:sz w:val="24"/>
          <w:szCs w:val="24"/>
        </w:rPr>
        <w:t>Charla sobre Administración de Fondos de Pensiones (AFP)</w:t>
      </w:r>
      <w:r w:rsidRPr="003826FE">
        <w:rPr>
          <w:rFonts w:ascii="Times New Roman" w:eastAsia="Batang" w:hAnsi="Times New Roman"/>
          <w:sz w:val="24"/>
          <w:szCs w:val="24"/>
        </w:rPr>
        <w:tab/>
      </w:r>
    </w:p>
    <w:p w:rsidR="00FD27C1" w:rsidRPr="003826FE" w:rsidRDefault="00FD27C1" w:rsidP="00EB077C">
      <w:pPr>
        <w:pStyle w:val="Prrafodelista"/>
        <w:numPr>
          <w:ilvl w:val="0"/>
          <w:numId w:val="10"/>
        </w:numPr>
        <w:spacing w:after="0" w:line="480" w:lineRule="auto"/>
        <w:jc w:val="both"/>
        <w:rPr>
          <w:rFonts w:ascii="Times New Roman" w:eastAsia="Batang" w:hAnsi="Times New Roman"/>
          <w:sz w:val="24"/>
          <w:szCs w:val="24"/>
        </w:rPr>
      </w:pPr>
      <w:r w:rsidRPr="003826FE">
        <w:rPr>
          <w:rFonts w:ascii="Times New Roman" w:eastAsia="Batang" w:hAnsi="Times New Roman"/>
          <w:sz w:val="24"/>
          <w:szCs w:val="24"/>
        </w:rPr>
        <w:t>Charla Nutrición</w:t>
      </w:r>
      <w:r w:rsidRPr="003826FE">
        <w:rPr>
          <w:rFonts w:ascii="Times New Roman" w:eastAsia="Batang" w:hAnsi="Times New Roman"/>
          <w:sz w:val="24"/>
          <w:szCs w:val="24"/>
        </w:rPr>
        <w:tab/>
      </w:r>
    </w:p>
    <w:p w:rsidR="00FD27C1" w:rsidRPr="003826FE" w:rsidRDefault="00FD27C1" w:rsidP="00EB077C">
      <w:pPr>
        <w:pStyle w:val="Prrafodelista"/>
        <w:numPr>
          <w:ilvl w:val="0"/>
          <w:numId w:val="10"/>
        </w:numPr>
        <w:spacing w:after="0" w:line="480" w:lineRule="auto"/>
        <w:jc w:val="both"/>
        <w:rPr>
          <w:rFonts w:ascii="Times New Roman" w:eastAsia="Batang" w:hAnsi="Times New Roman"/>
          <w:sz w:val="24"/>
          <w:szCs w:val="24"/>
        </w:rPr>
      </w:pPr>
      <w:r w:rsidRPr="003826FE">
        <w:rPr>
          <w:rFonts w:ascii="Times New Roman" w:eastAsia="Batang" w:hAnsi="Times New Roman"/>
          <w:sz w:val="24"/>
          <w:szCs w:val="24"/>
        </w:rPr>
        <w:t>Charla de Educación Financiera</w:t>
      </w:r>
      <w:r w:rsidRPr="003826FE">
        <w:rPr>
          <w:rFonts w:ascii="Times New Roman" w:eastAsia="Batang" w:hAnsi="Times New Roman"/>
          <w:sz w:val="24"/>
          <w:szCs w:val="24"/>
        </w:rPr>
        <w:tab/>
      </w:r>
    </w:p>
    <w:p w:rsidR="00FD27C1" w:rsidRPr="003826FE" w:rsidRDefault="00FD27C1" w:rsidP="00EB077C">
      <w:pPr>
        <w:pStyle w:val="Prrafodelista"/>
        <w:numPr>
          <w:ilvl w:val="0"/>
          <w:numId w:val="10"/>
        </w:numPr>
        <w:spacing w:after="0" w:line="480" w:lineRule="auto"/>
        <w:jc w:val="both"/>
        <w:rPr>
          <w:rFonts w:ascii="Times New Roman" w:eastAsia="Batang" w:hAnsi="Times New Roman"/>
          <w:sz w:val="24"/>
          <w:szCs w:val="24"/>
        </w:rPr>
      </w:pPr>
      <w:r w:rsidRPr="003826FE">
        <w:rPr>
          <w:rFonts w:ascii="Times New Roman" w:eastAsia="Batang" w:hAnsi="Times New Roman"/>
          <w:sz w:val="24"/>
          <w:szCs w:val="24"/>
        </w:rPr>
        <w:t>Inducción a la Administración Pública</w:t>
      </w:r>
      <w:r w:rsidRPr="003826FE">
        <w:rPr>
          <w:rFonts w:ascii="Times New Roman" w:eastAsia="Batang" w:hAnsi="Times New Roman"/>
          <w:sz w:val="24"/>
          <w:szCs w:val="24"/>
        </w:rPr>
        <w:tab/>
      </w:r>
      <w:r w:rsidRPr="003826FE">
        <w:rPr>
          <w:rFonts w:ascii="Times New Roman" w:eastAsia="Batang" w:hAnsi="Times New Roman"/>
          <w:sz w:val="24"/>
          <w:szCs w:val="24"/>
        </w:rPr>
        <w:tab/>
      </w:r>
    </w:p>
    <w:p w:rsidR="00FD27C1" w:rsidRPr="003826FE" w:rsidRDefault="00FD27C1" w:rsidP="00EB077C">
      <w:pPr>
        <w:pStyle w:val="Prrafodelista"/>
        <w:numPr>
          <w:ilvl w:val="0"/>
          <w:numId w:val="10"/>
        </w:numPr>
        <w:spacing w:after="0" w:line="480" w:lineRule="auto"/>
        <w:jc w:val="both"/>
        <w:rPr>
          <w:rFonts w:ascii="Times New Roman" w:eastAsia="Batang" w:hAnsi="Times New Roman"/>
          <w:sz w:val="24"/>
          <w:szCs w:val="24"/>
        </w:rPr>
      </w:pPr>
      <w:r w:rsidRPr="003826FE">
        <w:rPr>
          <w:rFonts w:ascii="Times New Roman" w:eastAsia="Batang" w:hAnsi="Times New Roman"/>
          <w:sz w:val="24"/>
          <w:szCs w:val="24"/>
        </w:rPr>
        <w:t>Charla Higiene Personal</w:t>
      </w:r>
      <w:r w:rsidRPr="003826FE">
        <w:rPr>
          <w:rFonts w:ascii="Times New Roman" w:eastAsia="Batang" w:hAnsi="Times New Roman"/>
          <w:sz w:val="24"/>
          <w:szCs w:val="24"/>
        </w:rPr>
        <w:tab/>
      </w:r>
    </w:p>
    <w:p w:rsidR="00FD27C1" w:rsidRPr="003826FE" w:rsidRDefault="00FD27C1" w:rsidP="00EB077C">
      <w:pPr>
        <w:pStyle w:val="Prrafodelista"/>
        <w:numPr>
          <w:ilvl w:val="0"/>
          <w:numId w:val="10"/>
        </w:numPr>
        <w:spacing w:after="0" w:line="480" w:lineRule="auto"/>
        <w:jc w:val="both"/>
        <w:rPr>
          <w:rFonts w:ascii="Times New Roman" w:eastAsia="Batang" w:hAnsi="Times New Roman"/>
          <w:sz w:val="24"/>
          <w:szCs w:val="24"/>
        </w:rPr>
      </w:pPr>
      <w:r w:rsidRPr="003826FE">
        <w:rPr>
          <w:rFonts w:ascii="Times New Roman" w:eastAsia="Batang" w:hAnsi="Times New Roman"/>
          <w:sz w:val="24"/>
          <w:szCs w:val="24"/>
        </w:rPr>
        <w:t>Taller Higiene y Manipulación de Alimentos</w:t>
      </w:r>
    </w:p>
    <w:p w:rsidR="00FD27C1" w:rsidRDefault="00FD27C1" w:rsidP="00EB077C">
      <w:pPr>
        <w:pStyle w:val="Prrafodelista"/>
        <w:numPr>
          <w:ilvl w:val="0"/>
          <w:numId w:val="10"/>
        </w:numPr>
        <w:spacing w:after="0" w:line="480" w:lineRule="auto"/>
        <w:jc w:val="both"/>
        <w:rPr>
          <w:rFonts w:ascii="Times New Roman" w:eastAsia="Batang" w:hAnsi="Times New Roman"/>
          <w:sz w:val="24"/>
          <w:szCs w:val="24"/>
        </w:rPr>
      </w:pPr>
      <w:r w:rsidRPr="003826FE">
        <w:rPr>
          <w:rFonts w:ascii="Times New Roman" w:eastAsia="Batang" w:hAnsi="Times New Roman"/>
          <w:sz w:val="24"/>
          <w:szCs w:val="24"/>
        </w:rPr>
        <w:t>Charla sobre Prevención de Cáncer de Mamas</w:t>
      </w:r>
    </w:p>
    <w:p w:rsidR="00AA0362" w:rsidRDefault="00AA0362" w:rsidP="00D64D09">
      <w:pPr>
        <w:spacing w:after="0"/>
        <w:rPr>
          <w:rFonts w:ascii="Calibri" w:eastAsia="Calibri" w:hAnsi="Calibri" w:cs="Times New Roman"/>
          <w:noProof/>
          <w:lang w:eastAsia="es-DO"/>
        </w:rPr>
      </w:pPr>
    </w:p>
    <w:p w:rsidR="00EB077C" w:rsidRDefault="00EB077C" w:rsidP="00D64D09">
      <w:pPr>
        <w:spacing w:after="0" w:line="480" w:lineRule="auto"/>
        <w:jc w:val="both"/>
        <w:rPr>
          <w:rFonts w:ascii="Times New Roman" w:eastAsia="Batang" w:hAnsi="Times New Roman" w:cs="Times New Roman"/>
          <w:b/>
          <w:sz w:val="28"/>
          <w:szCs w:val="28"/>
          <w:lang w:val="es-NI"/>
        </w:rPr>
      </w:pPr>
    </w:p>
    <w:p w:rsidR="00511480" w:rsidRDefault="00511480" w:rsidP="00D64D09">
      <w:pPr>
        <w:spacing w:after="0" w:line="480" w:lineRule="auto"/>
        <w:jc w:val="both"/>
        <w:rPr>
          <w:rFonts w:ascii="Times New Roman" w:eastAsia="Batang" w:hAnsi="Times New Roman" w:cs="Times New Roman"/>
          <w:b/>
          <w:sz w:val="28"/>
          <w:szCs w:val="28"/>
          <w:lang w:val="es-NI"/>
        </w:rPr>
      </w:pPr>
    </w:p>
    <w:p w:rsidR="00C25596" w:rsidRPr="00C25596" w:rsidRDefault="008B43D8" w:rsidP="00677FF2">
      <w:pPr>
        <w:spacing w:after="0" w:line="480" w:lineRule="auto"/>
        <w:jc w:val="center"/>
        <w:rPr>
          <w:rFonts w:ascii="Times New Roman" w:eastAsia="Batang" w:hAnsi="Times New Roman" w:cs="Times New Roman"/>
          <w:b/>
          <w:sz w:val="28"/>
          <w:szCs w:val="28"/>
          <w:lang w:val="es-NI"/>
        </w:rPr>
      </w:pPr>
      <w:r>
        <w:rPr>
          <w:rFonts w:ascii="Times New Roman" w:eastAsia="Batang" w:hAnsi="Times New Roman" w:cs="Times New Roman"/>
          <w:b/>
          <w:sz w:val="28"/>
          <w:szCs w:val="28"/>
          <w:lang w:val="es-NI"/>
        </w:rPr>
        <w:t xml:space="preserve">Resumen Mensual </w:t>
      </w:r>
      <w:r w:rsidR="00C25596" w:rsidRPr="00C25596">
        <w:rPr>
          <w:rFonts w:ascii="Times New Roman" w:eastAsia="Batang" w:hAnsi="Times New Roman" w:cs="Times New Roman"/>
          <w:b/>
          <w:sz w:val="28"/>
          <w:szCs w:val="28"/>
          <w:lang w:val="es-NI"/>
        </w:rPr>
        <w:t>SISMAP año 2019</w:t>
      </w:r>
    </w:p>
    <w:p w:rsidR="00C25596" w:rsidRPr="00C25596" w:rsidRDefault="00C25596" w:rsidP="00D64D09">
      <w:pPr>
        <w:spacing w:after="0"/>
        <w:rPr>
          <w:rFonts w:ascii="Calibri" w:eastAsia="MS Mincho" w:hAnsi="Calibri" w:cs="Times New Roman"/>
          <w:lang w:val="es-NI"/>
        </w:rPr>
      </w:pPr>
    </w:p>
    <w:p w:rsidR="00C25596" w:rsidRPr="00C25596" w:rsidRDefault="00C25596" w:rsidP="00D64D09">
      <w:pPr>
        <w:spacing w:after="0"/>
        <w:rPr>
          <w:rFonts w:ascii="Calibri" w:eastAsia="MS Mincho" w:hAnsi="Calibri" w:cs="Times New Roman"/>
          <w:lang w:val="es-NI"/>
        </w:rPr>
      </w:pPr>
      <w:r w:rsidRPr="00C25596">
        <w:rPr>
          <w:rFonts w:ascii="Calibri" w:eastAsia="MS Mincho" w:hAnsi="Calibri" w:cs="Times New Roman"/>
          <w:noProof/>
          <w:lang w:eastAsia="es-DO"/>
        </w:rPr>
        <w:drawing>
          <wp:inline distT="0" distB="0" distL="0" distR="0" wp14:anchorId="59C67A41" wp14:editId="2E4D04E1">
            <wp:extent cx="5454595" cy="2480807"/>
            <wp:effectExtent l="0" t="0" r="13335" b="15240"/>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A0362" w:rsidRDefault="00FD27C1" w:rsidP="00D64D09">
      <w:pPr>
        <w:tabs>
          <w:tab w:val="left" w:pos="1152"/>
        </w:tabs>
        <w:spacing w:after="0"/>
        <w:rPr>
          <w:rFonts w:ascii="Calibri" w:eastAsia="Calibri" w:hAnsi="Calibri" w:cs="Times New Roman"/>
          <w:noProof/>
          <w:lang w:eastAsia="es-DO"/>
        </w:rPr>
      </w:pPr>
      <w:r>
        <w:rPr>
          <w:rFonts w:ascii="Calibri" w:eastAsia="Calibri" w:hAnsi="Calibri" w:cs="Times New Roman"/>
          <w:noProof/>
          <w:lang w:eastAsia="es-DO"/>
        </w:rPr>
        <w:tab/>
      </w:r>
    </w:p>
    <w:p w:rsidR="00AA0362" w:rsidRDefault="00AA0362" w:rsidP="00D64D09">
      <w:pPr>
        <w:spacing w:after="0"/>
        <w:rPr>
          <w:rFonts w:ascii="Calibri" w:eastAsia="Calibri" w:hAnsi="Calibri" w:cs="Times New Roman"/>
          <w:noProof/>
          <w:lang w:eastAsia="es-DO"/>
        </w:rPr>
      </w:pPr>
    </w:p>
    <w:p w:rsidR="003E0566" w:rsidRDefault="003E0566" w:rsidP="00D64D09">
      <w:pPr>
        <w:spacing w:after="0"/>
        <w:rPr>
          <w:rFonts w:ascii="Calibri" w:eastAsia="Calibri" w:hAnsi="Calibri" w:cs="Times New Roman"/>
          <w:noProof/>
          <w:lang w:eastAsia="es-DO"/>
        </w:rPr>
      </w:pPr>
    </w:p>
    <w:p w:rsidR="00AA0362" w:rsidRDefault="00EB077C" w:rsidP="00D64D09">
      <w:pPr>
        <w:spacing w:after="0"/>
        <w:rPr>
          <w:rFonts w:ascii="Calibri" w:eastAsia="Calibri" w:hAnsi="Calibri" w:cs="Times New Roman"/>
          <w:noProof/>
          <w:lang w:eastAsia="es-DO"/>
        </w:rPr>
      </w:pPr>
      <w:r>
        <w:rPr>
          <w:noProof/>
          <w:lang w:eastAsia="es-DO"/>
        </w:rPr>
        <w:drawing>
          <wp:anchor distT="0" distB="0" distL="114300" distR="114300" simplePos="0" relativeHeight="251644928" behindDoc="0" locked="0" layoutInCell="1" allowOverlap="1" wp14:anchorId="2968FA09" wp14:editId="3B4CE3D7">
            <wp:simplePos x="0" y="0"/>
            <wp:positionH relativeFrom="column">
              <wp:posOffset>49530</wp:posOffset>
            </wp:positionH>
            <wp:positionV relativeFrom="paragraph">
              <wp:posOffset>384810</wp:posOffset>
            </wp:positionV>
            <wp:extent cx="5400040" cy="2905125"/>
            <wp:effectExtent l="0" t="0" r="0" b="9525"/>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28A0092B-C50C-407E-A947-70E740481C1C}">
                          <a14:useLocalDpi xmlns:a14="http://schemas.microsoft.com/office/drawing/2010/main" val="0"/>
                        </a:ext>
                      </a:extLst>
                    </a:blip>
                    <a:srcRect l="6319" t="17450" r="28705" b="13200"/>
                    <a:stretch/>
                  </pic:blipFill>
                  <pic:spPr bwMode="auto">
                    <a:xfrm>
                      <a:off x="0" y="0"/>
                      <a:ext cx="5400040"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EB077C" w:rsidRDefault="00EB077C" w:rsidP="008B43D8">
      <w:pPr>
        <w:keepNext/>
        <w:keepLines/>
        <w:spacing w:before="200" w:after="0" w:line="480" w:lineRule="auto"/>
        <w:ind w:left="-284" w:firstLine="284"/>
        <w:outlineLvl w:val="2"/>
        <w:rPr>
          <w:rFonts w:ascii="Times New Roman" w:eastAsia="Times New Roman" w:hAnsi="Times New Roman" w:cs="Times New Roman"/>
          <w:b/>
          <w:bCs/>
          <w:sz w:val="28"/>
          <w:szCs w:val="28"/>
          <w:lang w:val="es-NI"/>
        </w:rPr>
      </w:pPr>
    </w:p>
    <w:p w:rsidR="003E0566" w:rsidRDefault="003E0566" w:rsidP="008B43D8">
      <w:pPr>
        <w:keepNext/>
        <w:keepLines/>
        <w:spacing w:before="200" w:after="0" w:line="480" w:lineRule="auto"/>
        <w:ind w:left="-284" w:firstLine="284"/>
        <w:outlineLvl w:val="2"/>
        <w:rPr>
          <w:rFonts w:ascii="Times New Roman" w:eastAsia="Times New Roman" w:hAnsi="Times New Roman" w:cs="Times New Roman"/>
          <w:b/>
          <w:bCs/>
          <w:sz w:val="28"/>
          <w:szCs w:val="28"/>
          <w:lang w:val="es-NI"/>
        </w:rPr>
      </w:pPr>
    </w:p>
    <w:p w:rsidR="003E0566" w:rsidRDefault="003E0566" w:rsidP="008B43D8">
      <w:pPr>
        <w:keepNext/>
        <w:keepLines/>
        <w:spacing w:before="200" w:after="0" w:line="480" w:lineRule="auto"/>
        <w:ind w:left="-284" w:firstLine="284"/>
        <w:outlineLvl w:val="2"/>
        <w:rPr>
          <w:rFonts w:ascii="Times New Roman" w:eastAsia="Times New Roman" w:hAnsi="Times New Roman" w:cs="Times New Roman"/>
          <w:b/>
          <w:bCs/>
          <w:sz w:val="28"/>
          <w:szCs w:val="28"/>
          <w:lang w:val="es-NI"/>
        </w:rPr>
      </w:pPr>
    </w:p>
    <w:p w:rsidR="006F472A" w:rsidRPr="006F472A" w:rsidRDefault="006F472A" w:rsidP="008B43D8">
      <w:pPr>
        <w:keepNext/>
        <w:keepLines/>
        <w:spacing w:before="200" w:after="0" w:line="480" w:lineRule="auto"/>
        <w:ind w:left="-284" w:firstLine="284"/>
        <w:outlineLvl w:val="2"/>
        <w:rPr>
          <w:rFonts w:ascii="Times New Roman" w:eastAsia="Times New Roman" w:hAnsi="Times New Roman" w:cs="Times New Roman"/>
          <w:b/>
          <w:bCs/>
          <w:sz w:val="28"/>
          <w:szCs w:val="28"/>
          <w:lang w:val="es-NI"/>
        </w:rPr>
      </w:pPr>
      <w:r w:rsidRPr="006F472A">
        <w:rPr>
          <w:rFonts w:ascii="Times New Roman" w:eastAsia="Times New Roman" w:hAnsi="Times New Roman" w:cs="Times New Roman"/>
          <w:b/>
          <w:bCs/>
          <w:sz w:val="28"/>
          <w:szCs w:val="28"/>
          <w:lang w:val="es-NI"/>
        </w:rPr>
        <w:t>Perspectiva Operativa</w:t>
      </w:r>
    </w:p>
    <w:p w:rsidR="006F472A" w:rsidRPr="006F472A" w:rsidRDefault="006F472A" w:rsidP="00D64D09">
      <w:pPr>
        <w:keepNext/>
        <w:keepLines/>
        <w:numPr>
          <w:ilvl w:val="0"/>
          <w:numId w:val="9"/>
        </w:numPr>
        <w:spacing w:before="200" w:after="0"/>
        <w:outlineLvl w:val="3"/>
        <w:rPr>
          <w:rFonts w:ascii="Cambria" w:eastAsia="Times New Roman" w:hAnsi="Cambria" w:cs="Times New Roman"/>
          <w:b/>
          <w:bCs/>
          <w:i/>
          <w:iCs/>
          <w:lang w:val="es-NI"/>
        </w:rPr>
      </w:pPr>
      <w:bookmarkStart w:id="7" w:name="_Toc505286752"/>
      <w:r w:rsidRPr="006F472A">
        <w:rPr>
          <w:rFonts w:ascii="Cambria" w:eastAsia="Times New Roman" w:hAnsi="Cambria" w:cs="Times New Roman"/>
          <w:b/>
          <w:bCs/>
          <w:i/>
          <w:iCs/>
          <w:lang w:val="es-NI"/>
        </w:rPr>
        <w:t>Índice de Transparencia</w:t>
      </w:r>
      <w:bookmarkEnd w:id="7"/>
    </w:p>
    <w:p w:rsidR="006F472A" w:rsidRPr="006F472A" w:rsidRDefault="006F472A" w:rsidP="00D64D09">
      <w:pPr>
        <w:spacing w:after="0"/>
        <w:rPr>
          <w:rFonts w:ascii="Calibri" w:eastAsia="MS Mincho" w:hAnsi="Calibri" w:cs="Times New Roman"/>
          <w:lang w:val="es-NI"/>
        </w:rPr>
      </w:pPr>
    </w:p>
    <w:p w:rsidR="006F472A" w:rsidRPr="006F472A" w:rsidRDefault="005D7B9F" w:rsidP="002433A8">
      <w:pPr>
        <w:spacing w:after="0" w:line="480" w:lineRule="auto"/>
        <w:ind w:firstLine="284"/>
        <w:jc w:val="both"/>
        <w:rPr>
          <w:rFonts w:ascii="Times New Roman" w:eastAsia="MS Mincho" w:hAnsi="Times New Roman" w:cs="Times New Roman"/>
          <w:sz w:val="24"/>
          <w:szCs w:val="24"/>
          <w:lang w:val="es-NI"/>
        </w:rPr>
      </w:pPr>
      <w:r>
        <w:rPr>
          <w:rFonts w:ascii="Times New Roman" w:eastAsia="MS Mincho" w:hAnsi="Times New Roman" w:cs="Times New Roman"/>
          <w:sz w:val="24"/>
          <w:szCs w:val="24"/>
          <w:lang w:val="es-NI"/>
        </w:rPr>
        <w:t xml:space="preserve">Durante el </w:t>
      </w:r>
      <w:r w:rsidR="006F472A" w:rsidRPr="006F472A">
        <w:rPr>
          <w:rFonts w:ascii="Times New Roman" w:eastAsia="MS Mincho" w:hAnsi="Times New Roman" w:cs="Times New Roman"/>
          <w:sz w:val="24"/>
          <w:szCs w:val="24"/>
          <w:lang w:val="es-NI"/>
        </w:rPr>
        <w:t>año 2019 la Oficina de Acceso a la Información (OAI) se enfocó en mantener actualizado el Portal de Transparencia de la Página Web institucional. Esto trajo como resultado una mejora sustancial en ese indicador, pasando de niveles incipientes a superiores en cada una de las mediciones del mismo, contribuyendo con esto, al cumplimiento de la Ley</w:t>
      </w:r>
      <w:r w:rsidR="006F472A" w:rsidRPr="006F472A">
        <w:rPr>
          <w:rFonts w:ascii="Times New Roman" w:eastAsia="MS Mincho" w:hAnsi="Times New Roman" w:cs="Times New Roman"/>
          <w:color w:val="222222"/>
          <w:sz w:val="24"/>
          <w:szCs w:val="24"/>
          <w:shd w:val="clear" w:color="auto" w:fill="FFFFFF"/>
          <w:lang w:val="es-NI"/>
        </w:rPr>
        <w:t xml:space="preserve">  </w:t>
      </w:r>
      <w:r w:rsidR="006F472A" w:rsidRPr="006F472A">
        <w:rPr>
          <w:rFonts w:ascii="Times New Roman" w:eastAsia="MS Mincho" w:hAnsi="Times New Roman" w:cs="Times New Roman"/>
          <w:sz w:val="24"/>
          <w:szCs w:val="24"/>
          <w:lang w:val="es-NI"/>
        </w:rPr>
        <w:t>General de Libre Acceso a la Información Pública No. 200-04.</w:t>
      </w:r>
    </w:p>
    <w:p w:rsidR="009E6CC0" w:rsidRDefault="009E6CC0" w:rsidP="00D64D09">
      <w:pPr>
        <w:spacing w:after="0" w:line="480" w:lineRule="auto"/>
        <w:jc w:val="both"/>
        <w:rPr>
          <w:rFonts w:ascii="Times New Roman" w:eastAsia="Batang" w:hAnsi="Times New Roman" w:cs="Times New Roman"/>
          <w:b/>
          <w:sz w:val="28"/>
          <w:szCs w:val="28"/>
          <w:lang w:val="es-NI"/>
        </w:rPr>
      </w:pPr>
    </w:p>
    <w:p w:rsidR="00B47C5F" w:rsidRDefault="005D7B9F" w:rsidP="003E0566">
      <w:pPr>
        <w:spacing w:after="0" w:line="480" w:lineRule="auto"/>
        <w:jc w:val="center"/>
        <w:rPr>
          <w:rFonts w:ascii="Times New Roman" w:eastAsia="Batang" w:hAnsi="Times New Roman" w:cs="Times New Roman"/>
          <w:b/>
          <w:sz w:val="28"/>
          <w:szCs w:val="28"/>
          <w:lang w:val="es-NI"/>
        </w:rPr>
      </w:pPr>
      <w:r>
        <w:rPr>
          <w:rFonts w:ascii="Times New Roman" w:eastAsia="Batang" w:hAnsi="Times New Roman" w:cs="Times New Roman"/>
          <w:b/>
          <w:sz w:val="28"/>
          <w:szCs w:val="28"/>
          <w:lang w:val="es-NI"/>
        </w:rPr>
        <w:t xml:space="preserve">Resumen </w:t>
      </w:r>
      <w:r w:rsidR="008B567F">
        <w:rPr>
          <w:rFonts w:ascii="Times New Roman" w:eastAsia="Batang" w:hAnsi="Times New Roman" w:cs="Times New Roman"/>
          <w:b/>
          <w:sz w:val="28"/>
          <w:szCs w:val="28"/>
          <w:lang w:val="es-NI"/>
        </w:rPr>
        <w:t>Mensual Ley</w:t>
      </w:r>
      <w:r w:rsidR="006F472A" w:rsidRPr="006F472A">
        <w:rPr>
          <w:rFonts w:ascii="Times New Roman" w:eastAsia="Batang" w:hAnsi="Times New Roman" w:cs="Times New Roman"/>
          <w:b/>
          <w:sz w:val="28"/>
          <w:szCs w:val="28"/>
          <w:lang w:val="es-NI"/>
        </w:rPr>
        <w:t xml:space="preserve"> 200-04 año 2019</w:t>
      </w:r>
    </w:p>
    <w:p w:rsidR="003E0566" w:rsidRPr="003E0566" w:rsidRDefault="003E0566" w:rsidP="003E0566">
      <w:pPr>
        <w:spacing w:after="0" w:line="480" w:lineRule="auto"/>
        <w:jc w:val="center"/>
        <w:rPr>
          <w:rFonts w:ascii="Times New Roman" w:eastAsia="Batang" w:hAnsi="Times New Roman" w:cs="Times New Roman"/>
          <w:b/>
          <w:sz w:val="28"/>
          <w:szCs w:val="28"/>
          <w:lang w:val="es-NI"/>
        </w:rPr>
      </w:pPr>
    </w:p>
    <w:p w:rsidR="006F472A" w:rsidRDefault="006F472A" w:rsidP="00D64D09">
      <w:pPr>
        <w:spacing w:after="0" w:line="480" w:lineRule="auto"/>
        <w:jc w:val="both"/>
        <w:rPr>
          <w:rFonts w:ascii="Times New Roman" w:eastAsia="MS Mincho" w:hAnsi="Times New Roman" w:cs="Times New Roman"/>
          <w:sz w:val="24"/>
          <w:szCs w:val="24"/>
          <w:lang w:val="es-NI"/>
        </w:rPr>
      </w:pPr>
      <w:r>
        <w:rPr>
          <w:noProof/>
          <w:lang w:eastAsia="es-DO"/>
        </w:rPr>
        <w:drawing>
          <wp:inline distT="0" distB="0" distL="0" distR="0" wp14:anchorId="65C71514" wp14:editId="21807B75">
            <wp:extent cx="5661329" cy="2218414"/>
            <wp:effectExtent l="0" t="0" r="15875" b="1079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47C5F" w:rsidRDefault="00B47C5F" w:rsidP="003E0566">
      <w:pPr>
        <w:spacing w:after="0" w:line="240" w:lineRule="auto"/>
        <w:jc w:val="both"/>
        <w:rPr>
          <w:rFonts w:ascii="Times New Roman" w:eastAsia="MS Mincho" w:hAnsi="Times New Roman" w:cs="Times New Roman"/>
          <w:sz w:val="24"/>
          <w:szCs w:val="24"/>
          <w:lang w:val="es-NI"/>
        </w:rPr>
      </w:pPr>
    </w:p>
    <w:p w:rsidR="00AA0362" w:rsidRPr="006F472A" w:rsidRDefault="00AA0362" w:rsidP="00D64D09">
      <w:pPr>
        <w:spacing w:after="0" w:line="480" w:lineRule="auto"/>
        <w:jc w:val="both"/>
        <w:rPr>
          <w:rFonts w:ascii="Times New Roman" w:eastAsia="MS Mincho" w:hAnsi="Times New Roman" w:cs="Times New Roman"/>
          <w:sz w:val="24"/>
          <w:szCs w:val="24"/>
          <w:lang w:val="es-NI"/>
        </w:rPr>
      </w:pPr>
    </w:p>
    <w:p w:rsidR="00AA0362" w:rsidRDefault="003E0566" w:rsidP="00D64D09">
      <w:pPr>
        <w:spacing w:after="0"/>
        <w:rPr>
          <w:rFonts w:ascii="Calibri" w:eastAsia="Calibri" w:hAnsi="Calibri" w:cs="Times New Roman"/>
          <w:noProof/>
          <w:lang w:eastAsia="es-DO"/>
        </w:rPr>
      </w:pPr>
      <w:r w:rsidRPr="00846F45">
        <w:rPr>
          <w:rFonts w:eastAsia="Calibri" w:cs="Arial"/>
          <w:noProof/>
          <w:lang w:eastAsia="es-DO"/>
        </w:rPr>
        <w:lastRenderedPageBreak/>
        <w:drawing>
          <wp:anchor distT="0" distB="0" distL="114300" distR="114300" simplePos="0" relativeHeight="251832320" behindDoc="0" locked="0" layoutInCell="1" allowOverlap="1" wp14:anchorId="53BA1760" wp14:editId="251F9804">
            <wp:simplePos x="0" y="0"/>
            <wp:positionH relativeFrom="column">
              <wp:posOffset>15875</wp:posOffset>
            </wp:positionH>
            <wp:positionV relativeFrom="paragraph">
              <wp:posOffset>850265</wp:posOffset>
            </wp:positionV>
            <wp:extent cx="5607050" cy="2164715"/>
            <wp:effectExtent l="0" t="0" r="0" b="6985"/>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23077" t="16590" r="24679" b="42574"/>
                    <a:stretch/>
                  </pic:blipFill>
                  <pic:spPr bwMode="auto">
                    <a:xfrm>
                      <a:off x="0" y="0"/>
                      <a:ext cx="5607050" cy="2164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0362" w:rsidRDefault="00AA0362" w:rsidP="00D64D09">
      <w:pPr>
        <w:spacing w:after="0"/>
        <w:rPr>
          <w:rFonts w:ascii="Calibri" w:eastAsia="Calibri" w:hAnsi="Calibri" w:cs="Times New Roman"/>
          <w:noProof/>
          <w:lang w:eastAsia="es-DO"/>
        </w:rPr>
      </w:pPr>
    </w:p>
    <w:p w:rsidR="003E0566" w:rsidRDefault="003E0566" w:rsidP="009E6CC0">
      <w:pPr>
        <w:spacing w:after="0" w:line="480" w:lineRule="auto"/>
        <w:ind w:left="-284" w:firstLine="284"/>
        <w:jc w:val="both"/>
        <w:rPr>
          <w:rFonts w:ascii="Times New Roman" w:eastAsia="MS Mincho" w:hAnsi="Times New Roman" w:cs="Times New Roman"/>
          <w:sz w:val="24"/>
          <w:szCs w:val="24"/>
          <w:lang w:val="es-NI"/>
        </w:rPr>
      </w:pPr>
    </w:p>
    <w:p w:rsidR="003E0566" w:rsidRDefault="003E0566" w:rsidP="009E6CC0">
      <w:pPr>
        <w:spacing w:after="0" w:line="480" w:lineRule="auto"/>
        <w:ind w:left="-284" w:firstLine="284"/>
        <w:jc w:val="both"/>
        <w:rPr>
          <w:rFonts w:ascii="Times New Roman" w:eastAsia="MS Mincho" w:hAnsi="Times New Roman" w:cs="Times New Roman"/>
          <w:sz w:val="24"/>
          <w:szCs w:val="24"/>
          <w:lang w:val="es-NI"/>
        </w:rPr>
      </w:pPr>
    </w:p>
    <w:p w:rsidR="003E0566" w:rsidRDefault="005D7B9F" w:rsidP="003E0566">
      <w:pPr>
        <w:spacing w:after="0" w:line="480" w:lineRule="auto"/>
        <w:ind w:left="-284" w:firstLine="284"/>
        <w:jc w:val="both"/>
        <w:rPr>
          <w:rFonts w:ascii="Times New Roman" w:eastAsia="MS Mincho" w:hAnsi="Times New Roman" w:cs="Times New Roman"/>
          <w:sz w:val="24"/>
          <w:szCs w:val="24"/>
          <w:lang w:val="es-NI"/>
        </w:rPr>
      </w:pPr>
      <w:r>
        <w:rPr>
          <w:rFonts w:ascii="Times New Roman" w:eastAsia="MS Mincho" w:hAnsi="Times New Roman" w:cs="Times New Roman"/>
          <w:sz w:val="24"/>
          <w:szCs w:val="24"/>
          <w:lang w:val="es-NI"/>
        </w:rPr>
        <w:t xml:space="preserve">A través de la Oficina de Libre Acceso a la Información, fueron </w:t>
      </w:r>
      <w:r w:rsidR="002433A8" w:rsidRPr="0051716B">
        <w:rPr>
          <w:rFonts w:ascii="Times New Roman" w:eastAsia="MS Mincho" w:hAnsi="Times New Roman" w:cs="Times New Roman"/>
          <w:sz w:val="24"/>
          <w:szCs w:val="24"/>
          <w:lang w:val="es-NI"/>
        </w:rPr>
        <w:t>atendidas</w:t>
      </w:r>
      <w:r w:rsidRPr="002433A8">
        <w:rPr>
          <w:rFonts w:ascii="Times New Roman" w:eastAsia="MS Mincho" w:hAnsi="Times New Roman" w:cs="Times New Roman"/>
          <w:color w:val="FF0000"/>
          <w:sz w:val="24"/>
          <w:szCs w:val="24"/>
          <w:lang w:val="es-NI"/>
        </w:rPr>
        <w:t xml:space="preserve"> </w:t>
      </w:r>
      <w:r>
        <w:rPr>
          <w:rFonts w:ascii="Times New Roman" w:eastAsia="MS Mincho" w:hAnsi="Times New Roman" w:cs="Times New Roman"/>
          <w:sz w:val="24"/>
          <w:szCs w:val="24"/>
          <w:lang w:val="es-NI"/>
        </w:rPr>
        <w:t>oportunamente e</w:t>
      </w:r>
      <w:r w:rsidR="00C94A10" w:rsidRPr="00C94A10">
        <w:rPr>
          <w:rFonts w:ascii="Times New Roman" w:eastAsia="MS Mincho" w:hAnsi="Times New Roman" w:cs="Times New Roman"/>
          <w:sz w:val="24"/>
          <w:szCs w:val="24"/>
          <w:lang w:val="es-NI"/>
        </w:rPr>
        <w:t>l 99% de las solicitudes, de acuerdo a los plazos que establece la ley, según se muestra a continuación:</w:t>
      </w:r>
    </w:p>
    <w:p w:rsidR="003E0566" w:rsidRPr="00C94A10" w:rsidRDefault="003E0566" w:rsidP="003E0566">
      <w:pPr>
        <w:spacing w:after="0" w:line="480" w:lineRule="auto"/>
        <w:ind w:left="-284" w:firstLine="284"/>
        <w:jc w:val="both"/>
        <w:rPr>
          <w:rFonts w:ascii="Times New Roman" w:eastAsia="MS Mincho" w:hAnsi="Times New Roman" w:cs="Times New Roman"/>
          <w:sz w:val="24"/>
          <w:szCs w:val="24"/>
          <w:lang w:val="es-NI"/>
        </w:rPr>
      </w:pPr>
    </w:p>
    <w:tbl>
      <w:tblPr>
        <w:tblW w:w="8265" w:type="dxa"/>
        <w:tblInd w:w="55" w:type="dxa"/>
        <w:tblCellMar>
          <w:left w:w="70" w:type="dxa"/>
          <w:right w:w="70" w:type="dxa"/>
        </w:tblCellMar>
        <w:tblLook w:val="04A0" w:firstRow="1" w:lastRow="0" w:firstColumn="1" w:lastColumn="0" w:noHBand="0" w:noVBand="1"/>
      </w:tblPr>
      <w:tblGrid>
        <w:gridCol w:w="2425"/>
        <w:gridCol w:w="1276"/>
        <w:gridCol w:w="1417"/>
        <w:gridCol w:w="1446"/>
        <w:gridCol w:w="1701"/>
      </w:tblGrid>
      <w:tr w:rsidR="00B47C5F" w:rsidRPr="00B47C5F" w:rsidTr="00B47C5F">
        <w:trPr>
          <w:trHeight w:val="315"/>
        </w:trPr>
        <w:tc>
          <w:tcPr>
            <w:tcW w:w="2425" w:type="dxa"/>
            <w:vMerge w:val="restart"/>
            <w:tcBorders>
              <w:top w:val="single" w:sz="8" w:space="0" w:color="auto"/>
              <w:left w:val="single" w:sz="8" w:space="0" w:color="auto"/>
              <w:bottom w:val="single" w:sz="8" w:space="0" w:color="000000"/>
              <w:right w:val="single" w:sz="8" w:space="0" w:color="auto"/>
            </w:tcBorders>
            <w:shd w:val="clear" w:color="000000" w:fill="0045A4"/>
            <w:noWrap/>
            <w:vAlign w:val="center"/>
            <w:hideMark/>
          </w:tcPr>
          <w:p w:rsidR="00B47C5F" w:rsidRPr="00B47C5F" w:rsidRDefault="00B47C5F" w:rsidP="00B47C5F">
            <w:pPr>
              <w:spacing w:after="0" w:line="240" w:lineRule="auto"/>
              <w:jc w:val="center"/>
              <w:rPr>
                <w:rFonts w:ascii="Calibri" w:eastAsia="Times New Roman" w:hAnsi="Calibri" w:cs="Calibri"/>
                <w:b/>
                <w:bCs/>
                <w:color w:val="FFFFFF"/>
                <w:lang w:eastAsia="es-DO"/>
              </w:rPr>
            </w:pPr>
            <w:r w:rsidRPr="00B47C5F">
              <w:rPr>
                <w:rFonts w:ascii="Calibri" w:eastAsia="Times New Roman" w:hAnsi="Calibri" w:cs="Calibri"/>
                <w:b/>
                <w:bCs/>
                <w:color w:val="FFFFFF"/>
                <w:lang w:eastAsia="es-DO"/>
              </w:rPr>
              <w:t xml:space="preserve">Medio de solicitud </w:t>
            </w:r>
          </w:p>
        </w:tc>
        <w:tc>
          <w:tcPr>
            <w:tcW w:w="5840" w:type="dxa"/>
            <w:gridSpan w:val="4"/>
            <w:tcBorders>
              <w:top w:val="single" w:sz="8" w:space="0" w:color="auto"/>
              <w:left w:val="nil"/>
              <w:bottom w:val="single" w:sz="8" w:space="0" w:color="auto"/>
              <w:right w:val="single" w:sz="8" w:space="0" w:color="000000"/>
            </w:tcBorders>
            <w:shd w:val="clear" w:color="000000" w:fill="0045A4"/>
            <w:vAlign w:val="center"/>
            <w:hideMark/>
          </w:tcPr>
          <w:p w:rsidR="00B47C5F" w:rsidRPr="00B47C5F" w:rsidRDefault="00B47C5F" w:rsidP="00B47C5F">
            <w:pPr>
              <w:spacing w:after="0" w:line="240" w:lineRule="auto"/>
              <w:jc w:val="center"/>
              <w:rPr>
                <w:rFonts w:ascii="Calibri" w:eastAsia="Times New Roman" w:hAnsi="Calibri" w:cs="Calibri"/>
                <w:b/>
                <w:bCs/>
                <w:color w:val="FFFFFF"/>
                <w:lang w:eastAsia="es-DO"/>
              </w:rPr>
            </w:pPr>
            <w:r w:rsidRPr="00B47C5F">
              <w:rPr>
                <w:rFonts w:ascii="Calibri" w:eastAsia="Times New Roman" w:hAnsi="Calibri" w:cs="Calibri"/>
                <w:b/>
                <w:bCs/>
                <w:color w:val="FFFFFF"/>
                <w:lang w:eastAsia="es-DO"/>
              </w:rPr>
              <w:t>Respuesta</w:t>
            </w:r>
          </w:p>
        </w:tc>
      </w:tr>
      <w:tr w:rsidR="00B47C5F" w:rsidRPr="00B47C5F" w:rsidTr="00B47C5F">
        <w:trPr>
          <w:trHeight w:val="315"/>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B47C5F" w:rsidRPr="00B47C5F" w:rsidRDefault="00B47C5F" w:rsidP="00B47C5F">
            <w:pPr>
              <w:spacing w:after="0" w:line="240" w:lineRule="auto"/>
              <w:rPr>
                <w:rFonts w:ascii="Calibri" w:eastAsia="Times New Roman" w:hAnsi="Calibri" w:cs="Calibri"/>
                <w:b/>
                <w:bCs/>
                <w:color w:val="FFFFFF"/>
                <w:lang w:eastAsia="es-DO"/>
              </w:rPr>
            </w:pPr>
          </w:p>
        </w:tc>
        <w:tc>
          <w:tcPr>
            <w:tcW w:w="1276" w:type="dxa"/>
            <w:tcBorders>
              <w:top w:val="nil"/>
              <w:left w:val="nil"/>
              <w:bottom w:val="single" w:sz="8" w:space="0" w:color="auto"/>
              <w:right w:val="single" w:sz="8" w:space="0" w:color="auto"/>
            </w:tcBorders>
            <w:shd w:val="clear" w:color="000000" w:fill="0045A4"/>
            <w:noWrap/>
            <w:vAlign w:val="center"/>
            <w:hideMark/>
          </w:tcPr>
          <w:p w:rsidR="00B47C5F" w:rsidRPr="00B47C5F" w:rsidRDefault="00B47C5F" w:rsidP="00B47C5F">
            <w:pPr>
              <w:spacing w:after="0" w:line="240" w:lineRule="auto"/>
              <w:jc w:val="center"/>
              <w:rPr>
                <w:rFonts w:ascii="Calibri" w:eastAsia="Times New Roman" w:hAnsi="Calibri" w:cs="Calibri"/>
                <w:b/>
                <w:bCs/>
                <w:color w:val="FFFFFF"/>
                <w:lang w:eastAsia="es-DO"/>
              </w:rPr>
            </w:pPr>
            <w:r w:rsidRPr="00B47C5F">
              <w:rPr>
                <w:rFonts w:ascii="Calibri" w:eastAsia="Times New Roman" w:hAnsi="Calibri" w:cs="Calibri"/>
                <w:b/>
                <w:bCs/>
                <w:color w:val="FFFFFF"/>
                <w:lang w:eastAsia="es-DO"/>
              </w:rPr>
              <w:t>Recibidas</w:t>
            </w:r>
          </w:p>
        </w:tc>
        <w:tc>
          <w:tcPr>
            <w:tcW w:w="1417" w:type="dxa"/>
            <w:tcBorders>
              <w:top w:val="nil"/>
              <w:left w:val="nil"/>
              <w:bottom w:val="single" w:sz="8" w:space="0" w:color="auto"/>
              <w:right w:val="single" w:sz="8" w:space="0" w:color="auto"/>
            </w:tcBorders>
            <w:shd w:val="clear" w:color="000000" w:fill="0045A4"/>
            <w:noWrap/>
            <w:vAlign w:val="center"/>
            <w:hideMark/>
          </w:tcPr>
          <w:p w:rsidR="00B47C5F" w:rsidRPr="00B47C5F" w:rsidRDefault="00B47C5F" w:rsidP="00B47C5F">
            <w:pPr>
              <w:spacing w:after="0" w:line="240" w:lineRule="auto"/>
              <w:jc w:val="center"/>
              <w:rPr>
                <w:rFonts w:ascii="Calibri" w:eastAsia="Times New Roman" w:hAnsi="Calibri" w:cs="Calibri"/>
                <w:b/>
                <w:bCs/>
                <w:color w:val="FFFFFF"/>
                <w:lang w:eastAsia="es-DO"/>
              </w:rPr>
            </w:pPr>
            <w:r w:rsidRPr="00B47C5F">
              <w:rPr>
                <w:rFonts w:ascii="Calibri" w:eastAsia="Times New Roman" w:hAnsi="Calibri" w:cs="Calibri"/>
                <w:b/>
                <w:bCs/>
                <w:color w:val="FFFFFF"/>
                <w:lang w:eastAsia="es-DO"/>
              </w:rPr>
              <w:t>Respondidas</w:t>
            </w:r>
          </w:p>
        </w:tc>
        <w:tc>
          <w:tcPr>
            <w:tcW w:w="1446" w:type="dxa"/>
            <w:tcBorders>
              <w:top w:val="nil"/>
              <w:left w:val="nil"/>
              <w:bottom w:val="single" w:sz="8" w:space="0" w:color="auto"/>
              <w:right w:val="single" w:sz="8" w:space="0" w:color="auto"/>
            </w:tcBorders>
            <w:shd w:val="clear" w:color="000000" w:fill="0045A4"/>
            <w:noWrap/>
            <w:vAlign w:val="center"/>
            <w:hideMark/>
          </w:tcPr>
          <w:p w:rsidR="00B47C5F" w:rsidRPr="00B47C5F" w:rsidRDefault="00B47C5F" w:rsidP="00B47C5F">
            <w:pPr>
              <w:spacing w:after="0" w:line="240" w:lineRule="auto"/>
              <w:jc w:val="center"/>
              <w:rPr>
                <w:rFonts w:ascii="Calibri" w:eastAsia="Times New Roman" w:hAnsi="Calibri" w:cs="Calibri"/>
                <w:b/>
                <w:bCs/>
                <w:color w:val="FFFFFF"/>
                <w:lang w:eastAsia="es-DO"/>
              </w:rPr>
            </w:pPr>
            <w:r w:rsidRPr="00B47C5F">
              <w:rPr>
                <w:rFonts w:ascii="Calibri" w:eastAsia="Times New Roman" w:hAnsi="Calibri" w:cs="Calibri"/>
                <w:b/>
                <w:bCs/>
                <w:color w:val="FFFFFF"/>
                <w:lang w:eastAsia="es-DO"/>
              </w:rPr>
              <w:t>Pendientes</w:t>
            </w:r>
          </w:p>
        </w:tc>
        <w:tc>
          <w:tcPr>
            <w:tcW w:w="1701" w:type="dxa"/>
            <w:tcBorders>
              <w:top w:val="nil"/>
              <w:left w:val="nil"/>
              <w:bottom w:val="single" w:sz="8" w:space="0" w:color="auto"/>
              <w:right w:val="single" w:sz="8" w:space="0" w:color="auto"/>
            </w:tcBorders>
            <w:shd w:val="clear" w:color="000000" w:fill="0045A4"/>
            <w:vAlign w:val="center"/>
            <w:hideMark/>
          </w:tcPr>
          <w:p w:rsidR="00B47C5F" w:rsidRPr="00B47C5F" w:rsidRDefault="00B47C5F" w:rsidP="00B47C5F">
            <w:pPr>
              <w:spacing w:after="0" w:line="240" w:lineRule="auto"/>
              <w:jc w:val="center"/>
              <w:rPr>
                <w:rFonts w:ascii="Calibri" w:eastAsia="Times New Roman" w:hAnsi="Calibri" w:cs="Calibri"/>
                <w:b/>
                <w:bCs/>
                <w:color w:val="FFFFFF"/>
                <w:lang w:eastAsia="es-DO"/>
              </w:rPr>
            </w:pPr>
            <w:r w:rsidRPr="00B47C5F">
              <w:rPr>
                <w:rFonts w:ascii="Calibri" w:eastAsia="Times New Roman" w:hAnsi="Calibri" w:cs="Calibri"/>
                <w:b/>
                <w:bCs/>
                <w:color w:val="FFFFFF"/>
                <w:lang w:eastAsia="es-DO"/>
              </w:rPr>
              <w:t>Cerradas</w:t>
            </w:r>
          </w:p>
        </w:tc>
      </w:tr>
      <w:tr w:rsidR="00B47C5F" w:rsidRPr="00B47C5F" w:rsidTr="00B47C5F">
        <w:trPr>
          <w:trHeight w:val="315"/>
        </w:trPr>
        <w:tc>
          <w:tcPr>
            <w:tcW w:w="2425" w:type="dxa"/>
            <w:tcBorders>
              <w:top w:val="nil"/>
              <w:left w:val="single" w:sz="8" w:space="0" w:color="auto"/>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Físicas</w:t>
            </w:r>
          </w:p>
        </w:tc>
        <w:tc>
          <w:tcPr>
            <w:tcW w:w="1276"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4,371</w:t>
            </w:r>
          </w:p>
        </w:tc>
        <w:tc>
          <w:tcPr>
            <w:tcW w:w="1417"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4,371</w:t>
            </w:r>
          </w:p>
        </w:tc>
        <w:tc>
          <w:tcPr>
            <w:tcW w:w="1446"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0</w:t>
            </w:r>
          </w:p>
        </w:tc>
        <w:tc>
          <w:tcPr>
            <w:tcW w:w="1701" w:type="dxa"/>
            <w:tcBorders>
              <w:top w:val="nil"/>
              <w:left w:val="nil"/>
              <w:bottom w:val="single" w:sz="8" w:space="0" w:color="auto"/>
              <w:right w:val="single" w:sz="8" w:space="0" w:color="auto"/>
            </w:tcBorders>
            <w:shd w:val="clear" w:color="auto" w:fill="auto"/>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0</w:t>
            </w:r>
          </w:p>
        </w:tc>
      </w:tr>
      <w:tr w:rsidR="00B47C5F" w:rsidRPr="00B47C5F" w:rsidTr="00B47C5F">
        <w:trPr>
          <w:trHeight w:val="315"/>
        </w:trPr>
        <w:tc>
          <w:tcPr>
            <w:tcW w:w="2425" w:type="dxa"/>
            <w:tcBorders>
              <w:top w:val="nil"/>
              <w:left w:val="single" w:sz="8" w:space="0" w:color="auto"/>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Electrónicas (</w:t>
            </w:r>
            <w:proofErr w:type="spellStart"/>
            <w:r w:rsidRPr="00B47C5F">
              <w:rPr>
                <w:rFonts w:ascii="Calibri" w:eastAsia="Times New Roman" w:hAnsi="Calibri" w:cs="Calibri"/>
                <w:b/>
                <w:bCs/>
                <w:color w:val="000000"/>
                <w:lang w:eastAsia="es-DO"/>
              </w:rPr>
              <w:t>saip</w:t>
            </w:r>
            <w:proofErr w:type="spellEnd"/>
            <w:r w:rsidRPr="00B47C5F">
              <w:rPr>
                <w:rFonts w:ascii="Calibri" w:eastAsia="Times New Roman" w:hAnsi="Calibri" w:cs="Calibri"/>
                <w:b/>
                <w:bCs/>
                <w:color w:val="000000"/>
                <w:lang w:eastAsia="es-DO"/>
              </w:rPr>
              <w:t>)</w:t>
            </w:r>
          </w:p>
        </w:tc>
        <w:tc>
          <w:tcPr>
            <w:tcW w:w="1276"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13</w:t>
            </w:r>
          </w:p>
        </w:tc>
        <w:tc>
          <w:tcPr>
            <w:tcW w:w="1417"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13</w:t>
            </w:r>
          </w:p>
        </w:tc>
        <w:tc>
          <w:tcPr>
            <w:tcW w:w="1446"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0</w:t>
            </w:r>
          </w:p>
        </w:tc>
        <w:tc>
          <w:tcPr>
            <w:tcW w:w="1701" w:type="dxa"/>
            <w:tcBorders>
              <w:top w:val="nil"/>
              <w:left w:val="nil"/>
              <w:bottom w:val="single" w:sz="8" w:space="0" w:color="auto"/>
              <w:right w:val="single" w:sz="8" w:space="0" w:color="auto"/>
            </w:tcBorders>
            <w:shd w:val="clear" w:color="auto" w:fill="auto"/>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1</w:t>
            </w:r>
          </w:p>
        </w:tc>
      </w:tr>
      <w:tr w:rsidR="00B47C5F" w:rsidRPr="00B47C5F" w:rsidTr="00B47C5F">
        <w:trPr>
          <w:trHeight w:val="315"/>
        </w:trPr>
        <w:tc>
          <w:tcPr>
            <w:tcW w:w="2425" w:type="dxa"/>
            <w:tcBorders>
              <w:top w:val="nil"/>
              <w:left w:val="single" w:sz="8" w:space="0" w:color="auto"/>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311</w:t>
            </w:r>
          </w:p>
        </w:tc>
        <w:tc>
          <w:tcPr>
            <w:tcW w:w="1276"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2</w:t>
            </w:r>
          </w:p>
        </w:tc>
        <w:tc>
          <w:tcPr>
            <w:tcW w:w="1417"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1</w:t>
            </w:r>
          </w:p>
        </w:tc>
        <w:tc>
          <w:tcPr>
            <w:tcW w:w="1446"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0</w:t>
            </w:r>
          </w:p>
        </w:tc>
        <w:tc>
          <w:tcPr>
            <w:tcW w:w="1701" w:type="dxa"/>
            <w:tcBorders>
              <w:top w:val="nil"/>
              <w:left w:val="nil"/>
              <w:bottom w:val="single" w:sz="8" w:space="0" w:color="auto"/>
              <w:right w:val="single" w:sz="8" w:space="0" w:color="auto"/>
            </w:tcBorders>
            <w:shd w:val="clear" w:color="auto" w:fill="auto"/>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0</w:t>
            </w:r>
          </w:p>
        </w:tc>
      </w:tr>
      <w:tr w:rsidR="00B47C5F" w:rsidRPr="00B47C5F" w:rsidTr="00B47C5F">
        <w:trPr>
          <w:trHeight w:val="315"/>
        </w:trPr>
        <w:tc>
          <w:tcPr>
            <w:tcW w:w="2425" w:type="dxa"/>
            <w:tcBorders>
              <w:top w:val="nil"/>
              <w:left w:val="single" w:sz="8" w:space="0" w:color="auto"/>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Otras</w:t>
            </w:r>
          </w:p>
        </w:tc>
        <w:tc>
          <w:tcPr>
            <w:tcW w:w="1276"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0</w:t>
            </w:r>
          </w:p>
        </w:tc>
        <w:tc>
          <w:tcPr>
            <w:tcW w:w="1417"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0</w:t>
            </w:r>
          </w:p>
        </w:tc>
        <w:tc>
          <w:tcPr>
            <w:tcW w:w="1446"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0</w:t>
            </w:r>
          </w:p>
        </w:tc>
        <w:tc>
          <w:tcPr>
            <w:tcW w:w="1701" w:type="dxa"/>
            <w:tcBorders>
              <w:top w:val="nil"/>
              <w:left w:val="nil"/>
              <w:bottom w:val="single" w:sz="8" w:space="0" w:color="auto"/>
              <w:right w:val="single" w:sz="8" w:space="0" w:color="auto"/>
            </w:tcBorders>
            <w:shd w:val="clear" w:color="auto" w:fill="auto"/>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0</w:t>
            </w:r>
          </w:p>
        </w:tc>
      </w:tr>
      <w:tr w:rsidR="00B47C5F" w:rsidRPr="00B47C5F" w:rsidTr="00B47C5F">
        <w:trPr>
          <w:trHeight w:val="315"/>
        </w:trPr>
        <w:tc>
          <w:tcPr>
            <w:tcW w:w="2425" w:type="dxa"/>
            <w:tcBorders>
              <w:top w:val="nil"/>
              <w:left w:val="single" w:sz="8" w:space="0" w:color="auto"/>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Total</w:t>
            </w:r>
          </w:p>
        </w:tc>
        <w:tc>
          <w:tcPr>
            <w:tcW w:w="1276"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4,386</w:t>
            </w:r>
          </w:p>
        </w:tc>
        <w:tc>
          <w:tcPr>
            <w:tcW w:w="1417"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4,385</w:t>
            </w:r>
          </w:p>
        </w:tc>
        <w:tc>
          <w:tcPr>
            <w:tcW w:w="1446"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0</w:t>
            </w:r>
          </w:p>
        </w:tc>
        <w:tc>
          <w:tcPr>
            <w:tcW w:w="1701" w:type="dxa"/>
            <w:tcBorders>
              <w:top w:val="nil"/>
              <w:left w:val="nil"/>
              <w:bottom w:val="single" w:sz="8" w:space="0" w:color="auto"/>
              <w:right w:val="single" w:sz="8" w:space="0" w:color="auto"/>
            </w:tcBorders>
            <w:shd w:val="clear" w:color="auto" w:fill="auto"/>
            <w:noWrap/>
            <w:vAlign w:val="center"/>
            <w:hideMark/>
          </w:tcPr>
          <w:p w:rsidR="00B47C5F" w:rsidRPr="00B47C5F" w:rsidRDefault="00B47C5F" w:rsidP="00B47C5F">
            <w:pPr>
              <w:spacing w:after="0" w:line="240" w:lineRule="auto"/>
              <w:jc w:val="right"/>
              <w:rPr>
                <w:rFonts w:ascii="Calibri" w:eastAsia="Times New Roman" w:hAnsi="Calibri" w:cs="Calibri"/>
                <w:b/>
                <w:bCs/>
                <w:color w:val="000000"/>
                <w:lang w:eastAsia="es-DO"/>
              </w:rPr>
            </w:pPr>
            <w:r w:rsidRPr="00B47C5F">
              <w:rPr>
                <w:rFonts w:ascii="Calibri" w:eastAsia="Times New Roman" w:hAnsi="Calibri" w:cs="Calibri"/>
                <w:b/>
                <w:bCs/>
                <w:color w:val="000000"/>
                <w:lang w:eastAsia="es-DO"/>
              </w:rPr>
              <w:t>1</w:t>
            </w:r>
          </w:p>
        </w:tc>
      </w:tr>
    </w:tbl>
    <w:p w:rsidR="009E6CC0" w:rsidRDefault="009E6CC0" w:rsidP="00D64D09">
      <w:pPr>
        <w:spacing w:after="0"/>
        <w:rPr>
          <w:rFonts w:ascii="Calibri" w:eastAsia="Calibri" w:hAnsi="Calibri" w:cs="Times New Roman"/>
          <w:noProof/>
          <w:lang w:eastAsia="es-DO"/>
        </w:rPr>
      </w:pPr>
    </w:p>
    <w:p w:rsidR="009E6CC0" w:rsidRDefault="009E6CC0" w:rsidP="00D64D09">
      <w:pPr>
        <w:spacing w:after="0"/>
        <w:rPr>
          <w:rFonts w:ascii="Calibri" w:eastAsia="Calibri" w:hAnsi="Calibri" w:cs="Times New Roman"/>
          <w:noProof/>
          <w:lang w:eastAsia="es-DO"/>
        </w:rPr>
      </w:pPr>
    </w:p>
    <w:p w:rsidR="00C94A10" w:rsidRDefault="00C94A10" w:rsidP="00D64D09">
      <w:pPr>
        <w:keepNext/>
        <w:keepLines/>
        <w:numPr>
          <w:ilvl w:val="0"/>
          <w:numId w:val="9"/>
        </w:numPr>
        <w:spacing w:before="200" w:after="0"/>
        <w:outlineLvl w:val="2"/>
        <w:rPr>
          <w:rFonts w:ascii="Cambria" w:eastAsia="Times New Roman" w:hAnsi="Cambria" w:cs="Times New Roman"/>
          <w:b/>
          <w:bCs/>
          <w:i/>
          <w:lang w:val="es-NI"/>
        </w:rPr>
      </w:pPr>
      <w:r w:rsidRPr="00C94A10">
        <w:rPr>
          <w:rFonts w:ascii="Cambria" w:eastAsia="Times New Roman" w:hAnsi="Cambria" w:cs="Times New Roman"/>
          <w:b/>
          <w:bCs/>
          <w:i/>
          <w:lang w:val="es-NI"/>
        </w:rPr>
        <w:t>Índice Uso TIC e Implementación de Gobierno Electrónico</w:t>
      </w:r>
    </w:p>
    <w:p w:rsidR="003E0566" w:rsidRPr="00C94A10" w:rsidRDefault="003E0566" w:rsidP="003E0566">
      <w:pPr>
        <w:keepNext/>
        <w:keepLines/>
        <w:spacing w:before="200" w:after="0"/>
        <w:ind w:left="644"/>
        <w:outlineLvl w:val="2"/>
        <w:rPr>
          <w:rFonts w:ascii="Cambria" w:eastAsia="Times New Roman" w:hAnsi="Cambria" w:cs="Times New Roman"/>
          <w:b/>
          <w:bCs/>
          <w:i/>
          <w:lang w:val="es-NI"/>
        </w:rPr>
      </w:pPr>
    </w:p>
    <w:p w:rsidR="00AA0362" w:rsidRDefault="00AA0362" w:rsidP="00D64D09">
      <w:pPr>
        <w:spacing w:after="0"/>
        <w:rPr>
          <w:rFonts w:ascii="Calibri" w:eastAsia="Calibri" w:hAnsi="Calibri" w:cs="Times New Roman"/>
          <w:noProof/>
          <w:lang w:val="es-NI" w:eastAsia="es-DO"/>
        </w:rPr>
      </w:pPr>
    </w:p>
    <w:p w:rsidR="00511480" w:rsidRDefault="00C94A10" w:rsidP="003E0566">
      <w:pPr>
        <w:spacing w:after="0" w:line="480" w:lineRule="auto"/>
        <w:ind w:left="-284" w:firstLine="284"/>
        <w:jc w:val="both"/>
        <w:rPr>
          <w:rFonts w:ascii="Times New Roman" w:eastAsia="MS Mincho" w:hAnsi="Times New Roman" w:cs="Times New Roman"/>
          <w:sz w:val="24"/>
          <w:szCs w:val="24"/>
          <w:lang w:val="es-NI"/>
        </w:rPr>
      </w:pPr>
      <w:r w:rsidRPr="00C94A10">
        <w:rPr>
          <w:rFonts w:ascii="Times New Roman" w:eastAsia="MS Mincho" w:hAnsi="Times New Roman" w:cs="Times New Roman"/>
          <w:sz w:val="24"/>
          <w:szCs w:val="24"/>
          <w:lang w:val="es-NI"/>
        </w:rPr>
        <w:t>El PASP, se certificó con las normas “</w:t>
      </w:r>
      <w:proofErr w:type="spellStart"/>
      <w:r w:rsidRPr="00C94A10">
        <w:rPr>
          <w:rFonts w:ascii="Times New Roman" w:eastAsia="MS Mincho" w:hAnsi="Times New Roman" w:cs="Times New Roman"/>
          <w:sz w:val="24"/>
          <w:szCs w:val="24"/>
          <w:lang w:val="es-NI"/>
        </w:rPr>
        <w:t>Nortic</w:t>
      </w:r>
      <w:proofErr w:type="spellEnd"/>
      <w:r w:rsidRPr="00C94A10">
        <w:rPr>
          <w:rFonts w:ascii="Times New Roman" w:eastAsia="MS Mincho" w:hAnsi="Times New Roman" w:cs="Times New Roman"/>
          <w:sz w:val="24"/>
          <w:szCs w:val="24"/>
          <w:lang w:val="es-NI"/>
        </w:rPr>
        <w:t xml:space="preserve"> A2”</w:t>
      </w:r>
      <w:r w:rsidRPr="00C94A10">
        <w:rPr>
          <w:rFonts w:ascii="Times New Roman" w:eastAsia="MS Mincho" w:hAnsi="Times New Roman" w:cs="Times New Roman"/>
          <w:lang w:val="es-NI"/>
        </w:rPr>
        <w:t xml:space="preserve"> y </w:t>
      </w:r>
      <w:r w:rsidRPr="00C94A10">
        <w:rPr>
          <w:rFonts w:ascii="Times New Roman" w:eastAsia="MS Mincho" w:hAnsi="Times New Roman" w:cs="Times New Roman"/>
          <w:sz w:val="24"/>
          <w:szCs w:val="24"/>
          <w:lang w:val="es-NI"/>
        </w:rPr>
        <w:t>“</w:t>
      </w:r>
      <w:proofErr w:type="spellStart"/>
      <w:r w:rsidRPr="00C94A10">
        <w:rPr>
          <w:rFonts w:ascii="Times New Roman" w:eastAsia="MS Mincho" w:hAnsi="Times New Roman" w:cs="Times New Roman"/>
          <w:sz w:val="24"/>
          <w:szCs w:val="24"/>
          <w:lang w:val="es-NI"/>
        </w:rPr>
        <w:t>Nortic</w:t>
      </w:r>
      <w:proofErr w:type="spellEnd"/>
      <w:r w:rsidRPr="00C94A10">
        <w:rPr>
          <w:rFonts w:ascii="Times New Roman" w:eastAsia="MS Mincho" w:hAnsi="Times New Roman" w:cs="Times New Roman"/>
          <w:sz w:val="24"/>
          <w:szCs w:val="24"/>
          <w:lang w:val="es-NI"/>
        </w:rPr>
        <w:t xml:space="preserve"> E1”</w:t>
      </w:r>
      <w:r w:rsidRPr="00C94A10">
        <w:rPr>
          <w:rFonts w:ascii="Times New Roman" w:eastAsia="MS Mincho" w:hAnsi="Times New Roman" w:cs="Times New Roman"/>
          <w:lang w:val="es-NI"/>
        </w:rPr>
        <w:t xml:space="preserve">   la cual </w:t>
      </w:r>
      <w:r w:rsidRPr="00C94A10">
        <w:rPr>
          <w:rFonts w:ascii="Times New Roman" w:eastAsia="MS Mincho" w:hAnsi="Times New Roman" w:cs="Times New Roman"/>
          <w:sz w:val="24"/>
          <w:szCs w:val="24"/>
          <w:lang w:val="es-NI"/>
        </w:rPr>
        <w:t xml:space="preserve">pauta las directrices para la gestión de las redes sociales en los organismos gubernamentales. Estas directrices están conformadas para llegar al ciudadano a través de las redes sociales utilizando las mejores prácticas. </w:t>
      </w:r>
    </w:p>
    <w:p w:rsidR="003E0566" w:rsidRDefault="003E0566" w:rsidP="003E0566">
      <w:pPr>
        <w:spacing w:after="0" w:line="480" w:lineRule="auto"/>
        <w:ind w:left="-284" w:firstLine="284"/>
        <w:jc w:val="both"/>
        <w:rPr>
          <w:rFonts w:ascii="Times New Roman" w:eastAsia="MS Mincho" w:hAnsi="Times New Roman" w:cs="Times New Roman"/>
          <w:sz w:val="24"/>
          <w:szCs w:val="24"/>
          <w:lang w:val="es-NI"/>
        </w:rPr>
      </w:pPr>
    </w:p>
    <w:p w:rsidR="003E0566" w:rsidRDefault="003E0566" w:rsidP="003E0566">
      <w:pPr>
        <w:spacing w:after="0" w:line="480" w:lineRule="auto"/>
        <w:ind w:left="-284" w:firstLine="284"/>
        <w:jc w:val="both"/>
        <w:rPr>
          <w:rFonts w:ascii="Times New Roman" w:eastAsia="MS Mincho" w:hAnsi="Times New Roman" w:cs="Times New Roman"/>
          <w:sz w:val="24"/>
          <w:szCs w:val="24"/>
          <w:lang w:val="es-NI"/>
        </w:rPr>
      </w:pPr>
    </w:p>
    <w:p w:rsidR="003E0566" w:rsidRDefault="003E0566" w:rsidP="003E0566">
      <w:pPr>
        <w:spacing w:after="0" w:line="480" w:lineRule="auto"/>
        <w:ind w:left="-284" w:firstLine="284"/>
        <w:jc w:val="both"/>
        <w:rPr>
          <w:rFonts w:ascii="Times New Roman" w:eastAsia="MS Mincho" w:hAnsi="Times New Roman" w:cs="Times New Roman"/>
          <w:sz w:val="24"/>
          <w:szCs w:val="24"/>
          <w:lang w:val="es-NI"/>
        </w:rPr>
      </w:pPr>
    </w:p>
    <w:p w:rsidR="003E0566" w:rsidRPr="00C94A10" w:rsidRDefault="003E0566" w:rsidP="003E0566">
      <w:pPr>
        <w:spacing w:after="0" w:line="480" w:lineRule="auto"/>
        <w:ind w:left="-284" w:firstLine="284"/>
        <w:jc w:val="both"/>
        <w:rPr>
          <w:rFonts w:ascii="Times New Roman" w:eastAsia="MS Mincho" w:hAnsi="Times New Roman" w:cs="Times New Roman"/>
          <w:sz w:val="24"/>
          <w:szCs w:val="24"/>
          <w:lang w:val="es-NI"/>
        </w:rPr>
      </w:pPr>
    </w:p>
    <w:p w:rsidR="00CF0908" w:rsidRDefault="00AA41C5" w:rsidP="003E0566">
      <w:pPr>
        <w:spacing w:after="0" w:line="480" w:lineRule="auto"/>
        <w:jc w:val="center"/>
        <w:rPr>
          <w:rFonts w:ascii="Times New Roman" w:eastAsia="Batang" w:hAnsi="Times New Roman" w:cs="Times New Roman"/>
          <w:b/>
          <w:sz w:val="28"/>
          <w:szCs w:val="28"/>
          <w:lang w:val="es-NI"/>
        </w:rPr>
      </w:pPr>
      <w:r w:rsidRPr="00C94A10">
        <w:rPr>
          <w:rFonts w:ascii="Calibri" w:eastAsia="MS Mincho" w:hAnsi="Calibri" w:cs="Times New Roman"/>
          <w:noProof/>
          <w:lang w:eastAsia="es-DO"/>
        </w:rPr>
        <w:drawing>
          <wp:anchor distT="0" distB="0" distL="114300" distR="114300" simplePos="0" relativeHeight="251834368" behindDoc="0" locked="0" layoutInCell="1" allowOverlap="1" wp14:anchorId="628B8BAC" wp14:editId="1E7A39C7">
            <wp:simplePos x="0" y="0"/>
            <wp:positionH relativeFrom="margin">
              <wp:posOffset>160020</wp:posOffset>
            </wp:positionH>
            <wp:positionV relativeFrom="margin">
              <wp:posOffset>1581785</wp:posOffset>
            </wp:positionV>
            <wp:extent cx="5597525" cy="2774950"/>
            <wp:effectExtent l="0" t="0" r="22225" b="25400"/>
            <wp:wrapSquare wrapText="bothSides"/>
            <wp:docPr id="54" name="Gráfico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C94A10" w:rsidRPr="00C94A10">
        <w:rPr>
          <w:rFonts w:ascii="Times New Roman" w:eastAsia="Batang" w:hAnsi="Times New Roman" w:cs="Times New Roman"/>
          <w:b/>
          <w:sz w:val="28"/>
          <w:szCs w:val="28"/>
          <w:lang w:val="es-NI"/>
        </w:rPr>
        <w:t xml:space="preserve">Resumen </w:t>
      </w:r>
      <w:r w:rsidR="00511480" w:rsidRPr="00C94A10">
        <w:rPr>
          <w:rFonts w:ascii="Times New Roman" w:eastAsia="Batang" w:hAnsi="Times New Roman" w:cs="Times New Roman"/>
          <w:b/>
          <w:sz w:val="28"/>
          <w:szCs w:val="28"/>
          <w:lang w:val="es-NI"/>
        </w:rPr>
        <w:t>Mensual ITICGE</w:t>
      </w:r>
      <w:r w:rsidR="00C94A10" w:rsidRPr="00C94A10">
        <w:rPr>
          <w:rFonts w:ascii="Times New Roman" w:eastAsia="Batang" w:hAnsi="Times New Roman" w:cs="Times New Roman"/>
          <w:b/>
          <w:sz w:val="28"/>
          <w:szCs w:val="28"/>
          <w:lang w:val="es-NI"/>
        </w:rPr>
        <w:t xml:space="preserve"> año 2019</w:t>
      </w:r>
    </w:p>
    <w:p w:rsidR="003E0566" w:rsidRDefault="00AA41C5" w:rsidP="003E0566">
      <w:pPr>
        <w:spacing w:after="0" w:line="480" w:lineRule="auto"/>
        <w:jc w:val="center"/>
        <w:rPr>
          <w:rFonts w:ascii="Times New Roman" w:eastAsia="Batang" w:hAnsi="Times New Roman" w:cs="Times New Roman"/>
          <w:b/>
          <w:sz w:val="28"/>
          <w:szCs w:val="28"/>
          <w:lang w:val="es-NI"/>
        </w:rPr>
      </w:pPr>
      <w:r>
        <w:rPr>
          <w:noProof/>
          <w:lang w:eastAsia="es-DO"/>
        </w:rPr>
        <w:drawing>
          <wp:anchor distT="0" distB="0" distL="114300" distR="114300" simplePos="0" relativeHeight="251831296" behindDoc="0" locked="0" layoutInCell="1" allowOverlap="1" wp14:anchorId="0FA7350D" wp14:editId="1CAAE122">
            <wp:simplePos x="0" y="0"/>
            <wp:positionH relativeFrom="column">
              <wp:posOffset>33020</wp:posOffset>
            </wp:positionH>
            <wp:positionV relativeFrom="paragraph">
              <wp:posOffset>3493135</wp:posOffset>
            </wp:positionV>
            <wp:extent cx="5724525" cy="3195955"/>
            <wp:effectExtent l="0" t="0" r="9525" b="444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l="35591" t="22848" r="20822" b="7284"/>
                    <a:stretch/>
                  </pic:blipFill>
                  <pic:spPr bwMode="auto">
                    <a:xfrm>
                      <a:off x="0" y="0"/>
                      <a:ext cx="5724525" cy="3195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E0566" w:rsidRDefault="003E0566" w:rsidP="003E0566">
      <w:pPr>
        <w:spacing w:after="0" w:line="480" w:lineRule="auto"/>
        <w:jc w:val="center"/>
        <w:rPr>
          <w:rFonts w:ascii="Times New Roman" w:eastAsia="MS Mincho" w:hAnsi="Times New Roman" w:cs="Times New Roman"/>
          <w:sz w:val="24"/>
          <w:szCs w:val="24"/>
          <w:lang w:val="es-NI"/>
        </w:rPr>
      </w:pPr>
    </w:p>
    <w:p w:rsidR="00CF0908" w:rsidRPr="00C94A10" w:rsidRDefault="00CF0908" w:rsidP="00D64D09">
      <w:pPr>
        <w:spacing w:after="0" w:line="480" w:lineRule="auto"/>
        <w:jc w:val="both"/>
        <w:rPr>
          <w:rFonts w:ascii="Times New Roman" w:eastAsia="MS Mincho" w:hAnsi="Times New Roman" w:cs="Times New Roman"/>
          <w:sz w:val="24"/>
          <w:szCs w:val="24"/>
          <w:lang w:val="es-NI"/>
        </w:rPr>
      </w:pPr>
    </w:p>
    <w:p w:rsidR="00C94A10" w:rsidRPr="00C94A10" w:rsidRDefault="00C94A10" w:rsidP="00D64D09">
      <w:pPr>
        <w:spacing w:after="0" w:line="480" w:lineRule="auto"/>
        <w:jc w:val="both"/>
        <w:rPr>
          <w:rFonts w:ascii="Calibri" w:eastAsia="MS Mincho" w:hAnsi="Calibri" w:cs="Times New Roman"/>
          <w:lang w:val="es-NI"/>
        </w:rPr>
      </w:pPr>
    </w:p>
    <w:p w:rsidR="003E0566" w:rsidRDefault="003E0566" w:rsidP="003E0566">
      <w:pPr>
        <w:tabs>
          <w:tab w:val="left" w:pos="709"/>
        </w:tabs>
        <w:spacing w:after="0"/>
        <w:rPr>
          <w:rFonts w:ascii="Calibri" w:eastAsia="Calibri" w:hAnsi="Calibri" w:cs="Times New Roman"/>
          <w:noProof/>
          <w:lang w:val="es-NI" w:eastAsia="es-DO"/>
        </w:rPr>
      </w:pPr>
    </w:p>
    <w:p w:rsidR="003E0566" w:rsidRDefault="003E0566" w:rsidP="003E0566">
      <w:pPr>
        <w:tabs>
          <w:tab w:val="left" w:pos="709"/>
        </w:tabs>
        <w:spacing w:after="0"/>
        <w:rPr>
          <w:rFonts w:ascii="Calibri" w:eastAsia="Calibri" w:hAnsi="Calibri" w:cs="Times New Roman"/>
          <w:noProof/>
          <w:lang w:val="es-NI" w:eastAsia="es-DO"/>
        </w:rPr>
      </w:pPr>
    </w:p>
    <w:p w:rsidR="00CF0908" w:rsidRDefault="00CF0908" w:rsidP="00CF0908">
      <w:pPr>
        <w:keepNext/>
        <w:keepLines/>
        <w:spacing w:before="200" w:after="0"/>
        <w:outlineLvl w:val="2"/>
        <w:rPr>
          <w:rFonts w:ascii="Cambria" w:eastAsia="Times New Roman" w:hAnsi="Cambria" w:cs="Times New Roman"/>
          <w:b/>
          <w:bCs/>
          <w:i/>
          <w:lang w:val="es-NI"/>
        </w:rPr>
      </w:pPr>
      <w:bookmarkStart w:id="8" w:name="_Toc505286753"/>
      <w:bookmarkStart w:id="9" w:name="_Toc505343312"/>
    </w:p>
    <w:p w:rsidR="00C94A10" w:rsidRPr="00C94A10" w:rsidRDefault="00C94A10" w:rsidP="00D64D09">
      <w:pPr>
        <w:keepNext/>
        <w:keepLines/>
        <w:numPr>
          <w:ilvl w:val="0"/>
          <w:numId w:val="9"/>
        </w:numPr>
        <w:spacing w:before="200" w:after="0"/>
        <w:outlineLvl w:val="2"/>
        <w:rPr>
          <w:rFonts w:ascii="Cambria" w:eastAsia="Times New Roman" w:hAnsi="Cambria" w:cs="Times New Roman"/>
          <w:b/>
          <w:bCs/>
          <w:i/>
          <w:lang w:val="es-NI"/>
        </w:rPr>
      </w:pPr>
      <w:r w:rsidRPr="00C94A10">
        <w:rPr>
          <w:rFonts w:ascii="Cambria" w:eastAsia="Times New Roman" w:hAnsi="Cambria" w:cs="Times New Roman"/>
          <w:b/>
          <w:bCs/>
          <w:i/>
          <w:lang w:val="es-NI"/>
        </w:rPr>
        <w:t>Normas Básicas de Control Interno (NOBACI)</w:t>
      </w:r>
      <w:bookmarkEnd w:id="8"/>
      <w:bookmarkEnd w:id="9"/>
    </w:p>
    <w:p w:rsidR="00C94A10" w:rsidRPr="00C94A10" w:rsidRDefault="00C94A10" w:rsidP="00D64D09">
      <w:pPr>
        <w:spacing w:after="0"/>
        <w:rPr>
          <w:rFonts w:ascii="Times New Roman" w:eastAsia="MS Mincho" w:hAnsi="Times New Roman" w:cs="Times New Roman"/>
        </w:rPr>
      </w:pPr>
    </w:p>
    <w:p w:rsidR="00E454D0" w:rsidRDefault="00C94A10" w:rsidP="005D41A5">
      <w:pPr>
        <w:spacing w:after="0" w:line="480" w:lineRule="auto"/>
        <w:ind w:left="-284" w:firstLine="284"/>
        <w:jc w:val="both"/>
        <w:rPr>
          <w:rFonts w:ascii="Times New Roman" w:eastAsia="MS Mincho" w:hAnsi="Times New Roman" w:cs="Times New Roman"/>
          <w:sz w:val="24"/>
          <w:szCs w:val="24"/>
          <w:lang w:val="es-NI"/>
        </w:rPr>
      </w:pPr>
      <w:r w:rsidRPr="00C94A10">
        <w:rPr>
          <w:rFonts w:ascii="Times New Roman" w:eastAsia="MS Mincho" w:hAnsi="Times New Roman" w:cs="Times New Roman"/>
          <w:sz w:val="24"/>
          <w:szCs w:val="24"/>
          <w:lang w:val="es-NI"/>
        </w:rPr>
        <w:t xml:space="preserve">Con el objetivo de dar cumplimiento a lo establecido en la Ley 10-07 que instituye el Sistema Nacional de Control Interno y su Reglamento de Aplicación 491-07, en el transcurso del año 2019, el PASP </w:t>
      </w:r>
      <w:r w:rsidR="009B0060">
        <w:rPr>
          <w:rFonts w:ascii="Times New Roman" w:eastAsia="MS Mincho" w:hAnsi="Times New Roman" w:cs="Times New Roman"/>
          <w:sz w:val="24"/>
          <w:szCs w:val="24"/>
          <w:lang w:val="es-NI"/>
        </w:rPr>
        <w:t>logró</w:t>
      </w:r>
      <w:r w:rsidRPr="00C94A10">
        <w:rPr>
          <w:rFonts w:ascii="Times New Roman" w:eastAsia="MS Mincho" w:hAnsi="Times New Roman" w:cs="Times New Roman"/>
          <w:sz w:val="24"/>
          <w:szCs w:val="24"/>
          <w:lang w:val="es-NI"/>
        </w:rPr>
        <w:t xml:space="preserve"> mantener este indicador de gestión en más de 95</w:t>
      </w:r>
      <w:r w:rsidR="008B567F" w:rsidRPr="00C94A10">
        <w:rPr>
          <w:rFonts w:ascii="Times New Roman" w:eastAsia="MS Mincho" w:hAnsi="Times New Roman" w:cs="Times New Roman"/>
          <w:sz w:val="24"/>
          <w:szCs w:val="24"/>
          <w:lang w:val="es-NI"/>
        </w:rPr>
        <w:t>% después</w:t>
      </w:r>
      <w:r w:rsidRPr="00C94A10">
        <w:rPr>
          <w:rFonts w:ascii="Times New Roman" w:eastAsia="MS Mincho" w:hAnsi="Times New Roman" w:cs="Times New Roman"/>
          <w:sz w:val="24"/>
          <w:szCs w:val="24"/>
          <w:lang w:val="es-NI"/>
        </w:rPr>
        <w:t xml:space="preserve"> de la validación de la Contraloría General de la República como ente regulador.  Lo que representa altos avances en el cumplimiento de los cinco (5) </w:t>
      </w:r>
      <w:r w:rsidR="005D41A5">
        <w:rPr>
          <w:rFonts w:ascii="Times New Roman" w:eastAsia="MS Mincho" w:hAnsi="Times New Roman" w:cs="Times New Roman"/>
          <w:sz w:val="24"/>
          <w:szCs w:val="24"/>
          <w:lang w:val="es-NI"/>
        </w:rPr>
        <w:t>componentes de control interno.</w:t>
      </w:r>
    </w:p>
    <w:p w:rsidR="00802727" w:rsidRDefault="00802727" w:rsidP="005D41A5">
      <w:pPr>
        <w:spacing w:after="0" w:line="480" w:lineRule="auto"/>
        <w:ind w:left="-284" w:firstLine="284"/>
        <w:jc w:val="both"/>
        <w:rPr>
          <w:rFonts w:ascii="Times New Roman" w:eastAsia="MS Mincho" w:hAnsi="Times New Roman" w:cs="Times New Roman"/>
          <w:sz w:val="24"/>
          <w:szCs w:val="24"/>
          <w:lang w:val="es-NI"/>
        </w:rPr>
      </w:pPr>
    </w:p>
    <w:p w:rsidR="00C94A10" w:rsidRDefault="00802727" w:rsidP="00802727">
      <w:pPr>
        <w:spacing w:after="0" w:line="480" w:lineRule="auto"/>
        <w:jc w:val="center"/>
        <w:rPr>
          <w:rFonts w:ascii="Times New Roman" w:eastAsia="Batang" w:hAnsi="Times New Roman" w:cs="Times New Roman"/>
          <w:b/>
          <w:sz w:val="28"/>
          <w:szCs w:val="28"/>
          <w:lang w:val="es-NI"/>
        </w:rPr>
      </w:pPr>
      <w:r>
        <w:rPr>
          <w:noProof/>
          <w:lang w:eastAsia="es-DO"/>
        </w:rPr>
        <w:drawing>
          <wp:anchor distT="0" distB="0" distL="114300" distR="114300" simplePos="0" relativeHeight="251836416" behindDoc="0" locked="0" layoutInCell="1" allowOverlap="1" wp14:anchorId="11584189" wp14:editId="01D6CEA9">
            <wp:simplePos x="0" y="0"/>
            <wp:positionH relativeFrom="margin">
              <wp:posOffset>94615</wp:posOffset>
            </wp:positionH>
            <wp:positionV relativeFrom="margin">
              <wp:posOffset>4054475</wp:posOffset>
            </wp:positionV>
            <wp:extent cx="5684520" cy="2026920"/>
            <wp:effectExtent l="0" t="0" r="11430" b="11430"/>
            <wp:wrapSquare wrapText="bothSides"/>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C94A10" w:rsidRPr="00C94A10">
        <w:rPr>
          <w:rFonts w:ascii="Times New Roman" w:eastAsia="Batang" w:hAnsi="Times New Roman" w:cs="Times New Roman"/>
          <w:b/>
          <w:sz w:val="28"/>
          <w:szCs w:val="28"/>
          <w:lang w:val="es-NI"/>
        </w:rPr>
        <w:t xml:space="preserve">Resumen </w:t>
      </w:r>
      <w:r w:rsidR="006B3BDA" w:rsidRPr="00C94A10">
        <w:rPr>
          <w:rFonts w:ascii="Times New Roman" w:eastAsia="Batang" w:hAnsi="Times New Roman" w:cs="Times New Roman"/>
          <w:b/>
          <w:sz w:val="28"/>
          <w:szCs w:val="28"/>
          <w:lang w:val="es-NI"/>
        </w:rPr>
        <w:t>Mensual NOBACI</w:t>
      </w:r>
      <w:r w:rsidR="00C94A10" w:rsidRPr="00C94A10">
        <w:rPr>
          <w:rFonts w:ascii="Times New Roman" w:eastAsia="Batang" w:hAnsi="Times New Roman" w:cs="Times New Roman"/>
          <w:b/>
          <w:sz w:val="28"/>
          <w:szCs w:val="28"/>
          <w:lang w:val="es-NI"/>
        </w:rPr>
        <w:t xml:space="preserve"> año 2019</w:t>
      </w:r>
    </w:p>
    <w:p w:rsidR="00C94A10" w:rsidRDefault="00802727" w:rsidP="00D64D09">
      <w:pPr>
        <w:spacing w:after="0" w:line="480" w:lineRule="auto"/>
        <w:jc w:val="both"/>
        <w:rPr>
          <w:noProof/>
          <w:lang w:eastAsia="es-DO"/>
        </w:rPr>
      </w:pPr>
      <w:r>
        <w:rPr>
          <w:noProof/>
          <w:lang w:eastAsia="es-DO"/>
        </w:rPr>
        <w:drawing>
          <wp:anchor distT="0" distB="0" distL="114300" distR="114300" simplePos="0" relativeHeight="251706368" behindDoc="0" locked="0" layoutInCell="1" allowOverlap="1" wp14:anchorId="0F5B2EE1" wp14:editId="382227A9">
            <wp:simplePos x="0" y="0"/>
            <wp:positionH relativeFrom="margin">
              <wp:posOffset>96520</wp:posOffset>
            </wp:positionH>
            <wp:positionV relativeFrom="margin">
              <wp:posOffset>6406515</wp:posOffset>
            </wp:positionV>
            <wp:extent cx="5641340" cy="2139315"/>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a14="http://schemas.microsoft.com/office/drawing/2010/main" val="0"/>
                        </a:ext>
                      </a:extLst>
                    </a:blip>
                    <a:srcRect l="15442" t="15893" r="3488" b="12658"/>
                    <a:stretch/>
                  </pic:blipFill>
                  <pic:spPr bwMode="auto">
                    <a:xfrm>
                      <a:off x="0" y="0"/>
                      <a:ext cx="5641340" cy="2139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A41C5" w:rsidRDefault="00AA41C5" w:rsidP="00D64D09">
      <w:pPr>
        <w:spacing w:after="0" w:line="480" w:lineRule="auto"/>
        <w:jc w:val="both"/>
        <w:rPr>
          <w:noProof/>
          <w:lang w:eastAsia="es-DO"/>
        </w:rPr>
      </w:pPr>
    </w:p>
    <w:p w:rsidR="00AA41C5" w:rsidRDefault="00AA41C5" w:rsidP="00D64D09">
      <w:pPr>
        <w:spacing w:after="0" w:line="480" w:lineRule="auto"/>
        <w:jc w:val="both"/>
        <w:rPr>
          <w:noProof/>
          <w:lang w:eastAsia="es-DO"/>
        </w:rPr>
      </w:pPr>
    </w:p>
    <w:p w:rsidR="00511480" w:rsidRDefault="00511480" w:rsidP="006B3BDA">
      <w:pPr>
        <w:keepNext/>
        <w:keepLines/>
        <w:spacing w:before="200" w:after="0"/>
        <w:outlineLvl w:val="2"/>
        <w:rPr>
          <w:rFonts w:ascii="Cambria" w:eastAsia="Times New Roman" w:hAnsi="Cambria" w:cs="Times New Roman"/>
          <w:b/>
          <w:bCs/>
          <w:i/>
          <w:lang w:val="es-NI"/>
        </w:rPr>
      </w:pPr>
    </w:p>
    <w:p w:rsidR="00C94A10" w:rsidRPr="00C94A10" w:rsidRDefault="00C94A10" w:rsidP="00D64D09">
      <w:pPr>
        <w:keepNext/>
        <w:keepLines/>
        <w:numPr>
          <w:ilvl w:val="0"/>
          <w:numId w:val="9"/>
        </w:numPr>
        <w:spacing w:before="200" w:after="0"/>
        <w:outlineLvl w:val="2"/>
        <w:rPr>
          <w:rFonts w:ascii="Cambria" w:eastAsia="Times New Roman" w:hAnsi="Cambria" w:cs="Times New Roman"/>
          <w:b/>
          <w:bCs/>
          <w:i/>
          <w:lang w:val="es-NI"/>
        </w:rPr>
      </w:pPr>
      <w:r w:rsidRPr="00C94A10">
        <w:rPr>
          <w:rFonts w:ascii="Cambria" w:eastAsia="Times New Roman" w:hAnsi="Cambria" w:cs="Times New Roman"/>
          <w:b/>
          <w:bCs/>
          <w:i/>
          <w:lang w:val="es-NI"/>
        </w:rPr>
        <w:t>Gestión Presupuestaria</w:t>
      </w:r>
    </w:p>
    <w:p w:rsidR="00C94A10" w:rsidRPr="00C94A10" w:rsidRDefault="00C94A10" w:rsidP="00D64D09">
      <w:pPr>
        <w:spacing w:after="0"/>
        <w:rPr>
          <w:rFonts w:ascii="Calibri" w:eastAsia="MS Mincho" w:hAnsi="Calibri" w:cs="Times New Roman"/>
        </w:rPr>
      </w:pPr>
    </w:p>
    <w:p w:rsidR="000751EF" w:rsidRDefault="00616F40" w:rsidP="006B3BDA">
      <w:pPr>
        <w:autoSpaceDE w:val="0"/>
        <w:autoSpaceDN w:val="0"/>
        <w:adjustRightInd w:val="0"/>
        <w:spacing w:after="0" w:line="480" w:lineRule="auto"/>
        <w:ind w:left="-284" w:firstLine="284"/>
        <w:jc w:val="both"/>
        <w:rPr>
          <w:rFonts w:ascii="Times New Roman" w:eastAsia="MS Mincho" w:hAnsi="Times New Roman" w:cs="Times New Roman"/>
          <w:color w:val="000000"/>
          <w:sz w:val="24"/>
          <w:szCs w:val="24"/>
          <w:lang w:val="es-NI"/>
        </w:rPr>
      </w:pPr>
      <w:r>
        <w:rPr>
          <w:rFonts w:ascii="Times New Roman" w:eastAsia="MS Mincho" w:hAnsi="Times New Roman" w:cs="Times New Roman"/>
          <w:color w:val="000000"/>
          <w:sz w:val="24"/>
          <w:szCs w:val="24"/>
          <w:lang w:val="es-NI"/>
        </w:rPr>
        <w:t xml:space="preserve">Los resultados alcanzados durante el año 2019, </w:t>
      </w:r>
      <w:r w:rsidR="00C94A10" w:rsidRPr="00C94A10">
        <w:rPr>
          <w:rFonts w:ascii="Times New Roman" w:eastAsia="MS Mincho" w:hAnsi="Times New Roman" w:cs="Times New Roman"/>
          <w:color w:val="000000"/>
          <w:sz w:val="24"/>
          <w:szCs w:val="24"/>
          <w:lang w:val="es-NI"/>
        </w:rPr>
        <w:t xml:space="preserve">y el impacto de los mismos, se han reflejado claramente en las puntuaciones que miden los indicadores de la Gestión Presupuestaria, donde el PASP </w:t>
      </w:r>
      <w:r>
        <w:rPr>
          <w:rFonts w:ascii="Times New Roman" w:eastAsia="MS Mincho" w:hAnsi="Times New Roman" w:cs="Times New Roman"/>
          <w:color w:val="000000"/>
          <w:sz w:val="24"/>
          <w:szCs w:val="24"/>
          <w:lang w:val="es-NI"/>
        </w:rPr>
        <w:t xml:space="preserve">se </w:t>
      </w:r>
      <w:r w:rsidR="00C94A10" w:rsidRPr="00C94A10">
        <w:rPr>
          <w:rFonts w:ascii="Times New Roman" w:eastAsia="MS Mincho" w:hAnsi="Times New Roman" w:cs="Times New Roman"/>
          <w:color w:val="000000"/>
          <w:sz w:val="24"/>
          <w:szCs w:val="24"/>
          <w:lang w:val="es-NI"/>
        </w:rPr>
        <w:t>ha mantenido un 100</w:t>
      </w:r>
      <w:r w:rsidRPr="00C94A10">
        <w:rPr>
          <w:rFonts w:ascii="Times New Roman" w:eastAsia="MS Mincho" w:hAnsi="Times New Roman" w:cs="Times New Roman"/>
          <w:color w:val="000000"/>
          <w:sz w:val="24"/>
          <w:szCs w:val="24"/>
          <w:lang w:val="es-NI"/>
        </w:rPr>
        <w:t>% en</w:t>
      </w:r>
      <w:r w:rsidR="00C94A10" w:rsidRPr="00C94A10">
        <w:rPr>
          <w:rFonts w:ascii="Times New Roman" w:eastAsia="MS Mincho" w:hAnsi="Times New Roman" w:cs="Times New Roman"/>
          <w:color w:val="000000"/>
          <w:sz w:val="24"/>
          <w:szCs w:val="24"/>
          <w:lang w:val="es-NI"/>
        </w:rPr>
        <w:t xml:space="preserve"> los tres</w:t>
      </w:r>
      <w:r w:rsidR="004D10AC">
        <w:rPr>
          <w:rFonts w:ascii="Times New Roman" w:eastAsia="MS Mincho" w:hAnsi="Times New Roman" w:cs="Times New Roman"/>
          <w:color w:val="000000"/>
          <w:sz w:val="24"/>
          <w:szCs w:val="24"/>
          <w:lang w:val="es-NI"/>
        </w:rPr>
        <w:t xml:space="preserve"> últimos trimestres del año</w:t>
      </w:r>
      <w:r w:rsidR="00C94A10" w:rsidRPr="00C94A10">
        <w:rPr>
          <w:rFonts w:ascii="Times New Roman" w:eastAsia="MS Mincho" w:hAnsi="Times New Roman" w:cs="Times New Roman"/>
          <w:color w:val="000000"/>
          <w:sz w:val="24"/>
          <w:szCs w:val="24"/>
          <w:lang w:val="es-NI"/>
        </w:rPr>
        <w:t>, en el marco de una gestión orientada a resultados y que promueve la buena gobernanza.</w:t>
      </w:r>
    </w:p>
    <w:p w:rsidR="005D41A5" w:rsidRPr="000751EF" w:rsidRDefault="005D41A5" w:rsidP="006B3BDA">
      <w:pPr>
        <w:autoSpaceDE w:val="0"/>
        <w:autoSpaceDN w:val="0"/>
        <w:adjustRightInd w:val="0"/>
        <w:spacing w:after="0" w:line="480" w:lineRule="auto"/>
        <w:ind w:left="-284" w:firstLine="284"/>
        <w:jc w:val="both"/>
        <w:rPr>
          <w:rFonts w:ascii="Times New Roman" w:eastAsia="MS Mincho" w:hAnsi="Times New Roman" w:cs="Times New Roman"/>
          <w:color w:val="000000"/>
          <w:sz w:val="24"/>
          <w:szCs w:val="24"/>
          <w:lang w:val="es-NI"/>
        </w:rPr>
      </w:pPr>
    </w:p>
    <w:p w:rsidR="00C94A10" w:rsidRPr="00C94A10" w:rsidRDefault="00C94A10" w:rsidP="00677FF2">
      <w:pPr>
        <w:spacing w:after="0" w:line="480" w:lineRule="auto"/>
        <w:jc w:val="center"/>
        <w:rPr>
          <w:rFonts w:ascii="Times New Roman" w:eastAsia="MS Mincho" w:hAnsi="Times New Roman" w:cs="Times New Roman"/>
          <w:sz w:val="24"/>
          <w:szCs w:val="24"/>
          <w:lang w:val="es-NI"/>
        </w:rPr>
      </w:pPr>
      <w:r w:rsidRPr="00C94A10">
        <w:rPr>
          <w:rFonts w:ascii="Times New Roman" w:eastAsia="Batang" w:hAnsi="Times New Roman" w:cs="Times New Roman"/>
          <w:b/>
          <w:sz w:val="28"/>
          <w:szCs w:val="28"/>
          <w:lang w:val="es-NI"/>
        </w:rPr>
        <w:t xml:space="preserve">Resumen </w:t>
      </w:r>
      <w:r w:rsidR="00D45FB0" w:rsidRPr="00C94A10">
        <w:rPr>
          <w:rFonts w:ascii="Times New Roman" w:eastAsia="Batang" w:hAnsi="Times New Roman" w:cs="Times New Roman"/>
          <w:b/>
          <w:sz w:val="28"/>
          <w:szCs w:val="28"/>
          <w:lang w:val="es-NI"/>
        </w:rPr>
        <w:t>Mensual Gestión</w:t>
      </w:r>
      <w:r w:rsidRPr="00C94A10">
        <w:rPr>
          <w:rFonts w:ascii="Times New Roman" w:eastAsia="Batang" w:hAnsi="Times New Roman" w:cs="Times New Roman"/>
          <w:b/>
          <w:sz w:val="28"/>
          <w:szCs w:val="28"/>
          <w:lang w:val="es-NI"/>
        </w:rPr>
        <w:t xml:space="preserve"> Presupuestaria año 2019</w:t>
      </w:r>
    </w:p>
    <w:p w:rsidR="005D41A5" w:rsidRDefault="005D41A5"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r w:rsidRPr="00C94A10">
        <w:rPr>
          <w:rFonts w:ascii="Calibri" w:eastAsia="MS Mincho" w:hAnsi="Calibri" w:cs="Times New Roman"/>
          <w:noProof/>
          <w:lang w:eastAsia="es-DO"/>
        </w:rPr>
        <w:drawing>
          <wp:anchor distT="0" distB="0" distL="114300" distR="114300" simplePos="0" relativeHeight="251695104" behindDoc="0" locked="0" layoutInCell="1" allowOverlap="1" wp14:anchorId="34725512" wp14:editId="2136539B">
            <wp:simplePos x="0" y="0"/>
            <wp:positionH relativeFrom="column">
              <wp:posOffset>96520</wp:posOffset>
            </wp:positionH>
            <wp:positionV relativeFrom="paragraph">
              <wp:posOffset>264795</wp:posOffset>
            </wp:positionV>
            <wp:extent cx="5029200" cy="2418715"/>
            <wp:effectExtent l="0" t="0" r="19050" b="19685"/>
            <wp:wrapSquare wrapText="bothSides"/>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rsidR="005D41A5" w:rsidRDefault="005D41A5"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p>
    <w:p w:rsidR="00C94A10" w:rsidRPr="00C94A10" w:rsidRDefault="00C94A10" w:rsidP="00D64D09">
      <w:pPr>
        <w:autoSpaceDE w:val="0"/>
        <w:autoSpaceDN w:val="0"/>
        <w:adjustRightInd w:val="0"/>
        <w:spacing w:after="0" w:line="480" w:lineRule="auto"/>
        <w:jc w:val="both"/>
        <w:rPr>
          <w:rFonts w:ascii="Times New Roman" w:eastAsia="MS Mincho" w:hAnsi="Times New Roman" w:cs="Times New Roman"/>
          <w:color w:val="000000"/>
          <w:sz w:val="24"/>
          <w:szCs w:val="24"/>
          <w:lang w:val="es-NI"/>
        </w:rPr>
      </w:pPr>
    </w:p>
    <w:p w:rsidR="00AA0362" w:rsidRDefault="00AA0362" w:rsidP="00D64D09">
      <w:pPr>
        <w:spacing w:after="0"/>
        <w:rPr>
          <w:rFonts w:ascii="Calibri" w:eastAsia="Calibri" w:hAnsi="Calibri" w:cs="Times New Roman"/>
          <w:noProof/>
          <w:lang w:eastAsia="es-DO"/>
        </w:rPr>
      </w:pPr>
    </w:p>
    <w:p w:rsidR="00C94A10" w:rsidRDefault="00C94A10" w:rsidP="00D64D09">
      <w:pPr>
        <w:spacing w:after="0"/>
        <w:rPr>
          <w:rFonts w:ascii="Calibri" w:eastAsia="Calibri" w:hAnsi="Calibri" w:cs="Times New Roman"/>
          <w:noProof/>
          <w:lang w:eastAsia="es-DO"/>
        </w:rPr>
      </w:pPr>
    </w:p>
    <w:p w:rsidR="006B3BDA" w:rsidRDefault="006B3BDA" w:rsidP="00D64D09">
      <w:pPr>
        <w:spacing w:after="0"/>
        <w:rPr>
          <w:rFonts w:ascii="Calibri" w:eastAsia="Calibri" w:hAnsi="Calibri" w:cs="Times New Roman"/>
          <w:noProof/>
          <w:lang w:eastAsia="es-DO"/>
        </w:rPr>
      </w:pPr>
    </w:p>
    <w:p w:rsidR="005D41A5" w:rsidRDefault="005D41A5" w:rsidP="00D64D09">
      <w:pPr>
        <w:spacing w:after="0"/>
        <w:rPr>
          <w:rFonts w:ascii="Calibri" w:eastAsia="Calibri" w:hAnsi="Calibri" w:cs="Times New Roman"/>
          <w:noProof/>
          <w:lang w:eastAsia="es-DO"/>
        </w:rPr>
      </w:pPr>
    </w:p>
    <w:p w:rsidR="005D41A5" w:rsidRDefault="005D41A5" w:rsidP="00D64D09">
      <w:pPr>
        <w:spacing w:after="0"/>
        <w:rPr>
          <w:rFonts w:ascii="Calibri" w:eastAsia="Calibri" w:hAnsi="Calibri" w:cs="Times New Roman"/>
          <w:noProof/>
          <w:lang w:eastAsia="es-DO"/>
        </w:rPr>
      </w:pPr>
    </w:p>
    <w:p w:rsidR="005D41A5" w:rsidRDefault="005D41A5" w:rsidP="00D64D09">
      <w:pPr>
        <w:spacing w:after="0"/>
        <w:rPr>
          <w:rFonts w:ascii="Calibri" w:eastAsia="Calibri" w:hAnsi="Calibri" w:cs="Times New Roman"/>
          <w:noProof/>
          <w:lang w:eastAsia="es-DO"/>
        </w:rPr>
      </w:pPr>
    </w:p>
    <w:p w:rsidR="005D41A5" w:rsidRDefault="00802727" w:rsidP="00D64D09">
      <w:pPr>
        <w:spacing w:after="0"/>
        <w:rPr>
          <w:rFonts w:ascii="Calibri" w:eastAsia="Calibri" w:hAnsi="Calibri" w:cs="Times New Roman"/>
          <w:noProof/>
          <w:lang w:eastAsia="es-DO"/>
        </w:rPr>
      </w:pPr>
      <w:r>
        <w:rPr>
          <w:noProof/>
          <w:lang w:eastAsia="es-DO"/>
        </w:rPr>
        <w:drawing>
          <wp:anchor distT="0" distB="0" distL="114300" distR="114300" simplePos="0" relativeHeight="251708416" behindDoc="0" locked="0" layoutInCell="1" allowOverlap="1" wp14:anchorId="7A81068E" wp14:editId="42E57916">
            <wp:simplePos x="0" y="0"/>
            <wp:positionH relativeFrom="margin">
              <wp:posOffset>95885</wp:posOffset>
            </wp:positionH>
            <wp:positionV relativeFrom="margin">
              <wp:posOffset>6328410</wp:posOffset>
            </wp:positionV>
            <wp:extent cx="5464810" cy="2186940"/>
            <wp:effectExtent l="0" t="0" r="2540" b="381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extLst>
                        <a:ext uri="{28A0092B-C50C-407E-A947-70E740481C1C}">
                          <a14:useLocalDpi xmlns:a14="http://schemas.microsoft.com/office/drawing/2010/main" val="0"/>
                        </a:ext>
                      </a:extLst>
                    </a:blip>
                    <a:srcRect l="25514" t="13904" r="27689" b="41678"/>
                    <a:stretch/>
                  </pic:blipFill>
                  <pic:spPr bwMode="auto">
                    <a:xfrm>
                      <a:off x="0" y="0"/>
                      <a:ext cx="5464810" cy="2186940"/>
                    </a:xfrm>
                    <a:prstGeom prst="rect">
                      <a:avLst/>
                    </a:prstGeom>
                    <a:ln>
                      <a:noFill/>
                    </a:ln>
                    <a:extLst>
                      <a:ext uri="{53640926-AAD7-44D8-BBD7-CCE9431645EC}">
                        <a14:shadowObscured xmlns:a14="http://schemas.microsoft.com/office/drawing/2010/main"/>
                      </a:ext>
                    </a:extLst>
                  </pic:spPr>
                </pic:pic>
              </a:graphicData>
            </a:graphic>
          </wp:anchor>
        </w:drawing>
      </w:r>
    </w:p>
    <w:p w:rsidR="005D41A5" w:rsidRDefault="005D41A5" w:rsidP="00D64D09">
      <w:pPr>
        <w:spacing w:after="0"/>
        <w:rPr>
          <w:rFonts w:ascii="Calibri" w:eastAsia="Calibri" w:hAnsi="Calibri" w:cs="Times New Roman"/>
          <w:noProof/>
          <w:lang w:eastAsia="es-DO"/>
        </w:rPr>
      </w:pPr>
    </w:p>
    <w:p w:rsidR="005D41A5" w:rsidRDefault="005D41A5" w:rsidP="00D64D09">
      <w:pPr>
        <w:spacing w:after="0"/>
        <w:rPr>
          <w:rFonts w:ascii="Calibri" w:eastAsia="Calibri" w:hAnsi="Calibri" w:cs="Times New Roman"/>
          <w:noProof/>
          <w:lang w:eastAsia="es-DO"/>
        </w:rPr>
      </w:pPr>
    </w:p>
    <w:p w:rsidR="005D41A5" w:rsidRDefault="005D41A5" w:rsidP="00D64D09">
      <w:pPr>
        <w:spacing w:after="0"/>
        <w:rPr>
          <w:rFonts w:ascii="Calibri" w:eastAsia="Calibri" w:hAnsi="Calibri" w:cs="Times New Roman"/>
          <w:noProof/>
          <w:lang w:eastAsia="es-DO"/>
        </w:rPr>
      </w:pPr>
    </w:p>
    <w:p w:rsidR="00802727" w:rsidRDefault="00802727" w:rsidP="00D64D09">
      <w:pPr>
        <w:spacing w:after="0"/>
        <w:rPr>
          <w:rFonts w:ascii="Calibri" w:eastAsia="Calibri" w:hAnsi="Calibri" w:cs="Times New Roman"/>
          <w:noProof/>
          <w:lang w:eastAsia="es-DO"/>
        </w:rPr>
      </w:pPr>
    </w:p>
    <w:p w:rsidR="00802727" w:rsidRDefault="00802727" w:rsidP="00D64D09">
      <w:pPr>
        <w:spacing w:after="0"/>
        <w:rPr>
          <w:rFonts w:ascii="Calibri" w:eastAsia="Calibri" w:hAnsi="Calibri" w:cs="Times New Roman"/>
          <w:noProof/>
          <w:lang w:eastAsia="es-DO"/>
        </w:rPr>
      </w:pPr>
    </w:p>
    <w:p w:rsidR="00511480" w:rsidRDefault="00511480" w:rsidP="00D64D09">
      <w:pPr>
        <w:spacing w:after="0"/>
        <w:rPr>
          <w:rFonts w:ascii="Calibri" w:eastAsia="Calibri" w:hAnsi="Calibri" w:cs="Times New Roman"/>
          <w:noProof/>
          <w:lang w:eastAsia="es-DO"/>
        </w:rPr>
      </w:pPr>
    </w:p>
    <w:p w:rsidR="00511480" w:rsidRDefault="00511480" w:rsidP="00D64D09">
      <w:pPr>
        <w:spacing w:after="0"/>
        <w:rPr>
          <w:rFonts w:ascii="Calibri" w:eastAsia="Calibri" w:hAnsi="Calibri" w:cs="Times New Roman"/>
          <w:noProof/>
          <w:lang w:eastAsia="es-DO"/>
        </w:rPr>
      </w:pPr>
    </w:p>
    <w:p w:rsidR="00511480" w:rsidRDefault="00511480" w:rsidP="00D64D09">
      <w:pPr>
        <w:spacing w:after="0"/>
        <w:rPr>
          <w:rFonts w:ascii="Calibri" w:eastAsia="Calibri" w:hAnsi="Calibri" w:cs="Times New Roman"/>
          <w:noProof/>
          <w:lang w:eastAsia="es-DO"/>
        </w:rPr>
      </w:pPr>
    </w:p>
    <w:p w:rsidR="005D41A5" w:rsidRDefault="005D41A5" w:rsidP="00D64D09">
      <w:pPr>
        <w:spacing w:after="0"/>
        <w:rPr>
          <w:rFonts w:ascii="Calibri" w:eastAsia="Calibri" w:hAnsi="Calibri" w:cs="Times New Roman"/>
          <w:noProof/>
          <w:lang w:eastAsia="es-DO"/>
        </w:rPr>
      </w:pPr>
    </w:p>
    <w:p w:rsidR="00C94A10" w:rsidRPr="00C94A10" w:rsidRDefault="00C94A10" w:rsidP="00D64D09">
      <w:pPr>
        <w:keepNext/>
        <w:keepLines/>
        <w:numPr>
          <w:ilvl w:val="0"/>
          <w:numId w:val="9"/>
        </w:numPr>
        <w:spacing w:before="200" w:after="0"/>
        <w:outlineLvl w:val="2"/>
        <w:rPr>
          <w:rFonts w:ascii="Cambria" w:eastAsia="Times New Roman" w:hAnsi="Cambria" w:cs="Times New Roman"/>
          <w:b/>
          <w:bCs/>
        </w:rPr>
      </w:pPr>
      <w:bookmarkStart w:id="10" w:name="_Toc505286754"/>
      <w:bookmarkStart w:id="11" w:name="_Toc505343313"/>
      <w:r w:rsidRPr="00C94A10">
        <w:rPr>
          <w:rFonts w:ascii="Cambria" w:eastAsia="Times New Roman" w:hAnsi="Cambria" w:cs="Times New Roman"/>
          <w:b/>
          <w:bCs/>
          <w:i/>
          <w:lang w:val="es-NI"/>
        </w:rPr>
        <w:t>Plan Anual de Compras y Contrataciones (PACC)</w:t>
      </w:r>
      <w:bookmarkEnd w:id="10"/>
      <w:bookmarkEnd w:id="11"/>
    </w:p>
    <w:p w:rsidR="009517FC" w:rsidRDefault="009517FC" w:rsidP="005D41A5">
      <w:pPr>
        <w:spacing w:after="0" w:line="480" w:lineRule="auto"/>
        <w:jc w:val="both"/>
        <w:rPr>
          <w:rFonts w:ascii="Times New Roman" w:eastAsia="MS Mincho" w:hAnsi="Times New Roman" w:cs="Times New Roman"/>
        </w:rPr>
      </w:pPr>
    </w:p>
    <w:p w:rsidR="00AA0362" w:rsidRPr="00B0552B" w:rsidRDefault="00C94A10" w:rsidP="006B3BDA">
      <w:pPr>
        <w:spacing w:after="0" w:line="480" w:lineRule="auto"/>
        <w:ind w:left="-284" w:firstLine="284"/>
        <w:jc w:val="both"/>
        <w:rPr>
          <w:rFonts w:ascii="Times New Roman" w:eastAsia="MS Mincho" w:hAnsi="Times New Roman" w:cs="Times New Roman"/>
          <w:sz w:val="24"/>
          <w:szCs w:val="24"/>
          <w:lang w:val="es-NI"/>
        </w:rPr>
      </w:pPr>
      <w:r w:rsidRPr="00B0552B">
        <w:rPr>
          <w:rFonts w:ascii="Times New Roman" w:eastAsia="MS Mincho" w:hAnsi="Times New Roman" w:cs="Times New Roman"/>
          <w:sz w:val="24"/>
          <w:szCs w:val="24"/>
        </w:rPr>
        <w:t>Esta institución</w:t>
      </w:r>
      <w:r w:rsidRPr="00B0552B">
        <w:rPr>
          <w:rFonts w:ascii="Times New Roman" w:eastAsia="MS Mincho" w:hAnsi="Times New Roman" w:cs="Times New Roman"/>
          <w:sz w:val="24"/>
          <w:szCs w:val="24"/>
          <w:lang w:val="es-NI"/>
        </w:rPr>
        <w:t xml:space="preserve"> elaboró su Plan Anual de Compras y Contrataciones (PACC) acorde a las directrices de la Dirección General de Contrataciones Públicas (DGCP) </w:t>
      </w:r>
      <w:r w:rsidR="004D10AC">
        <w:rPr>
          <w:rFonts w:ascii="Times New Roman" w:eastAsia="MS Mincho" w:hAnsi="Times New Roman" w:cs="Times New Roman"/>
          <w:sz w:val="24"/>
          <w:szCs w:val="24"/>
          <w:lang w:val="es-NI"/>
        </w:rPr>
        <w:t>y</w:t>
      </w:r>
      <w:r w:rsidRPr="00B0552B">
        <w:rPr>
          <w:rFonts w:ascii="Times New Roman" w:eastAsia="MS Mincho" w:hAnsi="Times New Roman" w:cs="Times New Roman"/>
          <w:sz w:val="24"/>
          <w:szCs w:val="24"/>
          <w:lang w:val="es-NI"/>
        </w:rPr>
        <w:t xml:space="preserve"> cargado en el Portal Transaccional</w:t>
      </w:r>
      <w:r w:rsidR="00616F40" w:rsidRPr="00B0552B">
        <w:rPr>
          <w:rFonts w:ascii="Times New Roman" w:eastAsia="MS Mincho" w:hAnsi="Times New Roman" w:cs="Times New Roman"/>
          <w:sz w:val="24"/>
          <w:szCs w:val="24"/>
          <w:lang w:val="es-NI"/>
        </w:rPr>
        <w:t>,</w:t>
      </w:r>
      <w:r w:rsidRPr="00B0552B">
        <w:rPr>
          <w:rFonts w:ascii="Times New Roman" w:eastAsia="MS Mincho" w:hAnsi="Times New Roman" w:cs="Times New Roman"/>
          <w:sz w:val="24"/>
          <w:szCs w:val="24"/>
          <w:lang w:val="es-NI"/>
        </w:rPr>
        <w:t xml:space="preserve"> que es la herramienta informática para la Gestión de las Compras y Contrataciones del Estado Dominicano, contribuy</w:t>
      </w:r>
      <w:r w:rsidR="00616F40" w:rsidRPr="00B0552B">
        <w:rPr>
          <w:rFonts w:ascii="Times New Roman" w:eastAsia="MS Mincho" w:hAnsi="Times New Roman" w:cs="Times New Roman"/>
          <w:sz w:val="24"/>
          <w:szCs w:val="24"/>
          <w:lang w:val="es-NI"/>
        </w:rPr>
        <w:t>endo con la transparencia de la misma</w:t>
      </w:r>
      <w:r w:rsidRPr="00B0552B">
        <w:rPr>
          <w:rFonts w:ascii="Times New Roman" w:eastAsia="MS Mincho" w:hAnsi="Times New Roman" w:cs="Times New Roman"/>
          <w:sz w:val="24"/>
          <w:szCs w:val="24"/>
          <w:lang w:val="es-NI"/>
        </w:rPr>
        <w:t>, con el objetivo de que los proveedores dieran seguimiento oportuno a los d</w:t>
      </w:r>
      <w:r w:rsidR="000751EF" w:rsidRPr="00B0552B">
        <w:rPr>
          <w:rFonts w:ascii="Times New Roman" w:eastAsia="MS Mincho" w:hAnsi="Times New Roman" w:cs="Times New Roman"/>
          <w:sz w:val="24"/>
          <w:szCs w:val="24"/>
          <w:lang w:val="es-NI"/>
        </w:rPr>
        <w:t>istintos proces</w:t>
      </w:r>
      <w:r w:rsidR="005D41A5" w:rsidRPr="00B0552B">
        <w:rPr>
          <w:rFonts w:ascii="Times New Roman" w:eastAsia="MS Mincho" w:hAnsi="Times New Roman" w:cs="Times New Roman"/>
          <w:sz w:val="24"/>
          <w:szCs w:val="24"/>
          <w:lang w:val="es-NI"/>
        </w:rPr>
        <w:t>os.</w:t>
      </w:r>
    </w:p>
    <w:p w:rsidR="005D41A5" w:rsidRDefault="005D41A5" w:rsidP="006B3BDA">
      <w:pPr>
        <w:spacing w:after="0" w:line="480" w:lineRule="auto"/>
        <w:ind w:left="-284" w:firstLine="284"/>
        <w:jc w:val="both"/>
        <w:rPr>
          <w:rFonts w:ascii="Times New Roman" w:eastAsia="MS Mincho" w:hAnsi="Times New Roman" w:cs="Times New Roman"/>
          <w:lang w:val="es-NI"/>
        </w:rPr>
      </w:pPr>
    </w:p>
    <w:p w:rsidR="005D41A5" w:rsidRDefault="005D41A5" w:rsidP="006B3BDA">
      <w:pPr>
        <w:spacing w:after="0" w:line="480" w:lineRule="auto"/>
        <w:ind w:left="-284" w:firstLine="284"/>
        <w:jc w:val="both"/>
        <w:rPr>
          <w:rFonts w:ascii="Times New Roman" w:eastAsia="MS Mincho" w:hAnsi="Times New Roman" w:cs="Times New Roman"/>
          <w:lang w:val="es-NI"/>
        </w:rPr>
      </w:pPr>
      <w:r>
        <w:rPr>
          <w:noProof/>
          <w:lang w:eastAsia="es-DO"/>
        </w:rPr>
        <w:drawing>
          <wp:inline distT="0" distB="0" distL="0" distR="0" wp14:anchorId="7C233DEC" wp14:editId="6F0B76F9">
            <wp:extent cx="5607170" cy="3027872"/>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491" t="30155" r="4183" b="7761"/>
                    <a:stretch/>
                  </pic:blipFill>
                  <pic:spPr bwMode="auto">
                    <a:xfrm>
                      <a:off x="0" y="0"/>
                      <a:ext cx="5612130" cy="3030550"/>
                    </a:xfrm>
                    <a:prstGeom prst="rect">
                      <a:avLst/>
                    </a:prstGeom>
                    <a:ln>
                      <a:noFill/>
                    </a:ln>
                    <a:extLst>
                      <a:ext uri="{53640926-AAD7-44D8-BBD7-CCE9431645EC}">
                        <a14:shadowObscured xmlns:a14="http://schemas.microsoft.com/office/drawing/2010/main"/>
                      </a:ext>
                    </a:extLst>
                  </pic:spPr>
                </pic:pic>
              </a:graphicData>
            </a:graphic>
          </wp:inline>
        </w:drawing>
      </w:r>
    </w:p>
    <w:p w:rsidR="005D41A5" w:rsidRPr="000751EF" w:rsidRDefault="005D41A5" w:rsidP="006B3BDA">
      <w:pPr>
        <w:spacing w:after="0" w:line="480" w:lineRule="auto"/>
        <w:ind w:left="-284" w:firstLine="284"/>
        <w:jc w:val="both"/>
        <w:rPr>
          <w:rFonts w:ascii="Times New Roman" w:eastAsia="MS Mincho" w:hAnsi="Times New Roman" w:cs="Times New Roman"/>
          <w:lang w:val="es-NI"/>
        </w:rPr>
      </w:pPr>
    </w:p>
    <w:p w:rsidR="00702BE4" w:rsidRPr="00702BE4" w:rsidRDefault="00702BE4" w:rsidP="00D64D09">
      <w:pPr>
        <w:keepNext/>
        <w:keepLines/>
        <w:numPr>
          <w:ilvl w:val="0"/>
          <w:numId w:val="9"/>
        </w:numPr>
        <w:spacing w:before="200" w:after="0"/>
        <w:outlineLvl w:val="2"/>
        <w:rPr>
          <w:rFonts w:ascii="Cambria" w:eastAsia="Times New Roman" w:hAnsi="Cambria" w:cs="Times New Roman"/>
          <w:b/>
          <w:bCs/>
          <w:i/>
          <w:lang w:val="es-NI"/>
        </w:rPr>
      </w:pPr>
      <w:r w:rsidRPr="00702BE4">
        <w:rPr>
          <w:rFonts w:ascii="Cambria" w:eastAsia="Times New Roman" w:hAnsi="Cambria" w:cs="Times New Roman"/>
          <w:b/>
          <w:bCs/>
          <w:i/>
          <w:lang w:val="es-NI"/>
        </w:rPr>
        <w:t>Sistema Nacional de Compras y Contrataciones P</w:t>
      </w:r>
      <w:r w:rsidRPr="00702BE4">
        <w:rPr>
          <w:rFonts w:ascii="Times New Roman" w:eastAsia="Times New Roman" w:hAnsi="Times New Roman" w:cs="Times New Roman"/>
          <w:b/>
          <w:bCs/>
          <w:i/>
          <w:lang w:val="es-NI" w:eastAsia="ja-JP"/>
        </w:rPr>
        <w:t>úblicas</w:t>
      </w:r>
      <w:r w:rsidRPr="00702BE4">
        <w:rPr>
          <w:rFonts w:ascii="Cambria" w:eastAsia="Times New Roman" w:hAnsi="Cambria" w:cs="Times New Roman"/>
          <w:b/>
          <w:bCs/>
          <w:i/>
          <w:lang w:val="es-NI"/>
        </w:rPr>
        <w:t xml:space="preserve"> (SNCCP)</w:t>
      </w:r>
    </w:p>
    <w:p w:rsidR="00702BE4" w:rsidRPr="00702BE4" w:rsidRDefault="00702BE4" w:rsidP="00D64D09">
      <w:pPr>
        <w:spacing w:after="0"/>
        <w:rPr>
          <w:rFonts w:ascii="Calibri" w:eastAsia="MS Mincho" w:hAnsi="Calibri" w:cs="Times New Roman"/>
          <w:lang w:val="es-NI"/>
        </w:rPr>
      </w:pPr>
    </w:p>
    <w:p w:rsidR="000751EF" w:rsidRPr="00B0552B" w:rsidRDefault="00702BE4" w:rsidP="009517FC">
      <w:pPr>
        <w:spacing w:after="0" w:line="480" w:lineRule="auto"/>
        <w:ind w:left="-284" w:firstLine="284"/>
        <w:jc w:val="both"/>
        <w:rPr>
          <w:rFonts w:ascii="Times New Roman" w:eastAsia="MS Mincho" w:hAnsi="Times New Roman" w:cs="Times New Roman"/>
          <w:sz w:val="24"/>
          <w:szCs w:val="24"/>
          <w:lang w:val="es-NI"/>
        </w:rPr>
      </w:pPr>
      <w:r w:rsidRPr="00B0552B">
        <w:rPr>
          <w:rFonts w:ascii="Times New Roman" w:eastAsia="MS Mincho" w:hAnsi="Times New Roman" w:cs="Times New Roman"/>
          <w:sz w:val="24"/>
          <w:szCs w:val="24"/>
          <w:lang w:val="es-NI"/>
        </w:rPr>
        <w:t xml:space="preserve">El propósito de este indicador es medir el grado de desarrollo de la gestión de las contrataciones, en términos de transparencia, eficiencia, eficacia y calidad en consonancia con el marco normativo </w:t>
      </w:r>
      <w:r w:rsidR="000751EF" w:rsidRPr="00B0552B">
        <w:rPr>
          <w:rFonts w:ascii="Times New Roman" w:eastAsia="MS Mincho" w:hAnsi="Times New Roman" w:cs="Times New Roman"/>
          <w:sz w:val="24"/>
          <w:szCs w:val="24"/>
          <w:lang w:val="es-NI"/>
        </w:rPr>
        <w:t>y los</w:t>
      </w:r>
      <w:r w:rsidRPr="00B0552B">
        <w:rPr>
          <w:rFonts w:ascii="Times New Roman" w:eastAsia="MS Mincho" w:hAnsi="Times New Roman" w:cs="Times New Roman"/>
          <w:sz w:val="24"/>
          <w:szCs w:val="24"/>
          <w:lang w:val="es-NI"/>
        </w:rPr>
        <w:t xml:space="preserve"> procedimientos vigentes. </w:t>
      </w:r>
    </w:p>
    <w:p w:rsidR="005D41A5" w:rsidRDefault="005D41A5" w:rsidP="00D64D09">
      <w:pPr>
        <w:spacing w:after="0" w:line="480" w:lineRule="auto"/>
        <w:jc w:val="both"/>
        <w:rPr>
          <w:rFonts w:ascii="Times New Roman" w:eastAsia="Batang" w:hAnsi="Times New Roman" w:cs="Times New Roman"/>
          <w:b/>
          <w:sz w:val="28"/>
          <w:szCs w:val="28"/>
          <w:lang w:val="es-NI"/>
        </w:rPr>
      </w:pPr>
    </w:p>
    <w:p w:rsidR="005D41A5" w:rsidRDefault="005D41A5" w:rsidP="00D64D09">
      <w:pPr>
        <w:spacing w:after="0" w:line="480" w:lineRule="auto"/>
        <w:jc w:val="both"/>
        <w:rPr>
          <w:rFonts w:ascii="Times New Roman" w:eastAsia="Batang" w:hAnsi="Times New Roman" w:cs="Times New Roman"/>
          <w:b/>
          <w:sz w:val="28"/>
          <w:szCs w:val="28"/>
          <w:lang w:val="es-NI"/>
        </w:rPr>
      </w:pPr>
    </w:p>
    <w:p w:rsidR="005D41A5" w:rsidRDefault="005D41A5" w:rsidP="00D64D09">
      <w:pPr>
        <w:spacing w:after="0" w:line="480" w:lineRule="auto"/>
        <w:jc w:val="both"/>
        <w:rPr>
          <w:rFonts w:ascii="Times New Roman" w:eastAsia="Batang" w:hAnsi="Times New Roman" w:cs="Times New Roman"/>
          <w:b/>
          <w:sz w:val="28"/>
          <w:szCs w:val="28"/>
          <w:lang w:val="es-NI"/>
        </w:rPr>
      </w:pPr>
    </w:p>
    <w:p w:rsidR="00511480" w:rsidRDefault="00511480" w:rsidP="00802727">
      <w:pPr>
        <w:spacing w:after="0" w:line="480" w:lineRule="auto"/>
        <w:rPr>
          <w:rFonts w:ascii="Times New Roman" w:eastAsia="Batang" w:hAnsi="Times New Roman" w:cs="Times New Roman"/>
          <w:b/>
          <w:sz w:val="28"/>
          <w:szCs w:val="28"/>
          <w:lang w:val="es-NI"/>
        </w:rPr>
      </w:pPr>
    </w:p>
    <w:p w:rsidR="00702BE4" w:rsidRDefault="00702BE4" w:rsidP="00677FF2">
      <w:pPr>
        <w:spacing w:after="0" w:line="480" w:lineRule="auto"/>
        <w:jc w:val="center"/>
        <w:rPr>
          <w:rFonts w:ascii="Times New Roman" w:eastAsia="Batang" w:hAnsi="Times New Roman" w:cs="Times New Roman"/>
          <w:b/>
          <w:sz w:val="28"/>
          <w:szCs w:val="28"/>
          <w:lang w:val="es-NI"/>
        </w:rPr>
      </w:pPr>
      <w:r w:rsidRPr="00702BE4">
        <w:rPr>
          <w:rFonts w:ascii="Times New Roman" w:eastAsia="Batang" w:hAnsi="Times New Roman" w:cs="Times New Roman"/>
          <w:b/>
          <w:sz w:val="28"/>
          <w:szCs w:val="28"/>
          <w:lang w:val="es-NI"/>
        </w:rPr>
        <w:t xml:space="preserve">Resumen </w:t>
      </w:r>
      <w:r w:rsidR="000751EF" w:rsidRPr="00702BE4">
        <w:rPr>
          <w:rFonts w:ascii="Times New Roman" w:eastAsia="Batang" w:hAnsi="Times New Roman" w:cs="Times New Roman"/>
          <w:b/>
          <w:sz w:val="28"/>
          <w:szCs w:val="28"/>
          <w:lang w:val="es-NI"/>
        </w:rPr>
        <w:t xml:space="preserve">Mensual </w:t>
      </w:r>
      <w:r w:rsidR="000751EF">
        <w:rPr>
          <w:rFonts w:ascii="Times New Roman" w:eastAsia="Batang" w:hAnsi="Times New Roman" w:cs="Times New Roman"/>
          <w:b/>
          <w:sz w:val="28"/>
          <w:szCs w:val="28"/>
          <w:lang w:val="es-NI"/>
        </w:rPr>
        <w:t xml:space="preserve">de </w:t>
      </w:r>
      <w:r w:rsidR="000751EF" w:rsidRPr="00702BE4">
        <w:rPr>
          <w:rFonts w:ascii="Times New Roman" w:eastAsia="Batang" w:hAnsi="Times New Roman" w:cs="Times New Roman"/>
          <w:b/>
          <w:sz w:val="28"/>
          <w:szCs w:val="28"/>
          <w:lang w:val="es-NI"/>
        </w:rPr>
        <w:t>Contrataciones</w:t>
      </w:r>
      <w:r w:rsidRPr="00702BE4">
        <w:rPr>
          <w:rFonts w:ascii="Times New Roman" w:eastAsia="Batang" w:hAnsi="Times New Roman" w:cs="Times New Roman"/>
          <w:b/>
          <w:sz w:val="28"/>
          <w:szCs w:val="28"/>
          <w:lang w:val="es-NI"/>
        </w:rPr>
        <w:t xml:space="preserve"> Públicas año 2019</w:t>
      </w:r>
    </w:p>
    <w:p w:rsidR="00802727" w:rsidRDefault="00802727" w:rsidP="00D64D09">
      <w:pPr>
        <w:spacing w:after="0" w:line="480" w:lineRule="auto"/>
        <w:jc w:val="both"/>
        <w:rPr>
          <w:rFonts w:ascii="Times New Roman" w:eastAsia="MS Mincho" w:hAnsi="Times New Roman" w:cs="Times New Roman"/>
          <w:sz w:val="24"/>
          <w:szCs w:val="24"/>
          <w:lang w:val="es-NI"/>
        </w:rPr>
      </w:pPr>
    </w:p>
    <w:p w:rsidR="00802727" w:rsidRPr="00802727" w:rsidRDefault="00802727" w:rsidP="00802727">
      <w:pPr>
        <w:rPr>
          <w:rFonts w:ascii="Times New Roman" w:eastAsia="MS Mincho" w:hAnsi="Times New Roman" w:cs="Times New Roman"/>
          <w:sz w:val="24"/>
          <w:szCs w:val="24"/>
          <w:lang w:val="es-NI"/>
        </w:rPr>
      </w:pPr>
    </w:p>
    <w:p w:rsidR="00802727" w:rsidRPr="00802727" w:rsidRDefault="00802727" w:rsidP="00802727">
      <w:pPr>
        <w:rPr>
          <w:rFonts w:ascii="Times New Roman" w:eastAsia="MS Mincho" w:hAnsi="Times New Roman" w:cs="Times New Roman"/>
          <w:sz w:val="24"/>
          <w:szCs w:val="24"/>
          <w:lang w:val="es-NI"/>
        </w:rPr>
      </w:pPr>
    </w:p>
    <w:p w:rsidR="00802727" w:rsidRPr="00802727" w:rsidRDefault="00802727" w:rsidP="00802727">
      <w:pPr>
        <w:rPr>
          <w:rFonts w:ascii="Times New Roman" w:eastAsia="MS Mincho" w:hAnsi="Times New Roman" w:cs="Times New Roman"/>
          <w:sz w:val="24"/>
          <w:szCs w:val="24"/>
          <w:lang w:val="es-NI"/>
        </w:rPr>
      </w:pPr>
    </w:p>
    <w:p w:rsidR="00802727" w:rsidRPr="00802727" w:rsidRDefault="00802727" w:rsidP="00802727">
      <w:pPr>
        <w:rPr>
          <w:rFonts w:ascii="Times New Roman" w:eastAsia="MS Mincho" w:hAnsi="Times New Roman" w:cs="Times New Roman"/>
          <w:sz w:val="24"/>
          <w:szCs w:val="24"/>
          <w:lang w:val="es-NI"/>
        </w:rPr>
      </w:pPr>
    </w:p>
    <w:p w:rsidR="00802727" w:rsidRPr="00802727" w:rsidRDefault="00802727" w:rsidP="00802727">
      <w:pPr>
        <w:rPr>
          <w:rFonts w:ascii="Times New Roman" w:eastAsia="MS Mincho" w:hAnsi="Times New Roman" w:cs="Times New Roman"/>
          <w:sz w:val="24"/>
          <w:szCs w:val="24"/>
          <w:lang w:val="es-NI"/>
        </w:rPr>
      </w:pPr>
    </w:p>
    <w:p w:rsidR="00802727" w:rsidRPr="00802727" w:rsidRDefault="00802727" w:rsidP="00802727">
      <w:pPr>
        <w:rPr>
          <w:rFonts w:ascii="Times New Roman" w:eastAsia="MS Mincho" w:hAnsi="Times New Roman" w:cs="Times New Roman"/>
          <w:sz w:val="24"/>
          <w:szCs w:val="24"/>
          <w:lang w:val="es-NI"/>
        </w:rPr>
      </w:pPr>
    </w:p>
    <w:p w:rsidR="00802727" w:rsidRPr="00802727" w:rsidRDefault="00802727" w:rsidP="00802727">
      <w:pPr>
        <w:rPr>
          <w:rFonts w:ascii="Times New Roman" w:eastAsia="MS Mincho" w:hAnsi="Times New Roman" w:cs="Times New Roman"/>
          <w:sz w:val="24"/>
          <w:szCs w:val="24"/>
          <w:lang w:val="es-NI"/>
        </w:rPr>
      </w:pPr>
    </w:p>
    <w:p w:rsidR="00802727" w:rsidRPr="00802727" w:rsidRDefault="00802727" w:rsidP="00802727">
      <w:pPr>
        <w:rPr>
          <w:rFonts w:ascii="Times New Roman" w:eastAsia="MS Mincho" w:hAnsi="Times New Roman" w:cs="Times New Roman"/>
          <w:sz w:val="24"/>
          <w:szCs w:val="24"/>
          <w:lang w:val="es-NI"/>
        </w:rPr>
      </w:pPr>
    </w:p>
    <w:p w:rsidR="00802727" w:rsidRPr="00802727" w:rsidRDefault="00802727" w:rsidP="00802727">
      <w:pPr>
        <w:rPr>
          <w:rFonts w:ascii="Times New Roman" w:eastAsia="MS Mincho" w:hAnsi="Times New Roman" w:cs="Times New Roman"/>
          <w:sz w:val="24"/>
          <w:szCs w:val="24"/>
          <w:lang w:val="es-NI"/>
        </w:rPr>
      </w:pPr>
    </w:p>
    <w:p w:rsidR="00802727" w:rsidRPr="00802727" w:rsidRDefault="00802727" w:rsidP="00802727">
      <w:pPr>
        <w:rPr>
          <w:rFonts w:ascii="Times New Roman" w:eastAsia="MS Mincho" w:hAnsi="Times New Roman" w:cs="Times New Roman"/>
          <w:sz w:val="24"/>
          <w:szCs w:val="24"/>
          <w:lang w:val="es-NI"/>
        </w:rPr>
      </w:pPr>
      <w:r>
        <w:rPr>
          <w:noProof/>
          <w:lang w:eastAsia="es-DO"/>
        </w:rPr>
        <w:drawing>
          <wp:anchor distT="0" distB="0" distL="114300" distR="114300" simplePos="0" relativeHeight="251837440" behindDoc="0" locked="0" layoutInCell="1" allowOverlap="1" wp14:anchorId="619F987C" wp14:editId="42A9A862">
            <wp:simplePos x="0" y="0"/>
            <wp:positionH relativeFrom="column">
              <wp:posOffset>31750</wp:posOffset>
            </wp:positionH>
            <wp:positionV relativeFrom="paragraph">
              <wp:posOffset>32385</wp:posOffset>
            </wp:positionV>
            <wp:extent cx="5669280" cy="2561590"/>
            <wp:effectExtent l="0" t="0" r="7620" b="0"/>
            <wp:wrapSquare wrapText="bothSides"/>
            <wp:docPr id="16" name="Imagen 16"/>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36">
                      <a:extLst>
                        <a:ext uri="{28A0092B-C50C-407E-A947-70E740481C1C}">
                          <a14:useLocalDpi xmlns:a14="http://schemas.microsoft.com/office/drawing/2010/main" val="0"/>
                        </a:ext>
                      </a:extLst>
                    </a:blip>
                    <a:srcRect l="31411" t="36755" r="25708" b="27484"/>
                    <a:stretch/>
                  </pic:blipFill>
                  <pic:spPr bwMode="auto">
                    <a:xfrm>
                      <a:off x="0" y="0"/>
                      <a:ext cx="5669280" cy="2561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11480" w:rsidRPr="00802727" w:rsidRDefault="00802727" w:rsidP="00802727">
      <w:pPr>
        <w:tabs>
          <w:tab w:val="left" w:pos="902"/>
        </w:tabs>
        <w:spacing w:after="0"/>
        <w:rPr>
          <w:rFonts w:ascii="Calibri" w:eastAsia="Calibri" w:hAnsi="Calibri" w:cs="Times New Roman"/>
          <w:noProof/>
          <w:lang w:eastAsia="es-DO"/>
        </w:rPr>
      </w:pPr>
      <w:r>
        <w:rPr>
          <w:noProof/>
          <w:lang w:eastAsia="es-DO"/>
        </w:rPr>
        <w:drawing>
          <wp:anchor distT="0" distB="0" distL="114300" distR="114300" simplePos="0" relativeHeight="251710464" behindDoc="0" locked="0" layoutInCell="1" allowOverlap="1" wp14:anchorId="0960B31F" wp14:editId="5DC463EF">
            <wp:simplePos x="0" y="0"/>
            <wp:positionH relativeFrom="margin">
              <wp:posOffset>342900</wp:posOffset>
            </wp:positionH>
            <wp:positionV relativeFrom="margin">
              <wp:posOffset>1987550</wp:posOffset>
            </wp:positionV>
            <wp:extent cx="5025390" cy="2418715"/>
            <wp:effectExtent l="0" t="0" r="22860" b="19685"/>
            <wp:wrapSquare wrapText="bothSides"/>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rsidR="00702BE4" w:rsidRPr="00ED6C0E" w:rsidRDefault="00702BE4" w:rsidP="00ED6C0E">
      <w:pPr>
        <w:spacing w:after="0" w:line="480" w:lineRule="auto"/>
        <w:ind w:firstLine="284"/>
        <w:rPr>
          <w:rFonts w:ascii="Times New Roman" w:eastAsia="Batang" w:hAnsi="Times New Roman" w:cs="Times New Roman"/>
          <w:b/>
          <w:sz w:val="28"/>
          <w:szCs w:val="28"/>
          <w:lang w:val="es-NI"/>
        </w:rPr>
      </w:pPr>
      <w:r w:rsidRPr="00ED6C0E">
        <w:rPr>
          <w:rFonts w:ascii="Times New Roman" w:eastAsia="Batang" w:hAnsi="Times New Roman" w:cs="Times New Roman"/>
          <w:b/>
          <w:sz w:val="28"/>
          <w:szCs w:val="28"/>
          <w:lang w:val="es-NI"/>
        </w:rPr>
        <w:t xml:space="preserve">Comisiones de Veedurías Ciudadanas </w:t>
      </w:r>
    </w:p>
    <w:p w:rsidR="00702BE4" w:rsidRDefault="00702BE4" w:rsidP="00E64EC7">
      <w:pPr>
        <w:spacing w:after="0" w:line="480" w:lineRule="auto"/>
        <w:ind w:left="-284" w:firstLine="568"/>
        <w:jc w:val="both"/>
        <w:rPr>
          <w:rFonts w:ascii="Times New Roman" w:eastAsia="MS Mincho" w:hAnsi="Times New Roman" w:cs="Times New Roman"/>
          <w:sz w:val="24"/>
          <w:szCs w:val="24"/>
          <w:lang w:val="es-NI"/>
        </w:rPr>
      </w:pPr>
      <w:r w:rsidRPr="00702BE4">
        <w:rPr>
          <w:rFonts w:ascii="Times New Roman" w:eastAsia="MS Mincho" w:hAnsi="Times New Roman" w:cs="Times New Roman"/>
          <w:sz w:val="24"/>
          <w:szCs w:val="24"/>
          <w:lang w:val="es-NI"/>
        </w:rPr>
        <w:t>En ese período no hubo creación de este tipo de comisiones.</w:t>
      </w:r>
    </w:p>
    <w:p w:rsidR="00511480" w:rsidRDefault="00511480" w:rsidP="00E64EC7">
      <w:pPr>
        <w:spacing w:after="0" w:line="480" w:lineRule="auto"/>
        <w:ind w:left="-284" w:firstLine="568"/>
        <w:jc w:val="both"/>
        <w:rPr>
          <w:rFonts w:ascii="Times New Roman" w:eastAsia="MS Mincho" w:hAnsi="Times New Roman" w:cs="Times New Roman"/>
          <w:sz w:val="24"/>
          <w:szCs w:val="24"/>
          <w:lang w:val="es-NI"/>
        </w:rPr>
      </w:pPr>
    </w:p>
    <w:p w:rsidR="00511480" w:rsidRDefault="00511480" w:rsidP="00E64EC7">
      <w:pPr>
        <w:spacing w:after="0" w:line="480" w:lineRule="auto"/>
        <w:ind w:left="-284" w:firstLine="568"/>
        <w:jc w:val="both"/>
        <w:rPr>
          <w:rFonts w:ascii="Times New Roman" w:eastAsia="MS Mincho" w:hAnsi="Times New Roman" w:cs="Times New Roman"/>
          <w:sz w:val="24"/>
          <w:szCs w:val="24"/>
          <w:lang w:val="es-NI"/>
        </w:rPr>
      </w:pPr>
    </w:p>
    <w:p w:rsidR="00511480" w:rsidRDefault="00511480" w:rsidP="00802727">
      <w:pPr>
        <w:spacing w:after="0" w:line="480" w:lineRule="auto"/>
        <w:jc w:val="both"/>
        <w:rPr>
          <w:rFonts w:ascii="Times New Roman" w:eastAsia="MS Mincho" w:hAnsi="Times New Roman" w:cs="Times New Roman"/>
          <w:sz w:val="24"/>
          <w:szCs w:val="24"/>
          <w:lang w:val="es-NI"/>
        </w:rPr>
      </w:pPr>
    </w:p>
    <w:p w:rsidR="00702BE4" w:rsidRPr="00511480" w:rsidRDefault="00702BE4" w:rsidP="00511480">
      <w:pPr>
        <w:pStyle w:val="Prrafodelista"/>
        <w:keepNext/>
        <w:keepLines/>
        <w:numPr>
          <w:ilvl w:val="0"/>
          <w:numId w:val="9"/>
        </w:numPr>
        <w:spacing w:before="200" w:after="0" w:line="480" w:lineRule="auto"/>
        <w:outlineLvl w:val="2"/>
        <w:rPr>
          <w:rFonts w:ascii="Times New Roman" w:eastAsia="Times New Roman" w:hAnsi="Times New Roman"/>
          <w:b/>
          <w:bCs/>
          <w:i/>
          <w:sz w:val="28"/>
          <w:szCs w:val="28"/>
        </w:rPr>
      </w:pPr>
      <w:r w:rsidRPr="00511480">
        <w:rPr>
          <w:rFonts w:ascii="Times New Roman" w:eastAsia="Times New Roman" w:hAnsi="Times New Roman"/>
          <w:b/>
          <w:bCs/>
          <w:i/>
          <w:sz w:val="28"/>
          <w:szCs w:val="28"/>
        </w:rPr>
        <w:t>Auditorías y Declaraciones Juradas.</w:t>
      </w:r>
    </w:p>
    <w:p w:rsidR="00702BE4" w:rsidRDefault="00702BE4" w:rsidP="00034B5C">
      <w:pPr>
        <w:spacing w:after="0" w:line="480" w:lineRule="auto"/>
        <w:ind w:left="-284" w:firstLine="284"/>
        <w:jc w:val="both"/>
        <w:rPr>
          <w:rFonts w:ascii="Times New Roman" w:eastAsia="MS Mincho" w:hAnsi="Times New Roman" w:cs="Times New Roman"/>
          <w:sz w:val="24"/>
          <w:szCs w:val="24"/>
          <w:lang w:val="es-NI"/>
        </w:rPr>
      </w:pPr>
      <w:r w:rsidRPr="00702BE4">
        <w:rPr>
          <w:rFonts w:ascii="Times New Roman" w:eastAsia="MS Mincho" w:hAnsi="Times New Roman" w:cs="Times New Roman"/>
          <w:sz w:val="24"/>
          <w:szCs w:val="24"/>
          <w:lang w:val="es-NI"/>
        </w:rPr>
        <w:t xml:space="preserve">Para este período no aplicó este </w:t>
      </w:r>
      <w:r w:rsidR="000C3600" w:rsidRPr="00702BE4">
        <w:rPr>
          <w:rFonts w:ascii="Times New Roman" w:eastAsia="MS Mincho" w:hAnsi="Times New Roman" w:cs="Times New Roman"/>
          <w:sz w:val="24"/>
          <w:szCs w:val="24"/>
          <w:lang w:val="es-NI"/>
        </w:rPr>
        <w:t>aspecto, no</w:t>
      </w:r>
      <w:r w:rsidRPr="00702BE4">
        <w:rPr>
          <w:rFonts w:ascii="Times New Roman" w:eastAsia="MS Mincho" w:hAnsi="Times New Roman" w:cs="Times New Roman"/>
          <w:sz w:val="24"/>
          <w:szCs w:val="24"/>
          <w:lang w:val="es-NI"/>
        </w:rPr>
        <w:t xml:space="preserve"> </w:t>
      </w:r>
      <w:r w:rsidR="000C3600" w:rsidRPr="00702BE4">
        <w:rPr>
          <w:rFonts w:ascii="Times New Roman" w:eastAsia="MS Mincho" w:hAnsi="Times New Roman" w:cs="Times New Roman"/>
          <w:sz w:val="24"/>
          <w:szCs w:val="24"/>
          <w:lang w:val="es-NI"/>
        </w:rPr>
        <w:t>obstante,</w:t>
      </w:r>
      <w:r w:rsidRPr="00702BE4">
        <w:rPr>
          <w:rFonts w:ascii="Times New Roman" w:eastAsia="MS Mincho" w:hAnsi="Times New Roman" w:cs="Times New Roman"/>
          <w:sz w:val="24"/>
          <w:szCs w:val="24"/>
          <w:lang w:val="es-NI"/>
        </w:rPr>
        <w:t xml:space="preserve"> cabe destacar que el Plan Social cumple con la Ley 311-14 sobre Declaración Jurada de Patrimonio, las cuales están disponibles en la página web de transparencia gubernamental.</w:t>
      </w:r>
    </w:p>
    <w:p w:rsidR="00702BE4" w:rsidRDefault="00702BE4" w:rsidP="00034B5C">
      <w:pPr>
        <w:spacing w:after="0" w:line="480" w:lineRule="auto"/>
        <w:rPr>
          <w:rFonts w:ascii="Times New Roman" w:eastAsia="MS Mincho" w:hAnsi="Times New Roman" w:cs="Times New Roman"/>
          <w:sz w:val="24"/>
          <w:szCs w:val="24"/>
          <w:lang w:val="es-NI"/>
        </w:rPr>
      </w:pPr>
    </w:p>
    <w:p w:rsidR="00702BE4" w:rsidRPr="00702BE4" w:rsidRDefault="00702BE4" w:rsidP="00034B5C">
      <w:pPr>
        <w:numPr>
          <w:ilvl w:val="0"/>
          <w:numId w:val="11"/>
        </w:numPr>
        <w:spacing w:after="0" w:line="480" w:lineRule="auto"/>
        <w:contextualSpacing/>
        <w:jc w:val="both"/>
        <w:rPr>
          <w:rFonts w:ascii="Times New Roman" w:eastAsia="MS Mincho" w:hAnsi="Times New Roman" w:cs="Times New Roman"/>
          <w:sz w:val="24"/>
          <w:szCs w:val="24"/>
          <w:lang w:val="es-NI"/>
        </w:rPr>
      </w:pPr>
      <w:r w:rsidRPr="00702BE4">
        <w:rPr>
          <w:rFonts w:ascii="Times New Roman" w:eastAsia="MS Mincho" w:hAnsi="Times New Roman" w:cs="Times New Roman"/>
          <w:sz w:val="24"/>
          <w:szCs w:val="24"/>
          <w:lang w:val="es-NI"/>
        </w:rPr>
        <w:t>Director General</w:t>
      </w:r>
    </w:p>
    <w:p w:rsidR="00702BE4" w:rsidRPr="00702BE4" w:rsidRDefault="00702BE4" w:rsidP="00034B5C">
      <w:pPr>
        <w:numPr>
          <w:ilvl w:val="0"/>
          <w:numId w:val="11"/>
        </w:numPr>
        <w:spacing w:after="0" w:line="480" w:lineRule="auto"/>
        <w:contextualSpacing/>
        <w:jc w:val="both"/>
        <w:rPr>
          <w:rFonts w:ascii="Times New Roman" w:eastAsia="MS Mincho" w:hAnsi="Times New Roman" w:cs="Times New Roman"/>
          <w:sz w:val="24"/>
          <w:szCs w:val="24"/>
          <w:lang w:val="es-NI"/>
        </w:rPr>
      </w:pPr>
      <w:r w:rsidRPr="00702BE4">
        <w:rPr>
          <w:rFonts w:ascii="Times New Roman" w:eastAsia="MS Mincho" w:hAnsi="Times New Roman" w:cs="Times New Roman"/>
          <w:sz w:val="24"/>
          <w:szCs w:val="24"/>
          <w:lang w:val="es-NI"/>
        </w:rPr>
        <w:t>Encargado Administrativo y Financiero</w:t>
      </w:r>
    </w:p>
    <w:p w:rsidR="00702BE4" w:rsidRPr="00702BE4" w:rsidRDefault="00702BE4" w:rsidP="00034B5C">
      <w:pPr>
        <w:numPr>
          <w:ilvl w:val="0"/>
          <w:numId w:val="11"/>
        </w:numPr>
        <w:spacing w:after="0" w:line="480" w:lineRule="auto"/>
        <w:contextualSpacing/>
        <w:jc w:val="both"/>
        <w:rPr>
          <w:rFonts w:ascii="Times New Roman" w:eastAsia="MS Mincho" w:hAnsi="Times New Roman" w:cs="Times New Roman"/>
          <w:sz w:val="24"/>
          <w:szCs w:val="24"/>
          <w:lang w:val="es-NI"/>
        </w:rPr>
      </w:pPr>
      <w:r w:rsidRPr="00702BE4">
        <w:rPr>
          <w:rFonts w:ascii="Times New Roman" w:eastAsia="MS Mincho" w:hAnsi="Times New Roman" w:cs="Times New Roman"/>
          <w:sz w:val="24"/>
          <w:szCs w:val="24"/>
          <w:lang w:val="es-NI"/>
        </w:rPr>
        <w:t>Encargado de Compras y Contrataciones</w:t>
      </w:r>
    </w:p>
    <w:p w:rsidR="00702BE4" w:rsidRDefault="00702BE4" w:rsidP="00034B5C">
      <w:pPr>
        <w:numPr>
          <w:ilvl w:val="0"/>
          <w:numId w:val="11"/>
        </w:numPr>
        <w:spacing w:after="0" w:line="480" w:lineRule="auto"/>
        <w:contextualSpacing/>
        <w:jc w:val="both"/>
        <w:rPr>
          <w:rFonts w:ascii="Times New Roman" w:eastAsia="MS Mincho" w:hAnsi="Times New Roman" w:cs="Times New Roman"/>
          <w:sz w:val="24"/>
          <w:szCs w:val="24"/>
          <w:lang w:val="es-NI"/>
        </w:rPr>
      </w:pPr>
      <w:r w:rsidRPr="00702BE4">
        <w:rPr>
          <w:rFonts w:ascii="Times New Roman" w:eastAsia="MS Mincho" w:hAnsi="Times New Roman" w:cs="Times New Roman"/>
          <w:sz w:val="24"/>
          <w:szCs w:val="24"/>
          <w:lang w:val="es-NI"/>
        </w:rPr>
        <w:t xml:space="preserve"> Subdirectores-as, entre otros más.</w:t>
      </w:r>
    </w:p>
    <w:p w:rsidR="00E64EC7" w:rsidRPr="00702BE4" w:rsidRDefault="00E64EC7" w:rsidP="00E64EC7">
      <w:pPr>
        <w:spacing w:after="0"/>
        <w:ind w:left="720"/>
        <w:contextualSpacing/>
        <w:jc w:val="both"/>
        <w:rPr>
          <w:rFonts w:ascii="Times New Roman" w:eastAsia="MS Mincho" w:hAnsi="Times New Roman" w:cs="Times New Roman"/>
          <w:sz w:val="24"/>
          <w:szCs w:val="24"/>
          <w:lang w:val="es-NI"/>
        </w:rPr>
      </w:pPr>
    </w:p>
    <w:p w:rsidR="00702BE4" w:rsidRPr="00ED6C0E" w:rsidRDefault="00702BE4" w:rsidP="00ED6C0E">
      <w:pPr>
        <w:keepNext/>
        <w:keepLines/>
        <w:numPr>
          <w:ilvl w:val="0"/>
          <w:numId w:val="9"/>
        </w:numPr>
        <w:spacing w:before="200" w:after="0" w:line="480" w:lineRule="auto"/>
        <w:ind w:left="-284" w:firstLine="284"/>
        <w:outlineLvl w:val="2"/>
        <w:rPr>
          <w:rFonts w:ascii="Times New Roman" w:eastAsia="Times New Roman" w:hAnsi="Times New Roman" w:cs="Times New Roman"/>
          <w:b/>
          <w:bCs/>
          <w:i/>
          <w:sz w:val="28"/>
          <w:szCs w:val="28"/>
          <w:lang w:val="es-NI"/>
        </w:rPr>
      </w:pPr>
      <w:r w:rsidRPr="00ED6C0E">
        <w:rPr>
          <w:rFonts w:ascii="Times New Roman" w:eastAsia="Times New Roman" w:hAnsi="Times New Roman" w:cs="Times New Roman"/>
          <w:b/>
          <w:bCs/>
          <w:i/>
          <w:sz w:val="28"/>
          <w:szCs w:val="28"/>
          <w:lang w:val="es-NI"/>
        </w:rPr>
        <w:t>Perspectiva de los Usuarios</w:t>
      </w:r>
    </w:p>
    <w:p w:rsidR="00702BE4" w:rsidRDefault="00702BE4" w:rsidP="00034B5C">
      <w:pPr>
        <w:numPr>
          <w:ilvl w:val="0"/>
          <w:numId w:val="9"/>
        </w:numPr>
        <w:spacing w:after="0" w:line="480" w:lineRule="auto"/>
        <w:contextualSpacing/>
        <w:jc w:val="both"/>
        <w:rPr>
          <w:rFonts w:ascii="Cambria" w:eastAsia="Times New Roman" w:hAnsi="Cambria" w:cs="Times New Roman"/>
          <w:b/>
          <w:bCs/>
          <w:i/>
          <w:lang w:val="es-NI"/>
        </w:rPr>
      </w:pPr>
      <w:r w:rsidRPr="00702BE4">
        <w:rPr>
          <w:rFonts w:ascii="Cambria" w:eastAsia="Times New Roman" w:hAnsi="Cambria" w:cs="Times New Roman"/>
          <w:b/>
          <w:bCs/>
          <w:i/>
          <w:lang w:val="es-NI"/>
        </w:rPr>
        <w:t>Sistema de Atención Ciudadana 3-1-1</w:t>
      </w:r>
    </w:p>
    <w:p w:rsidR="00034B5C" w:rsidRPr="00702BE4" w:rsidRDefault="00034B5C" w:rsidP="00034B5C">
      <w:pPr>
        <w:spacing w:after="0" w:line="480" w:lineRule="auto"/>
        <w:ind w:left="644"/>
        <w:contextualSpacing/>
        <w:jc w:val="both"/>
        <w:rPr>
          <w:rFonts w:ascii="Cambria" w:eastAsia="Times New Roman" w:hAnsi="Cambria" w:cs="Times New Roman"/>
          <w:b/>
          <w:bCs/>
          <w:i/>
          <w:lang w:val="es-NI"/>
        </w:rPr>
      </w:pPr>
    </w:p>
    <w:p w:rsidR="00034B5C" w:rsidRPr="00034B5C" w:rsidRDefault="00034B5C" w:rsidP="00034B5C">
      <w:pPr>
        <w:spacing w:after="0" w:line="480" w:lineRule="auto"/>
        <w:ind w:left="-284" w:firstLine="284"/>
        <w:jc w:val="both"/>
        <w:rPr>
          <w:rFonts w:ascii="Times New Roman" w:eastAsia="MS Mincho" w:hAnsi="Times New Roman" w:cs="Times New Roman"/>
          <w:sz w:val="24"/>
          <w:szCs w:val="24"/>
          <w:lang w:val="es-NI"/>
        </w:rPr>
      </w:pPr>
      <w:r w:rsidRPr="00034B5C">
        <w:rPr>
          <w:rFonts w:ascii="Times New Roman" w:eastAsia="MS Mincho" w:hAnsi="Times New Roman" w:cs="Times New Roman"/>
          <w:sz w:val="24"/>
          <w:szCs w:val="24"/>
          <w:lang w:val="es-NI"/>
        </w:rPr>
        <w:t>Gracias a las diferentes herramientas disponibles a los ciudadanos, para realizar sus reclamaciones, quejas, sugerencias y denuncias, el PASP cuenta con varios buzones de sugerencias colocados en lugares estratégicos dentro de la institución. Herramienta que permite medir el grado de satisfacción de los usuarios, en miras a tener una gestión eficiente y trasparente.</w:t>
      </w:r>
    </w:p>
    <w:p w:rsidR="00034B5C" w:rsidRPr="00034B5C" w:rsidRDefault="00034B5C" w:rsidP="00034B5C">
      <w:pPr>
        <w:spacing w:after="0" w:line="480" w:lineRule="auto"/>
        <w:ind w:left="-284" w:firstLine="284"/>
        <w:jc w:val="both"/>
        <w:rPr>
          <w:rFonts w:ascii="Times New Roman" w:eastAsia="MS Mincho" w:hAnsi="Times New Roman" w:cs="Times New Roman"/>
          <w:sz w:val="24"/>
          <w:szCs w:val="24"/>
          <w:lang w:val="es-NI"/>
        </w:rPr>
      </w:pPr>
    </w:p>
    <w:p w:rsidR="00034B5C" w:rsidRDefault="00034B5C" w:rsidP="00034B5C">
      <w:pPr>
        <w:spacing w:after="0" w:line="480" w:lineRule="auto"/>
        <w:ind w:left="-284" w:firstLine="284"/>
        <w:jc w:val="both"/>
        <w:rPr>
          <w:rFonts w:ascii="Times New Roman" w:eastAsia="MS Mincho" w:hAnsi="Times New Roman" w:cs="Times New Roman"/>
          <w:sz w:val="24"/>
          <w:szCs w:val="24"/>
          <w:lang w:val="es-NI"/>
        </w:rPr>
      </w:pPr>
      <w:r w:rsidRPr="00034B5C">
        <w:rPr>
          <w:rFonts w:ascii="Times New Roman" w:eastAsia="MS Mincho" w:hAnsi="Times New Roman" w:cs="Times New Roman"/>
          <w:sz w:val="24"/>
          <w:szCs w:val="24"/>
          <w:lang w:val="es-NI"/>
        </w:rPr>
        <w:t xml:space="preserve">El Sistema 3-1-1 es un servicio gubernamental que permite canalizar las denuncias, quejas, reclamaciones y sugerencias del ciudadano hacia las instituciones u organismos públicos encargados de dar respuesta a dichas solicitudes, con una plataforma tecnológica que facilita el acceso, registro y seguimiento de los casos de manera ágil, segura y confiable. </w:t>
      </w:r>
    </w:p>
    <w:p w:rsidR="00511480" w:rsidRDefault="00511480" w:rsidP="00034B5C">
      <w:pPr>
        <w:spacing w:after="0" w:line="480" w:lineRule="auto"/>
        <w:ind w:left="-284" w:firstLine="284"/>
        <w:jc w:val="both"/>
        <w:rPr>
          <w:rFonts w:ascii="Times New Roman" w:eastAsia="MS Mincho" w:hAnsi="Times New Roman" w:cs="Times New Roman"/>
          <w:sz w:val="24"/>
          <w:szCs w:val="24"/>
          <w:lang w:val="es-NI"/>
        </w:rPr>
      </w:pPr>
    </w:p>
    <w:p w:rsidR="00511480" w:rsidRDefault="00511480" w:rsidP="00034B5C">
      <w:pPr>
        <w:spacing w:after="0" w:line="480" w:lineRule="auto"/>
        <w:ind w:left="-284" w:firstLine="284"/>
        <w:jc w:val="both"/>
        <w:rPr>
          <w:rFonts w:ascii="Times New Roman" w:eastAsia="MS Mincho" w:hAnsi="Times New Roman" w:cs="Times New Roman"/>
          <w:sz w:val="24"/>
          <w:szCs w:val="24"/>
          <w:lang w:val="es-NI"/>
        </w:rPr>
      </w:pPr>
    </w:p>
    <w:p w:rsidR="00511480" w:rsidRPr="00034B5C" w:rsidRDefault="00511480" w:rsidP="00034B5C">
      <w:pPr>
        <w:spacing w:after="0" w:line="480" w:lineRule="auto"/>
        <w:ind w:left="-284" w:firstLine="284"/>
        <w:jc w:val="both"/>
        <w:rPr>
          <w:rFonts w:ascii="Times New Roman" w:eastAsia="MS Mincho" w:hAnsi="Times New Roman" w:cs="Times New Roman"/>
          <w:sz w:val="24"/>
          <w:szCs w:val="24"/>
          <w:lang w:val="es-NI"/>
        </w:rPr>
      </w:pPr>
    </w:p>
    <w:p w:rsidR="00ED6C0E" w:rsidRDefault="00ED6C0E" w:rsidP="00034B5C">
      <w:pPr>
        <w:spacing w:after="0" w:line="480" w:lineRule="auto"/>
        <w:ind w:left="-284" w:firstLine="284"/>
        <w:jc w:val="both"/>
        <w:rPr>
          <w:rFonts w:ascii="Times New Roman" w:eastAsia="MS Mincho" w:hAnsi="Times New Roman" w:cs="Times New Roman"/>
          <w:sz w:val="24"/>
          <w:szCs w:val="24"/>
          <w:lang w:val="es-NI"/>
        </w:rPr>
      </w:pPr>
    </w:p>
    <w:p w:rsidR="00AA0362" w:rsidRDefault="00034B5C" w:rsidP="00034B5C">
      <w:pPr>
        <w:spacing w:after="0" w:line="480" w:lineRule="auto"/>
        <w:ind w:left="-284" w:firstLine="284"/>
        <w:jc w:val="both"/>
        <w:rPr>
          <w:rFonts w:ascii="Times New Roman" w:eastAsia="MS Mincho" w:hAnsi="Times New Roman" w:cs="Times New Roman"/>
          <w:sz w:val="24"/>
          <w:szCs w:val="24"/>
          <w:lang w:val="es-NI"/>
        </w:rPr>
      </w:pPr>
      <w:r w:rsidRPr="00034B5C">
        <w:rPr>
          <w:rFonts w:ascii="Times New Roman" w:eastAsia="MS Mincho" w:hAnsi="Times New Roman" w:cs="Times New Roman"/>
          <w:sz w:val="24"/>
          <w:szCs w:val="24"/>
          <w:lang w:val="es-NI"/>
        </w:rPr>
        <w:t>En el marco de la estrategia de Gobierno Electrónico que mejora los canales de interacción y contacto entre la ciudadanía y el Estado.</w:t>
      </w:r>
    </w:p>
    <w:p w:rsidR="00B0552B" w:rsidRPr="00034B5C" w:rsidRDefault="00B0552B" w:rsidP="00034B5C">
      <w:pPr>
        <w:spacing w:after="0" w:line="480" w:lineRule="auto"/>
        <w:ind w:left="-284" w:firstLine="284"/>
        <w:jc w:val="both"/>
        <w:rPr>
          <w:rFonts w:ascii="Times New Roman" w:eastAsia="MS Mincho" w:hAnsi="Times New Roman" w:cs="Times New Roman"/>
          <w:sz w:val="24"/>
          <w:szCs w:val="24"/>
          <w:lang w:val="es-NI"/>
        </w:rPr>
      </w:pPr>
    </w:p>
    <w:p w:rsidR="00AA0362" w:rsidRDefault="002B740B" w:rsidP="00D64D09">
      <w:pPr>
        <w:spacing w:after="0"/>
        <w:rPr>
          <w:rFonts w:ascii="Calibri" w:eastAsia="Calibri" w:hAnsi="Calibri" w:cs="Times New Roman"/>
          <w:noProof/>
          <w:lang w:eastAsia="es-DO"/>
        </w:rPr>
      </w:pPr>
      <w:r>
        <w:rPr>
          <w:noProof/>
          <w:lang w:eastAsia="es-DO"/>
        </w:rPr>
        <w:drawing>
          <wp:inline distT="0" distB="0" distL="0" distR="0" wp14:anchorId="3228AE3E" wp14:editId="7477BAE6">
            <wp:extent cx="5607170" cy="2881223"/>
            <wp:effectExtent l="0" t="0" r="0" b="0"/>
            <wp:docPr id="6" name="Imagen 6"/>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38"/>
                    <a:srcRect l="37785" t="28325" r="23847" b="5043"/>
                    <a:stretch/>
                  </pic:blipFill>
                  <pic:spPr bwMode="auto">
                    <a:xfrm>
                      <a:off x="0" y="0"/>
                      <a:ext cx="5615067" cy="2885281"/>
                    </a:xfrm>
                    <a:prstGeom prst="rect">
                      <a:avLst/>
                    </a:prstGeom>
                    <a:ln>
                      <a:noFill/>
                    </a:ln>
                    <a:extLst>
                      <a:ext uri="{53640926-AAD7-44D8-BBD7-CCE9431645EC}">
                        <a14:shadowObscured xmlns:a14="http://schemas.microsoft.com/office/drawing/2010/main"/>
                      </a:ext>
                    </a:extLst>
                  </pic:spPr>
                </pic:pic>
              </a:graphicData>
            </a:graphic>
          </wp:inline>
        </w:drawing>
      </w:r>
    </w:p>
    <w:p w:rsidR="00B0552B" w:rsidRDefault="00B0552B" w:rsidP="00D64D09">
      <w:pPr>
        <w:spacing w:after="0"/>
        <w:rPr>
          <w:rFonts w:ascii="Calibri" w:eastAsia="Calibri" w:hAnsi="Calibri" w:cs="Times New Roman"/>
          <w:noProof/>
          <w:lang w:eastAsia="es-DO"/>
        </w:rPr>
      </w:pPr>
    </w:p>
    <w:p w:rsidR="00A91109" w:rsidRDefault="00A91109" w:rsidP="00A91109">
      <w:pPr>
        <w:spacing w:after="0" w:line="480" w:lineRule="auto"/>
        <w:contextualSpacing/>
        <w:jc w:val="both"/>
        <w:rPr>
          <w:rFonts w:ascii="Cambria" w:eastAsia="Times New Roman" w:hAnsi="Cambria" w:cs="Times New Roman"/>
          <w:b/>
          <w:bCs/>
          <w:i/>
          <w:lang w:val="es-NI"/>
        </w:rPr>
      </w:pPr>
    </w:p>
    <w:p w:rsidR="00702BE4" w:rsidRDefault="00702BE4" w:rsidP="00E90AA1">
      <w:pPr>
        <w:numPr>
          <w:ilvl w:val="0"/>
          <w:numId w:val="9"/>
        </w:numPr>
        <w:spacing w:after="0" w:line="480" w:lineRule="auto"/>
        <w:ind w:left="-284" w:firstLine="284"/>
        <w:contextualSpacing/>
        <w:jc w:val="both"/>
        <w:rPr>
          <w:rFonts w:ascii="Times New Roman" w:eastAsia="Times New Roman" w:hAnsi="Times New Roman" w:cs="Times New Roman"/>
          <w:b/>
          <w:bCs/>
          <w:i/>
          <w:sz w:val="28"/>
          <w:szCs w:val="28"/>
          <w:lang w:val="es-NI"/>
        </w:rPr>
      </w:pPr>
      <w:r w:rsidRPr="00B0552B">
        <w:rPr>
          <w:rFonts w:ascii="Times New Roman" w:eastAsia="Times New Roman" w:hAnsi="Times New Roman" w:cs="Times New Roman"/>
          <w:b/>
          <w:bCs/>
          <w:i/>
          <w:sz w:val="28"/>
          <w:szCs w:val="28"/>
          <w:lang w:val="es-NI"/>
        </w:rPr>
        <w:t>Entrada de servicios en líneas, simplificación de trámites, mejora de servicios p</w:t>
      </w:r>
      <w:r w:rsidRPr="00B0552B">
        <w:rPr>
          <w:rFonts w:ascii="Times New Roman" w:eastAsia="Times New Roman" w:hAnsi="Times New Roman" w:cs="Times New Roman"/>
          <w:b/>
          <w:bCs/>
          <w:i/>
          <w:sz w:val="28"/>
          <w:szCs w:val="28"/>
          <w:lang w:val="es-NI" w:eastAsia="ja-JP"/>
        </w:rPr>
        <w:t>úblicos.</w:t>
      </w:r>
    </w:p>
    <w:p w:rsidR="00B0552B" w:rsidRPr="00B0552B" w:rsidRDefault="00B0552B" w:rsidP="00B0552B">
      <w:pPr>
        <w:spacing w:after="0" w:line="480" w:lineRule="auto"/>
        <w:contextualSpacing/>
        <w:jc w:val="both"/>
        <w:rPr>
          <w:rFonts w:ascii="Times New Roman" w:eastAsia="Times New Roman" w:hAnsi="Times New Roman" w:cs="Times New Roman"/>
          <w:b/>
          <w:bCs/>
          <w:i/>
          <w:sz w:val="28"/>
          <w:szCs w:val="28"/>
          <w:lang w:val="es-NI"/>
        </w:rPr>
      </w:pPr>
    </w:p>
    <w:p w:rsidR="00ED6C0E" w:rsidRPr="0051716B" w:rsidRDefault="00011BE0" w:rsidP="00ED6C0E">
      <w:pPr>
        <w:spacing w:after="0" w:line="480" w:lineRule="auto"/>
        <w:ind w:left="-284" w:firstLine="284"/>
        <w:jc w:val="both"/>
        <w:rPr>
          <w:rFonts w:ascii="Times New Roman" w:eastAsia="MS Mincho" w:hAnsi="Times New Roman" w:cs="Times New Roman"/>
          <w:sz w:val="24"/>
          <w:szCs w:val="24"/>
          <w:lang w:val="es-NI"/>
        </w:rPr>
      </w:pPr>
      <w:r w:rsidRPr="0051716B">
        <w:rPr>
          <w:rFonts w:ascii="Times New Roman" w:eastAsia="MS Mincho" w:hAnsi="Times New Roman" w:cs="Times New Roman"/>
          <w:sz w:val="24"/>
          <w:szCs w:val="24"/>
          <w:lang w:val="es-NI"/>
        </w:rPr>
        <w:t>L</w:t>
      </w:r>
      <w:r w:rsidR="00ED6C0E" w:rsidRPr="0051716B">
        <w:rPr>
          <w:rFonts w:ascii="Times New Roman" w:eastAsia="MS Mincho" w:hAnsi="Times New Roman" w:cs="Times New Roman"/>
          <w:sz w:val="24"/>
          <w:szCs w:val="24"/>
          <w:lang w:val="es-NI"/>
        </w:rPr>
        <w:t>as redes sociales se han convertido en una herramienta</w:t>
      </w:r>
      <w:r w:rsidRPr="0051716B">
        <w:rPr>
          <w:rFonts w:ascii="Times New Roman" w:eastAsia="MS Mincho" w:hAnsi="Times New Roman" w:cs="Times New Roman"/>
          <w:sz w:val="24"/>
          <w:szCs w:val="24"/>
          <w:lang w:val="es-NI"/>
        </w:rPr>
        <w:t xml:space="preserve"> de comunicación que agiliza la interacción y acerca al público con las instituciones; en ese sentido, el PASP, adaptado a la nueva era de la tecnología, incrementó su participación en las redes sociales </w:t>
      </w:r>
      <w:r w:rsidR="00ED6C0E" w:rsidRPr="0051716B">
        <w:rPr>
          <w:rFonts w:ascii="Times New Roman" w:eastAsia="MS Mincho" w:hAnsi="Times New Roman" w:cs="Times New Roman"/>
          <w:sz w:val="24"/>
          <w:szCs w:val="24"/>
          <w:lang w:val="es-NI"/>
        </w:rPr>
        <w:t xml:space="preserve">durante todo el transcurrir </w:t>
      </w:r>
      <w:r w:rsidRPr="0051716B">
        <w:rPr>
          <w:rFonts w:ascii="Times New Roman" w:eastAsia="MS Mincho" w:hAnsi="Times New Roman" w:cs="Times New Roman"/>
          <w:sz w:val="24"/>
          <w:szCs w:val="24"/>
          <w:lang w:val="es-NI"/>
        </w:rPr>
        <w:t>del 2019</w:t>
      </w:r>
      <w:r w:rsidR="00ED6C0E" w:rsidRPr="0051716B">
        <w:rPr>
          <w:rFonts w:ascii="Times New Roman" w:eastAsia="MS Mincho" w:hAnsi="Times New Roman" w:cs="Times New Roman"/>
          <w:sz w:val="24"/>
          <w:szCs w:val="24"/>
          <w:lang w:val="es-NI"/>
        </w:rPr>
        <w:t xml:space="preserve">, con el objetivo de </w:t>
      </w:r>
      <w:r w:rsidRPr="0051716B">
        <w:rPr>
          <w:rFonts w:ascii="Times New Roman" w:eastAsia="MS Mincho" w:hAnsi="Times New Roman" w:cs="Times New Roman"/>
          <w:sz w:val="24"/>
          <w:szCs w:val="24"/>
          <w:lang w:val="es-NI"/>
        </w:rPr>
        <w:t xml:space="preserve">dar a conocer, </w:t>
      </w:r>
      <w:r w:rsidR="00ED6C0E" w:rsidRPr="0051716B">
        <w:rPr>
          <w:rFonts w:ascii="Times New Roman" w:eastAsia="MS Mincho" w:hAnsi="Times New Roman" w:cs="Times New Roman"/>
          <w:sz w:val="24"/>
          <w:szCs w:val="24"/>
          <w:lang w:val="es-NI"/>
        </w:rPr>
        <w:t>a través de sus publicaciones constantes</w:t>
      </w:r>
      <w:r w:rsidRPr="0051716B">
        <w:rPr>
          <w:rFonts w:ascii="Times New Roman" w:eastAsia="MS Mincho" w:hAnsi="Times New Roman" w:cs="Times New Roman"/>
          <w:sz w:val="24"/>
          <w:szCs w:val="24"/>
          <w:lang w:val="es-NI"/>
        </w:rPr>
        <w:t>, a la ciudadanía de sus servicios y aportes que ofrece.</w:t>
      </w:r>
      <w:r w:rsidR="00ED6C0E" w:rsidRPr="0051716B">
        <w:rPr>
          <w:rFonts w:ascii="Times New Roman" w:eastAsia="MS Mincho" w:hAnsi="Times New Roman" w:cs="Times New Roman"/>
          <w:sz w:val="24"/>
          <w:szCs w:val="24"/>
          <w:lang w:val="es-NI"/>
        </w:rPr>
        <w:t xml:space="preserve"> </w:t>
      </w:r>
    </w:p>
    <w:p w:rsidR="00B0552B" w:rsidRDefault="00B0552B" w:rsidP="00ED6C0E">
      <w:pPr>
        <w:spacing w:after="0" w:line="480" w:lineRule="auto"/>
        <w:ind w:left="-284" w:firstLine="284"/>
        <w:jc w:val="both"/>
        <w:rPr>
          <w:rFonts w:ascii="Times New Roman" w:eastAsia="MS Mincho" w:hAnsi="Times New Roman" w:cs="Times New Roman"/>
          <w:sz w:val="24"/>
          <w:szCs w:val="24"/>
          <w:lang w:val="es-NI"/>
        </w:rPr>
      </w:pPr>
    </w:p>
    <w:p w:rsidR="00B0552B" w:rsidRDefault="00B0552B" w:rsidP="00ED6C0E">
      <w:pPr>
        <w:spacing w:after="0" w:line="480" w:lineRule="auto"/>
        <w:ind w:left="-284" w:firstLine="284"/>
        <w:jc w:val="both"/>
        <w:rPr>
          <w:rFonts w:ascii="Times New Roman" w:eastAsia="MS Mincho" w:hAnsi="Times New Roman" w:cs="Times New Roman"/>
          <w:sz w:val="24"/>
          <w:szCs w:val="24"/>
          <w:lang w:val="es-NI"/>
        </w:rPr>
      </w:pPr>
    </w:p>
    <w:p w:rsidR="00B0552B" w:rsidRDefault="00B0552B" w:rsidP="00ED6C0E">
      <w:pPr>
        <w:spacing w:after="0" w:line="480" w:lineRule="auto"/>
        <w:ind w:left="-284" w:firstLine="284"/>
        <w:jc w:val="both"/>
        <w:rPr>
          <w:rFonts w:ascii="Times New Roman" w:eastAsia="MS Mincho" w:hAnsi="Times New Roman" w:cs="Times New Roman"/>
          <w:sz w:val="24"/>
          <w:szCs w:val="24"/>
          <w:lang w:val="es-NI"/>
        </w:rPr>
      </w:pPr>
    </w:p>
    <w:p w:rsidR="00B0552B" w:rsidRDefault="00B0552B" w:rsidP="00ED6C0E">
      <w:pPr>
        <w:spacing w:after="0" w:line="480" w:lineRule="auto"/>
        <w:ind w:left="-284" w:firstLine="284"/>
        <w:jc w:val="both"/>
        <w:rPr>
          <w:rFonts w:ascii="Times New Roman" w:eastAsia="MS Mincho" w:hAnsi="Times New Roman" w:cs="Times New Roman"/>
          <w:sz w:val="24"/>
          <w:szCs w:val="24"/>
          <w:lang w:val="es-NI"/>
        </w:rPr>
      </w:pPr>
    </w:p>
    <w:p w:rsidR="00B0552B" w:rsidRPr="00ED6C0E" w:rsidRDefault="00B0552B" w:rsidP="00ED6C0E">
      <w:pPr>
        <w:spacing w:after="0" w:line="480" w:lineRule="auto"/>
        <w:ind w:left="-284" w:firstLine="284"/>
        <w:jc w:val="both"/>
        <w:rPr>
          <w:rFonts w:ascii="Times New Roman" w:eastAsia="MS Mincho" w:hAnsi="Times New Roman" w:cs="Times New Roman"/>
          <w:sz w:val="24"/>
          <w:szCs w:val="24"/>
          <w:lang w:val="es-NI"/>
        </w:rPr>
      </w:pPr>
    </w:p>
    <w:p w:rsidR="00B0552B" w:rsidRPr="004D10AC" w:rsidRDefault="00702BE4" w:rsidP="00B0552B">
      <w:pPr>
        <w:numPr>
          <w:ilvl w:val="0"/>
          <w:numId w:val="9"/>
        </w:numPr>
        <w:spacing w:after="0" w:line="480" w:lineRule="auto"/>
        <w:ind w:left="-284" w:firstLine="284"/>
        <w:contextualSpacing/>
        <w:jc w:val="both"/>
        <w:rPr>
          <w:rFonts w:ascii="Times New Roman" w:eastAsia="Times New Roman" w:hAnsi="Times New Roman" w:cs="Times New Roman"/>
          <w:b/>
          <w:bCs/>
          <w:sz w:val="28"/>
          <w:szCs w:val="28"/>
          <w:lang w:val="es-NI"/>
        </w:rPr>
      </w:pPr>
      <w:r w:rsidRPr="004D10AC">
        <w:rPr>
          <w:rFonts w:ascii="Times New Roman" w:eastAsia="Times New Roman" w:hAnsi="Times New Roman" w:cs="Times New Roman"/>
          <w:b/>
          <w:bCs/>
          <w:sz w:val="28"/>
          <w:szCs w:val="28"/>
          <w:lang w:val="es-NI"/>
        </w:rPr>
        <w:t>Otras Acciones Desarrolladas</w:t>
      </w:r>
    </w:p>
    <w:p w:rsidR="00B0552B" w:rsidRPr="00B0552B" w:rsidRDefault="00B0552B" w:rsidP="00B0552B">
      <w:pPr>
        <w:keepNext/>
        <w:keepLines/>
        <w:spacing w:before="200" w:after="0"/>
        <w:outlineLvl w:val="1"/>
        <w:rPr>
          <w:rFonts w:ascii="Times New Roman" w:eastAsia="MS Gothic" w:hAnsi="Times New Roman" w:cs="Times New Roman"/>
          <w:b/>
          <w:bCs/>
          <w:sz w:val="28"/>
          <w:szCs w:val="28"/>
        </w:rPr>
      </w:pPr>
      <w:r w:rsidRPr="00B0552B">
        <w:rPr>
          <w:rFonts w:ascii="Times New Roman" w:eastAsia="MS Gothic" w:hAnsi="Times New Roman" w:cs="Times New Roman"/>
          <w:b/>
          <w:bCs/>
          <w:sz w:val="28"/>
          <w:szCs w:val="28"/>
        </w:rPr>
        <w:t>Apoyo al Plan Nacional de Alfabetización “Quisqueya Aprende Contigo”</w:t>
      </w:r>
    </w:p>
    <w:p w:rsidR="00B0552B" w:rsidRPr="009F5CEF" w:rsidRDefault="00B0552B" w:rsidP="00B0552B">
      <w:pPr>
        <w:keepNext/>
        <w:keepLines/>
        <w:spacing w:before="200" w:after="0"/>
        <w:ind w:left="1134"/>
        <w:outlineLvl w:val="1"/>
        <w:rPr>
          <w:rFonts w:ascii="Cambria" w:eastAsia="MS Gothic" w:hAnsi="Cambria" w:cs="Times New Roman"/>
          <w:b/>
          <w:bCs/>
          <w:color w:val="1F497D" w:themeColor="text2"/>
          <w:sz w:val="26"/>
          <w:szCs w:val="26"/>
        </w:rPr>
      </w:pPr>
    </w:p>
    <w:p w:rsidR="00B0552B" w:rsidRDefault="00B0552B" w:rsidP="00B0552B">
      <w:pPr>
        <w:spacing w:after="0" w:line="480" w:lineRule="auto"/>
        <w:ind w:left="-284" w:firstLine="284"/>
        <w:jc w:val="both"/>
        <w:rPr>
          <w:rFonts w:ascii="Times New Roman" w:eastAsia="MS Mincho" w:hAnsi="Times New Roman" w:cs="Times New Roman"/>
          <w:sz w:val="24"/>
          <w:szCs w:val="24"/>
          <w:lang w:val="es-NI"/>
        </w:rPr>
      </w:pPr>
      <w:r w:rsidRPr="00B0552B">
        <w:rPr>
          <w:rFonts w:ascii="Times New Roman" w:eastAsia="MS Mincho" w:hAnsi="Times New Roman" w:cs="Times New Roman"/>
          <w:sz w:val="24"/>
          <w:szCs w:val="24"/>
          <w:lang w:val="es-NI"/>
        </w:rPr>
        <w:t>En un trabajo de apoyo para el logro de las metas del presidente Danilo Medina, de declarar libre de analfabetismo a nuestro país en el mes de noviembre del 2019, el Plan de Asistencia Social de la Presidencia en coordinación con la Dirección General de Programas Especial</w:t>
      </w:r>
      <w:r w:rsidR="004D10AC">
        <w:rPr>
          <w:rFonts w:ascii="Times New Roman" w:eastAsia="MS Mincho" w:hAnsi="Times New Roman" w:cs="Times New Roman"/>
          <w:sz w:val="24"/>
          <w:szCs w:val="24"/>
          <w:lang w:val="es-NI"/>
        </w:rPr>
        <w:t>es</w:t>
      </w:r>
      <w:r w:rsidRPr="00B0552B">
        <w:rPr>
          <w:rFonts w:ascii="Times New Roman" w:eastAsia="MS Mincho" w:hAnsi="Times New Roman" w:cs="Times New Roman"/>
          <w:sz w:val="24"/>
          <w:szCs w:val="24"/>
          <w:lang w:val="es-NI"/>
        </w:rPr>
        <w:t xml:space="preserve"> de la Presidencia (DIGEPEP), a través del programa Quisqueya Aprende Contigo emprendió los levantamientos en todo el país. </w:t>
      </w:r>
    </w:p>
    <w:p w:rsidR="005967CC" w:rsidRPr="00B0552B" w:rsidRDefault="005967CC" w:rsidP="00B0552B">
      <w:pPr>
        <w:spacing w:after="0" w:line="480" w:lineRule="auto"/>
        <w:ind w:left="-284" w:firstLine="284"/>
        <w:jc w:val="both"/>
        <w:rPr>
          <w:rFonts w:ascii="Times New Roman" w:eastAsia="MS Mincho" w:hAnsi="Times New Roman" w:cs="Times New Roman"/>
          <w:sz w:val="24"/>
          <w:szCs w:val="24"/>
          <w:lang w:val="es-NI"/>
        </w:rPr>
      </w:pPr>
    </w:p>
    <w:p w:rsidR="00B0552B" w:rsidRPr="00B0552B" w:rsidRDefault="00B0552B" w:rsidP="00B0552B">
      <w:pPr>
        <w:spacing w:after="0" w:line="480" w:lineRule="auto"/>
        <w:ind w:left="-284" w:firstLine="284"/>
        <w:jc w:val="both"/>
        <w:rPr>
          <w:rFonts w:ascii="Times New Roman" w:eastAsia="MS Mincho" w:hAnsi="Times New Roman" w:cs="Times New Roman"/>
          <w:sz w:val="24"/>
          <w:szCs w:val="24"/>
          <w:lang w:val="es-NI"/>
        </w:rPr>
      </w:pPr>
      <w:r w:rsidRPr="00B0552B">
        <w:rPr>
          <w:rFonts w:ascii="Times New Roman" w:eastAsia="MS Mincho" w:hAnsi="Times New Roman" w:cs="Times New Roman"/>
          <w:sz w:val="24"/>
          <w:szCs w:val="24"/>
          <w:lang w:val="es-NI"/>
        </w:rPr>
        <w:t>El PASP en coordinación con las oficinas provinciales, identificó  5,732 personas en esta condición, logrando así la conformación de 585 núcleos; e incorporados igual número de facilitadores, para poder cumplir con esta importante meta para nuestra sociedad. El apoyo ofrecido por el PASP fue reconocido dentro de una de las instituciones con mayor aporte en identificar personas iletradas. El PASP se comprometió a la entrega de alimentos secos, a los ciudadanos iletrados en condición de extrema pobreza, como forma de motivarles a permanecer en el programa hasta concluirlo satisfactoriamente.</w:t>
      </w:r>
    </w:p>
    <w:p w:rsidR="00B0552B" w:rsidRPr="00B0552B" w:rsidRDefault="00B0552B" w:rsidP="00B0552B">
      <w:pPr>
        <w:spacing w:after="0" w:line="480" w:lineRule="auto"/>
        <w:ind w:left="-284" w:firstLine="284"/>
        <w:jc w:val="both"/>
        <w:rPr>
          <w:rFonts w:ascii="Times New Roman" w:eastAsia="MS Mincho" w:hAnsi="Times New Roman" w:cs="Times New Roman"/>
          <w:sz w:val="24"/>
          <w:szCs w:val="24"/>
          <w:lang w:val="es-NI"/>
        </w:rPr>
      </w:pPr>
      <w:r w:rsidRPr="00B0552B">
        <w:rPr>
          <w:rFonts w:ascii="Times New Roman" w:eastAsia="MS Mincho" w:hAnsi="Times New Roman" w:cs="Times New Roman"/>
          <w:noProof/>
          <w:sz w:val="24"/>
          <w:szCs w:val="24"/>
          <w:lang w:eastAsia="es-DO"/>
        </w:rPr>
        <w:drawing>
          <wp:anchor distT="0" distB="0" distL="114300" distR="114300" simplePos="0" relativeHeight="251812864" behindDoc="0" locked="0" layoutInCell="1" allowOverlap="1" wp14:anchorId="49FFB882" wp14:editId="725629EA">
            <wp:simplePos x="0" y="0"/>
            <wp:positionH relativeFrom="column">
              <wp:posOffset>1160780</wp:posOffset>
            </wp:positionH>
            <wp:positionV relativeFrom="paragraph">
              <wp:posOffset>49530</wp:posOffset>
            </wp:positionV>
            <wp:extent cx="3027680" cy="1494790"/>
            <wp:effectExtent l="0" t="0" r="1270" b="0"/>
            <wp:wrapSquare wrapText="bothSides"/>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extLst>
                        <a:ext uri="{28A0092B-C50C-407E-A947-70E740481C1C}">
                          <a14:useLocalDpi xmlns:a14="http://schemas.microsoft.com/office/drawing/2010/main" val="0"/>
                        </a:ext>
                      </a:extLst>
                    </a:blip>
                    <a:srcRect l="47503" t="38776" r="26107" b="8979"/>
                    <a:stretch/>
                  </pic:blipFill>
                  <pic:spPr bwMode="auto">
                    <a:xfrm>
                      <a:off x="0" y="0"/>
                      <a:ext cx="3027680" cy="1494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0552B" w:rsidRPr="009F5CEF" w:rsidRDefault="00B0552B" w:rsidP="00B0552B">
      <w:pPr>
        <w:spacing w:line="480" w:lineRule="auto"/>
        <w:jc w:val="both"/>
        <w:rPr>
          <w:rFonts w:ascii="Times New Roman" w:hAnsi="Times New Roman" w:cs="Times New Roman"/>
          <w:color w:val="1F497D" w:themeColor="text2"/>
          <w:sz w:val="24"/>
          <w:szCs w:val="24"/>
        </w:rPr>
      </w:pPr>
    </w:p>
    <w:p w:rsidR="00B0552B" w:rsidRPr="009F5CEF" w:rsidRDefault="00B0552B" w:rsidP="00B0552B">
      <w:pPr>
        <w:keepNext/>
        <w:keepLines/>
        <w:spacing w:before="200" w:after="0"/>
        <w:ind w:left="1134"/>
        <w:outlineLvl w:val="1"/>
        <w:rPr>
          <w:rFonts w:ascii="Cambria" w:eastAsia="MS Gothic" w:hAnsi="Cambria" w:cs="Times New Roman"/>
          <w:b/>
          <w:bCs/>
          <w:color w:val="1F497D" w:themeColor="text2"/>
          <w:sz w:val="26"/>
          <w:szCs w:val="26"/>
        </w:rPr>
      </w:pPr>
    </w:p>
    <w:p w:rsidR="00B0552B" w:rsidRDefault="00B0552B" w:rsidP="00B0552B">
      <w:pPr>
        <w:spacing w:line="480" w:lineRule="auto"/>
        <w:jc w:val="both"/>
        <w:rPr>
          <w:rFonts w:ascii="Times New Roman" w:hAnsi="Times New Roman" w:cs="Times New Roman"/>
          <w:color w:val="1F497D" w:themeColor="text2"/>
          <w:sz w:val="24"/>
          <w:szCs w:val="24"/>
        </w:rPr>
      </w:pPr>
    </w:p>
    <w:p w:rsidR="00CE7D5F" w:rsidRDefault="00CE7D5F" w:rsidP="00B0552B">
      <w:pPr>
        <w:spacing w:line="480" w:lineRule="auto"/>
        <w:jc w:val="both"/>
        <w:rPr>
          <w:rFonts w:ascii="Times New Roman" w:hAnsi="Times New Roman" w:cs="Times New Roman"/>
          <w:color w:val="1F497D" w:themeColor="text2"/>
          <w:sz w:val="24"/>
          <w:szCs w:val="24"/>
        </w:rPr>
      </w:pPr>
    </w:p>
    <w:p w:rsidR="00CE7D5F" w:rsidRDefault="00CE7D5F" w:rsidP="00B0552B">
      <w:pPr>
        <w:spacing w:line="480" w:lineRule="auto"/>
        <w:jc w:val="both"/>
        <w:rPr>
          <w:rFonts w:ascii="Times New Roman" w:hAnsi="Times New Roman" w:cs="Times New Roman"/>
          <w:color w:val="1F497D" w:themeColor="text2"/>
          <w:sz w:val="24"/>
          <w:szCs w:val="24"/>
        </w:rPr>
      </w:pPr>
    </w:p>
    <w:p w:rsidR="00CE7D5F" w:rsidRPr="009F5CEF" w:rsidRDefault="00CE7D5F" w:rsidP="00B0552B">
      <w:pPr>
        <w:spacing w:line="480" w:lineRule="auto"/>
        <w:jc w:val="both"/>
        <w:rPr>
          <w:rFonts w:ascii="Times New Roman" w:hAnsi="Times New Roman" w:cs="Times New Roman"/>
          <w:color w:val="1F497D" w:themeColor="text2"/>
          <w:sz w:val="24"/>
          <w:szCs w:val="24"/>
        </w:rPr>
      </w:pPr>
    </w:p>
    <w:p w:rsidR="00B0552B" w:rsidRPr="009F5CEF" w:rsidRDefault="00B0552B" w:rsidP="00B0552B">
      <w:pPr>
        <w:keepNext/>
        <w:keepLines/>
        <w:spacing w:before="200" w:after="0"/>
        <w:ind w:left="1134"/>
        <w:outlineLvl w:val="1"/>
        <w:rPr>
          <w:rFonts w:ascii="Cambria" w:eastAsia="MS Gothic" w:hAnsi="Cambria" w:cs="Times New Roman"/>
          <w:b/>
          <w:bCs/>
          <w:color w:val="1F497D" w:themeColor="text2"/>
          <w:sz w:val="26"/>
          <w:szCs w:val="26"/>
        </w:rPr>
      </w:pPr>
    </w:p>
    <w:p w:rsidR="00B0552B" w:rsidRPr="009F5CEF" w:rsidRDefault="00B0552B" w:rsidP="00B0552B">
      <w:pPr>
        <w:keepNext/>
        <w:keepLines/>
        <w:spacing w:before="200" w:after="0"/>
        <w:ind w:left="1134"/>
        <w:outlineLvl w:val="1"/>
        <w:rPr>
          <w:rFonts w:ascii="Cambria" w:eastAsia="MS Gothic" w:hAnsi="Cambria" w:cs="Times New Roman"/>
          <w:b/>
          <w:bCs/>
          <w:color w:val="1F497D" w:themeColor="text2"/>
          <w:sz w:val="26"/>
          <w:szCs w:val="26"/>
        </w:rPr>
      </w:pPr>
    </w:p>
    <w:p w:rsidR="00B0552B" w:rsidRPr="00B0552B" w:rsidRDefault="00B0552B" w:rsidP="00B0552B">
      <w:pPr>
        <w:keepNext/>
        <w:keepLines/>
        <w:spacing w:before="200" w:after="0"/>
        <w:outlineLvl w:val="1"/>
        <w:rPr>
          <w:rFonts w:ascii="Times New Roman" w:eastAsia="MS Gothic" w:hAnsi="Times New Roman" w:cs="Times New Roman"/>
          <w:b/>
          <w:bCs/>
          <w:sz w:val="28"/>
          <w:szCs w:val="28"/>
        </w:rPr>
      </w:pPr>
      <w:r w:rsidRPr="00B0552B">
        <w:rPr>
          <w:rFonts w:ascii="Times New Roman" w:eastAsia="MS Gothic" w:hAnsi="Times New Roman" w:cs="Times New Roman"/>
          <w:b/>
          <w:bCs/>
          <w:sz w:val="28"/>
          <w:szCs w:val="28"/>
        </w:rPr>
        <w:t>Apoyo a la Jornada Nacional Contra el Dengue</w:t>
      </w:r>
    </w:p>
    <w:p w:rsidR="00B0552B" w:rsidRPr="009F5CEF" w:rsidRDefault="00B0552B" w:rsidP="00B0552B">
      <w:pPr>
        <w:keepNext/>
        <w:keepLines/>
        <w:spacing w:before="200" w:after="0"/>
        <w:outlineLvl w:val="1"/>
        <w:rPr>
          <w:rFonts w:ascii="Cambria" w:eastAsia="MS Gothic" w:hAnsi="Cambria" w:cs="Times New Roman"/>
          <w:b/>
          <w:bCs/>
          <w:color w:val="1F497D" w:themeColor="text2"/>
          <w:sz w:val="26"/>
          <w:szCs w:val="26"/>
        </w:rPr>
      </w:pPr>
    </w:p>
    <w:p w:rsidR="00B0552B" w:rsidRDefault="00B0552B" w:rsidP="00B0552B">
      <w:pPr>
        <w:spacing w:after="0" w:line="480" w:lineRule="auto"/>
        <w:ind w:left="-284" w:firstLine="284"/>
        <w:jc w:val="both"/>
        <w:rPr>
          <w:rFonts w:ascii="Times New Roman" w:eastAsia="MS Mincho" w:hAnsi="Times New Roman" w:cs="Times New Roman"/>
          <w:sz w:val="24"/>
          <w:szCs w:val="24"/>
          <w:lang w:val="es-NI"/>
        </w:rPr>
      </w:pPr>
      <w:r w:rsidRPr="00B0552B">
        <w:rPr>
          <w:rFonts w:ascii="Times New Roman" w:eastAsia="MS Mincho" w:hAnsi="Times New Roman" w:cs="Times New Roman"/>
          <w:sz w:val="24"/>
          <w:szCs w:val="24"/>
          <w:lang w:val="es-NI"/>
        </w:rPr>
        <w:t xml:space="preserve">El PASP se unió a la Jornada Nacional contra el Dengue, realizada por el Ministerio de Salud Pública y otras instituciones del Estado en todo el territorio nacional, con el objetivo de erradicar el mosquito Aedes </w:t>
      </w:r>
      <w:proofErr w:type="spellStart"/>
      <w:r w:rsidRPr="00B0552B">
        <w:rPr>
          <w:rFonts w:ascii="Times New Roman" w:eastAsia="MS Mincho" w:hAnsi="Times New Roman" w:cs="Times New Roman"/>
          <w:sz w:val="24"/>
          <w:szCs w:val="24"/>
          <w:lang w:val="es-NI"/>
        </w:rPr>
        <w:t>aegypti</w:t>
      </w:r>
      <w:proofErr w:type="spellEnd"/>
      <w:r w:rsidRPr="00B0552B">
        <w:rPr>
          <w:rFonts w:ascii="Times New Roman" w:eastAsia="MS Mincho" w:hAnsi="Times New Roman" w:cs="Times New Roman"/>
          <w:sz w:val="24"/>
          <w:szCs w:val="24"/>
          <w:lang w:val="es-NI"/>
        </w:rPr>
        <w:t xml:space="preserve">, transmisor de esta enfermedad. La jornada que se desarrolló en aproximadamente 50 sectores del gran Santo Domingo, forma parte de una alianza interinstitucional entre el ministro de Salud Pública y la directora general del PASP, así como representantes de otras entidades estatales. El personal capacitado de cada institución acudió casa por casa e instruyó de manera ilustrativa al responsable del hogar para que al menos cada tres días en la vivienda se ejecuten las medidas que eviten la reproducción de mosquitos en sus hogares. </w:t>
      </w:r>
    </w:p>
    <w:p w:rsidR="00B0552B" w:rsidRPr="00B0552B" w:rsidRDefault="00B0552B" w:rsidP="00B0552B">
      <w:pPr>
        <w:spacing w:after="0" w:line="480" w:lineRule="auto"/>
        <w:ind w:left="-284" w:firstLine="284"/>
        <w:jc w:val="both"/>
        <w:rPr>
          <w:rFonts w:ascii="Times New Roman" w:eastAsia="MS Mincho" w:hAnsi="Times New Roman" w:cs="Times New Roman"/>
          <w:sz w:val="24"/>
          <w:szCs w:val="24"/>
          <w:lang w:val="es-NI"/>
        </w:rPr>
      </w:pPr>
    </w:p>
    <w:p w:rsidR="00B0552B" w:rsidRDefault="00B0552B" w:rsidP="00B0552B">
      <w:pPr>
        <w:spacing w:after="0" w:line="480" w:lineRule="auto"/>
        <w:ind w:left="-284" w:firstLine="284"/>
        <w:jc w:val="both"/>
        <w:rPr>
          <w:rFonts w:ascii="Times New Roman" w:eastAsia="MS Mincho" w:hAnsi="Times New Roman" w:cs="Times New Roman"/>
          <w:sz w:val="24"/>
          <w:szCs w:val="24"/>
          <w:lang w:val="es-NI"/>
        </w:rPr>
      </w:pPr>
      <w:r w:rsidRPr="00B0552B">
        <w:rPr>
          <w:rFonts w:ascii="Times New Roman" w:eastAsia="MS Mincho" w:hAnsi="Times New Roman" w:cs="Times New Roman"/>
          <w:sz w:val="24"/>
          <w:szCs w:val="24"/>
          <w:lang w:val="es-NI"/>
        </w:rPr>
        <w:t xml:space="preserve"> Dicha jornada además de prevenir el dengue, ayuda a erradicar otros tipos de enfermedades como el </w:t>
      </w:r>
      <w:proofErr w:type="spellStart"/>
      <w:r w:rsidRPr="00B0552B">
        <w:rPr>
          <w:rFonts w:ascii="Times New Roman" w:eastAsia="MS Mincho" w:hAnsi="Times New Roman" w:cs="Times New Roman"/>
          <w:sz w:val="24"/>
          <w:szCs w:val="24"/>
          <w:lang w:val="es-NI"/>
        </w:rPr>
        <w:t>Zika</w:t>
      </w:r>
      <w:proofErr w:type="spellEnd"/>
      <w:r w:rsidRPr="00B0552B">
        <w:rPr>
          <w:rFonts w:ascii="Times New Roman" w:eastAsia="MS Mincho" w:hAnsi="Times New Roman" w:cs="Times New Roman"/>
          <w:sz w:val="24"/>
          <w:szCs w:val="24"/>
          <w:lang w:val="es-NI"/>
        </w:rPr>
        <w:t xml:space="preserve"> y </w:t>
      </w:r>
      <w:proofErr w:type="spellStart"/>
      <w:r w:rsidRPr="00B0552B">
        <w:rPr>
          <w:rFonts w:ascii="Times New Roman" w:eastAsia="MS Mincho" w:hAnsi="Times New Roman" w:cs="Times New Roman"/>
          <w:sz w:val="24"/>
          <w:szCs w:val="24"/>
          <w:lang w:val="es-NI"/>
        </w:rPr>
        <w:t>Chikungunya</w:t>
      </w:r>
      <w:proofErr w:type="spellEnd"/>
      <w:r w:rsidRPr="00B0552B">
        <w:rPr>
          <w:rFonts w:ascii="Times New Roman" w:eastAsia="MS Mincho" w:hAnsi="Times New Roman" w:cs="Times New Roman"/>
          <w:sz w:val="24"/>
          <w:szCs w:val="24"/>
          <w:lang w:val="es-NI"/>
        </w:rPr>
        <w:t xml:space="preserve">. </w:t>
      </w:r>
    </w:p>
    <w:p w:rsidR="00B0552B" w:rsidRPr="00B0552B" w:rsidRDefault="00B0552B" w:rsidP="00B0552B">
      <w:pPr>
        <w:spacing w:after="0" w:line="480" w:lineRule="auto"/>
        <w:ind w:left="-284" w:firstLine="284"/>
        <w:jc w:val="both"/>
        <w:rPr>
          <w:rFonts w:ascii="Times New Roman" w:eastAsia="MS Mincho" w:hAnsi="Times New Roman" w:cs="Times New Roman"/>
          <w:sz w:val="24"/>
          <w:szCs w:val="24"/>
          <w:lang w:val="es-NI"/>
        </w:rPr>
      </w:pPr>
    </w:p>
    <w:p w:rsidR="00B82930" w:rsidRDefault="00B82930" w:rsidP="00B0552B">
      <w:pPr>
        <w:spacing w:line="480" w:lineRule="auto"/>
        <w:jc w:val="both"/>
        <w:rPr>
          <w:rFonts w:ascii="Times New Roman" w:hAnsi="Times New Roman" w:cs="Times New Roman"/>
          <w:b/>
          <w:sz w:val="28"/>
          <w:szCs w:val="28"/>
        </w:rPr>
      </w:pPr>
    </w:p>
    <w:p w:rsidR="00B82930" w:rsidRDefault="00B82930" w:rsidP="00B0552B">
      <w:pPr>
        <w:spacing w:line="480" w:lineRule="auto"/>
        <w:jc w:val="both"/>
        <w:rPr>
          <w:rFonts w:ascii="Times New Roman" w:hAnsi="Times New Roman" w:cs="Times New Roman"/>
          <w:b/>
          <w:sz w:val="28"/>
          <w:szCs w:val="28"/>
        </w:rPr>
      </w:pPr>
    </w:p>
    <w:p w:rsidR="00B82930" w:rsidRDefault="00B82930" w:rsidP="00B0552B">
      <w:pPr>
        <w:spacing w:line="480" w:lineRule="auto"/>
        <w:jc w:val="both"/>
        <w:rPr>
          <w:rFonts w:ascii="Times New Roman" w:hAnsi="Times New Roman" w:cs="Times New Roman"/>
          <w:b/>
          <w:sz w:val="28"/>
          <w:szCs w:val="28"/>
        </w:rPr>
      </w:pPr>
    </w:p>
    <w:p w:rsidR="00B82930" w:rsidRDefault="00B82930" w:rsidP="00B0552B">
      <w:pPr>
        <w:spacing w:line="480" w:lineRule="auto"/>
        <w:jc w:val="both"/>
        <w:rPr>
          <w:rFonts w:ascii="Times New Roman" w:hAnsi="Times New Roman" w:cs="Times New Roman"/>
          <w:b/>
          <w:sz w:val="28"/>
          <w:szCs w:val="28"/>
        </w:rPr>
      </w:pPr>
    </w:p>
    <w:p w:rsidR="00B82930" w:rsidRDefault="00B82930" w:rsidP="00B0552B">
      <w:pPr>
        <w:spacing w:line="480" w:lineRule="auto"/>
        <w:jc w:val="both"/>
        <w:rPr>
          <w:rFonts w:ascii="Times New Roman" w:hAnsi="Times New Roman" w:cs="Times New Roman"/>
          <w:b/>
          <w:sz w:val="28"/>
          <w:szCs w:val="28"/>
        </w:rPr>
      </w:pPr>
    </w:p>
    <w:p w:rsidR="00B82930" w:rsidRDefault="00B82930" w:rsidP="00B0552B">
      <w:pPr>
        <w:spacing w:line="480" w:lineRule="auto"/>
        <w:jc w:val="both"/>
        <w:rPr>
          <w:rFonts w:ascii="Times New Roman" w:hAnsi="Times New Roman" w:cs="Times New Roman"/>
          <w:b/>
          <w:sz w:val="28"/>
          <w:szCs w:val="28"/>
        </w:rPr>
      </w:pPr>
    </w:p>
    <w:p w:rsidR="00B0552B" w:rsidRPr="00B0552B" w:rsidRDefault="00B0552B" w:rsidP="00B0552B">
      <w:pPr>
        <w:spacing w:line="480" w:lineRule="auto"/>
        <w:jc w:val="both"/>
        <w:rPr>
          <w:rFonts w:ascii="Times New Roman" w:hAnsi="Times New Roman" w:cs="Times New Roman"/>
          <w:b/>
          <w:sz w:val="28"/>
          <w:szCs w:val="28"/>
        </w:rPr>
      </w:pPr>
      <w:r w:rsidRPr="00B0552B">
        <w:rPr>
          <w:rFonts w:ascii="Times New Roman" w:hAnsi="Times New Roman" w:cs="Times New Roman"/>
          <w:b/>
          <w:sz w:val="28"/>
          <w:szCs w:val="28"/>
        </w:rPr>
        <w:t>Creación del Comité Mixto de Seguridad y Salud en el Trabajo (CMSST)</w:t>
      </w:r>
    </w:p>
    <w:p w:rsidR="00B0552B" w:rsidRPr="00B82930" w:rsidRDefault="00011BE0" w:rsidP="00B82930">
      <w:pPr>
        <w:spacing w:after="0" w:line="480" w:lineRule="auto"/>
        <w:ind w:left="-284" w:firstLine="284"/>
        <w:jc w:val="both"/>
        <w:rPr>
          <w:rFonts w:ascii="Times New Roman" w:eastAsia="MS Mincho" w:hAnsi="Times New Roman" w:cs="Times New Roman"/>
          <w:color w:val="FF0000"/>
          <w:sz w:val="24"/>
          <w:szCs w:val="24"/>
          <w:lang w:val="es-NI"/>
        </w:rPr>
      </w:pPr>
      <w:r w:rsidRPr="00B82930">
        <w:rPr>
          <w:rFonts w:ascii="Times New Roman" w:eastAsia="MS Mincho" w:hAnsi="Times New Roman" w:cs="Times New Roman"/>
          <w:sz w:val="24"/>
          <w:szCs w:val="24"/>
          <w:lang w:val="es-NI"/>
        </w:rPr>
        <w:t>U</w:t>
      </w:r>
      <w:r w:rsidR="00B0552B" w:rsidRPr="00B82930">
        <w:rPr>
          <w:rFonts w:ascii="Times New Roman" w:eastAsia="MS Mincho" w:hAnsi="Times New Roman" w:cs="Times New Roman"/>
          <w:sz w:val="24"/>
          <w:szCs w:val="24"/>
          <w:lang w:val="es-NI"/>
        </w:rPr>
        <w:t xml:space="preserve">no de los </w:t>
      </w:r>
      <w:r w:rsidRPr="00B82930">
        <w:rPr>
          <w:rFonts w:ascii="Times New Roman" w:eastAsia="MS Mincho" w:hAnsi="Times New Roman" w:cs="Times New Roman"/>
          <w:sz w:val="24"/>
          <w:szCs w:val="24"/>
          <w:lang w:val="es-NI"/>
        </w:rPr>
        <w:t>derechos de</w:t>
      </w:r>
      <w:r w:rsidR="00B0552B" w:rsidRPr="00B82930">
        <w:rPr>
          <w:rFonts w:ascii="Times New Roman" w:eastAsia="MS Mincho" w:hAnsi="Times New Roman" w:cs="Times New Roman"/>
          <w:sz w:val="24"/>
          <w:szCs w:val="24"/>
          <w:lang w:val="es-NI"/>
        </w:rPr>
        <w:t xml:space="preserve"> los servidores </w:t>
      </w:r>
      <w:r w:rsidRPr="00B82930">
        <w:rPr>
          <w:rFonts w:ascii="Times New Roman" w:eastAsia="MS Mincho" w:hAnsi="Times New Roman" w:cs="Times New Roman"/>
          <w:sz w:val="24"/>
          <w:szCs w:val="24"/>
          <w:lang w:val="es-NI"/>
        </w:rPr>
        <w:t>públicos está sujeto</w:t>
      </w:r>
      <w:r w:rsidR="00B0552B" w:rsidRPr="00B82930">
        <w:rPr>
          <w:rFonts w:ascii="Times New Roman" w:eastAsia="MS Mincho" w:hAnsi="Times New Roman" w:cs="Times New Roman"/>
          <w:sz w:val="24"/>
          <w:szCs w:val="24"/>
          <w:lang w:val="es-NI"/>
        </w:rPr>
        <w:t xml:space="preserve"> </w:t>
      </w:r>
      <w:r w:rsidRPr="00B82930">
        <w:rPr>
          <w:rFonts w:ascii="Times New Roman" w:eastAsia="MS Mincho" w:hAnsi="Times New Roman" w:cs="Times New Roman"/>
          <w:sz w:val="24"/>
          <w:szCs w:val="24"/>
          <w:lang w:val="es-NI"/>
        </w:rPr>
        <w:t>a la</w:t>
      </w:r>
      <w:r w:rsidR="00B0552B" w:rsidRPr="00B82930">
        <w:rPr>
          <w:rFonts w:ascii="Times New Roman" w:eastAsia="MS Mincho" w:hAnsi="Times New Roman" w:cs="Times New Roman"/>
          <w:sz w:val="24"/>
          <w:szCs w:val="24"/>
          <w:lang w:val="es-NI"/>
        </w:rPr>
        <w:t xml:space="preserve"> le</w:t>
      </w:r>
      <w:r w:rsidRPr="00B82930">
        <w:rPr>
          <w:rFonts w:ascii="Times New Roman" w:eastAsia="MS Mincho" w:hAnsi="Times New Roman" w:cs="Times New Roman"/>
          <w:sz w:val="24"/>
          <w:szCs w:val="24"/>
          <w:lang w:val="es-NI"/>
        </w:rPr>
        <w:t>y No.41-08 de Función Pública el cual garantiza</w:t>
      </w:r>
      <w:r w:rsidR="00B0552B" w:rsidRPr="00B82930">
        <w:rPr>
          <w:rFonts w:ascii="Times New Roman" w:eastAsia="MS Mincho" w:hAnsi="Times New Roman" w:cs="Times New Roman"/>
          <w:sz w:val="24"/>
          <w:szCs w:val="24"/>
          <w:lang w:val="es-NI"/>
        </w:rPr>
        <w:t xml:space="preserve"> condiciones y </w:t>
      </w:r>
      <w:r w:rsidRPr="00B82930">
        <w:rPr>
          <w:rFonts w:ascii="Times New Roman" w:eastAsia="MS Mincho" w:hAnsi="Times New Roman" w:cs="Times New Roman"/>
          <w:sz w:val="24"/>
          <w:szCs w:val="24"/>
          <w:lang w:val="es-NI"/>
        </w:rPr>
        <w:t>medio ambiente de trabajo sano, el PASP, creó el Comité Mixto de Seguridad y Salud en el Trabajo (CMSST), el cual se encarga de r</w:t>
      </w:r>
      <w:r w:rsidR="00B0552B" w:rsidRPr="00B82930">
        <w:rPr>
          <w:rFonts w:ascii="Times New Roman" w:eastAsia="MS Mincho" w:hAnsi="Times New Roman" w:cs="Times New Roman"/>
          <w:sz w:val="24"/>
          <w:szCs w:val="24"/>
          <w:lang w:val="es-NI"/>
        </w:rPr>
        <w:t xml:space="preserve">econocer los riesgos laborales, evaluar el riesgo de accidentes /incidentes, lesiones y enfermedades, participar en el desarrollo e implementación de programas de protección de la seguridad y la salud de los empleados, responder a las quejas de los empleados y sugerencias relativas a la seguridad y la salud, velar por el mantenimiento y la vigilancia de los registros de riesgo y recomendar acciones, establecer y promover programas para mejorar la formación y educación de los empleados, participar en todas las investigaciones de seguridad y salud, </w:t>
      </w:r>
      <w:r w:rsidRPr="00B82930">
        <w:rPr>
          <w:rFonts w:ascii="Times New Roman" w:eastAsia="MS Mincho" w:hAnsi="Times New Roman" w:cs="Times New Roman"/>
          <w:sz w:val="24"/>
          <w:szCs w:val="24"/>
          <w:lang w:val="es-NI"/>
        </w:rPr>
        <w:t xml:space="preserve">así como </w:t>
      </w:r>
      <w:r w:rsidR="00B0552B" w:rsidRPr="00B82930">
        <w:rPr>
          <w:rFonts w:ascii="Times New Roman" w:eastAsia="MS Mincho" w:hAnsi="Times New Roman" w:cs="Times New Roman"/>
          <w:sz w:val="24"/>
          <w:szCs w:val="24"/>
          <w:lang w:val="es-NI"/>
        </w:rPr>
        <w:t xml:space="preserve">consultar con expertos profesionales y técnicos, participar en la resolución de denegación del </w:t>
      </w:r>
      <w:r w:rsidR="00B0552B" w:rsidRPr="00B0552B">
        <w:rPr>
          <w:rFonts w:ascii="Times New Roman" w:eastAsia="MS Mincho" w:hAnsi="Times New Roman" w:cs="Times New Roman"/>
          <w:sz w:val="24"/>
          <w:szCs w:val="24"/>
          <w:lang w:val="es-NI"/>
        </w:rPr>
        <w:t>lugar de trabajo y paros laborales, formular recomendaciones a la administración para la prevención de accidentes y seguridad de las actividades del programa, monitorear la efectividad de los programas y procedimientos de seguridad y salud.</w:t>
      </w:r>
    </w:p>
    <w:p w:rsidR="00B0552B" w:rsidRDefault="00B0552B" w:rsidP="00B0552B">
      <w:pPr>
        <w:spacing w:after="0" w:line="480" w:lineRule="auto"/>
        <w:ind w:left="-284" w:firstLine="284"/>
        <w:jc w:val="both"/>
        <w:rPr>
          <w:rFonts w:ascii="Times New Roman" w:eastAsia="MS Mincho" w:hAnsi="Times New Roman" w:cs="Times New Roman"/>
          <w:sz w:val="24"/>
          <w:szCs w:val="24"/>
          <w:lang w:val="es-NI"/>
        </w:rPr>
      </w:pPr>
    </w:p>
    <w:p w:rsidR="00B0552B" w:rsidRDefault="00B0552B" w:rsidP="008020D4">
      <w:pPr>
        <w:spacing w:after="0" w:line="480" w:lineRule="auto"/>
        <w:ind w:left="-284"/>
        <w:jc w:val="both"/>
        <w:rPr>
          <w:rFonts w:ascii="Times New Roman" w:hAnsi="Times New Roman"/>
          <w:b/>
          <w:sz w:val="28"/>
          <w:szCs w:val="28"/>
        </w:rPr>
      </w:pPr>
      <w:r w:rsidRPr="00B0552B">
        <w:rPr>
          <w:rFonts w:ascii="Times New Roman" w:eastAsia="MS Mincho" w:hAnsi="Times New Roman" w:cs="Times New Roman"/>
          <w:sz w:val="24"/>
          <w:szCs w:val="24"/>
          <w:lang w:val="es-NI"/>
        </w:rPr>
        <w:t xml:space="preserve"> </w:t>
      </w:r>
      <w:r w:rsidRPr="00B0552B">
        <w:rPr>
          <w:rFonts w:ascii="Times New Roman" w:hAnsi="Times New Roman"/>
          <w:b/>
          <w:sz w:val="28"/>
          <w:szCs w:val="28"/>
        </w:rPr>
        <w:t xml:space="preserve">Firma de Acuerdo Interinstitucional con la Oficina Nacional de Estadística (ONE) </w:t>
      </w:r>
    </w:p>
    <w:p w:rsidR="008020D4" w:rsidRPr="008020D4" w:rsidRDefault="008020D4" w:rsidP="008020D4">
      <w:pPr>
        <w:spacing w:after="0" w:line="480" w:lineRule="auto"/>
        <w:ind w:left="-284"/>
        <w:jc w:val="both"/>
        <w:rPr>
          <w:rFonts w:ascii="Times New Roman" w:hAnsi="Times New Roman"/>
          <w:b/>
          <w:sz w:val="28"/>
          <w:szCs w:val="28"/>
        </w:rPr>
      </w:pPr>
    </w:p>
    <w:p w:rsidR="00B0552B" w:rsidRDefault="00B0552B" w:rsidP="00511480">
      <w:pPr>
        <w:spacing w:after="0" w:line="480" w:lineRule="auto"/>
        <w:ind w:left="-284" w:firstLine="284"/>
        <w:jc w:val="both"/>
        <w:rPr>
          <w:rFonts w:ascii="Times New Roman" w:eastAsia="MS Mincho" w:hAnsi="Times New Roman" w:cs="Times New Roman"/>
          <w:sz w:val="24"/>
          <w:szCs w:val="24"/>
          <w:lang w:val="es-NI"/>
        </w:rPr>
      </w:pPr>
      <w:r w:rsidRPr="00B0552B">
        <w:rPr>
          <w:rFonts w:ascii="Times New Roman" w:eastAsia="MS Mincho" w:hAnsi="Times New Roman" w:cs="Times New Roman"/>
          <w:sz w:val="24"/>
          <w:szCs w:val="24"/>
          <w:lang w:val="es-NI"/>
        </w:rPr>
        <w:t>El Plan de Asistencia Social de la Presidencia (PASP) y La Oficina Nacional de Estadística (ONE) firmaron un acuerdo de colaboración interinstitucional con el objetivo de producir y difundir informaciones estadísticas oficiales sobre la asistencia que recibe la población más vulnerable, propósito de contribuir a la toma de decisiones en materia de políticas públicas y desarrollo nacional.</w:t>
      </w:r>
    </w:p>
    <w:p w:rsidR="008020D4" w:rsidRDefault="008020D4" w:rsidP="00511480">
      <w:pPr>
        <w:spacing w:after="0" w:line="480" w:lineRule="auto"/>
        <w:ind w:left="-284" w:firstLine="284"/>
        <w:jc w:val="both"/>
        <w:rPr>
          <w:rFonts w:ascii="Times New Roman" w:eastAsia="MS Mincho" w:hAnsi="Times New Roman" w:cs="Times New Roman"/>
          <w:sz w:val="24"/>
          <w:szCs w:val="24"/>
          <w:lang w:val="es-NI"/>
        </w:rPr>
      </w:pPr>
    </w:p>
    <w:p w:rsidR="008020D4" w:rsidRDefault="008020D4" w:rsidP="00511480">
      <w:pPr>
        <w:spacing w:after="0" w:line="480" w:lineRule="auto"/>
        <w:ind w:left="-284" w:firstLine="284"/>
        <w:jc w:val="both"/>
        <w:rPr>
          <w:rFonts w:ascii="Times New Roman" w:eastAsia="MS Mincho" w:hAnsi="Times New Roman" w:cs="Times New Roman"/>
          <w:sz w:val="24"/>
          <w:szCs w:val="24"/>
          <w:lang w:val="es-NI"/>
        </w:rPr>
      </w:pPr>
    </w:p>
    <w:p w:rsidR="008020D4" w:rsidRDefault="008020D4" w:rsidP="00511480">
      <w:pPr>
        <w:spacing w:after="0" w:line="480" w:lineRule="auto"/>
        <w:ind w:left="-284" w:firstLine="284"/>
        <w:jc w:val="both"/>
        <w:rPr>
          <w:rFonts w:ascii="Times New Roman" w:eastAsia="MS Mincho" w:hAnsi="Times New Roman" w:cs="Times New Roman"/>
          <w:sz w:val="24"/>
          <w:szCs w:val="24"/>
          <w:lang w:val="es-NI"/>
        </w:rPr>
      </w:pPr>
    </w:p>
    <w:p w:rsidR="008020D4" w:rsidRPr="00B0552B" w:rsidRDefault="008020D4" w:rsidP="00511480">
      <w:pPr>
        <w:spacing w:after="0" w:line="480" w:lineRule="auto"/>
        <w:ind w:left="-284" w:firstLine="284"/>
        <w:jc w:val="both"/>
        <w:rPr>
          <w:rFonts w:ascii="Times New Roman" w:eastAsia="MS Mincho" w:hAnsi="Times New Roman" w:cs="Times New Roman"/>
          <w:sz w:val="24"/>
          <w:szCs w:val="24"/>
          <w:lang w:val="es-NI"/>
        </w:rPr>
      </w:pPr>
    </w:p>
    <w:p w:rsidR="00511480" w:rsidRDefault="00B0552B" w:rsidP="00511480">
      <w:pPr>
        <w:spacing w:after="0" w:line="480" w:lineRule="auto"/>
        <w:ind w:left="-284" w:firstLine="284"/>
        <w:jc w:val="both"/>
        <w:rPr>
          <w:rFonts w:ascii="Times New Roman" w:eastAsia="MS Mincho" w:hAnsi="Times New Roman" w:cs="Times New Roman"/>
          <w:sz w:val="24"/>
          <w:szCs w:val="24"/>
          <w:lang w:val="es-NI"/>
        </w:rPr>
      </w:pPr>
      <w:r w:rsidRPr="00B0552B">
        <w:rPr>
          <w:rFonts w:ascii="Times New Roman" w:eastAsia="MS Mincho" w:hAnsi="Times New Roman" w:cs="Times New Roman"/>
          <w:sz w:val="24"/>
          <w:szCs w:val="24"/>
          <w:lang w:val="es-NI"/>
        </w:rPr>
        <w:t>El PASP, con la intención de fortalecer el sistema estadístico existente y obtener un mejor resultado en la asistencia brindada a los grupos vulnerables, y así impactar las condiciones de vida de las familias. El convenio contempla un plan de actividades formativas para garantizar que la institución pueda desarrollar exitosamente su estrategia de producción estadística.</w:t>
      </w:r>
    </w:p>
    <w:p w:rsidR="00CE7D5F" w:rsidRDefault="00CE7D5F" w:rsidP="00511480">
      <w:pPr>
        <w:spacing w:after="0" w:line="480" w:lineRule="auto"/>
        <w:ind w:left="-284" w:firstLine="284"/>
        <w:jc w:val="both"/>
        <w:rPr>
          <w:rFonts w:ascii="Times New Roman" w:eastAsia="MS Mincho" w:hAnsi="Times New Roman" w:cs="Times New Roman"/>
          <w:sz w:val="24"/>
          <w:szCs w:val="24"/>
          <w:lang w:val="es-NI"/>
        </w:rPr>
      </w:pPr>
    </w:p>
    <w:p w:rsidR="000939A3" w:rsidRDefault="004D10AC" w:rsidP="008020D4">
      <w:pPr>
        <w:spacing w:after="0" w:line="480" w:lineRule="auto"/>
        <w:ind w:left="-284" w:firstLine="284"/>
        <w:jc w:val="both"/>
        <w:rPr>
          <w:rFonts w:ascii="Times New Roman" w:eastAsia="MS Mincho" w:hAnsi="Times New Roman" w:cs="Times New Roman"/>
          <w:sz w:val="24"/>
          <w:szCs w:val="24"/>
          <w:lang w:val="es-NI"/>
        </w:rPr>
      </w:pPr>
      <w:r>
        <w:rPr>
          <w:rFonts w:ascii="Times New Roman" w:eastAsia="MS Mincho" w:hAnsi="Times New Roman" w:cs="Times New Roman"/>
          <w:sz w:val="24"/>
          <w:szCs w:val="24"/>
          <w:lang w:val="es-NI"/>
        </w:rPr>
        <w:t xml:space="preserve">Dicho </w:t>
      </w:r>
      <w:r w:rsidR="00B0552B" w:rsidRPr="00B0552B">
        <w:rPr>
          <w:rFonts w:ascii="Times New Roman" w:eastAsia="MS Mincho" w:hAnsi="Times New Roman" w:cs="Times New Roman"/>
          <w:sz w:val="24"/>
          <w:szCs w:val="24"/>
          <w:lang w:val="es-NI"/>
        </w:rPr>
        <w:t>acuerdo surge con la intención de mejorar el sistema de almacenamiento de información frente a la necesidad de análisis sobre el desarrollo de cualquier actividad en la administración pública</w:t>
      </w:r>
    </w:p>
    <w:p w:rsidR="008020D4" w:rsidRPr="008020D4" w:rsidRDefault="008020D4" w:rsidP="008020D4">
      <w:pPr>
        <w:spacing w:after="0" w:line="480" w:lineRule="auto"/>
        <w:ind w:left="-284" w:firstLine="284"/>
        <w:jc w:val="both"/>
        <w:rPr>
          <w:rFonts w:ascii="Times New Roman" w:eastAsia="MS Mincho" w:hAnsi="Times New Roman" w:cs="Times New Roman"/>
          <w:sz w:val="24"/>
          <w:szCs w:val="24"/>
          <w:lang w:val="es-NI"/>
        </w:rPr>
      </w:pPr>
    </w:p>
    <w:p w:rsidR="008020D4" w:rsidRPr="00B0552B" w:rsidRDefault="00B0552B" w:rsidP="003A612E">
      <w:pPr>
        <w:spacing w:line="480" w:lineRule="auto"/>
        <w:jc w:val="both"/>
        <w:rPr>
          <w:rFonts w:ascii="Times New Roman" w:hAnsi="Times New Roman" w:cs="Times New Roman"/>
          <w:b/>
          <w:sz w:val="28"/>
          <w:szCs w:val="28"/>
        </w:rPr>
      </w:pPr>
      <w:r w:rsidRPr="00B0552B">
        <w:rPr>
          <w:rFonts w:ascii="Times New Roman" w:hAnsi="Times New Roman" w:cs="Times New Roman"/>
          <w:b/>
          <w:sz w:val="28"/>
          <w:szCs w:val="28"/>
        </w:rPr>
        <w:t>Proyecto de Informática Básica</w:t>
      </w:r>
    </w:p>
    <w:p w:rsidR="00B0552B" w:rsidRDefault="00B0552B" w:rsidP="008020D4">
      <w:pPr>
        <w:spacing w:before="240" w:after="0" w:line="480" w:lineRule="auto"/>
        <w:ind w:left="-284" w:firstLine="284"/>
        <w:jc w:val="both"/>
        <w:rPr>
          <w:rFonts w:ascii="Times New Roman" w:eastAsia="MS Mincho" w:hAnsi="Times New Roman" w:cs="Times New Roman"/>
          <w:sz w:val="24"/>
          <w:szCs w:val="24"/>
          <w:lang w:val="es-NI"/>
        </w:rPr>
      </w:pPr>
      <w:r w:rsidRPr="00B0552B">
        <w:rPr>
          <w:rFonts w:ascii="Times New Roman" w:eastAsia="MS Mincho" w:hAnsi="Times New Roman" w:cs="Times New Roman"/>
          <w:sz w:val="24"/>
          <w:szCs w:val="24"/>
          <w:lang w:val="es-NI"/>
        </w:rPr>
        <w:t>República Digital es un proyecto gubernamental que busca garantizar el acceso de los dominicanos a las tecnologías de la información y comunicación, con el objetivo de reducir la brecha digital y brindar mejores servicios a la ciudadanía. En apoyo a dichas iniciativas la institución inicio la capacitación al personal que no contaba con los conocimientos, a fin de logar que puedan tener oportunidad de crecimiento en su desarrollo laboral, social y personal.</w:t>
      </w:r>
    </w:p>
    <w:p w:rsidR="008020D4" w:rsidRPr="00B0552B" w:rsidRDefault="008020D4" w:rsidP="008020D4">
      <w:pPr>
        <w:spacing w:before="240" w:after="0" w:line="480" w:lineRule="auto"/>
        <w:ind w:left="-284" w:firstLine="284"/>
        <w:jc w:val="both"/>
        <w:rPr>
          <w:rFonts w:ascii="Times New Roman" w:eastAsia="MS Mincho" w:hAnsi="Times New Roman" w:cs="Times New Roman"/>
          <w:sz w:val="24"/>
          <w:szCs w:val="24"/>
          <w:lang w:val="es-NI"/>
        </w:rPr>
      </w:pPr>
    </w:p>
    <w:p w:rsidR="00480D04" w:rsidRPr="006351A7" w:rsidRDefault="00480D04" w:rsidP="00A91109">
      <w:pPr>
        <w:pStyle w:val="Ttulo3"/>
        <w:numPr>
          <w:ilvl w:val="0"/>
          <w:numId w:val="12"/>
        </w:numPr>
        <w:ind w:left="-284" w:firstLine="284"/>
        <w:rPr>
          <w:rFonts w:ascii="Times New Roman" w:hAnsi="Times New Roman"/>
          <w:b w:val="0"/>
          <w:color w:val="auto"/>
          <w:sz w:val="28"/>
          <w:szCs w:val="28"/>
        </w:rPr>
      </w:pPr>
      <w:r w:rsidRPr="006351A7">
        <w:rPr>
          <w:rFonts w:ascii="Times New Roman" w:hAnsi="Times New Roman"/>
          <w:i/>
          <w:color w:val="auto"/>
          <w:sz w:val="28"/>
          <w:szCs w:val="28"/>
        </w:rPr>
        <w:t>Aspectos Tecnológicos</w:t>
      </w:r>
    </w:p>
    <w:p w:rsidR="00480D04" w:rsidRPr="00F914C1" w:rsidRDefault="00480D04" w:rsidP="00D64D09">
      <w:pPr>
        <w:spacing w:after="0"/>
      </w:pPr>
    </w:p>
    <w:p w:rsidR="00480D04" w:rsidRDefault="00480D04" w:rsidP="00A91109">
      <w:pPr>
        <w:spacing w:after="0" w:line="480" w:lineRule="auto"/>
        <w:ind w:left="-284" w:firstLine="284"/>
        <w:jc w:val="both"/>
        <w:rPr>
          <w:rFonts w:ascii="Times New Roman" w:hAnsi="Times New Roman"/>
          <w:sz w:val="24"/>
          <w:szCs w:val="24"/>
        </w:rPr>
      </w:pPr>
      <w:r w:rsidRPr="00F914C1">
        <w:rPr>
          <w:rFonts w:ascii="Times New Roman" w:hAnsi="Times New Roman"/>
          <w:sz w:val="24"/>
          <w:szCs w:val="24"/>
        </w:rPr>
        <w:t xml:space="preserve">Adquisición de </w:t>
      </w:r>
      <w:r w:rsidR="003A612E">
        <w:rPr>
          <w:rFonts w:ascii="Times New Roman" w:hAnsi="Times New Roman"/>
          <w:sz w:val="24"/>
          <w:szCs w:val="24"/>
        </w:rPr>
        <w:t>diez (10)</w:t>
      </w:r>
      <w:r w:rsidRPr="00F914C1">
        <w:rPr>
          <w:rFonts w:ascii="Times New Roman" w:hAnsi="Times New Roman"/>
          <w:sz w:val="24"/>
          <w:szCs w:val="24"/>
        </w:rPr>
        <w:t xml:space="preserve"> sistemas tecnológicos para el fortalecimiento de la institución, y así mejorar los procesos de gestión:</w:t>
      </w:r>
    </w:p>
    <w:p w:rsidR="008020D4" w:rsidRDefault="008020D4" w:rsidP="00A91109">
      <w:pPr>
        <w:spacing w:after="0" w:line="480" w:lineRule="auto"/>
        <w:ind w:left="-284" w:firstLine="284"/>
        <w:jc w:val="both"/>
        <w:rPr>
          <w:rFonts w:ascii="Times New Roman" w:hAnsi="Times New Roman"/>
          <w:sz w:val="24"/>
          <w:szCs w:val="24"/>
        </w:rPr>
      </w:pPr>
    </w:p>
    <w:p w:rsidR="002B740B" w:rsidRDefault="002B740B" w:rsidP="00A91109">
      <w:pPr>
        <w:spacing w:after="0" w:line="480" w:lineRule="auto"/>
        <w:ind w:left="-284" w:firstLine="284"/>
        <w:jc w:val="both"/>
        <w:rPr>
          <w:rFonts w:ascii="Times New Roman" w:hAnsi="Times New Roman"/>
          <w:sz w:val="24"/>
          <w:szCs w:val="24"/>
        </w:rPr>
      </w:pPr>
    </w:p>
    <w:p w:rsidR="008020D4" w:rsidRDefault="008020D4" w:rsidP="00A91109">
      <w:pPr>
        <w:spacing w:after="0" w:line="480" w:lineRule="auto"/>
        <w:ind w:left="-284" w:firstLine="284"/>
        <w:jc w:val="both"/>
        <w:rPr>
          <w:rFonts w:ascii="Times New Roman" w:hAnsi="Times New Roman"/>
          <w:sz w:val="24"/>
          <w:szCs w:val="24"/>
        </w:rPr>
      </w:pPr>
    </w:p>
    <w:p w:rsidR="008020D4" w:rsidRDefault="008020D4" w:rsidP="00A91109">
      <w:pPr>
        <w:spacing w:after="0" w:line="480" w:lineRule="auto"/>
        <w:ind w:left="-284" w:firstLine="284"/>
        <w:jc w:val="both"/>
        <w:rPr>
          <w:rFonts w:ascii="Times New Roman" w:hAnsi="Times New Roman"/>
          <w:sz w:val="24"/>
          <w:szCs w:val="24"/>
        </w:rPr>
      </w:pPr>
    </w:p>
    <w:p w:rsidR="008020D4" w:rsidRPr="00F914C1" w:rsidRDefault="008020D4" w:rsidP="00A91109">
      <w:pPr>
        <w:spacing w:after="0" w:line="480" w:lineRule="auto"/>
        <w:ind w:left="-284" w:firstLine="284"/>
        <w:jc w:val="both"/>
        <w:rPr>
          <w:rFonts w:ascii="Times New Roman" w:hAnsi="Times New Roman"/>
          <w:sz w:val="24"/>
          <w:szCs w:val="24"/>
        </w:rPr>
      </w:pPr>
    </w:p>
    <w:p w:rsidR="00480D04" w:rsidRPr="00F36079" w:rsidRDefault="00480D04" w:rsidP="00A91109">
      <w:pPr>
        <w:spacing w:after="0" w:line="480" w:lineRule="auto"/>
        <w:ind w:left="-284" w:firstLine="284"/>
        <w:jc w:val="both"/>
        <w:rPr>
          <w:rFonts w:ascii="Times New Roman" w:hAnsi="Times New Roman"/>
          <w:sz w:val="24"/>
          <w:szCs w:val="24"/>
        </w:rPr>
      </w:pPr>
      <w:proofErr w:type="spellStart"/>
      <w:r w:rsidRPr="00F36079">
        <w:rPr>
          <w:rFonts w:ascii="Times New Roman" w:hAnsi="Times New Roman"/>
          <w:b/>
          <w:sz w:val="24"/>
          <w:szCs w:val="24"/>
        </w:rPr>
        <w:t>JMLunch</w:t>
      </w:r>
      <w:proofErr w:type="spellEnd"/>
      <w:r w:rsidRPr="00F36079">
        <w:rPr>
          <w:rFonts w:ascii="Times New Roman" w:hAnsi="Times New Roman"/>
          <w:b/>
          <w:sz w:val="24"/>
          <w:szCs w:val="24"/>
        </w:rPr>
        <w:t>:</w:t>
      </w:r>
      <w:r>
        <w:rPr>
          <w:rFonts w:ascii="Times New Roman" w:hAnsi="Times New Roman"/>
          <w:sz w:val="24"/>
          <w:szCs w:val="24"/>
        </w:rPr>
        <w:t xml:space="preserve"> </w:t>
      </w:r>
      <w:r w:rsidRPr="00F36079">
        <w:rPr>
          <w:rFonts w:ascii="Times New Roman" w:hAnsi="Times New Roman"/>
          <w:sz w:val="24"/>
          <w:szCs w:val="24"/>
        </w:rPr>
        <w:t>Control Sistema de lectura de identidad por código de barras para acceso a área exclusivas para el personal; por ejemplo, el comedor.</w:t>
      </w:r>
    </w:p>
    <w:p w:rsidR="002B740B" w:rsidRDefault="002B740B" w:rsidP="009D7185">
      <w:pPr>
        <w:spacing w:after="0" w:line="480" w:lineRule="auto"/>
        <w:jc w:val="both"/>
        <w:rPr>
          <w:rFonts w:ascii="Times New Roman" w:eastAsia="MS Mincho" w:hAnsi="Times New Roman" w:cs="Times New Roman"/>
          <w:b/>
          <w:sz w:val="24"/>
          <w:szCs w:val="24"/>
        </w:rPr>
      </w:pPr>
    </w:p>
    <w:p w:rsidR="00480D04" w:rsidRDefault="00480D04" w:rsidP="00A91109">
      <w:pPr>
        <w:spacing w:after="0" w:line="480" w:lineRule="auto"/>
        <w:ind w:left="-284" w:firstLine="284"/>
        <w:jc w:val="both"/>
        <w:rPr>
          <w:rFonts w:ascii="Times New Roman" w:eastAsia="MS Mincho" w:hAnsi="Times New Roman" w:cs="Times New Roman"/>
          <w:sz w:val="24"/>
          <w:szCs w:val="24"/>
          <w:lang w:val="es-NI"/>
        </w:rPr>
      </w:pPr>
      <w:proofErr w:type="spellStart"/>
      <w:r w:rsidRPr="00480D04">
        <w:rPr>
          <w:rFonts w:ascii="Times New Roman" w:eastAsia="MS Mincho" w:hAnsi="Times New Roman" w:cs="Times New Roman"/>
          <w:b/>
          <w:sz w:val="24"/>
          <w:szCs w:val="24"/>
          <w:lang w:val="es-NI"/>
        </w:rPr>
        <w:t>JMViatics</w:t>
      </w:r>
      <w:proofErr w:type="spellEnd"/>
      <w:r w:rsidRPr="00480D04">
        <w:rPr>
          <w:rFonts w:ascii="Times New Roman" w:eastAsia="MS Mincho" w:hAnsi="Times New Roman" w:cs="Times New Roman"/>
          <w:b/>
          <w:sz w:val="24"/>
          <w:szCs w:val="24"/>
          <w:lang w:val="es-NI"/>
        </w:rPr>
        <w:t>:</w:t>
      </w:r>
      <w:r w:rsidRPr="00480D04">
        <w:rPr>
          <w:rFonts w:ascii="Times New Roman" w:eastAsia="MS Mincho" w:hAnsi="Times New Roman" w:cs="Times New Roman"/>
          <w:sz w:val="24"/>
          <w:szCs w:val="24"/>
          <w:lang w:val="es-NI"/>
        </w:rPr>
        <w:t xml:space="preserve"> Sistema de control de salidas que incluyen gastos individuales del personal que participa en operativos y actividades de la institución. Se guarda un registro de cada vehículo que participa en el operativo y el personal que lo ocupa.</w:t>
      </w:r>
    </w:p>
    <w:p w:rsidR="002B740B" w:rsidRPr="00480D04" w:rsidRDefault="002B740B" w:rsidP="00A91109">
      <w:pPr>
        <w:spacing w:after="0" w:line="480" w:lineRule="auto"/>
        <w:ind w:left="-284" w:firstLine="284"/>
        <w:jc w:val="both"/>
        <w:rPr>
          <w:rFonts w:ascii="Times New Roman" w:eastAsia="MS Mincho" w:hAnsi="Times New Roman" w:cs="Times New Roman"/>
          <w:sz w:val="24"/>
          <w:szCs w:val="24"/>
          <w:lang w:val="es-NI"/>
        </w:rPr>
      </w:pPr>
    </w:p>
    <w:p w:rsidR="00480D04" w:rsidRDefault="00480D04" w:rsidP="00A91109">
      <w:pPr>
        <w:spacing w:after="0" w:line="480" w:lineRule="auto"/>
        <w:ind w:left="-284" w:firstLine="284"/>
        <w:jc w:val="both"/>
        <w:rPr>
          <w:rFonts w:ascii="Times New Roman" w:eastAsia="MS Mincho" w:hAnsi="Times New Roman" w:cs="Times New Roman"/>
          <w:sz w:val="24"/>
          <w:szCs w:val="24"/>
          <w:lang w:val="es-NI"/>
        </w:rPr>
      </w:pPr>
      <w:r w:rsidRPr="00480D04">
        <w:rPr>
          <w:rFonts w:ascii="Times New Roman" w:eastAsia="MS Mincho" w:hAnsi="Times New Roman" w:cs="Times New Roman"/>
          <w:b/>
          <w:sz w:val="24"/>
          <w:szCs w:val="24"/>
          <w:lang w:val="es-NI"/>
        </w:rPr>
        <w:t xml:space="preserve">Central telefónica voz sobre IP en </w:t>
      </w:r>
      <w:proofErr w:type="spellStart"/>
      <w:r w:rsidRPr="00480D04">
        <w:rPr>
          <w:rFonts w:ascii="Times New Roman" w:eastAsia="MS Mincho" w:hAnsi="Times New Roman" w:cs="Times New Roman"/>
          <w:b/>
          <w:sz w:val="24"/>
          <w:szCs w:val="24"/>
          <w:lang w:val="es-NI"/>
        </w:rPr>
        <w:t>asterisk</w:t>
      </w:r>
      <w:proofErr w:type="spellEnd"/>
      <w:r w:rsidRPr="00480D04">
        <w:rPr>
          <w:rFonts w:ascii="Times New Roman" w:eastAsia="MS Mincho" w:hAnsi="Times New Roman" w:cs="Times New Roman"/>
          <w:b/>
          <w:sz w:val="24"/>
          <w:szCs w:val="24"/>
          <w:lang w:val="es-NI"/>
        </w:rPr>
        <w:t>:</w:t>
      </w:r>
      <w:r w:rsidRPr="00480D04">
        <w:rPr>
          <w:rFonts w:ascii="Times New Roman" w:eastAsia="MS Mincho" w:hAnsi="Times New Roman" w:cs="Times New Roman"/>
          <w:sz w:val="24"/>
          <w:szCs w:val="24"/>
          <w:lang w:val="es-NI"/>
        </w:rPr>
        <w:t xml:space="preserve"> Modelo: INTRAX 4000RLX IP-PBX central telefónica IP SIP RACKABLE, con 150 estaciones SIP POE en funcionamiento. Teléfono SIP POE con Operador/Recepción para 12 líneas.</w:t>
      </w:r>
    </w:p>
    <w:p w:rsidR="00511480" w:rsidRDefault="00511480" w:rsidP="00A91109">
      <w:pPr>
        <w:spacing w:after="0" w:line="480" w:lineRule="auto"/>
        <w:ind w:left="-284" w:firstLine="284"/>
        <w:jc w:val="both"/>
        <w:rPr>
          <w:rFonts w:ascii="Times New Roman" w:eastAsia="MS Mincho" w:hAnsi="Times New Roman" w:cs="Times New Roman"/>
          <w:b/>
          <w:sz w:val="24"/>
          <w:szCs w:val="24"/>
          <w:lang w:val="es-NI"/>
        </w:rPr>
      </w:pPr>
    </w:p>
    <w:p w:rsidR="00480D04" w:rsidRPr="00480D04" w:rsidRDefault="00480D04" w:rsidP="00A91109">
      <w:pPr>
        <w:spacing w:after="0" w:line="480" w:lineRule="auto"/>
        <w:ind w:left="-284" w:firstLine="284"/>
        <w:jc w:val="both"/>
        <w:rPr>
          <w:rFonts w:ascii="Times New Roman" w:eastAsia="MS Mincho" w:hAnsi="Times New Roman" w:cs="Times New Roman"/>
          <w:sz w:val="24"/>
          <w:szCs w:val="24"/>
          <w:lang w:val="es-NI"/>
        </w:rPr>
      </w:pPr>
      <w:r w:rsidRPr="00480D04">
        <w:rPr>
          <w:rFonts w:ascii="Times New Roman" w:eastAsia="MS Mincho" w:hAnsi="Times New Roman" w:cs="Times New Roman"/>
          <w:b/>
          <w:sz w:val="24"/>
          <w:szCs w:val="24"/>
          <w:lang w:val="es-NI"/>
        </w:rPr>
        <w:t>Servidor en Nube:</w:t>
      </w:r>
      <w:r w:rsidRPr="00480D04">
        <w:rPr>
          <w:rFonts w:ascii="Times New Roman" w:eastAsia="MS Mincho" w:hAnsi="Times New Roman" w:cs="Times New Roman"/>
          <w:sz w:val="24"/>
          <w:szCs w:val="24"/>
          <w:lang w:val="es-NI"/>
        </w:rPr>
        <w:t xml:space="preserve"> Capacidad de 500GB de almacenamiento, 32GB de memoria RAM, un Procesador INTEL XEON 2.60GHz 4 Procesadores y Windows Server 2012 R2 Estándar. Es utilizado para el alojamiento de las bases de datos de nuestras aplicaciones web y de escritorio.</w:t>
      </w:r>
    </w:p>
    <w:p w:rsidR="00AA0362" w:rsidRDefault="00AA0362" w:rsidP="00A91109">
      <w:pPr>
        <w:spacing w:after="0"/>
        <w:ind w:left="-284" w:firstLine="284"/>
        <w:rPr>
          <w:rFonts w:ascii="Calibri" w:eastAsia="Calibri" w:hAnsi="Calibri" w:cs="Times New Roman"/>
          <w:noProof/>
          <w:lang w:eastAsia="es-DO"/>
        </w:rPr>
      </w:pPr>
    </w:p>
    <w:p w:rsidR="002B740B" w:rsidRPr="00702BE4" w:rsidRDefault="002B740B" w:rsidP="00A91109">
      <w:pPr>
        <w:spacing w:after="0"/>
        <w:ind w:left="-284" w:firstLine="284"/>
        <w:rPr>
          <w:rFonts w:ascii="Calibri" w:eastAsia="Calibri" w:hAnsi="Calibri" w:cs="Times New Roman"/>
          <w:noProof/>
          <w:lang w:eastAsia="es-DO"/>
        </w:rPr>
      </w:pPr>
    </w:p>
    <w:p w:rsidR="00480D04" w:rsidRDefault="00480D04" w:rsidP="00A91109">
      <w:pPr>
        <w:spacing w:after="0" w:line="480" w:lineRule="auto"/>
        <w:ind w:left="-284" w:firstLine="284"/>
        <w:jc w:val="both"/>
        <w:rPr>
          <w:rFonts w:ascii="Times New Roman" w:eastAsia="MS Mincho" w:hAnsi="Times New Roman" w:cs="Times New Roman"/>
          <w:sz w:val="24"/>
          <w:szCs w:val="24"/>
          <w:lang w:val="es-NI"/>
        </w:rPr>
      </w:pPr>
      <w:r w:rsidRPr="00480D04">
        <w:rPr>
          <w:rFonts w:ascii="Times New Roman" w:eastAsia="MS Mincho" w:hAnsi="Times New Roman" w:cs="Times New Roman"/>
          <w:b/>
          <w:sz w:val="24"/>
          <w:szCs w:val="24"/>
          <w:lang w:val="es-NI"/>
        </w:rPr>
        <w:t>Centro de datos:</w:t>
      </w:r>
      <w:r w:rsidRPr="00480D04">
        <w:rPr>
          <w:rFonts w:ascii="Times New Roman" w:eastAsia="MS Mincho" w:hAnsi="Times New Roman" w:cs="Times New Roman"/>
          <w:sz w:val="24"/>
          <w:szCs w:val="24"/>
          <w:lang w:val="es-NI"/>
        </w:rPr>
        <w:t xml:space="preserve"> Moderno centro de datos construido con las especificaciones de estructuración requeridas por las normas nacionales correspondientes a instituciones del Estado. Con un Estándar Pellet Rack HP 42U, 600mm x 1075mm de 8 pies de altura. Climatizado por un sistema  de aire acondicionado de precisión y control de temperatura. Sistema de alimentación eléctrica ininterrumpida.</w:t>
      </w:r>
    </w:p>
    <w:p w:rsidR="008020D4" w:rsidRDefault="008020D4" w:rsidP="00A91109">
      <w:pPr>
        <w:spacing w:after="0" w:line="480" w:lineRule="auto"/>
        <w:ind w:left="-284" w:firstLine="284"/>
        <w:jc w:val="both"/>
        <w:rPr>
          <w:rFonts w:ascii="Times New Roman" w:eastAsia="MS Mincho" w:hAnsi="Times New Roman" w:cs="Times New Roman"/>
          <w:sz w:val="24"/>
          <w:szCs w:val="24"/>
          <w:lang w:val="es-NI"/>
        </w:rPr>
      </w:pPr>
    </w:p>
    <w:p w:rsidR="008020D4" w:rsidRDefault="008020D4" w:rsidP="00A91109">
      <w:pPr>
        <w:spacing w:after="0" w:line="480" w:lineRule="auto"/>
        <w:ind w:left="-284" w:firstLine="284"/>
        <w:jc w:val="both"/>
        <w:rPr>
          <w:rFonts w:ascii="Times New Roman" w:eastAsia="MS Mincho" w:hAnsi="Times New Roman" w:cs="Times New Roman"/>
          <w:sz w:val="24"/>
          <w:szCs w:val="24"/>
          <w:lang w:val="es-NI"/>
        </w:rPr>
      </w:pPr>
    </w:p>
    <w:p w:rsidR="008020D4" w:rsidRDefault="008020D4" w:rsidP="00A91109">
      <w:pPr>
        <w:spacing w:after="0" w:line="480" w:lineRule="auto"/>
        <w:ind w:left="-284" w:firstLine="284"/>
        <w:jc w:val="both"/>
        <w:rPr>
          <w:rFonts w:ascii="Times New Roman" w:eastAsia="MS Mincho" w:hAnsi="Times New Roman" w:cs="Times New Roman"/>
          <w:sz w:val="24"/>
          <w:szCs w:val="24"/>
          <w:lang w:val="es-NI"/>
        </w:rPr>
      </w:pPr>
    </w:p>
    <w:p w:rsidR="008020D4" w:rsidRDefault="008020D4" w:rsidP="00A91109">
      <w:pPr>
        <w:spacing w:after="0" w:line="480" w:lineRule="auto"/>
        <w:ind w:left="-284" w:firstLine="284"/>
        <w:jc w:val="both"/>
        <w:rPr>
          <w:rFonts w:ascii="Times New Roman" w:eastAsia="MS Mincho" w:hAnsi="Times New Roman" w:cs="Times New Roman"/>
          <w:sz w:val="24"/>
          <w:szCs w:val="24"/>
          <w:lang w:val="es-NI"/>
        </w:rPr>
      </w:pPr>
    </w:p>
    <w:p w:rsidR="002B740B" w:rsidRPr="00480D04" w:rsidRDefault="002B740B" w:rsidP="00A91109">
      <w:pPr>
        <w:spacing w:after="0" w:line="480" w:lineRule="auto"/>
        <w:ind w:left="-284" w:firstLine="284"/>
        <w:jc w:val="both"/>
        <w:rPr>
          <w:rFonts w:ascii="Times New Roman" w:eastAsia="MS Mincho" w:hAnsi="Times New Roman" w:cs="Times New Roman"/>
          <w:sz w:val="24"/>
          <w:szCs w:val="24"/>
          <w:lang w:val="es-NI"/>
        </w:rPr>
      </w:pPr>
    </w:p>
    <w:p w:rsidR="002B740B" w:rsidRDefault="00480D04" w:rsidP="00511480">
      <w:pPr>
        <w:spacing w:after="0" w:line="480" w:lineRule="auto"/>
        <w:ind w:left="-284" w:firstLine="284"/>
        <w:jc w:val="both"/>
        <w:rPr>
          <w:rFonts w:ascii="Times New Roman" w:eastAsia="MS Mincho" w:hAnsi="Times New Roman" w:cs="Times New Roman"/>
          <w:sz w:val="24"/>
          <w:szCs w:val="24"/>
          <w:lang w:val="es-NI"/>
        </w:rPr>
      </w:pPr>
      <w:r w:rsidRPr="00480D04">
        <w:rPr>
          <w:rFonts w:ascii="Times New Roman" w:eastAsia="MS Mincho" w:hAnsi="Times New Roman" w:cs="Times New Roman"/>
          <w:b/>
          <w:sz w:val="24"/>
          <w:szCs w:val="24"/>
          <w:lang w:val="es-NI"/>
        </w:rPr>
        <w:t>Servidor:</w:t>
      </w:r>
      <w:r w:rsidRPr="00480D04">
        <w:rPr>
          <w:rFonts w:ascii="Times New Roman" w:eastAsia="MS Mincho" w:hAnsi="Times New Roman" w:cs="Times New Roman"/>
          <w:sz w:val="24"/>
          <w:szCs w:val="24"/>
          <w:lang w:val="es-NI"/>
        </w:rPr>
        <w:t xml:space="preserve"> Servidor HPE </w:t>
      </w:r>
      <w:proofErr w:type="spellStart"/>
      <w:r w:rsidRPr="00480D04">
        <w:rPr>
          <w:rFonts w:ascii="Times New Roman" w:eastAsia="MS Mincho" w:hAnsi="Times New Roman" w:cs="Times New Roman"/>
          <w:sz w:val="24"/>
          <w:szCs w:val="24"/>
          <w:lang w:val="es-NI"/>
        </w:rPr>
        <w:t>ProLiant</w:t>
      </w:r>
      <w:proofErr w:type="spellEnd"/>
      <w:r w:rsidRPr="00480D04">
        <w:rPr>
          <w:rFonts w:ascii="Times New Roman" w:eastAsia="MS Mincho" w:hAnsi="Times New Roman" w:cs="Times New Roman"/>
          <w:sz w:val="24"/>
          <w:szCs w:val="24"/>
          <w:lang w:val="es-NI"/>
        </w:rPr>
        <w:t xml:space="preserve"> DL380 Gen9, con 4 Discos Duros de 2tb c/U, 32GB de memoria RAM, Windows Server 2016 Estándar y 2 procesadores de 2.10GHz. Utilizando para el alojamiento de las bases de datos de nuestras aplicaciones de escritorio y documentos digitales de nuestra institución.</w:t>
      </w:r>
    </w:p>
    <w:p w:rsidR="00CE7D5F" w:rsidRPr="00511480" w:rsidRDefault="00CE7D5F" w:rsidP="00511480">
      <w:pPr>
        <w:spacing w:after="0" w:line="480" w:lineRule="auto"/>
        <w:ind w:left="-284" w:firstLine="284"/>
        <w:jc w:val="both"/>
        <w:rPr>
          <w:rFonts w:ascii="Times New Roman" w:eastAsia="MS Mincho" w:hAnsi="Times New Roman" w:cs="Times New Roman"/>
          <w:sz w:val="24"/>
          <w:szCs w:val="24"/>
          <w:lang w:val="es-NI"/>
        </w:rPr>
      </w:pPr>
    </w:p>
    <w:p w:rsidR="00511480" w:rsidRDefault="00480D04" w:rsidP="00511480">
      <w:pPr>
        <w:spacing w:after="0" w:line="480" w:lineRule="auto"/>
        <w:ind w:left="-284" w:firstLine="284"/>
        <w:jc w:val="both"/>
        <w:rPr>
          <w:rFonts w:ascii="Times New Roman" w:eastAsia="MS Mincho" w:hAnsi="Times New Roman" w:cs="Times New Roman"/>
          <w:sz w:val="24"/>
          <w:szCs w:val="24"/>
          <w:lang w:val="es-NI"/>
        </w:rPr>
      </w:pPr>
      <w:r w:rsidRPr="00480D04">
        <w:rPr>
          <w:rFonts w:ascii="Times New Roman" w:eastAsia="MS Mincho" w:hAnsi="Times New Roman" w:cs="Times New Roman"/>
          <w:b/>
          <w:sz w:val="24"/>
          <w:szCs w:val="24"/>
          <w:lang w:val="pt-BR"/>
        </w:rPr>
        <w:t>Data tape para backup:</w:t>
      </w:r>
      <w:r w:rsidRPr="00480D04">
        <w:rPr>
          <w:rFonts w:ascii="Times New Roman" w:eastAsia="MS Mincho" w:hAnsi="Times New Roman" w:cs="Times New Roman"/>
          <w:sz w:val="24"/>
          <w:szCs w:val="24"/>
          <w:lang w:val="pt-BR"/>
        </w:rPr>
        <w:t xml:space="preserve"> HP </w:t>
      </w:r>
      <w:proofErr w:type="spellStart"/>
      <w:proofErr w:type="gramStart"/>
      <w:r w:rsidRPr="00480D04">
        <w:rPr>
          <w:rFonts w:ascii="Times New Roman" w:eastAsia="MS Mincho" w:hAnsi="Times New Roman" w:cs="Times New Roman"/>
          <w:sz w:val="24"/>
          <w:szCs w:val="24"/>
          <w:lang w:val="pt-BR"/>
        </w:rPr>
        <w:t>StorageWorks</w:t>
      </w:r>
      <w:proofErr w:type="spellEnd"/>
      <w:proofErr w:type="gramEnd"/>
      <w:r w:rsidRPr="00480D04">
        <w:rPr>
          <w:rFonts w:ascii="Times New Roman" w:eastAsia="MS Mincho" w:hAnsi="Times New Roman" w:cs="Times New Roman"/>
          <w:sz w:val="24"/>
          <w:szCs w:val="24"/>
          <w:lang w:val="pt-BR"/>
        </w:rPr>
        <w:t xml:space="preserve"> 1/8 G2 LTO-4 </w:t>
      </w:r>
      <w:proofErr w:type="spellStart"/>
      <w:r w:rsidRPr="00480D04">
        <w:rPr>
          <w:rFonts w:ascii="Times New Roman" w:eastAsia="MS Mincho" w:hAnsi="Times New Roman" w:cs="Times New Roman"/>
          <w:sz w:val="24"/>
          <w:szCs w:val="24"/>
          <w:lang w:val="pt-BR"/>
        </w:rPr>
        <w:t>Ultrium</w:t>
      </w:r>
      <w:proofErr w:type="spellEnd"/>
      <w:r w:rsidRPr="00480D04">
        <w:rPr>
          <w:rFonts w:ascii="Times New Roman" w:eastAsia="MS Mincho" w:hAnsi="Times New Roman" w:cs="Times New Roman"/>
          <w:sz w:val="24"/>
          <w:szCs w:val="24"/>
          <w:lang w:val="pt-BR"/>
        </w:rPr>
        <w:t xml:space="preserve"> 1760 SAS Tape </w:t>
      </w:r>
      <w:proofErr w:type="spellStart"/>
      <w:r w:rsidRPr="00480D04">
        <w:rPr>
          <w:rFonts w:ascii="Times New Roman" w:eastAsia="MS Mincho" w:hAnsi="Times New Roman" w:cs="Times New Roman"/>
          <w:sz w:val="24"/>
          <w:szCs w:val="24"/>
          <w:lang w:val="pt-BR"/>
        </w:rPr>
        <w:t>Autoloader</w:t>
      </w:r>
      <w:proofErr w:type="spellEnd"/>
      <w:r w:rsidRPr="00480D04">
        <w:rPr>
          <w:rFonts w:ascii="Times New Roman" w:eastAsia="MS Mincho" w:hAnsi="Times New Roman" w:cs="Times New Roman"/>
          <w:sz w:val="24"/>
          <w:szCs w:val="24"/>
          <w:lang w:val="pt-BR"/>
        </w:rPr>
        <w:t xml:space="preserve">. </w:t>
      </w:r>
      <w:r w:rsidRPr="00480D04">
        <w:rPr>
          <w:rFonts w:ascii="Times New Roman" w:eastAsia="MS Mincho" w:hAnsi="Times New Roman" w:cs="Times New Roman"/>
          <w:sz w:val="24"/>
          <w:szCs w:val="24"/>
          <w:lang w:val="es-NI"/>
        </w:rPr>
        <w:t>Este equipo se utiliza para el almacenamiento seguro de las bases de datos e informacione</w:t>
      </w:r>
      <w:r w:rsidR="00B11361">
        <w:rPr>
          <w:rFonts w:ascii="Times New Roman" w:eastAsia="MS Mincho" w:hAnsi="Times New Roman" w:cs="Times New Roman"/>
          <w:sz w:val="24"/>
          <w:szCs w:val="24"/>
          <w:lang w:val="es-NI"/>
        </w:rPr>
        <w:t>s digitales de la institución, u</w:t>
      </w:r>
      <w:r w:rsidRPr="00480D04">
        <w:rPr>
          <w:rFonts w:ascii="Times New Roman" w:eastAsia="MS Mincho" w:hAnsi="Times New Roman" w:cs="Times New Roman"/>
          <w:sz w:val="24"/>
          <w:szCs w:val="24"/>
          <w:lang w:val="es-NI"/>
        </w:rPr>
        <w:t xml:space="preserve">tilizando Data Tape </w:t>
      </w:r>
      <w:proofErr w:type="spellStart"/>
      <w:r w:rsidRPr="00480D04">
        <w:rPr>
          <w:rFonts w:ascii="Times New Roman" w:eastAsia="MS Mincho" w:hAnsi="Times New Roman" w:cs="Times New Roman"/>
          <w:sz w:val="24"/>
          <w:szCs w:val="24"/>
          <w:lang w:val="es-NI"/>
        </w:rPr>
        <w:t>Cartridge</w:t>
      </w:r>
      <w:proofErr w:type="spellEnd"/>
      <w:r w:rsidRPr="00480D04">
        <w:rPr>
          <w:rFonts w:ascii="Times New Roman" w:eastAsia="MS Mincho" w:hAnsi="Times New Roman" w:cs="Times New Roman"/>
          <w:sz w:val="24"/>
          <w:szCs w:val="24"/>
          <w:lang w:val="es-NI"/>
        </w:rPr>
        <w:t xml:space="preserve"> de 1.6 TB.</w:t>
      </w:r>
    </w:p>
    <w:p w:rsidR="00711EB0" w:rsidRPr="00480D04" w:rsidRDefault="00711EB0" w:rsidP="00511480">
      <w:pPr>
        <w:spacing w:after="0" w:line="480" w:lineRule="auto"/>
        <w:ind w:left="-284" w:firstLine="284"/>
        <w:jc w:val="both"/>
        <w:rPr>
          <w:rFonts w:ascii="Times New Roman" w:eastAsia="MS Mincho" w:hAnsi="Times New Roman" w:cs="Times New Roman"/>
          <w:sz w:val="24"/>
          <w:szCs w:val="24"/>
          <w:lang w:val="es-NI"/>
        </w:rPr>
      </w:pPr>
    </w:p>
    <w:p w:rsidR="00AA0362" w:rsidRDefault="00480D04" w:rsidP="00A91109">
      <w:pPr>
        <w:spacing w:after="0" w:line="480" w:lineRule="auto"/>
        <w:ind w:left="-284" w:firstLine="284"/>
        <w:jc w:val="both"/>
        <w:rPr>
          <w:rFonts w:ascii="Times New Roman" w:eastAsia="MS Mincho" w:hAnsi="Times New Roman" w:cs="Times New Roman"/>
          <w:sz w:val="24"/>
          <w:szCs w:val="24"/>
          <w:lang w:val="es-NI"/>
        </w:rPr>
      </w:pPr>
      <w:r w:rsidRPr="00480D04">
        <w:rPr>
          <w:rFonts w:ascii="Times New Roman" w:eastAsia="MS Mincho" w:hAnsi="Times New Roman" w:cs="Times New Roman"/>
          <w:b/>
          <w:sz w:val="24"/>
          <w:szCs w:val="24"/>
          <w:lang w:val="es-NI"/>
        </w:rPr>
        <w:t xml:space="preserve">Interoperabilidad con </w:t>
      </w:r>
      <w:r w:rsidR="003A612E" w:rsidRPr="003A612E">
        <w:rPr>
          <w:rFonts w:ascii="Times New Roman" w:eastAsia="MS Mincho" w:hAnsi="Times New Roman" w:cs="Times New Roman"/>
          <w:b/>
          <w:sz w:val="24"/>
          <w:szCs w:val="24"/>
          <w:lang w:val="es-NI"/>
        </w:rPr>
        <w:t xml:space="preserve">la Junta Central Electoral </w:t>
      </w:r>
      <w:r w:rsidR="003A612E">
        <w:rPr>
          <w:rFonts w:ascii="Times New Roman" w:eastAsia="MS Mincho" w:hAnsi="Times New Roman" w:cs="Times New Roman"/>
          <w:b/>
          <w:sz w:val="24"/>
          <w:szCs w:val="24"/>
          <w:lang w:val="es-NI"/>
        </w:rPr>
        <w:t>(</w:t>
      </w:r>
      <w:r w:rsidRPr="00480D04">
        <w:rPr>
          <w:rFonts w:ascii="Times New Roman" w:eastAsia="MS Mincho" w:hAnsi="Times New Roman" w:cs="Times New Roman"/>
          <w:b/>
          <w:sz w:val="24"/>
          <w:szCs w:val="24"/>
          <w:lang w:val="es-NI"/>
        </w:rPr>
        <w:t>JCE</w:t>
      </w:r>
      <w:r w:rsidR="003A612E">
        <w:rPr>
          <w:rFonts w:ascii="Times New Roman" w:eastAsia="MS Mincho" w:hAnsi="Times New Roman" w:cs="Times New Roman"/>
          <w:b/>
          <w:sz w:val="24"/>
          <w:szCs w:val="24"/>
          <w:lang w:val="es-NI"/>
        </w:rPr>
        <w:t>)</w:t>
      </w:r>
      <w:r w:rsidRPr="00480D04">
        <w:rPr>
          <w:rFonts w:ascii="Times New Roman" w:eastAsia="MS Mincho" w:hAnsi="Times New Roman" w:cs="Times New Roman"/>
          <w:b/>
          <w:sz w:val="24"/>
          <w:szCs w:val="24"/>
          <w:lang w:val="es-NI"/>
        </w:rPr>
        <w:t>:</w:t>
      </w:r>
      <w:r w:rsidRPr="00480D04">
        <w:rPr>
          <w:rFonts w:ascii="Times New Roman" w:eastAsia="MS Mincho" w:hAnsi="Times New Roman" w:cs="Times New Roman"/>
          <w:sz w:val="24"/>
          <w:szCs w:val="24"/>
          <w:lang w:val="es-NI"/>
        </w:rPr>
        <w:t xml:space="preserve"> Mediante un acuerdo </w:t>
      </w:r>
      <w:r w:rsidR="003A612E" w:rsidRPr="00480D04">
        <w:rPr>
          <w:rFonts w:ascii="Times New Roman" w:eastAsia="MS Mincho" w:hAnsi="Times New Roman" w:cs="Times New Roman"/>
          <w:sz w:val="24"/>
          <w:szCs w:val="24"/>
          <w:lang w:val="es-NI"/>
        </w:rPr>
        <w:t>inte</w:t>
      </w:r>
      <w:r w:rsidR="003A612E">
        <w:rPr>
          <w:rFonts w:ascii="Times New Roman" w:eastAsia="MS Mincho" w:hAnsi="Times New Roman" w:cs="Times New Roman"/>
          <w:sz w:val="24"/>
          <w:szCs w:val="24"/>
          <w:lang w:val="es-NI"/>
        </w:rPr>
        <w:t>rinstit</w:t>
      </w:r>
      <w:r w:rsidR="003A612E" w:rsidRPr="00480D04">
        <w:rPr>
          <w:rFonts w:ascii="Times New Roman" w:eastAsia="MS Mincho" w:hAnsi="Times New Roman" w:cs="Times New Roman"/>
          <w:sz w:val="24"/>
          <w:szCs w:val="24"/>
          <w:lang w:val="es-NI"/>
        </w:rPr>
        <w:t>ucional</w:t>
      </w:r>
      <w:r w:rsidRPr="00480D04">
        <w:rPr>
          <w:rFonts w:ascii="Times New Roman" w:eastAsia="MS Mincho" w:hAnsi="Times New Roman" w:cs="Times New Roman"/>
          <w:sz w:val="24"/>
          <w:szCs w:val="24"/>
          <w:lang w:val="es-NI"/>
        </w:rPr>
        <w:t xml:space="preserve"> establecido con la Junta Central Electoral, el Plan de Asistencia Social de la Presidencia, vía un Web Series en conexión con la JCE, puede consultar desde una aplicación local, los datos personales del documento de identidad y electoral de los </w:t>
      </w:r>
      <w:r w:rsidR="00A91109" w:rsidRPr="00480D04">
        <w:rPr>
          <w:rFonts w:ascii="Times New Roman" w:eastAsia="MS Mincho" w:hAnsi="Times New Roman" w:cs="Times New Roman"/>
          <w:sz w:val="24"/>
          <w:szCs w:val="24"/>
          <w:lang w:val="es-NI"/>
        </w:rPr>
        <w:t>ciudadanos que</w:t>
      </w:r>
      <w:r w:rsidRPr="00480D04">
        <w:rPr>
          <w:rFonts w:ascii="Times New Roman" w:eastAsia="MS Mincho" w:hAnsi="Times New Roman" w:cs="Times New Roman"/>
          <w:sz w:val="24"/>
          <w:szCs w:val="24"/>
          <w:lang w:val="es-NI"/>
        </w:rPr>
        <w:t xml:space="preserve"> solicitan los servicios en el PASP.</w:t>
      </w:r>
    </w:p>
    <w:p w:rsidR="00511480" w:rsidRDefault="00511480" w:rsidP="00A91109">
      <w:pPr>
        <w:spacing w:after="0" w:line="480" w:lineRule="auto"/>
        <w:ind w:left="-284" w:firstLine="284"/>
        <w:jc w:val="both"/>
        <w:rPr>
          <w:rFonts w:ascii="Times New Roman" w:eastAsia="MS Mincho" w:hAnsi="Times New Roman" w:cs="Times New Roman"/>
          <w:b/>
          <w:sz w:val="24"/>
          <w:szCs w:val="24"/>
          <w:lang w:val="es-NI"/>
        </w:rPr>
      </w:pPr>
    </w:p>
    <w:p w:rsidR="00480D04" w:rsidRDefault="00480D04" w:rsidP="00A91109">
      <w:pPr>
        <w:spacing w:after="0" w:line="480" w:lineRule="auto"/>
        <w:ind w:left="-284" w:firstLine="284"/>
        <w:jc w:val="both"/>
        <w:rPr>
          <w:rFonts w:ascii="Times New Roman" w:eastAsia="MS Mincho" w:hAnsi="Times New Roman" w:cs="Times New Roman"/>
          <w:sz w:val="24"/>
          <w:szCs w:val="24"/>
          <w:lang w:val="es-NI"/>
        </w:rPr>
      </w:pPr>
      <w:r w:rsidRPr="00480D04">
        <w:rPr>
          <w:rFonts w:ascii="Times New Roman" w:eastAsia="MS Mincho" w:hAnsi="Times New Roman" w:cs="Times New Roman"/>
          <w:b/>
          <w:sz w:val="24"/>
          <w:szCs w:val="24"/>
          <w:lang w:val="es-NI"/>
        </w:rPr>
        <w:t>Aplicación móvil para citas médicas:</w:t>
      </w:r>
      <w:r w:rsidRPr="00480D04">
        <w:rPr>
          <w:rFonts w:ascii="Times New Roman" w:eastAsia="MS Mincho" w:hAnsi="Times New Roman" w:cs="Times New Roman"/>
          <w:sz w:val="24"/>
          <w:szCs w:val="24"/>
          <w:lang w:val="es-NI"/>
        </w:rPr>
        <w:t xml:space="preserve"> Esta aplicación móvil (</w:t>
      </w:r>
      <w:proofErr w:type="spellStart"/>
      <w:r w:rsidRPr="00480D04">
        <w:rPr>
          <w:rFonts w:ascii="Times New Roman" w:eastAsia="MS Mincho" w:hAnsi="Times New Roman" w:cs="Times New Roman"/>
          <w:sz w:val="24"/>
          <w:szCs w:val="24"/>
          <w:lang w:val="es-NI"/>
        </w:rPr>
        <w:t>Plancita</w:t>
      </w:r>
      <w:proofErr w:type="spellEnd"/>
      <w:r w:rsidRPr="00480D04">
        <w:rPr>
          <w:rFonts w:ascii="Times New Roman" w:eastAsia="MS Mincho" w:hAnsi="Times New Roman" w:cs="Times New Roman"/>
          <w:sz w:val="24"/>
          <w:szCs w:val="24"/>
          <w:lang w:val="es-NI"/>
        </w:rPr>
        <w:t>), conectando con la aplicación web para citas médicas, le permite al paciente del centro de salud realizar su cita a través de su dispositivo móvil. Para descargar esta aplicación, se hace entrando a la página web del Plan de Asistencia Social de la Presidencia.</w:t>
      </w:r>
    </w:p>
    <w:p w:rsidR="002B740B" w:rsidRPr="00480D04" w:rsidRDefault="002B740B" w:rsidP="00A91109">
      <w:pPr>
        <w:spacing w:after="0" w:line="480" w:lineRule="auto"/>
        <w:ind w:left="-284" w:firstLine="284"/>
        <w:jc w:val="both"/>
        <w:rPr>
          <w:rFonts w:ascii="Times New Roman" w:eastAsia="MS Mincho" w:hAnsi="Times New Roman" w:cs="Times New Roman"/>
          <w:sz w:val="24"/>
          <w:szCs w:val="24"/>
          <w:lang w:val="es-NI"/>
        </w:rPr>
      </w:pPr>
    </w:p>
    <w:p w:rsidR="00480D04" w:rsidRDefault="00480D04" w:rsidP="00A91109">
      <w:pPr>
        <w:spacing w:after="0" w:line="480" w:lineRule="auto"/>
        <w:ind w:left="-284" w:firstLine="284"/>
        <w:jc w:val="both"/>
        <w:rPr>
          <w:rFonts w:ascii="Times New Roman" w:eastAsia="MS Mincho" w:hAnsi="Times New Roman" w:cs="Times New Roman"/>
          <w:sz w:val="24"/>
          <w:szCs w:val="24"/>
          <w:lang w:val="es-NI"/>
        </w:rPr>
      </w:pPr>
      <w:r w:rsidRPr="00480D04">
        <w:rPr>
          <w:rFonts w:ascii="Times New Roman" w:eastAsia="MS Mincho" w:hAnsi="Times New Roman" w:cs="Times New Roman"/>
          <w:b/>
          <w:sz w:val="24"/>
          <w:szCs w:val="24"/>
          <w:lang w:val="es-NI"/>
        </w:rPr>
        <w:t>Área de Vigilancia:</w:t>
      </w:r>
      <w:r w:rsidRPr="00480D04">
        <w:rPr>
          <w:rFonts w:ascii="Times New Roman" w:eastAsia="MS Mincho" w:hAnsi="Times New Roman" w:cs="Times New Roman"/>
          <w:sz w:val="24"/>
          <w:szCs w:val="24"/>
          <w:lang w:val="es-NI"/>
        </w:rPr>
        <w:t xml:space="preserve"> Área de Seguridad del PASP para garantizar la seguridad en nuestra sede central amplio el área de vigilancia con la adquisición de 40 cámaras, contando con un total de 120, con esto garantizamos que nuestras instalaciones estén protegidos.</w:t>
      </w:r>
    </w:p>
    <w:p w:rsidR="00511480" w:rsidRPr="00480D04" w:rsidRDefault="00511480" w:rsidP="00A91109">
      <w:pPr>
        <w:spacing w:after="0" w:line="480" w:lineRule="auto"/>
        <w:ind w:left="-284" w:firstLine="284"/>
        <w:jc w:val="both"/>
        <w:rPr>
          <w:rFonts w:ascii="Times New Roman" w:eastAsia="MS Mincho" w:hAnsi="Times New Roman" w:cs="Times New Roman"/>
          <w:sz w:val="24"/>
          <w:szCs w:val="24"/>
          <w:lang w:val="es-NI"/>
        </w:rPr>
      </w:pPr>
    </w:p>
    <w:p w:rsidR="00511480" w:rsidRPr="00511480" w:rsidRDefault="00CE7D5F" w:rsidP="00CE7D5F">
      <w:pPr>
        <w:spacing w:after="0"/>
        <w:rPr>
          <w:rFonts w:ascii="Calibri" w:eastAsia="Calibri" w:hAnsi="Calibri" w:cs="Times New Roman"/>
          <w:noProof/>
          <w:lang w:eastAsia="es-DO"/>
        </w:rPr>
      </w:pPr>
      <w:r>
        <w:rPr>
          <w:noProof/>
          <w:lang w:eastAsia="es-DO"/>
        </w:rPr>
        <w:lastRenderedPageBreak/>
        <w:drawing>
          <wp:anchor distT="0" distB="0" distL="114300" distR="114300" simplePos="0" relativeHeight="251839488" behindDoc="1" locked="0" layoutInCell="1" allowOverlap="1" wp14:anchorId="6079A11C" wp14:editId="35268903">
            <wp:simplePos x="0" y="0"/>
            <wp:positionH relativeFrom="margin">
              <wp:posOffset>-1064260</wp:posOffset>
            </wp:positionH>
            <wp:positionV relativeFrom="margin">
              <wp:posOffset>40005</wp:posOffset>
            </wp:positionV>
            <wp:extent cx="7688580" cy="9999980"/>
            <wp:effectExtent l="0" t="0" r="7620" b="127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88580" cy="99999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2" w:name="_Toc505286759"/>
      <w:bookmarkStart w:id="13" w:name="_Toc505343317"/>
    </w:p>
    <w:p w:rsidR="00716FC9" w:rsidRDefault="00716FC9" w:rsidP="00A91109">
      <w:pPr>
        <w:tabs>
          <w:tab w:val="left" w:pos="142"/>
          <w:tab w:val="right" w:leader="dot" w:pos="7910"/>
        </w:tabs>
        <w:spacing w:before="120" w:after="0"/>
        <w:ind w:left="-284" w:firstLine="284"/>
        <w:rPr>
          <w:rFonts w:ascii="Times New Roman" w:eastAsia="MS Mincho" w:hAnsi="Times New Roman" w:cs="Times New Roman"/>
          <w:b/>
          <w:bCs/>
          <w:i/>
          <w:sz w:val="32"/>
          <w:szCs w:val="32"/>
          <w:lang w:val="es-NI"/>
        </w:rPr>
      </w:pPr>
    </w:p>
    <w:p w:rsidR="00716FC9" w:rsidRDefault="00716FC9" w:rsidP="00A91109">
      <w:pPr>
        <w:tabs>
          <w:tab w:val="left" w:pos="142"/>
          <w:tab w:val="right" w:leader="dot" w:pos="7910"/>
        </w:tabs>
        <w:spacing w:before="120" w:after="0"/>
        <w:ind w:left="-284" w:firstLine="284"/>
        <w:rPr>
          <w:rFonts w:ascii="Times New Roman" w:eastAsia="MS Mincho" w:hAnsi="Times New Roman" w:cs="Times New Roman"/>
          <w:b/>
          <w:bCs/>
          <w:i/>
          <w:sz w:val="32"/>
          <w:szCs w:val="32"/>
          <w:lang w:val="es-NI"/>
        </w:rPr>
      </w:pPr>
    </w:p>
    <w:p w:rsidR="00716FC9" w:rsidRDefault="00716FC9" w:rsidP="00A91109">
      <w:pPr>
        <w:tabs>
          <w:tab w:val="left" w:pos="142"/>
          <w:tab w:val="right" w:leader="dot" w:pos="7910"/>
        </w:tabs>
        <w:spacing w:before="120" w:after="0"/>
        <w:ind w:left="-284" w:firstLine="284"/>
        <w:rPr>
          <w:rFonts w:ascii="Times New Roman" w:eastAsia="MS Mincho" w:hAnsi="Times New Roman" w:cs="Times New Roman"/>
          <w:b/>
          <w:bCs/>
          <w:i/>
          <w:sz w:val="32"/>
          <w:szCs w:val="32"/>
          <w:lang w:val="es-NI"/>
        </w:rPr>
      </w:pPr>
    </w:p>
    <w:p w:rsidR="00716FC9" w:rsidRDefault="00716FC9" w:rsidP="00A91109">
      <w:pPr>
        <w:tabs>
          <w:tab w:val="left" w:pos="142"/>
          <w:tab w:val="right" w:leader="dot" w:pos="7910"/>
        </w:tabs>
        <w:spacing w:before="120" w:after="0"/>
        <w:ind w:left="-284" w:firstLine="284"/>
        <w:rPr>
          <w:rFonts w:ascii="Times New Roman" w:eastAsia="MS Mincho" w:hAnsi="Times New Roman" w:cs="Times New Roman"/>
          <w:b/>
          <w:bCs/>
          <w:i/>
          <w:sz w:val="32"/>
          <w:szCs w:val="32"/>
          <w:lang w:val="es-NI"/>
        </w:rPr>
      </w:pPr>
    </w:p>
    <w:p w:rsidR="00AC3EAA" w:rsidRPr="00AC3EAA" w:rsidRDefault="00825E6C" w:rsidP="00A91109">
      <w:pPr>
        <w:tabs>
          <w:tab w:val="left" w:pos="142"/>
          <w:tab w:val="right" w:leader="dot" w:pos="7910"/>
        </w:tabs>
        <w:spacing w:before="120" w:after="0"/>
        <w:ind w:left="-284" w:firstLine="284"/>
        <w:rPr>
          <w:rFonts w:ascii="Times New Roman" w:eastAsia="MS Mincho" w:hAnsi="Times New Roman" w:cs="Times New Roman"/>
          <w:b/>
          <w:bCs/>
          <w:i/>
          <w:sz w:val="32"/>
          <w:szCs w:val="32"/>
          <w:lang w:val="es-NI"/>
        </w:rPr>
      </w:pPr>
      <w:r w:rsidRPr="00AC3EAA">
        <w:rPr>
          <w:rFonts w:ascii="Times New Roman" w:eastAsia="MS Mincho" w:hAnsi="Times New Roman" w:cs="Times New Roman"/>
          <w:b/>
          <w:bCs/>
          <w:i/>
          <w:sz w:val="32"/>
          <w:szCs w:val="32"/>
          <w:lang w:val="es-NI"/>
        </w:rPr>
        <w:t>GESTIÓN INTERNA</w:t>
      </w:r>
      <w:bookmarkEnd w:id="12"/>
      <w:bookmarkEnd w:id="13"/>
    </w:p>
    <w:p w:rsidR="00AC3EAA" w:rsidRPr="00AC3EAA" w:rsidRDefault="00AC3EAA" w:rsidP="00A91109">
      <w:pPr>
        <w:spacing w:after="0"/>
        <w:ind w:left="-284" w:firstLine="284"/>
        <w:rPr>
          <w:rFonts w:ascii="Times New Roman" w:eastAsia="MS Mincho" w:hAnsi="Times New Roman" w:cs="Times New Roman"/>
          <w:lang w:val="es-NI"/>
        </w:rPr>
      </w:pPr>
    </w:p>
    <w:p w:rsidR="00AC3EAA" w:rsidRPr="00C236B1" w:rsidRDefault="00AC3EAA" w:rsidP="00A91109">
      <w:pPr>
        <w:keepNext/>
        <w:keepLines/>
        <w:spacing w:before="200" w:after="0" w:line="480" w:lineRule="auto"/>
        <w:ind w:left="-284" w:firstLine="284"/>
        <w:outlineLvl w:val="1"/>
        <w:rPr>
          <w:rFonts w:ascii="Times New Roman" w:eastAsia="MS Gothic" w:hAnsi="Times New Roman" w:cs="Times New Roman"/>
          <w:b/>
          <w:bCs/>
          <w:sz w:val="28"/>
          <w:szCs w:val="28"/>
          <w:lang w:val="x-none"/>
        </w:rPr>
      </w:pPr>
      <w:bookmarkStart w:id="14" w:name="_Toc505286760"/>
      <w:bookmarkStart w:id="15" w:name="_Toc505343318"/>
      <w:r w:rsidRPr="00C236B1">
        <w:rPr>
          <w:rFonts w:ascii="Times New Roman" w:eastAsia="MS Gothic" w:hAnsi="Times New Roman" w:cs="Times New Roman"/>
          <w:b/>
          <w:bCs/>
          <w:sz w:val="28"/>
          <w:szCs w:val="28"/>
          <w:lang w:val="x-none"/>
        </w:rPr>
        <w:t>Desempeño Financiero</w:t>
      </w:r>
      <w:bookmarkEnd w:id="14"/>
      <w:bookmarkEnd w:id="15"/>
    </w:p>
    <w:p w:rsidR="00AC3EAA" w:rsidRDefault="00AC3EAA" w:rsidP="00A91109">
      <w:pPr>
        <w:autoSpaceDE w:val="0"/>
        <w:autoSpaceDN w:val="0"/>
        <w:adjustRightInd w:val="0"/>
        <w:spacing w:after="0" w:line="480" w:lineRule="auto"/>
        <w:ind w:left="-284" w:firstLine="284"/>
        <w:jc w:val="both"/>
        <w:rPr>
          <w:rFonts w:ascii="Times New Roman" w:eastAsia="MS Mincho" w:hAnsi="Times New Roman" w:cs="Times New Roman"/>
          <w:color w:val="000000"/>
          <w:sz w:val="24"/>
          <w:szCs w:val="24"/>
          <w:lang w:val="es-NI"/>
        </w:rPr>
      </w:pPr>
      <w:r w:rsidRPr="00AC3EAA">
        <w:rPr>
          <w:rFonts w:ascii="Times New Roman" w:eastAsia="MS Mincho" w:hAnsi="Times New Roman" w:cs="Times New Roman"/>
          <w:color w:val="000000"/>
          <w:sz w:val="24"/>
          <w:szCs w:val="24"/>
          <w:lang w:val="es-NI"/>
        </w:rPr>
        <w:t>El presupues</w:t>
      </w:r>
      <w:r w:rsidR="00A8491F">
        <w:rPr>
          <w:rFonts w:ascii="Times New Roman" w:eastAsia="MS Mincho" w:hAnsi="Times New Roman" w:cs="Times New Roman"/>
          <w:color w:val="000000"/>
          <w:sz w:val="24"/>
          <w:szCs w:val="24"/>
          <w:lang w:val="es-NI"/>
        </w:rPr>
        <w:t>to asignado para el año de 2019</w:t>
      </w:r>
      <w:r w:rsidRPr="00AC3EAA">
        <w:rPr>
          <w:rFonts w:ascii="Times New Roman" w:eastAsia="MS Mincho" w:hAnsi="Times New Roman" w:cs="Times New Roman"/>
          <w:color w:val="000000"/>
          <w:sz w:val="24"/>
          <w:szCs w:val="24"/>
          <w:lang w:val="es-NI"/>
        </w:rPr>
        <w:t xml:space="preserve"> fue de </w:t>
      </w:r>
      <w:r w:rsidR="00A8491F">
        <w:rPr>
          <w:rFonts w:ascii="Times New Roman" w:eastAsia="MS Mincho" w:hAnsi="Times New Roman" w:cs="Times New Roman"/>
          <w:sz w:val="24"/>
          <w:szCs w:val="24"/>
          <w:lang w:val="es-NI"/>
        </w:rPr>
        <w:t>RD$2</w:t>
      </w:r>
      <w:proofErr w:type="gramStart"/>
      <w:r w:rsidR="00A8491F">
        <w:rPr>
          <w:rFonts w:ascii="Times New Roman" w:eastAsia="MS Mincho" w:hAnsi="Times New Roman" w:cs="Times New Roman"/>
          <w:sz w:val="24"/>
          <w:szCs w:val="24"/>
          <w:lang w:val="es-NI"/>
        </w:rPr>
        <w:t>,159,479</w:t>
      </w:r>
      <w:r w:rsidRPr="00AC3EAA">
        <w:rPr>
          <w:rFonts w:ascii="Times New Roman" w:eastAsia="MS Mincho" w:hAnsi="Times New Roman" w:cs="Times New Roman"/>
          <w:sz w:val="24"/>
          <w:szCs w:val="24"/>
          <w:lang w:val="es-NI"/>
        </w:rPr>
        <w:t>,201</w:t>
      </w:r>
      <w:r w:rsidR="00A8491F">
        <w:rPr>
          <w:rFonts w:ascii="Times New Roman" w:eastAsia="MS Mincho" w:hAnsi="Times New Roman" w:cs="Times New Roman"/>
          <w:sz w:val="24"/>
          <w:szCs w:val="24"/>
          <w:lang w:val="es-NI"/>
        </w:rPr>
        <w:t>.00</w:t>
      </w:r>
      <w:proofErr w:type="gramEnd"/>
      <w:r w:rsidR="00A8491F">
        <w:rPr>
          <w:rFonts w:ascii="Times New Roman" w:eastAsia="MS Mincho" w:hAnsi="Times New Roman" w:cs="Times New Roman"/>
          <w:sz w:val="24"/>
          <w:szCs w:val="24"/>
          <w:lang w:val="es-NI"/>
        </w:rPr>
        <w:t xml:space="preserve"> más RD$1,</w:t>
      </w:r>
      <w:r w:rsidRPr="00AC3EAA">
        <w:rPr>
          <w:rFonts w:ascii="Times New Roman" w:eastAsia="MS Mincho" w:hAnsi="Times New Roman" w:cs="Times New Roman"/>
          <w:sz w:val="24"/>
          <w:szCs w:val="24"/>
          <w:lang w:val="es-NI"/>
        </w:rPr>
        <w:t xml:space="preserve">503,000,000.00 </w:t>
      </w:r>
      <w:r w:rsidR="00B82930">
        <w:rPr>
          <w:rFonts w:ascii="Times New Roman" w:eastAsia="MS Mincho" w:hAnsi="Times New Roman" w:cs="Times New Roman"/>
          <w:sz w:val="24"/>
          <w:szCs w:val="24"/>
          <w:lang w:val="es-NI"/>
        </w:rPr>
        <w:t xml:space="preserve">por </w:t>
      </w:r>
      <w:r w:rsidRPr="00AC3EAA">
        <w:rPr>
          <w:rFonts w:ascii="Times New Roman" w:eastAsia="MS Mincho" w:hAnsi="Times New Roman" w:cs="Times New Roman"/>
          <w:sz w:val="24"/>
          <w:szCs w:val="24"/>
          <w:lang w:val="es-NI"/>
        </w:rPr>
        <w:t>disminución de pasivos</w:t>
      </w:r>
      <w:r w:rsidR="00B82930">
        <w:rPr>
          <w:rFonts w:ascii="Times New Roman" w:eastAsia="MS Mincho" w:hAnsi="Times New Roman" w:cs="Times New Roman"/>
          <w:sz w:val="24"/>
          <w:szCs w:val="24"/>
          <w:lang w:val="es-NI"/>
        </w:rPr>
        <w:t>,</w:t>
      </w:r>
      <w:r w:rsidRPr="00AC3EAA">
        <w:rPr>
          <w:rFonts w:ascii="Times New Roman" w:eastAsia="MS Mincho" w:hAnsi="Times New Roman" w:cs="Times New Roman"/>
          <w:sz w:val="24"/>
          <w:szCs w:val="24"/>
          <w:lang w:val="es-NI"/>
        </w:rPr>
        <w:t xml:space="preserve"> para un total general de RD$ 3, 662, 479,201.00. </w:t>
      </w:r>
      <w:r w:rsidRPr="00AC3EAA">
        <w:rPr>
          <w:rFonts w:ascii="Times New Roman" w:eastAsia="MS Mincho" w:hAnsi="Times New Roman" w:cs="Times New Roman"/>
          <w:color w:val="000000"/>
          <w:sz w:val="24"/>
          <w:szCs w:val="24"/>
          <w:lang w:val="es-NI"/>
        </w:rPr>
        <w:t xml:space="preserve"> La ejecución presupuestaria del período es de RD$ 3, 558, 023,657.29 que corresponde a las partidas asignadas por  la naturaleza institucional de asistir a las necesidades primarias de alimentación, salud, techo, entre otras, a sectores vulnerables y personas que están por debajo de la línea de pobreza.</w:t>
      </w:r>
    </w:p>
    <w:p w:rsidR="00C236B1" w:rsidRPr="00A8491F" w:rsidRDefault="00C236B1" w:rsidP="00A91109">
      <w:pPr>
        <w:autoSpaceDE w:val="0"/>
        <w:autoSpaceDN w:val="0"/>
        <w:adjustRightInd w:val="0"/>
        <w:spacing w:after="0" w:line="480" w:lineRule="auto"/>
        <w:ind w:left="-284" w:firstLine="284"/>
        <w:jc w:val="both"/>
        <w:rPr>
          <w:rFonts w:ascii="Times New Roman" w:eastAsia="MS Mincho" w:hAnsi="Times New Roman" w:cs="Times New Roman"/>
          <w:sz w:val="24"/>
          <w:szCs w:val="24"/>
          <w:lang w:val="es-NI"/>
        </w:rPr>
      </w:pPr>
    </w:p>
    <w:p w:rsidR="004E2ABF" w:rsidRDefault="004E2ABF" w:rsidP="00A91109">
      <w:pPr>
        <w:spacing w:after="0" w:line="480" w:lineRule="auto"/>
        <w:ind w:left="-284" w:firstLine="284"/>
        <w:jc w:val="both"/>
        <w:rPr>
          <w:rFonts w:ascii="Times New Roman" w:eastAsia="Batang" w:hAnsi="Times New Roman" w:cs="Times New Roman"/>
          <w:color w:val="000000"/>
          <w:sz w:val="24"/>
          <w:szCs w:val="24"/>
          <w:lang w:val="es-NI"/>
        </w:rPr>
      </w:pPr>
      <w:r w:rsidRPr="004E2ABF">
        <w:rPr>
          <w:rFonts w:ascii="Times New Roman" w:eastAsia="Batang" w:hAnsi="Times New Roman" w:cs="Times New Roman"/>
          <w:color w:val="000000"/>
          <w:sz w:val="24"/>
          <w:szCs w:val="24"/>
          <w:lang w:val="es-NI"/>
        </w:rPr>
        <w:t>El PASP implementó un conjunto de actividades y estrategias que permitieron administrar eficientemente el presupuesto asignado: se logró optimizar el trabajo en las áreas de suministro, empaque y producción lo que disminuyó considerablemente las pérdidas de insumos por desperdicios: de 3.5% a menos de un 1% lo que permitió ampliar el campo de la meta física.</w:t>
      </w:r>
    </w:p>
    <w:p w:rsidR="00C236B1" w:rsidRPr="004E2ABF" w:rsidRDefault="00C236B1" w:rsidP="00A91109">
      <w:pPr>
        <w:spacing w:after="0" w:line="480" w:lineRule="auto"/>
        <w:ind w:left="-284" w:firstLine="284"/>
        <w:jc w:val="both"/>
        <w:rPr>
          <w:rFonts w:ascii="Times New Roman" w:eastAsia="Batang" w:hAnsi="Times New Roman" w:cs="Times New Roman"/>
          <w:color w:val="000000"/>
          <w:sz w:val="24"/>
          <w:szCs w:val="24"/>
          <w:lang w:val="es-NI"/>
        </w:rPr>
      </w:pPr>
    </w:p>
    <w:p w:rsidR="004E2ABF" w:rsidRDefault="004E2ABF" w:rsidP="00A91109">
      <w:pPr>
        <w:spacing w:after="0" w:line="480" w:lineRule="auto"/>
        <w:ind w:left="-284" w:firstLine="284"/>
        <w:jc w:val="both"/>
        <w:rPr>
          <w:rFonts w:ascii="Times New Roman" w:eastAsia="Batang" w:hAnsi="Times New Roman" w:cs="Times New Roman"/>
          <w:color w:val="000000"/>
          <w:sz w:val="24"/>
          <w:szCs w:val="24"/>
          <w:lang w:val="es-NI"/>
        </w:rPr>
      </w:pPr>
      <w:r w:rsidRPr="004E2ABF">
        <w:rPr>
          <w:rFonts w:ascii="Times New Roman" w:eastAsia="Batang" w:hAnsi="Times New Roman" w:cs="Times New Roman"/>
          <w:color w:val="000000"/>
          <w:sz w:val="24"/>
          <w:szCs w:val="24"/>
          <w:lang w:val="es-NI"/>
        </w:rPr>
        <w:t>Se amplió el abanico de oportunidades para que los productores del campo tengan una mayor participación y competencia entre los licitadores, lo que produjo una gran mejoría en la calidad y el precio de los insumos.</w:t>
      </w:r>
    </w:p>
    <w:p w:rsidR="00B003EE" w:rsidRDefault="00B003EE" w:rsidP="00D64D09">
      <w:pPr>
        <w:spacing w:after="0"/>
        <w:rPr>
          <w:rFonts w:ascii="Calibri" w:eastAsia="Calibri" w:hAnsi="Calibri" w:cs="Times New Roman"/>
          <w:noProof/>
          <w:lang w:eastAsia="es-DO"/>
        </w:rPr>
      </w:pPr>
    </w:p>
    <w:p w:rsidR="00E44315" w:rsidRDefault="00E44315" w:rsidP="00D64D09">
      <w:pPr>
        <w:spacing w:after="0"/>
        <w:rPr>
          <w:rFonts w:ascii="Times New Roman" w:eastAsia="MS Gothic" w:hAnsi="Times New Roman" w:cs="Times New Roman"/>
          <w:b/>
          <w:bCs/>
          <w:sz w:val="32"/>
          <w:szCs w:val="32"/>
        </w:rPr>
      </w:pPr>
    </w:p>
    <w:p w:rsidR="00E44315" w:rsidRDefault="00E44315" w:rsidP="00D64D09">
      <w:pPr>
        <w:spacing w:after="0"/>
        <w:rPr>
          <w:rFonts w:ascii="Times New Roman" w:eastAsia="MS Gothic" w:hAnsi="Times New Roman" w:cs="Times New Roman"/>
          <w:b/>
          <w:bCs/>
          <w:sz w:val="32"/>
          <w:szCs w:val="32"/>
        </w:rPr>
      </w:pPr>
    </w:p>
    <w:p w:rsidR="00E44315" w:rsidRDefault="00E44315" w:rsidP="00D64D09">
      <w:pPr>
        <w:spacing w:after="0"/>
        <w:rPr>
          <w:rFonts w:ascii="Times New Roman" w:eastAsia="MS Gothic" w:hAnsi="Times New Roman" w:cs="Times New Roman"/>
          <w:b/>
          <w:bCs/>
          <w:sz w:val="32"/>
          <w:szCs w:val="32"/>
        </w:rPr>
      </w:pPr>
    </w:p>
    <w:p w:rsidR="00E44315" w:rsidRDefault="00E44315" w:rsidP="00D64D09">
      <w:pPr>
        <w:spacing w:after="0"/>
        <w:rPr>
          <w:rFonts w:ascii="Times New Roman" w:eastAsia="MS Gothic" w:hAnsi="Times New Roman" w:cs="Times New Roman"/>
          <w:b/>
          <w:bCs/>
          <w:sz w:val="32"/>
          <w:szCs w:val="32"/>
        </w:rPr>
      </w:pPr>
    </w:p>
    <w:p w:rsidR="00E44315" w:rsidRDefault="00E44315" w:rsidP="00D64D09">
      <w:pPr>
        <w:spacing w:after="0"/>
        <w:rPr>
          <w:rFonts w:ascii="Times New Roman" w:eastAsia="MS Gothic" w:hAnsi="Times New Roman" w:cs="Times New Roman"/>
          <w:b/>
          <w:bCs/>
          <w:sz w:val="32"/>
          <w:szCs w:val="32"/>
        </w:rPr>
      </w:pPr>
    </w:p>
    <w:p w:rsidR="00E44315" w:rsidRDefault="00E44315" w:rsidP="00D64D09">
      <w:pPr>
        <w:spacing w:after="0"/>
        <w:rPr>
          <w:rFonts w:ascii="Times New Roman" w:eastAsia="MS Gothic" w:hAnsi="Times New Roman" w:cs="Times New Roman"/>
          <w:b/>
          <w:bCs/>
          <w:sz w:val="32"/>
          <w:szCs w:val="32"/>
        </w:rPr>
      </w:pPr>
    </w:p>
    <w:p w:rsidR="00E44315" w:rsidRDefault="00E44315" w:rsidP="00D64D09">
      <w:pPr>
        <w:spacing w:after="0"/>
        <w:rPr>
          <w:rFonts w:ascii="Times New Roman" w:eastAsia="MS Gothic" w:hAnsi="Times New Roman" w:cs="Times New Roman"/>
          <w:b/>
          <w:bCs/>
          <w:sz w:val="32"/>
          <w:szCs w:val="32"/>
        </w:rPr>
      </w:pPr>
    </w:p>
    <w:p w:rsidR="00E44315" w:rsidRDefault="00E44315" w:rsidP="00D64D09">
      <w:pPr>
        <w:spacing w:after="0"/>
        <w:rPr>
          <w:rFonts w:ascii="Times New Roman" w:eastAsia="MS Gothic" w:hAnsi="Times New Roman" w:cs="Times New Roman"/>
          <w:b/>
          <w:bCs/>
          <w:sz w:val="32"/>
          <w:szCs w:val="32"/>
        </w:rPr>
      </w:pPr>
    </w:p>
    <w:p w:rsidR="00E44315" w:rsidRDefault="00E44315" w:rsidP="00D64D09">
      <w:pPr>
        <w:spacing w:after="0"/>
        <w:rPr>
          <w:rFonts w:ascii="Times New Roman" w:eastAsia="MS Gothic" w:hAnsi="Times New Roman" w:cs="Times New Roman"/>
          <w:b/>
          <w:bCs/>
          <w:sz w:val="32"/>
          <w:szCs w:val="32"/>
        </w:rPr>
      </w:pPr>
    </w:p>
    <w:p w:rsidR="00B003EE" w:rsidRPr="00AC3EAA" w:rsidRDefault="00B003EE" w:rsidP="00D64D09">
      <w:pPr>
        <w:spacing w:after="0"/>
        <w:rPr>
          <w:rFonts w:ascii="Calibri" w:eastAsia="Calibri" w:hAnsi="Calibri" w:cs="Times New Roman"/>
          <w:noProof/>
          <w:lang w:eastAsia="es-DO"/>
        </w:rPr>
      </w:pPr>
      <w:r w:rsidRPr="00AC3EAA">
        <w:rPr>
          <w:rFonts w:ascii="Times New Roman" w:eastAsia="MS Gothic" w:hAnsi="Times New Roman" w:cs="Times New Roman"/>
          <w:b/>
          <w:bCs/>
          <w:sz w:val="32"/>
          <w:szCs w:val="32"/>
          <w:lang w:val="x-none"/>
        </w:rPr>
        <w:t>Contrataciones</w:t>
      </w:r>
      <w:r w:rsidRPr="00AC3EAA">
        <w:rPr>
          <w:rFonts w:ascii="Times New Roman" w:eastAsia="MS Gothic" w:hAnsi="Times New Roman" w:cs="Times New Roman"/>
          <w:b/>
          <w:bCs/>
          <w:sz w:val="32"/>
          <w:szCs w:val="32"/>
        </w:rPr>
        <w:t xml:space="preserve">  y Adquisiciones</w:t>
      </w:r>
    </w:p>
    <w:p w:rsidR="00A91109" w:rsidRDefault="00A91109" w:rsidP="00D64D09">
      <w:pPr>
        <w:autoSpaceDE w:val="0"/>
        <w:autoSpaceDN w:val="0"/>
        <w:adjustRightInd w:val="0"/>
        <w:spacing w:after="0" w:line="480" w:lineRule="auto"/>
        <w:ind w:firstLine="720"/>
        <w:jc w:val="both"/>
        <w:rPr>
          <w:rFonts w:ascii="Times New Roman" w:eastAsia="Batang" w:hAnsi="Times New Roman" w:cs="Times New Roman"/>
          <w:color w:val="000000"/>
          <w:sz w:val="24"/>
          <w:szCs w:val="24"/>
          <w:lang w:val="es-NI"/>
        </w:rPr>
      </w:pPr>
    </w:p>
    <w:p w:rsidR="00511480" w:rsidRDefault="00B003EE" w:rsidP="00E44315">
      <w:pPr>
        <w:autoSpaceDE w:val="0"/>
        <w:autoSpaceDN w:val="0"/>
        <w:adjustRightInd w:val="0"/>
        <w:spacing w:after="0" w:line="480" w:lineRule="auto"/>
        <w:ind w:left="-284" w:firstLine="284"/>
        <w:jc w:val="both"/>
        <w:rPr>
          <w:rFonts w:ascii="Times New Roman" w:eastAsia="Batang" w:hAnsi="Times New Roman" w:cs="Times New Roman"/>
          <w:color w:val="000000"/>
          <w:sz w:val="24"/>
          <w:szCs w:val="24"/>
          <w:lang w:val="es-NI"/>
        </w:rPr>
      </w:pPr>
      <w:r w:rsidRPr="00AC3EAA">
        <w:rPr>
          <w:rFonts w:ascii="Times New Roman" w:eastAsia="Batang" w:hAnsi="Times New Roman" w:cs="Times New Roman"/>
          <w:color w:val="000000"/>
          <w:sz w:val="24"/>
          <w:szCs w:val="24"/>
          <w:lang w:val="es-NI"/>
        </w:rPr>
        <w:t xml:space="preserve">Atendiendo al cumplimiento de la transparencia en la gestión pública, el PASP realizó sus compras y contrataciones de servicios, de acuerdo a la Ley 340-06. Se convocaron procesos de licitación, incluyendo la participación de </w:t>
      </w:r>
      <w:r w:rsidR="00A91109" w:rsidRPr="00AC3EAA">
        <w:rPr>
          <w:rFonts w:ascii="Times New Roman" w:eastAsia="Batang" w:hAnsi="Times New Roman" w:cs="Times New Roman"/>
          <w:color w:val="000000"/>
          <w:sz w:val="24"/>
          <w:szCs w:val="24"/>
          <w:lang w:val="es-NI"/>
        </w:rPr>
        <w:t>las MYPIMES</w:t>
      </w:r>
      <w:r w:rsidRPr="00AC3EAA">
        <w:rPr>
          <w:rFonts w:ascii="Times New Roman" w:eastAsia="Batang" w:hAnsi="Times New Roman" w:cs="Times New Roman"/>
          <w:color w:val="000000"/>
          <w:sz w:val="24"/>
          <w:szCs w:val="24"/>
          <w:lang w:val="es-NI"/>
        </w:rPr>
        <w:t>.</w:t>
      </w:r>
    </w:p>
    <w:p w:rsidR="00E44315" w:rsidRPr="00AC3EAA" w:rsidRDefault="00E44315" w:rsidP="00E44315">
      <w:pPr>
        <w:autoSpaceDE w:val="0"/>
        <w:autoSpaceDN w:val="0"/>
        <w:adjustRightInd w:val="0"/>
        <w:spacing w:after="0" w:line="480" w:lineRule="auto"/>
        <w:ind w:left="-284" w:firstLine="284"/>
        <w:jc w:val="both"/>
        <w:rPr>
          <w:rFonts w:ascii="Times New Roman" w:eastAsia="Batang" w:hAnsi="Times New Roman" w:cs="Times New Roman"/>
          <w:color w:val="000000"/>
          <w:sz w:val="24"/>
          <w:szCs w:val="24"/>
          <w:lang w:val="es-NI"/>
        </w:rPr>
      </w:pPr>
    </w:p>
    <w:p w:rsidR="00B003EE" w:rsidRPr="00AC3EAA" w:rsidRDefault="00B003EE" w:rsidP="00A91109">
      <w:pPr>
        <w:numPr>
          <w:ilvl w:val="0"/>
          <w:numId w:val="9"/>
        </w:numPr>
        <w:spacing w:after="0"/>
        <w:ind w:left="-284" w:firstLine="284"/>
        <w:contextualSpacing/>
        <w:rPr>
          <w:rFonts w:ascii="Times New Roman" w:eastAsia="MS Mincho" w:hAnsi="Times New Roman" w:cs="Times New Roman"/>
          <w:b/>
          <w:sz w:val="24"/>
          <w:szCs w:val="24"/>
          <w:lang w:val="es-NI"/>
        </w:rPr>
      </w:pPr>
      <w:r w:rsidRPr="00AC3EAA">
        <w:rPr>
          <w:rFonts w:ascii="Times New Roman" w:eastAsia="MS Mincho" w:hAnsi="Times New Roman" w:cs="Times New Roman"/>
          <w:b/>
          <w:sz w:val="24"/>
          <w:szCs w:val="24"/>
          <w:lang w:val="es-NI"/>
        </w:rPr>
        <w:t>Contrataciones y Adquisiciones durante el año 2019</w:t>
      </w:r>
    </w:p>
    <w:p w:rsidR="00B003EE" w:rsidRPr="00AC3EAA" w:rsidRDefault="00B003EE" w:rsidP="00A91109">
      <w:pPr>
        <w:spacing w:after="0"/>
        <w:ind w:left="-284" w:firstLine="284"/>
        <w:contextualSpacing/>
        <w:rPr>
          <w:rFonts w:ascii="Times New Roman" w:eastAsia="MS Mincho" w:hAnsi="Times New Roman" w:cs="Times New Roman"/>
          <w:b/>
          <w:sz w:val="24"/>
          <w:szCs w:val="24"/>
          <w:lang w:val="es-NI"/>
        </w:rPr>
      </w:pPr>
    </w:p>
    <w:p w:rsidR="004E2ABF" w:rsidRPr="00736785" w:rsidRDefault="002B740B" w:rsidP="00736785">
      <w:pPr>
        <w:autoSpaceDE w:val="0"/>
        <w:autoSpaceDN w:val="0"/>
        <w:adjustRightInd w:val="0"/>
        <w:spacing w:after="0" w:line="480" w:lineRule="auto"/>
        <w:ind w:left="-284" w:firstLine="284"/>
        <w:jc w:val="both"/>
        <w:rPr>
          <w:rFonts w:ascii="Times New Roman" w:eastAsia="Batang" w:hAnsi="Times New Roman" w:cs="Times New Roman"/>
          <w:color w:val="000000"/>
          <w:sz w:val="24"/>
          <w:szCs w:val="24"/>
          <w:lang w:val="es-NI"/>
        </w:rPr>
      </w:pPr>
      <w:r w:rsidRPr="00736785">
        <w:rPr>
          <w:rFonts w:ascii="Times New Roman" w:eastAsia="Batang" w:hAnsi="Times New Roman" w:cs="Times New Roman"/>
          <w:color w:val="000000"/>
          <w:sz w:val="24"/>
          <w:szCs w:val="24"/>
          <w:lang w:val="es-NI"/>
        </w:rPr>
        <w:t xml:space="preserve">El </w:t>
      </w:r>
      <w:r w:rsidR="00B003EE" w:rsidRPr="00736785">
        <w:rPr>
          <w:rFonts w:ascii="Times New Roman" w:eastAsia="Batang" w:hAnsi="Times New Roman" w:cs="Times New Roman"/>
          <w:color w:val="000000"/>
          <w:sz w:val="24"/>
          <w:szCs w:val="24"/>
          <w:lang w:val="es-NI"/>
        </w:rPr>
        <w:t xml:space="preserve">PASP realizó </w:t>
      </w:r>
      <w:r w:rsidR="00E44315" w:rsidRPr="00736785">
        <w:rPr>
          <w:rFonts w:ascii="Times New Roman" w:eastAsia="Batang" w:hAnsi="Times New Roman" w:cs="Times New Roman"/>
          <w:color w:val="000000"/>
          <w:sz w:val="24"/>
          <w:szCs w:val="24"/>
          <w:lang w:val="es-NI"/>
        </w:rPr>
        <w:t xml:space="preserve">durante el transcurso del año realizó un total de: </w:t>
      </w:r>
      <w:r w:rsidR="00B82930" w:rsidRPr="00736785">
        <w:rPr>
          <w:rFonts w:ascii="Times New Roman" w:eastAsia="Batang" w:hAnsi="Times New Roman" w:cs="Times New Roman"/>
          <w:color w:val="000000"/>
          <w:sz w:val="24"/>
          <w:szCs w:val="24"/>
          <w:lang w:val="es-NI"/>
        </w:rPr>
        <w:t xml:space="preserve">86 (Ochenta y seis) </w:t>
      </w:r>
      <w:r w:rsidR="00B7754F" w:rsidRPr="00736785">
        <w:rPr>
          <w:rFonts w:ascii="Times New Roman" w:eastAsia="Batang" w:hAnsi="Times New Roman" w:cs="Times New Roman"/>
          <w:color w:val="000000"/>
          <w:sz w:val="24"/>
          <w:szCs w:val="24"/>
          <w:lang w:val="es-NI"/>
        </w:rPr>
        <w:t>procesos de compras y contrataciones</w:t>
      </w:r>
      <w:r w:rsidR="00E44315" w:rsidRPr="00736785">
        <w:rPr>
          <w:rFonts w:ascii="Times New Roman" w:eastAsia="Batang" w:hAnsi="Times New Roman" w:cs="Times New Roman"/>
          <w:color w:val="000000"/>
          <w:sz w:val="24"/>
          <w:szCs w:val="24"/>
          <w:lang w:val="es-NI"/>
        </w:rPr>
        <w:t xml:space="preserve">, </w:t>
      </w:r>
      <w:r w:rsidR="00B7754F" w:rsidRPr="00736785">
        <w:rPr>
          <w:rFonts w:ascii="Times New Roman" w:eastAsia="Batang" w:hAnsi="Times New Roman" w:cs="Times New Roman"/>
          <w:color w:val="000000"/>
          <w:sz w:val="24"/>
          <w:szCs w:val="24"/>
          <w:lang w:val="es-NI"/>
        </w:rPr>
        <w:t>2</w:t>
      </w:r>
      <w:r w:rsidR="00677FF2" w:rsidRPr="00736785">
        <w:rPr>
          <w:rFonts w:ascii="Times New Roman" w:eastAsia="Batang" w:hAnsi="Times New Roman" w:cs="Times New Roman"/>
          <w:color w:val="000000"/>
          <w:sz w:val="24"/>
          <w:szCs w:val="24"/>
          <w:lang w:val="es-NI"/>
        </w:rPr>
        <w:t>38</w:t>
      </w:r>
      <w:r w:rsidR="004E2ABF" w:rsidRPr="00736785">
        <w:rPr>
          <w:rFonts w:ascii="Times New Roman" w:eastAsia="Batang" w:hAnsi="Times New Roman" w:cs="Times New Roman"/>
          <w:color w:val="000000"/>
          <w:sz w:val="24"/>
          <w:szCs w:val="24"/>
          <w:lang w:val="es-NI"/>
        </w:rPr>
        <w:t xml:space="preserve"> (</w:t>
      </w:r>
      <w:r w:rsidR="00B7754F" w:rsidRPr="00736785">
        <w:rPr>
          <w:rFonts w:ascii="Times New Roman" w:eastAsia="Batang" w:hAnsi="Times New Roman" w:cs="Times New Roman"/>
          <w:color w:val="000000"/>
          <w:sz w:val="24"/>
          <w:szCs w:val="24"/>
          <w:lang w:val="es-NI"/>
        </w:rPr>
        <w:t>Do</w:t>
      </w:r>
      <w:r w:rsidR="00677FF2" w:rsidRPr="00736785">
        <w:rPr>
          <w:rFonts w:ascii="Times New Roman" w:eastAsia="Batang" w:hAnsi="Times New Roman" w:cs="Times New Roman"/>
          <w:color w:val="000000"/>
          <w:sz w:val="24"/>
          <w:szCs w:val="24"/>
          <w:lang w:val="es-NI"/>
        </w:rPr>
        <w:t xml:space="preserve">scientos </w:t>
      </w:r>
      <w:r w:rsidR="00B7754F" w:rsidRPr="00736785">
        <w:rPr>
          <w:rFonts w:ascii="Times New Roman" w:eastAsia="Batang" w:hAnsi="Times New Roman" w:cs="Times New Roman"/>
          <w:color w:val="000000"/>
          <w:sz w:val="24"/>
          <w:szCs w:val="24"/>
          <w:lang w:val="es-NI"/>
        </w:rPr>
        <w:t xml:space="preserve">treinta y </w:t>
      </w:r>
      <w:r w:rsidR="00677FF2" w:rsidRPr="00736785">
        <w:rPr>
          <w:rFonts w:ascii="Times New Roman" w:eastAsia="Batang" w:hAnsi="Times New Roman" w:cs="Times New Roman"/>
          <w:color w:val="000000"/>
          <w:sz w:val="24"/>
          <w:szCs w:val="24"/>
          <w:lang w:val="es-NI"/>
        </w:rPr>
        <w:t>och</w:t>
      </w:r>
      <w:r w:rsidR="00B7754F" w:rsidRPr="00736785">
        <w:rPr>
          <w:rFonts w:ascii="Times New Roman" w:eastAsia="Batang" w:hAnsi="Times New Roman" w:cs="Times New Roman"/>
          <w:color w:val="000000"/>
          <w:sz w:val="24"/>
          <w:szCs w:val="24"/>
          <w:lang w:val="es-NI"/>
        </w:rPr>
        <w:t>o</w:t>
      </w:r>
      <w:r w:rsidR="004E2ABF" w:rsidRPr="00736785">
        <w:rPr>
          <w:rFonts w:ascii="Times New Roman" w:eastAsia="Batang" w:hAnsi="Times New Roman" w:cs="Times New Roman"/>
          <w:color w:val="000000"/>
          <w:sz w:val="24"/>
          <w:szCs w:val="24"/>
          <w:lang w:val="es-NI"/>
        </w:rPr>
        <w:t xml:space="preserve">) contratos ordinarios de </w:t>
      </w:r>
      <w:r w:rsidR="00CB6BD0" w:rsidRPr="00736785">
        <w:rPr>
          <w:rFonts w:ascii="Times New Roman" w:eastAsia="Batang" w:hAnsi="Times New Roman" w:cs="Times New Roman"/>
          <w:color w:val="000000"/>
          <w:sz w:val="24"/>
          <w:szCs w:val="24"/>
          <w:lang w:val="es-NI"/>
        </w:rPr>
        <w:t>compra distribuidos</w:t>
      </w:r>
      <w:r w:rsidR="004E2ABF" w:rsidRPr="00736785">
        <w:rPr>
          <w:rFonts w:ascii="Times New Roman" w:eastAsia="Batang" w:hAnsi="Times New Roman" w:cs="Times New Roman"/>
          <w:color w:val="000000"/>
          <w:sz w:val="24"/>
          <w:szCs w:val="24"/>
          <w:lang w:val="es-NI"/>
        </w:rPr>
        <w:t xml:space="preserve"> </w:t>
      </w:r>
      <w:r w:rsidR="00CB6BD0" w:rsidRPr="00736785">
        <w:rPr>
          <w:rFonts w:ascii="Times New Roman" w:eastAsia="Batang" w:hAnsi="Times New Roman" w:cs="Times New Roman"/>
          <w:color w:val="000000"/>
          <w:sz w:val="24"/>
          <w:szCs w:val="24"/>
          <w:lang w:val="es-NI"/>
        </w:rPr>
        <w:t>en rubros</w:t>
      </w:r>
      <w:r w:rsidR="00E44315" w:rsidRPr="00736785">
        <w:rPr>
          <w:rFonts w:ascii="Times New Roman" w:eastAsia="Batang" w:hAnsi="Times New Roman" w:cs="Times New Roman"/>
          <w:color w:val="000000"/>
          <w:sz w:val="24"/>
          <w:szCs w:val="24"/>
          <w:lang w:val="es-NI"/>
        </w:rPr>
        <w:t xml:space="preserve"> diferentes</w:t>
      </w:r>
      <w:r w:rsidR="003F0E1C" w:rsidRPr="00736785">
        <w:rPr>
          <w:rFonts w:ascii="Times New Roman" w:eastAsia="Batang" w:hAnsi="Times New Roman" w:cs="Times New Roman"/>
          <w:color w:val="000000"/>
          <w:sz w:val="24"/>
          <w:szCs w:val="24"/>
          <w:lang w:val="es-NI"/>
        </w:rPr>
        <w:t xml:space="preserve"> a </w:t>
      </w:r>
      <w:r w:rsidR="000568C2" w:rsidRPr="00736785">
        <w:rPr>
          <w:rFonts w:ascii="Times New Roman" w:eastAsia="Batang" w:hAnsi="Times New Roman" w:cs="Times New Roman"/>
          <w:color w:val="000000"/>
          <w:sz w:val="24"/>
          <w:szCs w:val="24"/>
          <w:lang w:val="es-NI"/>
        </w:rPr>
        <w:t>Micro y Pequeñas Empresas (</w:t>
      </w:r>
      <w:r w:rsidR="003F0E1C" w:rsidRPr="00736785">
        <w:rPr>
          <w:rFonts w:ascii="Times New Roman" w:eastAsia="Batang" w:hAnsi="Times New Roman" w:cs="Times New Roman"/>
          <w:color w:val="000000"/>
          <w:sz w:val="24"/>
          <w:szCs w:val="24"/>
          <w:lang w:val="es-NI"/>
        </w:rPr>
        <w:t>MIPYME</w:t>
      </w:r>
      <w:r w:rsidR="000568C2" w:rsidRPr="00736785">
        <w:rPr>
          <w:rFonts w:ascii="Times New Roman" w:eastAsia="Batang" w:hAnsi="Times New Roman" w:cs="Times New Roman"/>
          <w:color w:val="000000"/>
          <w:sz w:val="24"/>
          <w:szCs w:val="24"/>
          <w:lang w:val="es-NI"/>
        </w:rPr>
        <w:t>S)</w:t>
      </w:r>
      <w:r w:rsidR="003F0E1C" w:rsidRPr="00736785">
        <w:rPr>
          <w:rFonts w:ascii="Times New Roman" w:eastAsia="Batang" w:hAnsi="Times New Roman" w:cs="Times New Roman"/>
          <w:color w:val="000000"/>
          <w:sz w:val="24"/>
          <w:szCs w:val="24"/>
          <w:lang w:val="es-NI"/>
        </w:rPr>
        <w:t xml:space="preserve"> y Empresas en General</w:t>
      </w:r>
      <w:r w:rsidR="00E44315" w:rsidRPr="00736785">
        <w:rPr>
          <w:rFonts w:ascii="Times New Roman" w:eastAsia="Batang" w:hAnsi="Times New Roman" w:cs="Times New Roman"/>
          <w:color w:val="000000"/>
          <w:sz w:val="24"/>
          <w:szCs w:val="24"/>
          <w:lang w:val="es-NI"/>
        </w:rPr>
        <w:t>, ascendiendo a un total de  RD$ 3</w:t>
      </w:r>
      <w:proofErr w:type="gramStart"/>
      <w:r w:rsidR="00E44315" w:rsidRPr="00736785">
        <w:rPr>
          <w:rFonts w:ascii="Times New Roman" w:eastAsia="Batang" w:hAnsi="Times New Roman" w:cs="Times New Roman"/>
          <w:color w:val="000000"/>
          <w:sz w:val="24"/>
          <w:szCs w:val="24"/>
          <w:lang w:val="es-NI"/>
        </w:rPr>
        <w:t>,740,390,485.07</w:t>
      </w:r>
      <w:proofErr w:type="gramEnd"/>
      <w:r w:rsidR="00E44315" w:rsidRPr="00736785">
        <w:rPr>
          <w:rFonts w:ascii="Times New Roman" w:eastAsia="Batang" w:hAnsi="Times New Roman" w:cs="Times New Roman"/>
          <w:color w:val="000000"/>
          <w:sz w:val="24"/>
          <w:szCs w:val="24"/>
          <w:lang w:val="es-NI"/>
        </w:rPr>
        <w:t xml:space="preserve"> </w:t>
      </w:r>
      <w:r w:rsidR="004E2ABF" w:rsidRPr="00736785">
        <w:rPr>
          <w:rFonts w:ascii="Times New Roman" w:eastAsia="Batang" w:hAnsi="Times New Roman" w:cs="Times New Roman"/>
          <w:color w:val="000000"/>
          <w:sz w:val="24"/>
          <w:szCs w:val="24"/>
          <w:lang w:val="es-NI"/>
        </w:rPr>
        <w:t>distribuid</w:t>
      </w:r>
      <w:r w:rsidR="00E44315" w:rsidRPr="00736785">
        <w:rPr>
          <w:rFonts w:ascii="Times New Roman" w:eastAsia="Batang" w:hAnsi="Times New Roman" w:cs="Times New Roman"/>
          <w:color w:val="000000"/>
          <w:sz w:val="24"/>
          <w:szCs w:val="24"/>
          <w:lang w:val="es-NI"/>
        </w:rPr>
        <w:t>o</w:t>
      </w:r>
      <w:r w:rsidR="004E2ABF" w:rsidRPr="00736785">
        <w:rPr>
          <w:rFonts w:ascii="Times New Roman" w:eastAsia="Batang" w:hAnsi="Times New Roman" w:cs="Times New Roman"/>
          <w:color w:val="000000"/>
          <w:sz w:val="24"/>
          <w:szCs w:val="24"/>
          <w:lang w:val="es-NI"/>
        </w:rPr>
        <w:t>s de la forma siguiente:</w:t>
      </w:r>
    </w:p>
    <w:p w:rsidR="00E44315" w:rsidRDefault="00E44315" w:rsidP="00A91109">
      <w:pPr>
        <w:spacing w:after="0" w:line="360" w:lineRule="auto"/>
        <w:ind w:left="-284" w:firstLine="284"/>
        <w:contextualSpacing/>
        <w:rPr>
          <w:rFonts w:ascii="Times New Roman" w:eastAsia="MS Mincho" w:hAnsi="Times New Roman" w:cs="Times New Roman"/>
          <w:sz w:val="24"/>
          <w:szCs w:val="24"/>
          <w:lang w:val="es-NI"/>
        </w:rPr>
      </w:pPr>
    </w:p>
    <w:p w:rsidR="00E44315" w:rsidRDefault="00E44315" w:rsidP="00E44315">
      <w:pPr>
        <w:spacing w:after="0" w:line="240" w:lineRule="auto"/>
        <w:jc w:val="center"/>
        <w:rPr>
          <w:rFonts w:ascii="Times New Roman" w:eastAsia="MS Mincho" w:hAnsi="Times New Roman" w:cs="Times New Roman"/>
          <w:b/>
          <w:sz w:val="28"/>
          <w:szCs w:val="28"/>
          <w:lang w:val="es-NI"/>
        </w:rPr>
      </w:pPr>
      <w:r w:rsidRPr="00825E6C">
        <w:rPr>
          <w:rFonts w:ascii="Times New Roman" w:eastAsia="MS Mincho" w:hAnsi="Times New Roman" w:cs="Times New Roman"/>
          <w:b/>
          <w:sz w:val="28"/>
          <w:szCs w:val="28"/>
          <w:lang w:val="es-NI"/>
        </w:rPr>
        <w:t>Cuadro de Procesos Realizados en el año 2019</w:t>
      </w:r>
    </w:p>
    <w:p w:rsidR="00E44315" w:rsidRDefault="00E44315" w:rsidP="00A91109">
      <w:pPr>
        <w:spacing w:after="0" w:line="360" w:lineRule="auto"/>
        <w:ind w:left="-284" w:firstLine="284"/>
        <w:contextualSpacing/>
        <w:rPr>
          <w:rFonts w:ascii="Times New Roman" w:eastAsia="MS Mincho" w:hAnsi="Times New Roman" w:cs="Times New Roman"/>
          <w:sz w:val="24"/>
          <w:szCs w:val="24"/>
          <w:lang w:val="es-NI"/>
        </w:rPr>
      </w:pPr>
    </w:p>
    <w:tbl>
      <w:tblPr>
        <w:tblW w:w="8662" w:type="dxa"/>
        <w:tblInd w:w="55" w:type="dxa"/>
        <w:tblCellMar>
          <w:left w:w="70" w:type="dxa"/>
          <w:right w:w="70" w:type="dxa"/>
        </w:tblCellMar>
        <w:tblLook w:val="04A0" w:firstRow="1" w:lastRow="0" w:firstColumn="1" w:lastColumn="0" w:noHBand="0" w:noVBand="1"/>
      </w:tblPr>
      <w:tblGrid>
        <w:gridCol w:w="3984"/>
        <w:gridCol w:w="1560"/>
        <w:gridCol w:w="3118"/>
      </w:tblGrid>
      <w:tr w:rsidR="00B7754F" w:rsidRPr="00B7754F" w:rsidTr="00B7754F">
        <w:trPr>
          <w:trHeight w:val="330"/>
        </w:trPr>
        <w:tc>
          <w:tcPr>
            <w:tcW w:w="3984" w:type="dxa"/>
            <w:tcBorders>
              <w:top w:val="single" w:sz="8" w:space="0" w:color="4F81BD"/>
              <w:left w:val="single" w:sz="8" w:space="0" w:color="4F81BD"/>
              <w:bottom w:val="single" w:sz="12" w:space="0" w:color="4F81BD"/>
              <w:right w:val="single" w:sz="8" w:space="0" w:color="4F81BD"/>
            </w:tcBorders>
            <w:shd w:val="clear" w:color="000000" w:fill="0045A4"/>
            <w:noWrap/>
            <w:vAlign w:val="center"/>
            <w:hideMark/>
          </w:tcPr>
          <w:p w:rsidR="00B7754F" w:rsidRPr="00B7754F" w:rsidRDefault="00B7754F" w:rsidP="00B7754F">
            <w:pPr>
              <w:spacing w:after="0" w:line="240" w:lineRule="auto"/>
              <w:jc w:val="center"/>
              <w:rPr>
                <w:rFonts w:ascii="Times New Roman" w:eastAsia="Times New Roman" w:hAnsi="Times New Roman" w:cs="Times New Roman"/>
                <w:b/>
                <w:bCs/>
                <w:color w:val="FFFFFF"/>
                <w:sz w:val="24"/>
                <w:szCs w:val="24"/>
                <w:lang w:eastAsia="es-DO"/>
              </w:rPr>
            </w:pPr>
            <w:r w:rsidRPr="00B7754F">
              <w:rPr>
                <w:rFonts w:ascii="Times New Roman" w:eastAsia="Times New Roman" w:hAnsi="Times New Roman" w:cs="Times New Roman"/>
                <w:b/>
                <w:bCs/>
                <w:color w:val="FFFFFF"/>
                <w:sz w:val="24"/>
                <w:szCs w:val="24"/>
                <w:lang w:val="es-NI" w:eastAsia="es-DO"/>
              </w:rPr>
              <w:t>Procesos</w:t>
            </w:r>
          </w:p>
        </w:tc>
        <w:tc>
          <w:tcPr>
            <w:tcW w:w="1560" w:type="dxa"/>
            <w:tcBorders>
              <w:top w:val="single" w:sz="8" w:space="0" w:color="4F81BD"/>
              <w:left w:val="nil"/>
              <w:bottom w:val="single" w:sz="12" w:space="0" w:color="4F81BD"/>
              <w:right w:val="single" w:sz="8" w:space="0" w:color="4F81BD"/>
            </w:tcBorders>
            <w:shd w:val="clear" w:color="000000" w:fill="0045A4"/>
            <w:noWrap/>
            <w:vAlign w:val="center"/>
            <w:hideMark/>
          </w:tcPr>
          <w:p w:rsidR="00B7754F" w:rsidRPr="00B7754F" w:rsidRDefault="00B7754F" w:rsidP="00B7754F">
            <w:pPr>
              <w:spacing w:after="0" w:line="240" w:lineRule="auto"/>
              <w:jc w:val="center"/>
              <w:rPr>
                <w:rFonts w:ascii="Times New Roman" w:eastAsia="Times New Roman" w:hAnsi="Times New Roman" w:cs="Times New Roman"/>
                <w:b/>
                <w:bCs/>
                <w:color w:val="FFFFFF"/>
                <w:sz w:val="24"/>
                <w:szCs w:val="24"/>
                <w:lang w:eastAsia="es-DO"/>
              </w:rPr>
            </w:pPr>
            <w:r w:rsidRPr="00B7754F">
              <w:rPr>
                <w:rFonts w:ascii="Times New Roman" w:eastAsia="Times New Roman" w:hAnsi="Times New Roman" w:cs="Times New Roman"/>
                <w:b/>
                <w:bCs/>
                <w:color w:val="FFFFFF"/>
                <w:sz w:val="24"/>
                <w:szCs w:val="24"/>
                <w:lang w:eastAsia="es-DO"/>
              </w:rPr>
              <w:t>Cantidad</w:t>
            </w:r>
          </w:p>
        </w:tc>
        <w:tc>
          <w:tcPr>
            <w:tcW w:w="3118" w:type="dxa"/>
            <w:tcBorders>
              <w:top w:val="single" w:sz="8" w:space="0" w:color="4F81BD"/>
              <w:left w:val="nil"/>
              <w:bottom w:val="single" w:sz="12" w:space="0" w:color="4F81BD"/>
              <w:right w:val="single" w:sz="8" w:space="0" w:color="4F81BD"/>
            </w:tcBorders>
            <w:shd w:val="clear" w:color="000000" w:fill="0045A4"/>
            <w:noWrap/>
            <w:vAlign w:val="center"/>
            <w:hideMark/>
          </w:tcPr>
          <w:p w:rsidR="00B7754F" w:rsidRPr="00B7754F" w:rsidRDefault="00B7754F" w:rsidP="00B7754F">
            <w:pPr>
              <w:spacing w:after="0" w:line="240" w:lineRule="auto"/>
              <w:jc w:val="center"/>
              <w:rPr>
                <w:rFonts w:ascii="Times New Roman" w:eastAsia="Times New Roman" w:hAnsi="Times New Roman" w:cs="Times New Roman"/>
                <w:b/>
                <w:bCs/>
                <w:color w:val="FFFFFF"/>
                <w:sz w:val="24"/>
                <w:szCs w:val="24"/>
                <w:lang w:eastAsia="es-DO"/>
              </w:rPr>
            </w:pPr>
            <w:r w:rsidRPr="00B7754F">
              <w:rPr>
                <w:rFonts w:ascii="Times New Roman" w:eastAsia="Times New Roman" w:hAnsi="Times New Roman" w:cs="Times New Roman"/>
                <w:b/>
                <w:bCs/>
                <w:color w:val="FFFFFF"/>
                <w:sz w:val="24"/>
                <w:szCs w:val="24"/>
                <w:lang w:val="es-NI" w:eastAsia="es-DO"/>
              </w:rPr>
              <w:t>Valor de las Compras</w:t>
            </w:r>
          </w:p>
        </w:tc>
      </w:tr>
      <w:tr w:rsidR="00B7754F" w:rsidRPr="00B7754F" w:rsidTr="00B7754F">
        <w:trPr>
          <w:trHeight w:val="440"/>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val="es-NI" w:eastAsia="es-DO"/>
              </w:rPr>
              <w:t>Licitación Pública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jc w:val="center"/>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eastAsia="es-DO"/>
              </w:rPr>
              <w:t>13</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jc w:val="right"/>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val="es-NI" w:eastAsia="es-DO"/>
              </w:rPr>
              <w:t xml:space="preserve">              3,550,495,154.49 </w:t>
            </w:r>
          </w:p>
        </w:tc>
      </w:tr>
      <w:tr w:rsidR="00B7754F" w:rsidRPr="00B7754F" w:rsidTr="00B7754F">
        <w:trPr>
          <w:trHeight w:val="300"/>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val="es-NI" w:eastAsia="es-DO"/>
              </w:rPr>
              <w:t>Comparación de Precios</w:t>
            </w:r>
          </w:p>
        </w:tc>
        <w:tc>
          <w:tcPr>
            <w:tcW w:w="1560" w:type="dxa"/>
            <w:tcBorders>
              <w:top w:val="nil"/>
              <w:left w:val="nil"/>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jc w:val="center"/>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eastAsia="es-DO"/>
              </w:rPr>
              <w:t>44</w:t>
            </w:r>
          </w:p>
        </w:tc>
        <w:tc>
          <w:tcPr>
            <w:tcW w:w="3118" w:type="dxa"/>
            <w:tcBorders>
              <w:top w:val="nil"/>
              <w:left w:val="nil"/>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jc w:val="right"/>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val="es-NI" w:eastAsia="es-DO"/>
              </w:rPr>
              <w:t xml:space="preserve">                 102,183,184.72 </w:t>
            </w:r>
          </w:p>
        </w:tc>
      </w:tr>
      <w:tr w:rsidR="00B7754F" w:rsidRPr="00B7754F" w:rsidTr="00B7754F">
        <w:trPr>
          <w:trHeight w:val="300"/>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val="es-NI" w:eastAsia="es-DO"/>
              </w:rPr>
              <w:t>Compras Menores</w:t>
            </w:r>
          </w:p>
        </w:tc>
        <w:tc>
          <w:tcPr>
            <w:tcW w:w="1560" w:type="dxa"/>
            <w:tcBorders>
              <w:top w:val="nil"/>
              <w:left w:val="nil"/>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jc w:val="center"/>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eastAsia="es-DO"/>
              </w:rPr>
              <w:t>18</w:t>
            </w:r>
          </w:p>
        </w:tc>
        <w:tc>
          <w:tcPr>
            <w:tcW w:w="3118" w:type="dxa"/>
            <w:tcBorders>
              <w:top w:val="nil"/>
              <w:left w:val="nil"/>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jc w:val="right"/>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val="es-NI" w:eastAsia="es-DO"/>
              </w:rPr>
              <w:t xml:space="preserve">                     9,987,734.94 </w:t>
            </w:r>
          </w:p>
        </w:tc>
      </w:tr>
      <w:tr w:rsidR="00B7754F" w:rsidRPr="00B7754F" w:rsidTr="00B7754F">
        <w:trPr>
          <w:trHeight w:val="300"/>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val="es-NI" w:eastAsia="es-DO"/>
              </w:rPr>
              <w:t>Compras por debajo del Umbral</w:t>
            </w:r>
          </w:p>
        </w:tc>
        <w:tc>
          <w:tcPr>
            <w:tcW w:w="1560" w:type="dxa"/>
            <w:tcBorders>
              <w:top w:val="nil"/>
              <w:left w:val="nil"/>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jc w:val="center"/>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eastAsia="es-DO"/>
              </w:rPr>
              <w:t>7</w:t>
            </w:r>
          </w:p>
        </w:tc>
        <w:tc>
          <w:tcPr>
            <w:tcW w:w="3118" w:type="dxa"/>
            <w:tcBorders>
              <w:top w:val="nil"/>
              <w:left w:val="nil"/>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jc w:val="right"/>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val="es-NI" w:eastAsia="es-DO"/>
              </w:rPr>
              <w:t xml:space="preserve">                        158,309.32 </w:t>
            </w:r>
          </w:p>
        </w:tc>
      </w:tr>
      <w:tr w:rsidR="00B7754F" w:rsidRPr="00B7754F" w:rsidTr="00B7754F">
        <w:trPr>
          <w:trHeight w:val="300"/>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val="es-NI" w:eastAsia="es-DO"/>
              </w:rPr>
              <w:t>Procesos Especiales (</w:t>
            </w:r>
            <w:proofErr w:type="spellStart"/>
            <w:r w:rsidRPr="00B7754F">
              <w:rPr>
                <w:rFonts w:ascii="Times New Roman" w:eastAsia="Times New Roman" w:hAnsi="Times New Roman" w:cs="Times New Roman"/>
                <w:color w:val="000000"/>
                <w:sz w:val="24"/>
                <w:szCs w:val="24"/>
                <w:lang w:val="es-NI" w:eastAsia="es-DO"/>
              </w:rPr>
              <w:t>Urg</w:t>
            </w:r>
            <w:proofErr w:type="spellEnd"/>
            <w:r w:rsidRPr="00B7754F">
              <w:rPr>
                <w:rFonts w:ascii="Times New Roman" w:eastAsia="Times New Roman" w:hAnsi="Times New Roman" w:cs="Times New Roman"/>
                <w:color w:val="000000"/>
                <w:sz w:val="24"/>
                <w:szCs w:val="24"/>
                <w:lang w:val="es-NI" w:eastAsia="es-DO"/>
              </w:rPr>
              <w:t xml:space="preserve">. y </w:t>
            </w:r>
            <w:proofErr w:type="spellStart"/>
            <w:r w:rsidRPr="00B7754F">
              <w:rPr>
                <w:rFonts w:ascii="Times New Roman" w:eastAsia="Times New Roman" w:hAnsi="Times New Roman" w:cs="Times New Roman"/>
                <w:color w:val="000000"/>
                <w:sz w:val="24"/>
                <w:szCs w:val="24"/>
                <w:lang w:val="es-NI" w:eastAsia="es-DO"/>
              </w:rPr>
              <w:t>Exc</w:t>
            </w:r>
            <w:proofErr w:type="spellEnd"/>
            <w:r w:rsidRPr="00B7754F">
              <w:rPr>
                <w:rFonts w:ascii="Times New Roman" w:eastAsia="Times New Roman" w:hAnsi="Times New Roman" w:cs="Times New Roman"/>
                <w:color w:val="000000"/>
                <w:sz w:val="24"/>
                <w:szCs w:val="24"/>
                <w:lang w:val="es-NI" w:eastAsia="es-DO"/>
              </w:rPr>
              <w:t>.)</w:t>
            </w:r>
          </w:p>
        </w:tc>
        <w:tc>
          <w:tcPr>
            <w:tcW w:w="1560" w:type="dxa"/>
            <w:tcBorders>
              <w:top w:val="nil"/>
              <w:left w:val="nil"/>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jc w:val="center"/>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eastAsia="es-DO"/>
              </w:rPr>
              <w:t>4</w:t>
            </w:r>
          </w:p>
        </w:tc>
        <w:tc>
          <w:tcPr>
            <w:tcW w:w="3118" w:type="dxa"/>
            <w:tcBorders>
              <w:top w:val="nil"/>
              <w:left w:val="nil"/>
              <w:bottom w:val="single" w:sz="4" w:space="0" w:color="auto"/>
              <w:right w:val="single" w:sz="4" w:space="0" w:color="auto"/>
            </w:tcBorders>
            <w:shd w:val="clear" w:color="auto" w:fill="auto"/>
            <w:noWrap/>
            <w:vAlign w:val="center"/>
            <w:hideMark/>
          </w:tcPr>
          <w:p w:rsidR="00B7754F" w:rsidRPr="00B7754F" w:rsidRDefault="00B7754F" w:rsidP="00B7754F">
            <w:pPr>
              <w:spacing w:after="0" w:line="240" w:lineRule="auto"/>
              <w:jc w:val="right"/>
              <w:rPr>
                <w:rFonts w:ascii="Times New Roman" w:eastAsia="Times New Roman" w:hAnsi="Times New Roman" w:cs="Times New Roman"/>
                <w:color w:val="000000"/>
                <w:sz w:val="24"/>
                <w:szCs w:val="24"/>
                <w:lang w:eastAsia="es-DO"/>
              </w:rPr>
            </w:pPr>
            <w:r w:rsidRPr="00B7754F">
              <w:rPr>
                <w:rFonts w:ascii="Times New Roman" w:eastAsia="Times New Roman" w:hAnsi="Times New Roman" w:cs="Times New Roman"/>
                <w:color w:val="000000"/>
                <w:sz w:val="24"/>
                <w:szCs w:val="24"/>
                <w:lang w:val="es-NI" w:eastAsia="es-DO"/>
              </w:rPr>
              <w:t xml:space="preserve">                     9,270,994.41 </w:t>
            </w:r>
          </w:p>
        </w:tc>
      </w:tr>
      <w:tr w:rsidR="00B7754F" w:rsidRPr="00B7754F" w:rsidTr="00B7754F">
        <w:trPr>
          <w:trHeight w:val="330"/>
        </w:trPr>
        <w:tc>
          <w:tcPr>
            <w:tcW w:w="3984" w:type="dxa"/>
            <w:tcBorders>
              <w:top w:val="nil"/>
              <w:left w:val="single" w:sz="4" w:space="0" w:color="auto"/>
              <w:bottom w:val="single" w:sz="4" w:space="0" w:color="auto"/>
              <w:right w:val="single" w:sz="4" w:space="0" w:color="auto"/>
            </w:tcBorders>
            <w:shd w:val="clear" w:color="000000" w:fill="0045A4"/>
            <w:noWrap/>
            <w:vAlign w:val="center"/>
            <w:hideMark/>
          </w:tcPr>
          <w:p w:rsidR="00B7754F" w:rsidRPr="00B7754F" w:rsidRDefault="00B7754F" w:rsidP="00B7754F">
            <w:pPr>
              <w:spacing w:after="0" w:line="240" w:lineRule="auto"/>
              <w:jc w:val="right"/>
              <w:rPr>
                <w:rFonts w:ascii="Times New Roman" w:eastAsia="Times New Roman" w:hAnsi="Times New Roman" w:cs="Times New Roman"/>
                <w:color w:val="FFFFFF"/>
                <w:sz w:val="24"/>
                <w:szCs w:val="24"/>
                <w:lang w:eastAsia="es-DO"/>
              </w:rPr>
            </w:pPr>
            <w:r w:rsidRPr="00B7754F">
              <w:rPr>
                <w:rFonts w:ascii="Times New Roman" w:eastAsia="Times New Roman" w:hAnsi="Times New Roman" w:cs="Times New Roman"/>
                <w:color w:val="FFFFFF"/>
                <w:sz w:val="24"/>
                <w:szCs w:val="24"/>
                <w:lang w:eastAsia="es-DO"/>
              </w:rPr>
              <w:t>Total</w:t>
            </w:r>
          </w:p>
        </w:tc>
        <w:tc>
          <w:tcPr>
            <w:tcW w:w="1560" w:type="dxa"/>
            <w:tcBorders>
              <w:top w:val="nil"/>
              <w:left w:val="nil"/>
              <w:bottom w:val="single" w:sz="8" w:space="0" w:color="4F81BD"/>
              <w:right w:val="single" w:sz="8" w:space="0" w:color="4F81BD"/>
            </w:tcBorders>
            <w:shd w:val="clear" w:color="000000" w:fill="0045A4"/>
            <w:noWrap/>
            <w:vAlign w:val="center"/>
            <w:hideMark/>
          </w:tcPr>
          <w:p w:rsidR="00B7754F" w:rsidRPr="00B7754F" w:rsidRDefault="00B7754F" w:rsidP="00B7754F">
            <w:pPr>
              <w:spacing w:after="0" w:line="240" w:lineRule="auto"/>
              <w:jc w:val="center"/>
              <w:rPr>
                <w:rFonts w:ascii="Times New Roman" w:eastAsia="Times New Roman" w:hAnsi="Times New Roman" w:cs="Times New Roman"/>
                <w:color w:val="FFFFFF"/>
                <w:sz w:val="24"/>
                <w:szCs w:val="24"/>
                <w:lang w:eastAsia="es-DO"/>
              </w:rPr>
            </w:pPr>
            <w:r w:rsidRPr="00B7754F">
              <w:rPr>
                <w:rFonts w:ascii="Times New Roman" w:eastAsia="Times New Roman" w:hAnsi="Times New Roman" w:cs="Times New Roman"/>
                <w:color w:val="FFFFFF"/>
                <w:sz w:val="24"/>
                <w:szCs w:val="24"/>
                <w:lang w:eastAsia="es-DO"/>
              </w:rPr>
              <w:t>86</w:t>
            </w:r>
          </w:p>
        </w:tc>
        <w:tc>
          <w:tcPr>
            <w:tcW w:w="3118" w:type="dxa"/>
            <w:tcBorders>
              <w:top w:val="nil"/>
              <w:left w:val="nil"/>
              <w:bottom w:val="single" w:sz="8" w:space="0" w:color="4F81BD"/>
              <w:right w:val="single" w:sz="8" w:space="0" w:color="4F81BD"/>
            </w:tcBorders>
            <w:shd w:val="clear" w:color="000000" w:fill="0045A4"/>
            <w:noWrap/>
            <w:vAlign w:val="center"/>
            <w:hideMark/>
          </w:tcPr>
          <w:p w:rsidR="00B7754F" w:rsidRPr="00B7754F" w:rsidRDefault="00B7754F" w:rsidP="00B7754F">
            <w:pPr>
              <w:spacing w:after="0" w:line="240" w:lineRule="auto"/>
              <w:jc w:val="right"/>
              <w:rPr>
                <w:rFonts w:ascii="Times New Roman" w:eastAsia="Times New Roman" w:hAnsi="Times New Roman" w:cs="Times New Roman"/>
                <w:b/>
                <w:bCs/>
                <w:color w:val="FFFFFF"/>
                <w:sz w:val="24"/>
                <w:szCs w:val="24"/>
                <w:lang w:eastAsia="es-DO"/>
              </w:rPr>
            </w:pPr>
            <w:r w:rsidRPr="00B7754F">
              <w:rPr>
                <w:rFonts w:ascii="Times New Roman" w:eastAsia="Times New Roman" w:hAnsi="Times New Roman" w:cs="Times New Roman"/>
                <w:b/>
                <w:bCs/>
                <w:color w:val="FFFFFF"/>
                <w:sz w:val="24"/>
                <w:szCs w:val="24"/>
                <w:lang w:val="es-NI" w:eastAsia="es-DO"/>
              </w:rPr>
              <w:t xml:space="preserve">              3,740,390,485.07 </w:t>
            </w:r>
          </w:p>
        </w:tc>
      </w:tr>
    </w:tbl>
    <w:p w:rsidR="00E44315" w:rsidRPr="008059C3" w:rsidRDefault="00E44315" w:rsidP="00E44315">
      <w:pPr>
        <w:spacing w:after="0" w:line="480" w:lineRule="auto"/>
        <w:ind w:left="696" w:firstLine="720"/>
        <w:jc w:val="both"/>
        <w:rPr>
          <w:rFonts w:ascii="Times New Roman" w:eastAsia="Batang" w:hAnsi="Times New Roman" w:cs="Times New Roman"/>
          <w:b/>
          <w:color w:val="000000"/>
          <w:sz w:val="20"/>
          <w:szCs w:val="20"/>
          <w:lang w:val="es-NI"/>
        </w:rPr>
      </w:pPr>
      <w:r w:rsidRPr="003C49F0">
        <w:rPr>
          <w:rFonts w:ascii="Times New Roman" w:eastAsia="Batang" w:hAnsi="Times New Roman" w:cs="Times New Roman"/>
          <w:b/>
          <w:color w:val="000000"/>
          <w:sz w:val="20"/>
          <w:szCs w:val="20"/>
          <w:lang w:val="es-NI"/>
        </w:rPr>
        <w:t>Nota: Este valor es tentativo debido a que faltan procesos por concluir</w:t>
      </w:r>
    </w:p>
    <w:p w:rsidR="00B7754F" w:rsidRDefault="00B7754F" w:rsidP="00A91109">
      <w:pPr>
        <w:spacing w:after="0" w:line="360" w:lineRule="auto"/>
        <w:ind w:left="-284" w:firstLine="284"/>
        <w:contextualSpacing/>
        <w:rPr>
          <w:rFonts w:ascii="Times New Roman" w:eastAsia="MS Mincho" w:hAnsi="Times New Roman" w:cs="Times New Roman"/>
          <w:sz w:val="24"/>
          <w:szCs w:val="24"/>
          <w:lang w:val="es-NI"/>
        </w:rPr>
      </w:pPr>
    </w:p>
    <w:p w:rsidR="00511480" w:rsidRDefault="00511480" w:rsidP="00736785">
      <w:pPr>
        <w:spacing w:after="0" w:line="360" w:lineRule="auto"/>
        <w:contextualSpacing/>
        <w:rPr>
          <w:rFonts w:ascii="Times New Roman" w:eastAsia="MS Mincho" w:hAnsi="Times New Roman" w:cs="Times New Roman"/>
          <w:sz w:val="24"/>
          <w:szCs w:val="24"/>
          <w:lang w:val="es-NI"/>
        </w:rPr>
      </w:pPr>
    </w:p>
    <w:p w:rsidR="00511480" w:rsidRDefault="00511480" w:rsidP="003C49F0">
      <w:pPr>
        <w:spacing w:after="0" w:line="360" w:lineRule="auto"/>
        <w:ind w:left="-284" w:firstLine="284"/>
        <w:contextualSpacing/>
        <w:rPr>
          <w:rFonts w:ascii="Times New Roman" w:eastAsia="MS Mincho" w:hAnsi="Times New Roman" w:cs="Times New Roman"/>
          <w:sz w:val="24"/>
          <w:szCs w:val="24"/>
          <w:lang w:val="es-NI"/>
        </w:rPr>
      </w:pPr>
    </w:p>
    <w:p w:rsidR="00461815" w:rsidRDefault="00461815" w:rsidP="003C49F0">
      <w:pPr>
        <w:spacing w:after="0" w:line="360" w:lineRule="auto"/>
        <w:ind w:left="-284" w:firstLine="284"/>
        <w:contextualSpacing/>
        <w:rPr>
          <w:rFonts w:ascii="Times New Roman" w:eastAsia="MS Mincho" w:hAnsi="Times New Roman" w:cs="Times New Roman"/>
          <w:sz w:val="24"/>
          <w:szCs w:val="24"/>
          <w:lang w:val="es-NI"/>
        </w:rPr>
      </w:pPr>
    </w:p>
    <w:p w:rsidR="00461815" w:rsidRDefault="00461815" w:rsidP="003C49F0">
      <w:pPr>
        <w:spacing w:after="0" w:line="360" w:lineRule="auto"/>
        <w:ind w:left="-284" w:firstLine="284"/>
        <w:contextualSpacing/>
        <w:rPr>
          <w:rFonts w:ascii="Times New Roman" w:eastAsia="MS Mincho" w:hAnsi="Times New Roman" w:cs="Times New Roman"/>
          <w:sz w:val="24"/>
          <w:szCs w:val="24"/>
          <w:lang w:val="es-NI"/>
        </w:rPr>
      </w:pPr>
    </w:p>
    <w:p w:rsidR="00461815" w:rsidRDefault="00461815" w:rsidP="003C49F0">
      <w:pPr>
        <w:spacing w:after="0" w:line="360" w:lineRule="auto"/>
        <w:ind w:left="-284" w:firstLine="284"/>
        <w:contextualSpacing/>
        <w:rPr>
          <w:rFonts w:ascii="Times New Roman" w:eastAsia="MS Mincho" w:hAnsi="Times New Roman" w:cs="Times New Roman"/>
          <w:sz w:val="24"/>
          <w:szCs w:val="24"/>
          <w:lang w:val="es-NI"/>
        </w:rPr>
      </w:pPr>
    </w:p>
    <w:p w:rsidR="00511480" w:rsidRDefault="00511480" w:rsidP="003C49F0">
      <w:pPr>
        <w:spacing w:after="0" w:line="360" w:lineRule="auto"/>
        <w:ind w:left="-284" w:firstLine="284"/>
        <w:contextualSpacing/>
        <w:rPr>
          <w:rFonts w:ascii="Times New Roman" w:eastAsia="MS Mincho" w:hAnsi="Times New Roman" w:cs="Times New Roman"/>
          <w:sz w:val="24"/>
          <w:szCs w:val="24"/>
          <w:lang w:val="es-NI"/>
        </w:rPr>
      </w:pPr>
    </w:p>
    <w:p w:rsidR="00511480" w:rsidRPr="00825E6C" w:rsidRDefault="00511480" w:rsidP="00D64D09">
      <w:pPr>
        <w:spacing w:after="0" w:line="240" w:lineRule="auto"/>
        <w:jc w:val="center"/>
        <w:rPr>
          <w:rFonts w:ascii="Times New Roman" w:eastAsia="MS Mincho" w:hAnsi="Times New Roman" w:cs="Times New Roman"/>
          <w:b/>
          <w:sz w:val="28"/>
          <w:szCs w:val="28"/>
          <w:lang w:val="es-NI"/>
        </w:rPr>
      </w:pPr>
    </w:p>
    <w:p w:rsidR="004E2ABF" w:rsidRDefault="004E2ABF" w:rsidP="00A91109">
      <w:pPr>
        <w:spacing w:after="0" w:line="480" w:lineRule="auto"/>
        <w:ind w:left="-284" w:firstLine="284"/>
        <w:jc w:val="both"/>
        <w:rPr>
          <w:rFonts w:ascii="Times New Roman" w:eastAsia="Batang" w:hAnsi="Times New Roman" w:cs="Times New Roman"/>
          <w:color w:val="000000"/>
          <w:sz w:val="24"/>
          <w:szCs w:val="24"/>
          <w:lang w:val="es-NI"/>
        </w:rPr>
      </w:pPr>
      <w:r w:rsidRPr="00DC2E4D">
        <w:rPr>
          <w:rFonts w:ascii="Times New Roman" w:eastAsia="Batang" w:hAnsi="Times New Roman" w:cs="Times New Roman"/>
          <w:color w:val="000000"/>
          <w:sz w:val="24"/>
          <w:szCs w:val="24"/>
          <w:lang w:val="es-NI"/>
        </w:rPr>
        <w:t xml:space="preserve">La institución se encaminó a lograr su visión de ser una entidad gubernamental moderna, con equipos y estructuras que responden a los más altos niveles de calidad y competitividad.  Se reforzó la División de Transportación, al </w:t>
      </w:r>
      <w:r w:rsidR="00A91109" w:rsidRPr="00DC2E4D">
        <w:rPr>
          <w:rFonts w:ascii="Times New Roman" w:eastAsia="Batang" w:hAnsi="Times New Roman" w:cs="Times New Roman"/>
          <w:color w:val="000000"/>
          <w:sz w:val="24"/>
          <w:szCs w:val="24"/>
          <w:lang w:val="es-NI"/>
        </w:rPr>
        <w:t>adquirir vehículos</w:t>
      </w:r>
      <w:r w:rsidRPr="00DC2E4D">
        <w:rPr>
          <w:rFonts w:ascii="Times New Roman" w:eastAsia="Batang" w:hAnsi="Times New Roman" w:cs="Times New Roman"/>
          <w:color w:val="000000"/>
          <w:sz w:val="24"/>
          <w:szCs w:val="24"/>
          <w:lang w:val="es-NI"/>
        </w:rPr>
        <w:t xml:space="preserve"> nuevos, también se transformaron </w:t>
      </w:r>
      <w:r w:rsidR="00B20A37">
        <w:rPr>
          <w:rFonts w:ascii="Times New Roman" w:eastAsia="Batang" w:hAnsi="Times New Roman" w:cs="Times New Roman"/>
          <w:color w:val="000000"/>
          <w:sz w:val="24"/>
          <w:szCs w:val="24"/>
          <w:lang w:val="es-NI"/>
        </w:rPr>
        <w:t xml:space="preserve">las </w:t>
      </w:r>
      <w:r w:rsidRPr="00DC2E4D">
        <w:rPr>
          <w:rFonts w:ascii="Times New Roman" w:eastAsia="Batang" w:hAnsi="Times New Roman" w:cs="Times New Roman"/>
          <w:color w:val="000000"/>
          <w:sz w:val="24"/>
          <w:szCs w:val="24"/>
          <w:lang w:val="es-NI"/>
        </w:rPr>
        <w:t xml:space="preserve">camas de los camiones: de cama abierta a cama cerrada para garantizar </w:t>
      </w:r>
      <w:r w:rsidR="00A91109" w:rsidRPr="00DC2E4D">
        <w:rPr>
          <w:rFonts w:ascii="Times New Roman" w:eastAsia="Batang" w:hAnsi="Times New Roman" w:cs="Times New Roman"/>
          <w:color w:val="000000"/>
          <w:sz w:val="24"/>
          <w:szCs w:val="24"/>
          <w:lang w:val="es-NI"/>
        </w:rPr>
        <w:t>la seguridad</w:t>
      </w:r>
      <w:r w:rsidRPr="00DC2E4D">
        <w:rPr>
          <w:rFonts w:ascii="Times New Roman" w:eastAsia="Batang" w:hAnsi="Times New Roman" w:cs="Times New Roman"/>
          <w:color w:val="000000"/>
          <w:sz w:val="24"/>
          <w:szCs w:val="24"/>
          <w:lang w:val="es-NI"/>
        </w:rPr>
        <w:t xml:space="preserve"> de las entregas que se realizan, además se rotularon con la imagen institucional toda la flotilla vehicular:</w:t>
      </w:r>
    </w:p>
    <w:p w:rsidR="00461815" w:rsidRPr="00DC2E4D" w:rsidRDefault="00461815" w:rsidP="00A91109">
      <w:pPr>
        <w:spacing w:after="0" w:line="480" w:lineRule="auto"/>
        <w:ind w:left="-284" w:firstLine="284"/>
        <w:jc w:val="both"/>
        <w:rPr>
          <w:rFonts w:ascii="Times New Roman" w:eastAsia="Batang" w:hAnsi="Times New Roman" w:cs="Times New Roman"/>
          <w:color w:val="000000"/>
          <w:sz w:val="24"/>
          <w:szCs w:val="24"/>
          <w:lang w:val="es-NI"/>
        </w:rPr>
      </w:pPr>
    </w:p>
    <w:p w:rsidR="00A91109" w:rsidRDefault="00B20A37" w:rsidP="00B20A37">
      <w:pPr>
        <w:spacing w:after="0" w:line="480" w:lineRule="auto"/>
        <w:ind w:left="-284" w:firstLine="284"/>
        <w:jc w:val="both"/>
        <w:rPr>
          <w:rFonts w:ascii="Times New Roman" w:eastAsia="Batang" w:hAnsi="Times New Roman" w:cs="Times New Roman"/>
          <w:color w:val="000000"/>
          <w:sz w:val="24"/>
          <w:szCs w:val="24"/>
          <w:lang w:val="es-NI"/>
        </w:rPr>
      </w:pPr>
      <w:r w:rsidRPr="00DC2E4D">
        <w:rPr>
          <w:rFonts w:ascii="Times New Roman" w:eastAsia="Batang" w:hAnsi="Times New Roman" w:cs="Times New Roman"/>
          <w:color w:val="000000"/>
          <w:sz w:val="24"/>
          <w:szCs w:val="24"/>
          <w:lang w:val="es-NI"/>
        </w:rPr>
        <w:t xml:space="preserve">Se </w:t>
      </w:r>
      <w:r w:rsidR="008059C3">
        <w:rPr>
          <w:rFonts w:ascii="Times New Roman" w:eastAsia="Batang" w:hAnsi="Times New Roman" w:cs="Times New Roman"/>
          <w:color w:val="000000"/>
          <w:sz w:val="24"/>
          <w:szCs w:val="24"/>
          <w:lang w:val="es-NI"/>
        </w:rPr>
        <w:t>finalizaron</w:t>
      </w:r>
      <w:r w:rsidRPr="00DC2E4D">
        <w:rPr>
          <w:rFonts w:ascii="Times New Roman" w:eastAsia="Batang" w:hAnsi="Times New Roman" w:cs="Times New Roman"/>
          <w:color w:val="000000"/>
          <w:sz w:val="24"/>
          <w:szCs w:val="24"/>
          <w:lang w:val="es-NI"/>
        </w:rPr>
        <w:t xml:space="preserve"> los procesos de remodelación de las estructuras físicas de la institución, tanto de las naves de empaque, como las de despacho, se mejoró el área climatizada para la conservación de los productos a granel garantizando la calidad de los insumos que entregamos,</w:t>
      </w:r>
      <w:r w:rsidR="008059C3">
        <w:rPr>
          <w:rFonts w:ascii="Times New Roman" w:eastAsia="Batang" w:hAnsi="Times New Roman" w:cs="Times New Roman"/>
          <w:color w:val="000000"/>
          <w:sz w:val="24"/>
          <w:szCs w:val="24"/>
          <w:lang w:val="es-NI"/>
        </w:rPr>
        <w:t xml:space="preserve"> fue construida una nave para guardar los materiales de construcción y</w:t>
      </w:r>
      <w:r w:rsidRPr="00DC2E4D">
        <w:rPr>
          <w:rFonts w:ascii="Times New Roman" w:eastAsia="Batang" w:hAnsi="Times New Roman" w:cs="Times New Roman"/>
          <w:color w:val="000000"/>
          <w:sz w:val="24"/>
          <w:szCs w:val="24"/>
          <w:lang w:val="es-NI"/>
        </w:rPr>
        <w:t xml:space="preserve"> además la remodelación de las </w:t>
      </w:r>
      <w:r w:rsidR="008059C3">
        <w:rPr>
          <w:rFonts w:ascii="Times New Roman" w:eastAsia="Batang" w:hAnsi="Times New Roman" w:cs="Times New Roman"/>
          <w:color w:val="000000"/>
          <w:sz w:val="24"/>
          <w:szCs w:val="24"/>
          <w:lang w:val="es-NI"/>
        </w:rPr>
        <w:t>o</w:t>
      </w:r>
      <w:r w:rsidRPr="00DC2E4D">
        <w:rPr>
          <w:rFonts w:ascii="Times New Roman" w:eastAsia="Batang" w:hAnsi="Times New Roman" w:cs="Times New Roman"/>
          <w:color w:val="000000"/>
          <w:sz w:val="24"/>
          <w:szCs w:val="24"/>
          <w:lang w:val="es-NI"/>
        </w:rPr>
        <w:t>ficinas con los estándares necesarios para brindar un buen servicio al ciudadano:</w:t>
      </w:r>
    </w:p>
    <w:p w:rsidR="00461815" w:rsidRDefault="00461815" w:rsidP="00B20A37">
      <w:pPr>
        <w:spacing w:after="0" w:line="480" w:lineRule="auto"/>
        <w:ind w:left="-284" w:firstLine="284"/>
        <w:jc w:val="both"/>
        <w:rPr>
          <w:rFonts w:ascii="Times New Roman" w:eastAsia="Batang" w:hAnsi="Times New Roman" w:cs="Times New Roman"/>
          <w:color w:val="000000"/>
          <w:sz w:val="24"/>
          <w:szCs w:val="24"/>
          <w:lang w:val="es-NI"/>
        </w:rPr>
      </w:pPr>
    </w:p>
    <w:tbl>
      <w:tblPr>
        <w:tblW w:w="8160" w:type="dxa"/>
        <w:tblInd w:w="55" w:type="dxa"/>
        <w:tblCellMar>
          <w:left w:w="70" w:type="dxa"/>
          <w:right w:w="70" w:type="dxa"/>
        </w:tblCellMar>
        <w:tblLook w:val="04A0" w:firstRow="1" w:lastRow="0" w:firstColumn="1" w:lastColumn="0" w:noHBand="0" w:noVBand="1"/>
      </w:tblPr>
      <w:tblGrid>
        <w:gridCol w:w="6340"/>
        <w:gridCol w:w="1820"/>
      </w:tblGrid>
      <w:tr w:rsidR="008059C3" w:rsidRPr="00B20A37" w:rsidTr="008F2F32">
        <w:trPr>
          <w:trHeight w:val="300"/>
        </w:trPr>
        <w:tc>
          <w:tcPr>
            <w:tcW w:w="6340" w:type="dxa"/>
            <w:tcBorders>
              <w:top w:val="single" w:sz="4" w:space="0" w:color="auto"/>
              <w:left w:val="single" w:sz="4" w:space="0" w:color="auto"/>
              <w:bottom w:val="single" w:sz="4" w:space="0" w:color="auto"/>
              <w:right w:val="single" w:sz="4" w:space="0" w:color="auto"/>
            </w:tcBorders>
            <w:shd w:val="clear" w:color="000000" w:fill="0045A4"/>
            <w:noWrap/>
            <w:vAlign w:val="center"/>
            <w:hideMark/>
          </w:tcPr>
          <w:p w:rsidR="008059C3" w:rsidRPr="00B20A37" w:rsidRDefault="008059C3" w:rsidP="008F2F32">
            <w:pPr>
              <w:spacing w:after="0" w:line="240" w:lineRule="auto"/>
              <w:rPr>
                <w:rFonts w:ascii="Arial" w:eastAsia="Times New Roman" w:hAnsi="Arial" w:cs="Arial"/>
                <w:b/>
                <w:bCs/>
                <w:color w:val="FFFFFF"/>
                <w:lang w:eastAsia="es-DO"/>
              </w:rPr>
            </w:pPr>
            <w:r w:rsidRPr="00B20A37">
              <w:rPr>
                <w:rFonts w:ascii="Arial" w:eastAsia="Times New Roman" w:hAnsi="Arial" w:cs="Arial"/>
                <w:b/>
                <w:bCs/>
                <w:color w:val="FFFFFF"/>
                <w:lang w:eastAsia="es-DO"/>
              </w:rPr>
              <w:t>Procesos</w:t>
            </w:r>
          </w:p>
        </w:tc>
        <w:tc>
          <w:tcPr>
            <w:tcW w:w="1820" w:type="dxa"/>
            <w:tcBorders>
              <w:top w:val="single" w:sz="4" w:space="0" w:color="auto"/>
              <w:left w:val="nil"/>
              <w:bottom w:val="single" w:sz="4" w:space="0" w:color="auto"/>
              <w:right w:val="single" w:sz="4" w:space="0" w:color="auto"/>
            </w:tcBorders>
            <w:shd w:val="clear" w:color="000000" w:fill="0045A4"/>
            <w:noWrap/>
            <w:vAlign w:val="center"/>
            <w:hideMark/>
          </w:tcPr>
          <w:p w:rsidR="008059C3" w:rsidRPr="00B20A37" w:rsidRDefault="008059C3" w:rsidP="008F2F32">
            <w:pPr>
              <w:spacing w:after="0" w:line="240" w:lineRule="auto"/>
              <w:jc w:val="center"/>
              <w:rPr>
                <w:rFonts w:ascii="Arial" w:eastAsia="Times New Roman" w:hAnsi="Arial" w:cs="Arial"/>
                <w:b/>
                <w:bCs/>
                <w:color w:val="FFFFFF"/>
                <w:lang w:eastAsia="es-DO"/>
              </w:rPr>
            </w:pPr>
            <w:r w:rsidRPr="00B20A37">
              <w:rPr>
                <w:rFonts w:ascii="Arial" w:eastAsia="Times New Roman" w:hAnsi="Arial" w:cs="Arial"/>
                <w:b/>
                <w:bCs/>
                <w:color w:val="FFFFFF"/>
                <w:lang w:eastAsia="es-DO"/>
              </w:rPr>
              <w:t>Valor RD$</w:t>
            </w:r>
          </w:p>
        </w:tc>
      </w:tr>
      <w:tr w:rsidR="008059C3" w:rsidRPr="00B20A37" w:rsidTr="008F2F32">
        <w:trPr>
          <w:trHeight w:val="300"/>
        </w:trPr>
        <w:tc>
          <w:tcPr>
            <w:tcW w:w="6340" w:type="dxa"/>
            <w:tcBorders>
              <w:top w:val="nil"/>
              <w:left w:val="single" w:sz="4" w:space="0" w:color="auto"/>
              <w:bottom w:val="single" w:sz="4" w:space="0" w:color="auto"/>
              <w:right w:val="single" w:sz="4" w:space="0" w:color="auto"/>
            </w:tcBorders>
            <w:shd w:val="clear" w:color="auto" w:fill="auto"/>
            <w:noWrap/>
            <w:vAlign w:val="center"/>
            <w:hideMark/>
          </w:tcPr>
          <w:p w:rsidR="008059C3" w:rsidRPr="00B20A37" w:rsidRDefault="008059C3" w:rsidP="008F2F32">
            <w:pPr>
              <w:spacing w:after="0" w:line="240" w:lineRule="auto"/>
              <w:rPr>
                <w:rFonts w:ascii="Arial" w:eastAsia="Times New Roman" w:hAnsi="Arial" w:cs="Arial"/>
                <w:color w:val="000000"/>
                <w:lang w:eastAsia="es-DO"/>
              </w:rPr>
            </w:pPr>
            <w:r w:rsidRPr="00B20A37">
              <w:rPr>
                <w:rFonts w:ascii="Arial" w:eastAsia="Times New Roman" w:hAnsi="Arial" w:cs="Arial"/>
                <w:color w:val="000000"/>
                <w:lang w:eastAsia="es-DO"/>
              </w:rPr>
              <w:t xml:space="preserve">Equipos de transporte </w:t>
            </w:r>
          </w:p>
        </w:tc>
        <w:tc>
          <w:tcPr>
            <w:tcW w:w="1820" w:type="dxa"/>
            <w:tcBorders>
              <w:top w:val="nil"/>
              <w:left w:val="nil"/>
              <w:bottom w:val="single" w:sz="4" w:space="0" w:color="auto"/>
              <w:right w:val="single" w:sz="4" w:space="0" w:color="auto"/>
            </w:tcBorders>
            <w:shd w:val="clear" w:color="auto" w:fill="auto"/>
            <w:noWrap/>
            <w:vAlign w:val="center"/>
            <w:hideMark/>
          </w:tcPr>
          <w:p w:rsidR="008059C3" w:rsidRPr="00B20A37" w:rsidRDefault="008059C3" w:rsidP="008F2F32">
            <w:pPr>
              <w:spacing w:after="0" w:line="240" w:lineRule="auto"/>
              <w:jc w:val="right"/>
              <w:rPr>
                <w:rFonts w:ascii="Arial" w:eastAsia="Times New Roman" w:hAnsi="Arial" w:cs="Arial"/>
                <w:color w:val="000000"/>
                <w:lang w:eastAsia="es-DO"/>
              </w:rPr>
            </w:pPr>
            <w:r w:rsidRPr="00B20A37">
              <w:rPr>
                <w:rFonts w:ascii="Arial" w:eastAsia="Times New Roman" w:hAnsi="Arial" w:cs="Arial"/>
                <w:color w:val="000000"/>
                <w:lang w:eastAsia="es-DO"/>
              </w:rPr>
              <w:t>40,206,884.12</w:t>
            </w:r>
          </w:p>
        </w:tc>
      </w:tr>
      <w:tr w:rsidR="008059C3" w:rsidRPr="00B20A37" w:rsidTr="008F2F32">
        <w:trPr>
          <w:trHeight w:val="300"/>
        </w:trPr>
        <w:tc>
          <w:tcPr>
            <w:tcW w:w="6340" w:type="dxa"/>
            <w:tcBorders>
              <w:top w:val="nil"/>
              <w:left w:val="single" w:sz="4" w:space="0" w:color="auto"/>
              <w:bottom w:val="single" w:sz="4" w:space="0" w:color="auto"/>
              <w:right w:val="single" w:sz="4" w:space="0" w:color="auto"/>
            </w:tcBorders>
            <w:shd w:val="clear" w:color="auto" w:fill="auto"/>
            <w:noWrap/>
            <w:vAlign w:val="center"/>
            <w:hideMark/>
          </w:tcPr>
          <w:p w:rsidR="008059C3" w:rsidRPr="00B20A37" w:rsidRDefault="008059C3" w:rsidP="008F2F32">
            <w:pPr>
              <w:spacing w:after="0" w:line="240" w:lineRule="auto"/>
              <w:rPr>
                <w:rFonts w:ascii="Arial" w:eastAsia="Times New Roman" w:hAnsi="Arial" w:cs="Arial"/>
                <w:color w:val="000000"/>
                <w:lang w:eastAsia="es-DO"/>
              </w:rPr>
            </w:pPr>
            <w:r w:rsidRPr="00B20A37">
              <w:rPr>
                <w:rFonts w:ascii="Arial" w:eastAsia="Times New Roman" w:hAnsi="Arial" w:cs="Arial"/>
                <w:color w:val="000000"/>
                <w:lang w:eastAsia="es-DO"/>
              </w:rPr>
              <w:t>Mobiliario de oficina</w:t>
            </w:r>
          </w:p>
        </w:tc>
        <w:tc>
          <w:tcPr>
            <w:tcW w:w="1820" w:type="dxa"/>
            <w:tcBorders>
              <w:top w:val="nil"/>
              <w:left w:val="nil"/>
              <w:bottom w:val="single" w:sz="4" w:space="0" w:color="auto"/>
              <w:right w:val="single" w:sz="4" w:space="0" w:color="auto"/>
            </w:tcBorders>
            <w:shd w:val="clear" w:color="auto" w:fill="auto"/>
            <w:noWrap/>
            <w:vAlign w:val="center"/>
            <w:hideMark/>
          </w:tcPr>
          <w:p w:rsidR="008059C3" w:rsidRPr="00B20A37" w:rsidRDefault="008059C3" w:rsidP="008F2F32">
            <w:pPr>
              <w:spacing w:after="0" w:line="240" w:lineRule="auto"/>
              <w:jc w:val="right"/>
              <w:rPr>
                <w:rFonts w:ascii="Arial" w:eastAsia="Times New Roman" w:hAnsi="Arial" w:cs="Arial"/>
                <w:color w:val="000000"/>
                <w:lang w:eastAsia="es-DO"/>
              </w:rPr>
            </w:pPr>
            <w:r w:rsidRPr="00B20A37">
              <w:rPr>
                <w:rFonts w:ascii="Arial" w:eastAsia="Times New Roman" w:hAnsi="Arial" w:cs="Arial"/>
                <w:color w:val="000000"/>
                <w:lang w:eastAsia="es-DO"/>
              </w:rPr>
              <w:t>3,688,620.58</w:t>
            </w:r>
          </w:p>
        </w:tc>
      </w:tr>
      <w:tr w:rsidR="008059C3" w:rsidRPr="00B20A37" w:rsidTr="008F2F32">
        <w:trPr>
          <w:trHeight w:val="300"/>
        </w:trPr>
        <w:tc>
          <w:tcPr>
            <w:tcW w:w="6340" w:type="dxa"/>
            <w:tcBorders>
              <w:top w:val="nil"/>
              <w:left w:val="single" w:sz="4" w:space="0" w:color="auto"/>
              <w:bottom w:val="single" w:sz="4" w:space="0" w:color="auto"/>
              <w:right w:val="single" w:sz="4" w:space="0" w:color="auto"/>
            </w:tcBorders>
            <w:shd w:val="clear" w:color="auto" w:fill="auto"/>
            <w:noWrap/>
            <w:vAlign w:val="center"/>
            <w:hideMark/>
          </w:tcPr>
          <w:p w:rsidR="008059C3" w:rsidRPr="00B20A37" w:rsidRDefault="008059C3" w:rsidP="008F2F32">
            <w:pPr>
              <w:spacing w:after="0" w:line="240" w:lineRule="auto"/>
              <w:rPr>
                <w:rFonts w:ascii="Arial" w:eastAsia="Times New Roman" w:hAnsi="Arial" w:cs="Arial"/>
                <w:color w:val="000000"/>
                <w:lang w:eastAsia="es-DO"/>
              </w:rPr>
            </w:pPr>
            <w:r w:rsidRPr="00B20A37">
              <w:rPr>
                <w:rFonts w:ascii="Arial" w:eastAsia="Times New Roman" w:hAnsi="Arial" w:cs="Arial"/>
                <w:color w:val="000000"/>
                <w:lang w:eastAsia="es-DO"/>
              </w:rPr>
              <w:t>Remodelación de las oficinas provinciales</w:t>
            </w:r>
          </w:p>
        </w:tc>
        <w:tc>
          <w:tcPr>
            <w:tcW w:w="1820" w:type="dxa"/>
            <w:tcBorders>
              <w:top w:val="nil"/>
              <w:left w:val="nil"/>
              <w:bottom w:val="single" w:sz="4" w:space="0" w:color="auto"/>
              <w:right w:val="single" w:sz="4" w:space="0" w:color="auto"/>
            </w:tcBorders>
            <w:shd w:val="clear" w:color="auto" w:fill="auto"/>
            <w:noWrap/>
            <w:vAlign w:val="center"/>
            <w:hideMark/>
          </w:tcPr>
          <w:p w:rsidR="008059C3" w:rsidRPr="00B20A37" w:rsidRDefault="008059C3" w:rsidP="008F2F32">
            <w:pPr>
              <w:spacing w:after="0" w:line="240" w:lineRule="auto"/>
              <w:jc w:val="right"/>
              <w:rPr>
                <w:rFonts w:ascii="Arial" w:eastAsia="Times New Roman" w:hAnsi="Arial" w:cs="Arial"/>
                <w:color w:val="000000"/>
                <w:lang w:eastAsia="es-DO"/>
              </w:rPr>
            </w:pPr>
            <w:r w:rsidRPr="00B20A37">
              <w:rPr>
                <w:rFonts w:ascii="Arial" w:eastAsia="Times New Roman" w:hAnsi="Arial" w:cs="Arial"/>
                <w:color w:val="000000"/>
                <w:lang w:eastAsia="es-DO"/>
              </w:rPr>
              <w:t>2,357,846.62</w:t>
            </w:r>
          </w:p>
        </w:tc>
      </w:tr>
      <w:tr w:rsidR="008059C3" w:rsidRPr="00B20A37" w:rsidTr="008F2F32">
        <w:trPr>
          <w:trHeight w:val="300"/>
        </w:trPr>
        <w:tc>
          <w:tcPr>
            <w:tcW w:w="6340" w:type="dxa"/>
            <w:tcBorders>
              <w:top w:val="nil"/>
              <w:left w:val="single" w:sz="4" w:space="0" w:color="auto"/>
              <w:bottom w:val="single" w:sz="4" w:space="0" w:color="auto"/>
              <w:right w:val="single" w:sz="4" w:space="0" w:color="auto"/>
            </w:tcBorders>
            <w:shd w:val="clear" w:color="auto" w:fill="auto"/>
            <w:noWrap/>
            <w:vAlign w:val="center"/>
            <w:hideMark/>
          </w:tcPr>
          <w:p w:rsidR="008059C3" w:rsidRPr="00B20A37" w:rsidRDefault="008059C3" w:rsidP="008F2F32">
            <w:pPr>
              <w:spacing w:after="0" w:line="240" w:lineRule="auto"/>
              <w:rPr>
                <w:rFonts w:ascii="Arial" w:eastAsia="Times New Roman" w:hAnsi="Arial" w:cs="Arial"/>
                <w:color w:val="000000"/>
                <w:lang w:eastAsia="es-DO"/>
              </w:rPr>
            </w:pPr>
            <w:r w:rsidRPr="00B20A37">
              <w:rPr>
                <w:rFonts w:ascii="Arial" w:eastAsia="Times New Roman" w:hAnsi="Arial" w:cs="Arial"/>
                <w:color w:val="000000"/>
                <w:lang w:eastAsia="es-DO"/>
              </w:rPr>
              <w:t>Remodelación y climatización del almacén de producción</w:t>
            </w:r>
          </w:p>
        </w:tc>
        <w:tc>
          <w:tcPr>
            <w:tcW w:w="1820" w:type="dxa"/>
            <w:tcBorders>
              <w:top w:val="nil"/>
              <w:left w:val="nil"/>
              <w:bottom w:val="single" w:sz="4" w:space="0" w:color="auto"/>
              <w:right w:val="single" w:sz="4" w:space="0" w:color="auto"/>
            </w:tcBorders>
            <w:shd w:val="clear" w:color="auto" w:fill="auto"/>
            <w:noWrap/>
            <w:vAlign w:val="center"/>
            <w:hideMark/>
          </w:tcPr>
          <w:p w:rsidR="008059C3" w:rsidRPr="00B20A37" w:rsidRDefault="008059C3" w:rsidP="008F2F32">
            <w:pPr>
              <w:spacing w:after="0" w:line="240" w:lineRule="auto"/>
              <w:jc w:val="right"/>
              <w:rPr>
                <w:rFonts w:ascii="Arial" w:eastAsia="Times New Roman" w:hAnsi="Arial" w:cs="Arial"/>
                <w:color w:val="000000"/>
                <w:lang w:eastAsia="es-DO"/>
              </w:rPr>
            </w:pPr>
            <w:r w:rsidRPr="00B20A37">
              <w:rPr>
                <w:rFonts w:ascii="Arial" w:eastAsia="Times New Roman" w:hAnsi="Arial" w:cs="Arial"/>
                <w:color w:val="000000"/>
                <w:lang w:eastAsia="es-DO"/>
              </w:rPr>
              <w:t>19,953,445.04</w:t>
            </w:r>
          </w:p>
        </w:tc>
      </w:tr>
      <w:tr w:rsidR="008059C3" w:rsidRPr="00B20A37" w:rsidTr="008F2F32">
        <w:trPr>
          <w:trHeight w:val="300"/>
        </w:trPr>
        <w:tc>
          <w:tcPr>
            <w:tcW w:w="6340" w:type="dxa"/>
            <w:tcBorders>
              <w:top w:val="nil"/>
              <w:left w:val="single" w:sz="4" w:space="0" w:color="auto"/>
              <w:bottom w:val="single" w:sz="4" w:space="0" w:color="auto"/>
              <w:right w:val="single" w:sz="4" w:space="0" w:color="auto"/>
            </w:tcBorders>
            <w:shd w:val="clear" w:color="auto" w:fill="auto"/>
            <w:noWrap/>
            <w:vAlign w:val="center"/>
            <w:hideMark/>
          </w:tcPr>
          <w:p w:rsidR="008059C3" w:rsidRPr="00B20A37" w:rsidRDefault="008059C3" w:rsidP="008F2F32">
            <w:pPr>
              <w:spacing w:after="0" w:line="240" w:lineRule="auto"/>
              <w:rPr>
                <w:rFonts w:ascii="Arial" w:eastAsia="Times New Roman" w:hAnsi="Arial" w:cs="Arial"/>
                <w:color w:val="000000"/>
                <w:lang w:eastAsia="es-DO"/>
              </w:rPr>
            </w:pPr>
            <w:r w:rsidRPr="00B20A37">
              <w:rPr>
                <w:rFonts w:ascii="Arial" w:eastAsia="Times New Roman" w:hAnsi="Arial" w:cs="Arial"/>
                <w:color w:val="000000"/>
                <w:lang w:eastAsia="es-DO"/>
              </w:rPr>
              <w:t>Construcción nave de almacén para materiales de construcción</w:t>
            </w:r>
          </w:p>
        </w:tc>
        <w:tc>
          <w:tcPr>
            <w:tcW w:w="1820" w:type="dxa"/>
            <w:tcBorders>
              <w:top w:val="nil"/>
              <w:left w:val="nil"/>
              <w:bottom w:val="single" w:sz="4" w:space="0" w:color="auto"/>
              <w:right w:val="single" w:sz="4" w:space="0" w:color="auto"/>
            </w:tcBorders>
            <w:shd w:val="clear" w:color="auto" w:fill="auto"/>
            <w:noWrap/>
            <w:vAlign w:val="center"/>
            <w:hideMark/>
          </w:tcPr>
          <w:p w:rsidR="008059C3" w:rsidRPr="00B20A37" w:rsidRDefault="008059C3" w:rsidP="008F2F32">
            <w:pPr>
              <w:spacing w:after="0" w:line="240" w:lineRule="auto"/>
              <w:jc w:val="right"/>
              <w:rPr>
                <w:rFonts w:ascii="Arial" w:eastAsia="Times New Roman" w:hAnsi="Arial" w:cs="Arial"/>
                <w:color w:val="000000"/>
                <w:lang w:eastAsia="es-DO"/>
              </w:rPr>
            </w:pPr>
            <w:r w:rsidRPr="00B20A37">
              <w:rPr>
                <w:rFonts w:ascii="Arial" w:eastAsia="Times New Roman" w:hAnsi="Arial" w:cs="Arial"/>
                <w:color w:val="000000"/>
                <w:lang w:eastAsia="es-DO"/>
              </w:rPr>
              <w:t>12,422,585.16</w:t>
            </w:r>
          </w:p>
        </w:tc>
      </w:tr>
      <w:tr w:rsidR="008059C3" w:rsidRPr="00B20A37" w:rsidTr="008F2F32">
        <w:trPr>
          <w:trHeight w:val="300"/>
        </w:trPr>
        <w:tc>
          <w:tcPr>
            <w:tcW w:w="6340" w:type="dxa"/>
            <w:tcBorders>
              <w:top w:val="nil"/>
              <w:left w:val="single" w:sz="4" w:space="0" w:color="auto"/>
              <w:bottom w:val="single" w:sz="4" w:space="0" w:color="auto"/>
              <w:right w:val="single" w:sz="4" w:space="0" w:color="auto"/>
            </w:tcBorders>
            <w:shd w:val="clear" w:color="000000" w:fill="0045A4"/>
            <w:noWrap/>
            <w:vAlign w:val="center"/>
            <w:hideMark/>
          </w:tcPr>
          <w:p w:rsidR="008059C3" w:rsidRPr="00B20A37" w:rsidRDefault="008059C3" w:rsidP="008F2F32">
            <w:pPr>
              <w:spacing w:after="0" w:line="240" w:lineRule="auto"/>
              <w:jc w:val="right"/>
              <w:rPr>
                <w:rFonts w:ascii="Arial" w:eastAsia="Times New Roman" w:hAnsi="Arial" w:cs="Arial"/>
                <w:b/>
                <w:bCs/>
                <w:color w:val="FFFFFF"/>
                <w:lang w:eastAsia="es-DO"/>
              </w:rPr>
            </w:pPr>
            <w:r w:rsidRPr="00B20A37">
              <w:rPr>
                <w:rFonts w:ascii="Arial" w:eastAsia="Times New Roman" w:hAnsi="Arial" w:cs="Arial"/>
                <w:b/>
                <w:bCs/>
                <w:color w:val="FFFFFF"/>
                <w:lang w:eastAsia="es-DO"/>
              </w:rPr>
              <w:t xml:space="preserve">Total </w:t>
            </w:r>
          </w:p>
        </w:tc>
        <w:tc>
          <w:tcPr>
            <w:tcW w:w="1820" w:type="dxa"/>
            <w:tcBorders>
              <w:top w:val="nil"/>
              <w:left w:val="nil"/>
              <w:bottom w:val="single" w:sz="4" w:space="0" w:color="auto"/>
              <w:right w:val="single" w:sz="4" w:space="0" w:color="auto"/>
            </w:tcBorders>
            <w:shd w:val="clear" w:color="000000" w:fill="0045A4"/>
            <w:noWrap/>
            <w:vAlign w:val="center"/>
            <w:hideMark/>
          </w:tcPr>
          <w:p w:rsidR="008059C3" w:rsidRPr="00B20A37" w:rsidRDefault="008059C3" w:rsidP="008F2F32">
            <w:pPr>
              <w:spacing w:after="0" w:line="240" w:lineRule="auto"/>
              <w:jc w:val="right"/>
              <w:rPr>
                <w:rFonts w:ascii="Arial" w:eastAsia="Times New Roman" w:hAnsi="Arial" w:cs="Arial"/>
                <w:b/>
                <w:bCs/>
                <w:color w:val="FFFFFF"/>
                <w:lang w:eastAsia="es-DO"/>
              </w:rPr>
            </w:pPr>
            <w:r w:rsidRPr="00B20A37">
              <w:rPr>
                <w:rFonts w:ascii="Arial" w:eastAsia="Times New Roman" w:hAnsi="Arial" w:cs="Arial"/>
                <w:b/>
                <w:bCs/>
                <w:color w:val="FFFFFF"/>
                <w:lang w:eastAsia="es-DO"/>
              </w:rPr>
              <w:t>78,629,381.52</w:t>
            </w:r>
          </w:p>
        </w:tc>
      </w:tr>
    </w:tbl>
    <w:p w:rsidR="008059C3" w:rsidRPr="00B20A37" w:rsidRDefault="008059C3" w:rsidP="00B20A37">
      <w:pPr>
        <w:spacing w:after="0" w:line="480" w:lineRule="auto"/>
        <w:ind w:left="-284" w:firstLine="284"/>
        <w:jc w:val="both"/>
        <w:rPr>
          <w:rFonts w:ascii="Times New Roman" w:eastAsia="Batang" w:hAnsi="Times New Roman" w:cs="Times New Roman"/>
          <w:color w:val="000000"/>
          <w:sz w:val="24"/>
          <w:szCs w:val="24"/>
          <w:lang w:val="es-NI"/>
        </w:rPr>
      </w:pPr>
    </w:p>
    <w:p w:rsidR="00D2233C" w:rsidRDefault="00677FF2" w:rsidP="00A91109">
      <w:pPr>
        <w:spacing w:after="0"/>
        <w:rPr>
          <w:rFonts w:ascii="Calibri" w:eastAsia="Calibri" w:hAnsi="Calibri" w:cs="Times New Roman"/>
          <w:noProof/>
          <w:lang w:eastAsia="es-DO"/>
        </w:rPr>
      </w:pPr>
      <w:r w:rsidRPr="00F64528">
        <w:rPr>
          <w:b/>
          <w:noProof/>
          <w:lang w:eastAsia="es-DO"/>
        </w:rPr>
        <w:lastRenderedPageBreak/>
        <w:drawing>
          <wp:anchor distT="0" distB="0" distL="114300" distR="114300" simplePos="0" relativeHeight="251732992" behindDoc="0" locked="0" layoutInCell="1" allowOverlap="1" wp14:anchorId="5C3B9DF7" wp14:editId="7627F94C">
            <wp:simplePos x="0" y="0"/>
            <wp:positionH relativeFrom="column">
              <wp:posOffset>-1080135</wp:posOffset>
            </wp:positionH>
            <wp:positionV relativeFrom="paragraph">
              <wp:posOffset>4157980</wp:posOffset>
            </wp:positionV>
            <wp:extent cx="7767955" cy="5899785"/>
            <wp:effectExtent l="0" t="0" r="4445" b="5715"/>
            <wp:wrapSquare wrapText="bothSides"/>
            <wp:docPr id="17" name="Imagen 17" descr="D:\planificacion\flotilla de behiculos\DSC_2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lanificacion\flotilla de behiculos\DSC_293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767955" cy="5899785"/>
                    </a:xfrm>
                    <a:prstGeom prst="rect">
                      <a:avLst/>
                    </a:prstGeom>
                    <a:noFill/>
                    <a:ln>
                      <a:noFill/>
                    </a:ln>
                  </pic:spPr>
                </pic:pic>
              </a:graphicData>
            </a:graphic>
            <wp14:sizeRelH relativeFrom="page">
              <wp14:pctWidth>0</wp14:pctWidth>
            </wp14:sizeRelH>
            <wp14:sizeRelV relativeFrom="page">
              <wp14:pctHeight>0</wp14:pctHeight>
            </wp14:sizeRelV>
          </wp:anchor>
        </w:drawing>
      </w:r>
      <w:r w:rsidR="00D2233C" w:rsidRPr="00F64528">
        <w:rPr>
          <w:b/>
          <w:noProof/>
          <w:lang w:eastAsia="es-DO"/>
        </w:rPr>
        <w:drawing>
          <wp:anchor distT="0" distB="0" distL="114300" distR="114300" simplePos="0" relativeHeight="251730944" behindDoc="0" locked="0" layoutInCell="1" allowOverlap="1" wp14:anchorId="3D4D13ED" wp14:editId="510231C1">
            <wp:simplePos x="0" y="0"/>
            <wp:positionH relativeFrom="column">
              <wp:posOffset>-1080135</wp:posOffset>
            </wp:positionH>
            <wp:positionV relativeFrom="paragraph">
              <wp:posOffset>-612775</wp:posOffset>
            </wp:positionV>
            <wp:extent cx="7767955" cy="4770755"/>
            <wp:effectExtent l="0" t="0" r="4445" b="0"/>
            <wp:wrapSquare wrapText="bothSides"/>
            <wp:docPr id="13" name="Imagen 13" descr="D:\planificacion\flotilla de behiculos\_DSC0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lanificacion\flotilla de behiculos\_DSC029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767955" cy="4770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1109" w:rsidRDefault="008059C3" w:rsidP="00D2233C">
      <w:pPr>
        <w:spacing w:after="0" w:line="480" w:lineRule="auto"/>
        <w:jc w:val="both"/>
        <w:rPr>
          <w:rFonts w:ascii="Times New Roman" w:eastAsia="Batang" w:hAnsi="Times New Roman" w:cs="Times New Roman"/>
          <w:color w:val="000000"/>
          <w:sz w:val="24"/>
          <w:szCs w:val="24"/>
          <w:lang w:val="es-NI"/>
        </w:rPr>
      </w:pPr>
      <w:r>
        <w:rPr>
          <w:rFonts w:ascii="Calibri" w:eastAsia="Calibri" w:hAnsi="Calibri" w:cs="Times New Roman"/>
          <w:noProof/>
          <w:lang w:eastAsia="es-DO"/>
        </w:rPr>
        <w:lastRenderedPageBreak/>
        <w:drawing>
          <wp:anchor distT="0" distB="0" distL="114300" distR="114300" simplePos="0" relativeHeight="251824128" behindDoc="0" locked="0" layoutInCell="1" allowOverlap="1" wp14:anchorId="108C6C95" wp14:editId="762E3943">
            <wp:simplePos x="0" y="0"/>
            <wp:positionH relativeFrom="column">
              <wp:posOffset>-1080135</wp:posOffset>
            </wp:positionH>
            <wp:positionV relativeFrom="paragraph">
              <wp:posOffset>7620</wp:posOffset>
            </wp:positionV>
            <wp:extent cx="7769860" cy="10026015"/>
            <wp:effectExtent l="0" t="0" r="2540" b="0"/>
            <wp:wrapSquare wrapText="bothSides"/>
            <wp:docPr id="7" name="Imagen 7" descr="D:\planificacion\nueva nave\DSC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lanificacion\nueva nave\DSC_0017.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769860" cy="10026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28C2" w:rsidRDefault="00CE7D5F" w:rsidP="00D64D09">
      <w:pPr>
        <w:spacing w:after="0"/>
        <w:rPr>
          <w:rFonts w:ascii="Calibri" w:eastAsia="Calibri" w:hAnsi="Calibri" w:cs="Times New Roman"/>
          <w:noProof/>
          <w:lang w:eastAsia="es-DO"/>
        </w:rPr>
      </w:pPr>
      <w:r>
        <w:rPr>
          <w:noProof/>
          <w:lang w:eastAsia="es-DO"/>
        </w:rPr>
        <w:lastRenderedPageBreak/>
        <w:drawing>
          <wp:anchor distT="0" distB="0" distL="114300" distR="114300" simplePos="0" relativeHeight="251841536" behindDoc="1" locked="0" layoutInCell="1" allowOverlap="1" wp14:anchorId="71E9CF25" wp14:editId="31BCBF2B">
            <wp:simplePos x="0" y="0"/>
            <wp:positionH relativeFrom="page">
              <wp:posOffset>15875</wp:posOffset>
            </wp:positionH>
            <wp:positionV relativeFrom="margin">
              <wp:posOffset>23495</wp:posOffset>
            </wp:positionV>
            <wp:extent cx="7733665" cy="9183370"/>
            <wp:effectExtent l="0" t="0" r="635" b="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733665" cy="91833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E7D5F" w:rsidRDefault="00CE7D5F" w:rsidP="00711EB0">
      <w:pPr>
        <w:autoSpaceDE w:val="0"/>
        <w:autoSpaceDN w:val="0"/>
        <w:adjustRightInd w:val="0"/>
        <w:spacing w:after="0" w:line="480" w:lineRule="auto"/>
        <w:jc w:val="both"/>
        <w:rPr>
          <w:rFonts w:ascii="Times New Roman" w:eastAsia="Batang" w:hAnsi="Times New Roman" w:cs="Times New Roman"/>
          <w:b/>
          <w:color w:val="000000"/>
          <w:sz w:val="24"/>
          <w:szCs w:val="24"/>
          <w:lang w:val="es-NI"/>
        </w:rPr>
      </w:pPr>
    </w:p>
    <w:p w:rsidR="00CE7D5F" w:rsidRDefault="00CE7D5F" w:rsidP="00711EB0">
      <w:pPr>
        <w:autoSpaceDE w:val="0"/>
        <w:autoSpaceDN w:val="0"/>
        <w:adjustRightInd w:val="0"/>
        <w:spacing w:after="0" w:line="480" w:lineRule="auto"/>
        <w:jc w:val="both"/>
        <w:rPr>
          <w:rFonts w:ascii="Times New Roman" w:eastAsia="Batang" w:hAnsi="Times New Roman" w:cs="Times New Roman"/>
          <w:b/>
          <w:color w:val="000000"/>
          <w:sz w:val="24"/>
          <w:szCs w:val="24"/>
          <w:lang w:val="es-NI"/>
        </w:rPr>
      </w:pPr>
    </w:p>
    <w:p w:rsidR="00E813E9" w:rsidRDefault="00E813E9" w:rsidP="00711EB0">
      <w:pPr>
        <w:autoSpaceDE w:val="0"/>
        <w:autoSpaceDN w:val="0"/>
        <w:adjustRightInd w:val="0"/>
        <w:spacing w:after="0" w:line="480" w:lineRule="auto"/>
        <w:jc w:val="both"/>
        <w:rPr>
          <w:rFonts w:ascii="Times New Roman" w:eastAsia="Batang" w:hAnsi="Times New Roman" w:cs="Times New Roman"/>
          <w:b/>
          <w:color w:val="000000"/>
          <w:sz w:val="24"/>
          <w:szCs w:val="24"/>
          <w:lang w:val="es-NI"/>
        </w:rPr>
      </w:pPr>
      <w:r w:rsidRPr="00E813E9">
        <w:rPr>
          <w:rFonts w:ascii="Times New Roman" w:eastAsia="Batang" w:hAnsi="Times New Roman" w:cs="Times New Roman"/>
          <w:b/>
          <w:color w:val="000000"/>
          <w:sz w:val="24"/>
          <w:szCs w:val="24"/>
          <w:lang w:val="es-NI"/>
        </w:rPr>
        <w:t>Apoyo al pro</w:t>
      </w:r>
      <w:r w:rsidR="0093342F">
        <w:rPr>
          <w:rFonts w:ascii="Times New Roman" w:eastAsia="Batang" w:hAnsi="Times New Roman" w:cs="Times New Roman"/>
          <w:b/>
          <w:color w:val="000000"/>
          <w:sz w:val="24"/>
          <w:szCs w:val="24"/>
          <w:lang w:val="es-NI"/>
        </w:rPr>
        <w:t>grama Quisqueya Aprende Contigo</w:t>
      </w:r>
    </w:p>
    <w:p w:rsidR="00C236B1" w:rsidRPr="00E813E9" w:rsidRDefault="00C236B1" w:rsidP="00435CC1">
      <w:pPr>
        <w:autoSpaceDE w:val="0"/>
        <w:autoSpaceDN w:val="0"/>
        <w:adjustRightInd w:val="0"/>
        <w:spacing w:after="0" w:line="480" w:lineRule="auto"/>
        <w:ind w:left="-284" w:firstLine="284"/>
        <w:jc w:val="both"/>
        <w:rPr>
          <w:rFonts w:ascii="Times New Roman" w:eastAsia="Batang" w:hAnsi="Times New Roman" w:cs="Times New Roman"/>
          <w:b/>
          <w:color w:val="000000"/>
          <w:sz w:val="24"/>
          <w:szCs w:val="24"/>
          <w:lang w:val="es-NI"/>
        </w:rPr>
      </w:pPr>
    </w:p>
    <w:p w:rsidR="00E813E9" w:rsidRPr="00E813E9" w:rsidRDefault="00E813E9" w:rsidP="00435CC1">
      <w:pPr>
        <w:autoSpaceDE w:val="0"/>
        <w:autoSpaceDN w:val="0"/>
        <w:adjustRightInd w:val="0"/>
        <w:spacing w:after="0" w:line="480" w:lineRule="auto"/>
        <w:ind w:left="-284" w:firstLine="284"/>
        <w:jc w:val="both"/>
        <w:rPr>
          <w:rFonts w:ascii="Times New Roman" w:eastAsia="Batang" w:hAnsi="Times New Roman" w:cs="Times New Roman"/>
          <w:color w:val="000000"/>
          <w:sz w:val="24"/>
          <w:szCs w:val="24"/>
          <w:lang w:val="es-NI"/>
        </w:rPr>
      </w:pPr>
      <w:r w:rsidRPr="00E813E9">
        <w:rPr>
          <w:rFonts w:ascii="Times New Roman" w:eastAsia="Batang" w:hAnsi="Times New Roman" w:cs="Times New Roman"/>
          <w:color w:val="000000"/>
          <w:sz w:val="24"/>
          <w:szCs w:val="24"/>
          <w:lang w:val="es-NI"/>
        </w:rPr>
        <w:t>Gracia al apoyo brindado por la institución para el logro de las metas del</w:t>
      </w:r>
      <w:r w:rsidR="007433E4">
        <w:rPr>
          <w:rFonts w:ascii="Times New Roman" w:eastAsia="Batang" w:hAnsi="Times New Roman" w:cs="Times New Roman"/>
          <w:color w:val="000000"/>
          <w:sz w:val="24"/>
          <w:szCs w:val="24"/>
          <w:lang w:val="es-NI"/>
        </w:rPr>
        <w:t xml:space="preserve"> S</w:t>
      </w:r>
      <w:r w:rsidRPr="00E813E9">
        <w:rPr>
          <w:rFonts w:ascii="Times New Roman" w:eastAsia="Batang" w:hAnsi="Times New Roman" w:cs="Times New Roman"/>
          <w:color w:val="000000"/>
          <w:sz w:val="24"/>
          <w:szCs w:val="24"/>
          <w:lang w:val="es-NI"/>
        </w:rPr>
        <w:t>eñor Presidente Danilo Medina Sánchez, de declarar libre de analfabetismo en coordinación con la Dirección General de Programas Especiales de la Presidencia (DIGEPEP), a través del programa Quisqueya Aprende Contigo, se lograron alfabetizar unas 5,732 personas, lo cual nos mereció el reconocimiento por ser una de las instituciones que tuvo un mayor alcance de tod</w:t>
      </w:r>
      <w:r w:rsidR="00D568FB">
        <w:rPr>
          <w:rFonts w:ascii="Times New Roman" w:eastAsia="Batang" w:hAnsi="Times New Roman" w:cs="Times New Roman"/>
          <w:color w:val="000000"/>
          <w:sz w:val="24"/>
          <w:szCs w:val="24"/>
          <w:lang w:val="es-NI"/>
        </w:rPr>
        <w:t>a</w:t>
      </w:r>
      <w:r w:rsidRPr="00E813E9">
        <w:rPr>
          <w:rFonts w:ascii="Times New Roman" w:eastAsia="Batang" w:hAnsi="Times New Roman" w:cs="Times New Roman"/>
          <w:color w:val="000000"/>
          <w:sz w:val="24"/>
          <w:szCs w:val="24"/>
          <w:lang w:val="es-NI"/>
        </w:rPr>
        <w:t xml:space="preserve">s. </w:t>
      </w:r>
    </w:p>
    <w:p w:rsidR="00E813E9" w:rsidRPr="00E813E9" w:rsidRDefault="00E813E9" w:rsidP="00435CC1">
      <w:pPr>
        <w:autoSpaceDE w:val="0"/>
        <w:autoSpaceDN w:val="0"/>
        <w:adjustRightInd w:val="0"/>
        <w:spacing w:after="0" w:line="480" w:lineRule="auto"/>
        <w:ind w:left="-284" w:firstLine="284"/>
        <w:jc w:val="both"/>
        <w:rPr>
          <w:rFonts w:ascii="Times New Roman" w:eastAsia="Batang" w:hAnsi="Times New Roman" w:cs="Times New Roman"/>
          <w:b/>
          <w:color w:val="000000"/>
          <w:sz w:val="24"/>
          <w:szCs w:val="24"/>
          <w:lang w:val="es-NI"/>
        </w:rPr>
      </w:pPr>
    </w:p>
    <w:p w:rsidR="00E813E9" w:rsidRDefault="00E813E9" w:rsidP="00435CC1">
      <w:pPr>
        <w:autoSpaceDE w:val="0"/>
        <w:autoSpaceDN w:val="0"/>
        <w:adjustRightInd w:val="0"/>
        <w:spacing w:after="0" w:line="480" w:lineRule="auto"/>
        <w:ind w:left="-284" w:firstLine="284"/>
        <w:jc w:val="both"/>
        <w:rPr>
          <w:rFonts w:ascii="Times New Roman" w:eastAsia="Batang" w:hAnsi="Times New Roman" w:cs="Times New Roman"/>
          <w:b/>
          <w:color w:val="000000"/>
          <w:sz w:val="24"/>
          <w:szCs w:val="24"/>
          <w:lang w:val="es-NI"/>
        </w:rPr>
      </w:pPr>
      <w:r w:rsidRPr="00E813E9">
        <w:rPr>
          <w:rFonts w:ascii="Times New Roman" w:eastAsia="Batang" w:hAnsi="Times New Roman" w:cs="Times New Roman"/>
          <w:b/>
          <w:color w:val="000000"/>
          <w:sz w:val="24"/>
          <w:szCs w:val="24"/>
          <w:lang w:val="es-NI"/>
        </w:rPr>
        <w:t>RD Incluye, Del Consejo Nacional de Discapacidad (CONADIS)</w:t>
      </w:r>
    </w:p>
    <w:p w:rsidR="00C236B1" w:rsidRPr="00E813E9" w:rsidRDefault="00C236B1" w:rsidP="00435CC1">
      <w:pPr>
        <w:autoSpaceDE w:val="0"/>
        <w:autoSpaceDN w:val="0"/>
        <w:adjustRightInd w:val="0"/>
        <w:spacing w:after="0" w:line="480" w:lineRule="auto"/>
        <w:ind w:left="-284" w:firstLine="284"/>
        <w:jc w:val="both"/>
        <w:rPr>
          <w:rFonts w:ascii="Times New Roman" w:eastAsia="Batang" w:hAnsi="Times New Roman" w:cs="Times New Roman"/>
          <w:b/>
          <w:color w:val="000000"/>
          <w:sz w:val="24"/>
          <w:szCs w:val="24"/>
          <w:lang w:val="es-NI"/>
        </w:rPr>
      </w:pPr>
    </w:p>
    <w:p w:rsidR="00E813E9" w:rsidRPr="00E813E9" w:rsidRDefault="00E813E9" w:rsidP="00435CC1">
      <w:pPr>
        <w:autoSpaceDE w:val="0"/>
        <w:autoSpaceDN w:val="0"/>
        <w:adjustRightInd w:val="0"/>
        <w:spacing w:after="0" w:line="480" w:lineRule="auto"/>
        <w:ind w:left="-284" w:firstLine="284"/>
        <w:jc w:val="both"/>
        <w:rPr>
          <w:rFonts w:ascii="Times New Roman" w:eastAsia="Batang" w:hAnsi="Times New Roman" w:cs="Times New Roman"/>
          <w:b/>
          <w:color w:val="000000"/>
          <w:sz w:val="24"/>
          <w:szCs w:val="24"/>
          <w:lang w:val="es-NI"/>
        </w:rPr>
      </w:pPr>
      <w:r w:rsidRPr="00E813E9">
        <w:rPr>
          <w:rFonts w:ascii="Times New Roman" w:eastAsia="Batang" w:hAnsi="Times New Roman" w:cs="Times New Roman"/>
          <w:color w:val="000000"/>
          <w:sz w:val="24"/>
          <w:szCs w:val="24"/>
          <w:lang w:val="es-NI"/>
        </w:rPr>
        <w:t>Por Buenas Practicas Inclusivas para las personas con discapacidad 2019.</w:t>
      </w:r>
    </w:p>
    <w:p w:rsidR="00C236B1" w:rsidRDefault="00E813E9" w:rsidP="00511480">
      <w:pPr>
        <w:spacing w:after="0" w:line="480" w:lineRule="auto"/>
        <w:ind w:left="-284" w:firstLine="284"/>
        <w:jc w:val="both"/>
        <w:rPr>
          <w:rFonts w:ascii="Times New Roman" w:eastAsia="Batang" w:hAnsi="Times New Roman" w:cs="Times New Roman"/>
          <w:color w:val="000000"/>
          <w:sz w:val="24"/>
          <w:szCs w:val="24"/>
          <w:lang w:val="es-NI"/>
        </w:rPr>
      </w:pPr>
      <w:r w:rsidRPr="00E813E9">
        <w:rPr>
          <w:rFonts w:ascii="Times New Roman" w:eastAsia="Batang" w:hAnsi="Times New Roman" w:cs="Times New Roman"/>
          <w:color w:val="000000"/>
          <w:sz w:val="24"/>
          <w:szCs w:val="24"/>
          <w:lang w:val="es-NI"/>
        </w:rPr>
        <w:t>Recibimos el sello por “Provisión de</w:t>
      </w:r>
      <w:r w:rsidR="0093342F">
        <w:rPr>
          <w:rFonts w:ascii="Times New Roman" w:eastAsia="Batang" w:hAnsi="Times New Roman" w:cs="Times New Roman"/>
          <w:color w:val="000000"/>
          <w:sz w:val="24"/>
          <w:szCs w:val="24"/>
          <w:lang w:val="es-NI"/>
        </w:rPr>
        <w:t xml:space="preserve"> insum</w:t>
      </w:r>
      <w:r w:rsidR="00D568FB">
        <w:rPr>
          <w:rFonts w:ascii="Times New Roman" w:eastAsia="Batang" w:hAnsi="Times New Roman" w:cs="Times New Roman"/>
          <w:color w:val="000000"/>
          <w:sz w:val="24"/>
          <w:szCs w:val="24"/>
          <w:lang w:val="es-NI"/>
        </w:rPr>
        <w:t>o</w:t>
      </w:r>
      <w:r w:rsidR="0093342F">
        <w:rPr>
          <w:rFonts w:ascii="Times New Roman" w:eastAsia="Batang" w:hAnsi="Times New Roman" w:cs="Times New Roman"/>
          <w:color w:val="000000"/>
          <w:sz w:val="24"/>
          <w:szCs w:val="24"/>
          <w:lang w:val="es-NI"/>
        </w:rPr>
        <w:t>s para la mejora de la</w:t>
      </w:r>
      <w:r w:rsidRPr="00E813E9">
        <w:rPr>
          <w:rFonts w:ascii="Times New Roman" w:eastAsia="Batang" w:hAnsi="Times New Roman" w:cs="Times New Roman"/>
          <w:color w:val="000000"/>
          <w:sz w:val="24"/>
          <w:szCs w:val="24"/>
          <w:lang w:val="es-NI"/>
        </w:rPr>
        <w:t xml:space="preserve"> calidad de vida de las personas con discapacidad, en el </w:t>
      </w:r>
      <w:r w:rsidR="00BB4812">
        <w:rPr>
          <w:rFonts w:ascii="Times New Roman" w:eastAsia="Batang" w:hAnsi="Times New Roman" w:cs="Times New Roman"/>
          <w:color w:val="000000"/>
          <w:sz w:val="24"/>
          <w:szCs w:val="24"/>
          <w:lang w:val="es-NI"/>
        </w:rPr>
        <w:t>“</w:t>
      </w:r>
      <w:r w:rsidRPr="00E813E9">
        <w:rPr>
          <w:rFonts w:ascii="Times New Roman" w:eastAsia="Batang" w:hAnsi="Times New Roman" w:cs="Times New Roman"/>
          <w:color w:val="000000"/>
          <w:sz w:val="24"/>
          <w:szCs w:val="24"/>
          <w:lang w:val="es-NI"/>
        </w:rPr>
        <w:t>Ámbito de Participación</w:t>
      </w:r>
      <w:r w:rsidR="00BB4812">
        <w:rPr>
          <w:rFonts w:ascii="Times New Roman" w:eastAsia="Batang" w:hAnsi="Times New Roman" w:cs="Times New Roman"/>
          <w:color w:val="000000"/>
          <w:sz w:val="24"/>
          <w:szCs w:val="24"/>
          <w:lang w:val="es-NI"/>
        </w:rPr>
        <w:t>”</w:t>
      </w:r>
      <w:r w:rsidR="00772183">
        <w:rPr>
          <w:rFonts w:ascii="Times New Roman" w:eastAsia="Batang" w:hAnsi="Times New Roman" w:cs="Times New Roman"/>
          <w:color w:val="000000"/>
          <w:sz w:val="24"/>
          <w:szCs w:val="24"/>
          <w:lang w:val="es-NI"/>
        </w:rPr>
        <w:t>.</w:t>
      </w:r>
    </w:p>
    <w:p w:rsidR="00772183" w:rsidRDefault="00772183" w:rsidP="00435CC1">
      <w:pPr>
        <w:spacing w:after="0"/>
        <w:ind w:left="-284" w:firstLine="284"/>
        <w:jc w:val="both"/>
        <w:rPr>
          <w:rFonts w:ascii="Calibri" w:eastAsia="Calibri" w:hAnsi="Calibri" w:cs="Times New Roman"/>
          <w:noProof/>
          <w:lang w:eastAsia="es-DO"/>
        </w:rPr>
      </w:pPr>
    </w:p>
    <w:p w:rsidR="00772183" w:rsidRDefault="00772183" w:rsidP="00435CC1">
      <w:pPr>
        <w:autoSpaceDE w:val="0"/>
        <w:autoSpaceDN w:val="0"/>
        <w:adjustRightInd w:val="0"/>
        <w:spacing w:after="0" w:line="480" w:lineRule="auto"/>
        <w:ind w:left="-284" w:firstLine="284"/>
        <w:jc w:val="both"/>
        <w:rPr>
          <w:rFonts w:ascii="Times New Roman" w:eastAsia="Batang" w:hAnsi="Times New Roman" w:cs="Times New Roman"/>
          <w:b/>
          <w:color w:val="000000"/>
          <w:sz w:val="24"/>
          <w:szCs w:val="24"/>
          <w:lang w:val="es-NI"/>
        </w:rPr>
      </w:pPr>
      <w:r w:rsidRPr="00772183">
        <w:rPr>
          <w:rFonts w:ascii="Times New Roman" w:eastAsia="Batang" w:hAnsi="Times New Roman" w:cs="Times New Roman"/>
          <w:b/>
          <w:color w:val="000000"/>
          <w:sz w:val="24"/>
          <w:szCs w:val="24"/>
          <w:lang w:val="es-NI"/>
        </w:rPr>
        <w:t>Gabinete de Coordinación de Políticas Sociales (GCPS)</w:t>
      </w:r>
    </w:p>
    <w:p w:rsidR="00C236B1" w:rsidRPr="00772183" w:rsidRDefault="00C236B1" w:rsidP="00435CC1">
      <w:pPr>
        <w:autoSpaceDE w:val="0"/>
        <w:autoSpaceDN w:val="0"/>
        <w:adjustRightInd w:val="0"/>
        <w:spacing w:after="0" w:line="480" w:lineRule="auto"/>
        <w:ind w:left="-284" w:firstLine="284"/>
        <w:jc w:val="both"/>
        <w:rPr>
          <w:rFonts w:ascii="Times New Roman" w:eastAsia="Batang" w:hAnsi="Times New Roman" w:cs="Times New Roman"/>
          <w:b/>
          <w:color w:val="000000"/>
          <w:sz w:val="24"/>
          <w:szCs w:val="24"/>
          <w:lang w:val="es-NI"/>
        </w:rPr>
      </w:pPr>
    </w:p>
    <w:p w:rsidR="00AA0362" w:rsidRDefault="00B2762E" w:rsidP="00435CC1">
      <w:pPr>
        <w:spacing w:after="0" w:line="480" w:lineRule="auto"/>
        <w:ind w:left="-284" w:firstLine="284"/>
        <w:jc w:val="both"/>
        <w:rPr>
          <w:rFonts w:ascii="Calibri" w:eastAsia="Calibri" w:hAnsi="Calibri" w:cs="Times New Roman"/>
          <w:noProof/>
          <w:lang w:eastAsia="es-DO"/>
        </w:rPr>
      </w:pPr>
      <w:r>
        <w:rPr>
          <w:rFonts w:ascii="Times New Roman" w:eastAsia="Batang" w:hAnsi="Times New Roman" w:cs="Times New Roman"/>
          <w:color w:val="000000"/>
          <w:sz w:val="24"/>
          <w:szCs w:val="24"/>
          <w:lang w:val="es-NI"/>
        </w:rPr>
        <w:t>La institución fue reconocida p</w:t>
      </w:r>
      <w:r w:rsidR="00772183" w:rsidRPr="00772183">
        <w:rPr>
          <w:rFonts w:ascii="Times New Roman" w:eastAsia="Batang" w:hAnsi="Times New Roman" w:cs="Times New Roman"/>
          <w:color w:val="000000"/>
          <w:sz w:val="24"/>
          <w:szCs w:val="24"/>
          <w:lang w:val="es-NI"/>
        </w:rPr>
        <w:t>or su buen desempeño y eficiente respuesta vinculada a los procesos de Planificación y Ejecución Física y Financiera en el marco de una gestión orientada a resultados y rendición de cuentas que promueve la buena gobernanza</w:t>
      </w:r>
      <w:r>
        <w:rPr>
          <w:rFonts w:ascii="Times New Roman" w:eastAsia="Batang" w:hAnsi="Times New Roman" w:cs="Times New Roman"/>
          <w:color w:val="000000"/>
          <w:sz w:val="24"/>
          <w:szCs w:val="24"/>
          <w:lang w:val="es-NI"/>
        </w:rPr>
        <w:t>.</w:t>
      </w:r>
    </w:p>
    <w:p w:rsidR="00AA0362" w:rsidRDefault="00F569B4" w:rsidP="00D64D09">
      <w:pPr>
        <w:spacing w:after="0"/>
        <w:rPr>
          <w:rFonts w:ascii="Calibri" w:eastAsia="Calibri" w:hAnsi="Calibri" w:cs="Times New Roman"/>
          <w:noProof/>
          <w:lang w:eastAsia="es-DO"/>
        </w:rPr>
      </w:pPr>
      <w:r>
        <w:rPr>
          <w:noProof/>
          <w:lang w:eastAsia="es-DO"/>
        </w:rPr>
        <w:drawing>
          <wp:anchor distT="0" distB="0" distL="114300" distR="114300" simplePos="0" relativeHeight="251821056" behindDoc="0" locked="0" layoutInCell="1" allowOverlap="1" wp14:anchorId="7829CB48" wp14:editId="766888FB">
            <wp:simplePos x="0" y="0"/>
            <wp:positionH relativeFrom="column">
              <wp:posOffset>2807970</wp:posOffset>
            </wp:positionH>
            <wp:positionV relativeFrom="paragraph">
              <wp:posOffset>14605</wp:posOffset>
            </wp:positionV>
            <wp:extent cx="2774950" cy="2003425"/>
            <wp:effectExtent l="0" t="0" r="6350" b="0"/>
            <wp:wrapSquare wrapText="bothSides"/>
            <wp:docPr id="21" name="Imagen 21" descr="D:\planificacion\DSC_0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lanificacion\DSC_047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74950" cy="200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DO"/>
        </w:rPr>
        <w:drawing>
          <wp:anchor distT="0" distB="0" distL="114300" distR="114300" simplePos="0" relativeHeight="251823104" behindDoc="0" locked="0" layoutInCell="1" allowOverlap="1" wp14:anchorId="19B8802B" wp14:editId="5619BD13">
            <wp:simplePos x="0" y="0"/>
            <wp:positionH relativeFrom="column">
              <wp:posOffset>635</wp:posOffset>
            </wp:positionH>
            <wp:positionV relativeFrom="paragraph">
              <wp:posOffset>14605</wp:posOffset>
            </wp:positionV>
            <wp:extent cx="2305685" cy="2003425"/>
            <wp:effectExtent l="0" t="0" r="0" b="0"/>
            <wp:wrapSquare wrapText="bothSides"/>
            <wp:docPr id="26" name="Imagen 26" descr="D:\planificacion\DSC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lanificacion\DSC_0017.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6568" t="9169" r="5074" b="9169"/>
                    <a:stretch/>
                  </pic:blipFill>
                  <pic:spPr bwMode="auto">
                    <a:xfrm>
                      <a:off x="0" y="0"/>
                      <a:ext cx="2305685" cy="2003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0904E3" w:rsidRPr="00716FC9" w:rsidRDefault="00511480" w:rsidP="00D64D09">
      <w:pPr>
        <w:spacing w:after="0"/>
        <w:rPr>
          <w:noProof/>
          <w:sz w:val="96"/>
          <w:szCs w:val="96"/>
          <w:lang w:eastAsia="es-DO"/>
        </w:rPr>
      </w:pPr>
      <w:r>
        <w:rPr>
          <w:noProof/>
          <w:lang w:eastAsia="es-DO"/>
        </w:rPr>
        <w:lastRenderedPageBreak/>
        <w:drawing>
          <wp:anchor distT="0" distB="0" distL="114300" distR="114300" simplePos="0" relativeHeight="251737088" behindDoc="1" locked="0" layoutInCell="1" allowOverlap="1" wp14:anchorId="338308E8" wp14:editId="44F97CAE">
            <wp:simplePos x="0" y="0"/>
            <wp:positionH relativeFrom="page">
              <wp:posOffset>47625</wp:posOffset>
            </wp:positionH>
            <wp:positionV relativeFrom="margin">
              <wp:posOffset>79375</wp:posOffset>
            </wp:positionV>
            <wp:extent cx="7696835" cy="9413875"/>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96835" cy="9413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04E3" w:rsidRDefault="000904E3" w:rsidP="00D64D09">
      <w:pPr>
        <w:spacing w:after="0"/>
        <w:rPr>
          <w:rFonts w:ascii="Calibri" w:eastAsia="Calibri" w:hAnsi="Calibri" w:cs="Times New Roman"/>
          <w:noProof/>
          <w:lang w:eastAsia="es-DO"/>
        </w:rPr>
      </w:pPr>
    </w:p>
    <w:p w:rsidR="00716FC9" w:rsidRDefault="00716FC9" w:rsidP="00716FC9">
      <w:pPr>
        <w:autoSpaceDE w:val="0"/>
        <w:autoSpaceDN w:val="0"/>
        <w:adjustRightInd w:val="0"/>
        <w:spacing w:after="0" w:line="480" w:lineRule="auto"/>
        <w:contextualSpacing/>
        <w:jc w:val="both"/>
        <w:rPr>
          <w:rFonts w:ascii="Times New Roman" w:eastAsia="Batang" w:hAnsi="Times New Roman" w:cs="Times New Roman"/>
          <w:b/>
          <w:sz w:val="32"/>
          <w:szCs w:val="32"/>
          <w:lang w:val="es-NI"/>
        </w:rPr>
      </w:pPr>
    </w:p>
    <w:p w:rsidR="00716FC9" w:rsidRDefault="00716FC9" w:rsidP="00716FC9">
      <w:pPr>
        <w:autoSpaceDE w:val="0"/>
        <w:autoSpaceDN w:val="0"/>
        <w:adjustRightInd w:val="0"/>
        <w:spacing w:after="0" w:line="480" w:lineRule="auto"/>
        <w:ind w:left="720"/>
        <w:contextualSpacing/>
        <w:jc w:val="both"/>
        <w:rPr>
          <w:rFonts w:ascii="Times New Roman" w:eastAsia="Batang" w:hAnsi="Times New Roman" w:cs="Times New Roman"/>
          <w:b/>
          <w:sz w:val="32"/>
          <w:szCs w:val="32"/>
          <w:lang w:val="es-NI"/>
        </w:rPr>
      </w:pPr>
    </w:p>
    <w:p w:rsidR="00716FC9" w:rsidRDefault="00716FC9" w:rsidP="00716FC9">
      <w:pPr>
        <w:autoSpaceDE w:val="0"/>
        <w:autoSpaceDN w:val="0"/>
        <w:adjustRightInd w:val="0"/>
        <w:spacing w:after="0" w:line="480" w:lineRule="auto"/>
        <w:ind w:left="720"/>
        <w:contextualSpacing/>
        <w:jc w:val="both"/>
        <w:rPr>
          <w:rFonts w:ascii="Times New Roman" w:eastAsia="Batang" w:hAnsi="Times New Roman" w:cs="Times New Roman"/>
          <w:b/>
          <w:sz w:val="32"/>
          <w:szCs w:val="32"/>
          <w:lang w:val="es-NI"/>
        </w:rPr>
      </w:pPr>
    </w:p>
    <w:p w:rsidR="007217C3" w:rsidRPr="001C4D31" w:rsidRDefault="007217C3" w:rsidP="00D64D09">
      <w:pPr>
        <w:numPr>
          <w:ilvl w:val="0"/>
          <w:numId w:val="17"/>
        </w:numPr>
        <w:autoSpaceDE w:val="0"/>
        <w:autoSpaceDN w:val="0"/>
        <w:adjustRightInd w:val="0"/>
        <w:spacing w:after="0" w:line="480" w:lineRule="auto"/>
        <w:contextualSpacing/>
        <w:jc w:val="both"/>
        <w:rPr>
          <w:rFonts w:ascii="Times New Roman" w:eastAsia="Batang" w:hAnsi="Times New Roman" w:cs="Times New Roman"/>
          <w:b/>
          <w:sz w:val="32"/>
          <w:szCs w:val="32"/>
          <w:lang w:val="es-NI"/>
        </w:rPr>
      </w:pPr>
      <w:r w:rsidRPr="001C4D31">
        <w:rPr>
          <w:rFonts w:ascii="Times New Roman" w:eastAsia="Batang" w:hAnsi="Times New Roman" w:cs="Times New Roman"/>
          <w:b/>
          <w:sz w:val="32"/>
          <w:szCs w:val="32"/>
          <w:lang w:val="es-NI"/>
        </w:rPr>
        <w:t>PROYECCIONES PARA EL PRÓXIMO AÑO 2020</w:t>
      </w:r>
    </w:p>
    <w:p w:rsidR="00C236B1" w:rsidRPr="00C236B1" w:rsidRDefault="00C236B1" w:rsidP="00C236B1">
      <w:pPr>
        <w:spacing w:after="0" w:line="480" w:lineRule="auto"/>
        <w:ind w:left="709"/>
        <w:contextualSpacing/>
        <w:jc w:val="both"/>
        <w:rPr>
          <w:rFonts w:ascii="Times New Roman" w:eastAsia="Batang" w:hAnsi="Times New Roman" w:cs="Times New Roman"/>
          <w:color w:val="000000"/>
          <w:sz w:val="24"/>
          <w:szCs w:val="24"/>
          <w:lang w:val="es-NI"/>
        </w:rPr>
      </w:pPr>
    </w:p>
    <w:p w:rsidR="007217C3" w:rsidRPr="007217C3" w:rsidRDefault="007217C3" w:rsidP="00C236B1">
      <w:pPr>
        <w:numPr>
          <w:ilvl w:val="0"/>
          <w:numId w:val="20"/>
        </w:numPr>
        <w:spacing w:before="240" w:line="480" w:lineRule="auto"/>
        <w:ind w:left="709"/>
        <w:contextualSpacing/>
        <w:jc w:val="both"/>
        <w:rPr>
          <w:rFonts w:ascii="Times New Roman" w:eastAsia="Batang" w:hAnsi="Times New Roman" w:cs="Times New Roman"/>
          <w:color w:val="000000"/>
          <w:sz w:val="24"/>
          <w:szCs w:val="24"/>
          <w:lang w:val="es-NI"/>
        </w:rPr>
      </w:pPr>
      <w:r w:rsidRPr="007217C3">
        <w:rPr>
          <w:rFonts w:ascii="Times New Roman" w:eastAsia="Batang" w:hAnsi="Times New Roman" w:cs="Times New Roman"/>
          <w:bCs/>
          <w:color w:val="000000"/>
          <w:sz w:val="24"/>
          <w:szCs w:val="24"/>
        </w:rPr>
        <w:t xml:space="preserve">Remodelación del centro de salud comunitario Eduardo Mejía Pérez, </w:t>
      </w:r>
      <w:r w:rsidR="009746DE">
        <w:rPr>
          <w:rFonts w:ascii="Times New Roman" w:eastAsia="Batang" w:hAnsi="Times New Roman" w:cs="Times New Roman"/>
          <w:bCs/>
          <w:color w:val="000000"/>
          <w:sz w:val="24"/>
          <w:szCs w:val="24"/>
        </w:rPr>
        <w:t xml:space="preserve">para </w:t>
      </w:r>
      <w:r w:rsidR="00C35FF1">
        <w:rPr>
          <w:rFonts w:ascii="Times New Roman" w:eastAsia="Batang" w:hAnsi="Times New Roman" w:cs="Times New Roman"/>
          <w:bCs/>
          <w:color w:val="000000"/>
          <w:sz w:val="24"/>
          <w:szCs w:val="24"/>
        </w:rPr>
        <w:t>poder cubrir el volumen</w:t>
      </w:r>
      <w:r w:rsidR="009746DE">
        <w:rPr>
          <w:rFonts w:ascii="Times New Roman" w:eastAsia="Batang" w:hAnsi="Times New Roman" w:cs="Times New Roman"/>
          <w:bCs/>
          <w:color w:val="000000"/>
          <w:sz w:val="24"/>
          <w:szCs w:val="24"/>
        </w:rPr>
        <w:t xml:space="preserve"> de asistencia </w:t>
      </w:r>
      <w:r w:rsidR="00C35FF1">
        <w:rPr>
          <w:rFonts w:ascii="Times New Roman" w:eastAsia="Batang" w:hAnsi="Times New Roman" w:cs="Times New Roman"/>
          <w:bCs/>
          <w:color w:val="000000"/>
          <w:sz w:val="24"/>
          <w:szCs w:val="24"/>
        </w:rPr>
        <w:t xml:space="preserve">de </w:t>
      </w:r>
      <w:r w:rsidRPr="007217C3">
        <w:rPr>
          <w:rFonts w:ascii="Times New Roman" w:eastAsia="Batang" w:hAnsi="Times New Roman" w:cs="Times New Roman"/>
          <w:bCs/>
          <w:color w:val="000000"/>
          <w:sz w:val="24"/>
          <w:szCs w:val="24"/>
        </w:rPr>
        <w:t xml:space="preserve">los </w:t>
      </w:r>
      <w:r w:rsidR="002C7003">
        <w:rPr>
          <w:rFonts w:ascii="Times New Roman" w:eastAsia="Batang" w:hAnsi="Times New Roman" w:cs="Times New Roman"/>
          <w:bCs/>
          <w:color w:val="000000"/>
          <w:sz w:val="24"/>
          <w:szCs w:val="24"/>
        </w:rPr>
        <w:t>pacientes</w:t>
      </w:r>
      <w:r w:rsidRPr="007217C3">
        <w:rPr>
          <w:rFonts w:ascii="Times New Roman" w:eastAsia="Batang" w:hAnsi="Times New Roman" w:cs="Times New Roman"/>
          <w:bCs/>
          <w:color w:val="000000"/>
          <w:sz w:val="24"/>
          <w:szCs w:val="24"/>
        </w:rPr>
        <w:t xml:space="preserve"> que </w:t>
      </w:r>
      <w:r w:rsidR="009746DE">
        <w:rPr>
          <w:rFonts w:ascii="Times New Roman" w:eastAsia="Batang" w:hAnsi="Times New Roman" w:cs="Times New Roman"/>
          <w:bCs/>
          <w:color w:val="000000"/>
          <w:sz w:val="24"/>
          <w:szCs w:val="24"/>
        </w:rPr>
        <w:t xml:space="preserve">acuden </w:t>
      </w:r>
      <w:r w:rsidRPr="007217C3">
        <w:rPr>
          <w:rFonts w:ascii="Times New Roman" w:eastAsia="Batang" w:hAnsi="Times New Roman" w:cs="Times New Roman"/>
          <w:bCs/>
          <w:color w:val="000000"/>
          <w:sz w:val="24"/>
          <w:szCs w:val="24"/>
        </w:rPr>
        <w:t>a este centro en busca de atenci</w:t>
      </w:r>
      <w:r w:rsidR="002C7003">
        <w:rPr>
          <w:rFonts w:ascii="Times New Roman" w:eastAsia="Batang" w:hAnsi="Times New Roman" w:cs="Times New Roman"/>
          <w:bCs/>
          <w:color w:val="000000"/>
          <w:sz w:val="24"/>
          <w:szCs w:val="24"/>
        </w:rPr>
        <w:t>o</w:t>
      </w:r>
      <w:r w:rsidRPr="007217C3">
        <w:rPr>
          <w:rFonts w:ascii="Times New Roman" w:eastAsia="Batang" w:hAnsi="Times New Roman" w:cs="Times New Roman"/>
          <w:bCs/>
          <w:color w:val="000000"/>
          <w:sz w:val="24"/>
          <w:szCs w:val="24"/>
        </w:rPr>
        <w:t>n</w:t>
      </w:r>
      <w:r w:rsidR="002C7003">
        <w:rPr>
          <w:rFonts w:ascii="Times New Roman" w:eastAsia="Batang" w:hAnsi="Times New Roman" w:cs="Times New Roman"/>
          <w:bCs/>
          <w:color w:val="000000"/>
          <w:sz w:val="24"/>
          <w:szCs w:val="24"/>
        </w:rPr>
        <w:t>es</w:t>
      </w:r>
      <w:r w:rsidRPr="007217C3">
        <w:rPr>
          <w:rFonts w:ascii="Times New Roman" w:eastAsia="Batang" w:hAnsi="Times New Roman" w:cs="Times New Roman"/>
          <w:bCs/>
          <w:color w:val="000000"/>
          <w:sz w:val="24"/>
          <w:szCs w:val="24"/>
        </w:rPr>
        <w:t xml:space="preserve"> médica</w:t>
      </w:r>
      <w:r w:rsidR="002C7003">
        <w:rPr>
          <w:rFonts w:ascii="Times New Roman" w:eastAsia="Batang" w:hAnsi="Times New Roman" w:cs="Times New Roman"/>
          <w:bCs/>
          <w:color w:val="000000"/>
          <w:sz w:val="24"/>
          <w:szCs w:val="24"/>
        </w:rPr>
        <w:t>s</w:t>
      </w:r>
      <w:r w:rsidRPr="007217C3">
        <w:rPr>
          <w:rFonts w:ascii="Times New Roman" w:eastAsia="Batang" w:hAnsi="Times New Roman" w:cs="Times New Roman"/>
          <w:bCs/>
          <w:color w:val="000000"/>
          <w:sz w:val="24"/>
          <w:szCs w:val="24"/>
        </w:rPr>
        <w:t>.</w:t>
      </w:r>
    </w:p>
    <w:p w:rsidR="007217C3" w:rsidRPr="007217C3" w:rsidRDefault="007217C3" w:rsidP="00D64D09">
      <w:pPr>
        <w:numPr>
          <w:ilvl w:val="0"/>
          <w:numId w:val="20"/>
        </w:numPr>
        <w:spacing w:after="0" w:line="480" w:lineRule="auto"/>
        <w:ind w:left="709"/>
        <w:contextualSpacing/>
        <w:jc w:val="both"/>
        <w:rPr>
          <w:rFonts w:ascii="Times New Roman" w:eastAsia="Batang" w:hAnsi="Times New Roman" w:cs="Times New Roman"/>
          <w:bCs/>
          <w:color w:val="000000"/>
          <w:sz w:val="24"/>
          <w:szCs w:val="24"/>
        </w:rPr>
      </w:pPr>
      <w:r w:rsidRPr="007217C3">
        <w:rPr>
          <w:rFonts w:ascii="Times New Roman" w:eastAsia="Batang" w:hAnsi="Times New Roman" w:cs="Times New Roman"/>
          <w:bCs/>
          <w:color w:val="000000"/>
          <w:sz w:val="24"/>
          <w:szCs w:val="24"/>
        </w:rPr>
        <w:t>Realizar censo</w:t>
      </w:r>
      <w:r w:rsidR="000C3600">
        <w:rPr>
          <w:rFonts w:ascii="Times New Roman" w:eastAsia="Batang" w:hAnsi="Times New Roman" w:cs="Times New Roman"/>
          <w:bCs/>
          <w:color w:val="000000"/>
          <w:sz w:val="24"/>
          <w:szCs w:val="24"/>
        </w:rPr>
        <w:t>s</w:t>
      </w:r>
      <w:r w:rsidR="0097105F">
        <w:rPr>
          <w:rFonts w:ascii="Times New Roman" w:eastAsia="Batang" w:hAnsi="Times New Roman" w:cs="Times New Roman"/>
          <w:bCs/>
          <w:color w:val="000000"/>
          <w:sz w:val="24"/>
          <w:szCs w:val="24"/>
        </w:rPr>
        <w:t xml:space="preserve"> a los beneficiarios fijo</w:t>
      </w:r>
      <w:r w:rsidRPr="007217C3">
        <w:rPr>
          <w:rFonts w:ascii="Times New Roman" w:eastAsia="Batang" w:hAnsi="Times New Roman" w:cs="Times New Roman"/>
          <w:bCs/>
          <w:color w:val="000000"/>
          <w:sz w:val="24"/>
          <w:szCs w:val="24"/>
        </w:rPr>
        <w:t xml:space="preserve">s, </w:t>
      </w:r>
      <w:r w:rsidR="0097105F">
        <w:rPr>
          <w:rFonts w:ascii="Times New Roman" w:eastAsia="Batang" w:hAnsi="Times New Roman" w:cs="Times New Roman"/>
          <w:bCs/>
          <w:color w:val="000000"/>
          <w:sz w:val="24"/>
          <w:szCs w:val="24"/>
        </w:rPr>
        <w:t xml:space="preserve">realizando </w:t>
      </w:r>
      <w:r w:rsidRPr="007217C3">
        <w:rPr>
          <w:rFonts w:ascii="Times New Roman" w:eastAsia="Batang" w:hAnsi="Times New Roman" w:cs="Times New Roman"/>
          <w:bCs/>
          <w:color w:val="000000"/>
          <w:sz w:val="24"/>
          <w:szCs w:val="24"/>
        </w:rPr>
        <w:t>encuestas de satisfacción a la población beneficiaria.</w:t>
      </w:r>
    </w:p>
    <w:p w:rsidR="007217C3" w:rsidRPr="007217C3" w:rsidRDefault="007217C3" w:rsidP="00D64D09">
      <w:pPr>
        <w:numPr>
          <w:ilvl w:val="0"/>
          <w:numId w:val="20"/>
        </w:numPr>
        <w:spacing w:after="0" w:line="480" w:lineRule="auto"/>
        <w:ind w:left="709"/>
        <w:contextualSpacing/>
        <w:jc w:val="both"/>
        <w:rPr>
          <w:rFonts w:ascii="Times New Roman" w:eastAsia="Batang" w:hAnsi="Times New Roman" w:cs="Times New Roman"/>
          <w:bCs/>
          <w:color w:val="000000"/>
          <w:sz w:val="24"/>
          <w:szCs w:val="24"/>
        </w:rPr>
      </w:pPr>
      <w:r w:rsidRPr="007217C3">
        <w:rPr>
          <w:rFonts w:ascii="Times New Roman" w:eastAsia="Batang" w:hAnsi="Times New Roman" w:cs="Times New Roman"/>
          <w:bCs/>
          <w:color w:val="000000"/>
          <w:sz w:val="24"/>
          <w:szCs w:val="24"/>
        </w:rPr>
        <w:t xml:space="preserve">Medir el impacto socioeconómico de las familias asistidas. </w:t>
      </w:r>
    </w:p>
    <w:p w:rsidR="007217C3" w:rsidRPr="007217C3" w:rsidRDefault="007217C3" w:rsidP="00D64D09">
      <w:pPr>
        <w:numPr>
          <w:ilvl w:val="0"/>
          <w:numId w:val="20"/>
        </w:numPr>
        <w:spacing w:after="0" w:line="480" w:lineRule="auto"/>
        <w:ind w:left="709"/>
        <w:contextualSpacing/>
        <w:jc w:val="both"/>
        <w:rPr>
          <w:rFonts w:ascii="Times New Roman" w:eastAsia="Batang" w:hAnsi="Times New Roman" w:cs="Times New Roman"/>
          <w:bCs/>
          <w:color w:val="000000"/>
          <w:sz w:val="24"/>
          <w:szCs w:val="24"/>
        </w:rPr>
      </w:pPr>
      <w:r w:rsidRPr="007217C3">
        <w:rPr>
          <w:rFonts w:ascii="Times New Roman" w:eastAsia="Batang" w:hAnsi="Times New Roman" w:cs="Times New Roman"/>
          <w:bCs/>
          <w:color w:val="000000"/>
          <w:sz w:val="24"/>
          <w:szCs w:val="24"/>
        </w:rPr>
        <w:t>Capacitar, evaluar y monitorear al personal que realiza las evaluaciones.</w:t>
      </w:r>
    </w:p>
    <w:p w:rsidR="007217C3" w:rsidRPr="007217C3" w:rsidRDefault="007217C3" w:rsidP="00D64D09">
      <w:pPr>
        <w:numPr>
          <w:ilvl w:val="0"/>
          <w:numId w:val="20"/>
        </w:numPr>
        <w:spacing w:after="0" w:line="480" w:lineRule="auto"/>
        <w:ind w:left="709"/>
        <w:contextualSpacing/>
        <w:jc w:val="both"/>
        <w:rPr>
          <w:rFonts w:ascii="Times New Roman" w:eastAsia="Batang" w:hAnsi="Times New Roman" w:cs="Times New Roman"/>
          <w:bCs/>
          <w:color w:val="000000"/>
          <w:sz w:val="24"/>
          <w:szCs w:val="24"/>
        </w:rPr>
      </w:pPr>
      <w:r w:rsidRPr="007217C3">
        <w:rPr>
          <w:rFonts w:ascii="Times New Roman" w:eastAsia="Batang" w:hAnsi="Times New Roman" w:cs="Times New Roman"/>
          <w:bCs/>
          <w:color w:val="000000"/>
          <w:sz w:val="24"/>
          <w:szCs w:val="24"/>
        </w:rPr>
        <w:t>Fortalecer las capacidades del capital humano.</w:t>
      </w:r>
    </w:p>
    <w:p w:rsidR="007217C3" w:rsidRPr="007217C3" w:rsidRDefault="007217C3" w:rsidP="00D64D09">
      <w:pPr>
        <w:numPr>
          <w:ilvl w:val="0"/>
          <w:numId w:val="20"/>
        </w:numPr>
        <w:spacing w:after="0" w:line="480" w:lineRule="auto"/>
        <w:ind w:left="709"/>
        <w:contextualSpacing/>
        <w:jc w:val="both"/>
        <w:rPr>
          <w:rFonts w:ascii="Times New Roman" w:eastAsia="Batang" w:hAnsi="Times New Roman" w:cs="Times New Roman"/>
          <w:bCs/>
          <w:color w:val="000000"/>
          <w:sz w:val="24"/>
          <w:szCs w:val="24"/>
        </w:rPr>
      </w:pPr>
      <w:r w:rsidRPr="007217C3">
        <w:rPr>
          <w:rFonts w:ascii="Times New Roman" w:eastAsia="Batang" w:hAnsi="Times New Roman" w:cs="Times New Roman"/>
          <w:bCs/>
          <w:color w:val="000000"/>
          <w:sz w:val="24"/>
          <w:szCs w:val="24"/>
        </w:rPr>
        <w:t>Ampliar el campo vehicular institucional.</w:t>
      </w:r>
    </w:p>
    <w:p w:rsidR="007217C3" w:rsidRPr="007217C3" w:rsidRDefault="007217C3" w:rsidP="00D64D09">
      <w:pPr>
        <w:numPr>
          <w:ilvl w:val="0"/>
          <w:numId w:val="20"/>
        </w:numPr>
        <w:spacing w:after="0" w:line="480" w:lineRule="auto"/>
        <w:ind w:left="709"/>
        <w:contextualSpacing/>
        <w:jc w:val="both"/>
        <w:rPr>
          <w:rFonts w:ascii="Times New Roman" w:eastAsia="Batang" w:hAnsi="Times New Roman" w:cs="Times New Roman"/>
          <w:color w:val="000000"/>
          <w:sz w:val="24"/>
          <w:szCs w:val="24"/>
          <w:lang w:val="es-NI"/>
        </w:rPr>
      </w:pPr>
      <w:r w:rsidRPr="007217C3">
        <w:rPr>
          <w:rFonts w:ascii="Times New Roman" w:eastAsia="Batang" w:hAnsi="Times New Roman" w:cs="Times New Roman"/>
          <w:color w:val="000000"/>
          <w:sz w:val="24"/>
          <w:szCs w:val="24"/>
          <w:lang w:val="es-NI"/>
        </w:rPr>
        <w:t>Continuar con la implementación del Plan Estratégico Institucional 2018-2021, para alcanzar objetivos  e</w:t>
      </w:r>
      <w:r w:rsidR="000C39AC">
        <w:rPr>
          <w:rFonts w:ascii="Times New Roman" w:eastAsia="Batang" w:hAnsi="Times New Roman" w:cs="Times New Roman"/>
          <w:color w:val="000000"/>
          <w:sz w:val="24"/>
          <w:szCs w:val="24"/>
          <w:lang w:val="es-NI"/>
        </w:rPr>
        <w:t>stablecidos en sus dos (2) Ejes,</w:t>
      </w:r>
    </w:p>
    <w:p w:rsidR="007217C3" w:rsidRPr="007217C3" w:rsidRDefault="007217C3" w:rsidP="00D64D09">
      <w:pPr>
        <w:numPr>
          <w:ilvl w:val="0"/>
          <w:numId w:val="19"/>
        </w:numPr>
        <w:spacing w:after="0" w:line="360" w:lineRule="auto"/>
        <w:contextualSpacing/>
        <w:jc w:val="both"/>
        <w:rPr>
          <w:rFonts w:ascii="Times New Roman" w:eastAsia="Batang" w:hAnsi="Times New Roman" w:cs="Times New Roman"/>
          <w:color w:val="000000"/>
          <w:sz w:val="24"/>
          <w:szCs w:val="24"/>
          <w:lang w:val="es-NI"/>
        </w:rPr>
      </w:pPr>
      <w:r w:rsidRPr="007217C3">
        <w:rPr>
          <w:rFonts w:ascii="Times New Roman" w:eastAsia="Batang" w:hAnsi="Times New Roman" w:cs="Times New Roman"/>
          <w:color w:val="000000"/>
          <w:sz w:val="24"/>
          <w:szCs w:val="24"/>
          <w:lang w:val="es-NI"/>
        </w:rPr>
        <w:t>Seguimiento y monitoreo a la estrategia de distribución de ayudas a nivel nacional de acuerdo a la condición de mayor</w:t>
      </w:r>
      <w:r w:rsidR="000C39AC">
        <w:rPr>
          <w:rFonts w:ascii="Times New Roman" w:eastAsia="Batang" w:hAnsi="Times New Roman" w:cs="Times New Roman"/>
          <w:color w:val="000000"/>
          <w:sz w:val="24"/>
          <w:szCs w:val="24"/>
          <w:lang w:val="es-NI"/>
        </w:rPr>
        <w:t xml:space="preserve"> vulnerabilidad de la población,</w:t>
      </w: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0904E3" w:rsidP="00D64D09">
      <w:pPr>
        <w:spacing w:after="0"/>
        <w:rPr>
          <w:rFonts w:ascii="Calibri" w:eastAsia="Calibri" w:hAnsi="Calibri" w:cs="Times New Roman"/>
          <w:noProof/>
          <w:lang w:eastAsia="es-DO"/>
        </w:rPr>
      </w:pPr>
      <w:r>
        <w:rPr>
          <w:noProof/>
          <w:lang w:eastAsia="es-DO"/>
        </w:rPr>
        <w:lastRenderedPageBreak/>
        <w:drawing>
          <wp:anchor distT="0" distB="0" distL="114300" distR="114300" simplePos="0" relativeHeight="251760640" behindDoc="1" locked="0" layoutInCell="1" allowOverlap="1" wp14:anchorId="38199893" wp14:editId="48FF1D36">
            <wp:simplePos x="0" y="0"/>
            <wp:positionH relativeFrom="margin">
              <wp:posOffset>-1061085</wp:posOffset>
            </wp:positionH>
            <wp:positionV relativeFrom="margin">
              <wp:posOffset>-28575</wp:posOffset>
            </wp:positionV>
            <wp:extent cx="7736205" cy="9829800"/>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736205" cy="9829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716FC9" w:rsidRDefault="00716FC9" w:rsidP="00D64D09">
      <w:pPr>
        <w:spacing w:after="0"/>
        <w:rPr>
          <w:rFonts w:ascii="Calibri" w:eastAsia="Calibri" w:hAnsi="Calibri" w:cs="Times New Roman"/>
          <w:noProof/>
          <w:lang w:eastAsia="es-DO"/>
        </w:rPr>
      </w:pPr>
    </w:p>
    <w:p w:rsidR="00AA0362" w:rsidRDefault="00716FC9" w:rsidP="00D64D09">
      <w:pPr>
        <w:spacing w:after="0"/>
        <w:rPr>
          <w:rFonts w:ascii="Calibri" w:eastAsia="Calibri" w:hAnsi="Calibri" w:cs="Times New Roman"/>
          <w:noProof/>
          <w:lang w:eastAsia="es-DO"/>
        </w:rPr>
      </w:pPr>
      <w:r>
        <w:rPr>
          <w:noProof/>
          <w:lang w:eastAsia="es-DO"/>
        </w:rPr>
        <w:drawing>
          <wp:anchor distT="0" distB="0" distL="114300" distR="114300" simplePos="0" relativeHeight="251720704" behindDoc="0" locked="0" layoutInCell="1" allowOverlap="1" wp14:anchorId="264988E9" wp14:editId="6E160D63">
            <wp:simplePos x="0" y="0"/>
            <wp:positionH relativeFrom="column">
              <wp:posOffset>-46990</wp:posOffset>
            </wp:positionH>
            <wp:positionV relativeFrom="paragraph">
              <wp:posOffset>198120</wp:posOffset>
            </wp:positionV>
            <wp:extent cx="5899785" cy="3307715"/>
            <wp:effectExtent l="0" t="0" r="5715" b="6985"/>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extLst>
                        <a:ext uri="{28A0092B-C50C-407E-A947-70E740481C1C}">
                          <a14:useLocalDpi xmlns:a14="http://schemas.microsoft.com/office/drawing/2010/main" val="0"/>
                        </a:ext>
                      </a:extLst>
                    </a:blip>
                    <a:srcRect l="3529" t="27152" r="19531" b="12582"/>
                    <a:stretch/>
                  </pic:blipFill>
                  <pic:spPr bwMode="auto">
                    <a:xfrm>
                      <a:off x="0" y="0"/>
                      <a:ext cx="5899785" cy="3307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716FC9" w:rsidP="00D64D09">
      <w:pPr>
        <w:spacing w:after="0"/>
        <w:rPr>
          <w:rFonts w:ascii="Calibri" w:eastAsia="Calibri" w:hAnsi="Calibri" w:cs="Times New Roman"/>
          <w:noProof/>
          <w:lang w:eastAsia="es-DO"/>
        </w:rPr>
      </w:pPr>
      <w:r w:rsidRPr="00A0036B">
        <w:rPr>
          <w:rFonts w:ascii="Calibri" w:eastAsia="Calibri" w:hAnsi="Calibri" w:cs="Times New Roman"/>
          <w:noProof/>
          <w:lang w:eastAsia="es-DO"/>
        </w:rPr>
        <w:drawing>
          <wp:anchor distT="0" distB="0" distL="114300" distR="114300" simplePos="0" relativeHeight="251722752" behindDoc="0" locked="0" layoutInCell="1" allowOverlap="1" wp14:anchorId="2E4E14EF" wp14:editId="0485D425">
            <wp:simplePos x="0" y="0"/>
            <wp:positionH relativeFrom="column">
              <wp:posOffset>-46990</wp:posOffset>
            </wp:positionH>
            <wp:positionV relativeFrom="paragraph">
              <wp:posOffset>231775</wp:posOffset>
            </wp:positionV>
            <wp:extent cx="5899785" cy="4094480"/>
            <wp:effectExtent l="0" t="0" r="5715" b="127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extLst>
                        <a:ext uri="{28A0092B-C50C-407E-A947-70E740481C1C}">
                          <a14:useLocalDpi xmlns:a14="http://schemas.microsoft.com/office/drawing/2010/main" val="0"/>
                        </a:ext>
                      </a:extLst>
                    </a:blip>
                    <a:srcRect l="2825" t="23841" r="41060" b="7947"/>
                    <a:stretch/>
                  </pic:blipFill>
                  <pic:spPr bwMode="auto">
                    <a:xfrm>
                      <a:off x="0" y="0"/>
                      <a:ext cx="5899785" cy="4094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0362" w:rsidRDefault="00716FC9" w:rsidP="00D64D09">
      <w:pPr>
        <w:spacing w:after="0"/>
        <w:rPr>
          <w:rFonts w:ascii="Calibri" w:eastAsia="Calibri" w:hAnsi="Calibri" w:cs="Times New Roman"/>
          <w:noProof/>
          <w:lang w:eastAsia="es-DO"/>
        </w:rPr>
      </w:pPr>
      <w:r>
        <w:rPr>
          <w:rFonts w:ascii="Calibri" w:eastAsia="Calibri" w:hAnsi="Calibri" w:cs="Times New Roman"/>
          <w:noProof/>
          <w:lang w:eastAsia="es-DO"/>
        </w:rPr>
        <w:lastRenderedPageBreak/>
        <w:drawing>
          <wp:anchor distT="0" distB="0" distL="114300" distR="114300" simplePos="0" relativeHeight="251764736" behindDoc="0" locked="0" layoutInCell="1" allowOverlap="1" wp14:anchorId="4F451951" wp14:editId="28E913FE">
            <wp:simplePos x="0" y="0"/>
            <wp:positionH relativeFrom="column">
              <wp:posOffset>-1072515</wp:posOffset>
            </wp:positionH>
            <wp:positionV relativeFrom="paragraph">
              <wp:posOffset>4166235</wp:posOffset>
            </wp:positionV>
            <wp:extent cx="3856355" cy="5875655"/>
            <wp:effectExtent l="0" t="0" r="0" b="0"/>
            <wp:wrapSquare wrapText="bothSides"/>
            <wp:docPr id="55" name="Imagen 55" descr="D:\planificacion\operativo medico cristo rey\DSC_0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lanificacion\operativo medico cristo rey\DSC_0858.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56355" cy="5875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lang w:eastAsia="es-DO"/>
        </w:rPr>
        <w:drawing>
          <wp:anchor distT="0" distB="0" distL="114300" distR="114300" simplePos="0" relativeHeight="251765760" behindDoc="0" locked="0" layoutInCell="1" allowOverlap="1" wp14:anchorId="7DA6099C" wp14:editId="65CBB1F0">
            <wp:simplePos x="0" y="0"/>
            <wp:positionH relativeFrom="column">
              <wp:posOffset>2783840</wp:posOffset>
            </wp:positionH>
            <wp:positionV relativeFrom="paragraph">
              <wp:posOffset>4778375</wp:posOffset>
            </wp:positionV>
            <wp:extent cx="3911600" cy="5263515"/>
            <wp:effectExtent l="0" t="0" r="0" b="0"/>
            <wp:wrapSquare wrapText="bothSides"/>
            <wp:docPr id="56" name="Imagen 56" descr="D:\planificacion\operativo medico cristo rey\DSC_0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lanificacion\operativo medico cristo rey\DSC_0870.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11600" cy="52635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sz w:val="96"/>
          <w:szCs w:val="96"/>
          <w:lang w:eastAsia="es-DO"/>
        </w:rPr>
        <w:drawing>
          <wp:anchor distT="0" distB="0" distL="114300" distR="114300" simplePos="0" relativeHeight="251763712" behindDoc="0" locked="0" layoutInCell="1" allowOverlap="1" wp14:anchorId="52761F39" wp14:editId="1898C226">
            <wp:simplePos x="0" y="0"/>
            <wp:positionH relativeFrom="column">
              <wp:posOffset>1893570</wp:posOffset>
            </wp:positionH>
            <wp:positionV relativeFrom="paragraph">
              <wp:posOffset>0</wp:posOffset>
            </wp:positionV>
            <wp:extent cx="4801870" cy="4778375"/>
            <wp:effectExtent l="0" t="0" r="0" b="3175"/>
            <wp:wrapSquare wrapText="bothSides"/>
            <wp:docPr id="52" name="Imagen 52" descr="D:\planificacion\operativo medico cristo rey\DSC_0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lanificacion\operativo medico cristo rey\DSC_0854.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01870" cy="4778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lang w:eastAsia="es-DO"/>
        </w:rPr>
        <w:drawing>
          <wp:anchor distT="0" distB="0" distL="114300" distR="114300" simplePos="0" relativeHeight="251761664" behindDoc="0" locked="0" layoutInCell="1" allowOverlap="1" wp14:anchorId="375CE99F" wp14:editId="027B4CFC">
            <wp:simplePos x="0" y="0"/>
            <wp:positionH relativeFrom="column">
              <wp:posOffset>-1072515</wp:posOffset>
            </wp:positionH>
            <wp:positionV relativeFrom="paragraph">
              <wp:posOffset>0</wp:posOffset>
            </wp:positionV>
            <wp:extent cx="2965450" cy="4778375"/>
            <wp:effectExtent l="0" t="0" r="6350" b="3175"/>
            <wp:wrapSquare wrapText="bothSides"/>
            <wp:docPr id="48" name="Imagen 48" descr="D:\planificacion\operativo medico cristo rey\DSC_0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lanificacion\operativo medico cristo rey\DSC_085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65450" cy="4778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0362" w:rsidRDefault="00AA0362" w:rsidP="00D64D09">
      <w:pPr>
        <w:spacing w:after="0"/>
        <w:rPr>
          <w:rFonts w:ascii="Calibri" w:eastAsia="Calibri" w:hAnsi="Calibri" w:cs="Times New Roman"/>
          <w:noProof/>
          <w:lang w:eastAsia="es-DO"/>
        </w:rPr>
      </w:pPr>
    </w:p>
    <w:p w:rsidR="00C236B1" w:rsidRDefault="00C236B1" w:rsidP="00D64D09">
      <w:pPr>
        <w:spacing w:after="0"/>
        <w:rPr>
          <w:rFonts w:ascii="Calibri" w:eastAsia="Calibri" w:hAnsi="Calibri" w:cs="Times New Roman"/>
          <w:noProof/>
          <w:lang w:eastAsia="es-DO"/>
        </w:rPr>
      </w:pPr>
    </w:p>
    <w:p w:rsidR="00A0036B" w:rsidRDefault="00A0036B" w:rsidP="001C107E">
      <w:pPr>
        <w:spacing w:after="0" w:line="240" w:lineRule="auto"/>
        <w:contextualSpacing/>
        <w:rPr>
          <w:rFonts w:ascii="Times New Roman" w:eastAsia="MS Mincho" w:hAnsi="Times New Roman" w:cs="Times New Roman"/>
          <w:b/>
          <w:color w:val="000000"/>
          <w:sz w:val="32"/>
          <w:szCs w:val="32"/>
          <w:lang w:val="es-NI"/>
        </w:rPr>
      </w:pPr>
    </w:p>
    <w:p w:rsidR="001C107E" w:rsidRDefault="001C107E" w:rsidP="001C107E">
      <w:pPr>
        <w:spacing w:after="0" w:line="240" w:lineRule="auto"/>
        <w:contextualSpacing/>
        <w:rPr>
          <w:rFonts w:ascii="Times New Roman" w:eastAsia="MS Mincho" w:hAnsi="Times New Roman" w:cs="Times New Roman"/>
          <w:b/>
          <w:color w:val="000000"/>
          <w:sz w:val="32"/>
          <w:szCs w:val="32"/>
          <w:lang w:val="es-NI"/>
        </w:rPr>
      </w:pPr>
    </w:p>
    <w:p w:rsidR="00716FC9" w:rsidRDefault="00716FC9" w:rsidP="00A0036B">
      <w:pPr>
        <w:spacing w:after="0" w:line="240" w:lineRule="auto"/>
        <w:contextualSpacing/>
        <w:rPr>
          <w:rFonts w:ascii="Times New Roman" w:eastAsia="MS Mincho" w:hAnsi="Times New Roman" w:cs="Times New Roman"/>
          <w:b/>
          <w:color w:val="000000"/>
          <w:sz w:val="32"/>
          <w:szCs w:val="32"/>
          <w:lang w:val="es-NI"/>
        </w:rPr>
      </w:pPr>
    </w:p>
    <w:p w:rsidR="00716FC9" w:rsidRDefault="00716FC9" w:rsidP="00A0036B">
      <w:pPr>
        <w:spacing w:after="0" w:line="240" w:lineRule="auto"/>
        <w:contextualSpacing/>
        <w:rPr>
          <w:rFonts w:ascii="Times New Roman" w:eastAsia="MS Mincho" w:hAnsi="Times New Roman" w:cs="Times New Roman"/>
          <w:b/>
          <w:color w:val="000000"/>
          <w:sz w:val="32"/>
          <w:szCs w:val="32"/>
          <w:lang w:val="es-NI"/>
        </w:rPr>
      </w:pPr>
    </w:p>
    <w:p w:rsidR="0061180A" w:rsidRPr="0061180A" w:rsidRDefault="00A0036B" w:rsidP="00A0036B">
      <w:pPr>
        <w:spacing w:after="0" w:line="240" w:lineRule="auto"/>
        <w:contextualSpacing/>
        <w:rPr>
          <w:rFonts w:ascii="Times New Roman" w:eastAsia="MS Mincho" w:hAnsi="Times New Roman" w:cs="Times New Roman"/>
          <w:b/>
          <w:color w:val="000000"/>
          <w:sz w:val="32"/>
          <w:szCs w:val="32"/>
          <w:lang w:val="es-NI"/>
        </w:rPr>
      </w:pPr>
      <w:r w:rsidRPr="00A0036B">
        <w:rPr>
          <w:rFonts w:ascii="Times New Roman" w:eastAsia="MS Mincho" w:hAnsi="Times New Roman" w:cs="Times New Roman"/>
          <w:b/>
          <w:color w:val="000000"/>
          <w:sz w:val="32"/>
          <w:szCs w:val="32"/>
          <w:lang w:val="es-NI"/>
        </w:rPr>
        <w:t>Cuadro 1: Evaluaciones y Operativos realizados. Enero 2019</w:t>
      </w:r>
    </w:p>
    <w:p w:rsidR="0061180A" w:rsidRDefault="0061180A" w:rsidP="00D64D09">
      <w:pPr>
        <w:spacing w:after="0" w:line="240" w:lineRule="auto"/>
        <w:ind w:left="720"/>
        <w:contextualSpacing/>
        <w:jc w:val="center"/>
        <w:rPr>
          <w:rFonts w:ascii="Times New Roman" w:eastAsia="MS Mincho" w:hAnsi="Times New Roman" w:cs="Times New Roman"/>
          <w:b/>
          <w:color w:val="000000"/>
          <w:sz w:val="24"/>
          <w:szCs w:val="24"/>
          <w:lang w:val="es-NI"/>
        </w:rPr>
      </w:pPr>
    </w:p>
    <w:p w:rsidR="0061180A" w:rsidRPr="0061180A" w:rsidRDefault="0061180A" w:rsidP="00D64D09">
      <w:pPr>
        <w:spacing w:after="0" w:line="240" w:lineRule="auto"/>
        <w:ind w:left="720"/>
        <w:contextualSpacing/>
        <w:jc w:val="center"/>
        <w:rPr>
          <w:rFonts w:ascii="Times New Roman" w:eastAsia="MS Mincho" w:hAnsi="Times New Roman" w:cs="Times New Roman"/>
          <w:b/>
          <w:color w:val="000000"/>
          <w:sz w:val="24"/>
          <w:szCs w:val="24"/>
          <w:lang w:val="es-NI"/>
        </w:rPr>
      </w:pPr>
    </w:p>
    <w:tbl>
      <w:tblPr>
        <w:tblW w:w="8789" w:type="dxa"/>
        <w:tblInd w:w="70" w:type="dxa"/>
        <w:tblCellMar>
          <w:left w:w="70" w:type="dxa"/>
          <w:right w:w="70" w:type="dxa"/>
        </w:tblCellMar>
        <w:tblLook w:val="04A0" w:firstRow="1" w:lastRow="0" w:firstColumn="1" w:lastColumn="0" w:noHBand="0" w:noVBand="1"/>
      </w:tblPr>
      <w:tblGrid>
        <w:gridCol w:w="3261"/>
        <w:gridCol w:w="3543"/>
        <w:gridCol w:w="1985"/>
      </w:tblGrid>
      <w:tr w:rsidR="00A0036B" w:rsidRPr="00A0036B" w:rsidTr="00A0036B">
        <w:trPr>
          <w:trHeight w:val="330"/>
        </w:trPr>
        <w:tc>
          <w:tcPr>
            <w:tcW w:w="3261" w:type="dxa"/>
            <w:tcBorders>
              <w:top w:val="single" w:sz="8" w:space="0" w:color="auto"/>
              <w:left w:val="single" w:sz="8" w:space="0" w:color="auto"/>
              <w:bottom w:val="single" w:sz="8" w:space="0" w:color="auto"/>
              <w:right w:val="single" w:sz="8" w:space="0" w:color="auto"/>
            </w:tcBorders>
            <w:shd w:val="clear" w:color="000000" w:fill="0045A4"/>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FFFFFF"/>
                <w:sz w:val="24"/>
                <w:szCs w:val="24"/>
                <w:lang w:eastAsia="es-DO"/>
              </w:rPr>
            </w:pPr>
            <w:r w:rsidRPr="00A0036B">
              <w:rPr>
                <w:rFonts w:ascii="Times New Roman" w:eastAsia="Times New Roman" w:hAnsi="Times New Roman" w:cs="Times New Roman"/>
                <w:color w:val="FFFFFF"/>
                <w:sz w:val="24"/>
                <w:szCs w:val="24"/>
                <w:lang w:eastAsia="es-DO"/>
              </w:rPr>
              <w:t>Localidad</w:t>
            </w:r>
          </w:p>
        </w:tc>
        <w:tc>
          <w:tcPr>
            <w:tcW w:w="3543" w:type="dxa"/>
            <w:tcBorders>
              <w:top w:val="single" w:sz="8" w:space="0" w:color="auto"/>
              <w:left w:val="nil"/>
              <w:bottom w:val="single" w:sz="8" w:space="0" w:color="auto"/>
              <w:right w:val="single" w:sz="8" w:space="0" w:color="auto"/>
            </w:tcBorders>
            <w:shd w:val="clear" w:color="000000" w:fill="0045A4"/>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FFFFFF"/>
                <w:sz w:val="24"/>
                <w:szCs w:val="24"/>
                <w:lang w:eastAsia="es-DO"/>
              </w:rPr>
            </w:pPr>
            <w:r w:rsidRPr="00A0036B">
              <w:rPr>
                <w:rFonts w:ascii="Times New Roman" w:eastAsia="Times New Roman" w:hAnsi="Times New Roman" w:cs="Times New Roman"/>
                <w:color w:val="FFFFFF"/>
                <w:sz w:val="24"/>
                <w:szCs w:val="24"/>
                <w:lang w:eastAsia="es-DO"/>
              </w:rPr>
              <w:t>Novedad</w:t>
            </w:r>
          </w:p>
        </w:tc>
        <w:tc>
          <w:tcPr>
            <w:tcW w:w="1985" w:type="dxa"/>
            <w:tcBorders>
              <w:top w:val="single" w:sz="8" w:space="0" w:color="auto"/>
              <w:left w:val="nil"/>
              <w:bottom w:val="single" w:sz="8" w:space="0" w:color="auto"/>
              <w:right w:val="single" w:sz="8" w:space="0" w:color="auto"/>
            </w:tcBorders>
            <w:shd w:val="clear" w:color="000000" w:fill="0045A4"/>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FFFFFF"/>
                <w:sz w:val="24"/>
                <w:szCs w:val="24"/>
                <w:lang w:eastAsia="es-DO"/>
              </w:rPr>
            </w:pPr>
            <w:r w:rsidRPr="00A0036B">
              <w:rPr>
                <w:rFonts w:ascii="Times New Roman" w:eastAsia="Times New Roman" w:hAnsi="Times New Roman" w:cs="Times New Roman"/>
                <w:color w:val="FFFFFF"/>
                <w:sz w:val="24"/>
                <w:szCs w:val="24"/>
                <w:lang w:eastAsia="es-DO"/>
              </w:rPr>
              <w:t>Fecha</w:t>
            </w:r>
          </w:p>
        </w:tc>
      </w:tr>
      <w:tr w:rsidR="00A0036B" w:rsidRPr="00A0036B" w:rsidTr="00A0036B">
        <w:trPr>
          <w:trHeight w:val="118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 xml:space="preserve">Azua-La Vereda, Los Fríos </w:t>
            </w:r>
          </w:p>
        </w:tc>
        <w:tc>
          <w:tcPr>
            <w:tcW w:w="3543" w:type="dxa"/>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 xml:space="preserve">Entrega de alimentos, Kits, enseres del hogar benefician a 162 familias. </w:t>
            </w:r>
          </w:p>
        </w:tc>
        <w:tc>
          <w:tcPr>
            <w:tcW w:w="1985" w:type="dxa"/>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3/1/2019</w:t>
            </w:r>
          </w:p>
        </w:tc>
      </w:tr>
      <w:tr w:rsidR="00A0036B" w:rsidRPr="00A0036B" w:rsidTr="001C107E">
        <w:trPr>
          <w:trHeight w:val="1190"/>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Duarte – Bajo Yuna</w:t>
            </w:r>
          </w:p>
        </w:tc>
        <w:tc>
          <w:tcPr>
            <w:tcW w:w="3543" w:type="dxa"/>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Entrega de Kits de alimentos, benefician a 768</w:t>
            </w:r>
          </w:p>
        </w:tc>
        <w:tc>
          <w:tcPr>
            <w:tcW w:w="1985" w:type="dxa"/>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3/1/2019</w:t>
            </w:r>
          </w:p>
        </w:tc>
      </w:tr>
      <w:tr w:rsidR="00A0036B" w:rsidRPr="00A0036B" w:rsidTr="001C107E">
        <w:trPr>
          <w:trHeight w:val="1046"/>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El Seibó – Miches y Los Ríos</w:t>
            </w:r>
          </w:p>
        </w:tc>
        <w:tc>
          <w:tcPr>
            <w:tcW w:w="3543" w:type="dxa"/>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Entrega de alimentos, benefician a 205 familias.</w:t>
            </w:r>
          </w:p>
        </w:tc>
        <w:tc>
          <w:tcPr>
            <w:tcW w:w="1985" w:type="dxa"/>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3/1/2019</w:t>
            </w:r>
          </w:p>
        </w:tc>
      </w:tr>
      <w:tr w:rsidR="00A0036B" w:rsidRPr="00A0036B" w:rsidTr="00A0036B">
        <w:trPr>
          <w:trHeight w:val="1395"/>
        </w:trPr>
        <w:tc>
          <w:tcPr>
            <w:tcW w:w="3261" w:type="dxa"/>
            <w:tcBorders>
              <w:top w:val="nil"/>
              <w:left w:val="single" w:sz="8" w:space="0" w:color="auto"/>
              <w:bottom w:val="nil"/>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 xml:space="preserve">Pedernales – </w:t>
            </w:r>
            <w:proofErr w:type="spellStart"/>
            <w:r w:rsidRPr="00A0036B">
              <w:rPr>
                <w:rFonts w:ascii="Times New Roman" w:eastAsia="Times New Roman" w:hAnsi="Times New Roman" w:cs="Times New Roman"/>
                <w:color w:val="000000"/>
                <w:sz w:val="24"/>
                <w:szCs w:val="24"/>
                <w:lang w:eastAsia="es-DO"/>
              </w:rPr>
              <w:t>Macanutillo</w:t>
            </w:r>
            <w:proofErr w:type="spellEnd"/>
            <w:r w:rsidRPr="00A0036B">
              <w:rPr>
                <w:rFonts w:ascii="Times New Roman" w:eastAsia="Times New Roman" w:hAnsi="Times New Roman" w:cs="Times New Roman"/>
                <w:color w:val="000000"/>
                <w:sz w:val="24"/>
                <w:szCs w:val="24"/>
                <w:lang w:eastAsia="es-DO"/>
              </w:rPr>
              <w:t xml:space="preserve">, Los </w:t>
            </w:r>
            <w:proofErr w:type="spellStart"/>
            <w:r w:rsidRPr="00A0036B">
              <w:rPr>
                <w:rFonts w:ascii="Times New Roman" w:eastAsia="Times New Roman" w:hAnsi="Times New Roman" w:cs="Times New Roman"/>
                <w:color w:val="000000"/>
                <w:sz w:val="24"/>
                <w:szCs w:val="24"/>
                <w:lang w:eastAsia="es-DO"/>
              </w:rPr>
              <w:t>Altagracios</w:t>
            </w:r>
            <w:proofErr w:type="spellEnd"/>
            <w:r w:rsidRPr="00A0036B">
              <w:rPr>
                <w:rFonts w:ascii="Times New Roman" w:eastAsia="Times New Roman" w:hAnsi="Times New Roman" w:cs="Times New Roman"/>
                <w:color w:val="000000"/>
                <w:sz w:val="24"/>
                <w:szCs w:val="24"/>
                <w:lang w:eastAsia="es-DO"/>
              </w:rPr>
              <w:t>, Los Cayucos y Las Palma de Oviedo</w:t>
            </w:r>
          </w:p>
        </w:tc>
        <w:tc>
          <w:tcPr>
            <w:tcW w:w="3543" w:type="dxa"/>
            <w:tcBorders>
              <w:top w:val="nil"/>
              <w:left w:val="nil"/>
              <w:bottom w:val="nil"/>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Entrega de alimentos, benefician a 648 familia</w:t>
            </w:r>
          </w:p>
        </w:tc>
        <w:tc>
          <w:tcPr>
            <w:tcW w:w="1985" w:type="dxa"/>
            <w:tcBorders>
              <w:top w:val="nil"/>
              <w:left w:val="nil"/>
              <w:bottom w:val="nil"/>
              <w:right w:val="single" w:sz="8"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30/1/2019</w:t>
            </w:r>
          </w:p>
        </w:tc>
      </w:tr>
      <w:tr w:rsidR="00A0036B" w:rsidRPr="00A0036B" w:rsidTr="001C107E">
        <w:trPr>
          <w:trHeight w:val="1072"/>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proofErr w:type="spellStart"/>
            <w:r w:rsidRPr="00A0036B">
              <w:rPr>
                <w:rFonts w:ascii="Times New Roman" w:eastAsia="Times New Roman" w:hAnsi="Times New Roman" w:cs="Times New Roman"/>
                <w:color w:val="000000"/>
                <w:sz w:val="24"/>
                <w:szCs w:val="24"/>
                <w:lang w:eastAsia="es-DO"/>
              </w:rPr>
              <w:t>Bahoruco</w:t>
            </w:r>
            <w:proofErr w:type="spellEnd"/>
            <w:r w:rsidRPr="00A0036B">
              <w:rPr>
                <w:rFonts w:ascii="Times New Roman" w:eastAsia="Times New Roman" w:hAnsi="Times New Roman" w:cs="Times New Roman"/>
                <w:color w:val="000000"/>
                <w:sz w:val="24"/>
                <w:szCs w:val="24"/>
                <w:lang w:eastAsia="es-DO"/>
              </w:rPr>
              <w:t xml:space="preserve">- Al Pie de la Loma, Segundo Paso </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Entrega de alimentos, benefician a 235 familias.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30/1/2019</w:t>
            </w:r>
          </w:p>
        </w:tc>
      </w:tr>
      <w:tr w:rsidR="00A0036B" w:rsidRPr="00A0036B" w:rsidTr="001C107E">
        <w:trPr>
          <w:trHeight w:val="1026"/>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A0036B" w:rsidRPr="00A0036B" w:rsidRDefault="000E5212"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Elías</w:t>
            </w:r>
            <w:r w:rsidR="00A0036B" w:rsidRPr="00A0036B">
              <w:rPr>
                <w:rFonts w:ascii="Times New Roman" w:eastAsia="Times New Roman" w:hAnsi="Times New Roman" w:cs="Times New Roman"/>
                <w:color w:val="000000"/>
                <w:sz w:val="24"/>
                <w:szCs w:val="24"/>
                <w:lang w:eastAsia="es-DO"/>
              </w:rPr>
              <w:t xml:space="preserve"> Piña – </w:t>
            </w:r>
            <w:proofErr w:type="spellStart"/>
            <w:r w:rsidR="00A0036B" w:rsidRPr="00A0036B">
              <w:rPr>
                <w:rFonts w:ascii="Times New Roman" w:eastAsia="Times New Roman" w:hAnsi="Times New Roman" w:cs="Times New Roman"/>
                <w:color w:val="000000"/>
                <w:sz w:val="24"/>
                <w:szCs w:val="24"/>
                <w:lang w:eastAsia="es-DO"/>
              </w:rPr>
              <w:t>Banica</w:t>
            </w:r>
            <w:proofErr w:type="spellEnd"/>
            <w:r w:rsidR="00A0036B" w:rsidRPr="00A0036B">
              <w:rPr>
                <w:rFonts w:ascii="Times New Roman" w:eastAsia="Times New Roman" w:hAnsi="Times New Roman" w:cs="Times New Roman"/>
                <w:color w:val="000000"/>
                <w:sz w:val="24"/>
                <w:szCs w:val="24"/>
                <w:lang w:eastAsia="es-DO"/>
              </w:rPr>
              <w:t xml:space="preserve"> y Juan Santiago</w:t>
            </w:r>
          </w:p>
        </w:tc>
        <w:tc>
          <w:tcPr>
            <w:tcW w:w="3543" w:type="dxa"/>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Entrega de alimentos, beneficiaran a 794 familia</w:t>
            </w:r>
          </w:p>
        </w:tc>
        <w:tc>
          <w:tcPr>
            <w:tcW w:w="1985" w:type="dxa"/>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30/1/2019</w:t>
            </w:r>
          </w:p>
        </w:tc>
      </w:tr>
      <w:tr w:rsidR="00A0036B" w:rsidRPr="00A0036B" w:rsidTr="00A0036B">
        <w:trPr>
          <w:trHeight w:val="315"/>
        </w:trPr>
        <w:tc>
          <w:tcPr>
            <w:tcW w:w="3261" w:type="dxa"/>
            <w:vMerge w:val="restart"/>
            <w:tcBorders>
              <w:top w:val="nil"/>
              <w:left w:val="single" w:sz="8" w:space="0" w:color="auto"/>
              <w:bottom w:val="single" w:sz="8" w:space="0" w:color="000000"/>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Santo Domingo – Los Girasoles, Villa Duarte,</w:t>
            </w:r>
            <w:r w:rsidR="000E5212">
              <w:rPr>
                <w:rFonts w:ascii="Times New Roman" w:eastAsia="Times New Roman" w:hAnsi="Times New Roman" w:cs="Times New Roman"/>
                <w:color w:val="000000"/>
                <w:sz w:val="24"/>
                <w:szCs w:val="24"/>
                <w:lang w:eastAsia="es-DO"/>
              </w:rPr>
              <w:t xml:space="preserve"> </w:t>
            </w:r>
            <w:r w:rsidRPr="00A0036B">
              <w:rPr>
                <w:rFonts w:ascii="Times New Roman" w:eastAsia="Times New Roman" w:hAnsi="Times New Roman" w:cs="Times New Roman"/>
                <w:color w:val="000000"/>
                <w:sz w:val="24"/>
                <w:szCs w:val="24"/>
                <w:lang w:eastAsia="es-DO"/>
              </w:rPr>
              <w:t>Los Alcarrizos, Cristo Rey, San Luis, Pantoja, Los Praditos , la Cuaba, La Victoria y Guerra</w:t>
            </w:r>
          </w:p>
        </w:tc>
        <w:tc>
          <w:tcPr>
            <w:tcW w:w="3543" w:type="dxa"/>
            <w:vMerge w:val="restart"/>
            <w:tcBorders>
              <w:top w:val="nil"/>
              <w:left w:val="single" w:sz="8" w:space="0" w:color="auto"/>
              <w:bottom w:val="single" w:sz="8" w:space="0" w:color="000000"/>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 xml:space="preserve">Entrega de alimentos, Kits, enseres del hogar y electrodomésticos (abanicos, televisores, sabanas, colchonetas, camarotes y box </w:t>
            </w:r>
            <w:proofErr w:type="spellStart"/>
            <w:r w:rsidRPr="00A0036B">
              <w:rPr>
                <w:rFonts w:ascii="Times New Roman" w:eastAsia="Times New Roman" w:hAnsi="Times New Roman" w:cs="Times New Roman"/>
                <w:color w:val="000000"/>
                <w:sz w:val="24"/>
                <w:szCs w:val="24"/>
                <w:lang w:eastAsia="es-DO"/>
              </w:rPr>
              <w:t>spring</w:t>
            </w:r>
            <w:proofErr w:type="spellEnd"/>
            <w:r w:rsidRPr="00A0036B">
              <w:rPr>
                <w:rFonts w:ascii="Times New Roman" w:eastAsia="Times New Roman" w:hAnsi="Times New Roman" w:cs="Times New Roman"/>
                <w:color w:val="000000"/>
                <w:sz w:val="24"/>
                <w:szCs w:val="24"/>
                <w:lang w:eastAsia="es-DO"/>
              </w:rPr>
              <w:t xml:space="preserve">  benefician 3,337 familia más 96 reparación de techo.</w:t>
            </w:r>
          </w:p>
        </w:tc>
        <w:tc>
          <w:tcPr>
            <w:tcW w:w="1985" w:type="dxa"/>
            <w:tcBorders>
              <w:top w:val="nil"/>
              <w:left w:val="nil"/>
              <w:bottom w:val="nil"/>
              <w:right w:val="single" w:sz="8"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9/1/2019</w:t>
            </w:r>
          </w:p>
        </w:tc>
      </w:tr>
      <w:tr w:rsidR="00A0036B" w:rsidRPr="00A0036B" w:rsidTr="00A0036B">
        <w:trPr>
          <w:trHeight w:val="315"/>
        </w:trPr>
        <w:tc>
          <w:tcPr>
            <w:tcW w:w="3261" w:type="dxa"/>
            <w:vMerge/>
            <w:tcBorders>
              <w:top w:val="nil"/>
              <w:left w:val="single" w:sz="8" w:space="0" w:color="auto"/>
              <w:bottom w:val="single" w:sz="8" w:space="0" w:color="000000"/>
              <w:right w:val="single" w:sz="8" w:space="0" w:color="auto"/>
            </w:tcBorders>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p>
        </w:tc>
        <w:tc>
          <w:tcPr>
            <w:tcW w:w="3543" w:type="dxa"/>
            <w:vMerge/>
            <w:tcBorders>
              <w:top w:val="nil"/>
              <w:left w:val="single" w:sz="8" w:space="0" w:color="auto"/>
              <w:bottom w:val="single" w:sz="8" w:space="0" w:color="000000"/>
              <w:right w:val="single" w:sz="8" w:space="0" w:color="auto"/>
            </w:tcBorders>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p>
        </w:tc>
        <w:tc>
          <w:tcPr>
            <w:tcW w:w="1985" w:type="dxa"/>
            <w:tcBorders>
              <w:top w:val="nil"/>
              <w:left w:val="nil"/>
              <w:bottom w:val="nil"/>
              <w:right w:val="single" w:sz="8"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y</w:t>
            </w:r>
          </w:p>
        </w:tc>
      </w:tr>
      <w:tr w:rsidR="00A0036B" w:rsidRPr="00A0036B" w:rsidTr="001C107E">
        <w:trPr>
          <w:trHeight w:val="1509"/>
        </w:trPr>
        <w:tc>
          <w:tcPr>
            <w:tcW w:w="3261" w:type="dxa"/>
            <w:vMerge/>
            <w:tcBorders>
              <w:top w:val="nil"/>
              <w:left w:val="single" w:sz="8" w:space="0" w:color="auto"/>
              <w:bottom w:val="single" w:sz="8" w:space="0" w:color="000000"/>
              <w:right w:val="single" w:sz="8" w:space="0" w:color="auto"/>
            </w:tcBorders>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p>
        </w:tc>
        <w:tc>
          <w:tcPr>
            <w:tcW w:w="3543" w:type="dxa"/>
            <w:vMerge/>
            <w:tcBorders>
              <w:top w:val="nil"/>
              <w:left w:val="single" w:sz="8" w:space="0" w:color="auto"/>
              <w:bottom w:val="single" w:sz="8" w:space="0" w:color="000000"/>
              <w:right w:val="single" w:sz="8" w:space="0" w:color="auto"/>
            </w:tcBorders>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p>
        </w:tc>
        <w:tc>
          <w:tcPr>
            <w:tcW w:w="1985" w:type="dxa"/>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31/1/2019</w:t>
            </w:r>
          </w:p>
        </w:tc>
      </w:tr>
    </w:tbl>
    <w:p w:rsidR="0061180A" w:rsidRPr="0061180A" w:rsidRDefault="0061180A" w:rsidP="00D64D09">
      <w:pPr>
        <w:spacing w:after="0" w:line="240" w:lineRule="auto"/>
        <w:rPr>
          <w:rFonts w:ascii="Times New Roman" w:eastAsia="MS Mincho" w:hAnsi="Times New Roman" w:cs="Times New Roman"/>
          <w:color w:val="000000"/>
          <w:sz w:val="24"/>
          <w:szCs w:val="24"/>
          <w:lang w:val="es-NI"/>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095518" w:rsidP="00D64D09">
      <w:pPr>
        <w:spacing w:after="0"/>
        <w:rPr>
          <w:rFonts w:ascii="Calibri" w:eastAsia="Calibri" w:hAnsi="Calibri" w:cs="Times New Roman"/>
          <w:noProof/>
          <w:lang w:eastAsia="es-DO"/>
        </w:rPr>
      </w:pPr>
      <w:r>
        <w:rPr>
          <w:noProof/>
          <w:lang w:eastAsia="es-DO"/>
        </w:rPr>
        <w:lastRenderedPageBreak/>
        <w:drawing>
          <wp:anchor distT="0" distB="0" distL="114300" distR="114300" simplePos="0" relativeHeight="251776000" behindDoc="0" locked="0" layoutInCell="1" allowOverlap="1" wp14:anchorId="4E986310" wp14:editId="471D49FC">
            <wp:simplePos x="0" y="0"/>
            <wp:positionH relativeFrom="column">
              <wp:posOffset>1598930</wp:posOffset>
            </wp:positionH>
            <wp:positionV relativeFrom="paragraph">
              <wp:posOffset>1963420</wp:posOffset>
            </wp:positionV>
            <wp:extent cx="2425065" cy="2981325"/>
            <wp:effectExtent l="0" t="0" r="0" b="9525"/>
            <wp:wrapSquare wrapText="bothSides"/>
            <wp:docPr id="68" name="Imagen 68" descr="D:\planificacion\puerto plata . el mamey\_DSC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planificacion\puerto plata . el mamey\_DSC014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25065" cy="2981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sz w:val="96"/>
          <w:szCs w:val="96"/>
          <w:lang w:eastAsia="es-DO"/>
        </w:rPr>
        <w:drawing>
          <wp:anchor distT="0" distB="0" distL="114300" distR="114300" simplePos="0" relativeHeight="251768832" behindDoc="0" locked="0" layoutInCell="1" allowOverlap="1" wp14:anchorId="017667E0" wp14:editId="367BAEE1">
            <wp:simplePos x="0" y="0"/>
            <wp:positionH relativeFrom="column">
              <wp:posOffset>-1080135</wp:posOffset>
            </wp:positionH>
            <wp:positionV relativeFrom="paragraph">
              <wp:posOffset>1963420</wp:posOffset>
            </wp:positionV>
            <wp:extent cx="2679065" cy="2965450"/>
            <wp:effectExtent l="0" t="0" r="6985" b="6350"/>
            <wp:wrapSquare wrapText="bothSides"/>
            <wp:docPr id="60" name="Imagen 60" descr="D:\planificacion\visita solpresa\elis piñas macasia 01 5 2018\DSC_1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lanificacion\visita solpresa\elis piñas macasia 01 5 2018\DSC_1923.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79065" cy="2965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DO"/>
        </w:rPr>
        <w:drawing>
          <wp:anchor distT="0" distB="0" distL="114300" distR="114300" simplePos="0" relativeHeight="251780096" behindDoc="0" locked="0" layoutInCell="1" allowOverlap="1" wp14:anchorId="41F0B18D" wp14:editId="49D83BEC">
            <wp:simplePos x="0" y="0"/>
            <wp:positionH relativeFrom="column">
              <wp:posOffset>-1080135</wp:posOffset>
            </wp:positionH>
            <wp:positionV relativeFrom="paragraph">
              <wp:posOffset>5040630</wp:posOffset>
            </wp:positionV>
            <wp:extent cx="3999230" cy="5112385"/>
            <wp:effectExtent l="0" t="0" r="1270" b="0"/>
            <wp:wrapSquare wrapText="bothSides"/>
            <wp:docPr id="70" name="Imagen 70" descr="D:\planificacion\puerto plata . el mamey\IMG_20190826_10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planificacion\puerto plata . el mamey\IMG_20190826_10041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999230" cy="511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5C38">
        <w:rPr>
          <w:noProof/>
          <w:sz w:val="16"/>
          <w:szCs w:val="16"/>
          <w:lang w:eastAsia="es-DO"/>
        </w:rPr>
        <w:drawing>
          <wp:anchor distT="0" distB="0" distL="114300" distR="114300" simplePos="0" relativeHeight="251778048" behindDoc="0" locked="0" layoutInCell="1" allowOverlap="1" wp14:anchorId="077FB470" wp14:editId="4939EF26">
            <wp:simplePos x="0" y="0"/>
            <wp:positionH relativeFrom="column">
              <wp:posOffset>2975610</wp:posOffset>
            </wp:positionH>
            <wp:positionV relativeFrom="paragraph">
              <wp:posOffset>4928235</wp:posOffset>
            </wp:positionV>
            <wp:extent cx="3768725" cy="5120005"/>
            <wp:effectExtent l="0" t="0" r="3175" b="4445"/>
            <wp:wrapSquare wrapText="bothSides"/>
            <wp:docPr id="69" name="Imagen 69" descr="D:\planificacion\san francisco bajo yuna\DSC_7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lanificacion\san francisco bajo yuna\DSC_7348.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68725" cy="5120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5C38">
        <w:rPr>
          <w:rFonts w:ascii="Calibri" w:eastAsia="Calibri" w:hAnsi="Calibri" w:cs="Times New Roman"/>
          <w:noProof/>
          <w:lang w:eastAsia="es-DO"/>
        </w:rPr>
        <w:drawing>
          <wp:anchor distT="0" distB="0" distL="114300" distR="114300" simplePos="0" relativeHeight="251773952" behindDoc="0" locked="0" layoutInCell="1" allowOverlap="1" wp14:anchorId="330A5FCD" wp14:editId="3009FE4F">
            <wp:simplePos x="0" y="0"/>
            <wp:positionH relativeFrom="column">
              <wp:posOffset>4023995</wp:posOffset>
            </wp:positionH>
            <wp:positionV relativeFrom="paragraph">
              <wp:posOffset>-620395</wp:posOffset>
            </wp:positionV>
            <wp:extent cx="2663190" cy="4929505"/>
            <wp:effectExtent l="0" t="0" r="3810" b="4445"/>
            <wp:wrapSquare wrapText="bothSides"/>
            <wp:docPr id="67" name="Imagen 67" descr="D:\planificacion\puerto plata . el mamey\_DSC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lanificacion\puerto plata . el mamey\_DSC0047.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63190" cy="49295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5C38">
        <w:rPr>
          <w:noProof/>
          <w:lang w:eastAsia="es-DO"/>
        </w:rPr>
        <w:drawing>
          <wp:anchor distT="0" distB="0" distL="114300" distR="114300" simplePos="0" relativeHeight="251770880" behindDoc="0" locked="0" layoutInCell="1" allowOverlap="1" wp14:anchorId="555188AE" wp14:editId="33F5678F">
            <wp:simplePos x="0" y="0"/>
            <wp:positionH relativeFrom="column">
              <wp:posOffset>1598930</wp:posOffset>
            </wp:positionH>
            <wp:positionV relativeFrom="paragraph">
              <wp:posOffset>-620395</wp:posOffset>
            </wp:positionV>
            <wp:extent cx="2425065" cy="2583815"/>
            <wp:effectExtent l="0" t="0" r="0" b="6985"/>
            <wp:wrapSquare wrapText="bothSides"/>
            <wp:docPr id="62" name="Imagen 62" descr="D:\planificacion\visita solpresa\elis piñas macasia 01 5 2018\DSC_1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planificacion\visita solpresa\elis piñas macasia 01 5 2018\DSC_1939.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25065" cy="2583815"/>
                    </a:xfrm>
                    <a:prstGeom prst="rect">
                      <a:avLst/>
                    </a:prstGeom>
                    <a:noFill/>
                    <a:ln>
                      <a:noFill/>
                    </a:ln>
                  </pic:spPr>
                </pic:pic>
              </a:graphicData>
            </a:graphic>
            <wp14:sizeRelH relativeFrom="page">
              <wp14:pctWidth>0</wp14:pctWidth>
            </wp14:sizeRelH>
            <wp14:sizeRelV relativeFrom="page">
              <wp14:pctHeight>0</wp14:pctHeight>
            </wp14:sizeRelV>
          </wp:anchor>
        </w:drawing>
      </w:r>
      <w:r w:rsidR="00BC088C">
        <w:rPr>
          <w:noProof/>
          <w:lang w:eastAsia="es-DO"/>
        </w:rPr>
        <w:drawing>
          <wp:anchor distT="0" distB="0" distL="114300" distR="114300" simplePos="0" relativeHeight="251767808" behindDoc="0" locked="0" layoutInCell="1" allowOverlap="1" wp14:anchorId="6892A573" wp14:editId="5CE21813">
            <wp:simplePos x="0" y="0"/>
            <wp:positionH relativeFrom="column">
              <wp:posOffset>-1080135</wp:posOffset>
            </wp:positionH>
            <wp:positionV relativeFrom="paragraph">
              <wp:posOffset>-620395</wp:posOffset>
            </wp:positionV>
            <wp:extent cx="2679065" cy="2583815"/>
            <wp:effectExtent l="0" t="0" r="6985" b="6985"/>
            <wp:wrapSquare wrapText="bothSides"/>
            <wp:docPr id="59" name="Imagen 59" descr="D:\planificacion\montecristi .2019 - 14 -2 - 2019\raciones en las comunidades afectada por las se quia .montecristi\DSC_1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planificacion\montecristi .2019 - 14 -2 - 2019\raciones en las comunidades afectada por las se quia .montecristi\DSC_1717.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79065" cy="2583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095518" w:rsidRDefault="00095518" w:rsidP="00D64D09">
      <w:pPr>
        <w:spacing w:after="0"/>
        <w:rPr>
          <w:rFonts w:ascii="Calibri" w:eastAsia="Calibri" w:hAnsi="Calibri" w:cs="Times New Roman"/>
          <w:noProof/>
          <w:lang w:eastAsia="es-DO"/>
        </w:rPr>
      </w:pPr>
    </w:p>
    <w:tbl>
      <w:tblPr>
        <w:tblW w:w="9356" w:type="dxa"/>
        <w:tblInd w:w="70" w:type="dxa"/>
        <w:tblCellMar>
          <w:left w:w="70" w:type="dxa"/>
          <w:right w:w="70" w:type="dxa"/>
        </w:tblCellMar>
        <w:tblLook w:val="04A0" w:firstRow="1" w:lastRow="0" w:firstColumn="1" w:lastColumn="0" w:noHBand="0" w:noVBand="1"/>
      </w:tblPr>
      <w:tblGrid>
        <w:gridCol w:w="2835"/>
        <w:gridCol w:w="426"/>
        <w:gridCol w:w="283"/>
        <w:gridCol w:w="3827"/>
        <w:gridCol w:w="1985"/>
      </w:tblGrid>
      <w:tr w:rsidR="00A0036B" w:rsidRPr="00A0036B" w:rsidTr="00A0036B">
        <w:trPr>
          <w:trHeight w:val="330"/>
        </w:trPr>
        <w:tc>
          <w:tcPr>
            <w:tcW w:w="9356" w:type="dxa"/>
            <w:gridSpan w:val="5"/>
            <w:tcBorders>
              <w:top w:val="nil"/>
              <w:left w:val="nil"/>
              <w:bottom w:val="nil"/>
              <w:right w:val="nil"/>
            </w:tcBorders>
            <w:shd w:val="clear" w:color="auto" w:fill="auto"/>
            <w:noWrap/>
            <w:vAlign w:val="center"/>
            <w:hideMark/>
          </w:tcPr>
          <w:p w:rsidR="00A0036B" w:rsidRPr="00A0036B" w:rsidRDefault="00A0036B" w:rsidP="00166DE8">
            <w:pPr>
              <w:spacing w:after="0" w:line="240" w:lineRule="auto"/>
              <w:ind w:firstLineChars="500" w:firstLine="1205"/>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b/>
                <w:bCs/>
                <w:color w:val="000000"/>
                <w:sz w:val="24"/>
                <w:szCs w:val="24"/>
                <w:lang w:eastAsia="es-DO"/>
              </w:rPr>
              <w:t>Cuadro 2: Evaluaciones y Operativos realizados. Febrero 2019</w:t>
            </w:r>
          </w:p>
        </w:tc>
      </w:tr>
      <w:tr w:rsidR="00A0036B" w:rsidRPr="00A0036B" w:rsidTr="00A0036B">
        <w:trPr>
          <w:trHeight w:val="330"/>
        </w:trPr>
        <w:tc>
          <w:tcPr>
            <w:tcW w:w="3544" w:type="dxa"/>
            <w:gridSpan w:val="3"/>
            <w:tcBorders>
              <w:top w:val="single" w:sz="8" w:space="0" w:color="auto"/>
              <w:left w:val="single" w:sz="8" w:space="0" w:color="auto"/>
              <w:bottom w:val="single" w:sz="8" w:space="0" w:color="auto"/>
              <w:right w:val="single" w:sz="8" w:space="0" w:color="auto"/>
            </w:tcBorders>
            <w:shd w:val="clear" w:color="000000" w:fill="0045A4"/>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FFFFFF"/>
                <w:sz w:val="24"/>
                <w:szCs w:val="24"/>
                <w:lang w:eastAsia="es-DO"/>
              </w:rPr>
            </w:pPr>
            <w:r w:rsidRPr="00A0036B">
              <w:rPr>
                <w:rFonts w:ascii="Times New Roman" w:eastAsia="Times New Roman" w:hAnsi="Times New Roman" w:cs="Times New Roman"/>
                <w:color w:val="FFFFFF"/>
                <w:sz w:val="24"/>
                <w:szCs w:val="24"/>
                <w:lang w:eastAsia="es-DO"/>
              </w:rPr>
              <w:t>Localidad</w:t>
            </w:r>
          </w:p>
        </w:tc>
        <w:tc>
          <w:tcPr>
            <w:tcW w:w="3827" w:type="dxa"/>
            <w:tcBorders>
              <w:top w:val="single" w:sz="8" w:space="0" w:color="auto"/>
              <w:left w:val="nil"/>
              <w:bottom w:val="single" w:sz="8" w:space="0" w:color="auto"/>
              <w:right w:val="single" w:sz="8" w:space="0" w:color="auto"/>
            </w:tcBorders>
            <w:shd w:val="clear" w:color="000000" w:fill="0045A4"/>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FFFFFF"/>
                <w:sz w:val="24"/>
                <w:szCs w:val="24"/>
                <w:lang w:eastAsia="es-DO"/>
              </w:rPr>
            </w:pPr>
            <w:r w:rsidRPr="00A0036B">
              <w:rPr>
                <w:rFonts w:ascii="Times New Roman" w:eastAsia="Times New Roman" w:hAnsi="Times New Roman" w:cs="Times New Roman"/>
                <w:color w:val="FFFFFF"/>
                <w:sz w:val="24"/>
                <w:szCs w:val="24"/>
                <w:lang w:eastAsia="es-DO"/>
              </w:rPr>
              <w:t>Novedad</w:t>
            </w:r>
          </w:p>
        </w:tc>
        <w:tc>
          <w:tcPr>
            <w:tcW w:w="1985" w:type="dxa"/>
            <w:tcBorders>
              <w:top w:val="single" w:sz="8" w:space="0" w:color="auto"/>
              <w:left w:val="nil"/>
              <w:bottom w:val="single" w:sz="8" w:space="0" w:color="auto"/>
              <w:right w:val="single" w:sz="8" w:space="0" w:color="auto"/>
            </w:tcBorders>
            <w:shd w:val="clear" w:color="000000" w:fill="0045A4"/>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FFFFFF"/>
                <w:sz w:val="24"/>
                <w:szCs w:val="24"/>
                <w:lang w:eastAsia="es-DO"/>
              </w:rPr>
            </w:pPr>
            <w:r w:rsidRPr="00A0036B">
              <w:rPr>
                <w:rFonts w:ascii="Times New Roman" w:eastAsia="Times New Roman" w:hAnsi="Times New Roman" w:cs="Times New Roman"/>
                <w:color w:val="FFFFFF"/>
                <w:sz w:val="24"/>
                <w:szCs w:val="24"/>
                <w:lang w:eastAsia="es-DO"/>
              </w:rPr>
              <w:t>Fecha</w:t>
            </w:r>
          </w:p>
        </w:tc>
      </w:tr>
      <w:tr w:rsidR="00A0036B" w:rsidRPr="00A0036B" w:rsidTr="00A0036B">
        <w:trPr>
          <w:trHeight w:val="990"/>
        </w:trPr>
        <w:tc>
          <w:tcPr>
            <w:tcW w:w="3544" w:type="dxa"/>
            <w:gridSpan w:val="3"/>
            <w:tcBorders>
              <w:top w:val="nil"/>
              <w:left w:val="single" w:sz="8" w:space="0" w:color="auto"/>
              <w:bottom w:val="nil"/>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 xml:space="preserve">Montecristi – </w:t>
            </w:r>
            <w:proofErr w:type="spellStart"/>
            <w:r w:rsidRPr="00A0036B">
              <w:rPr>
                <w:rFonts w:ascii="Times New Roman" w:eastAsia="Times New Roman" w:hAnsi="Times New Roman" w:cs="Times New Roman"/>
                <w:color w:val="000000"/>
                <w:sz w:val="24"/>
                <w:szCs w:val="24"/>
                <w:lang w:eastAsia="es-DO"/>
              </w:rPr>
              <w:t>Guayubin</w:t>
            </w:r>
            <w:proofErr w:type="spellEnd"/>
            <w:r w:rsidRPr="00A0036B">
              <w:rPr>
                <w:rFonts w:ascii="Times New Roman" w:eastAsia="Times New Roman" w:hAnsi="Times New Roman" w:cs="Times New Roman"/>
                <w:color w:val="000000"/>
                <w:sz w:val="24"/>
                <w:szCs w:val="24"/>
                <w:lang w:eastAsia="es-DO"/>
              </w:rPr>
              <w:t>, Villa Vázquez, y Los Jobillo</w:t>
            </w:r>
          </w:p>
        </w:tc>
        <w:tc>
          <w:tcPr>
            <w:tcW w:w="3827" w:type="dxa"/>
            <w:tcBorders>
              <w:top w:val="nil"/>
              <w:left w:val="nil"/>
              <w:bottom w:val="nil"/>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Entrega de alimentos, enseres del hogar y electrodomésticos benefician a 4,155 familias.</w:t>
            </w:r>
          </w:p>
        </w:tc>
        <w:tc>
          <w:tcPr>
            <w:tcW w:w="1985" w:type="dxa"/>
            <w:tcBorders>
              <w:top w:val="nil"/>
              <w:left w:val="nil"/>
              <w:bottom w:val="nil"/>
              <w:right w:val="single" w:sz="8"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08/02/2019 y 21/02/2019</w:t>
            </w:r>
          </w:p>
        </w:tc>
      </w:tr>
      <w:tr w:rsidR="00A0036B" w:rsidRPr="00A0036B" w:rsidTr="00A0036B">
        <w:trPr>
          <w:trHeight w:val="1126"/>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val="pt-BR" w:eastAsia="es-DO"/>
              </w:rPr>
            </w:pPr>
            <w:r w:rsidRPr="00A0036B">
              <w:rPr>
                <w:rFonts w:ascii="Times New Roman" w:eastAsia="Times New Roman" w:hAnsi="Times New Roman" w:cs="Times New Roman"/>
                <w:color w:val="000000"/>
                <w:sz w:val="24"/>
                <w:szCs w:val="24"/>
                <w:lang w:val="pt-BR" w:eastAsia="es-DO"/>
              </w:rPr>
              <w:t xml:space="preserve">Santo Domingo – </w:t>
            </w:r>
            <w:proofErr w:type="spellStart"/>
            <w:r w:rsidRPr="00A0036B">
              <w:rPr>
                <w:rFonts w:ascii="Times New Roman" w:eastAsia="Times New Roman" w:hAnsi="Times New Roman" w:cs="Times New Roman"/>
                <w:color w:val="000000"/>
                <w:sz w:val="24"/>
                <w:szCs w:val="24"/>
                <w:lang w:val="pt-BR" w:eastAsia="es-DO"/>
              </w:rPr>
              <w:t>Guachupita</w:t>
            </w:r>
            <w:proofErr w:type="spellEnd"/>
            <w:r w:rsidRPr="00A0036B">
              <w:rPr>
                <w:rFonts w:ascii="Times New Roman" w:eastAsia="Times New Roman" w:hAnsi="Times New Roman" w:cs="Times New Roman"/>
                <w:color w:val="000000"/>
                <w:sz w:val="24"/>
                <w:szCs w:val="24"/>
                <w:lang w:val="pt-BR" w:eastAsia="es-DO"/>
              </w:rPr>
              <w:t xml:space="preserve">, Distrito Nacional y Santo Domingo </w:t>
            </w:r>
            <w:proofErr w:type="gramStart"/>
            <w:r w:rsidRPr="00A0036B">
              <w:rPr>
                <w:rFonts w:ascii="Times New Roman" w:eastAsia="Times New Roman" w:hAnsi="Times New Roman" w:cs="Times New Roman"/>
                <w:color w:val="000000"/>
                <w:sz w:val="24"/>
                <w:szCs w:val="24"/>
                <w:lang w:val="pt-BR" w:eastAsia="es-DO"/>
              </w:rPr>
              <w:t>Norte</w:t>
            </w:r>
            <w:proofErr w:type="gramEnd"/>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 xml:space="preserve">Entrega de alimentos, enseres del hogar y electrodomésticos benefician a 1,651 familias.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11/02/2019 y 26/02/2019</w:t>
            </w:r>
          </w:p>
        </w:tc>
      </w:tr>
      <w:tr w:rsidR="00A0036B" w:rsidRPr="00A0036B" w:rsidTr="00A0036B">
        <w:trPr>
          <w:trHeight w:val="315"/>
        </w:trPr>
        <w:tc>
          <w:tcPr>
            <w:tcW w:w="3544" w:type="dxa"/>
            <w:gridSpan w:val="3"/>
            <w:tcBorders>
              <w:top w:val="nil"/>
              <w:left w:val="nil"/>
              <w:bottom w:val="nil"/>
              <w:right w:val="nil"/>
            </w:tcBorders>
            <w:shd w:val="clear" w:color="auto" w:fill="auto"/>
            <w:noWrap/>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p>
        </w:tc>
        <w:tc>
          <w:tcPr>
            <w:tcW w:w="3827" w:type="dxa"/>
            <w:tcBorders>
              <w:top w:val="nil"/>
              <w:left w:val="nil"/>
              <w:bottom w:val="nil"/>
              <w:right w:val="nil"/>
            </w:tcBorders>
            <w:shd w:val="clear" w:color="auto" w:fill="auto"/>
            <w:noWrap/>
            <w:vAlign w:val="bottom"/>
            <w:hideMark/>
          </w:tcPr>
          <w:p w:rsidR="00A0036B" w:rsidRPr="00A0036B" w:rsidRDefault="00A0036B" w:rsidP="00A0036B">
            <w:pPr>
              <w:spacing w:after="0" w:line="240" w:lineRule="auto"/>
              <w:rPr>
                <w:rFonts w:ascii="Calibri" w:eastAsia="Times New Roman" w:hAnsi="Calibri" w:cs="Calibri"/>
                <w:color w:val="000000"/>
                <w:lang w:eastAsia="es-DO"/>
              </w:rPr>
            </w:pPr>
          </w:p>
        </w:tc>
        <w:tc>
          <w:tcPr>
            <w:tcW w:w="1985" w:type="dxa"/>
            <w:tcBorders>
              <w:top w:val="nil"/>
              <w:left w:val="nil"/>
              <w:bottom w:val="nil"/>
              <w:right w:val="nil"/>
            </w:tcBorders>
            <w:shd w:val="clear" w:color="auto" w:fill="auto"/>
            <w:noWrap/>
            <w:vAlign w:val="bottom"/>
            <w:hideMark/>
          </w:tcPr>
          <w:p w:rsidR="00A0036B" w:rsidRPr="00A0036B" w:rsidRDefault="00A0036B" w:rsidP="00A0036B">
            <w:pPr>
              <w:spacing w:after="0" w:line="240" w:lineRule="auto"/>
              <w:rPr>
                <w:rFonts w:ascii="Calibri" w:eastAsia="Times New Roman" w:hAnsi="Calibri" w:cs="Calibri"/>
                <w:color w:val="000000"/>
                <w:lang w:eastAsia="es-DO"/>
              </w:rPr>
            </w:pPr>
          </w:p>
        </w:tc>
      </w:tr>
      <w:tr w:rsidR="00A0036B" w:rsidRPr="00A0036B" w:rsidTr="00A0036B">
        <w:trPr>
          <w:trHeight w:val="315"/>
        </w:trPr>
        <w:tc>
          <w:tcPr>
            <w:tcW w:w="3544" w:type="dxa"/>
            <w:gridSpan w:val="3"/>
            <w:tcBorders>
              <w:top w:val="nil"/>
              <w:left w:val="nil"/>
              <w:bottom w:val="nil"/>
              <w:right w:val="nil"/>
            </w:tcBorders>
            <w:shd w:val="clear" w:color="auto" w:fill="auto"/>
            <w:noWrap/>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p>
        </w:tc>
        <w:tc>
          <w:tcPr>
            <w:tcW w:w="3827" w:type="dxa"/>
            <w:tcBorders>
              <w:top w:val="nil"/>
              <w:left w:val="nil"/>
              <w:bottom w:val="nil"/>
              <w:right w:val="nil"/>
            </w:tcBorders>
            <w:shd w:val="clear" w:color="auto" w:fill="auto"/>
            <w:noWrap/>
            <w:vAlign w:val="bottom"/>
            <w:hideMark/>
          </w:tcPr>
          <w:p w:rsidR="00A0036B" w:rsidRPr="00A0036B" w:rsidRDefault="00A0036B" w:rsidP="00A0036B">
            <w:pPr>
              <w:spacing w:after="0" w:line="240" w:lineRule="auto"/>
              <w:rPr>
                <w:rFonts w:ascii="Calibri" w:eastAsia="Times New Roman" w:hAnsi="Calibri" w:cs="Calibri"/>
                <w:color w:val="000000"/>
                <w:lang w:eastAsia="es-DO"/>
              </w:rPr>
            </w:pPr>
          </w:p>
        </w:tc>
        <w:tc>
          <w:tcPr>
            <w:tcW w:w="1985" w:type="dxa"/>
            <w:tcBorders>
              <w:top w:val="nil"/>
              <w:left w:val="nil"/>
              <w:bottom w:val="nil"/>
              <w:right w:val="nil"/>
            </w:tcBorders>
            <w:shd w:val="clear" w:color="auto" w:fill="auto"/>
            <w:noWrap/>
            <w:vAlign w:val="bottom"/>
            <w:hideMark/>
          </w:tcPr>
          <w:p w:rsidR="00A0036B" w:rsidRPr="00A0036B" w:rsidRDefault="00A0036B" w:rsidP="00A0036B">
            <w:pPr>
              <w:spacing w:after="0" w:line="240" w:lineRule="auto"/>
              <w:rPr>
                <w:rFonts w:ascii="Calibri" w:eastAsia="Times New Roman" w:hAnsi="Calibri" w:cs="Calibri"/>
                <w:color w:val="000000"/>
                <w:lang w:eastAsia="es-DO"/>
              </w:rPr>
            </w:pPr>
          </w:p>
        </w:tc>
      </w:tr>
      <w:tr w:rsidR="00A0036B" w:rsidRPr="00A0036B" w:rsidTr="00A0036B">
        <w:trPr>
          <w:trHeight w:val="330"/>
        </w:trPr>
        <w:tc>
          <w:tcPr>
            <w:tcW w:w="9356" w:type="dxa"/>
            <w:gridSpan w:val="5"/>
            <w:tcBorders>
              <w:top w:val="nil"/>
              <w:left w:val="nil"/>
              <w:bottom w:val="single" w:sz="8" w:space="0" w:color="auto"/>
              <w:right w:val="nil"/>
            </w:tcBorders>
            <w:shd w:val="clear" w:color="auto" w:fill="auto"/>
            <w:noWrap/>
            <w:vAlign w:val="center"/>
            <w:hideMark/>
          </w:tcPr>
          <w:p w:rsidR="00A0036B" w:rsidRPr="00A0036B" w:rsidRDefault="00A0036B" w:rsidP="00A0036B">
            <w:pPr>
              <w:spacing w:after="0" w:line="240" w:lineRule="auto"/>
              <w:jc w:val="center"/>
              <w:rPr>
                <w:rFonts w:ascii="Times New Roman" w:eastAsia="Times New Roman" w:hAnsi="Times New Roman" w:cs="Times New Roman"/>
                <w:b/>
                <w:bCs/>
                <w:color w:val="000000"/>
                <w:sz w:val="24"/>
                <w:szCs w:val="24"/>
                <w:lang w:eastAsia="es-DO"/>
              </w:rPr>
            </w:pPr>
            <w:r w:rsidRPr="00A0036B">
              <w:rPr>
                <w:rFonts w:ascii="Times New Roman" w:eastAsia="Times New Roman" w:hAnsi="Times New Roman" w:cs="Times New Roman"/>
                <w:b/>
                <w:bCs/>
                <w:color w:val="000000"/>
                <w:sz w:val="24"/>
                <w:szCs w:val="24"/>
                <w:lang w:eastAsia="es-DO"/>
              </w:rPr>
              <w:t>Cuadro 3: Evaluaciones y Operativos realizados. Marzo 2019</w:t>
            </w:r>
          </w:p>
        </w:tc>
      </w:tr>
      <w:tr w:rsidR="00A0036B" w:rsidRPr="00A0036B" w:rsidTr="00A0036B">
        <w:trPr>
          <w:trHeight w:val="330"/>
        </w:trPr>
        <w:tc>
          <w:tcPr>
            <w:tcW w:w="2835" w:type="dxa"/>
            <w:tcBorders>
              <w:top w:val="nil"/>
              <w:left w:val="single" w:sz="8" w:space="0" w:color="auto"/>
              <w:bottom w:val="single" w:sz="8" w:space="0" w:color="auto"/>
              <w:right w:val="single" w:sz="8" w:space="0" w:color="auto"/>
            </w:tcBorders>
            <w:shd w:val="clear" w:color="000000" w:fill="0045A4"/>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FFFFFF"/>
                <w:sz w:val="24"/>
                <w:szCs w:val="24"/>
                <w:lang w:eastAsia="es-DO"/>
              </w:rPr>
            </w:pPr>
            <w:r w:rsidRPr="00A0036B">
              <w:rPr>
                <w:rFonts w:ascii="Times New Roman" w:eastAsia="Times New Roman" w:hAnsi="Times New Roman" w:cs="Times New Roman"/>
                <w:color w:val="FFFFFF"/>
                <w:sz w:val="24"/>
                <w:szCs w:val="24"/>
                <w:lang w:eastAsia="es-DO"/>
              </w:rPr>
              <w:t>Localidad</w:t>
            </w:r>
          </w:p>
        </w:tc>
        <w:tc>
          <w:tcPr>
            <w:tcW w:w="4536" w:type="dxa"/>
            <w:gridSpan w:val="3"/>
            <w:tcBorders>
              <w:top w:val="nil"/>
              <w:left w:val="nil"/>
              <w:bottom w:val="single" w:sz="8" w:space="0" w:color="auto"/>
              <w:right w:val="single" w:sz="8" w:space="0" w:color="auto"/>
            </w:tcBorders>
            <w:shd w:val="clear" w:color="000000" w:fill="0045A4"/>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FFFFFF"/>
                <w:sz w:val="24"/>
                <w:szCs w:val="24"/>
                <w:lang w:eastAsia="es-DO"/>
              </w:rPr>
            </w:pPr>
            <w:r w:rsidRPr="00A0036B">
              <w:rPr>
                <w:rFonts w:ascii="Times New Roman" w:eastAsia="Times New Roman" w:hAnsi="Times New Roman" w:cs="Times New Roman"/>
                <w:color w:val="FFFFFF"/>
                <w:sz w:val="24"/>
                <w:szCs w:val="24"/>
                <w:lang w:eastAsia="es-DO"/>
              </w:rPr>
              <w:t>Novedad</w:t>
            </w:r>
          </w:p>
        </w:tc>
        <w:tc>
          <w:tcPr>
            <w:tcW w:w="1985" w:type="dxa"/>
            <w:tcBorders>
              <w:top w:val="nil"/>
              <w:left w:val="nil"/>
              <w:bottom w:val="single" w:sz="8" w:space="0" w:color="auto"/>
              <w:right w:val="single" w:sz="8" w:space="0" w:color="auto"/>
            </w:tcBorders>
            <w:shd w:val="clear" w:color="000000" w:fill="0045A4"/>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FFFFFF"/>
                <w:sz w:val="24"/>
                <w:szCs w:val="24"/>
                <w:lang w:eastAsia="es-DO"/>
              </w:rPr>
            </w:pPr>
            <w:r w:rsidRPr="00A0036B">
              <w:rPr>
                <w:rFonts w:ascii="Times New Roman" w:eastAsia="Times New Roman" w:hAnsi="Times New Roman" w:cs="Times New Roman"/>
                <w:color w:val="FFFFFF"/>
                <w:sz w:val="24"/>
                <w:szCs w:val="24"/>
                <w:lang w:eastAsia="es-DO"/>
              </w:rPr>
              <w:t>Fecha</w:t>
            </w:r>
          </w:p>
        </w:tc>
      </w:tr>
      <w:tr w:rsidR="00A0036B" w:rsidRPr="00A0036B" w:rsidTr="00A0036B">
        <w:trPr>
          <w:trHeight w:val="315"/>
        </w:trPr>
        <w:tc>
          <w:tcPr>
            <w:tcW w:w="2835" w:type="dxa"/>
            <w:vMerge w:val="restart"/>
            <w:tcBorders>
              <w:top w:val="nil"/>
              <w:left w:val="single" w:sz="8" w:space="0" w:color="auto"/>
              <w:bottom w:val="single" w:sz="8" w:space="0" w:color="000000"/>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 xml:space="preserve">Montecristi- La </w:t>
            </w:r>
            <w:r w:rsidR="00A344CE" w:rsidRPr="00A0036B">
              <w:rPr>
                <w:rFonts w:ascii="Times New Roman" w:eastAsia="Times New Roman" w:hAnsi="Times New Roman" w:cs="Times New Roman"/>
                <w:color w:val="000000"/>
                <w:sz w:val="24"/>
                <w:szCs w:val="24"/>
                <w:lang w:eastAsia="es-DO"/>
              </w:rPr>
              <w:t>Brígida</w:t>
            </w:r>
            <w:r w:rsidRPr="00A0036B">
              <w:rPr>
                <w:rFonts w:ascii="Times New Roman" w:eastAsia="Times New Roman" w:hAnsi="Times New Roman" w:cs="Times New Roman"/>
                <w:color w:val="000000"/>
                <w:sz w:val="24"/>
                <w:szCs w:val="24"/>
                <w:lang w:eastAsia="es-DO"/>
              </w:rPr>
              <w:t xml:space="preserve">, Buen Hombre , </w:t>
            </w:r>
            <w:proofErr w:type="spellStart"/>
            <w:r w:rsidRPr="00A0036B">
              <w:rPr>
                <w:rFonts w:ascii="Times New Roman" w:eastAsia="Times New Roman" w:hAnsi="Times New Roman" w:cs="Times New Roman"/>
                <w:color w:val="000000"/>
                <w:sz w:val="24"/>
                <w:szCs w:val="24"/>
                <w:lang w:eastAsia="es-DO"/>
              </w:rPr>
              <w:t>Guayubin</w:t>
            </w:r>
            <w:proofErr w:type="spellEnd"/>
          </w:p>
        </w:tc>
        <w:tc>
          <w:tcPr>
            <w:tcW w:w="4536"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Entrega de alimentos,  enseres del hogar y electrodomésticos benefician a 2,696 familias.</w:t>
            </w:r>
          </w:p>
        </w:tc>
        <w:tc>
          <w:tcPr>
            <w:tcW w:w="1985" w:type="dxa"/>
            <w:tcBorders>
              <w:top w:val="nil"/>
              <w:left w:val="nil"/>
              <w:bottom w:val="nil"/>
              <w:right w:val="single" w:sz="8" w:space="0" w:color="auto"/>
            </w:tcBorders>
            <w:shd w:val="clear" w:color="auto" w:fill="auto"/>
            <w:vAlign w:val="center"/>
            <w:hideMark/>
          </w:tcPr>
          <w:p w:rsidR="00A0036B" w:rsidRPr="00A0036B" w:rsidRDefault="00A0036B" w:rsidP="00D9237A">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15/03/201</w:t>
            </w:r>
            <w:r w:rsidR="00D9237A">
              <w:rPr>
                <w:rFonts w:ascii="Times New Roman" w:eastAsia="Times New Roman" w:hAnsi="Times New Roman" w:cs="Times New Roman"/>
                <w:color w:val="000000"/>
                <w:sz w:val="24"/>
                <w:szCs w:val="24"/>
                <w:lang w:eastAsia="es-DO"/>
              </w:rPr>
              <w:t>9</w:t>
            </w:r>
            <w:r w:rsidRPr="00A0036B">
              <w:rPr>
                <w:rFonts w:ascii="Times New Roman" w:eastAsia="Times New Roman" w:hAnsi="Times New Roman" w:cs="Times New Roman"/>
                <w:color w:val="000000"/>
                <w:sz w:val="24"/>
                <w:szCs w:val="24"/>
                <w:lang w:eastAsia="es-DO"/>
              </w:rPr>
              <w:t xml:space="preserve">  al</w:t>
            </w:r>
          </w:p>
        </w:tc>
      </w:tr>
      <w:tr w:rsidR="00A0036B" w:rsidRPr="00A0036B" w:rsidTr="00A0036B">
        <w:trPr>
          <w:trHeight w:val="330"/>
        </w:trPr>
        <w:tc>
          <w:tcPr>
            <w:tcW w:w="2835" w:type="dxa"/>
            <w:vMerge/>
            <w:tcBorders>
              <w:top w:val="nil"/>
              <w:left w:val="single" w:sz="8" w:space="0" w:color="auto"/>
              <w:bottom w:val="single" w:sz="8" w:space="0" w:color="000000"/>
              <w:right w:val="single" w:sz="8" w:space="0" w:color="auto"/>
            </w:tcBorders>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p>
        </w:tc>
        <w:tc>
          <w:tcPr>
            <w:tcW w:w="4536" w:type="dxa"/>
            <w:gridSpan w:val="3"/>
            <w:vMerge/>
            <w:tcBorders>
              <w:top w:val="nil"/>
              <w:left w:val="single" w:sz="8" w:space="0" w:color="auto"/>
              <w:bottom w:val="single" w:sz="8" w:space="0" w:color="000000"/>
              <w:right w:val="single" w:sz="8" w:space="0" w:color="auto"/>
            </w:tcBorders>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p>
        </w:tc>
        <w:tc>
          <w:tcPr>
            <w:tcW w:w="1985" w:type="dxa"/>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21/3/2019</w:t>
            </w:r>
          </w:p>
        </w:tc>
      </w:tr>
      <w:tr w:rsidR="00A0036B" w:rsidRPr="00A0036B" w:rsidTr="00A0036B">
        <w:trPr>
          <w:trHeight w:val="315"/>
        </w:trPr>
        <w:tc>
          <w:tcPr>
            <w:tcW w:w="2835" w:type="dxa"/>
            <w:tcBorders>
              <w:top w:val="nil"/>
              <w:left w:val="nil"/>
              <w:bottom w:val="nil"/>
              <w:right w:val="nil"/>
            </w:tcBorders>
            <w:shd w:val="clear" w:color="auto" w:fill="auto"/>
            <w:noWrap/>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p>
        </w:tc>
        <w:tc>
          <w:tcPr>
            <w:tcW w:w="4536" w:type="dxa"/>
            <w:gridSpan w:val="3"/>
            <w:tcBorders>
              <w:top w:val="nil"/>
              <w:left w:val="nil"/>
              <w:bottom w:val="nil"/>
              <w:right w:val="nil"/>
            </w:tcBorders>
            <w:shd w:val="clear" w:color="auto" w:fill="auto"/>
            <w:noWrap/>
            <w:vAlign w:val="bottom"/>
            <w:hideMark/>
          </w:tcPr>
          <w:p w:rsidR="00A0036B" w:rsidRPr="00A0036B" w:rsidRDefault="00A0036B" w:rsidP="00A0036B">
            <w:pPr>
              <w:spacing w:after="0" w:line="240" w:lineRule="auto"/>
              <w:rPr>
                <w:rFonts w:ascii="Calibri" w:eastAsia="Times New Roman" w:hAnsi="Calibri" w:cs="Calibri"/>
                <w:color w:val="000000"/>
                <w:lang w:eastAsia="es-DO"/>
              </w:rPr>
            </w:pPr>
          </w:p>
        </w:tc>
        <w:tc>
          <w:tcPr>
            <w:tcW w:w="1985" w:type="dxa"/>
            <w:tcBorders>
              <w:top w:val="nil"/>
              <w:left w:val="nil"/>
              <w:bottom w:val="nil"/>
              <w:right w:val="nil"/>
            </w:tcBorders>
            <w:shd w:val="clear" w:color="auto" w:fill="auto"/>
            <w:noWrap/>
            <w:vAlign w:val="bottom"/>
            <w:hideMark/>
          </w:tcPr>
          <w:p w:rsidR="00A0036B" w:rsidRPr="00A0036B" w:rsidRDefault="00A0036B" w:rsidP="00A0036B">
            <w:pPr>
              <w:spacing w:after="0" w:line="240" w:lineRule="auto"/>
              <w:rPr>
                <w:rFonts w:ascii="Calibri" w:eastAsia="Times New Roman" w:hAnsi="Calibri" w:cs="Calibri"/>
                <w:color w:val="000000"/>
                <w:lang w:eastAsia="es-DO"/>
              </w:rPr>
            </w:pPr>
          </w:p>
        </w:tc>
      </w:tr>
      <w:tr w:rsidR="00A0036B" w:rsidRPr="00A0036B" w:rsidTr="00A0036B">
        <w:trPr>
          <w:trHeight w:val="315"/>
        </w:trPr>
        <w:tc>
          <w:tcPr>
            <w:tcW w:w="2835" w:type="dxa"/>
            <w:tcBorders>
              <w:top w:val="nil"/>
              <w:left w:val="nil"/>
              <w:bottom w:val="nil"/>
              <w:right w:val="nil"/>
            </w:tcBorders>
            <w:shd w:val="clear" w:color="auto" w:fill="auto"/>
            <w:noWrap/>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p>
        </w:tc>
        <w:tc>
          <w:tcPr>
            <w:tcW w:w="4536" w:type="dxa"/>
            <w:gridSpan w:val="3"/>
            <w:tcBorders>
              <w:top w:val="nil"/>
              <w:left w:val="nil"/>
              <w:bottom w:val="nil"/>
              <w:right w:val="nil"/>
            </w:tcBorders>
            <w:shd w:val="clear" w:color="auto" w:fill="auto"/>
            <w:noWrap/>
            <w:vAlign w:val="bottom"/>
            <w:hideMark/>
          </w:tcPr>
          <w:p w:rsidR="00A0036B" w:rsidRPr="00A0036B" w:rsidRDefault="00A0036B" w:rsidP="00A0036B">
            <w:pPr>
              <w:spacing w:after="0" w:line="240" w:lineRule="auto"/>
              <w:rPr>
                <w:rFonts w:ascii="Calibri" w:eastAsia="Times New Roman" w:hAnsi="Calibri" w:cs="Calibri"/>
                <w:color w:val="000000"/>
                <w:lang w:eastAsia="es-DO"/>
              </w:rPr>
            </w:pPr>
          </w:p>
        </w:tc>
        <w:tc>
          <w:tcPr>
            <w:tcW w:w="1985" w:type="dxa"/>
            <w:tcBorders>
              <w:top w:val="nil"/>
              <w:left w:val="nil"/>
              <w:bottom w:val="nil"/>
              <w:right w:val="nil"/>
            </w:tcBorders>
            <w:shd w:val="clear" w:color="auto" w:fill="auto"/>
            <w:noWrap/>
            <w:vAlign w:val="bottom"/>
            <w:hideMark/>
          </w:tcPr>
          <w:p w:rsidR="00A0036B" w:rsidRPr="00A0036B" w:rsidRDefault="00A0036B" w:rsidP="00A0036B">
            <w:pPr>
              <w:spacing w:after="0" w:line="240" w:lineRule="auto"/>
              <w:rPr>
                <w:rFonts w:ascii="Calibri" w:eastAsia="Times New Roman" w:hAnsi="Calibri" w:cs="Calibri"/>
                <w:color w:val="000000"/>
                <w:lang w:eastAsia="es-DO"/>
              </w:rPr>
            </w:pPr>
          </w:p>
        </w:tc>
      </w:tr>
      <w:tr w:rsidR="00A0036B" w:rsidRPr="00A0036B" w:rsidTr="00A0036B">
        <w:trPr>
          <w:trHeight w:val="330"/>
        </w:trPr>
        <w:tc>
          <w:tcPr>
            <w:tcW w:w="9356" w:type="dxa"/>
            <w:gridSpan w:val="5"/>
            <w:tcBorders>
              <w:top w:val="nil"/>
              <w:left w:val="nil"/>
              <w:bottom w:val="single" w:sz="8" w:space="0" w:color="auto"/>
              <w:right w:val="nil"/>
            </w:tcBorders>
            <w:shd w:val="clear" w:color="auto" w:fill="auto"/>
            <w:noWrap/>
            <w:vAlign w:val="center"/>
            <w:hideMark/>
          </w:tcPr>
          <w:p w:rsidR="00A0036B" w:rsidRPr="00A0036B" w:rsidRDefault="00A0036B" w:rsidP="00A0036B">
            <w:pPr>
              <w:spacing w:after="0" w:line="240" w:lineRule="auto"/>
              <w:jc w:val="center"/>
              <w:rPr>
                <w:rFonts w:ascii="Times New Roman" w:eastAsia="Times New Roman" w:hAnsi="Times New Roman" w:cs="Times New Roman"/>
                <w:b/>
                <w:bCs/>
                <w:color w:val="000000"/>
                <w:sz w:val="24"/>
                <w:szCs w:val="24"/>
                <w:lang w:eastAsia="es-DO"/>
              </w:rPr>
            </w:pPr>
            <w:r w:rsidRPr="00A0036B">
              <w:rPr>
                <w:rFonts w:ascii="Times New Roman" w:eastAsia="Times New Roman" w:hAnsi="Times New Roman" w:cs="Times New Roman"/>
                <w:b/>
                <w:bCs/>
                <w:color w:val="000000"/>
                <w:sz w:val="24"/>
                <w:szCs w:val="24"/>
                <w:lang w:eastAsia="es-DO"/>
              </w:rPr>
              <w:t>Cuadro 4: Evaluaciones y Operativos realizados. Abril 2019</w:t>
            </w:r>
          </w:p>
        </w:tc>
      </w:tr>
      <w:tr w:rsidR="00A0036B" w:rsidRPr="00A0036B" w:rsidTr="00A0036B">
        <w:trPr>
          <w:trHeight w:val="330"/>
        </w:trPr>
        <w:tc>
          <w:tcPr>
            <w:tcW w:w="3261" w:type="dxa"/>
            <w:gridSpan w:val="2"/>
            <w:tcBorders>
              <w:top w:val="nil"/>
              <w:left w:val="single" w:sz="8" w:space="0" w:color="auto"/>
              <w:bottom w:val="single" w:sz="8" w:space="0" w:color="auto"/>
              <w:right w:val="single" w:sz="8" w:space="0" w:color="auto"/>
            </w:tcBorders>
            <w:shd w:val="clear" w:color="000000" w:fill="0045A4"/>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FFFFFF"/>
                <w:sz w:val="24"/>
                <w:szCs w:val="24"/>
                <w:lang w:eastAsia="es-DO"/>
              </w:rPr>
            </w:pPr>
            <w:r w:rsidRPr="00A0036B">
              <w:rPr>
                <w:rFonts w:ascii="Times New Roman" w:eastAsia="Times New Roman" w:hAnsi="Times New Roman" w:cs="Times New Roman"/>
                <w:color w:val="FFFFFF"/>
                <w:sz w:val="24"/>
                <w:szCs w:val="24"/>
                <w:lang w:eastAsia="es-DO"/>
              </w:rPr>
              <w:t>Localidad</w:t>
            </w:r>
          </w:p>
        </w:tc>
        <w:tc>
          <w:tcPr>
            <w:tcW w:w="4110" w:type="dxa"/>
            <w:gridSpan w:val="2"/>
            <w:tcBorders>
              <w:top w:val="nil"/>
              <w:left w:val="nil"/>
              <w:bottom w:val="single" w:sz="8" w:space="0" w:color="auto"/>
              <w:right w:val="single" w:sz="8" w:space="0" w:color="auto"/>
            </w:tcBorders>
            <w:shd w:val="clear" w:color="000000" w:fill="0045A4"/>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FFFFFF"/>
                <w:sz w:val="24"/>
                <w:szCs w:val="24"/>
                <w:lang w:eastAsia="es-DO"/>
              </w:rPr>
            </w:pPr>
            <w:r w:rsidRPr="00A0036B">
              <w:rPr>
                <w:rFonts w:ascii="Times New Roman" w:eastAsia="Times New Roman" w:hAnsi="Times New Roman" w:cs="Times New Roman"/>
                <w:color w:val="FFFFFF"/>
                <w:sz w:val="24"/>
                <w:szCs w:val="24"/>
                <w:lang w:eastAsia="es-DO"/>
              </w:rPr>
              <w:t>Novedad</w:t>
            </w:r>
          </w:p>
        </w:tc>
        <w:tc>
          <w:tcPr>
            <w:tcW w:w="1985" w:type="dxa"/>
            <w:tcBorders>
              <w:top w:val="nil"/>
              <w:left w:val="nil"/>
              <w:bottom w:val="single" w:sz="8" w:space="0" w:color="auto"/>
              <w:right w:val="single" w:sz="8" w:space="0" w:color="auto"/>
            </w:tcBorders>
            <w:shd w:val="clear" w:color="000000" w:fill="0045A4"/>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FFFFFF"/>
                <w:sz w:val="24"/>
                <w:szCs w:val="24"/>
                <w:lang w:eastAsia="es-DO"/>
              </w:rPr>
            </w:pPr>
            <w:r w:rsidRPr="00A0036B">
              <w:rPr>
                <w:rFonts w:ascii="Times New Roman" w:eastAsia="Times New Roman" w:hAnsi="Times New Roman" w:cs="Times New Roman"/>
                <w:color w:val="FFFFFF"/>
                <w:sz w:val="24"/>
                <w:szCs w:val="24"/>
                <w:lang w:eastAsia="es-DO"/>
              </w:rPr>
              <w:t>Fecha</w:t>
            </w:r>
          </w:p>
        </w:tc>
      </w:tr>
      <w:tr w:rsidR="00A0036B" w:rsidRPr="00A0036B" w:rsidTr="00A0036B">
        <w:trPr>
          <w:trHeight w:val="3256"/>
        </w:trPr>
        <w:tc>
          <w:tcPr>
            <w:tcW w:w="3261" w:type="dxa"/>
            <w:gridSpan w:val="2"/>
            <w:tcBorders>
              <w:top w:val="nil"/>
              <w:left w:val="single" w:sz="8" w:space="0" w:color="auto"/>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 xml:space="preserve">Santo Domingo – La Victoria, Km. 8 ½ carretera Sánchez, San Miguel, Km. 24 </w:t>
            </w:r>
            <w:proofErr w:type="spellStart"/>
            <w:r w:rsidRPr="00A0036B">
              <w:rPr>
                <w:rFonts w:ascii="Times New Roman" w:eastAsia="Times New Roman" w:hAnsi="Times New Roman" w:cs="Times New Roman"/>
                <w:color w:val="000000"/>
                <w:sz w:val="24"/>
                <w:szCs w:val="24"/>
                <w:lang w:eastAsia="es-DO"/>
              </w:rPr>
              <w:t>Autp</w:t>
            </w:r>
            <w:proofErr w:type="spellEnd"/>
            <w:r w:rsidRPr="00A0036B">
              <w:rPr>
                <w:rFonts w:ascii="Times New Roman" w:eastAsia="Times New Roman" w:hAnsi="Times New Roman" w:cs="Times New Roman"/>
                <w:color w:val="000000"/>
                <w:sz w:val="24"/>
                <w:szCs w:val="24"/>
                <w:lang w:eastAsia="es-DO"/>
              </w:rPr>
              <w:t xml:space="preserve">. Duarte, El Almirante, Brisas del Este, Los </w:t>
            </w:r>
            <w:proofErr w:type="spellStart"/>
            <w:r w:rsidRPr="00A0036B">
              <w:rPr>
                <w:rFonts w:ascii="Times New Roman" w:eastAsia="Times New Roman" w:hAnsi="Times New Roman" w:cs="Times New Roman"/>
                <w:color w:val="000000"/>
                <w:sz w:val="24"/>
                <w:szCs w:val="24"/>
                <w:lang w:eastAsia="es-DO"/>
              </w:rPr>
              <w:t>Alifonsos</w:t>
            </w:r>
            <w:proofErr w:type="spellEnd"/>
            <w:r w:rsidRPr="00A0036B">
              <w:rPr>
                <w:rFonts w:ascii="Times New Roman" w:eastAsia="Times New Roman" w:hAnsi="Times New Roman" w:cs="Times New Roman"/>
                <w:color w:val="000000"/>
                <w:sz w:val="24"/>
                <w:szCs w:val="24"/>
                <w:lang w:eastAsia="es-DO"/>
              </w:rPr>
              <w:t xml:space="preserve"> de Mendoza,  Barrio La Fe de Los Alcarrizos, El </w:t>
            </w:r>
            <w:proofErr w:type="spellStart"/>
            <w:r w:rsidRPr="00A0036B">
              <w:rPr>
                <w:rFonts w:ascii="Times New Roman" w:eastAsia="Times New Roman" w:hAnsi="Times New Roman" w:cs="Times New Roman"/>
                <w:color w:val="000000"/>
                <w:sz w:val="24"/>
                <w:szCs w:val="24"/>
                <w:lang w:eastAsia="es-DO"/>
              </w:rPr>
              <w:t>Brisal</w:t>
            </w:r>
            <w:proofErr w:type="spellEnd"/>
            <w:r w:rsidRPr="00A0036B">
              <w:rPr>
                <w:rFonts w:ascii="Times New Roman" w:eastAsia="Times New Roman" w:hAnsi="Times New Roman" w:cs="Times New Roman"/>
                <w:color w:val="000000"/>
                <w:sz w:val="24"/>
                <w:szCs w:val="24"/>
                <w:lang w:eastAsia="es-DO"/>
              </w:rPr>
              <w:t xml:space="preserve">, San Luis, Villa Esfuerzo, Los </w:t>
            </w:r>
            <w:proofErr w:type="spellStart"/>
            <w:r w:rsidRPr="00A0036B">
              <w:rPr>
                <w:rFonts w:ascii="Times New Roman" w:eastAsia="Times New Roman" w:hAnsi="Times New Roman" w:cs="Times New Roman"/>
                <w:color w:val="000000"/>
                <w:sz w:val="24"/>
                <w:szCs w:val="24"/>
                <w:lang w:eastAsia="es-DO"/>
              </w:rPr>
              <w:t>Guandules</w:t>
            </w:r>
            <w:proofErr w:type="spellEnd"/>
            <w:r w:rsidRPr="00A0036B">
              <w:rPr>
                <w:rFonts w:ascii="Times New Roman" w:eastAsia="Times New Roman" w:hAnsi="Times New Roman" w:cs="Times New Roman"/>
                <w:color w:val="000000"/>
                <w:sz w:val="24"/>
                <w:szCs w:val="24"/>
                <w:lang w:eastAsia="es-DO"/>
              </w:rPr>
              <w:t xml:space="preserve">, San Carlos, Villa María, , </w:t>
            </w:r>
            <w:proofErr w:type="spellStart"/>
            <w:r w:rsidRPr="00A0036B">
              <w:rPr>
                <w:rFonts w:ascii="Times New Roman" w:eastAsia="Times New Roman" w:hAnsi="Times New Roman" w:cs="Times New Roman"/>
                <w:color w:val="000000"/>
                <w:sz w:val="24"/>
                <w:szCs w:val="24"/>
                <w:lang w:eastAsia="es-DO"/>
              </w:rPr>
              <w:t>Simonico</w:t>
            </w:r>
            <w:proofErr w:type="spellEnd"/>
            <w:r w:rsidRPr="00A0036B">
              <w:rPr>
                <w:rFonts w:ascii="Times New Roman" w:eastAsia="Times New Roman" w:hAnsi="Times New Roman" w:cs="Times New Roman"/>
                <w:color w:val="000000"/>
                <w:sz w:val="24"/>
                <w:szCs w:val="24"/>
                <w:lang w:eastAsia="es-DO"/>
              </w:rPr>
              <w:t xml:space="preserve"> de Villa Duarte, Villa María de Pantoja, Los Solares, Ensanche Isabelita, Pueblo Nuevo de Los Alcarrizos, Mata Hambre de La Feria</w:t>
            </w:r>
          </w:p>
        </w:tc>
        <w:tc>
          <w:tcPr>
            <w:tcW w:w="4110" w:type="dxa"/>
            <w:gridSpan w:val="2"/>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 xml:space="preserve">Entrega de alimentos, enseres del hogar y electrodomésticos benefician a 4,036 familias más 20 reparaciones de techo entre las comunidades, Brisas del Este, Barrio La Fe, El </w:t>
            </w:r>
            <w:proofErr w:type="spellStart"/>
            <w:r w:rsidRPr="00A0036B">
              <w:rPr>
                <w:rFonts w:ascii="Times New Roman" w:eastAsia="Times New Roman" w:hAnsi="Times New Roman" w:cs="Times New Roman"/>
                <w:color w:val="000000"/>
                <w:sz w:val="24"/>
                <w:szCs w:val="24"/>
                <w:lang w:eastAsia="es-DO"/>
              </w:rPr>
              <w:t>Brisal</w:t>
            </w:r>
            <w:proofErr w:type="spellEnd"/>
            <w:r w:rsidRPr="00A0036B">
              <w:rPr>
                <w:rFonts w:ascii="Times New Roman" w:eastAsia="Times New Roman" w:hAnsi="Times New Roman" w:cs="Times New Roman"/>
                <w:color w:val="000000"/>
                <w:sz w:val="24"/>
                <w:szCs w:val="24"/>
                <w:lang w:eastAsia="es-DO"/>
              </w:rPr>
              <w:t>, Pueblo Nuevo de Los Alcarrizos, Ensanche Espaillat.</w:t>
            </w:r>
          </w:p>
        </w:tc>
        <w:tc>
          <w:tcPr>
            <w:tcW w:w="1985" w:type="dxa"/>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11/04/2019 al 30/04/2019</w:t>
            </w:r>
          </w:p>
        </w:tc>
      </w:tr>
      <w:tr w:rsidR="00A0036B" w:rsidRPr="00A0036B" w:rsidTr="00A0036B">
        <w:trPr>
          <w:trHeight w:val="1905"/>
        </w:trPr>
        <w:tc>
          <w:tcPr>
            <w:tcW w:w="3261" w:type="dxa"/>
            <w:gridSpan w:val="2"/>
            <w:tcBorders>
              <w:top w:val="nil"/>
              <w:left w:val="single" w:sz="8" w:space="0" w:color="auto"/>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San Juan – La Anacaona, Villa Perpetua. La Piña, Las Caña , La Mula, Los Baneo, Los Barrancones, Pedro Corto y Los Transformadores</w:t>
            </w:r>
          </w:p>
        </w:tc>
        <w:tc>
          <w:tcPr>
            <w:tcW w:w="4110" w:type="dxa"/>
            <w:gridSpan w:val="2"/>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 xml:space="preserve">Entrega de alimentos, enseres del hogar y electrodomésticos benefician a 8,084 familias más 5 reparaciones de techo </w:t>
            </w:r>
          </w:p>
        </w:tc>
        <w:tc>
          <w:tcPr>
            <w:tcW w:w="1985" w:type="dxa"/>
            <w:tcBorders>
              <w:top w:val="nil"/>
              <w:left w:val="nil"/>
              <w:bottom w:val="single" w:sz="8" w:space="0" w:color="auto"/>
              <w:right w:val="single" w:sz="8" w:space="0" w:color="auto"/>
            </w:tcBorders>
            <w:shd w:val="clear" w:color="auto" w:fill="auto"/>
            <w:vAlign w:val="center"/>
            <w:hideMark/>
          </w:tcPr>
          <w:p w:rsidR="00A0036B" w:rsidRPr="00A0036B" w:rsidRDefault="00A0036B" w:rsidP="00A0036B">
            <w:pPr>
              <w:spacing w:after="0" w:line="240" w:lineRule="auto"/>
              <w:jc w:val="center"/>
              <w:rPr>
                <w:rFonts w:ascii="Times New Roman" w:eastAsia="Times New Roman" w:hAnsi="Times New Roman" w:cs="Times New Roman"/>
                <w:color w:val="000000"/>
                <w:sz w:val="24"/>
                <w:szCs w:val="24"/>
                <w:lang w:eastAsia="es-DO"/>
              </w:rPr>
            </w:pPr>
            <w:r w:rsidRPr="00A0036B">
              <w:rPr>
                <w:rFonts w:ascii="Times New Roman" w:eastAsia="Times New Roman" w:hAnsi="Times New Roman" w:cs="Times New Roman"/>
                <w:color w:val="000000"/>
                <w:sz w:val="24"/>
                <w:szCs w:val="24"/>
                <w:lang w:eastAsia="es-DO"/>
              </w:rPr>
              <w:t>16/4/2019</w:t>
            </w:r>
          </w:p>
        </w:tc>
      </w:tr>
    </w:tbl>
    <w:p w:rsidR="00AA0362" w:rsidRDefault="00AA0362" w:rsidP="00D64D09">
      <w:pPr>
        <w:spacing w:after="0"/>
        <w:rPr>
          <w:rFonts w:ascii="Calibri" w:eastAsia="Calibri" w:hAnsi="Calibri" w:cs="Times New Roman"/>
          <w:noProof/>
          <w:lang w:eastAsia="es-DO"/>
        </w:rPr>
      </w:pPr>
    </w:p>
    <w:p w:rsidR="000A0B67" w:rsidRDefault="00095518" w:rsidP="00D64D09">
      <w:pPr>
        <w:spacing w:after="0" w:line="240" w:lineRule="auto"/>
        <w:ind w:left="720"/>
        <w:contextualSpacing/>
        <w:jc w:val="center"/>
        <w:rPr>
          <w:rFonts w:ascii="Times New Roman" w:eastAsia="MS Mincho" w:hAnsi="Times New Roman" w:cs="Times New Roman"/>
          <w:b/>
          <w:color w:val="000000"/>
          <w:sz w:val="24"/>
          <w:szCs w:val="24"/>
          <w:lang w:val="es-NI"/>
        </w:rPr>
      </w:pPr>
      <w:r>
        <w:rPr>
          <w:noProof/>
          <w:lang w:eastAsia="es-DO"/>
        </w:rPr>
        <w:lastRenderedPageBreak/>
        <w:drawing>
          <wp:anchor distT="0" distB="0" distL="114300" distR="114300" simplePos="0" relativeHeight="251783168" behindDoc="0" locked="0" layoutInCell="1" allowOverlap="1" wp14:anchorId="217E0328" wp14:editId="7A4BE2DB">
            <wp:simplePos x="0" y="0"/>
            <wp:positionH relativeFrom="column">
              <wp:posOffset>2824480</wp:posOffset>
            </wp:positionH>
            <wp:positionV relativeFrom="paragraph">
              <wp:posOffset>4730750</wp:posOffset>
            </wp:positionV>
            <wp:extent cx="3863340" cy="5319395"/>
            <wp:effectExtent l="0" t="0" r="3810" b="0"/>
            <wp:wrapSquare wrapText="bothSides"/>
            <wp:docPr id="72" name="Imagen 72" descr="D:\planificacion\perdenales .Raciones\DSC_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planificacion\perdenales .Raciones\DSC_0608.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63340" cy="5319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DO"/>
        </w:rPr>
        <w:drawing>
          <wp:anchor distT="0" distB="0" distL="114300" distR="114300" simplePos="0" relativeHeight="251791360" behindDoc="0" locked="0" layoutInCell="1" allowOverlap="1" wp14:anchorId="12967521" wp14:editId="311826D7">
            <wp:simplePos x="0" y="0"/>
            <wp:positionH relativeFrom="column">
              <wp:posOffset>-1080135</wp:posOffset>
            </wp:positionH>
            <wp:positionV relativeFrom="paragraph">
              <wp:posOffset>6559550</wp:posOffset>
            </wp:positionV>
            <wp:extent cx="3951605" cy="3482340"/>
            <wp:effectExtent l="0" t="0" r="0" b="3810"/>
            <wp:wrapSquare wrapText="bothSides"/>
            <wp:docPr id="78" name="Imagen 78" descr="D:\planificacion\familia del plan\DSC_0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planificacion\familia del plan\DSC_060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951605" cy="3482340"/>
                    </a:xfrm>
                    <a:prstGeom prst="rect">
                      <a:avLst/>
                    </a:prstGeom>
                    <a:noFill/>
                    <a:ln>
                      <a:noFill/>
                    </a:ln>
                  </pic:spPr>
                </pic:pic>
              </a:graphicData>
            </a:graphic>
            <wp14:sizeRelH relativeFrom="page">
              <wp14:pctWidth>0</wp14:pctWidth>
            </wp14:sizeRelH>
            <wp14:sizeRelV relativeFrom="page">
              <wp14:pctHeight>0</wp14:pctHeight>
            </wp14:sizeRelV>
          </wp:anchor>
        </w:drawing>
      </w:r>
      <w:r w:rsidR="00C430CE">
        <w:rPr>
          <w:noProof/>
          <w:lang w:eastAsia="es-DO"/>
        </w:rPr>
        <w:drawing>
          <wp:anchor distT="0" distB="0" distL="114300" distR="114300" simplePos="0" relativeHeight="251787264" behindDoc="0" locked="0" layoutInCell="1" allowOverlap="1" wp14:anchorId="0696DFC3" wp14:editId="6512E8E8">
            <wp:simplePos x="0" y="0"/>
            <wp:positionH relativeFrom="column">
              <wp:posOffset>-1080135</wp:posOffset>
            </wp:positionH>
            <wp:positionV relativeFrom="paragraph">
              <wp:posOffset>4117975</wp:posOffset>
            </wp:positionV>
            <wp:extent cx="3951605" cy="2440940"/>
            <wp:effectExtent l="0" t="0" r="0" b="0"/>
            <wp:wrapSquare wrapText="bothSides"/>
            <wp:docPr id="74" name="Imagen 74" descr="D:\planificacion\san francisco bajo yuna\DSC_7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planificacion\san francisco bajo yuna\DSC_7346.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951605" cy="2440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430CE">
        <w:rPr>
          <w:noProof/>
          <w:lang w:eastAsia="es-DO"/>
        </w:rPr>
        <w:drawing>
          <wp:anchor distT="0" distB="0" distL="114300" distR="114300" simplePos="0" relativeHeight="251789312" behindDoc="0" locked="0" layoutInCell="1" allowOverlap="1" wp14:anchorId="1D61FEA1" wp14:editId="5372377C">
            <wp:simplePos x="0" y="0"/>
            <wp:positionH relativeFrom="column">
              <wp:posOffset>4167505</wp:posOffset>
            </wp:positionH>
            <wp:positionV relativeFrom="paragraph">
              <wp:posOffset>1629410</wp:posOffset>
            </wp:positionV>
            <wp:extent cx="2520315" cy="2488565"/>
            <wp:effectExtent l="0" t="0" r="0" b="6985"/>
            <wp:wrapSquare wrapText="bothSides"/>
            <wp:docPr id="77" name="Imagen 77" descr="D:\planificacion\san francisco bajo yuna\DSC_7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planificacion\san francisco bajo yuna\DSC_7360.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20315" cy="2488565"/>
                    </a:xfrm>
                    <a:prstGeom prst="rect">
                      <a:avLst/>
                    </a:prstGeom>
                    <a:noFill/>
                    <a:ln>
                      <a:noFill/>
                    </a:ln>
                  </pic:spPr>
                </pic:pic>
              </a:graphicData>
            </a:graphic>
            <wp14:sizeRelH relativeFrom="page">
              <wp14:pctWidth>0</wp14:pctWidth>
            </wp14:sizeRelH>
            <wp14:sizeRelV relativeFrom="page">
              <wp14:pctHeight>0</wp14:pctHeight>
            </wp14:sizeRelV>
          </wp:anchor>
        </w:drawing>
      </w:r>
      <w:r w:rsidR="00C430CE">
        <w:rPr>
          <w:noProof/>
          <w:lang w:eastAsia="es-DO"/>
        </w:rPr>
        <w:drawing>
          <wp:anchor distT="0" distB="0" distL="114300" distR="114300" simplePos="0" relativeHeight="251785216" behindDoc="0" locked="0" layoutInCell="1" allowOverlap="1" wp14:anchorId="5FC77772" wp14:editId="023E43BC">
            <wp:simplePos x="0" y="0"/>
            <wp:positionH relativeFrom="column">
              <wp:posOffset>4167505</wp:posOffset>
            </wp:positionH>
            <wp:positionV relativeFrom="paragraph">
              <wp:posOffset>-620395</wp:posOffset>
            </wp:positionV>
            <wp:extent cx="2520315" cy="2249805"/>
            <wp:effectExtent l="0" t="0" r="0" b="0"/>
            <wp:wrapSquare wrapText="bothSides"/>
            <wp:docPr id="73" name="Imagen 73" descr="D:\planificacion\san francisco bajo yuna\DSC_7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planificacion\san francisco bajo yuna\DSC_7239.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20315" cy="2249805"/>
                    </a:xfrm>
                    <a:prstGeom prst="rect">
                      <a:avLst/>
                    </a:prstGeom>
                    <a:noFill/>
                    <a:ln>
                      <a:noFill/>
                    </a:ln>
                  </pic:spPr>
                </pic:pic>
              </a:graphicData>
            </a:graphic>
            <wp14:sizeRelH relativeFrom="page">
              <wp14:pctWidth>0</wp14:pctWidth>
            </wp14:sizeRelH>
            <wp14:sizeRelV relativeFrom="page">
              <wp14:pctHeight>0</wp14:pctHeight>
            </wp14:sizeRelV>
          </wp:anchor>
        </w:drawing>
      </w:r>
      <w:r w:rsidR="00E44FF1">
        <w:rPr>
          <w:rFonts w:ascii="Times New Roman" w:eastAsia="MS Mincho" w:hAnsi="Times New Roman" w:cs="Times New Roman"/>
          <w:b/>
          <w:noProof/>
          <w:color w:val="000000"/>
          <w:sz w:val="24"/>
          <w:szCs w:val="24"/>
          <w:lang w:eastAsia="es-DO"/>
        </w:rPr>
        <w:drawing>
          <wp:anchor distT="0" distB="0" distL="114300" distR="114300" simplePos="0" relativeHeight="251781120" behindDoc="0" locked="0" layoutInCell="1" allowOverlap="1" wp14:anchorId="29B92551" wp14:editId="3ED959BD">
            <wp:simplePos x="0" y="0"/>
            <wp:positionH relativeFrom="column">
              <wp:posOffset>-1080135</wp:posOffset>
            </wp:positionH>
            <wp:positionV relativeFrom="paragraph">
              <wp:posOffset>-620395</wp:posOffset>
            </wp:positionV>
            <wp:extent cx="5247640" cy="4738370"/>
            <wp:effectExtent l="0" t="0" r="0" b="5080"/>
            <wp:wrapSquare wrapText="bothSides"/>
            <wp:docPr id="71" name="Imagen 71" descr="D:\planificacion\puerto plata . el mamey\IMG_20190826_100442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lanificacion\puerto plata . el mamey\IMG_20190826_100442 copia.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247640" cy="4738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237A" w:rsidRPr="00E44FF1" w:rsidRDefault="00D9237A" w:rsidP="00D64D09">
      <w:pPr>
        <w:spacing w:after="0" w:line="240" w:lineRule="auto"/>
        <w:ind w:left="720"/>
        <w:contextualSpacing/>
        <w:jc w:val="center"/>
        <w:rPr>
          <w:rFonts w:ascii="Times New Roman" w:eastAsia="MS Mincho" w:hAnsi="Times New Roman" w:cs="Times New Roman"/>
          <w:b/>
          <w:color w:val="000000"/>
          <w:sz w:val="24"/>
          <w:szCs w:val="24"/>
          <w:lang w:val="es-NI"/>
        </w:rPr>
      </w:pPr>
    </w:p>
    <w:p w:rsidR="000A0B67" w:rsidRDefault="000A0B67" w:rsidP="00F77B11">
      <w:pPr>
        <w:spacing w:after="0" w:line="240" w:lineRule="auto"/>
        <w:contextualSpacing/>
        <w:rPr>
          <w:rFonts w:ascii="Times New Roman" w:eastAsia="MS Mincho" w:hAnsi="Times New Roman" w:cs="Times New Roman"/>
          <w:b/>
          <w:color w:val="000000"/>
          <w:sz w:val="24"/>
          <w:szCs w:val="24"/>
          <w:lang w:val="es-NI"/>
        </w:rPr>
      </w:pPr>
    </w:p>
    <w:tbl>
      <w:tblPr>
        <w:tblW w:w="8946" w:type="dxa"/>
        <w:tblInd w:w="55" w:type="dxa"/>
        <w:tblCellMar>
          <w:left w:w="70" w:type="dxa"/>
          <w:right w:w="70" w:type="dxa"/>
        </w:tblCellMar>
        <w:tblLook w:val="04A0" w:firstRow="1" w:lastRow="0" w:firstColumn="1" w:lastColumn="0" w:noHBand="0" w:noVBand="1"/>
      </w:tblPr>
      <w:tblGrid>
        <w:gridCol w:w="3701"/>
        <w:gridCol w:w="3544"/>
        <w:gridCol w:w="1701"/>
      </w:tblGrid>
      <w:tr w:rsidR="00D9237A" w:rsidRPr="00D9237A" w:rsidTr="00D9237A">
        <w:trPr>
          <w:trHeight w:val="330"/>
        </w:trPr>
        <w:tc>
          <w:tcPr>
            <w:tcW w:w="8946" w:type="dxa"/>
            <w:gridSpan w:val="3"/>
            <w:tcBorders>
              <w:top w:val="nil"/>
              <w:left w:val="nil"/>
              <w:bottom w:val="single" w:sz="8" w:space="0" w:color="auto"/>
              <w:right w:val="nil"/>
            </w:tcBorders>
            <w:shd w:val="clear" w:color="auto" w:fill="auto"/>
            <w:noWrap/>
            <w:vAlign w:val="center"/>
            <w:hideMark/>
          </w:tcPr>
          <w:p w:rsidR="00D9237A" w:rsidRDefault="00D9237A" w:rsidP="00D9237A">
            <w:pPr>
              <w:spacing w:after="0" w:line="240" w:lineRule="auto"/>
              <w:jc w:val="center"/>
              <w:rPr>
                <w:rFonts w:ascii="Times New Roman" w:eastAsia="Times New Roman" w:hAnsi="Times New Roman" w:cs="Times New Roman"/>
                <w:b/>
                <w:bCs/>
                <w:color w:val="000000"/>
                <w:sz w:val="24"/>
                <w:szCs w:val="24"/>
                <w:lang w:eastAsia="es-DO"/>
              </w:rPr>
            </w:pPr>
          </w:p>
          <w:p w:rsidR="00D9237A" w:rsidRDefault="00D9237A" w:rsidP="00D9237A">
            <w:pPr>
              <w:spacing w:after="0" w:line="240" w:lineRule="auto"/>
              <w:jc w:val="center"/>
              <w:rPr>
                <w:rFonts w:ascii="Times New Roman" w:eastAsia="Times New Roman" w:hAnsi="Times New Roman" w:cs="Times New Roman"/>
                <w:b/>
                <w:bCs/>
                <w:color w:val="000000"/>
                <w:sz w:val="24"/>
                <w:szCs w:val="24"/>
                <w:lang w:eastAsia="es-DO"/>
              </w:rPr>
            </w:pPr>
          </w:p>
          <w:p w:rsidR="00095518" w:rsidRDefault="00095518" w:rsidP="00D9237A">
            <w:pPr>
              <w:spacing w:after="0" w:line="240" w:lineRule="auto"/>
              <w:jc w:val="center"/>
              <w:rPr>
                <w:rFonts w:ascii="Times New Roman" w:eastAsia="Times New Roman" w:hAnsi="Times New Roman" w:cs="Times New Roman"/>
                <w:b/>
                <w:bCs/>
                <w:color w:val="000000"/>
                <w:sz w:val="24"/>
                <w:szCs w:val="24"/>
                <w:lang w:eastAsia="es-DO"/>
              </w:rPr>
            </w:pPr>
          </w:p>
          <w:p w:rsidR="00095518" w:rsidRDefault="00095518" w:rsidP="00D9237A">
            <w:pPr>
              <w:spacing w:after="0" w:line="240" w:lineRule="auto"/>
              <w:jc w:val="center"/>
              <w:rPr>
                <w:rFonts w:ascii="Times New Roman" w:eastAsia="Times New Roman" w:hAnsi="Times New Roman" w:cs="Times New Roman"/>
                <w:b/>
                <w:bCs/>
                <w:color w:val="000000"/>
                <w:sz w:val="24"/>
                <w:szCs w:val="24"/>
                <w:lang w:eastAsia="es-DO"/>
              </w:rPr>
            </w:pPr>
          </w:p>
          <w:p w:rsidR="00D9237A" w:rsidRPr="00D9237A" w:rsidRDefault="00D9237A" w:rsidP="00D9237A">
            <w:pPr>
              <w:spacing w:after="0" w:line="240" w:lineRule="auto"/>
              <w:jc w:val="center"/>
              <w:rPr>
                <w:rFonts w:ascii="Times New Roman" w:eastAsia="Times New Roman" w:hAnsi="Times New Roman" w:cs="Times New Roman"/>
                <w:b/>
                <w:bCs/>
                <w:color w:val="000000"/>
                <w:sz w:val="24"/>
                <w:szCs w:val="24"/>
                <w:lang w:eastAsia="es-DO"/>
              </w:rPr>
            </w:pPr>
            <w:r w:rsidRPr="00D9237A">
              <w:rPr>
                <w:rFonts w:ascii="Times New Roman" w:eastAsia="Times New Roman" w:hAnsi="Times New Roman" w:cs="Times New Roman"/>
                <w:b/>
                <w:bCs/>
                <w:color w:val="000000"/>
                <w:sz w:val="24"/>
                <w:szCs w:val="24"/>
                <w:lang w:eastAsia="es-DO"/>
              </w:rPr>
              <w:t>Cuadro 5: Evaluaciones y Operativos realizados. Mayo 2019</w:t>
            </w:r>
          </w:p>
        </w:tc>
      </w:tr>
      <w:tr w:rsidR="00D9237A" w:rsidRPr="00D9237A" w:rsidTr="00D9237A">
        <w:trPr>
          <w:trHeight w:val="330"/>
        </w:trPr>
        <w:tc>
          <w:tcPr>
            <w:tcW w:w="3701" w:type="dxa"/>
            <w:tcBorders>
              <w:top w:val="nil"/>
              <w:left w:val="single" w:sz="8" w:space="0" w:color="auto"/>
              <w:bottom w:val="single" w:sz="8" w:space="0" w:color="auto"/>
              <w:right w:val="single" w:sz="8" w:space="0" w:color="auto"/>
            </w:tcBorders>
            <w:shd w:val="clear" w:color="000000" w:fill="0045A4"/>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FFFFFF"/>
                <w:sz w:val="24"/>
                <w:szCs w:val="24"/>
                <w:lang w:eastAsia="es-DO"/>
              </w:rPr>
            </w:pPr>
            <w:r w:rsidRPr="00D9237A">
              <w:rPr>
                <w:rFonts w:ascii="Times New Roman" w:eastAsia="Times New Roman" w:hAnsi="Times New Roman" w:cs="Times New Roman"/>
                <w:color w:val="FFFFFF"/>
                <w:sz w:val="24"/>
                <w:szCs w:val="24"/>
                <w:lang w:eastAsia="es-DO"/>
              </w:rPr>
              <w:t>Localidad</w:t>
            </w:r>
          </w:p>
        </w:tc>
        <w:tc>
          <w:tcPr>
            <w:tcW w:w="3544" w:type="dxa"/>
            <w:tcBorders>
              <w:top w:val="nil"/>
              <w:left w:val="nil"/>
              <w:bottom w:val="single" w:sz="8" w:space="0" w:color="auto"/>
              <w:right w:val="single" w:sz="8" w:space="0" w:color="auto"/>
            </w:tcBorders>
            <w:shd w:val="clear" w:color="000000" w:fill="0045A4"/>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FFFFFF"/>
                <w:sz w:val="24"/>
                <w:szCs w:val="24"/>
                <w:lang w:eastAsia="es-DO"/>
              </w:rPr>
            </w:pPr>
            <w:r w:rsidRPr="00D9237A">
              <w:rPr>
                <w:rFonts w:ascii="Times New Roman" w:eastAsia="Times New Roman" w:hAnsi="Times New Roman" w:cs="Times New Roman"/>
                <w:color w:val="FFFFFF"/>
                <w:sz w:val="24"/>
                <w:szCs w:val="24"/>
                <w:lang w:eastAsia="es-DO"/>
              </w:rPr>
              <w:t>Novedad</w:t>
            </w:r>
          </w:p>
        </w:tc>
        <w:tc>
          <w:tcPr>
            <w:tcW w:w="1701" w:type="dxa"/>
            <w:tcBorders>
              <w:top w:val="nil"/>
              <w:left w:val="nil"/>
              <w:bottom w:val="single" w:sz="8" w:space="0" w:color="auto"/>
              <w:right w:val="single" w:sz="8" w:space="0" w:color="auto"/>
            </w:tcBorders>
            <w:shd w:val="clear" w:color="000000" w:fill="0045A4"/>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FFFFFF"/>
                <w:sz w:val="24"/>
                <w:szCs w:val="24"/>
                <w:lang w:eastAsia="es-DO"/>
              </w:rPr>
            </w:pPr>
            <w:r w:rsidRPr="00D9237A">
              <w:rPr>
                <w:rFonts w:ascii="Times New Roman" w:eastAsia="Times New Roman" w:hAnsi="Times New Roman" w:cs="Times New Roman"/>
                <w:color w:val="FFFFFF"/>
                <w:sz w:val="24"/>
                <w:szCs w:val="24"/>
                <w:lang w:eastAsia="es-DO"/>
              </w:rPr>
              <w:t>Fecha</w:t>
            </w:r>
          </w:p>
        </w:tc>
      </w:tr>
      <w:tr w:rsidR="00D9237A" w:rsidRPr="00D9237A" w:rsidTr="00D9237A">
        <w:trPr>
          <w:trHeight w:val="3019"/>
        </w:trPr>
        <w:tc>
          <w:tcPr>
            <w:tcW w:w="3701"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Santo Domingo – La Real de Villa Duarte, Urbanización Italia, Los Mameyes, La Isabela, Barrio 27 de Febrero, Mata Gorda, Villa Mella, </w:t>
            </w:r>
            <w:proofErr w:type="spellStart"/>
            <w:r w:rsidRPr="00D9237A">
              <w:rPr>
                <w:rFonts w:ascii="Times New Roman" w:eastAsia="Times New Roman" w:hAnsi="Times New Roman" w:cs="Times New Roman"/>
                <w:color w:val="000000"/>
                <w:sz w:val="24"/>
                <w:szCs w:val="24"/>
                <w:lang w:eastAsia="es-DO"/>
              </w:rPr>
              <w:t>Moricao</w:t>
            </w:r>
            <w:proofErr w:type="spellEnd"/>
            <w:r w:rsidRPr="00D9237A">
              <w:rPr>
                <w:rFonts w:ascii="Times New Roman" w:eastAsia="Times New Roman" w:hAnsi="Times New Roman" w:cs="Times New Roman"/>
                <w:color w:val="000000"/>
                <w:sz w:val="24"/>
                <w:szCs w:val="24"/>
                <w:lang w:eastAsia="es-DO"/>
              </w:rPr>
              <w:t xml:space="preserve"> de Villa Mella, Villa Duarte, Barrio 24 de Abril, Ensanche Isabelita, La Victoria, Nuevo Amanecer, </w:t>
            </w:r>
            <w:proofErr w:type="spellStart"/>
            <w:r w:rsidRPr="00D9237A">
              <w:rPr>
                <w:rFonts w:ascii="Times New Roman" w:eastAsia="Times New Roman" w:hAnsi="Times New Roman" w:cs="Times New Roman"/>
                <w:color w:val="000000"/>
                <w:sz w:val="24"/>
                <w:szCs w:val="24"/>
                <w:lang w:eastAsia="es-DO"/>
              </w:rPr>
              <w:t>Guajimía</w:t>
            </w:r>
            <w:proofErr w:type="spellEnd"/>
            <w:r w:rsidRPr="00D9237A">
              <w:rPr>
                <w:rFonts w:ascii="Times New Roman" w:eastAsia="Times New Roman" w:hAnsi="Times New Roman" w:cs="Times New Roman"/>
                <w:color w:val="000000"/>
                <w:sz w:val="24"/>
                <w:szCs w:val="24"/>
                <w:lang w:eastAsia="es-DO"/>
              </w:rPr>
              <w:t xml:space="preserve"> de Los Alcarrizos.</w:t>
            </w:r>
          </w:p>
        </w:tc>
        <w:tc>
          <w:tcPr>
            <w:tcW w:w="3544"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Entrega de alimentos, enseres del hogar y electrodomésticos benefician a 16 familias más 9 reparaciones de techo entre las comunidades  Barrio 27 de Febrero, Villa Mella, Villa Duarte, Ensanche Isabelita, Nuevo Amanecer y </w:t>
            </w:r>
            <w:proofErr w:type="spellStart"/>
            <w:r w:rsidRPr="00D9237A">
              <w:rPr>
                <w:rFonts w:ascii="Times New Roman" w:eastAsia="Times New Roman" w:hAnsi="Times New Roman" w:cs="Times New Roman"/>
                <w:color w:val="000000"/>
                <w:sz w:val="24"/>
                <w:szCs w:val="24"/>
                <w:lang w:eastAsia="es-DO"/>
              </w:rPr>
              <w:t>Guajimía</w:t>
            </w:r>
            <w:proofErr w:type="spellEnd"/>
            <w:r w:rsidRPr="00D9237A">
              <w:rPr>
                <w:rFonts w:ascii="Times New Roman" w:eastAsia="Times New Roman" w:hAnsi="Times New Roman" w:cs="Times New Roman"/>
                <w:color w:val="000000"/>
                <w:sz w:val="24"/>
                <w:szCs w:val="24"/>
                <w:lang w:eastAsia="es-DO"/>
              </w:rPr>
              <w:t xml:space="preserve"> de Los Alcarrizos.</w:t>
            </w:r>
          </w:p>
        </w:tc>
        <w:tc>
          <w:tcPr>
            <w:tcW w:w="1701"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01/05/201</w:t>
            </w:r>
            <w:r>
              <w:rPr>
                <w:rFonts w:ascii="Times New Roman" w:eastAsia="Times New Roman" w:hAnsi="Times New Roman" w:cs="Times New Roman"/>
                <w:color w:val="000000"/>
                <w:sz w:val="24"/>
                <w:szCs w:val="24"/>
                <w:lang w:eastAsia="es-DO"/>
              </w:rPr>
              <w:t>9</w:t>
            </w:r>
            <w:r w:rsidRPr="00D9237A">
              <w:rPr>
                <w:rFonts w:ascii="Times New Roman" w:eastAsia="Times New Roman" w:hAnsi="Times New Roman" w:cs="Times New Roman"/>
                <w:color w:val="000000"/>
                <w:sz w:val="24"/>
                <w:szCs w:val="24"/>
                <w:lang w:eastAsia="es-DO"/>
              </w:rPr>
              <w:t xml:space="preserve"> al 30/05/201</w:t>
            </w:r>
            <w:r>
              <w:rPr>
                <w:rFonts w:ascii="Times New Roman" w:eastAsia="Times New Roman" w:hAnsi="Times New Roman" w:cs="Times New Roman"/>
                <w:color w:val="000000"/>
                <w:sz w:val="24"/>
                <w:szCs w:val="24"/>
                <w:lang w:eastAsia="es-DO"/>
              </w:rPr>
              <w:t>9</w:t>
            </w:r>
          </w:p>
        </w:tc>
      </w:tr>
      <w:tr w:rsidR="00D9237A" w:rsidRPr="00D9237A" w:rsidTr="00D9237A">
        <w:trPr>
          <w:trHeight w:val="585"/>
        </w:trPr>
        <w:tc>
          <w:tcPr>
            <w:tcW w:w="3701"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Azua – El Toro</w:t>
            </w:r>
          </w:p>
        </w:tc>
        <w:tc>
          <w:tcPr>
            <w:tcW w:w="3544"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Techado de vivienda y entrega de alimentos.</w:t>
            </w:r>
          </w:p>
        </w:tc>
        <w:tc>
          <w:tcPr>
            <w:tcW w:w="1701"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2/5/201</w:t>
            </w:r>
            <w:r>
              <w:rPr>
                <w:rFonts w:ascii="Times New Roman" w:eastAsia="Times New Roman" w:hAnsi="Times New Roman" w:cs="Times New Roman"/>
                <w:color w:val="000000"/>
                <w:sz w:val="24"/>
                <w:szCs w:val="24"/>
                <w:lang w:eastAsia="es-DO"/>
              </w:rPr>
              <w:t>9</w:t>
            </w:r>
          </w:p>
        </w:tc>
      </w:tr>
      <w:tr w:rsidR="00D9237A" w:rsidRPr="00D9237A" w:rsidTr="00D9237A">
        <w:trPr>
          <w:trHeight w:val="660"/>
        </w:trPr>
        <w:tc>
          <w:tcPr>
            <w:tcW w:w="3701"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proofErr w:type="spellStart"/>
            <w:r w:rsidRPr="00D9237A">
              <w:rPr>
                <w:rFonts w:ascii="Times New Roman" w:eastAsia="Times New Roman" w:hAnsi="Times New Roman" w:cs="Times New Roman"/>
                <w:color w:val="000000"/>
                <w:sz w:val="24"/>
                <w:szCs w:val="24"/>
                <w:lang w:eastAsia="es-DO"/>
              </w:rPr>
              <w:t>Dajabón</w:t>
            </w:r>
            <w:proofErr w:type="spellEnd"/>
            <w:r w:rsidRPr="00D9237A">
              <w:rPr>
                <w:rFonts w:ascii="Times New Roman" w:eastAsia="Times New Roman" w:hAnsi="Times New Roman" w:cs="Times New Roman"/>
                <w:color w:val="000000"/>
                <w:sz w:val="24"/>
                <w:szCs w:val="24"/>
                <w:lang w:eastAsia="es-DO"/>
              </w:rPr>
              <w:t xml:space="preserve"> – Ciudad</w:t>
            </w:r>
          </w:p>
        </w:tc>
        <w:tc>
          <w:tcPr>
            <w:tcW w:w="3544"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Entrega de alimentos, enseres del hogar benefician a familia.</w:t>
            </w:r>
          </w:p>
        </w:tc>
        <w:tc>
          <w:tcPr>
            <w:tcW w:w="1701"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7/5/201</w:t>
            </w:r>
            <w:r>
              <w:rPr>
                <w:rFonts w:ascii="Times New Roman" w:eastAsia="Times New Roman" w:hAnsi="Times New Roman" w:cs="Times New Roman"/>
                <w:color w:val="000000"/>
                <w:sz w:val="24"/>
                <w:szCs w:val="24"/>
                <w:lang w:eastAsia="es-DO"/>
              </w:rPr>
              <w:t>9</w:t>
            </w:r>
          </w:p>
        </w:tc>
      </w:tr>
      <w:tr w:rsidR="00D9237A" w:rsidRPr="00D9237A" w:rsidTr="00D9237A">
        <w:trPr>
          <w:trHeight w:val="840"/>
        </w:trPr>
        <w:tc>
          <w:tcPr>
            <w:tcW w:w="3701"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proofErr w:type="spellStart"/>
            <w:r w:rsidRPr="00D9237A">
              <w:rPr>
                <w:rFonts w:ascii="Times New Roman" w:eastAsia="Times New Roman" w:hAnsi="Times New Roman" w:cs="Times New Roman"/>
                <w:color w:val="000000"/>
                <w:sz w:val="24"/>
                <w:szCs w:val="24"/>
                <w:lang w:eastAsia="es-DO"/>
              </w:rPr>
              <w:t>Bahoruco</w:t>
            </w:r>
            <w:proofErr w:type="spellEnd"/>
            <w:r w:rsidRPr="00D9237A">
              <w:rPr>
                <w:rFonts w:ascii="Times New Roman" w:eastAsia="Times New Roman" w:hAnsi="Times New Roman" w:cs="Times New Roman"/>
                <w:color w:val="000000"/>
                <w:sz w:val="24"/>
                <w:szCs w:val="24"/>
                <w:lang w:eastAsia="es-DO"/>
              </w:rPr>
              <w:t xml:space="preserve"> – </w:t>
            </w:r>
            <w:proofErr w:type="spellStart"/>
            <w:r w:rsidRPr="00D9237A">
              <w:rPr>
                <w:rFonts w:ascii="Times New Roman" w:eastAsia="Times New Roman" w:hAnsi="Times New Roman" w:cs="Times New Roman"/>
                <w:color w:val="000000"/>
                <w:sz w:val="24"/>
                <w:szCs w:val="24"/>
                <w:lang w:eastAsia="es-DO"/>
              </w:rPr>
              <w:t>Neyba</w:t>
            </w:r>
            <w:proofErr w:type="spellEnd"/>
          </w:p>
        </w:tc>
        <w:tc>
          <w:tcPr>
            <w:tcW w:w="3544"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Solicitud de alimentos, enseres del hogar y electrodomésticos.</w:t>
            </w:r>
          </w:p>
        </w:tc>
        <w:tc>
          <w:tcPr>
            <w:tcW w:w="1701"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7/5/201</w:t>
            </w:r>
            <w:r>
              <w:rPr>
                <w:rFonts w:ascii="Times New Roman" w:eastAsia="Times New Roman" w:hAnsi="Times New Roman" w:cs="Times New Roman"/>
                <w:color w:val="000000"/>
                <w:sz w:val="24"/>
                <w:szCs w:val="24"/>
                <w:lang w:eastAsia="es-DO"/>
              </w:rPr>
              <w:t>9</w:t>
            </w:r>
          </w:p>
        </w:tc>
      </w:tr>
      <w:tr w:rsidR="00D9237A" w:rsidRPr="00D9237A" w:rsidTr="00D9237A">
        <w:trPr>
          <w:trHeight w:val="765"/>
        </w:trPr>
        <w:tc>
          <w:tcPr>
            <w:tcW w:w="3701"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La Vega – Ciudad</w:t>
            </w:r>
          </w:p>
        </w:tc>
        <w:tc>
          <w:tcPr>
            <w:tcW w:w="3544"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Solicitud de Enseres del hogar y electrodomésticos.</w:t>
            </w:r>
          </w:p>
        </w:tc>
        <w:tc>
          <w:tcPr>
            <w:tcW w:w="1701"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17/5/201</w:t>
            </w:r>
            <w:r>
              <w:rPr>
                <w:rFonts w:ascii="Times New Roman" w:eastAsia="Times New Roman" w:hAnsi="Times New Roman" w:cs="Times New Roman"/>
                <w:color w:val="000000"/>
                <w:sz w:val="24"/>
                <w:szCs w:val="24"/>
                <w:lang w:eastAsia="es-DO"/>
              </w:rPr>
              <w:t>9</w:t>
            </w:r>
          </w:p>
        </w:tc>
      </w:tr>
      <w:tr w:rsidR="00D9237A" w:rsidRPr="00D9237A" w:rsidTr="00D9237A">
        <w:trPr>
          <w:trHeight w:val="315"/>
        </w:trPr>
        <w:tc>
          <w:tcPr>
            <w:tcW w:w="3701" w:type="dxa"/>
            <w:tcBorders>
              <w:top w:val="nil"/>
              <w:left w:val="nil"/>
              <w:bottom w:val="nil"/>
              <w:right w:val="nil"/>
            </w:tcBorders>
            <w:shd w:val="clear" w:color="auto" w:fill="auto"/>
            <w:noWrap/>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p>
        </w:tc>
        <w:tc>
          <w:tcPr>
            <w:tcW w:w="3544" w:type="dxa"/>
            <w:tcBorders>
              <w:top w:val="nil"/>
              <w:left w:val="nil"/>
              <w:bottom w:val="nil"/>
              <w:right w:val="nil"/>
            </w:tcBorders>
            <w:shd w:val="clear" w:color="auto" w:fill="auto"/>
            <w:noWrap/>
            <w:vAlign w:val="bottom"/>
            <w:hideMark/>
          </w:tcPr>
          <w:p w:rsidR="00D9237A" w:rsidRPr="00D9237A" w:rsidRDefault="00D9237A" w:rsidP="00D9237A">
            <w:pPr>
              <w:spacing w:after="0" w:line="240" w:lineRule="auto"/>
              <w:rPr>
                <w:rFonts w:ascii="Calibri" w:eastAsia="Times New Roman" w:hAnsi="Calibri" w:cs="Calibri"/>
                <w:color w:val="000000"/>
                <w:lang w:eastAsia="es-DO"/>
              </w:rPr>
            </w:pPr>
          </w:p>
        </w:tc>
        <w:tc>
          <w:tcPr>
            <w:tcW w:w="1701" w:type="dxa"/>
            <w:tcBorders>
              <w:top w:val="nil"/>
              <w:left w:val="nil"/>
              <w:bottom w:val="nil"/>
              <w:right w:val="nil"/>
            </w:tcBorders>
            <w:shd w:val="clear" w:color="auto" w:fill="auto"/>
            <w:noWrap/>
            <w:vAlign w:val="bottom"/>
            <w:hideMark/>
          </w:tcPr>
          <w:p w:rsidR="00D9237A" w:rsidRPr="00D9237A" w:rsidRDefault="00D9237A" w:rsidP="00D9237A">
            <w:pPr>
              <w:spacing w:after="0" w:line="240" w:lineRule="auto"/>
              <w:rPr>
                <w:rFonts w:ascii="Calibri" w:eastAsia="Times New Roman" w:hAnsi="Calibri" w:cs="Calibri"/>
                <w:color w:val="000000"/>
                <w:lang w:eastAsia="es-DO"/>
              </w:rPr>
            </w:pPr>
          </w:p>
        </w:tc>
      </w:tr>
      <w:tr w:rsidR="00D9237A" w:rsidRPr="00D9237A" w:rsidTr="00D9237A">
        <w:trPr>
          <w:trHeight w:val="315"/>
        </w:trPr>
        <w:tc>
          <w:tcPr>
            <w:tcW w:w="3701" w:type="dxa"/>
            <w:tcBorders>
              <w:top w:val="nil"/>
              <w:left w:val="nil"/>
              <w:bottom w:val="nil"/>
              <w:right w:val="nil"/>
            </w:tcBorders>
            <w:shd w:val="clear" w:color="auto" w:fill="auto"/>
            <w:noWrap/>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p>
        </w:tc>
        <w:tc>
          <w:tcPr>
            <w:tcW w:w="3544" w:type="dxa"/>
            <w:tcBorders>
              <w:top w:val="nil"/>
              <w:left w:val="nil"/>
              <w:bottom w:val="nil"/>
              <w:right w:val="nil"/>
            </w:tcBorders>
            <w:shd w:val="clear" w:color="auto" w:fill="auto"/>
            <w:noWrap/>
            <w:vAlign w:val="bottom"/>
            <w:hideMark/>
          </w:tcPr>
          <w:p w:rsidR="00D9237A" w:rsidRPr="00D9237A" w:rsidRDefault="00D9237A" w:rsidP="00D9237A">
            <w:pPr>
              <w:spacing w:after="0" w:line="240" w:lineRule="auto"/>
              <w:rPr>
                <w:rFonts w:ascii="Calibri" w:eastAsia="Times New Roman" w:hAnsi="Calibri" w:cs="Calibri"/>
                <w:color w:val="000000"/>
                <w:lang w:eastAsia="es-DO"/>
              </w:rPr>
            </w:pPr>
          </w:p>
        </w:tc>
        <w:tc>
          <w:tcPr>
            <w:tcW w:w="1701" w:type="dxa"/>
            <w:tcBorders>
              <w:top w:val="nil"/>
              <w:left w:val="nil"/>
              <w:bottom w:val="nil"/>
              <w:right w:val="nil"/>
            </w:tcBorders>
            <w:shd w:val="clear" w:color="auto" w:fill="auto"/>
            <w:noWrap/>
            <w:vAlign w:val="bottom"/>
            <w:hideMark/>
          </w:tcPr>
          <w:p w:rsidR="00D9237A" w:rsidRPr="00D9237A" w:rsidRDefault="00D9237A" w:rsidP="00D9237A">
            <w:pPr>
              <w:spacing w:after="0" w:line="240" w:lineRule="auto"/>
              <w:rPr>
                <w:rFonts w:ascii="Calibri" w:eastAsia="Times New Roman" w:hAnsi="Calibri" w:cs="Calibri"/>
                <w:color w:val="000000"/>
                <w:lang w:eastAsia="es-DO"/>
              </w:rPr>
            </w:pPr>
          </w:p>
        </w:tc>
      </w:tr>
      <w:tr w:rsidR="00D9237A" w:rsidRPr="00D9237A" w:rsidTr="00D9237A">
        <w:trPr>
          <w:trHeight w:val="330"/>
        </w:trPr>
        <w:tc>
          <w:tcPr>
            <w:tcW w:w="8946" w:type="dxa"/>
            <w:gridSpan w:val="3"/>
            <w:tcBorders>
              <w:top w:val="nil"/>
              <w:left w:val="nil"/>
              <w:bottom w:val="single" w:sz="8" w:space="0" w:color="auto"/>
              <w:right w:val="nil"/>
            </w:tcBorders>
            <w:shd w:val="clear" w:color="auto" w:fill="auto"/>
            <w:noWrap/>
            <w:vAlign w:val="center"/>
            <w:hideMark/>
          </w:tcPr>
          <w:p w:rsidR="00D9237A" w:rsidRPr="00D9237A" w:rsidRDefault="00D9237A" w:rsidP="00D9237A">
            <w:pPr>
              <w:spacing w:after="0" w:line="240" w:lineRule="auto"/>
              <w:jc w:val="center"/>
              <w:rPr>
                <w:rFonts w:ascii="Times New Roman" w:eastAsia="Times New Roman" w:hAnsi="Times New Roman" w:cs="Times New Roman"/>
                <w:b/>
                <w:bCs/>
                <w:color w:val="000000"/>
                <w:sz w:val="24"/>
                <w:szCs w:val="24"/>
                <w:lang w:eastAsia="es-DO"/>
              </w:rPr>
            </w:pPr>
            <w:r w:rsidRPr="00D9237A">
              <w:rPr>
                <w:rFonts w:ascii="Times New Roman" w:eastAsia="Times New Roman" w:hAnsi="Times New Roman" w:cs="Times New Roman"/>
                <w:b/>
                <w:bCs/>
                <w:color w:val="000000"/>
                <w:sz w:val="24"/>
                <w:szCs w:val="24"/>
                <w:lang w:eastAsia="es-DO"/>
              </w:rPr>
              <w:t>Cuadro 6: Evaluaciones y Operativos realizados Junio 2019</w:t>
            </w:r>
          </w:p>
        </w:tc>
      </w:tr>
      <w:tr w:rsidR="00D9237A" w:rsidRPr="00D9237A" w:rsidTr="00D9237A">
        <w:trPr>
          <w:trHeight w:val="330"/>
        </w:trPr>
        <w:tc>
          <w:tcPr>
            <w:tcW w:w="3701" w:type="dxa"/>
            <w:tcBorders>
              <w:top w:val="nil"/>
              <w:left w:val="single" w:sz="8" w:space="0" w:color="auto"/>
              <w:bottom w:val="single" w:sz="8" w:space="0" w:color="auto"/>
              <w:right w:val="single" w:sz="8" w:space="0" w:color="auto"/>
            </w:tcBorders>
            <w:shd w:val="clear" w:color="000000" w:fill="0045A4"/>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FFFFFF"/>
                <w:sz w:val="24"/>
                <w:szCs w:val="24"/>
                <w:lang w:eastAsia="es-DO"/>
              </w:rPr>
            </w:pPr>
            <w:r w:rsidRPr="00D9237A">
              <w:rPr>
                <w:rFonts w:ascii="Times New Roman" w:eastAsia="Times New Roman" w:hAnsi="Times New Roman" w:cs="Times New Roman"/>
                <w:color w:val="FFFFFF"/>
                <w:sz w:val="24"/>
                <w:szCs w:val="24"/>
                <w:lang w:eastAsia="es-DO"/>
              </w:rPr>
              <w:t>Localidad</w:t>
            </w:r>
          </w:p>
        </w:tc>
        <w:tc>
          <w:tcPr>
            <w:tcW w:w="3544" w:type="dxa"/>
            <w:tcBorders>
              <w:top w:val="nil"/>
              <w:left w:val="nil"/>
              <w:bottom w:val="single" w:sz="8" w:space="0" w:color="auto"/>
              <w:right w:val="single" w:sz="8" w:space="0" w:color="auto"/>
            </w:tcBorders>
            <w:shd w:val="clear" w:color="000000" w:fill="0045A4"/>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FFFFFF"/>
                <w:sz w:val="24"/>
                <w:szCs w:val="24"/>
                <w:lang w:eastAsia="es-DO"/>
              </w:rPr>
            </w:pPr>
            <w:r w:rsidRPr="00D9237A">
              <w:rPr>
                <w:rFonts w:ascii="Times New Roman" w:eastAsia="Times New Roman" w:hAnsi="Times New Roman" w:cs="Times New Roman"/>
                <w:color w:val="FFFFFF"/>
                <w:sz w:val="24"/>
                <w:szCs w:val="24"/>
                <w:lang w:eastAsia="es-DO"/>
              </w:rPr>
              <w:t>Novedad</w:t>
            </w:r>
          </w:p>
        </w:tc>
        <w:tc>
          <w:tcPr>
            <w:tcW w:w="1701" w:type="dxa"/>
            <w:tcBorders>
              <w:top w:val="nil"/>
              <w:left w:val="nil"/>
              <w:bottom w:val="single" w:sz="8" w:space="0" w:color="auto"/>
              <w:right w:val="single" w:sz="8" w:space="0" w:color="auto"/>
            </w:tcBorders>
            <w:shd w:val="clear" w:color="000000" w:fill="0045A4"/>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FFFFFF"/>
                <w:sz w:val="24"/>
                <w:szCs w:val="24"/>
                <w:lang w:eastAsia="es-DO"/>
              </w:rPr>
            </w:pPr>
            <w:r w:rsidRPr="00D9237A">
              <w:rPr>
                <w:rFonts w:ascii="Times New Roman" w:eastAsia="Times New Roman" w:hAnsi="Times New Roman" w:cs="Times New Roman"/>
                <w:color w:val="FFFFFF"/>
                <w:sz w:val="24"/>
                <w:szCs w:val="24"/>
                <w:lang w:eastAsia="es-DO"/>
              </w:rPr>
              <w:t>Fecha</w:t>
            </w:r>
          </w:p>
        </w:tc>
      </w:tr>
      <w:tr w:rsidR="00D9237A" w:rsidRPr="00D9237A" w:rsidTr="00D9237A">
        <w:trPr>
          <w:trHeight w:val="1695"/>
        </w:trPr>
        <w:tc>
          <w:tcPr>
            <w:tcW w:w="3701" w:type="dxa"/>
            <w:tcBorders>
              <w:top w:val="nil"/>
              <w:left w:val="single" w:sz="8" w:space="0" w:color="auto"/>
              <w:bottom w:val="nil"/>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Gran Santo Domingo – San Luis, Distrito Nacional, Los Boca Chica, La Fe, San Carlos, Alma Rosa , Villa Duarte , Pedro Brand</w:t>
            </w:r>
          </w:p>
        </w:tc>
        <w:tc>
          <w:tcPr>
            <w:tcW w:w="3544" w:type="dxa"/>
            <w:tcBorders>
              <w:top w:val="nil"/>
              <w:left w:val="nil"/>
              <w:bottom w:val="nil"/>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Entrega de alimentos, enseres del hogar y electrodomésticos benefician a 2,176 familias más 3 reparaciones de techo </w:t>
            </w:r>
          </w:p>
        </w:tc>
        <w:tc>
          <w:tcPr>
            <w:tcW w:w="1701" w:type="dxa"/>
            <w:tcBorders>
              <w:top w:val="nil"/>
              <w:left w:val="nil"/>
              <w:bottom w:val="nil"/>
              <w:right w:val="single" w:sz="8" w:space="0" w:color="auto"/>
            </w:tcBorders>
            <w:shd w:val="clear" w:color="auto" w:fill="auto"/>
            <w:vAlign w:val="center"/>
            <w:hideMark/>
          </w:tcPr>
          <w:p w:rsidR="00D9237A" w:rsidRPr="00D9237A" w:rsidRDefault="00D9237A" w:rsidP="00D9237A">
            <w:pPr>
              <w:spacing w:after="0" w:line="240" w:lineRule="auto"/>
              <w:jc w:val="right"/>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10/6/2019</w:t>
            </w:r>
          </w:p>
        </w:tc>
      </w:tr>
      <w:tr w:rsidR="00D9237A" w:rsidRPr="00D9237A" w:rsidTr="00D9237A">
        <w:trPr>
          <w:trHeight w:val="1386"/>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Montecristi– El Uvero,  Villa Vásquez, </w:t>
            </w:r>
            <w:proofErr w:type="spellStart"/>
            <w:r w:rsidRPr="00D9237A">
              <w:rPr>
                <w:rFonts w:ascii="Times New Roman" w:eastAsia="Times New Roman" w:hAnsi="Times New Roman" w:cs="Times New Roman"/>
                <w:color w:val="000000"/>
                <w:sz w:val="24"/>
                <w:szCs w:val="24"/>
                <w:lang w:eastAsia="es-DO"/>
              </w:rPr>
              <w:t>Guayubin</w:t>
            </w:r>
            <w:proofErr w:type="spellEnd"/>
            <w:r w:rsidRPr="00D9237A">
              <w:rPr>
                <w:rFonts w:ascii="Times New Roman" w:eastAsia="Times New Roman" w:hAnsi="Times New Roman" w:cs="Times New Roman"/>
                <w:color w:val="000000"/>
                <w:sz w:val="24"/>
                <w:szCs w:val="24"/>
                <w:lang w:eastAsia="es-DO"/>
              </w:rPr>
              <w:t xml:space="preserve"> y El Rodeo, Los uvero, Buen Hombre, los Conuco</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Entrega de alimentos benefician a 2,538 familias.( extrema pobreza)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9237A" w:rsidRPr="00D9237A" w:rsidRDefault="00D9237A" w:rsidP="00D9237A">
            <w:pPr>
              <w:spacing w:after="0" w:line="240" w:lineRule="auto"/>
              <w:jc w:val="right"/>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19/6/201</w:t>
            </w:r>
            <w:r>
              <w:rPr>
                <w:rFonts w:ascii="Times New Roman" w:eastAsia="Times New Roman" w:hAnsi="Times New Roman" w:cs="Times New Roman"/>
                <w:color w:val="000000"/>
                <w:sz w:val="24"/>
                <w:szCs w:val="24"/>
                <w:lang w:eastAsia="es-DO"/>
              </w:rPr>
              <w:t>9</w:t>
            </w:r>
          </w:p>
        </w:tc>
      </w:tr>
      <w:tr w:rsidR="00D9237A" w:rsidRPr="00D9237A" w:rsidTr="00D9237A">
        <w:trPr>
          <w:trHeight w:val="990"/>
        </w:trPr>
        <w:tc>
          <w:tcPr>
            <w:tcW w:w="3701"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Elías Piña – La Virgen, </w:t>
            </w:r>
            <w:proofErr w:type="spellStart"/>
            <w:r w:rsidRPr="00D9237A">
              <w:rPr>
                <w:rFonts w:ascii="Times New Roman" w:eastAsia="Times New Roman" w:hAnsi="Times New Roman" w:cs="Times New Roman"/>
                <w:color w:val="000000"/>
                <w:sz w:val="24"/>
                <w:szCs w:val="24"/>
                <w:lang w:eastAsia="es-DO"/>
              </w:rPr>
              <w:t>Guanuma</w:t>
            </w:r>
            <w:proofErr w:type="spellEnd"/>
            <w:r w:rsidRPr="00D9237A">
              <w:rPr>
                <w:rFonts w:ascii="Times New Roman" w:eastAsia="Times New Roman" w:hAnsi="Times New Roman" w:cs="Times New Roman"/>
                <w:color w:val="000000"/>
                <w:sz w:val="24"/>
                <w:szCs w:val="24"/>
                <w:lang w:eastAsia="es-DO"/>
              </w:rPr>
              <w:t xml:space="preserve">, Cercadillo, Los </w:t>
            </w:r>
            <w:proofErr w:type="spellStart"/>
            <w:r w:rsidRPr="00D9237A">
              <w:rPr>
                <w:rFonts w:ascii="Times New Roman" w:eastAsia="Times New Roman" w:hAnsi="Times New Roman" w:cs="Times New Roman"/>
                <w:color w:val="000000"/>
                <w:sz w:val="24"/>
                <w:szCs w:val="24"/>
                <w:lang w:eastAsia="es-DO"/>
              </w:rPr>
              <w:t>Botao</w:t>
            </w:r>
            <w:proofErr w:type="spellEnd"/>
            <w:r w:rsidRPr="00D9237A">
              <w:rPr>
                <w:rFonts w:ascii="Times New Roman" w:eastAsia="Times New Roman" w:hAnsi="Times New Roman" w:cs="Times New Roman"/>
                <w:color w:val="000000"/>
                <w:sz w:val="24"/>
                <w:szCs w:val="24"/>
                <w:lang w:eastAsia="es-DO"/>
              </w:rPr>
              <w:t xml:space="preserve"> y Hato Viejo</w:t>
            </w:r>
          </w:p>
        </w:tc>
        <w:tc>
          <w:tcPr>
            <w:tcW w:w="3544"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Entrega de alimentos benefician a 239 familias.</w:t>
            </w:r>
          </w:p>
        </w:tc>
        <w:tc>
          <w:tcPr>
            <w:tcW w:w="1701"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right"/>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6/6/2019</w:t>
            </w:r>
          </w:p>
        </w:tc>
      </w:tr>
    </w:tbl>
    <w:p w:rsidR="00235F96" w:rsidRDefault="00095518" w:rsidP="00D64D09">
      <w:pPr>
        <w:spacing w:after="0"/>
        <w:rPr>
          <w:rFonts w:ascii="Calibri" w:eastAsia="Calibri" w:hAnsi="Calibri" w:cs="Times New Roman"/>
          <w:noProof/>
          <w:lang w:eastAsia="es-DO"/>
        </w:rPr>
      </w:pPr>
      <w:r>
        <w:rPr>
          <w:noProof/>
          <w:lang w:eastAsia="es-DO"/>
        </w:rPr>
        <w:lastRenderedPageBreak/>
        <w:drawing>
          <wp:anchor distT="0" distB="0" distL="114300" distR="114300" simplePos="0" relativeHeight="251801600" behindDoc="0" locked="0" layoutInCell="1" allowOverlap="1" wp14:anchorId="6F260C2C" wp14:editId="21ADE5E1">
            <wp:simplePos x="0" y="0"/>
            <wp:positionH relativeFrom="column">
              <wp:posOffset>-1080135</wp:posOffset>
            </wp:positionH>
            <wp:positionV relativeFrom="paragraph">
              <wp:posOffset>6519545</wp:posOffset>
            </wp:positionV>
            <wp:extent cx="4396740" cy="3529965"/>
            <wp:effectExtent l="0" t="0" r="3810" b="0"/>
            <wp:wrapSquare wrapText="bothSides"/>
            <wp:docPr id="84" name="Imagen 84" descr="D:\planificacion\familia del plan\natividad martinez la victoria 30 04 2019\DSC_6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planificacion\familia del plan\natividad martinez la victoria 30 04 2019\DSC_6632.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396740" cy="35299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DO"/>
        </w:rPr>
        <w:drawing>
          <wp:anchor distT="0" distB="0" distL="114300" distR="114300" simplePos="0" relativeHeight="251799552" behindDoc="0" locked="0" layoutInCell="1" allowOverlap="1" wp14:anchorId="73B242C4" wp14:editId="18B83DC2">
            <wp:simplePos x="0" y="0"/>
            <wp:positionH relativeFrom="column">
              <wp:posOffset>3316605</wp:posOffset>
            </wp:positionH>
            <wp:positionV relativeFrom="paragraph">
              <wp:posOffset>4802505</wp:posOffset>
            </wp:positionV>
            <wp:extent cx="3362960" cy="5247640"/>
            <wp:effectExtent l="0" t="0" r="8890" b="0"/>
            <wp:wrapSquare wrapText="bothSides"/>
            <wp:docPr id="83" name="Imagen 83" descr="D:\planificacion\familia del plan\natividad martinez la victoria 30 04 2019\DSC_6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planificacion\familia del plan\natividad martinez la victoria 30 04 2019\DSC_6677.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362960" cy="5247640"/>
                    </a:xfrm>
                    <a:prstGeom prst="rect">
                      <a:avLst/>
                    </a:prstGeom>
                    <a:noFill/>
                    <a:ln>
                      <a:noFill/>
                    </a:ln>
                  </pic:spPr>
                </pic:pic>
              </a:graphicData>
            </a:graphic>
            <wp14:sizeRelH relativeFrom="page">
              <wp14:pctWidth>0</wp14:pctWidth>
            </wp14:sizeRelH>
            <wp14:sizeRelV relativeFrom="page">
              <wp14:pctHeight>0</wp14:pctHeight>
            </wp14:sizeRelV>
          </wp:anchor>
        </w:drawing>
      </w:r>
      <w:r w:rsidR="00145556">
        <w:rPr>
          <w:noProof/>
          <w:lang w:eastAsia="es-DO"/>
        </w:rPr>
        <w:drawing>
          <wp:anchor distT="0" distB="0" distL="114300" distR="114300" simplePos="0" relativeHeight="251797504" behindDoc="0" locked="0" layoutInCell="1" allowOverlap="1" wp14:anchorId="0E5656CD" wp14:editId="214C9D23">
            <wp:simplePos x="0" y="0"/>
            <wp:positionH relativeFrom="column">
              <wp:posOffset>-1080135</wp:posOffset>
            </wp:positionH>
            <wp:positionV relativeFrom="paragraph">
              <wp:posOffset>2671445</wp:posOffset>
            </wp:positionV>
            <wp:extent cx="4396740" cy="3856355"/>
            <wp:effectExtent l="0" t="0" r="3810" b="0"/>
            <wp:wrapSquare wrapText="bothSides"/>
            <wp:docPr id="82" name="Imagen 82" descr="D:\planificacion\familia del plan\natividad martinez la victoria 30 04 2019\DSC_6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lanificacion\familia del plan\natividad martinez la victoria 30 04 2019\DSC_6738.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396740" cy="3856355"/>
                    </a:xfrm>
                    <a:prstGeom prst="rect">
                      <a:avLst/>
                    </a:prstGeom>
                    <a:noFill/>
                    <a:ln>
                      <a:noFill/>
                    </a:ln>
                  </pic:spPr>
                </pic:pic>
              </a:graphicData>
            </a:graphic>
            <wp14:sizeRelH relativeFrom="page">
              <wp14:pctWidth>0</wp14:pctWidth>
            </wp14:sizeRelH>
            <wp14:sizeRelV relativeFrom="page">
              <wp14:pctHeight>0</wp14:pctHeight>
            </wp14:sizeRelV>
          </wp:anchor>
        </w:drawing>
      </w:r>
      <w:r w:rsidR="00145556">
        <w:rPr>
          <w:noProof/>
          <w:lang w:eastAsia="es-DO"/>
        </w:rPr>
        <w:drawing>
          <wp:anchor distT="0" distB="0" distL="114300" distR="114300" simplePos="0" relativeHeight="251795456" behindDoc="0" locked="0" layoutInCell="1" allowOverlap="1" wp14:anchorId="13351711" wp14:editId="76C2A85C">
            <wp:simplePos x="0" y="0"/>
            <wp:positionH relativeFrom="column">
              <wp:posOffset>3324860</wp:posOffset>
            </wp:positionH>
            <wp:positionV relativeFrom="paragraph">
              <wp:posOffset>-620395</wp:posOffset>
            </wp:positionV>
            <wp:extent cx="3362960" cy="5422265"/>
            <wp:effectExtent l="0" t="0" r="8890" b="6985"/>
            <wp:wrapSquare wrapText="bothSides"/>
            <wp:docPr id="81" name="Imagen 81" descr="D:\planificacion\familia del plan\natividad martinez la victoria 30 04 2019\DSC_6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planificacion\familia del plan\natividad martinez la victoria 30 04 2019\DSC_6629.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362960" cy="5422265"/>
                    </a:xfrm>
                    <a:prstGeom prst="rect">
                      <a:avLst/>
                    </a:prstGeom>
                    <a:noFill/>
                    <a:ln>
                      <a:noFill/>
                    </a:ln>
                  </pic:spPr>
                </pic:pic>
              </a:graphicData>
            </a:graphic>
            <wp14:sizeRelH relativeFrom="page">
              <wp14:pctWidth>0</wp14:pctWidth>
            </wp14:sizeRelH>
            <wp14:sizeRelV relativeFrom="page">
              <wp14:pctHeight>0</wp14:pctHeight>
            </wp14:sizeRelV>
          </wp:anchor>
        </w:drawing>
      </w:r>
      <w:r w:rsidR="00145556">
        <w:rPr>
          <w:noProof/>
          <w:lang w:eastAsia="es-DO"/>
        </w:rPr>
        <w:drawing>
          <wp:anchor distT="0" distB="0" distL="114300" distR="114300" simplePos="0" relativeHeight="251793408" behindDoc="0" locked="0" layoutInCell="1" allowOverlap="1" wp14:anchorId="24C1D2AD" wp14:editId="3ABBF710">
            <wp:simplePos x="0" y="0"/>
            <wp:positionH relativeFrom="column">
              <wp:posOffset>-1080135</wp:posOffset>
            </wp:positionH>
            <wp:positionV relativeFrom="paragraph">
              <wp:posOffset>-620395</wp:posOffset>
            </wp:positionV>
            <wp:extent cx="4404995" cy="3291840"/>
            <wp:effectExtent l="0" t="0" r="0" b="3810"/>
            <wp:wrapSquare wrapText="bothSides"/>
            <wp:docPr id="79" name="Imagen 79" descr="D:\planificacion\familia del plan\natividad martinez la victoria 30 04 2019\DSC_6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planificacion\familia del plan\natividad martinez la victoria 30 04 2019\DSC_6653.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404995" cy="329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237A" w:rsidRDefault="00D9237A" w:rsidP="00D64D09">
      <w:pPr>
        <w:spacing w:after="0"/>
        <w:rPr>
          <w:rFonts w:ascii="Calibri" w:eastAsia="Calibri" w:hAnsi="Calibri" w:cs="Times New Roman"/>
          <w:noProof/>
          <w:lang w:eastAsia="es-DO"/>
        </w:rPr>
      </w:pPr>
    </w:p>
    <w:tbl>
      <w:tblPr>
        <w:tblW w:w="9087" w:type="dxa"/>
        <w:tblInd w:w="55" w:type="dxa"/>
        <w:tblCellMar>
          <w:left w:w="70" w:type="dxa"/>
          <w:right w:w="70" w:type="dxa"/>
        </w:tblCellMar>
        <w:tblLook w:val="04A0" w:firstRow="1" w:lastRow="0" w:firstColumn="1" w:lastColumn="0" w:noHBand="0" w:noVBand="1"/>
      </w:tblPr>
      <w:tblGrid>
        <w:gridCol w:w="4268"/>
        <w:gridCol w:w="3260"/>
        <w:gridCol w:w="142"/>
        <w:gridCol w:w="1417"/>
      </w:tblGrid>
      <w:tr w:rsidR="00D9237A" w:rsidRPr="00D9237A" w:rsidTr="00A919FE">
        <w:trPr>
          <w:trHeight w:val="330"/>
        </w:trPr>
        <w:tc>
          <w:tcPr>
            <w:tcW w:w="9087" w:type="dxa"/>
            <w:gridSpan w:val="4"/>
            <w:tcBorders>
              <w:top w:val="nil"/>
              <w:left w:val="nil"/>
              <w:bottom w:val="single" w:sz="8" w:space="0" w:color="auto"/>
              <w:right w:val="nil"/>
            </w:tcBorders>
            <w:shd w:val="clear" w:color="auto" w:fill="auto"/>
            <w:noWrap/>
            <w:vAlign w:val="center"/>
            <w:hideMark/>
          </w:tcPr>
          <w:p w:rsidR="00095518" w:rsidRDefault="00095518" w:rsidP="00D9237A">
            <w:pPr>
              <w:spacing w:after="0" w:line="240" w:lineRule="auto"/>
              <w:jc w:val="center"/>
              <w:rPr>
                <w:rFonts w:ascii="Times New Roman" w:eastAsia="Times New Roman" w:hAnsi="Times New Roman" w:cs="Times New Roman"/>
                <w:b/>
                <w:bCs/>
                <w:color w:val="000000"/>
                <w:sz w:val="24"/>
                <w:szCs w:val="24"/>
                <w:lang w:eastAsia="es-DO"/>
              </w:rPr>
            </w:pPr>
          </w:p>
          <w:p w:rsidR="00095518" w:rsidRDefault="00095518" w:rsidP="00D9237A">
            <w:pPr>
              <w:spacing w:after="0" w:line="240" w:lineRule="auto"/>
              <w:jc w:val="center"/>
              <w:rPr>
                <w:rFonts w:ascii="Times New Roman" w:eastAsia="Times New Roman" w:hAnsi="Times New Roman" w:cs="Times New Roman"/>
                <w:b/>
                <w:bCs/>
                <w:color w:val="000000"/>
                <w:sz w:val="24"/>
                <w:szCs w:val="24"/>
                <w:lang w:eastAsia="es-DO"/>
              </w:rPr>
            </w:pPr>
          </w:p>
          <w:p w:rsidR="00D9237A" w:rsidRPr="00D9237A" w:rsidRDefault="00D9237A" w:rsidP="00D9237A">
            <w:pPr>
              <w:spacing w:after="0" w:line="240" w:lineRule="auto"/>
              <w:jc w:val="center"/>
              <w:rPr>
                <w:rFonts w:ascii="Times New Roman" w:eastAsia="Times New Roman" w:hAnsi="Times New Roman" w:cs="Times New Roman"/>
                <w:b/>
                <w:bCs/>
                <w:color w:val="000000"/>
                <w:sz w:val="24"/>
                <w:szCs w:val="24"/>
                <w:lang w:eastAsia="es-DO"/>
              </w:rPr>
            </w:pPr>
            <w:r w:rsidRPr="00D9237A">
              <w:rPr>
                <w:rFonts w:ascii="Times New Roman" w:eastAsia="Times New Roman" w:hAnsi="Times New Roman" w:cs="Times New Roman"/>
                <w:b/>
                <w:bCs/>
                <w:color w:val="000000"/>
                <w:sz w:val="24"/>
                <w:szCs w:val="24"/>
                <w:lang w:eastAsia="es-DO"/>
              </w:rPr>
              <w:t>Cuadro 7: Evaluaciones y Operativos realizados Julio 2019</w:t>
            </w:r>
          </w:p>
        </w:tc>
      </w:tr>
      <w:tr w:rsidR="00D9237A" w:rsidRPr="00D9237A" w:rsidTr="00A919FE">
        <w:trPr>
          <w:trHeight w:val="330"/>
        </w:trPr>
        <w:tc>
          <w:tcPr>
            <w:tcW w:w="4268" w:type="dxa"/>
            <w:tcBorders>
              <w:top w:val="nil"/>
              <w:left w:val="single" w:sz="8" w:space="0" w:color="auto"/>
              <w:bottom w:val="single" w:sz="8" w:space="0" w:color="auto"/>
              <w:right w:val="single" w:sz="8" w:space="0" w:color="auto"/>
            </w:tcBorders>
            <w:shd w:val="clear" w:color="000000" w:fill="0045A4"/>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FFFFFF"/>
                <w:sz w:val="24"/>
                <w:szCs w:val="24"/>
                <w:lang w:eastAsia="es-DO"/>
              </w:rPr>
            </w:pPr>
            <w:r w:rsidRPr="00D9237A">
              <w:rPr>
                <w:rFonts w:ascii="Times New Roman" w:eastAsia="Times New Roman" w:hAnsi="Times New Roman" w:cs="Times New Roman"/>
                <w:color w:val="FFFFFF"/>
                <w:sz w:val="24"/>
                <w:szCs w:val="24"/>
                <w:lang w:eastAsia="es-DO"/>
              </w:rPr>
              <w:t>Localidad</w:t>
            </w:r>
          </w:p>
        </w:tc>
        <w:tc>
          <w:tcPr>
            <w:tcW w:w="3402" w:type="dxa"/>
            <w:gridSpan w:val="2"/>
            <w:tcBorders>
              <w:top w:val="nil"/>
              <w:left w:val="nil"/>
              <w:bottom w:val="single" w:sz="8" w:space="0" w:color="auto"/>
              <w:right w:val="single" w:sz="8" w:space="0" w:color="auto"/>
            </w:tcBorders>
            <w:shd w:val="clear" w:color="000000" w:fill="0045A4"/>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FFFFFF"/>
                <w:sz w:val="24"/>
                <w:szCs w:val="24"/>
                <w:lang w:eastAsia="es-DO"/>
              </w:rPr>
            </w:pPr>
            <w:r w:rsidRPr="00D9237A">
              <w:rPr>
                <w:rFonts w:ascii="Times New Roman" w:eastAsia="Times New Roman" w:hAnsi="Times New Roman" w:cs="Times New Roman"/>
                <w:color w:val="FFFFFF"/>
                <w:sz w:val="24"/>
                <w:szCs w:val="24"/>
                <w:lang w:eastAsia="es-DO"/>
              </w:rPr>
              <w:t>Novedad</w:t>
            </w:r>
          </w:p>
        </w:tc>
        <w:tc>
          <w:tcPr>
            <w:tcW w:w="1417" w:type="dxa"/>
            <w:tcBorders>
              <w:top w:val="nil"/>
              <w:left w:val="nil"/>
              <w:bottom w:val="single" w:sz="8" w:space="0" w:color="auto"/>
              <w:right w:val="single" w:sz="8" w:space="0" w:color="auto"/>
            </w:tcBorders>
            <w:shd w:val="clear" w:color="000000" w:fill="0045A4"/>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FFFFFF"/>
                <w:sz w:val="24"/>
                <w:szCs w:val="24"/>
                <w:lang w:eastAsia="es-DO"/>
              </w:rPr>
            </w:pPr>
            <w:r w:rsidRPr="00D9237A">
              <w:rPr>
                <w:rFonts w:ascii="Times New Roman" w:eastAsia="Times New Roman" w:hAnsi="Times New Roman" w:cs="Times New Roman"/>
                <w:color w:val="FFFFFF"/>
                <w:sz w:val="24"/>
                <w:szCs w:val="24"/>
                <w:lang w:eastAsia="es-DO"/>
              </w:rPr>
              <w:t>Fecha</w:t>
            </w:r>
          </w:p>
        </w:tc>
      </w:tr>
      <w:tr w:rsidR="00D9237A" w:rsidRPr="00D9237A" w:rsidTr="00A919FE">
        <w:trPr>
          <w:trHeight w:val="1130"/>
        </w:trPr>
        <w:tc>
          <w:tcPr>
            <w:tcW w:w="4268"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Montecristi- Villa Vásquez, Buen Hombre, Pepillo Salcedo, </w:t>
            </w:r>
            <w:proofErr w:type="spellStart"/>
            <w:r w:rsidRPr="00D9237A">
              <w:rPr>
                <w:rFonts w:ascii="Times New Roman" w:eastAsia="Times New Roman" w:hAnsi="Times New Roman" w:cs="Times New Roman"/>
                <w:color w:val="000000"/>
                <w:sz w:val="24"/>
                <w:szCs w:val="24"/>
                <w:lang w:eastAsia="es-DO"/>
              </w:rPr>
              <w:t>Guayubin</w:t>
            </w:r>
            <w:proofErr w:type="spellEnd"/>
            <w:r w:rsidRPr="00D9237A">
              <w:rPr>
                <w:rFonts w:ascii="Times New Roman" w:eastAsia="Times New Roman" w:hAnsi="Times New Roman" w:cs="Times New Roman"/>
                <w:color w:val="000000"/>
                <w:sz w:val="24"/>
                <w:szCs w:val="24"/>
                <w:lang w:eastAsia="es-DO"/>
              </w:rPr>
              <w:t xml:space="preserve">, los Uveros, los conucos, Aguas Palma, Las Agüitas, Las Canas, Loma </w:t>
            </w:r>
            <w:proofErr w:type="spellStart"/>
            <w:r w:rsidRPr="00D9237A">
              <w:rPr>
                <w:rFonts w:ascii="Times New Roman" w:eastAsia="Times New Roman" w:hAnsi="Times New Roman" w:cs="Times New Roman"/>
                <w:color w:val="000000"/>
                <w:sz w:val="24"/>
                <w:szCs w:val="24"/>
                <w:lang w:eastAsia="es-DO"/>
              </w:rPr>
              <w:t>Atavesa</w:t>
            </w:r>
            <w:proofErr w:type="spellEnd"/>
          </w:p>
        </w:tc>
        <w:tc>
          <w:tcPr>
            <w:tcW w:w="3402" w:type="dxa"/>
            <w:gridSpan w:val="2"/>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Entrega de alimentos, benefician a 2,708 familias. M</w:t>
            </w:r>
            <w:r>
              <w:rPr>
                <w:rFonts w:ascii="Times New Roman" w:eastAsia="Times New Roman" w:hAnsi="Times New Roman" w:cs="Times New Roman"/>
                <w:color w:val="000000"/>
                <w:sz w:val="24"/>
                <w:szCs w:val="24"/>
                <w:lang w:eastAsia="es-DO"/>
              </w:rPr>
              <w:t>á</w:t>
            </w:r>
            <w:r w:rsidRPr="00D9237A">
              <w:rPr>
                <w:rFonts w:ascii="Times New Roman" w:eastAsia="Times New Roman" w:hAnsi="Times New Roman" w:cs="Times New Roman"/>
                <w:color w:val="000000"/>
                <w:sz w:val="24"/>
                <w:szCs w:val="24"/>
                <w:lang w:eastAsia="es-DO"/>
              </w:rPr>
              <w:t>s 8 Reparación de vivienda</w:t>
            </w:r>
          </w:p>
        </w:tc>
        <w:tc>
          <w:tcPr>
            <w:tcW w:w="1417"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23/07/2019 al 24/07/2019</w:t>
            </w:r>
          </w:p>
        </w:tc>
      </w:tr>
      <w:tr w:rsidR="00D9237A" w:rsidRPr="00D9237A" w:rsidTr="00A919FE">
        <w:trPr>
          <w:trHeight w:val="690"/>
        </w:trPr>
        <w:tc>
          <w:tcPr>
            <w:tcW w:w="4268"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 Puerto Plata - </w:t>
            </w:r>
            <w:proofErr w:type="spellStart"/>
            <w:r w:rsidRPr="00D9237A">
              <w:rPr>
                <w:rFonts w:ascii="Times New Roman" w:eastAsia="Times New Roman" w:hAnsi="Times New Roman" w:cs="Times New Roman"/>
                <w:color w:val="000000"/>
                <w:sz w:val="24"/>
                <w:szCs w:val="24"/>
                <w:lang w:eastAsia="es-DO"/>
              </w:rPr>
              <w:t>Guananico</w:t>
            </w:r>
            <w:proofErr w:type="spellEnd"/>
          </w:p>
        </w:tc>
        <w:tc>
          <w:tcPr>
            <w:tcW w:w="3402" w:type="dxa"/>
            <w:gridSpan w:val="2"/>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Reparación de vivienda  en esta   localidad benefician a 10 familia    </w:t>
            </w:r>
          </w:p>
        </w:tc>
        <w:tc>
          <w:tcPr>
            <w:tcW w:w="1417"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26/7/2019</w:t>
            </w:r>
          </w:p>
        </w:tc>
      </w:tr>
      <w:tr w:rsidR="00D9237A" w:rsidRPr="00D9237A" w:rsidTr="00A919FE">
        <w:trPr>
          <w:trHeight w:val="315"/>
        </w:trPr>
        <w:tc>
          <w:tcPr>
            <w:tcW w:w="4268" w:type="dxa"/>
            <w:tcBorders>
              <w:top w:val="nil"/>
              <w:left w:val="nil"/>
              <w:bottom w:val="nil"/>
              <w:right w:val="nil"/>
            </w:tcBorders>
            <w:shd w:val="clear" w:color="auto" w:fill="auto"/>
            <w:noWrap/>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p>
        </w:tc>
        <w:tc>
          <w:tcPr>
            <w:tcW w:w="3402" w:type="dxa"/>
            <w:gridSpan w:val="2"/>
            <w:tcBorders>
              <w:top w:val="nil"/>
              <w:left w:val="nil"/>
              <w:bottom w:val="nil"/>
              <w:right w:val="nil"/>
            </w:tcBorders>
            <w:shd w:val="clear" w:color="auto" w:fill="auto"/>
            <w:noWrap/>
            <w:vAlign w:val="bottom"/>
            <w:hideMark/>
          </w:tcPr>
          <w:p w:rsidR="00D9237A" w:rsidRPr="00D9237A" w:rsidRDefault="00D9237A" w:rsidP="00D9237A">
            <w:pPr>
              <w:spacing w:after="0" w:line="240" w:lineRule="auto"/>
              <w:rPr>
                <w:rFonts w:ascii="Calibri" w:eastAsia="Times New Roman" w:hAnsi="Calibri" w:cs="Calibri"/>
                <w:color w:val="000000"/>
                <w:lang w:eastAsia="es-DO"/>
              </w:rPr>
            </w:pPr>
          </w:p>
        </w:tc>
        <w:tc>
          <w:tcPr>
            <w:tcW w:w="1417" w:type="dxa"/>
            <w:tcBorders>
              <w:top w:val="nil"/>
              <w:left w:val="nil"/>
              <w:bottom w:val="nil"/>
              <w:right w:val="nil"/>
            </w:tcBorders>
            <w:shd w:val="clear" w:color="auto" w:fill="auto"/>
            <w:noWrap/>
            <w:vAlign w:val="bottom"/>
            <w:hideMark/>
          </w:tcPr>
          <w:p w:rsidR="00D9237A" w:rsidRPr="00D9237A" w:rsidRDefault="00D9237A" w:rsidP="00D9237A">
            <w:pPr>
              <w:spacing w:after="0" w:line="240" w:lineRule="auto"/>
              <w:rPr>
                <w:rFonts w:ascii="Calibri" w:eastAsia="Times New Roman" w:hAnsi="Calibri" w:cs="Calibri"/>
                <w:color w:val="000000"/>
                <w:lang w:eastAsia="es-DO"/>
              </w:rPr>
            </w:pPr>
          </w:p>
        </w:tc>
      </w:tr>
      <w:tr w:rsidR="00D9237A" w:rsidRPr="00D9237A" w:rsidTr="00A919FE">
        <w:trPr>
          <w:trHeight w:val="315"/>
        </w:trPr>
        <w:tc>
          <w:tcPr>
            <w:tcW w:w="4268" w:type="dxa"/>
            <w:tcBorders>
              <w:top w:val="nil"/>
              <w:left w:val="nil"/>
              <w:bottom w:val="nil"/>
              <w:right w:val="nil"/>
            </w:tcBorders>
            <w:shd w:val="clear" w:color="auto" w:fill="auto"/>
            <w:noWrap/>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p>
        </w:tc>
        <w:tc>
          <w:tcPr>
            <w:tcW w:w="3402" w:type="dxa"/>
            <w:gridSpan w:val="2"/>
            <w:tcBorders>
              <w:top w:val="nil"/>
              <w:left w:val="nil"/>
              <w:bottom w:val="nil"/>
              <w:right w:val="nil"/>
            </w:tcBorders>
            <w:shd w:val="clear" w:color="auto" w:fill="auto"/>
            <w:noWrap/>
            <w:vAlign w:val="bottom"/>
            <w:hideMark/>
          </w:tcPr>
          <w:p w:rsidR="00D9237A" w:rsidRPr="00D9237A" w:rsidRDefault="00D9237A" w:rsidP="00D9237A">
            <w:pPr>
              <w:spacing w:after="0" w:line="240" w:lineRule="auto"/>
              <w:rPr>
                <w:rFonts w:ascii="Calibri" w:eastAsia="Times New Roman" w:hAnsi="Calibri" w:cs="Calibri"/>
                <w:color w:val="000000"/>
                <w:lang w:eastAsia="es-DO"/>
              </w:rPr>
            </w:pPr>
          </w:p>
        </w:tc>
        <w:tc>
          <w:tcPr>
            <w:tcW w:w="1417" w:type="dxa"/>
            <w:tcBorders>
              <w:top w:val="nil"/>
              <w:left w:val="nil"/>
              <w:bottom w:val="nil"/>
              <w:right w:val="nil"/>
            </w:tcBorders>
            <w:shd w:val="clear" w:color="auto" w:fill="auto"/>
            <w:noWrap/>
            <w:vAlign w:val="bottom"/>
            <w:hideMark/>
          </w:tcPr>
          <w:p w:rsidR="00D9237A" w:rsidRPr="00D9237A" w:rsidRDefault="00D9237A" w:rsidP="00D9237A">
            <w:pPr>
              <w:spacing w:after="0" w:line="240" w:lineRule="auto"/>
              <w:rPr>
                <w:rFonts w:ascii="Calibri" w:eastAsia="Times New Roman" w:hAnsi="Calibri" w:cs="Calibri"/>
                <w:color w:val="000000"/>
                <w:lang w:eastAsia="es-DO"/>
              </w:rPr>
            </w:pPr>
          </w:p>
        </w:tc>
      </w:tr>
      <w:tr w:rsidR="00D9237A" w:rsidRPr="00D9237A" w:rsidTr="00A919FE">
        <w:trPr>
          <w:trHeight w:val="330"/>
        </w:trPr>
        <w:tc>
          <w:tcPr>
            <w:tcW w:w="9087" w:type="dxa"/>
            <w:gridSpan w:val="4"/>
            <w:tcBorders>
              <w:top w:val="nil"/>
              <w:left w:val="nil"/>
              <w:bottom w:val="single" w:sz="8" w:space="0" w:color="auto"/>
              <w:right w:val="nil"/>
            </w:tcBorders>
            <w:shd w:val="clear" w:color="auto" w:fill="auto"/>
            <w:noWrap/>
            <w:vAlign w:val="center"/>
            <w:hideMark/>
          </w:tcPr>
          <w:p w:rsidR="00D9237A" w:rsidRPr="00D9237A" w:rsidRDefault="00D9237A" w:rsidP="00D9237A">
            <w:pPr>
              <w:spacing w:after="0" w:line="240" w:lineRule="auto"/>
              <w:jc w:val="center"/>
              <w:rPr>
                <w:rFonts w:ascii="Times New Roman" w:eastAsia="Times New Roman" w:hAnsi="Times New Roman" w:cs="Times New Roman"/>
                <w:b/>
                <w:bCs/>
                <w:color w:val="000000"/>
                <w:sz w:val="24"/>
                <w:szCs w:val="24"/>
                <w:lang w:eastAsia="es-DO"/>
              </w:rPr>
            </w:pPr>
            <w:r w:rsidRPr="00D9237A">
              <w:rPr>
                <w:rFonts w:ascii="Times New Roman" w:eastAsia="Times New Roman" w:hAnsi="Times New Roman" w:cs="Times New Roman"/>
                <w:b/>
                <w:bCs/>
                <w:color w:val="000000"/>
                <w:sz w:val="24"/>
                <w:szCs w:val="24"/>
                <w:lang w:eastAsia="es-DO"/>
              </w:rPr>
              <w:t>Cuadro 8: Evaluaciones y Operativos realizados Agosto 2018</w:t>
            </w:r>
          </w:p>
        </w:tc>
      </w:tr>
      <w:tr w:rsidR="00D9237A" w:rsidRPr="00D9237A" w:rsidTr="00A919FE">
        <w:trPr>
          <w:trHeight w:val="330"/>
        </w:trPr>
        <w:tc>
          <w:tcPr>
            <w:tcW w:w="4268" w:type="dxa"/>
            <w:tcBorders>
              <w:top w:val="nil"/>
              <w:left w:val="single" w:sz="8" w:space="0" w:color="auto"/>
              <w:bottom w:val="single" w:sz="8" w:space="0" w:color="auto"/>
              <w:right w:val="single" w:sz="8" w:space="0" w:color="auto"/>
            </w:tcBorders>
            <w:shd w:val="clear" w:color="000000" w:fill="0045A4"/>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FFFFFF"/>
                <w:sz w:val="24"/>
                <w:szCs w:val="24"/>
                <w:lang w:eastAsia="es-DO"/>
              </w:rPr>
            </w:pPr>
            <w:r w:rsidRPr="00D9237A">
              <w:rPr>
                <w:rFonts w:ascii="Times New Roman" w:eastAsia="Times New Roman" w:hAnsi="Times New Roman" w:cs="Times New Roman"/>
                <w:color w:val="FFFFFF"/>
                <w:sz w:val="24"/>
                <w:szCs w:val="24"/>
                <w:lang w:eastAsia="es-DO"/>
              </w:rPr>
              <w:t>Localidad</w:t>
            </w:r>
          </w:p>
        </w:tc>
        <w:tc>
          <w:tcPr>
            <w:tcW w:w="3260" w:type="dxa"/>
            <w:tcBorders>
              <w:top w:val="nil"/>
              <w:left w:val="nil"/>
              <w:bottom w:val="single" w:sz="8" w:space="0" w:color="auto"/>
              <w:right w:val="single" w:sz="8" w:space="0" w:color="auto"/>
            </w:tcBorders>
            <w:shd w:val="clear" w:color="000000" w:fill="0045A4"/>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FFFFFF"/>
                <w:sz w:val="24"/>
                <w:szCs w:val="24"/>
                <w:lang w:eastAsia="es-DO"/>
              </w:rPr>
            </w:pPr>
            <w:r w:rsidRPr="00D9237A">
              <w:rPr>
                <w:rFonts w:ascii="Times New Roman" w:eastAsia="Times New Roman" w:hAnsi="Times New Roman" w:cs="Times New Roman"/>
                <w:color w:val="FFFFFF"/>
                <w:sz w:val="24"/>
                <w:szCs w:val="24"/>
                <w:lang w:eastAsia="es-DO"/>
              </w:rPr>
              <w:t>Novedad</w:t>
            </w:r>
          </w:p>
        </w:tc>
        <w:tc>
          <w:tcPr>
            <w:tcW w:w="1559" w:type="dxa"/>
            <w:gridSpan w:val="2"/>
            <w:tcBorders>
              <w:top w:val="nil"/>
              <w:left w:val="nil"/>
              <w:bottom w:val="single" w:sz="8" w:space="0" w:color="auto"/>
              <w:right w:val="single" w:sz="8" w:space="0" w:color="auto"/>
            </w:tcBorders>
            <w:shd w:val="clear" w:color="000000" w:fill="0045A4"/>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FFFFFF"/>
                <w:sz w:val="24"/>
                <w:szCs w:val="24"/>
                <w:lang w:eastAsia="es-DO"/>
              </w:rPr>
            </w:pPr>
            <w:r w:rsidRPr="00D9237A">
              <w:rPr>
                <w:rFonts w:ascii="Times New Roman" w:eastAsia="Times New Roman" w:hAnsi="Times New Roman" w:cs="Times New Roman"/>
                <w:color w:val="FFFFFF"/>
                <w:sz w:val="24"/>
                <w:szCs w:val="24"/>
                <w:lang w:eastAsia="es-DO"/>
              </w:rPr>
              <w:t>Fecha</w:t>
            </w:r>
          </w:p>
        </w:tc>
      </w:tr>
      <w:tr w:rsidR="00D9237A" w:rsidRPr="00D9237A" w:rsidTr="00A919FE">
        <w:trPr>
          <w:trHeight w:val="1631"/>
        </w:trPr>
        <w:tc>
          <w:tcPr>
            <w:tcW w:w="4268"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Gran Santo Domingo – Arroyo Hondo (Incendio), </w:t>
            </w:r>
            <w:proofErr w:type="spellStart"/>
            <w:r w:rsidRPr="00D9237A">
              <w:rPr>
                <w:rFonts w:ascii="Times New Roman" w:eastAsia="Times New Roman" w:hAnsi="Times New Roman" w:cs="Times New Roman"/>
                <w:color w:val="000000"/>
                <w:sz w:val="24"/>
                <w:szCs w:val="24"/>
                <w:lang w:eastAsia="es-DO"/>
              </w:rPr>
              <w:t>Guachupita</w:t>
            </w:r>
            <w:proofErr w:type="spellEnd"/>
            <w:r w:rsidRPr="00D9237A">
              <w:rPr>
                <w:rFonts w:ascii="Times New Roman" w:eastAsia="Times New Roman" w:hAnsi="Times New Roman" w:cs="Times New Roman"/>
                <w:color w:val="000000"/>
                <w:sz w:val="24"/>
                <w:szCs w:val="24"/>
                <w:lang w:eastAsia="es-DO"/>
              </w:rPr>
              <w:t xml:space="preserve">, Villa Duarte, los Alcarrizos, Pedro Brand, Los Tres ojos , Los tres brazos, los Mina, La Isabelita, San Luis, Los Praditos, la Cuaba, Herrera, </w:t>
            </w:r>
          </w:p>
        </w:tc>
        <w:tc>
          <w:tcPr>
            <w:tcW w:w="3260"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Entrega de alimentos, enseres del hogar y electrodomésticos benefician a 4,2014 familias.</w:t>
            </w:r>
          </w:p>
        </w:tc>
        <w:tc>
          <w:tcPr>
            <w:tcW w:w="1559" w:type="dxa"/>
            <w:gridSpan w:val="2"/>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07/08/2019 al 22/08/2019</w:t>
            </w:r>
          </w:p>
        </w:tc>
      </w:tr>
      <w:tr w:rsidR="00D9237A" w:rsidRPr="00D9237A" w:rsidTr="00A919FE">
        <w:trPr>
          <w:trHeight w:val="930"/>
        </w:trPr>
        <w:tc>
          <w:tcPr>
            <w:tcW w:w="4268"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María Trinidad Sánchez- Nagua</w:t>
            </w:r>
          </w:p>
        </w:tc>
        <w:tc>
          <w:tcPr>
            <w:tcW w:w="3260"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Entrega de alimentos, enseres y electrodomésticos benefician a 1,467 familias. </w:t>
            </w:r>
          </w:p>
        </w:tc>
        <w:tc>
          <w:tcPr>
            <w:tcW w:w="1559" w:type="dxa"/>
            <w:gridSpan w:val="2"/>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15/8/2019</w:t>
            </w:r>
          </w:p>
        </w:tc>
      </w:tr>
      <w:tr w:rsidR="00D9237A" w:rsidRPr="00D9237A" w:rsidTr="00A919FE">
        <w:trPr>
          <w:trHeight w:val="1305"/>
        </w:trPr>
        <w:tc>
          <w:tcPr>
            <w:tcW w:w="4268"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El Seibó- Los Peguero, El </w:t>
            </w:r>
            <w:proofErr w:type="spellStart"/>
            <w:r w:rsidRPr="00D9237A">
              <w:rPr>
                <w:rFonts w:ascii="Times New Roman" w:eastAsia="Times New Roman" w:hAnsi="Times New Roman" w:cs="Times New Roman"/>
                <w:color w:val="000000"/>
                <w:sz w:val="24"/>
                <w:szCs w:val="24"/>
                <w:lang w:eastAsia="es-DO"/>
              </w:rPr>
              <w:t>Cuey</w:t>
            </w:r>
            <w:proofErr w:type="spellEnd"/>
            <w:r w:rsidRPr="00D9237A">
              <w:rPr>
                <w:rFonts w:ascii="Times New Roman" w:eastAsia="Times New Roman" w:hAnsi="Times New Roman" w:cs="Times New Roman"/>
                <w:color w:val="000000"/>
                <w:sz w:val="24"/>
                <w:szCs w:val="24"/>
                <w:lang w:eastAsia="es-DO"/>
              </w:rPr>
              <w:t>, Miches</w:t>
            </w:r>
          </w:p>
        </w:tc>
        <w:tc>
          <w:tcPr>
            <w:tcW w:w="3260"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Entrega de alimentos y enseres del hogar beneficia a 710 familias, más 58 familias (respuesta tormenta Dorian)</w:t>
            </w:r>
          </w:p>
        </w:tc>
        <w:tc>
          <w:tcPr>
            <w:tcW w:w="1559" w:type="dxa"/>
            <w:gridSpan w:val="2"/>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19/8/2019</w:t>
            </w:r>
          </w:p>
        </w:tc>
      </w:tr>
      <w:tr w:rsidR="00D9237A" w:rsidRPr="00D9237A" w:rsidTr="00A919FE">
        <w:trPr>
          <w:trHeight w:val="1245"/>
        </w:trPr>
        <w:tc>
          <w:tcPr>
            <w:tcW w:w="4268"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Puerto Plata – El Mamey</w:t>
            </w:r>
          </w:p>
        </w:tc>
        <w:tc>
          <w:tcPr>
            <w:tcW w:w="3260"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Entrega de alimentos, enseres del hogar y electrodomésticos benefician a 1,078 familias. Mas 10 reparación de vivienda</w:t>
            </w:r>
          </w:p>
        </w:tc>
        <w:tc>
          <w:tcPr>
            <w:tcW w:w="1559" w:type="dxa"/>
            <w:gridSpan w:val="2"/>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22/8/2019</w:t>
            </w:r>
          </w:p>
        </w:tc>
      </w:tr>
      <w:tr w:rsidR="00D9237A" w:rsidRPr="00D9237A" w:rsidTr="00A919FE">
        <w:trPr>
          <w:trHeight w:val="960"/>
        </w:trPr>
        <w:tc>
          <w:tcPr>
            <w:tcW w:w="4268" w:type="dxa"/>
            <w:tcBorders>
              <w:top w:val="nil"/>
              <w:left w:val="single" w:sz="8" w:space="0" w:color="auto"/>
              <w:bottom w:val="nil"/>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Samaná</w:t>
            </w:r>
          </w:p>
        </w:tc>
        <w:tc>
          <w:tcPr>
            <w:tcW w:w="3260" w:type="dxa"/>
            <w:tcBorders>
              <w:top w:val="nil"/>
              <w:left w:val="nil"/>
              <w:bottom w:val="nil"/>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Entrega de alimentos benefician a 36 familias (respuestas tormenta Dorian)  </w:t>
            </w:r>
          </w:p>
        </w:tc>
        <w:tc>
          <w:tcPr>
            <w:tcW w:w="1559" w:type="dxa"/>
            <w:gridSpan w:val="2"/>
            <w:tcBorders>
              <w:top w:val="nil"/>
              <w:left w:val="nil"/>
              <w:bottom w:val="nil"/>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22/8/2019</w:t>
            </w:r>
          </w:p>
        </w:tc>
      </w:tr>
      <w:tr w:rsidR="00D9237A" w:rsidRPr="00D9237A" w:rsidTr="00A919FE">
        <w:trPr>
          <w:trHeight w:val="1148"/>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La Romana – Villa Hermosa, </w:t>
            </w:r>
            <w:proofErr w:type="spellStart"/>
            <w:r w:rsidRPr="00D9237A">
              <w:rPr>
                <w:rFonts w:ascii="Times New Roman" w:eastAsia="Times New Roman" w:hAnsi="Times New Roman" w:cs="Times New Roman"/>
                <w:color w:val="000000"/>
                <w:sz w:val="24"/>
                <w:szCs w:val="24"/>
                <w:lang w:eastAsia="es-DO"/>
              </w:rPr>
              <w:t>Bayahibe</w:t>
            </w:r>
            <w:proofErr w:type="spellEnd"/>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Entrega de enseres del hogar beneficia a 2 familias, más 42 familias (respuesta tormenta Dorian).</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22/8/2019</w:t>
            </w:r>
          </w:p>
        </w:tc>
      </w:tr>
      <w:tr w:rsidR="00D9237A" w:rsidRPr="00D9237A" w:rsidTr="00A919FE">
        <w:trPr>
          <w:trHeight w:val="825"/>
        </w:trPr>
        <w:tc>
          <w:tcPr>
            <w:tcW w:w="4268"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San Juan – Villa Liberación, Palmar , Colon y </w:t>
            </w:r>
            <w:proofErr w:type="spellStart"/>
            <w:r w:rsidRPr="00D9237A">
              <w:rPr>
                <w:rFonts w:ascii="Times New Roman" w:eastAsia="Times New Roman" w:hAnsi="Times New Roman" w:cs="Times New Roman"/>
                <w:color w:val="000000"/>
                <w:sz w:val="24"/>
                <w:szCs w:val="24"/>
                <w:lang w:eastAsia="es-DO"/>
              </w:rPr>
              <w:t>Guachupita</w:t>
            </w:r>
            <w:proofErr w:type="spellEnd"/>
          </w:p>
        </w:tc>
        <w:tc>
          <w:tcPr>
            <w:tcW w:w="3260"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Entrega de alimentos,  enseres del hogar y electrodomésticos beneficiar 3,094 familias</w:t>
            </w:r>
          </w:p>
        </w:tc>
        <w:tc>
          <w:tcPr>
            <w:tcW w:w="1559" w:type="dxa"/>
            <w:gridSpan w:val="2"/>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26/08/2019 al 30/08/2019</w:t>
            </w:r>
          </w:p>
        </w:tc>
      </w:tr>
      <w:tr w:rsidR="00D9237A" w:rsidRPr="00D9237A" w:rsidTr="00A919FE">
        <w:trPr>
          <w:trHeight w:val="825"/>
        </w:trPr>
        <w:tc>
          <w:tcPr>
            <w:tcW w:w="4268" w:type="dxa"/>
            <w:tcBorders>
              <w:top w:val="nil"/>
              <w:left w:val="single" w:sz="8" w:space="0" w:color="auto"/>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 xml:space="preserve">Monte Plata- </w:t>
            </w:r>
            <w:proofErr w:type="spellStart"/>
            <w:r w:rsidRPr="00D9237A">
              <w:rPr>
                <w:rFonts w:ascii="Times New Roman" w:eastAsia="Times New Roman" w:hAnsi="Times New Roman" w:cs="Times New Roman"/>
                <w:color w:val="000000"/>
                <w:sz w:val="24"/>
                <w:szCs w:val="24"/>
                <w:lang w:eastAsia="es-DO"/>
              </w:rPr>
              <w:t>Yamasa</w:t>
            </w:r>
            <w:proofErr w:type="spellEnd"/>
            <w:r w:rsidRPr="00D9237A">
              <w:rPr>
                <w:rFonts w:ascii="Times New Roman" w:eastAsia="Times New Roman" w:hAnsi="Times New Roman" w:cs="Times New Roman"/>
                <w:color w:val="000000"/>
                <w:sz w:val="24"/>
                <w:szCs w:val="24"/>
                <w:lang w:eastAsia="es-DO"/>
              </w:rPr>
              <w:t xml:space="preserve">, La </w:t>
            </w:r>
            <w:proofErr w:type="spellStart"/>
            <w:r w:rsidRPr="00D9237A">
              <w:rPr>
                <w:rFonts w:ascii="Times New Roman" w:eastAsia="Times New Roman" w:hAnsi="Times New Roman" w:cs="Times New Roman"/>
                <w:color w:val="000000"/>
                <w:sz w:val="24"/>
                <w:szCs w:val="24"/>
                <w:lang w:eastAsia="es-DO"/>
              </w:rPr>
              <w:t>Vija</w:t>
            </w:r>
            <w:proofErr w:type="spellEnd"/>
            <w:r w:rsidRPr="00D9237A">
              <w:rPr>
                <w:rFonts w:ascii="Times New Roman" w:eastAsia="Times New Roman" w:hAnsi="Times New Roman" w:cs="Times New Roman"/>
                <w:color w:val="000000"/>
                <w:sz w:val="24"/>
                <w:szCs w:val="24"/>
                <w:lang w:eastAsia="es-DO"/>
              </w:rPr>
              <w:t xml:space="preserve">, Los </w:t>
            </w:r>
            <w:proofErr w:type="spellStart"/>
            <w:r w:rsidRPr="00D9237A">
              <w:rPr>
                <w:rFonts w:ascii="Times New Roman" w:eastAsia="Times New Roman" w:hAnsi="Times New Roman" w:cs="Times New Roman"/>
                <w:color w:val="000000"/>
                <w:sz w:val="24"/>
                <w:szCs w:val="24"/>
                <w:lang w:eastAsia="es-DO"/>
              </w:rPr>
              <w:t>Jovillos</w:t>
            </w:r>
            <w:proofErr w:type="spellEnd"/>
            <w:r w:rsidRPr="00D9237A">
              <w:rPr>
                <w:rFonts w:ascii="Times New Roman" w:eastAsia="Times New Roman" w:hAnsi="Times New Roman" w:cs="Times New Roman"/>
                <w:color w:val="000000"/>
                <w:sz w:val="24"/>
                <w:szCs w:val="24"/>
                <w:lang w:eastAsia="es-DO"/>
              </w:rPr>
              <w:t xml:space="preserve"> </w:t>
            </w:r>
          </w:p>
        </w:tc>
        <w:tc>
          <w:tcPr>
            <w:tcW w:w="3260" w:type="dxa"/>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Entrega de alimentos benefician a 342 familias.</w:t>
            </w:r>
          </w:p>
        </w:tc>
        <w:tc>
          <w:tcPr>
            <w:tcW w:w="1559" w:type="dxa"/>
            <w:gridSpan w:val="2"/>
            <w:tcBorders>
              <w:top w:val="nil"/>
              <w:left w:val="nil"/>
              <w:bottom w:val="single" w:sz="8" w:space="0" w:color="auto"/>
              <w:right w:val="single" w:sz="8" w:space="0" w:color="auto"/>
            </w:tcBorders>
            <w:shd w:val="clear" w:color="auto" w:fill="auto"/>
            <w:vAlign w:val="center"/>
            <w:hideMark/>
          </w:tcPr>
          <w:p w:rsidR="00D9237A" w:rsidRPr="00D9237A" w:rsidRDefault="00D9237A" w:rsidP="00D9237A">
            <w:pPr>
              <w:spacing w:after="0" w:line="240" w:lineRule="auto"/>
              <w:jc w:val="center"/>
              <w:rPr>
                <w:rFonts w:ascii="Times New Roman" w:eastAsia="Times New Roman" w:hAnsi="Times New Roman" w:cs="Times New Roman"/>
                <w:color w:val="000000"/>
                <w:sz w:val="24"/>
                <w:szCs w:val="24"/>
                <w:lang w:eastAsia="es-DO"/>
              </w:rPr>
            </w:pPr>
            <w:r w:rsidRPr="00D9237A">
              <w:rPr>
                <w:rFonts w:ascii="Times New Roman" w:eastAsia="Times New Roman" w:hAnsi="Times New Roman" w:cs="Times New Roman"/>
                <w:color w:val="000000"/>
                <w:sz w:val="24"/>
                <w:szCs w:val="24"/>
                <w:lang w:eastAsia="es-DO"/>
              </w:rPr>
              <w:t>29/8/2019</w:t>
            </w:r>
          </w:p>
        </w:tc>
      </w:tr>
    </w:tbl>
    <w:p w:rsidR="00EA25A1" w:rsidRDefault="00EA25A1" w:rsidP="00D64D09">
      <w:pPr>
        <w:spacing w:after="0" w:line="240" w:lineRule="auto"/>
        <w:jc w:val="both"/>
        <w:rPr>
          <w:rFonts w:ascii="Times New Roman" w:eastAsia="MS Mincho" w:hAnsi="Times New Roman" w:cs="Times New Roman"/>
          <w:color w:val="000000"/>
          <w:sz w:val="24"/>
          <w:szCs w:val="24"/>
          <w:lang w:val="es-NI"/>
        </w:rPr>
      </w:pPr>
    </w:p>
    <w:p w:rsidR="00AA0362" w:rsidRDefault="00AA0362" w:rsidP="00D64D09">
      <w:pPr>
        <w:spacing w:after="0"/>
        <w:rPr>
          <w:rFonts w:ascii="Times New Roman" w:eastAsia="MS Mincho" w:hAnsi="Times New Roman" w:cs="Times New Roman"/>
          <w:color w:val="000000"/>
          <w:sz w:val="24"/>
          <w:szCs w:val="24"/>
          <w:lang w:val="es-NI"/>
        </w:rPr>
      </w:pPr>
    </w:p>
    <w:p w:rsidR="00095518" w:rsidRDefault="00095518" w:rsidP="00D64D09">
      <w:pPr>
        <w:spacing w:after="0"/>
        <w:rPr>
          <w:rFonts w:ascii="Times New Roman" w:eastAsia="MS Mincho" w:hAnsi="Times New Roman" w:cs="Times New Roman"/>
          <w:color w:val="000000"/>
          <w:sz w:val="24"/>
          <w:szCs w:val="24"/>
          <w:lang w:val="es-NI"/>
        </w:rPr>
      </w:pPr>
    </w:p>
    <w:p w:rsidR="009A2613" w:rsidRDefault="009A2613" w:rsidP="00D64D09">
      <w:pPr>
        <w:spacing w:after="0"/>
        <w:rPr>
          <w:rFonts w:ascii="Calibri" w:eastAsia="Calibri" w:hAnsi="Calibri" w:cs="Times New Roman"/>
          <w:noProof/>
          <w:lang w:eastAsia="es-DO"/>
        </w:rPr>
      </w:pPr>
    </w:p>
    <w:tbl>
      <w:tblPr>
        <w:tblW w:w="8662" w:type="dxa"/>
        <w:tblInd w:w="55" w:type="dxa"/>
        <w:tblCellMar>
          <w:left w:w="70" w:type="dxa"/>
          <w:right w:w="70" w:type="dxa"/>
        </w:tblCellMar>
        <w:tblLook w:val="04A0" w:firstRow="1" w:lastRow="0" w:firstColumn="1" w:lastColumn="0" w:noHBand="0" w:noVBand="1"/>
      </w:tblPr>
      <w:tblGrid>
        <w:gridCol w:w="3984"/>
        <w:gridCol w:w="2835"/>
        <w:gridCol w:w="1843"/>
      </w:tblGrid>
      <w:tr w:rsidR="00A919FE" w:rsidRPr="00A919FE" w:rsidTr="00A919FE">
        <w:trPr>
          <w:trHeight w:val="330"/>
        </w:trPr>
        <w:tc>
          <w:tcPr>
            <w:tcW w:w="8662" w:type="dxa"/>
            <w:gridSpan w:val="3"/>
            <w:tcBorders>
              <w:top w:val="nil"/>
              <w:left w:val="nil"/>
              <w:bottom w:val="single" w:sz="8" w:space="0" w:color="auto"/>
              <w:right w:val="nil"/>
            </w:tcBorders>
            <w:shd w:val="clear" w:color="auto" w:fill="auto"/>
            <w:noWrap/>
            <w:vAlign w:val="center"/>
            <w:hideMark/>
          </w:tcPr>
          <w:p w:rsidR="00511480" w:rsidRDefault="00511480" w:rsidP="00095518">
            <w:pPr>
              <w:spacing w:after="0" w:line="240" w:lineRule="auto"/>
              <w:rPr>
                <w:rFonts w:ascii="Times New Roman" w:eastAsia="Times New Roman" w:hAnsi="Times New Roman" w:cs="Times New Roman"/>
                <w:b/>
                <w:bCs/>
                <w:color w:val="000000"/>
                <w:sz w:val="24"/>
                <w:szCs w:val="24"/>
                <w:lang w:eastAsia="es-DO"/>
              </w:rPr>
            </w:pPr>
          </w:p>
          <w:p w:rsidR="00511480" w:rsidRDefault="00511480" w:rsidP="00A919FE">
            <w:pPr>
              <w:spacing w:after="0" w:line="240" w:lineRule="auto"/>
              <w:jc w:val="center"/>
              <w:rPr>
                <w:rFonts w:ascii="Times New Roman" w:eastAsia="Times New Roman" w:hAnsi="Times New Roman" w:cs="Times New Roman"/>
                <w:b/>
                <w:bCs/>
                <w:color w:val="000000"/>
                <w:sz w:val="24"/>
                <w:szCs w:val="24"/>
                <w:lang w:eastAsia="es-DO"/>
              </w:rPr>
            </w:pPr>
          </w:p>
          <w:p w:rsidR="00511480" w:rsidRDefault="00511480" w:rsidP="00A919FE">
            <w:pPr>
              <w:spacing w:after="0" w:line="240" w:lineRule="auto"/>
              <w:jc w:val="center"/>
              <w:rPr>
                <w:rFonts w:ascii="Times New Roman" w:eastAsia="Times New Roman" w:hAnsi="Times New Roman" w:cs="Times New Roman"/>
                <w:b/>
                <w:bCs/>
                <w:color w:val="000000"/>
                <w:sz w:val="24"/>
                <w:szCs w:val="24"/>
                <w:lang w:eastAsia="es-DO"/>
              </w:rPr>
            </w:pPr>
          </w:p>
          <w:p w:rsidR="00A919FE" w:rsidRDefault="00A919FE" w:rsidP="00A919FE">
            <w:pPr>
              <w:spacing w:after="0" w:line="240" w:lineRule="auto"/>
              <w:jc w:val="center"/>
              <w:rPr>
                <w:rFonts w:ascii="Times New Roman" w:eastAsia="Times New Roman" w:hAnsi="Times New Roman" w:cs="Times New Roman"/>
                <w:b/>
                <w:bCs/>
                <w:color w:val="000000"/>
                <w:sz w:val="24"/>
                <w:szCs w:val="24"/>
                <w:lang w:eastAsia="es-DO"/>
              </w:rPr>
            </w:pPr>
            <w:r w:rsidRPr="00A919FE">
              <w:rPr>
                <w:rFonts w:ascii="Times New Roman" w:eastAsia="Times New Roman" w:hAnsi="Times New Roman" w:cs="Times New Roman"/>
                <w:b/>
                <w:bCs/>
                <w:color w:val="000000"/>
                <w:sz w:val="24"/>
                <w:szCs w:val="24"/>
                <w:lang w:eastAsia="es-DO"/>
              </w:rPr>
              <w:t>Cuadro 9: Evaluaciones y Operativos realizados Septiembre 2018</w:t>
            </w:r>
          </w:p>
          <w:p w:rsidR="00A919FE" w:rsidRDefault="00A919FE" w:rsidP="00A919FE">
            <w:pPr>
              <w:spacing w:after="0" w:line="240" w:lineRule="auto"/>
              <w:jc w:val="center"/>
              <w:rPr>
                <w:rFonts w:ascii="Times New Roman" w:eastAsia="Times New Roman" w:hAnsi="Times New Roman" w:cs="Times New Roman"/>
                <w:b/>
                <w:bCs/>
                <w:color w:val="000000"/>
                <w:sz w:val="24"/>
                <w:szCs w:val="24"/>
                <w:lang w:eastAsia="es-DO"/>
              </w:rPr>
            </w:pPr>
          </w:p>
          <w:p w:rsidR="00A919FE" w:rsidRPr="00A919FE" w:rsidRDefault="00A919FE" w:rsidP="00A919FE">
            <w:pPr>
              <w:spacing w:after="0" w:line="240" w:lineRule="auto"/>
              <w:jc w:val="center"/>
              <w:rPr>
                <w:rFonts w:ascii="Times New Roman" w:eastAsia="Times New Roman" w:hAnsi="Times New Roman" w:cs="Times New Roman"/>
                <w:b/>
                <w:bCs/>
                <w:color w:val="000000"/>
                <w:sz w:val="24"/>
                <w:szCs w:val="24"/>
                <w:lang w:eastAsia="es-DO"/>
              </w:rPr>
            </w:pPr>
          </w:p>
        </w:tc>
      </w:tr>
      <w:tr w:rsidR="00A919FE" w:rsidRPr="00A919FE" w:rsidTr="00A919FE">
        <w:trPr>
          <w:trHeight w:val="330"/>
        </w:trPr>
        <w:tc>
          <w:tcPr>
            <w:tcW w:w="3984" w:type="dxa"/>
            <w:tcBorders>
              <w:top w:val="nil"/>
              <w:left w:val="single" w:sz="8" w:space="0" w:color="auto"/>
              <w:bottom w:val="single" w:sz="8" w:space="0" w:color="auto"/>
              <w:right w:val="single" w:sz="8" w:space="0" w:color="auto"/>
            </w:tcBorders>
            <w:shd w:val="clear" w:color="000000" w:fill="0045A4"/>
            <w:vAlign w:val="center"/>
            <w:hideMark/>
          </w:tcPr>
          <w:p w:rsidR="00A919FE" w:rsidRPr="00A919FE" w:rsidRDefault="00A919FE" w:rsidP="00A919FE">
            <w:pPr>
              <w:spacing w:after="0" w:line="240" w:lineRule="auto"/>
              <w:jc w:val="center"/>
              <w:rPr>
                <w:rFonts w:ascii="Times New Roman" w:eastAsia="Times New Roman" w:hAnsi="Times New Roman" w:cs="Times New Roman"/>
                <w:color w:val="FFFFFF"/>
                <w:sz w:val="24"/>
                <w:szCs w:val="24"/>
                <w:lang w:eastAsia="es-DO"/>
              </w:rPr>
            </w:pPr>
            <w:r w:rsidRPr="00A919FE">
              <w:rPr>
                <w:rFonts w:ascii="Times New Roman" w:eastAsia="Times New Roman" w:hAnsi="Times New Roman" w:cs="Times New Roman"/>
                <w:color w:val="FFFFFF"/>
                <w:sz w:val="24"/>
                <w:szCs w:val="24"/>
                <w:lang w:eastAsia="es-DO"/>
              </w:rPr>
              <w:t>Localidad</w:t>
            </w:r>
          </w:p>
        </w:tc>
        <w:tc>
          <w:tcPr>
            <w:tcW w:w="2835" w:type="dxa"/>
            <w:tcBorders>
              <w:top w:val="nil"/>
              <w:left w:val="nil"/>
              <w:bottom w:val="single" w:sz="8" w:space="0" w:color="auto"/>
              <w:right w:val="single" w:sz="8" w:space="0" w:color="auto"/>
            </w:tcBorders>
            <w:shd w:val="clear" w:color="000000" w:fill="0045A4"/>
            <w:vAlign w:val="center"/>
            <w:hideMark/>
          </w:tcPr>
          <w:p w:rsidR="00A919FE" w:rsidRPr="00A919FE" w:rsidRDefault="00A919FE" w:rsidP="00A919FE">
            <w:pPr>
              <w:spacing w:after="0" w:line="240" w:lineRule="auto"/>
              <w:jc w:val="center"/>
              <w:rPr>
                <w:rFonts w:ascii="Times New Roman" w:eastAsia="Times New Roman" w:hAnsi="Times New Roman" w:cs="Times New Roman"/>
                <w:color w:val="FFFFFF"/>
                <w:sz w:val="24"/>
                <w:szCs w:val="24"/>
                <w:lang w:eastAsia="es-DO"/>
              </w:rPr>
            </w:pPr>
            <w:r w:rsidRPr="00A919FE">
              <w:rPr>
                <w:rFonts w:ascii="Times New Roman" w:eastAsia="Times New Roman" w:hAnsi="Times New Roman" w:cs="Times New Roman"/>
                <w:color w:val="FFFFFF"/>
                <w:sz w:val="24"/>
                <w:szCs w:val="24"/>
                <w:lang w:eastAsia="es-DO"/>
              </w:rPr>
              <w:t>Novedad</w:t>
            </w:r>
          </w:p>
        </w:tc>
        <w:tc>
          <w:tcPr>
            <w:tcW w:w="1843" w:type="dxa"/>
            <w:tcBorders>
              <w:top w:val="nil"/>
              <w:left w:val="nil"/>
              <w:bottom w:val="single" w:sz="8" w:space="0" w:color="auto"/>
              <w:right w:val="single" w:sz="8" w:space="0" w:color="auto"/>
            </w:tcBorders>
            <w:shd w:val="clear" w:color="000000" w:fill="0045A4"/>
            <w:vAlign w:val="center"/>
            <w:hideMark/>
          </w:tcPr>
          <w:p w:rsidR="00A919FE" w:rsidRPr="00A919FE" w:rsidRDefault="00A919FE" w:rsidP="00A919FE">
            <w:pPr>
              <w:spacing w:after="0" w:line="240" w:lineRule="auto"/>
              <w:jc w:val="center"/>
              <w:rPr>
                <w:rFonts w:ascii="Times New Roman" w:eastAsia="Times New Roman" w:hAnsi="Times New Roman" w:cs="Times New Roman"/>
                <w:color w:val="FFFFFF"/>
                <w:sz w:val="24"/>
                <w:szCs w:val="24"/>
                <w:lang w:eastAsia="es-DO"/>
              </w:rPr>
            </w:pPr>
            <w:r w:rsidRPr="00A919FE">
              <w:rPr>
                <w:rFonts w:ascii="Times New Roman" w:eastAsia="Times New Roman" w:hAnsi="Times New Roman" w:cs="Times New Roman"/>
                <w:color w:val="FFFFFF"/>
                <w:sz w:val="24"/>
                <w:szCs w:val="24"/>
                <w:lang w:eastAsia="es-DO"/>
              </w:rPr>
              <w:t>Fecha</w:t>
            </w:r>
          </w:p>
        </w:tc>
      </w:tr>
      <w:tr w:rsidR="00A919FE" w:rsidRPr="00A919FE" w:rsidTr="00A919FE">
        <w:trPr>
          <w:trHeight w:val="2424"/>
        </w:trPr>
        <w:tc>
          <w:tcPr>
            <w:tcW w:w="3984" w:type="dxa"/>
            <w:tcBorders>
              <w:top w:val="nil"/>
              <w:left w:val="single" w:sz="8" w:space="0" w:color="auto"/>
              <w:bottom w:val="single" w:sz="8" w:space="0" w:color="auto"/>
              <w:right w:val="single" w:sz="8" w:space="0" w:color="auto"/>
            </w:tcBorders>
            <w:shd w:val="clear" w:color="auto" w:fill="auto"/>
            <w:vAlign w:val="center"/>
            <w:hideMark/>
          </w:tcPr>
          <w:p w:rsidR="00A919FE" w:rsidRPr="00A919FE" w:rsidRDefault="00A919FE" w:rsidP="00A919FE">
            <w:pPr>
              <w:spacing w:after="0" w:line="240" w:lineRule="auto"/>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 xml:space="preserve">Gran Santo Domingo – Las Palmas de Herrera, La Cuaba de Pedro Brand, La Piña de los Alcarrizos, KM 20 autopista Duarte y San Luis, ensanche la  Fe, Villa María, Villa Duarte, Alma Rosa, los Tres Ojos, Vista Hermosa, Guerra, </w:t>
            </w:r>
            <w:proofErr w:type="spellStart"/>
            <w:r w:rsidRPr="00A919FE">
              <w:rPr>
                <w:rFonts w:ascii="Times New Roman" w:eastAsia="Times New Roman" w:hAnsi="Times New Roman" w:cs="Times New Roman"/>
                <w:color w:val="000000"/>
                <w:sz w:val="24"/>
                <w:szCs w:val="24"/>
                <w:lang w:eastAsia="es-DO"/>
              </w:rPr>
              <w:t>Manoguayabo</w:t>
            </w:r>
            <w:proofErr w:type="spellEnd"/>
            <w:r w:rsidRPr="00A919FE">
              <w:rPr>
                <w:rFonts w:ascii="Times New Roman" w:eastAsia="Times New Roman" w:hAnsi="Times New Roman" w:cs="Times New Roman"/>
                <w:color w:val="000000"/>
                <w:sz w:val="24"/>
                <w:szCs w:val="24"/>
                <w:lang w:eastAsia="es-DO"/>
              </w:rPr>
              <w:t>.</w:t>
            </w:r>
          </w:p>
        </w:tc>
        <w:tc>
          <w:tcPr>
            <w:tcW w:w="2835" w:type="dxa"/>
            <w:tcBorders>
              <w:top w:val="nil"/>
              <w:left w:val="nil"/>
              <w:bottom w:val="single" w:sz="8" w:space="0" w:color="auto"/>
              <w:right w:val="single" w:sz="8" w:space="0" w:color="auto"/>
            </w:tcBorders>
            <w:shd w:val="clear" w:color="auto" w:fill="auto"/>
            <w:vAlign w:val="center"/>
            <w:hideMark/>
          </w:tcPr>
          <w:p w:rsidR="00A919FE" w:rsidRPr="00A919FE" w:rsidRDefault="00A919FE" w:rsidP="00A919FE">
            <w:pPr>
              <w:spacing w:after="0" w:line="240" w:lineRule="auto"/>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 xml:space="preserve">Entrega de alimentos, enseres del hogar y electrodomésticos benefician a 5,541 familias </w:t>
            </w:r>
          </w:p>
        </w:tc>
        <w:tc>
          <w:tcPr>
            <w:tcW w:w="1843" w:type="dxa"/>
            <w:tcBorders>
              <w:top w:val="nil"/>
              <w:left w:val="nil"/>
              <w:bottom w:val="single" w:sz="8" w:space="0" w:color="auto"/>
              <w:right w:val="single" w:sz="8" w:space="0" w:color="auto"/>
            </w:tcBorders>
            <w:shd w:val="clear" w:color="auto" w:fill="auto"/>
            <w:vAlign w:val="center"/>
            <w:hideMark/>
          </w:tcPr>
          <w:p w:rsidR="00A919FE" w:rsidRPr="00A919FE" w:rsidRDefault="00A919FE" w:rsidP="00A919FE">
            <w:pPr>
              <w:spacing w:after="0" w:line="240" w:lineRule="auto"/>
              <w:jc w:val="center"/>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03/09/2019 al 27/09/2019</w:t>
            </w:r>
          </w:p>
        </w:tc>
      </w:tr>
      <w:tr w:rsidR="00A919FE" w:rsidRPr="00A919FE" w:rsidTr="00095518">
        <w:trPr>
          <w:trHeight w:val="1332"/>
        </w:trPr>
        <w:tc>
          <w:tcPr>
            <w:tcW w:w="3984" w:type="dxa"/>
            <w:tcBorders>
              <w:top w:val="nil"/>
              <w:left w:val="single" w:sz="8" w:space="0" w:color="auto"/>
              <w:bottom w:val="single" w:sz="8" w:space="0" w:color="auto"/>
              <w:right w:val="single" w:sz="8" w:space="0" w:color="auto"/>
            </w:tcBorders>
            <w:shd w:val="clear" w:color="auto" w:fill="auto"/>
            <w:vAlign w:val="center"/>
            <w:hideMark/>
          </w:tcPr>
          <w:p w:rsidR="00A919FE" w:rsidRPr="00A919FE" w:rsidRDefault="00A919FE" w:rsidP="00A919FE">
            <w:pPr>
              <w:spacing w:after="0" w:line="240" w:lineRule="auto"/>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 xml:space="preserve">Montecristi– Villa Vásquez, buen hombre, la </w:t>
            </w:r>
            <w:proofErr w:type="spellStart"/>
            <w:r w:rsidRPr="00A919FE">
              <w:rPr>
                <w:rFonts w:ascii="Times New Roman" w:eastAsia="Times New Roman" w:hAnsi="Times New Roman" w:cs="Times New Roman"/>
                <w:color w:val="000000"/>
                <w:sz w:val="24"/>
                <w:szCs w:val="24"/>
                <w:lang w:eastAsia="es-DO"/>
              </w:rPr>
              <w:t>brigida</w:t>
            </w:r>
            <w:proofErr w:type="spellEnd"/>
            <w:r w:rsidRPr="00A919FE">
              <w:rPr>
                <w:rFonts w:ascii="Times New Roman" w:eastAsia="Times New Roman" w:hAnsi="Times New Roman" w:cs="Times New Roman"/>
                <w:color w:val="000000"/>
                <w:sz w:val="24"/>
                <w:szCs w:val="24"/>
                <w:lang w:eastAsia="es-DO"/>
              </w:rPr>
              <w:t xml:space="preserve">, los uveros , </w:t>
            </w:r>
            <w:proofErr w:type="spellStart"/>
            <w:r w:rsidRPr="00A919FE">
              <w:rPr>
                <w:rFonts w:ascii="Times New Roman" w:eastAsia="Times New Roman" w:hAnsi="Times New Roman" w:cs="Times New Roman"/>
                <w:color w:val="000000"/>
                <w:sz w:val="24"/>
                <w:szCs w:val="24"/>
                <w:lang w:eastAsia="es-DO"/>
              </w:rPr>
              <w:t>baitoa</w:t>
            </w:r>
            <w:proofErr w:type="spellEnd"/>
            <w:r w:rsidRPr="00A919FE">
              <w:rPr>
                <w:rFonts w:ascii="Times New Roman" w:eastAsia="Times New Roman" w:hAnsi="Times New Roman" w:cs="Times New Roman"/>
                <w:color w:val="000000"/>
                <w:sz w:val="24"/>
                <w:szCs w:val="24"/>
                <w:lang w:eastAsia="es-DO"/>
              </w:rPr>
              <w:t xml:space="preserve"> y el </w:t>
            </w:r>
            <w:proofErr w:type="spellStart"/>
            <w:r w:rsidRPr="00A919FE">
              <w:rPr>
                <w:rFonts w:ascii="Times New Roman" w:eastAsia="Times New Roman" w:hAnsi="Times New Roman" w:cs="Times New Roman"/>
                <w:color w:val="000000"/>
                <w:sz w:val="24"/>
                <w:szCs w:val="24"/>
                <w:lang w:eastAsia="es-DO"/>
              </w:rPr>
              <w:t>charcazo</w:t>
            </w:r>
            <w:proofErr w:type="spellEnd"/>
          </w:p>
        </w:tc>
        <w:tc>
          <w:tcPr>
            <w:tcW w:w="2835" w:type="dxa"/>
            <w:tcBorders>
              <w:top w:val="nil"/>
              <w:left w:val="nil"/>
              <w:bottom w:val="single" w:sz="8" w:space="0" w:color="auto"/>
              <w:right w:val="single" w:sz="8" w:space="0" w:color="auto"/>
            </w:tcBorders>
            <w:shd w:val="clear" w:color="auto" w:fill="auto"/>
            <w:vAlign w:val="center"/>
            <w:hideMark/>
          </w:tcPr>
          <w:p w:rsidR="00A919FE" w:rsidRPr="00A919FE" w:rsidRDefault="00A919FE" w:rsidP="00A919FE">
            <w:pPr>
              <w:spacing w:after="0" w:line="240" w:lineRule="auto"/>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 xml:space="preserve">Entrega de alimentos, benefician a 1,210 familias. </w:t>
            </w:r>
          </w:p>
        </w:tc>
        <w:tc>
          <w:tcPr>
            <w:tcW w:w="1843" w:type="dxa"/>
            <w:tcBorders>
              <w:top w:val="nil"/>
              <w:left w:val="nil"/>
              <w:bottom w:val="single" w:sz="8" w:space="0" w:color="auto"/>
              <w:right w:val="single" w:sz="8" w:space="0" w:color="auto"/>
            </w:tcBorders>
            <w:shd w:val="clear" w:color="auto" w:fill="auto"/>
            <w:vAlign w:val="center"/>
            <w:hideMark/>
          </w:tcPr>
          <w:p w:rsidR="00A919FE" w:rsidRPr="00A919FE" w:rsidRDefault="00A919FE" w:rsidP="00A919FE">
            <w:pPr>
              <w:spacing w:after="0" w:line="240" w:lineRule="auto"/>
              <w:jc w:val="center"/>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18/09/2019</w:t>
            </w:r>
            <w:r>
              <w:rPr>
                <w:rFonts w:ascii="Times New Roman" w:eastAsia="Times New Roman" w:hAnsi="Times New Roman" w:cs="Times New Roman"/>
                <w:color w:val="000000"/>
                <w:sz w:val="24"/>
                <w:szCs w:val="24"/>
                <w:lang w:eastAsia="es-DO"/>
              </w:rPr>
              <w:t xml:space="preserve">             </w:t>
            </w:r>
            <w:r w:rsidRPr="00A919FE">
              <w:rPr>
                <w:rFonts w:ascii="Times New Roman" w:eastAsia="Times New Roman" w:hAnsi="Times New Roman" w:cs="Times New Roman"/>
                <w:color w:val="000000"/>
                <w:sz w:val="24"/>
                <w:szCs w:val="24"/>
                <w:lang w:eastAsia="es-DO"/>
              </w:rPr>
              <w:t>y 19/09/2019</w:t>
            </w:r>
          </w:p>
        </w:tc>
      </w:tr>
      <w:tr w:rsidR="00A919FE" w:rsidRPr="00A919FE" w:rsidTr="00A919FE">
        <w:trPr>
          <w:trHeight w:val="990"/>
        </w:trPr>
        <w:tc>
          <w:tcPr>
            <w:tcW w:w="3984" w:type="dxa"/>
            <w:tcBorders>
              <w:top w:val="nil"/>
              <w:left w:val="single" w:sz="8" w:space="0" w:color="auto"/>
              <w:bottom w:val="nil"/>
              <w:right w:val="single" w:sz="8" w:space="0" w:color="auto"/>
            </w:tcBorders>
            <w:shd w:val="clear" w:color="auto" w:fill="auto"/>
            <w:vAlign w:val="center"/>
            <w:hideMark/>
          </w:tcPr>
          <w:p w:rsidR="00A919FE" w:rsidRPr="00A919FE" w:rsidRDefault="00A919FE" w:rsidP="00A919FE">
            <w:pPr>
              <w:spacing w:after="0" w:line="240" w:lineRule="auto"/>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 xml:space="preserve">San Juan- el Pardo, </w:t>
            </w:r>
            <w:proofErr w:type="spellStart"/>
            <w:r>
              <w:rPr>
                <w:rFonts w:ascii="Times New Roman" w:eastAsia="Times New Roman" w:hAnsi="Times New Roman" w:cs="Times New Roman"/>
                <w:color w:val="000000"/>
                <w:sz w:val="24"/>
                <w:szCs w:val="24"/>
                <w:lang w:eastAsia="es-DO"/>
              </w:rPr>
              <w:t>B</w:t>
            </w:r>
            <w:r w:rsidRPr="00A919FE">
              <w:rPr>
                <w:rFonts w:ascii="Times New Roman" w:eastAsia="Times New Roman" w:hAnsi="Times New Roman" w:cs="Times New Roman"/>
                <w:color w:val="000000"/>
                <w:sz w:val="24"/>
                <w:szCs w:val="24"/>
                <w:lang w:eastAsia="es-DO"/>
              </w:rPr>
              <w:t>ohechio</w:t>
            </w:r>
            <w:proofErr w:type="spellEnd"/>
            <w:r w:rsidRPr="00A919FE">
              <w:rPr>
                <w:rFonts w:ascii="Times New Roman" w:eastAsia="Times New Roman" w:hAnsi="Times New Roman" w:cs="Times New Roman"/>
                <w:color w:val="000000"/>
                <w:sz w:val="24"/>
                <w:szCs w:val="24"/>
                <w:lang w:eastAsia="es-DO"/>
              </w:rPr>
              <w:t xml:space="preserve"> </w:t>
            </w:r>
          </w:p>
        </w:tc>
        <w:tc>
          <w:tcPr>
            <w:tcW w:w="2835" w:type="dxa"/>
            <w:tcBorders>
              <w:top w:val="nil"/>
              <w:left w:val="nil"/>
              <w:bottom w:val="nil"/>
              <w:right w:val="single" w:sz="8" w:space="0" w:color="auto"/>
            </w:tcBorders>
            <w:shd w:val="clear" w:color="auto" w:fill="auto"/>
            <w:vAlign w:val="center"/>
            <w:hideMark/>
          </w:tcPr>
          <w:p w:rsidR="00A919FE" w:rsidRPr="00A919FE" w:rsidRDefault="00A919FE" w:rsidP="00A919FE">
            <w:pPr>
              <w:spacing w:after="0" w:line="240" w:lineRule="auto"/>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Entrega de alimentos, enseres del hogar y electrodomésticos benefician a 240 familias</w:t>
            </w:r>
          </w:p>
        </w:tc>
        <w:tc>
          <w:tcPr>
            <w:tcW w:w="1843" w:type="dxa"/>
            <w:tcBorders>
              <w:top w:val="nil"/>
              <w:left w:val="nil"/>
              <w:bottom w:val="nil"/>
              <w:right w:val="single" w:sz="8" w:space="0" w:color="auto"/>
            </w:tcBorders>
            <w:shd w:val="clear" w:color="auto" w:fill="auto"/>
            <w:vAlign w:val="center"/>
            <w:hideMark/>
          </w:tcPr>
          <w:p w:rsidR="00A919FE" w:rsidRPr="00A919FE" w:rsidRDefault="00A919FE" w:rsidP="00A919FE">
            <w:pPr>
              <w:spacing w:after="0" w:line="240" w:lineRule="auto"/>
              <w:jc w:val="center"/>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19/9/2019</w:t>
            </w:r>
          </w:p>
        </w:tc>
      </w:tr>
      <w:tr w:rsidR="00A919FE" w:rsidRPr="00A919FE" w:rsidTr="00A919FE">
        <w:trPr>
          <w:trHeight w:val="171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9FE" w:rsidRPr="00A919FE" w:rsidRDefault="00A919FE" w:rsidP="00A919FE">
            <w:pPr>
              <w:spacing w:after="0" w:line="240" w:lineRule="auto"/>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Puerto Plata- Los Sufridos, el cambiazo, el castillo , Altamira, Imbert, bello costero, monte verde , la javilla</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A919FE" w:rsidRPr="00A919FE" w:rsidRDefault="00A919FE" w:rsidP="00A919FE">
            <w:pPr>
              <w:spacing w:after="0" w:line="240" w:lineRule="auto"/>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Entrega de alimentos benefician a 1,839 familias más 16 reparaciones de vivienda.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919FE" w:rsidRPr="00A919FE" w:rsidRDefault="00A919FE" w:rsidP="00A919FE">
            <w:pPr>
              <w:spacing w:after="0" w:line="240" w:lineRule="auto"/>
              <w:jc w:val="cente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1</w:t>
            </w:r>
            <w:r w:rsidRPr="00A919FE">
              <w:rPr>
                <w:rFonts w:ascii="Times New Roman" w:eastAsia="Times New Roman" w:hAnsi="Times New Roman" w:cs="Times New Roman"/>
                <w:color w:val="000000"/>
                <w:sz w:val="24"/>
                <w:szCs w:val="24"/>
                <w:lang w:eastAsia="es-DO"/>
              </w:rPr>
              <w:t>9/9/2019</w:t>
            </w:r>
          </w:p>
        </w:tc>
      </w:tr>
      <w:tr w:rsidR="00A919FE" w:rsidRPr="00A919FE" w:rsidTr="00A919FE">
        <w:trPr>
          <w:trHeight w:val="975"/>
        </w:trPr>
        <w:tc>
          <w:tcPr>
            <w:tcW w:w="3984" w:type="dxa"/>
            <w:tcBorders>
              <w:top w:val="nil"/>
              <w:left w:val="single" w:sz="8" w:space="0" w:color="auto"/>
              <w:bottom w:val="single" w:sz="8" w:space="0" w:color="auto"/>
              <w:right w:val="single" w:sz="8" w:space="0" w:color="auto"/>
            </w:tcBorders>
            <w:shd w:val="clear" w:color="auto" w:fill="auto"/>
            <w:vAlign w:val="center"/>
            <w:hideMark/>
          </w:tcPr>
          <w:p w:rsidR="00A919FE" w:rsidRPr="00A919FE" w:rsidRDefault="00A919FE" w:rsidP="00A919FE">
            <w:pPr>
              <w:spacing w:after="0" w:line="240" w:lineRule="auto"/>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 xml:space="preserve">Santiago- Tamboril, </w:t>
            </w:r>
            <w:proofErr w:type="spellStart"/>
            <w:r w:rsidRPr="00A919FE">
              <w:rPr>
                <w:rFonts w:ascii="Times New Roman" w:eastAsia="Times New Roman" w:hAnsi="Times New Roman" w:cs="Times New Roman"/>
                <w:color w:val="000000"/>
                <w:sz w:val="24"/>
                <w:szCs w:val="24"/>
                <w:lang w:eastAsia="es-DO"/>
              </w:rPr>
              <w:t>Licey</w:t>
            </w:r>
            <w:proofErr w:type="spellEnd"/>
            <w:r w:rsidRPr="00A919FE">
              <w:rPr>
                <w:rFonts w:ascii="Times New Roman" w:eastAsia="Times New Roman" w:hAnsi="Times New Roman" w:cs="Times New Roman"/>
                <w:color w:val="000000"/>
                <w:sz w:val="24"/>
                <w:szCs w:val="24"/>
                <w:lang w:eastAsia="es-DO"/>
              </w:rPr>
              <w:t xml:space="preserve"> al medio, los Guayabo y Navarrete</w:t>
            </w:r>
          </w:p>
        </w:tc>
        <w:tc>
          <w:tcPr>
            <w:tcW w:w="2835" w:type="dxa"/>
            <w:tcBorders>
              <w:top w:val="nil"/>
              <w:left w:val="nil"/>
              <w:bottom w:val="single" w:sz="8" w:space="0" w:color="auto"/>
              <w:right w:val="single" w:sz="8" w:space="0" w:color="auto"/>
            </w:tcBorders>
            <w:shd w:val="clear" w:color="auto" w:fill="auto"/>
            <w:vAlign w:val="center"/>
            <w:hideMark/>
          </w:tcPr>
          <w:p w:rsidR="00A919FE" w:rsidRPr="00A919FE" w:rsidRDefault="00A919FE" w:rsidP="00A919FE">
            <w:pPr>
              <w:spacing w:after="0" w:line="240" w:lineRule="auto"/>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Entrega de alimentos benefician a 794 familias.</w:t>
            </w:r>
          </w:p>
        </w:tc>
        <w:tc>
          <w:tcPr>
            <w:tcW w:w="1843" w:type="dxa"/>
            <w:tcBorders>
              <w:top w:val="nil"/>
              <w:left w:val="nil"/>
              <w:bottom w:val="single" w:sz="8" w:space="0" w:color="auto"/>
              <w:right w:val="single" w:sz="8" w:space="0" w:color="auto"/>
            </w:tcBorders>
            <w:shd w:val="clear" w:color="auto" w:fill="auto"/>
            <w:vAlign w:val="center"/>
            <w:hideMark/>
          </w:tcPr>
          <w:p w:rsidR="00A919FE" w:rsidRPr="00A919FE" w:rsidRDefault="00A919FE" w:rsidP="00A919FE">
            <w:pPr>
              <w:spacing w:after="0" w:line="240" w:lineRule="auto"/>
              <w:jc w:val="center"/>
              <w:rPr>
                <w:rFonts w:ascii="Times New Roman" w:eastAsia="Times New Roman" w:hAnsi="Times New Roman" w:cs="Times New Roman"/>
                <w:color w:val="000000"/>
                <w:sz w:val="24"/>
                <w:szCs w:val="24"/>
                <w:lang w:eastAsia="es-DO"/>
              </w:rPr>
            </w:pPr>
            <w:r w:rsidRPr="00A919FE">
              <w:rPr>
                <w:rFonts w:ascii="Times New Roman" w:eastAsia="Times New Roman" w:hAnsi="Times New Roman" w:cs="Times New Roman"/>
                <w:color w:val="000000"/>
                <w:sz w:val="24"/>
                <w:szCs w:val="24"/>
                <w:lang w:eastAsia="es-DO"/>
              </w:rPr>
              <w:t>16/9/2019</w:t>
            </w:r>
          </w:p>
        </w:tc>
      </w:tr>
    </w:tbl>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919FE" w:rsidRDefault="00A919FE" w:rsidP="00D64D09">
      <w:pPr>
        <w:spacing w:after="0"/>
        <w:rPr>
          <w:rFonts w:ascii="Calibri" w:eastAsia="Calibri" w:hAnsi="Calibri" w:cs="Times New Roman"/>
          <w:noProof/>
          <w:sz w:val="96"/>
          <w:szCs w:val="96"/>
          <w:highlight w:val="yellow"/>
          <w:lang w:eastAsia="es-DO"/>
        </w:rPr>
      </w:pPr>
    </w:p>
    <w:p w:rsidR="00AA0362" w:rsidRDefault="00AA0362" w:rsidP="00D64D09">
      <w:pPr>
        <w:spacing w:after="0"/>
        <w:rPr>
          <w:rFonts w:ascii="Calibri" w:eastAsia="Calibri" w:hAnsi="Calibri" w:cs="Times New Roman"/>
          <w:noProof/>
          <w:lang w:eastAsia="es-DO"/>
        </w:rPr>
      </w:pPr>
    </w:p>
    <w:p w:rsidR="00AA0362" w:rsidRDefault="00AA0362" w:rsidP="00D64D09">
      <w:pPr>
        <w:spacing w:after="0"/>
        <w:rPr>
          <w:rFonts w:ascii="Calibri" w:eastAsia="Calibri" w:hAnsi="Calibri" w:cs="Times New Roman"/>
          <w:noProof/>
          <w:lang w:eastAsia="es-DO"/>
        </w:rPr>
      </w:pPr>
    </w:p>
    <w:p w:rsidR="00AA0362" w:rsidRDefault="00743E4F" w:rsidP="00D64D09">
      <w:pPr>
        <w:spacing w:after="0"/>
        <w:rPr>
          <w:rFonts w:ascii="Calibri" w:eastAsia="Calibri" w:hAnsi="Calibri" w:cs="Times New Roman"/>
          <w:noProof/>
          <w:lang w:eastAsia="es-DO"/>
        </w:rPr>
      </w:pPr>
      <w:r>
        <w:rPr>
          <w:b/>
          <w:noProof/>
          <w:lang w:eastAsia="es-DO"/>
        </w:rPr>
        <w:lastRenderedPageBreak/>
        <w:drawing>
          <wp:anchor distT="0" distB="0" distL="114300" distR="114300" simplePos="0" relativeHeight="251808768" behindDoc="0" locked="0" layoutInCell="1" allowOverlap="1" wp14:anchorId="347850C6" wp14:editId="06BF7E52">
            <wp:simplePos x="0" y="0"/>
            <wp:positionH relativeFrom="column">
              <wp:posOffset>3205480</wp:posOffset>
            </wp:positionH>
            <wp:positionV relativeFrom="paragraph">
              <wp:posOffset>5669280</wp:posOffset>
            </wp:positionV>
            <wp:extent cx="3490595" cy="4389120"/>
            <wp:effectExtent l="0" t="0" r="0" b="0"/>
            <wp:wrapSquare wrapText="bothSides"/>
            <wp:docPr id="89" name="Imagen 89" descr="D:\planificacion\santo domingo 2019  9 02 2019\guaricano\DSC_0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planificacion\santo domingo 2019  9 02 2019\guaricano\DSC_0506.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490595" cy="438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204EAF">
        <w:rPr>
          <w:b/>
          <w:noProof/>
          <w:lang w:eastAsia="es-DO"/>
        </w:rPr>
        <w:drawing>
          <wp:anchor distT="0" distB="0" distL="114300" distR="114300" simplePos="0" relativeHeight="251810816" behindDoc="0" locked="0" layoutInCell="1" allowOverlap="1" wp14:anchorId="55EA50BC" wp14:editId="1928274C">
            <wp:simplePos x="0" y="0"/>
            <wp:positionH relativeFrom="column">
              <wp:posOffset>-1080135</wp:posOffset>
            </wp:positionH>
            <wp:positionV relativeFrom="paragraph">
              <wp:posOffset>6885305</wp:posOffset>
            </wp:positionV>
            <wp:extent cx="4285615" cy="3180080"/>
            <wp:effectExtent l="0" t="0" r="635" b="1270"/>
            <wp:wrapSquare wrapText="bothSides"/>
            <wp:docPr id="90" name="Imagen 90" descr="D:\planificacion\dajabon\raciones dajabon\DSC_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planificacion\dajabon\raciones dajabon\DSC_4248.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285615" cy="3180080"/>
                    </a:xfrm>
                    <a:prstGeom prst="rect">
                      <a:avLst/>
                    </a:prstGeom>
                    <a:noFill/>
                    <a:ln>
                      <a:noFill/>
                    </a:ln>
                  </pic:spPr>
                </pic:pic>
              </a:graphicData>
            </a:graphic>
            <wp14:sizeRelH relativeFrom="page">
              <wp14:pctWidth>0</wp14:pctWidth>
            </wp14:sizeRelH>
            <wp14:sizeRelV relativeFrom="page">
              <wp14:pctHeight>0</wp14:pctHeight>
            </wp14:sizeRelV>
          </wp:anchor>
        </w:drawing>
      </w:r>
      <w:r w:rsidR="00204EAF">
        <w:rPr>
          <w:noProof/>
          <w:lang w:eastAsia="es-DO"/>
        </w:rPr>
        <w:drawing>
          <wp:anchor distT="0" distB="0" distL="114300" distR="114300" simplePos="0" relativeHeight="251806720" behindDoc="0" locked="0" layoutInCell="1" allowOverlap="1" wp14:anchorId="3D0C46CA" wp14:editId="1B049577">
            <wp:simplePos x="0" y="0"/>
            <wp:positionH relativeFrom="column">
              <wp:posOffset>-1080135</wp:posOffset>
            </wp:positionH>
            <wp:positionV relativeFrom="paragraph">
              <wp:posOffset>3211830</wp:posOffset>
            </wp:positionV>
            <wp:extent cx="4277360" cy="3673475"/>
            <wp:effectExtent l="0" t="0" r="8890" b="3175"/>
            <wp:wrapSquare wrapText="bothSides"/>
            <wp:docPr id="87" name="Imagen 87" descr="D:\planificacion\santo domingo 2019  9 02 2019\barrio 24 de abril\DSC_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planificacion\santo domingo 2019  9 02 2019\barrio 24 de abril\DSC_055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277360" cy="367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A2613">
        <w:rPr>
          <w:noProof/>
          <w:lang w:eastAsia="es-DO"/>
        </w:rPr>
        <w:drawing>
          <wp:anchor distT="0" distB="0" distL="114300" distR="114300" simplePos="0" relativeHeight="251804672" behindDoc="0" locked="0" layoutInCell="1" allowOverlap="1" wp14:anchorId="19E6C728" wp14:editId="4573039A">
            <wp:simplePos x="0" y="0"/>
            <wp:positionH relativeFrom="column">
              <wp:posOffset>3189605</wp:posOffset>
            </wp:positionH>
            <wp:positionV relativeFrom="paragraph">
              <wp:posOffset>-612775</wp:posOffset>
            </wp:positionV>
            <wp:extent cx="3506470" cy="6281420"/>
            <wp:effectExtent l="0" t="0" r="0" b="5080"/>
            <wp:wrapSquare wrapText="bothSides"/>
            <wp:docPr id="86" name="Imagen 86" descr="D:\planificacion\santo domingo 2019  9 02 2019\barrio 24 de abril\DSC_0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planificacion\santo domingo 2019  9 02 2019\barrio 24 de abril\DSC_0537.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506470" cy="6281420"/>
                    </a:xfrm>
                    <a:prstGeom prst="rect">
                      <a:avLst/>
                    </a:prstGeom>
                    <a:noFill/>
                    <a:ln>
                      <a:noFill/>
                    </a:ln>
                  </pic:spPr>
                </pic:pic>
              </a:graphicData>
            </a:graphic>
            <wp14:sizeRelH relativeFrom="page">
              <wp14:pctWidth>0</wp14:pctWidth>
            </wp14:sizeRelH>
            <wp14:sizeRelV relativeFrom="page">
              <wp14:pctHeight>0</wp14:pctHeight>
            </wp14:sizeRelV>
          </wp:anchor>
        </w:drawing>
      </w:r>
      <w:r w:rsidR="009A2613">
        <w:rPr>
          <w:noProof/>
          <w:lang w:eastAsia="es-DO"/>
        </w:rPr>
        <w:drawing>
          <wp:anchor distT="0" distB="0" distL="114300" distR="114300" simplePos="0" relativeHeight="251802624" behindDoc="0" locked="0" layoutInCell="1" allowOverlap="1" wp14:anchorId="685DFC04" wp14:editId="789A13D2">
            <wp:simplePos x="0" y="0"/>
            <wp:positionH relativeFrom="column">
              <wp:posOffset>-1080135</wp:posOffset>
            </wp:positionH>
            <wp:positionV relativeFrom="paragraph">
              <wp:posOffset>-612775</wp:posOffset>
            </wp:positionV>
            <wp:extent cx="4277360" cy="3823970"/>
            <wp:effectExtent l="0" t="0" r="8890" b="5080"/>
            <wp:wrapSquare wrapText="bothSides"/>
            <wp:docPr id="85" name="Imagen 85" descr="D:\planificacion\santo domingo 2019  9 02 2019\alcarizo\DSC_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planificacion\santo domingo 2019  9 02 2019\alcarizo\DSC_0500.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277360" cy="3823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19FE" w:rsidRDefault="00A919FE" w:rsidP="00D64D09">
      <w:pPr>
        <w:spacing w:after="0" w:line="240" w:lineRule="auto"/>
        <w:ind w:left="720"/>
        <w:contextualSpacing/>
        <w:rPr>
          <w:rFonts w:ascii="Times New Roman" w:eastAsia="MS Mincho" w:hAnsi="Times New Roman" w:cs="Times New Roman"/>
          <w:b/>
          <w:color w:val="000000"/>
          <w:sz w:val="28"/>
          <w:szCs w:val="28"/>
          <w:lang w:val="es-NI"/>
        </w:rPr>
      </w:pPr>
    </w:p>
    <w:p w:rsidR="00A919FE" w:rsidRDefault="00A919FE" w:rsidP="00D64D09">
      <w:pPr>
        <w:spacing w:after="0" w:line="240" w:lineRule="auto"/>
        <w:ind w:left="720"/>
        <w:contextualSpacing/>
        <w:rPr>
          <w:rFonts w:ascii="Times New Roman" w:eastAsia="MS Mincho" w:hAnsi="Times New Roman" w:cs="Times New Roman"/>
          <w:b/>
          <w:color w:val="000000"/>
          <w:sz w:val="28"/>
          <w:szCs w:val="28"/>
          <w:lang w:val="es-NI"/>
        </w:rPr>
      </w:pPr>
    </w:p>
    <w:p w:rsidR="00A919FE" w:rsidRDefault="00A919FE" w:rsidP="00D64D09">
      <w:pPr>
        <w:spacing w:after="0" w:line="240" w:lineRule="auto"/>
        <w:ind w:left="720"/>
        <w:contextualSpacing/>
        <w:rPr>
          <w:rFonts w:ascii="Times New Roman" w:eastAsia="MS Mincho" w:hAnsi="Times New Roman" w:cs="Times New Roman"/>
          <w:b/>
          <w:color w:val="000000"/>
          <w:sz w:val="28"/>
          <w:szCs w:val="28"/>
          <w:lang w:val="es-NI"/>
        </w:rPr>
      </w:pPr>
    </w:p>
    <w:p w:rsidR="00A919FE" w:rsidRDefault="00A919FE" w:rsidP="00D64D09">
      <w:pPr>
        <w:spacing w:after="0" w:line="240" w:lineRule="auto"/>
        <w:ind w:left="720"/>
        <w:contextualSpacing/>
        <w:rPr>
          <w:rFonts w:ascii="Times New Roman" w:eastAsia="MS Mincho" w:hAnsi="Times New Roman" w:cs="Times New Roman"/>
          <w:b/>
          <w:color w:val="000000"/>
          <w:sz w:val="28"/>
          <w:szCs w:val="28"/>
          <w:lang w:val="es-NI"/>
        </w:rPr>
      </w:pPr>
    </w:p>
    <w:p w:rsidR="00A919FE" w:rsidRDefault="00A919FE" w:rsidP="00743E4F">
      <w:pPr>
        <w:spacing w:after="0" w:line="240" w:lineRule="auto"/>
        <w:contextualSpacing/>
        <w:rPr>
          <w:rFonts w:ascii="Times New Roman" w:eastAsia="MS Mincho" w:hAnsi="Times New Roman" w:cs="Times New Roman"/>
          <w:b/>
          <w:color w:val="000000"/>
          <w:sz w:val="28"/>
          <w:szCs w:val="28"/>
          <w:lang w:val="es-NI"/>
        </w:rPr>
      </w:pPr>
    </w:p>
    <w:p w:rsidR="009A2613" w:rsidRDefault="009A2613" w:rsidP="006A168E">
      <w:pPr>
        <w:spacing w:after="0" w:line="240" w:lineRule="auto"/>
        <w:contextualSpacing/>
        <w:rPr>
          <w:rFonts w:ascii="Times New Roman" w:eastAsia="MS Mincho" w:hAnsi="Times New Roman" w:cs="Times New Roman"/>
          <w:b/>
          <w:color w:val="000000"/>
          <w:sz w:val="28"/>
          <w:szCs w:val="28"/>
          <w:lang w:val="es-NI"/>
        </w:rPr>
      </w:pPr>
    </w:p>
    <w:tbl>
      <w:tblPr>
        <w:tblW w:w="8534" w:type="dxa"/>
        <w:tblInd w:w="55" w:type="dxa"/>
        <w:tblCellMar>
          <w:left w:w="70" w:type="dxa"/>
          <w:right w:w="70" w:type="dxa"/>
        </w:tblCellMar>
        <w:tblLook w:val="04A0" w:firstRow="1" w:lastRow="0" w:firstColumn="1" w:lastColumn="0" w:noHBand="0" w:noVBand="1"/>
      </w:tblPr>
      <w:tblGrid>
        <w:gridCol w:w="3352"/>
        <w:gridCol w:w="2591"/>
        <w:gridCol w:w="2591"/>
      </w:tblGrid>
      <w:tr w:rsidR="009F0576" w:rsidRPr="009F0576" w:rsidTr="009F0576">
        <w:trPr>
          <w:trHeight w:val="300"/>
        </w:trPr>
        <w:tc>
          <w:tcPr>
            <w:tcW w:w="8534" w:type="dxa"/>
            <w:gridSpan w:val="3"/>
            <w:vMerge w:val="restart"/>
            <w:tcBorders>
              <w:top w:val="nil"/>
              <w:left w:val="nil"/>
              <w:bottom w:val="single" w:sz="8" w:space="0" w:color="000000"/>
              <w:right w:val="nil"/>
            </w:tcBorders>
            <w:shd w:val="clear" w:color="auto" w:fill="auto"/>
            <w:noWrap/>
            <w:vAlign w:val="center"/>
            <w:hideMark/>
          </w:tcPr>
          <w:p w:rsidR="009F0576" w:rsidRPr="009F0576" w:rsidRDefault="009F0576" w:rsidP="009F0576">
            <w:pPr>
              <w:spacing w:after="0" w:line="240" w:lineRule="auto"/>
              <w:jc w:val="center"/>
              <w:rPr>
                <w:rFonts w:ascii="Times New Roman" w:eastAsia="Times New Roman" w:hAnsi="Times New Roman" w:cs="Times New Roman"/>
                <w:b/>
                <w:bCs/>
                <w:color w:val="000000"/>
                <w:sz w:val="24"/>
                <w:szCs w:val="24"/>
                <w:lang w:eastAsia="es-DO"/>
              </w:rPr>
            </w:pPr>
            <w:r w:rsidRPr="009F0576">
              <w:rPr>
                <w:rFonts w:ascii="Times New Roman" w:eastAsia="Times New Roman" w:hAnsi="Times New Roman" w:cs="Times New Roman"/>
                <w:b/>
                <w:bCs/>
                <w:color w:val="000000"/>
                <w:sz w:val="24"/>
                <w:szCs w:val="24"/>
                <w:lang w:eastAsia="es-DO"/>
              </w:rPr>
              <w:t>Cuadro 10: Asistencia raciones de alimentos crudos año 2019</w:t>
            </w:r>
          </w:p>
        </w:tc>
      </w:tr>
      <w:tr w:rsidR="009F0576" w:rsidRPr="009F0576" w:rsidTr="009F0576">
        <w:trPr>
          <w:trHeight w:val="1004"/>
        </w:trPr>
        <w:tc>
          <w:tcPr>
            <w:tcW w:w="8534" w:type="dxa"/>
            <w:gridSpan w:val="3"/>
            <w:vMerge/>
            <w:tcBorders>
              <w:top w:val="nil"/>
              <w:left w:val="nil"/>
              <w:bottom w:val="single" w:sz="8" w:space="0" w:color="000000"/>
              <w:right w:val="nil"/>
            </w:tcBorders>
            <w:vAlign w:val="center"/>
            <w:hideMark/>
          </w:tcPr>
          <w:p w:rsidR="009F0576" w:rsidRPr="009F0576" w:rsidRDefault="009F0576" w:rsidP="009F0576">
            <w:pPr>
              <w:spacing w:after="0" w:line="240" w:lineRule="auto"/>
              <w:rPr>
                <w:rFonts w:ascii="Times New Roman" w:eastAsia="Times New Roman" w:hAnsi="Times New Roman" w:cs="Times New Roman"/>
                <w:b/>
                <w:bCs/>
                <w:color w:val="000000"/>
                <w:sz w:val="24"/>
                <w:szCs w:val="24"/>
                <w:lang w:eastAsia="es-DO"/>
              </w:rPr>
            </w:pPr>
          </w:p>
        </w:tc>
      </w:tr>
      <w:tr w:rsidR="009F0576" w:rsidRPr="009F0576" w:rsidTr="009F0576">
        <w:trPr>
          <w:trHeight w:val="645"/>
        </w:trPr>
        <w:tc>
          <w:tcPr>
            <w:tcW w:w="3352" w:type="dxa"/>
            <w:tcBorders>
              <w:top w:val="nil"/>
              <w:left w:val="single" w:sz="8" w:space="0" w:color="auto"/>
              <w:bottom w:val="single" w:sz="8" w:space="0" w:color="auto"/>
              <w:right w:val="single" w:sz="8" w:space="0" w:color="auto"/>
            </w:tcBorders>
            <w:shd w:val="clear" w:color="000000" w:fill="0045A4"/>
            <w:vAlign w:val="center"/>
            <w:hideMark/>
          </w:tcPr>
          <w:p w:rsidR="009F0576" w:rsidRPr="009F0576" w:rsidRDefault="009F0576" w:rsidP="009F0576">
            <w:pPr>
              <w:spacing w:after="0" w:line="240" w:lineRule="auto"/>
              <w:jc w:val="center"/>
              <w:rPr>
                <w:rFonts w:ascii="Times New Roman" w:eastAsia="Times New Roman" w:hAnsi="Times New Roman" w:cs="Times New Roman"/>
                <w:color w:val="FFFFFF"/>
                <w:sz w:val="24"/>
                <w:szCs w:val="24"/>
                <w:lang w:eastAsia="es-DO"/>
              </w:rPr>
            </w:pPr>
            <w:r w:rsidRPr="009F0576">
              <w:rPr>
                <w:rFonts w:ascii="Times New Roman" w:eastAsia="Times New Roman" w:hAnsi="Times New Roman" w:cs="Times New Roman"/>
                <w:color w:val="FFFFFF"/>
                <w:sz w:val="24"/>
                <w:szCs w:val="24"/>
                <w:lang w:eastAsia="es-DO"/>
              </w:rPr>
              <w:t>Nóminas Fijas de Alimentos Crudos</w:t>
            </w:r>
          </w:p>
        </w:tc>
        <w:tc>
          <w:tcPr>
            <w:tcW w:w="2591" w:type="dxa"/>
            <w:tcBorders>
              <w:top w:val="nil"/>
              <w:left w:val="nil"/>
              <w:bottom w:val="single" w:sz="8" w:space="0" w:color="auto"/>
              <w:right w:val="single" w:sz="8" w:space="0" w:color="auto"/>
            </w:tcBorders>
            <w:shd w:val="clear" w:color="000000" w:fill="0045A4"/>
            <w:vAlign w:val="center"/>
            <w:hideMark/>
          </w:tcPr>
          <w:p w:rsidR="009F0576" w:rsidRPr="009F0576" w:rsidRDefault="009F0576" w:rsidP="009F0576">
            <w:pPr>
              <w:spacing w:after="0" w:line="240" w:lineRule="auto"/>
              <w:jc w:val="center"/>
              <w:rPr>
                <w:rFonts w:ascii="Times New Roman" w:eastAsia="Times New Roman" w:hAnsi="Times New Roman" w:cs="Times New Roman"/>
                <w:color w:val="FFFFFF"/>
                <w:sz w:val="24"/>
                <w:szCs w:val="24"/>
                <w:lang w:eastAsia="es-DO"/>
              </w:rPr>
            </w:pPr>
            <w:r w:rsidRPr="009F0576">
              <w:rPr>
                <w:rFonts w:ascii="Times New Roman" w:eastAsia="Times New Roman" w:hAnsi="Times New Roman" w:cs="Times New Roman"/>
                <w:color w:val="FFFFFF"/>
                <w:sz w:val="24"/>
                <w:szCs w:val="24"/>
                <w:lang w:eastAsia="es-DO"/>
              </w:rPr>
              <w:t>Cantidad Raciones</w:t>
            </w:r>
          </w:p>
        </w:tc>
        <w:tc>
          <w:tcPr>
            <w:tcW w:w="2591" w:type="dxa"/>
            <w:tcBorders>
              <w:top w:val="nil"/>
              <w:left w:val="nil"/>
              <w:bottom w:val="single" w:sz="8" w:space="0" w:color="auto"/>
              <w:right w:val="single" w:sz="8" w:space="0" w:color="auto"/>
            </w:tcBorders>
            <w:shd w:val="clear" w:color="000000" w:fill="0045A4"/>
            <w:vAlign w:val="center"/>
            <w:hideMark/>
          </w:tcPr>
          <w:p w:rsidR="009F0576" w:rsidRPr="009F0576" w:rsidRDefault="009F0576" w:rsidP="009F0576">
            <w:pPr>
              <w:spacing w:after="0" w:line="240" w:lineRule="auto"/>
              <w:jc w:val="center"/>
              <w:rPr>
                <w:rFonts w:ascii="Times New Roman" w:eastAsia="Times New Roman" w:hAnsi="Times New Roman" w:cs="Times New Roman"/>
                <w:color w:val="FFFFFF"/>
                <w:sz w:val="24"/>
                <w:szCs w:val="24"/>
                <w:lang w:eastAsia="es-DO"/>
              </w:rPr>
            </w:pPr>
            <w:r w:rsidRPr="009F0576">
              <w:rPr>
                <w:rFonts w:ascii="Times New Roman" w:eastAsia="Times New Roman" w:hAnsi="Times New Roman" w:cs="Times New Roman"/>
                <w:color w:val="FFFFFF"/>
                <w:sz w:val="24"/>
                <w:szCs w:val="24"/>
                <w:lang w:eastAsia="es-DO"/>
              </w:rPr>
              <w:t>Recursos Financieros</w:t>
            </w:r>
          </w:p>
        </w:tc>
      </w:tr>
      <w:tr w:rsidR="009F0576" w:rsidRPr="009F0576" w:rsidTr="009F0576">
        <w:trPr>
          <w:trHeight w:val="579"/>
        </w:trPr>
        <w:tc>
          <w:tcPr>
            <w:tcW w:w="3352" w:type="dxa"/>
            <w:tcBorders>
              <w:top w:val="nil"/>
              <w:left w:val="single" w:sz="8" w:space="0" w:color="auto"/>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ONG Interior (23 Provincias)</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140,850.00</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45,459,337.50</w:t>
            </w:r>
          </w:p>
        </w:tc>
      </w:tr>
      <w:tr w:rsidR="009F0576" w:rsidRPr="009F0576" w:rsidTr="009F0576">
        <w:trPr>
          <w:trHeight w:val="687"/>
        </w:trPr>
        <w:tc>
          <w:tcPr>
            <w:tcW w:w="3352" w:type="dxa"/>
            <w:tcBorders>
              <w:top w:val="nil"/>
              <w:left w:val="single" w:sz="8" w:space="0" w:color="auto"/>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Personas con Discapacidad</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16,080.00</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5,189,820.00</w:t>
            </w:r>
          </w:p>
        </w:tc>
      </w:tr>
      <w:tr w:rsidR="009F0576" w:rsidRPr="009F0576" w:rsidTr="009F0576">
        <w:trPr>
          <w:trHeight w:val="541"/>
        </w:trPr>
        <w:tc>
          <w:tcPr>
            <w:tcW w:w="3352" w:type="dxa"/>
            <w:tcBorders>
              <w:top w:val="nil"/>
              <w:left w:val="single" w:sz="8" w:space="0" w:color="auto"/>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Albergues</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39,762.00</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12,833,185.50</w:t>
            </w:r>
          </w:p>
        </w:tc>
      </w:tr>
      <w:tr w:rsidR="009F0576" w:rsidRPr="009F0576" w:rsidTr="009F0576">
        <w:trPr>
          <w:trHeight w:val="549"/>
        </w:trPr>
        <w:tc>
          <w:tcPr>
            <w:tcW w:w="3352" w:type="dxa"/>
            <w:tcBorders>
              <w:top w:val="nil"/>
              <w:left w:val="single" w:sz="8" w:space="0" w:color="auto"/>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Hogares Crea</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7,380.00</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2,381,895.00</w:t>
            </w:r>
          </w:p>
        </w:tc>
      </w:tr>
      <w:tr w:rsidR="009F0576" w:rsidRPr="009F0576" w:rsidTr="009F0576">
        <w:trPr>
          <w:trHeight w:val="544"/>
        </w:trPr>
        <w:tc>
          <w:tcPr>
            <w:tcW w:w="3352" w:type="dxa"/>
            <w:tcBorders>
              <w:top w:val="nil"/>
              <w:left w:val="single" w:sz="8" w:space="0" w:color="auto"/>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Fundaciones categoría 1</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85,248.00</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27,513,792.00</w:t>
            </w:r>
          </w:p>
        </w:tc>
      </w:tr>
      <w:tr w:rsidR="009F0576" w:rsidRPr="009F0576" w:rsidTr="009F0576">
        <w:trPr>
          <w:trHeight w:val="565"/>
        </w:trPr>
        <w:tc>
          <w:tcPr>
            <w:tcW w:w="3352" w:type="dxa"/>
            <w:tcBorders>
              <w:top w:val="nil"/>
              <w:left w:val="single" w:sz="8" w:space="0" w:color="auto"/>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Fundaciones categoría 2</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12,000.00</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3,873,000.00</w:t>
            </w:r>
          </w:p>
        </w:tc>
      </w:tr>
      <w:tr w:rsidR="009F0576" w:rsidRPr="009F0576" w:rsidTr="009F0576">
        <w:trPr>
          <w:trHeight w:val="546"/>
        </w:trPr>
        <w:tc>
          <w:tcPr>
            <w:tcW w:w="3352" w:type="dxa"/>
            <w:tcBorders>
              <w:top w:val="nil"/>
              <w:left w:val="single" w:sz="8" w:space="0" w:color="auto"/>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Cuerpos Castrenses</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193,560.00</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62,471,490.00</w:t>
            </w:r>
          </w:p>
        </w:tc>
      </w:tr>
      <w:tr w:rsidR="009F0576" w:rsidRPr="009F0576" w:rsidTr="009F0576">
        <w:trPr>
          <w:trHeight w:val="823"/>
        </w:trPr>
        <w:tc>
          <w:tcPr>
            <w:tcW w:w="3352" w:type="dxa"/>
            <w:tcBorders>
              <w:top w:val="nil"/>
              <w:left w:val="single" w:sz="8" w:space="0" w:color="auto"/>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Organizaciones Religiosas (Iglesias)</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52,590.00</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16,973,422.50</w:t>
            </w:r>
          </w:p>
        </w:tc>
      </w:tr>
      <w:tr w:rsidR="009F0576" w:rsidRPr="009F0576" w:rsidTr="009F0576">
        <w:trPr>
          <w:trHeight w:val="551"/>
        </w:trPr>
        <w:tc>
          <w:tcPr>
            <w:tcW w:w="3352" w:type="dxa"/>
            <w:tcBorders>
              <w:top w:val="nil"/>
              <w:left w:val="single" w:sz="8" w:space="0" w:color="auto"/>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Oficinas Provinciales (28)</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23,700.00</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7,649,175.00</w:t>
            </w:r>
          </w:p>
        </w:tc>
      </w:tr>
      <w:tr w:rsidR="009F0576" w:rsidRPr="009F0576" w:rsidTr="009F0576">
        <w:trPr>
          <w:trHeight w:val="545"/>
        </w:trPr>
        <w:tc>
          <w:tcPr>
            <w:tcW w:w="3352" w:type="dxa"/>
            <w:tcBorders>
              <w:top w:val="nil"/>
              <w:left w:val="single" w:sz="8" w:space="0" w:color="auto"/>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Gobernaciones (31)</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644,400.00</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207,980,100.00</w:t>
            </w:r>
          </w:p>
        </w:tc>
      </w:tr>
      <w:tr w:rsidR="009F0576" w:rsidRPr="009F0576" w:rsidTr="009F0576">
        <w:trPr>
          <w:trHeight w:val="539"/>
        </w:trPr>
        <w:tc>
          <w:tcPr>
            <w:tcW w:w="3352" w:type="dxa"/>
            <w:tcBorders>
              <w:top w:val="nil"/>
              <w:left w:val="single" w:sz="8" w:space="0" w:color="auto"/>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Familias del Plan</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834</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269,173.50</w:t>
            </w:r>
          </w:p>
        </w:tc>
      </w:tr>
      <w:tr w:rsidR="009F0576" w:rsidRPr="009F0576" w:rsidTr="009F0576">
        <w:trPr>
          <w:trHeight w:val="561"/>
        </w:trPr>
        <w:tc>
          <w:tcPr>
            <w:tcW w:w="3352" w:type="dxa"/>
            <w:tcBorders>
              <w:top w:val="nil"/>
              <w:left w:val="single" w:sz="8" w:space="0" w:color="auto"/>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 xml:space="preserve">Otros </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729,373.00</w:t>
            </w:r>
          </w:p>
        </w:tc>
        <w:tc>
          <w:tcPr>
            <w:tcW w:w="2591" w:type="dxa"/>
            <w:tcBorders>
              <w:top w:val="nil"/>
              <w:left w:val="nil"/>
              <w:bottom w:val="single" w:sz="8" w:space="0" w:color="auto"/>
              <w:right w:val="single" w:sz="8" w:space="0" w:color="auto"/>
            </w:tcBorders>
            <w:shd w:val="clear" w:color="auto" w:fill="auto"/>
            <w:vAlign w:val="center"/>
            <w:hideMark/>
          </w:tcPr>
          <w:p w:rsidR="009F0576" w:rsidRPr="009F0576" w:rsidRDefault="009F0576" w:rsidP="009F0576">
            <w:pPr>
              <w:spacing w:after="0" w:line="240" w:lineRule="auto"/>
              <w:jc w:val="right"/>
              <w:rPr>
                <w:rFonts w:ascii="Times New Roman" w:eastAsia="Times New Roman" w:hAnsi="Times New Roman" w:cs="Times New Roman"/>
                <w:color w:val="000000"/>
                <w:sz w:val="24"/>
                <w:szCs w:val="24"/>
                <w:lang w:eastAsia="es-DO"/>
              </w:rPr>
            </w:pPr>
            <w:r w:rsidRPr="009F0576">
              <w:rPr>
                <w:rFonts w:ascii="Times New Roman" w:eastAsia="Times New Roman" w:hAnsi="Times New Roman" w:cs="Times New Roman"/>
                <w:color w:val="000000"/>
                <w:sz w:val="24"/>
                <w:szCs w:val="24"/>
                <w:lang w:eastAsia="es-DO"/>
              </w:rPr>
              <w:t>240,303,852.42</w:t>
            </w:r>
          </w:p>
        </w:tc>
      </w:tr>
      <w:tr w:rsidR="009F0576" w:rsidRPr="009F0576" w:rsidTr="009F0576">
        <w:trPr>
          <w:trHeight w:val="541"/>
        </w:trPr>
        <w:tc>
          <w:tcPr>
            <w:tcW w:w="3352" w:type="dxa"/>
            <w:tcBorders>
              <w:top w:val="nil"/>
              <w:left w:val="single" w:sz="8" w:space="0" w:color="auto"/>
              <w:bottom w:val="single" w:sz="8" w:space="0" w:color="auto"/>
              <w:right w:val="single" w:sz="8" w:space="0" w:color="auto"/>
            </w:tcBorders>
            <w:shd w:val="clear" w:color="000000" w:fill="0045A4"/>
            <w:vAlign w:val="center"/>
            <w:hideMark/>
          </w:tcPr>
          <w:p w:rsidR="009F0576" w:rsidRPr="009F0576" w:rsidRDefault="009F0576" w:rsidP="009F0576">
            <w:pPr>
              <w:spacing w:after="0" w:line="240" w:lineRule="auto"/>
              <w:jc w:val="right"/>
              <w:rPr>
                <w:rFonts w:ascii="Times New Roman" w:eastAsia="Times New Roman" w:hAnsi="Times New Roman" w:cs="Times New Roman"/>
                <w:b/>
                <w:bCs/>
                <w:color w:val="FFFFFF"/>
                <w:sz w:val="24"/>
                <w:szCs w:val="24"/>
                <w:lang w:eastAsia="es-DO"/>
              </w:rPr>
            </w:pPr>
            <w:r w:rsidRPr="009F0576">
              <w:rPr>
                <w:rFonts w:ascii="Times New Roman" w:eastAsia="Times New Roman" w:hAnsi="Times New Roman" w:cs="Times New Roman"/>
                <w:b/>
                <w:bCs/>
                <w:color w:val="FFFFFF"/>
                <w:sz w:val="24"/>
                <w:szCs w:val="24"/>
                <w:lang w:eastAsia="es-DO"/>
              </w:rPr>
              <w:t>Total</w:t>
            </w:r>
          </w:p>
        </w:tc>
        <w:tc>
          <w:tcPr>
            <w:tcW w:w="2591" w:type="dxa"/>
            <w:tcBorders>
              <w:top w:val="nil"/>
              <w:left w:val="nil"/>
              <w:bottom w:val="single" w:sz="8" w:space="0" w:color="auto"/>
              <w:right w:val="single" w:sz="8" w:space="0" w:color="auto"/>
            </w:tcBorders>
            <w:shd w:val="clear" w:color="000000" w:fill="0045A4"/>
            <w:vAlign w:val="center"/>
            <w:hideMark/>
          </w:tcPr>
          <w:p w:rsidR="009F0576" w:rsidRPr="009F0576" w:rsidRDefault="009F0576" w:rsidP="009F0576">
            <w:pPr>
              <w:spacing w:after="0" w:line="240" w:lineRule="auto"/>
              <w:jc w:val="right"/>
              <w:rPr>
                <w:rFonts w:ascii="Times New Roman" w:eastAsia="Times New Roman" w:hAnsi="Times New Roman" w:cs="Times New Roman"/>
                <w:b/>
                <w:bCs/>
                <w:color w:val="FFFFFF"/>
                <w:sz w:val="24"/>
                <w:szCs w:val="24"/>
                <w:lang w:eastAsia="es-DO"/>
              </w:rPr>
            </w:pPr>
            <w:r w:rsidRPr="009F0576">
              <w:rPr>
                <w:rFonts w:ascii="Times New Roman" w:eastAsia="Times New Roman" w:hAnsi="Times New Roman" w:cs="Times New Roman"/>
                <w:b/>
                <w:bCs/>
                <w:color w:val="FFFFFF"/>
                <w:sz w:val="24"/>
                <w:szCs w:val="24"/>
                <w:lang w:eastAsia="es-DO"/>
              </w:rPr>
              <w:t>1,945,777.00</w:t>
            </w:r>
          </w:p>
        </w:tc>
        <w:tc>
          <w:tcPr>
            <w:tcW w:w="2591" w:type="dxa"/>
            <w:tcBorders>
              <w:top w:val="nil"/>
              <w:left w:val="nil"/>
              <w:bottom w:val="single" w:sz="8" w:space="0" w:color="auto"/>
              <w:right w:val="single" w:sz="8" w:space="0" w:color="auto"/>
            </w:tcBorders>
            <w:shd w:val="clear" w:color="000000" w:fill="0045A4"/>
            <w:vAlign w:val="center"/>
            <w:hideMark/>
          </w:tcPr>
          <w:p w:rsidR="009F0576" w:rsidRPr="009F0576" w:rsidRDefault="009F0576" w:rsidP="009F0576">
            <w:pPr>
              <w:spacing w:after="0" w:line="240" w:lineRule="auto"/>
              <w:jc w:val="right"/>
              <w:rPr>
                <w:rFonts w:ascii="Times New Roman" w:eastAsia="Times New Roman" w:hAnsi="Times New Roman" w:cs="Times New Roman"/>
                <w:b/>
                <w:bCs/>
                <w:color w:val="FFFFFF"/>
                <w:sz w:val="24"/>
                <w:szCs w:val="24"/>
                <w:lang w:eastAsia="es-DO"/>
              </w:rPr>
            </w:pPr>
            <w:r w:rsidRPr="009F0576">
              <w:rPr>
                <w:rFonts w:ascii="Times New Roman" w:eastAsia="Times New Roman" w:hAnsi="Times New Roman" w:cs="Times New Roman"/>
                <w:b/>
                <w:bCs/>
                <w:color w:val="FFFFFF"/>
                <w:sz w:val="24"/>
                <w:szCs w:val="24"/>
                <w:lang w:eastAsia="es-DO"/>
              </w:rPr>
              <w:t>632,898,243.42</w:t>
            </w:r>
          </w:p>
        </w:tc>
      </w:tr>
      <w:tr w:rsidR="009F0576" w:rsidRPr="009F0576" w:rsidTr="009F0576">
        <w:trPr>
          <w:trHeight w:val="300"/>
        </w:trPr>
        <w:tc>
          <w:tcPr>
            <w:tcW w:w="8534" w:type="dxa"/>
            <w:gridSpan w:val="3"/>
            <w:tcBorders>
              <w:top w:val="single" w:sz="8" w:space="0" w:color="auto"/>
              <w:left w:val="nil"/>
              <w:bottom w:val="nil"/>
              <w:right w:val="nil"/>
            </w:tcBorders>
            <w:shd w:val="clear" w:color="auto" w:fill="auto"/>
            <w:noWrap/>
            <w:vAlign w:val="center"/>
            <w:hideMark/>
          </w:tcPr>
          <w:p w:rsidR="009F0576" w:rsidRPr="009F0576" w:rsidRDefault="009F0576" w:rsidP="009F0576">
            <w:pPr>
              <w:spacing w:after="0" w:line="240" w:lineRule="auto"/>
              <w:jc w:val="both"/>
              <w:rPr>
                <w:rFonts w:ascii="Times New Roman" w:eastAsia="Times New Roman" w:hAnsi="Times New Roman" w:cs="Times New Roman"/>
                <w:color w:val="000000"/>
                <w:sz w:val="20"/>
                <w:szCs w:val="20"/>
                <w:lang w:eastAsia="es-DO"/>
              </w:rPr>
            </w:pPr>
            <w:r w:rsidRPr="009F0576">
              <w:rPr>
                <w:rFonts w:ascii="Times New Roman" w:eastAsia="Times New Roman" w:hAnsi="Times New Roman" w:cs="Times New Roman"/>
                <w:color w:val="000000"/>
                <w:sz w:val="20"/>
                <w:szCs w:val="20"/>
                <w:lang w:eastAsia="es-DO"/>
              </w:rPr>
              <w:t>Raciones alimentarias crudas para asistir de forma continua por un periodo de 6 meses, a entidades registradas en las Nóminas Fijas, desde abril hasta septiembre del año 2019.</w:t>
            </w:r>
          </w:p>
        </w:tc>
      </w:tr>
    </w:tbl>
    <w:p w:rsidR="00A919FE" w:rsidRPr="00A919FE" w:rsidRDefault="00A919FE" w:rsidP="00914E02">
      <w:pPr>
        <w:spacing w:after="0" w:line="240" w:lineRule="auto"/>
        <w:contextualSpacing/>
        <w:rPr>
          <w:rFonts w:ascii="Times New Roman" w:eastAsia="MS Mincho" w:hAnsi="Times New Roman" w:cs="Times New Roman"/>
          <w:b/>
          <w:color w:val="000000"/>
          <w:sz w:val="28"/>
          <w:szCs w:val="28"/>
        </w:rPr>
      </w:pPr>
    </w:p>
    <w:p w:rsidR="00A919FE" w:rsidRDefault="00A919FE" w:rsidP="00D64D09">
      <w:pPr>
        <w:spacing w:after="0" w:line="240" w:lineRule="auto"/>
        <w:ind w:left="720"/>
        <w:contextualSpacing/>
        <w:rPr>
          <w:rFonts w:ascii="Times New Roman" w:eastAsia="MS Mincho" w:hAnsi="Times New Roman" w:cs="Times New Roman"/>
          <w:b/>
          <w:color w:val="000000"/>
          <w:sz w:val="28"/>
          <w:szCs w:val="28"/>
          <w:lang w:val="es-NI"/>
        </w:rPr>
      </w:pPr>
      <w:bookmarkStart w:id="16" w:name="_GoBack"/>
      <w:bookmarkEnd w:id="16"/>
    </w:p>
    <w:sectPr w:rsidR="00A919FE" w:rsidSect="00425F09">
      <w:footerReference w:type="default" r:id="rId78"/>
      <w:pgSz w:w="12240" w:h="15840"/>
      <w:pgMar w:top="0"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7C7" w:rsidRDefault="009937C7" w:rsidP="003F6200">
      <w:pPr>
        <w:spacing w:after="0" w:line="240" w:lineRule="auto"/>
      </w:pPr>
      <w:r>
        <w:separator/>
      </w:r>
    </w:p>
  </w:endnote>
  <w:endnote w:type="continuationSeparator" w:id="0">
    <w:p w:rsidR="009937C7" w:rsidRDefault="009937C7" w:rsidP="003F6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18"/>
        <w:szCs w:val="18"/>
        <w:lang w:val="es-ES"/>
      </w:rPr>
      <w:id w:val="2001768395"/>
      <w:docPartObj>
        <w:docPartGallery w:val="Page Numbers (Bottom of Page)"/>
        <w:docPartUnique/>
      </w:docPartObj>
    </w:sdtPr>
    <w:sdtEndPr>
      <w:rPr>
        <w:lang w:val="es-DO"/>
      </w:rPr>
    </w:sdtEndPr>
    <w:sdtContent>
      <w:p w:rsidR="009937C7" w:rsidRPr="00425F09" w:rsidRDefault="009937C7">
        <w:pPr>
          <w:pStyle w:val="Piedepgina"/>
          <w:jc w:val="right"/>
          <w:rPr>
            <w:rFonts w:asciiTheme="majorHAnsi" w:eastAsiaTheme="majorEastAsia" w:hAnsiTheme="majorHAnsi" w:cstheme="majorBidi"/>
            <w:sz w:val="18"/>
            <w:szCs w:val="18"/>
          </w:rPr>
        </w:pPr>
        <w:r>
          <w:rPr>
            <w:rFonts w:asciiTheme="majorHAnsi" w:eastAsiaTheme="majorEastAsia" w:hAnsiTheme="majorHAnsi" w:cstheme="majorBidi"/>
            <w:sz w:val="18"/>
            <w:szCs w:val="18"/>
            <w:lang w:val="es-ES"/>
          </w:rPr>
          <w:t xml:space="preserve">Plan de Asistencia Social de la Presidencia / Departamento de Planificación y Desarrollo                         </w:t>
        </w:r>
        <w:r w:rsidRPr="00425F09">
          <w:rPr>
            <w:rFonts w:asciiTheme="majorHAnsi" w:eastAsiaTheme="majorEastAsia" w:hAnsiTheme="majorHAnsi" w:cstheme="majorBidi"/>
            <w:sz w:val="18"/>
            <w:szCs w:val="18"/>
            <w:lang w:val="es-ES"/>
          </w:rPr>
          <w:t xml:space="preserve">pág. </w:t>
        </w:r>
        <w:r w:rsidRPr="00425F09">
          <w:rPr>
            <w:rFonts w:eastAsiaTheme="minorEastAsia" w:cs="Times New Roman"/>
            <w:sz w:val="18"/>
            <w:szCs w:val="18"/>
          </w:rPr>
          <w:fldChar w:fldCharType="begin"/>
        </w:r>
        <w:r w:rsidRPr="00425F09">
          <w:rPr>
            <w:sz w:val="18"/>
            <w:szCs w:val="18"/>
          </w:rPr>
          <w:instrText>PAGE    \* MERGEFORMAT</w:instrText>
        </w:r>
        <w:r w:rsidRPr="00425F09">
          <w:rPr>
            <w:rFonts w:eastAsiaTheme="minorEastAsia" w:cs="Times New Roman"/>
            <w:sz w:val="18"/>
            <w:szCs w:val="18"/>
          </w:rPr>
          <w:fldChar w:fldCharType="separate"/>
        </w:r>
        <w:r w:rsidR="009F0576" w:rsidRPr="009F0576">
          <w:rPr>
            <w:rFonts w:asciiTheme="majorHAnsi" w:eastAsiaTheme="majorEastAsia" w:hAnsiTheme="majorHAnsi" w:cstheme="majorBidi"/>
            <w:noProof/>
            <w:sz w:val="18"/>
            <w:szCs w:val="18"/>
            <w:lang w:val="es-ES"/>
          </w:rPr>
          <w:t>63</w:t>
        </w:r>
        <w:r w:rsidRPr="00425F09">
          <w:rPr>
            <w:rFonts w:asciiTheme="majorHAnsi" w:eastAsiaTheme="majorEastAsia" w:hAnsiTheme="majorHAnsi" w:cstheme="majorBidi"/>
            <w:sz w:val="18"/>
            <w:szCs w:val="18"/>
          </w:rPr>
          <w:fldChar w:fldCharType="end"/>
        </w:r>
      </w:p>
    </w:sdtContent>
  </w:sdt>
  <w:p w:rsidR="009937C7" w:rsidRDefault="009937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7C7" w:rsidRDefault="009937C7" w:rsidP="003F6200">
      <w:pPr>
        <w:spacing w:after="0" w:line="240" w:lineRule="auto"/>
      </w:pPr>
      <w:r>
        <w:separator/>
      </w:r>
    </w:p>
  </w:footnote>
  <w:footnote w:type="continuationSeparator" w:id="0">
    <w:p w:rsidR="009937C7" w:rsidRDefault="009937C7" w:rsidP="003F62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C39CE"/>
    <w:multiLevelType w:val="hybridMultilevel"/>
    <w:tmpl w:val="A3BE29BC"/>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C6E1888"/>
    <w:multiLevelType w:val="hybridMultilevel"/>
    <w:tmpl w:val="A65A77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F1F47E4"/>
    <w:multiLevelType w:val="hybridMultilevel"/>
    <w:tmpl w:val="833071D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
    <w:nsid w:val="0FB423F2"/>
    <w:multiLevelType w:val="hybridMultilevel"/>
    <w:tmpl w:val="AEC2F6D6"/>
    <w:lvl w:ilvl="0" w:tplc="B64033C6">
      <w:start w:val="1"/>
      <w:numFmt w:val="lowerLetter"/>
      <w:lvlText w:val="%1)"/>
      <w:lvlJc w:val="left"/>
      <w:pPr>
        <w:ind w:left="927" w:hanging="360"/>
      </w:pPr>
      <w:rPr>
        <w:rFonts w:hint="default"/>
      </w:rPr>
    </w:lvl>
    <w:lvl w:ilvl="1" w:tplc="1C0A0019" w:tentative="1">
      <w:start w:val="1"/>
      <w:numFmt w:val="lowerLetter"/>
      <w:lvlText w:val="%2."/>
      <w:lvlJc w:val="left"/>
      <w:pPr>
        <w:ind w:left="1647" w:hanging="360"/>
      </w:pPr>
    </w:lvl>
    <w:lvl w:ilvl="2" w:tplc="1C0A001B" w:tentative="1">
      <w:start w:val="1"/>
      <w:numFmt w:val="lowerRoman"/>
      <w:lvlText w:val="%3."/>
      <w:lvlJc w:val="right"/>
      <w:pPr>
        <w:ind w:left="2367" w:hanging="180"/>
      </w:pPr>
    </w:lvl>
    <w:lvl w:ilvl="3" w:tplc="1C0A000F" w:tentative="1">
      <w:start w:val="1"/>
      <w:numFmt w:val="decimal"/>
      <w:lvlText w:val="%4."/>
      <w:lvlJc w:val="left"/>
      <w:pPr>
        <w:ind w:left="3087" w:hanging="360"/>
      </w:pPr>
    </w:lvl>
    <w:lvl w:ilvl="4" w:tplc="1C0A0019" w:tentative="1">
      <w:start w:val="1"/>
      <w:numFmt w:val="lowerLetter"/>
      <w:lvlText w:val="%5."/>
      <w:lvlJc w:val="left"/>
      <w:pPr>
        <w:ind w:left="3807" w:hanging="360"/>
      </w:pPr>
    </w:lvl>
    <w:lvl w:ilvl="5" w:tplc="1C0A001B" w:tentative="1">
      <w:start w:val="1"/>
      <w:numFmt w:val="lowerRoman"/>
      <w:lvlText w:val="%6."/>
      <w:lvlJc w:val="right"/>
      <w:pPr>
        <w:ind w:left="4527" w:hanging="180"/>
      </w:pPr>
    </w:lvl>
    <w:lvl w:ilvl="6" w:tplc="1C0A000F" w:tentative="1">
      <w:start w:val="1"/>
      <w:numFmt w:val="decimal"/>
      <w:lvlText w:val="%7."/>
      <w:lvlJc w:val="left"/>
      <w:pPr>
        <w:ind w:left="5247" w:hanging="360"/>
      </w:pPr>
    </w:lvl>
    <w:lvl w:ilvl="7" w:tplc="1C0A0019" w:tentative="1">
      <w:start w:val="1"/>
      <w:numFmt w:val="lowerLetter"/>
      <w:lvlText w:val="%8."/>
      <w:lvlJc w:val="left"/>
      <w:pPr>
        <w:ind w:left="5967" w:hanging="360"/>
      </w:pPr>
    </w:lvl>
    <w:lvl w:ilvl="8" w:tplc="1C0A001B" w:tentative="1">
      <w:start w:val="1"/>
      <w:numFmt w:val="lowerRoman"/>
      <w:lvlText w:val="%9."/>
      <w:lvlJc w:val="right"/>
      <w:pPr>
        <w:ind w:left="6687" w:hanging="180"/>
      </w:pPr>
    </w:lvl>
  </w:abstractNum>
  <w:abstractNum w:abstractNumId="4">
    <w:nsid w:val="11BE62DB"/>
    <w:multiLevelType w:val="hybridMultilevel"/>
    <w:tmpl w:val="8102C036"/>
    <w:lvl w:ilvl="0" w:tplc="1C0A0013">
      <w:start w:val="1"/>
      <w:numFmt w:val="upperRoman"/>
      <w:lvlText w:val="%1."/>
      <w:lvlJc w:val="right"/>
      <w:pPr>
        <w:ind w:left="720" w:hanging="360"/>
      </w:pPr>
    </w:lvl>
    <w:lvl w:ilvl="1" w:tplc="51743794">
      <w:start w:val="1"/>
      <w:numFmt w:val="lowerLetter"/>
      <w:lvlText w:val="%2)"/>
      <w:lvlJc w:val="left"/>
      <w:pPr>
        <w:ind w:left="1440" w:hanging="360"/>
      </w:pPr>
      <w:rPr>
        <w:rFonts w:hint="default"/>
        <w:caps/>
        <w:lang w:val="es-NI"/>
      </w:rPr>
    </w:lvl>
    <w:lvl w:ilvl="2" w:tplc="1C0A000F">
      <w:start w:val="1"/>
      <w:numFmt w:val="decimal"/>
      <w:lvlText w:val="%3."/>
      <w:lvlJc w:val="left"/>
      <w:pPr>
        <w:ind w:left="2160" w:hanging="180"/>
      </w:pPr>
      <w:rPr>
        <w:rFonts w:hint="default"/>
      </w:rPr>
    </w:lvl>
    <w:lvl w:ilvl="3" w:tplc="3DF42174">
      <w:start w:val="1"/>
      <w:numFmt w:val="decimal"/>
      <w:lvlText w:val="%4."/>
      <w:lvlJc w:val="left"/>
      <w:pPr>
        <w:ind w:left="3054" w:hanging="360"/>
      </w:pPr>
      <w:rPr>
        <w:color w:val="auto"/>
      </w:rPr>
    </w:lvl>
    <w:lvl w:ilvl="4" w:tplc="3C0AC86A">
      <w:start w:val="1"/>
      <w:numFmt w:val="lowerRoman"/>
      <w:lvlText w:val="%5."/>
      <w:lvlJc w:val="left"/>
      <w:pPr>
        <w:ind w:left="3960" w:hanging="720"/>
      </w:pPr>
      <w:rPr>
        <w:rFonts w:hint="default"/>
      </w:r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11F17C76"/>
    <w:multiLevelType w:val="hybridMultilevel"/>
    <w:tmpl w:val="8102C036"/>
    <w:lvl w:ilvl="0" w:tplc="1C0A0013">
      <w:start w:val="1"/>
      <w:numFmt w:val="upperRoman"/>
      <w:lvlText w:val="%1."/>
      <w:lvlJc w:val="right"/>
      <w:pPr>
        <w:ind w:left="720" w:hanging="360"/>
      </w:pPr>
    </w:lvl>
    <w:lvl w:ilvl="1" w:tplc="51743794">
      <w:start w:val="1"/>
      <w:numFmt w:val="lowerLetter"/>
      <w:lvlText w:val="%2)"/>
      <w:lvlJc w:val="left"/>
      <w:pPr>
        <w:ind w:left="1440" w:hanging="360"/>
      </w:pPr>
      <w:rPr>
        <w:rFonts w:hint="default"/>
        <w:caps/>
        <w:lang w:val="es-NI"/>
      </w:rPr>
    </w:lvl>
    <w:lvl w:ilvl="2" w:tplc="1C0A000F">
      <w:start w:val="1"/>
      <w:numFmt w:val="decimal"/>
      <w:lvlText w:val="%3."/>
      <w:lvlJc w:val="left"/>
      <w:pPr>
        <w:ind w:left="2160" w:hanging="180"/>
      </w:pPr>
      <w:rPr>
        <w:rFonts w:hint="default"/>
      </w:rPr>
    </w:lvl>
    <w:lvl w:ilvl="3" w:tplc="3DF42174">
      <w:start w:val="1"/>
      <w:numFmt w:val="decimal"/>
      <w:lvlText w:val="%4."/>
      <w:lvlJc w:val="left"/>
      <w:pPr>
        <w:ind w:left="3054" w:hanging="360"/>
      </w:pPr>
      <w:rPr>
        <w:color w:val="auto"/>
      </w:rPr>
    </w:lvl>
    <w:lvl w:ilvl="4" w:tplc="3C0AC86A">
      <w:start w:val="1"/>
      <w:numFmt w:val="lowerRoman"/>
      <w:lvlText w:val="%5."/>
      <w:lvlJc w:val="left"/>
      <w:pPr>
        <w:ind w:left="3960" w:hanging="720"/>
      </w:pPr>
      <w:rPr>
        <w:rFonts w:hint="default"/>
      </w:r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nsid w:val="1802463D"/>
    <w:multiLevelType w:val="hybridMultilevel"/>
    <w:tmpl w:val="02BE8CE6"/>
    <w:lvl w:ilvl="0" w:tplc="1C0A000F">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7">
    <w:nsid w:val="1C081330"/>
    <w:multiLevelType w:val="hybridMultilevel"/>
    <w:tmpl w:val="C39254C0"/>
    <w:lvl w:ilvl="0" w:tplc="1C0A000F">
      <w:start w:val="1"/>
      <w:numFmt w:val="decimal"/>
      <w:lvlText w:val="%1."/>
      <w:lvlJc w:val="left"/>
      <w:pPr>
        <w:ind w:left="1429" w:hanging="360"/>
      </w:p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8">
    <w:nsid w:val="1CF111D9"/>
    <w:multiLevelType w:val="hybridMultilevel"/>
    <w:tmpl w:val="6166F678"/>
    <w:lvl w:ilvl="0" w:tplc="2CDE866C">
      <w:start w:val="7"/>
      <w:numFmt w:val="upperRoman"/>
      <w:lvlText w:val="%1."/>
      <w:lvlJc w:val="left"/>
      <w:pPr>
        <w:ind w:left="1080" w:hanging="720"/>
      </w:pPr>
      <w:rPr>
        <w:rFonts w:hint="default"/>
        <w:u w:val="none"/>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nsid w:val="20186EBE"/>
    <w:multiLevelType w:val="hybridMultilevel"/>
    <w:tmpl w:val="5D8645BE"/>
    <w:lvl w:ilvl="0" w:tplc="1C0A0001">
      <w:start w:val="1"/>
      <w:numFmt w:val="bullet"/>
      <w:lvlText w:val=""/>
      <w:lvlJc w:val="left"/>
      <w:pPr>
        <w:ind w:left="1713" w:hanging="360"/>
      </w:pPr>
      <w:rPr>
        <w:rFonts w:ascii="Symbol" w:hAnsi="Symbol" w:hint="default"/>
      </w:rPr>
    </w:lvl>
    <w:lvl w:ilvl="1" w:tplc="1C0A0019" w:tentative="1">
      <w:start w:val="1"/>
      <w:numFmt w:val="lowerLetter"/>
      <w:lvlText w:val="%2."/>
      <w:lvlJc w:val="left"/>
      <w:pPr>
        <w:ind w:left="2433" w:hanging="360"/>
      </w:pPr>
    </w:lvl>
    <w:lvl w:ilvl="2" w:tplc="1C0A001B" w:tentative="1">
      <w:start w:val="1"/>
      <w:numFmt w:val="lowerRoman"/>
      <w:lvlText w:val="%3."/>
      <w:lvlJc w:val="right"/>
      <w:pPr>
        <w:ind w:left="3153" w:hanging="180"/>
      </w:pPr>
    </w:lvl>
    <w:lvl w:ilvl="3" w:tplc="1C0A000F" w:tentative="1">
      <w:start w:val="1"/>
      <w:numFmt w:val="decimal"/>
      <w:lvlText w:val="%4."/>
      <w:lvlJc w:val="left"/>
      <w:pPr>
        <w:ind w:left="3873" w:hanging="360"/>
      </w:pPr>
    </w:lvl>
    <w:lvl w:ilvl="4" w:tplc="1C0A0019" w:tentative="1">
      <w:start w:val="1"/>
      <w:numFmt w:val="lowerLetter"/>
      <w:lvlText w:val="%5."/>
      <w:lvlJc w:val="left"/>
      <w:pPr>
        <w:ind w:left="4593" w:hanging="360"/>
      </w:pPr>
    </w:lvl>
    <w:lvl w:ilvl="5" w:tplc="1C0A001B" w:tentative="1">
      <w:start w:val="1"/>
      <w:numFmt w:val="lowerRoman"/>
      <w:lvlText w:val="%6."/>
      <w:lvlJc w:val="right"/>
      <w:pPr>
        <w:ind w:left="5313" w:hanging="180"/>
      </w:pPr>
    </w:lvl>
    <w:lvl w:ilvl="6" w:tplc="1C0A000F" w:tentative="1">
      <w:start w:val="1"/>
      <w:numFmt w:val="decimal"/>
      <w:lvlText w:val="%7."/>
      <w:lvlJc w:val="left"/>
      <w:pPr>
        <w:ind w:left="6033" w:hanging="360"/>
      </w:pPr>
    </w:lvl>
    <w:lvl w:ilvl="7" w:tplc="1C0A0019" w:tentative="1">
      <w:start w:val="1"/>
      <w:numFmt w:val="lowerLetter"/>
      <w:lvlText w:val="%8."/>
      <w:lvlJc w:val="left"/>
      <w:pPr>
        <w:ind w:left="6753" w:hanging="360"/>
      </w:pPr>
    </w:lvl>
    <w:lvl w:ilvl="8" w:tplc="1C0A001B" w:tentative="1">
      <w:start w:val="1"/>
      <w:numFmt w:val="lowerRoman"/>
      <w:lvlText w:val="%9."/>
      <w:lvlJc w:val="right"/>
      <w:pPr>
        <w:ind w:left="7473" w:hanging="180"/>
      </w:pPr>
    </w:lvl>
  </w:abstractNum>
  <w:abstractNum w:abstractNumId="10">
    <w:nsid w:val="20D12CA9"/>
    <w:multiLevelType w:val="hybridMultilevel"/>
    <w:tmpl w:val="77D6C46E"/>
    <w:lvl w:ilvl="0" w:tplc="55F62298">
      <w:start w:val="3"/>
      <w:numFmt w:val="upperRoman"/>
      <w:lvlText w:val="%1."/>
      <w:lvlJc w:val="left"/>
      <w:pPr>
        <w:ind w:left="1434" w:hanging="720"/>
      </w:pPr>
      <w:rPr>
        <w:rFonts w:hint="default"/>
      </w:rPr>
    </w:lvl>
    <w:lvl w:ilvl="1" w:tplc="1C0A0019" w:tentative="1">
      <w:start w:val="1"/>
      <w:numFmt w:val="lowerLetter"/>
      <w:lvlText w:val="%2."/>
      <w:lvlJc w:val="left"/>
      <w:pPr>
        <w:ind w:left="1794" w:hanging="360"/>
      </w:pPr>
    </w:lvl>
    <w:lvl w:ilvl="2" w:tplc="1C0A001B" w:tentative="1">
      <w:start w:val="1"/>
      <w:numFmt w:val="lowerRoman"/>
      <w:lvlText w:val="%3."/>
      <w:lvlJc w:val="right"/>
      <w:pPr>
        <w:ind w:left="2514" w:hanging="180"/>
      </w:pPr>
    </w:lvl>
    <w:lvl w:ilvl="3" w:tplc="1C0A000F" w:tentative="1">
      <w:start w:val="1"/>
      <w:numFmt w:val="decimal"/>
      <w:lvlText w:val="%4."/>
      <w:lvlJc w:val="left"/>
      <w:pPr>
        <w:ind w:left="3234" w:hanging="360"/>
      </w:pPr>
    </w:lvl>
    <w:lvl w:ilvl="4" w:tplc="1C0A0019" w:tentative="1">
      <w:start w:val="1"/>
      <w:numFmt w:val="lowerLetter"/>
      <w:lvlText w:val="%5."/>
      <w:lvlJc w:val="left"/>
      <w:pPr>
        <w:ind w:left="3954" w:hanging="360"/>
      </w:pPr>
    </w:lvl>
    <w:lvl w:ilvl="5" w:tplc="1C0A001B" w:tentative="1">
      <w:start w:val="1"/>
      <w:numFmt w:val="lowerRoman"/>
      <w:lvlText w:val="%6."/>
      <w:lvlJc w:val="right"/>
      <w:pPr>
        <w:ind w:left="4674" w:hanging="180"/>
      </w:pPr>
    </w:lvl>
    <w:lvl w:ilvl="6" w:tplc="1C0A000F" w:tentative="1">
      <w:start w:val="1"/>
      <w:numFmt w:val="decimal"/>
      <w:lvlText w:val="%7."/>
      <w:lvlJc w:val="left"/>
      <w:pPr>
        <w:ind w:left="5394" w:hanging="360"/>
      </w:pPr>
    </w:lvl>
    <w:lvl w:ilvl="7" w:tplc="1C0A0019" w:tentative="1">
      <w:start w:val="1"/>
      <w:numFmt w:val="lowerLetter"/>
      <w:lvlText w:val="%8."/>
      <w:lvlJc w:val="left"/>
      <w:pPr>
        <w:ind w:left="6114" w:hanging="360"/>
      </w:pPr>
    </w:lvl>
    <w:lvl w:ilvl="8" w:tplc="1C0A001B" w:tentative="1">
      <w:start w:val="1"/>
      <w:numFmt w:val="lowerRoman"/>
      <w:lvlText w:val="%9."/>
      <w:lvlJc w:val="right"/>
      <w:pPr>
        <w:ind w:left="6834" w:hanging="180"/>
      </w:pPr>
    </w:lvl>
  </w:abstractNum>
  <w:abstractNum w:abstractNumId="11">
    <w:nsid w:val="258D5755"/>
    <w:multiLevelType w:val="hybridMultilevel"/>
    <w:tmpl w:val="52EC8D3A"/>
    <w:lvl w:ilvl="0" w:tplc="1C0A0013">
      <w:start w:val="1"/>
      <w:numFmt w:val="upperRoman"/>
      <w:lvlText w:val="%1."/>
      <w:lvlJc w:val="right"/>
      <w:pPr>
        <w:ind w:left="644" w:hanging="360"/>
      </w:p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12">
    <w:nsid w:val="2DE73353"/>
    <w:multiLevelType w:val="hybridMultilevel"/>
    <w:tmpl w:val="94EED23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35A257D0"/>
    <w:multiLevelType w:val="hybridMultilevel"/>
    <w:tmpl w:val="CA1C5388"/>
    <w:lvl w:ilvl="0" w:tplc="1C0A0001">
      <w:start w:val="1"/>
      <w:numFmt w:val="bullet"/>
      <w:lvlText w:val=""/>
      <w:lvlJc w:val="left"/>
      <w:pPr>
        <w:ind w:left="720" w:hanging="360"/>
      </w:pPr>
      <w:rPr>
        <w:rFonts w:ascii="Symbol" w:hAnsi="Symbol" w:hint="default"/>
      </w:rPr>
    </w:lvl>
    <w:lvl w:ilvl="1" w:tplc="FD508A80">
      <w:start w:val="1"/>
      <w:numFmt w:val="bullet"/>
      <w:lvlText w:val="-"/>
      <w:lvlJc w:val="left"/>
      <w:pPr>
        <w:ind w:left="1785" w:hanging="705"/>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370D39B8"/>
    <w:multiLevelType w:val="hybridMultilevel"/>
    <w:tmpl w:val="FFD672E0"/>
    <w:lvl w:ilvl="0" w:tplc="197291DA">
      <w:start w:val="3"/>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nsid w:val="3A7315CE"/>
    <w:multiLevelType w:val="hybridMultilevel"/>
    <w:tmpl w:val="975058E8"/>
    <w:lvl w:ilvl="0" w:tplc="2932E87A">
      <w:start w:val="1"/>
      <w:numFmt w:val="lowerLetter"/>
      <w:lvlText w:val="%1)"/>
      <w:lvlJc w:val="left"/>
      <w:pPr>
        <w:ind w:left="927" w:hanging="360"/>
      </w:pPr>
      <w:rPr>
        <w:rFonts w:hint="default"/>
        <w:b/>
        <w:sz w:val="24"/>
        <w:u w:val="none"/>
      </w:rPr>
    </w:lvl>
    <w:lvl w:ilvl="1" w:tplc="1C0A0019" w:tentative="1">
      <w:start w:val="1"/>
      <w:numFmt w:val="lowerLetter"/>
      <w:lvlText w:val="%2."/>
      <w:lvlJc w:val="left"/>
      <w:pPr>
        <w:ind w:left="1713" w:hanging="360"/>
      </w:pPr>
    </w:lvl>
    <w:lvl w:ilvl="2" w:tplc="1C0A001B" w:tentative="1">
      <w:start w:val="1"/>
      <w:numFmt w:val="lowerRoman"/>
      <w:lvlText w:val="%3."/>
      <w:lvlJc w:val="right"/>
      <w:pPr>
        <w:ind w:left="2433" w:hanging="180"/>
      </w:pPr>
    </w:lvl>
    <w:lvl w:ilvl="3" w:tplc="1C0A000F" w:tentative="1">
      <w:start w:val="1"/>
      <w:numFmt w:val="decimal"/>
      <w:lvlText w:val="%4."/>
      <w:lvlJc w:val="left"/>
      <w:pPr>
        <w:ind w:left="3153" w:hanging="360"/>
      </w:pPr>
    </w:lvl>
    <w:lvl w:ilvl="4" w:tplc="1C0A0019" w:tentative="1">
      <w:start w:val="1"/>
      <w:numFmt w:val="lowerLetter"/>
      <w:lvlText w:val="%5."/>
      <w:lvlJc w:val="left"/>
      <w:pPr>
        <w:ind w:left="3873" w:hanging="360"/>
      </w:pPr>
    </w:lvl>
    <w:lvl w:ilvl="5" w:tplc="1C0A001B" w:tentative="1">
      <w:start w:val="1"/>
      <w:numFmt w:val="lowerRoman"/>
      <w:lvlText w:val="%6."/>
      <w:lvlJc w:val="right"/>
      <w:pPr>
        <w:ind w:left="4593" w:hanging="180"/>
      </w:pPr>
    </w:lvl>
    <w:lvl w:ilvl="6" w:tplc="1C0A000F" w:tentative="1">
      <w:start w:val="1"/>
      <w:numFmt w:val="decimal"/>
      <w:lvlText w:val="%7."/>
      <w:lvlJc w:val="left"/>
      <w:pPr>
        <w:ind w:left="5313" w:hanging="360"/>
      </w:pPr>
    </w:lvl>
    <w:lvl w:ilvl="7" w:tplc="1C0A0019" w:tentative="1">
      <w:start w:val="1"/>
      <w:numFmt w:val="lowerLetter"/>
      <w:lvlText w:val="%8."/>
      <w:lvlJc w:val="left"/>
      <w:pPr>
        <w:ind w:left="6033" w:hanging="360"/>
      </w:pPr>
    </w:lvl>
    <w:lvl w:ilvl="8" w:tplc="1C0A001B" w:tentative="1">
      <w:start w:val="1"/>
      <w:numFmt w:val="lowerRoman"/>
      <w:lvlText w:val="%9."/>
      <w:lvlJc w:val="right"/>
      <w:pPr>
        <w:ind w:left="6753" w:hanging="180"/>
      </w:pPr>
    </w:lvl>
  </w:abstractNum>
  <w:abstractNum w:abstractNumId="16">
    <w:nsid w:val="3E3422E2"/>
    <w:multiLevelType w:val="hybridMultilevel"/>
    <w:tmpl w:val="41084036"/>
    <w:lvl w:ilvl="0" w:tplc="D6B204F6">
      <w:start w:val="1"/>
      <w:numFmt w:val="decimal"/>
      <w:lvlText w:val="%1."/>
      <w:lvlJc w:val="left"/>
      <w:pPr>
        <w:ind w:left="1429" w:hanging="360"/>
      </w:pPr>
      <w:rPr>
        <w:rFonts w:ascii="Times New Roman" w:eastAsiaTheme="minorHAnsi" w:hAnsi="Times New Roman" w:cstheme="minorBidi"/>
      </w:r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17">
    <w:nsid w:val="40925062"/>
    <w:multiLevelType w:val="hybridMultilevel"/>
    <w:tmpl w:val="00704B28"/>
    <w:lvl w:ilvl="0" w:tplc="A8567D40">
      <w:start w:val="1"/>
      <w:numFmt w:val="lowerLetter"/>
      <w:lvlText w:val="%1)"/>
      <w:lvlJc w:val="left"/>
      <w:pPr>
        <w:ind w:left="1211" w:hanging="360"/>
      </w:pPr>
      <w:rPr>
        <w:caps/>
        <w:sz w:val="24"/>
      </w:rPr>
    </w:lvl>
    <w:lvl w:ilvl="1" w:tplc="1C0A0019" w:tentative="1">
      <w:start w:val="1"/>
      <w:numFmt w:val="lowerLetter"/>
      <w:lvlText w:val="%2."/>
      <w:lvlJc w:val="left"/>
      <w:pPr>
        <w:ind w:left="1931" w:hanging="360"/>
      </w:pPr>
    </w:lvl>
    <w:lvl w:ilvl="2" w:tplc="1C0A001B" w:tentative="1">
      <w:start w:val="1"/>
      <w:numFmt w:val="lowerRoman"/>
      <w:lvlText w:val="%3."/>
      <w:lvlJc w:val="right"/>
      <w:pPr>
        <w:ind w:left="2651" w:hanging="180"/>
      </w:pPr>
    </w:lvl>
    <w:lvl w:ilvl="3" w:tplc="1C0A000F" w:tentative="1">
      <w:start w:val="1"/>
      <w:numFmt w:val="decimal"/>
      <w:lvlText w:val="%4."/>
      <w:lvlJc w:val="left"/>
      <w:pPr>
        <w:ind w:left="3371" w:hanging="360"/>
      </w:pPr>
    </w:lvl>
    <w:lvl w:ilvl="4" w:tplc="1C0A0019" w:tentative="1">
      <w:start w:val="1"/>
      <w:numFmt w:val="lowerLetter"/>
      <w:lvlText w:val="%5."/>
      <w:lvlJc w:val="left"/>
      <w:pPr>
        <w:ind w:left="4091" w:hanging="360"/>
      </w:pPr>
    </w:lvl>
    <w:lvl w:ilvl="5" w:tplc="1C0A001B" w:tentative="1">
      <w:start w:val="1"/>
      <w:numFmt w:val="lowerRoman"/>
      <w:lvlText w:val="%6."/>
      <w:lvlJc w:val="right"/>
      <w:pPr>
        <w:ind w:left="4811" w:hanging="180"/>
      </w:pPr>
    </w:lvl>
    <w:lvl w:ilvl="6" w:tplc="1C0A000F" w:tentative="1">
      <w:start w:val="1"/>
      <w:numFmt w:val="decimal"/>
      <w:lvlText w:val="%7."/>
      <w:lvlJc w:val="left"/>
      <w:pPr>
        <w:ind w:left="5531" w:hanging="360"/>
      </w:pPr>
    </w:lvl>
    <w:lvl w:ilvl="7" w:tplc="1C0A0019" w:tentative="1">
      <w:start w:val="1"/>
      <w:numFmt w:val="lowerLetter"/>
      <w:lvlText w:val="%8."/>
      <w:lvlJc w:val="left"/>
      <w:pPr>
        <w:ind w:left="6251" w:hanging="360"/>
      </w:pPr>
    </w:lvl>
    <w:lvl w:ilvl="8" w:tplc="1C0A001B" w:tentative="1">
      <w:start w:val="1"/>
      <w:numFmt w:val="lowerRoman"/>
      <w:lvlText w:val="%9."/>
      <w:lvlJc w:val="right"/>
      <w:pPr>
        <w:ind w:left="6971" w:hanging="180"/>
      </w:pPr>
    </w:lvl>
  </w:abstractNum>
  <w:abstractNum w:abstractNumId="18">
    <w:nsid w:val="45285C1D"/>
    <w:multiLevelType w:val="hybridMultilevel"/>
    <w:tmpl w:val="540239B8"/>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4A810759"/>
    <w:multiLevelType w:val="hybridMultilevel"/>
    <w:tmpl w:val="3A902AA6"/>
    <w:lvl w:ilvl="0" w:tplc="1C0A000F">
      <w:start w:val="1"/>
      <w:numFmt w:val="decimal"/>
      <w:lvlText w:val="%1."/>
      <w:lvlJc w:val="left"/>
      <w:pPr>
        <w:ind w:left="1429" w:hanging="360"/>
      </w:p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20">
    <w:nsid w:val="4E1F43E0"/>
    <w:multiLevelType w:val="hybridMultilevel"/>
    <w:tmpl w:val="9DEE29F0"/>
    <w:lvl w:ilvl="0" w:tplc="3624845A">
      <w:start w:val="1"/>
      <w:numFmt w:val="lowerLetter"/>
      <w:lvlText w:val="%1)"/>
      <w:lvlJc w:val="left"/>
      <w:pPr>
        <w:ind w:left="1434" w:hanging="360"/>
      </w:pPr>
      <w:rPr>
        <w:i w:val="0"/>
        <w:caps/>
      </w:rPr>
    </w:lvl>
    <w:lvl w:ilvl="1" w:tplc="1C0A0019" w:tentative="1">
      <w:start w:val="1"/>
      <w:numFmt w:val="lowerLetter"/>
      <w:lvlText w:val="%2."/>
      <w:lvlJc w:val="left"/>
      <w:pPr>
        <w:ind w:left="2154" w:hanging="360"/>
      </w:pPr>
    </w:lvl>
    <w:lvl w:ilvl="2" w:tplc="1C0A001B" w:tentative="1">
      <w:start w:val="1"/>
      <w:numFmt w:val="lowerRoman"/>
      <w:lvlText w:val="%3."/>
      <w:lvlJc w:val="right"/>
      <w:pPr>
        <w:ind w:left="2874" w:hanging="180"/>
      </w:pPr>
    </w:lvl>
    <w:lvl w:ilvl="3" w:tplc="1C0A000F" w:tentative="1">
      <w:start w:val="1"/>
      <w:numFmt w:val="decimal"/>
      <w:lvlText w:val="%4."/>
      <w:lvlJc w:val="left"/>
      <w:pPr>
        <w:ind w:left="3594" w:hanging="360"/>
      </w:pPr>
    </w:lvl>
    <w:lvl w:ilvl="4" w:tplc="1C0A0019" w:tentative="1">
      <w:start w:val="1"/>
      <w:numFmt w:val="lowerLetter"/>
      <w:lvlText w:val="%5."/>
      <w:lvlJc w:val="left"/>
      <w:pPr>
        <w:ind w:left="4314" w:hanging="360"/>
      </w:pPr>
    </w:lvl>
    <w:lvl w:ilvl="5" w:tplc="1C0A001B" w:tentative="1">
      <w:start w:val="1"/>
      <w:numFmt w:val="lowerRoman"/>
      <w:lvlText w:val="%6."/>
      <w:lvlJc w:val="right"/>
      <w:pPr>
        <w:ind w:left="5034" w:hanging="180"/>
      </w:pPr>
    </w:lvl>
    <w:lvl w:ilvl="6" w:tplc="1C0A000F" w:tentative="1">
      <w:start w:val="1"/>
      <w:numFmt w:val="decimal"/>
      <w:lvlText w:val="%7."/>
      <w:lvlJc w:val="left"/>
      <w:pPr>
        <w:ind w:left="5754" w:hanging="360"/>
      </w:pPr>
    </w:lvl>
    <w:lvl w:ilvl="7" w:tplc="1C0A0019" w:tentative="1">
      <w:start w:val="1"/>
      <w:numFmt w:val="lowerLetter"/>
      <w:lvlText w:val="%8."/>
      <w:lvlJc w:val="left"/>
      <w:pPr>
        <w:ind w:left="6474" w:hanging="360"/>
      </w:pPr>
    </w:lvl>
    <w:lvl w:ilvl="8" w:tplc="1C0A001B" w:tentative="1">
      <w:start w:val="1"/>
      <w:numFmt w:val="lowerRoman"/>
      <w:lvlText w:val="%9."/>
      <w:lvlJc w:val="right"/>
      <w:pPr>
        <w:ind w:left="7194" w:hanging="180"/>
      </w:pPr>
    </w:lvl>
  </w:abstractNum>
  <w:abstractNum w:abstractNumId="21">
    <w:nsid w:val="4FEB42CD"/>
    <w:multiLevelType w:val="hybridMultilevel"/>
    <w:tmpl w:val="3A902AA6"/>
    <w:lvl w:ilvl="0" w:tplc="1C0A000F">
      <w:start w:val="1"/>
      <w:numFmt w:val="decimal"/>
      <w:lvlText w:val="%1."/>
      <w:lvlJc w:val="left"/>
      <w:pPr>
        <w:ind w:left="1429" w:hanging="360"/>
      </w:p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22">
    <w:nsid w:val="50EB07F2"/>
    <w:multiLevelType w:val="hybridMultilevel"/>
    <w:tmpl w:val="D8EC690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nsid w:val="59EF5E76"/>
    <w:multiLevelType w:val="hybridMultilevel"/>
    <w:tmpl w:val="34F28736"/>
    <w:lvl w:ilvl="0" w:tplc="076AB206">
      <w:start w:val="7"/>
      <w:numFmt w:val="upperRoman"/>
      <w:lvlText w:val="%1."/>
      <w:lvlJc w:val="left"/>
      <w:pPr>
        <w:ind w:left="1080" w:hanging="720"/>
      </w:pPr>
      <w:rPr>
        <w:rFonts w:hint="default"/>
        <w:u w:val="none"/>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nsid w:val="5AA959FF"/>
    <w:multiLevelType w:val="hybridMultilevel"/>
    <w:tmpl w:val="95681F04"/>
    <w:lvl w:ilvl="0" w:tplc="1C0A000B">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5">
    <w:nsid w:val="638B21C2"/>
    <w:multiLevelType w:val="hybridMultilevel"/>
    <w:tmpl w:val="6908C63E"/>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66D3025E"/>
    <w:multiLevelType w:val="hybridMultilevel"/>
    <w:tmpl w:val="B558906C"/>
    <w:lvl w:ilvl="0" w:tplc="51743794">
      <w:start w:val="1"/>
      <w:numFmt w:val="lowerLetter"/>
      <w:lvlText w:val="%1)"/>
      <w:lvlJc w:val="left"/>
      <w:pPr>
        <w:ind w:left="2160" w:hanging="360"/>
      </w:pPr>
      <w:rPr>
        <w:rFonts w:hint="default"/>
        <w:caps/>
        <w:lang w:val="es-NI"/>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27">
    <w:nsid w:val="6F556BAD"/>
    <w:multiLevelType w:val="hybridMultilevel"/>
    <w:tmpl w:val="63C26C44"/>
    <w:lvl w:ilvl="0" w:tplc="274ACD8E">
      <w:start w:val="3"/>
      <w:numFmt w:val="decimal"/>
      <w:lvlText w:val="%1."/>
      <w:lvlJc w:val="left"/>
      <w:pPr>
        <w:ind w:left="1200" w:hanging="360"/>
      </w:pPr>
      <w:rPr>
        <w:rFonts w:hint="default"/>
      </w:rPr>
    </w:lvl>
    <w:lvl w:ilvl="1" w:tplc="1C0A0019" w:tentative="1">
      <w:start w:val="1"/>
      <w:numFmt w:val="lowerLetter"/>
      <w:lvlText w:val="%2."/>
      <w:lvlJc w:val="left"/>
      <w:pPr>
        <w:ind w:left="1920" w:hanging="360"/>
      </w:pPr>
    </w:lvl>
    <w:lvl w:ilvl="2" w:tplc="1C0A001B" w:tentative="1">
      <w:start w:val="1"/>
      <w:numFmt w:val="lowerRoman"/>
      <w:lvlText w:val="%3."/>
      <w:lvlJc w:val="right"/>
      <w:pPr>
        <w:ind w:left="2640" w:hanging="180"/>
      </w:pPr>
    </w:lvl>
    <w:lvl w:ilvl="3" w:tplc="1C0A000F" w:tentative="1">
      <w:start w:val="1"/>
      <w:numFmt w:val="decimal"/>
      <w:lvlText w:val="%4."/>
      <w:lvlJc w:val="left"/>
      <w:pPr>
        <w:ind w:left="3360" w:hanging="360"/>
      </w:pPr>
    </w:lvl>
    <w:lvl w:ilvl="4" w:tplc="1C0A0019" w:tentative="1">
      <w:start w:val="1"/>
      <w:numFmt w:val="lowerLetter"/>
      <w:lvlText w:val="%5."/>
      <w:lvlJc w:val="left"/>
      <w:pPr>
        <w:ind w:left="4080" w:hanging="360"/>
      </w:pPr>
    </w:lvl>
    <w:lvl w:ilvl="5" w:tplc="1C0A001B" w:tentative="1">
      <w:start w:val="1"/>
      <w:numFmt w:val="lowerRoman"/>
      <w:lvlText w:val="%6."/>
      <w:lvlJc w:val="right"/>
      <w:pPr>
        <w:ind w:left="4800" w:hanging="180"/>
      </w:pPr>
    </w:lvl>
    <w:lvl w:ilvl="6" w:tplc="1C0A000F" w:tentative="1">
      <w:start w:val="1"/>
      <w:numFmt w:val="decimal"/>
      <w:lvlText w:val="%7."/>
      <w:lvlJc w:val="left"/>
      <w:pPr>
        <w:ind w:left="5520" w:hanging="360"/>
      </w:pPr>
    </w:lvl>
    <w:lvl w:ilvl="7" w:tplc="1C0A0019" w:tentative="1">
      <w:start w:val="1"/>
      <w:numFmt w:val="lowerLetter"/>
      <w:lvlText w:val="%8."/>
      <w:lvlJc w:val="left"/>
      <w:pPr>
        <w:ind w:left="6240" w:hanging="360"/>
      </w:pPr>
    </w:lvl>
    <w:lvl w:ilvl="8" w:tplc="1C0A001B" w:tentative="1">
      <w:start w:val="1"/>
      <w:numFmt w:val="lowerRoman"/>
      <w:lvlText w:val="%9."/>
      <w:lvlJc w:val="right"/>
      <w:pPr>
        <w:ind w:left="6960" w:hanging="180"/>
      </w:pPr>
    </w:lvl>
  </w:abstractNum>
  <w:abstractNum w:abstractNumId="28">
    <w:nsid w:val="75422806"/>
    <w:multiLevelType w:val="hybridMultilevel"/>
    <w:tmpl w:val="8634F9C2"/>
    <w:lvl w:ilvl="0" w:tplc="6004E8C6">
      <w:start w:val="7"/>
      <w:numFmt w:val="upperRoman"/>
      <w:lvlText w:val="%1."/>
      <w:lvlJc w:val="left"/>
      <w:pPr>
        <w:ind w:left="1080" w:hanging="720"/>
      </w:pPr>
      <w:rPr>
        <w:rFonts w:hint="default"/>
        <w:u w:val="none"/>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nsid w:val="7B815B1F"/>
    <w:multiLevelType w:val="multilevel"/>
    <w:tmpl w:val="54940B02"/>
    <w:lvl w:ilvl="0">
      <w:start w:val="1"/>
      <w:numFmt w:val="decimal"/>
      <w:pStyle w:val="Ttulo1"/>
      <w:lvlText w:val="%1"/>
      <w:lvlJc w:val="left"/>
      <w:pPr>
        <w:ind w:left="432" w:hanging="432"/>
      </w:pPr>
    </w:lvl>
    <w:lvl w:ilvl="1">
      <w:start w:val="1"/>
      <w:numFmt w:val="lowerLetter"/>
      <w:pStyle w:val="Ttulo2"/>
      <w:lvlText w:val="%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1"/>
  </w:num>
  <w:num w:numId="2">
    <w:abstractNumId w:val="17"/>
  </w:num>
  <w:num w:numId="3">
    <w:abstractNumId w:val="16"/>
  </w:num>
  <w:num w:numId="4">
    <w:abstractNumId w:val="19"/>
  </w:num>
  <w:num w:numId="5">
    <w:abstractNumId w:val="9"/>
  </w:num>
  <w:num w:numId="6">
    <w:abstractNumId w:val="20"/>
  </w:num>
  <w:num w:numId="7">
    <w:abstractNumId w:val="5"/>
  </w:num>
  <w:num w:numId="8">
    <w:abstractNumId w:val="1"/>
  </w:num>
  <w:num w:numId="9">
    <w:abstractNumId w:val="25"/>
  </w:num>
  <w:num w:numId="10">
    <w:abstractNumId w:val="24"/>
  </w:num>
  <w:num w:numId="11">
    <w:abstractNumId w:val="0"/>
  </w:num>
  <w:num w:numId="12">
    <w:abstractNumId w:val="13"/>
  </w:num>
  <w:num w:numId="13">
    <w:abstractNumId w:val="29"/>
  </w:num>
  <w:num w:numId="14">
    <w:abstractNumId w:val="26"/>
  </w:num>
  <w:num w:numId="15">
    <w:abstractNumId w:val="7"/>
  </w:num>
  <w:num w:numId="16">
    <w:abstractNumId w:val="21"/>
  </w:num>
  <w:num w:numId="17">
    <w:abstractNumId w:val="5"/>
    <w:lvlOverride w:ilvl="0">
      <w:startOverride w:val="5"/>
    </w:lvlOverride>
  </w:num>
  <w:num w:numId="18">
    <w:abstractNumId w:val="4"/>
  </w:num>
  <w:num w:numId="19">
    <w:abstractNumId w:val="18"/>
  </w:num>
  <w:num w:numId="20">
    <w:abstractNumId w:val="2"/>
  </w:num>
  <w:num w:numId="21">
    <w:abstractNumId w:val="10"/>
  </w:num>
  <w:num w:numId="22">
    <w:abstractNumId w:val="14"/>
  </w:num>
  <w:num w:numId="23">
    <w:abstractNumId w:val="15"/>
  </w:num>
  <w:num w:numId="24">
    <w:abstractNumId w:val="27"/>
  </w:num>
  <w:num w:numId="25">
    <w:abstractNumId w:val="23"/>
  </w:num>
  <w:num w:numId="26">
    <w:abstractNumId w:val="28"/>
  </w:num>
  <w:num w:numId="27">
    <w:abstractNumId w:val="8"/>
  </w:num>
  <w:num w:numId="28">
    <w:abstractNumId w:val="12"/>
  </w:num>
  <w:num w:numId="29">
    <w:abstractNumId w:val="6"/>
  </w:num>
  <w:num w:numId="30">
    <w:abstractNumId w:val="22"/>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362"/>
    <w:rsid w:val="00010D58"/>
    <w:rsid w:val="00011BE0"/>
    <w:rsid w:val="000302E7"/>
    <w:rsid w:val="00034B5C"/>
    <w:rsid w:val="00034D55"/>
    <w:rsid w:val="000568C2"/>
    <w:rsid w:val="000751EF"/>
    <w:rsid w:val="000904E3"/>
    <w:rsid w:val="00093661"/>
    <w:rsid w:val="000939A3"/>
    <w:rsid w:val="00095518"/>
    <w:rsid w:val="000A0B67"/>
    <w:rsid w:val="000A166F"/>
    <w:rsid w:val="000A3ECD"/>
    <w:rsid w:val="000B4522"/>
    <w:rsid w:val="000C3600"/>
    <w:rsid w:val="000C39AC"/>
    <w:rsid w:val="000E5212"/>
    <w:rsid w:val="001179C2"/>
    <w:rsid w:val="001356FC"/>
    <w:rsid w:val="00141D97"/>
    <w:rsid w:val="00145556"/>
    <w:rsid w:val="00152477"/>
    <w:rsid w:val="00166468"/>
    <w:rsid w:val="00166DE8"/>
    <w:rsid w:val="001747B7"/>
    <w:rsid w:val="00176DA6"/>
    <w:rsid w:val="00182CBF"/>
    <w:rsid w:val="00183EBD"/>
    <w:rsid w:val="001843AE"/>
    <w:rsid w:val="001B170A"/>
    <w:rsid w:val="001C107E"/>
    <w:rsid w:val="001C4D31"/>
    <w:rsid w:val="001D40C5"/>
    <w:rsid w:val="001E2814"/>
    <w:rsid w:val="00204EAF"/>
    <w:rsid w:val="00214236"/>
    <w:rsid w:val="00233E96"/>
    <w:rsid w:val="00235F96"/>
    <w:rsid w:val="002433A8"/>
    <w:rsid w:val="00265E2F"/>
    <w:rsid w:val="00272839"/>
    <w:rsid w:val="00282143"/>
    <w:rsid w:val="0028307E"/>
    <w:rsid w:val="00294BE8"/>
    <w:rsid w:val="002A0BA4"/>
    <w:rsid w:val="002B3E93"/>
    <w:rsid w:val="002B740B"/>
    <w:rsid w:val="002C7003"/>
    <w:rsid w:val="002E49F4"/>
    <w:rsid w:val="00334F8F"/>
    <w:rsid w:val="003358A0"/>
    <w:rsid w:val="00335981"/>
    <w:rsid w:val="00345E0F"/>
    <w:rsid w:val="00354347"/>
    <w:rsid w:val="00364010"/>
    <w:rsid w:val="00371A6C"/>
    <w:rsid w:val="003871E1"/>
    <w:rsid w:val="003A612E"/>
    <w:rsid w:val="003C49F0"/>
    <w:rsid w:val="003C61F7"/>
    <w:rsid w:val="003D6A5F"/>
    <w:rsid w:val="003E0566"/>
    <w:rsid w:val="003F0E1C"/>
    <w:rsid w:val="003F6200"/>
    <w:rsid w:val="00405DE5"/>
    <w:rsid w:val="004079D0"/>
    <w:rsid w:val="00425F09"/>
    <w:rsid w:val="00435CC1"/>
    <w:rsid w:val="00444F79"/>
    <w:rsid w:val="0045115B"/>
    <w:rsid w:val="0045263B"/>
    <w:rsid w:val="00454F1E"/>
    <w:rsid w:val="00461815"/>
    <w:rsid w:val="004640C9"/>
    <w:rsid w:val="00466EC1"/>
    <w:rsid w:val="00480D04"/>
    <w:rsid w:val="004C55E9"/>
    <w:rsid w:val="004D10AC"/>
    <w:rsid w:val="004E2ABF"/>
    <w:rsid w:val="004F32C4"/>
    <w:rsid w:val="004F66C5"/>
    <w:rsid w:val="004F6FDB"/>
    <w:rsid w:val="00501B5C"/>
    <w:rsid w:val="00505D77"/>
    <w:rsid w:val="00511480"/>
    <w:rsid w:val="005158C9"/>
    <w:rsid w:val="0051716B"/>
    <w:rsid w:val="00521982"/>
    <w:rsid w:val="00525363"/>
    <w:rsid w:val="005275BE"/>
    <w:rsid w:val="00544D76"/>
    <w:rsid w:val="005664FF"/>
    <w:rsid w:val="00595838"/>
    <w:rsid w:val="005967CC"/>
    <w:rsid w:val="005A7BA9"/>
    <w:rsid w:val="005B49D4"/>
    <w:rsid w:val="005D16E4"/>
    <w:rsid w:val="005D41A5"/>
    <w:rsid w:val="005D7B9F"/>
    <w:rsid w:val="0060065B"/>
    <w:rsid w:val="006106A3"/>
    <w:rsid w:val="0061180A"/>
    <w:rsid w:val="00615C69"/>
    <w:rsid w:val="00616F40"/>
    <w:rsid w:val="00647A78"/>
    <w:rsid w:val="006556DB"/>
    <w:rsid w:val="006574B7"/>
    <w:rsid w:val="0067643F"/>
    <w:rsid w:val="00677FF2"/>
    <w:rsid w:val="00684313"/>
    <w:rsid w:val="006A0EEB"/>
    <w:rsid w:val="006A168E"/>
    <w:rsid w:val="006A54C8"/>
    <w:rsid w:val="006B3BDA"/>
    <w:rsid w:val="006C1942"/>
    <w:rsid w:val="006D255F"/>
    <w:rsid w:val="006E467F"/>
    <w:rsid w:val="006E726A"/>
    <w:rsid w:val="006F1F81"/>
    <w:rsid w:val="006F472A"/>
    <w:rsid w:val="00702BE4"/>
    <w:rsid w:val="00711EB0"/>
    <w:rsid w:val="00716FC9"/>
    <w:rsid w:val="007217C3"/>
    <w:rsid w:val="00736785"/>
    <w:rsid w:val="007433E4"/>
    <w:rsid w:val="00743E4F"/>
    <w:rsid w:val="00757CA8"/>
    <w:rsid w:val="0077204E"/>
    <w:rsid w:val="00772183"/>
    <w:rsid w:val="007730D6"/>
    <w:rsid w:val="007770BC"/>
    <w:rsid w:val="007876D1"/>
    <w:rsid w:val="007A2EB9"/>
    <w:rsid w:val="007A641C"/>
    <w:rsid w:val="007B5384"/>
    <w:rsid w:val="007C134D"/>
    <w:rsid w:val="007C274E"/>
    <w:rsid w:val="007C3178"/>
    <w:rsid w:val="007D1666"/>
    <w:rsid w:val="007D46B7"/>
    <w:rsid w:val="007F3036"/>
    <w:rsid w:val="007F5641"/>
    <w:rsid w:val="007F680D"/>
    <w:rsid w:val="008020D4"/>
    <w:rsid w:val="00802727"/>
    <w:rsid w:val="00804C8D"/>
    <w:rsid w:val="008059C3"/>
    <w:rsid w:val="0080741D"/>
    <w:rsid w:val="00807C96"/>
    <w:rsid w:val="00825E6C"/>
    <w:rsid w:val="008361FE"/>
    <w:rsid w:val="008438B4"/>
    <w:rsid w:val="00855B60"/>
    <w:rsid w:val="008A7A6E"/>
    <w:rsid w:val="008B1848"/>
    <w:rsid w:val="008B3C10"/>
    <w:rsid w:val="008B43D8"/>
    <w:rsid w:val="008B567F"/>
    <w:rsid w:val="008C0042"/>
    <w:rsid w:val="008C2925"/>
    <w:rsid w:val="008E698B"/>
    <w:rsid w:val="008F2F32"/>
    <w:rsid w:val="008F63DA"/>
    <w:rsid w:val="0091066D"/>
    <w:rsid w:val="00914DE2"/>
    <w:rsid w:val="00914E02"/>
    <w:rsid w:val="00922169"/>
    <w:rsid w:val="0093342F"/>
    <w:rsid w:val="009420BC"/>
    <w:rsid w:val="009517FC"/>
    <w:rsid w:val="009527E1"/>
    <w:rsid w:val="0097105F"/>
    <w:rsid w:val="009746DE"/>
    <w:rsid w:val="00974884"/>
    <w:rsid w:val="00993046"/>
    <w:rsid w:val="009937C7"/>
    <w:rsid w:val="0099442B"/>
    <w:rsid w:val="009A1840"/>
    <w:rsid w:val="009A242C"/>
    <w:rsid w:val="009A2613"/>
    <w:rsid w:val="009A6C9A"/>
    <w:rsid w:val="009B0060"/>
    <w:rsid w:val="009D1F96"/>
    <w:rsid w:val="009D225E"/>
    <w:rsid w:val="009D7185"/>
    <w:rsid w:val="009E63E1"/>
    <w:rsid w:val="009E6CC0"/>
    <w:rsid w:val="009F0576"/>
    <w:rsid w:val="009F7A02"/>
    <w:rsid w:val="00A0036B"/>
    <w:rsid w:val="00A02C21"/>
    <w:rsid w:val="00A0387F"/>
    <w:rsid w:val="00A12837"/>
    <w:rsid w:val="00A30721"/>
    <w:rsid w:val="00A344CE"/>
    <w:rsid w:val="00A447FE"/>
    <w:rsid w:val="00A47381"/>
    <w:rsid w:val="00A52757"/>
    <w:rsid w:val="00A62F85"/>
    <w:rsid w:val="00A73935"/>
    <w:rsid w:val="00A8491F"/>
    <w:rsid w:val="00A86CE0"/>
    <w:rsid w:val="00A91109"/>
    <w:rsid w:val="00A919FE"/>
    <w:rsid w:val="00A94DBD"/>
    <w:rsid w:val="00AA0362"/>
    <w:rsid w:val="00AA3876"/>
    <w:rsid w:val="00AA41C5"/>
    <w:rsid w:val="00AA6E56"/>
    <w:rsid w:val="00AB074F"/>
    <w:rsid w:val="00AB1B33"/>
    <w:rsid w:val="00AC3EAA"/>
    <w:rsid w:val="00AD5B92"/>
    <w:rsid w:val="00AE718A"/>
    <w:rsid w:val="00AE7C61"/>
    <w:rsid w:val="00AF1CD9"/>
    <w:rsid w:val="00B003EE"/>
    <w:rsid w:val="00B0552B"/>
    <w:rsid w:val="00B11361"/>
    <w:rsid w:val="00B20A37"/>
    <w:rsid w:val="00B2762E"/>
    <w:rsid w:val="00B34FF3"/>
    <w:rsid w:val="00B40EE1"/>
    <w:rsid w:val="00B40EE9"/>
    <w:rsid w:val="00B42103"/>
    <w:rsid w:val="00B47C5F"/>
    <w:rsid w:val="00B7754F"/>
    <w:rsid w:val="00B82930"/>
    <w:rsid w:val="00B86530"/>
    <w:rsid w:val="00B879DC"/>
    <w:rsid w:val="00BA25CA"/>
    <w:rsid w:val="00BB4812"/>
    <w:rsid w:val="00BC088C"/>
    <w:rsid w:val="00BC1B39"/>
    <w:rsid w:val="00BC1CD8"/>
    <w:rsid w:val="00BC2730"/>
    <w:rsid w:val="00BD18C8"/>
    <w:rsid w:val="00BD73A9"/>
    <w:rsid w:val="00BE5C38"/>
    <w:rsid w:val="00C16165"/>
    <w:rsid w:val="00C236B1"/>
    <w:rsid w:val="00C25596"/>
    <w:rsid w:val="00C35FF1"/>
    <w:rsid w:val="00C430CE"/>
    <w:rsid w:val="00C94A10"/>
    <w:rsid w:val="00CA2A02"/>
    <w:rsid w:val="00CB4F34"/>
    <w:rsid w:val="00CB6BD0"/>
    <w:rsid w:val="00CE3654"/>
    <w:rsid w:val="00CE394C"/>
    <w:rsid w:val="00CE7D5F"/>
    <w:rsid w:val="00CF0908"/>
    <w:rsid w:val="00D124FD"/>
    <w:rsid w:val="00D2233C"/>
    <w:rsid w:val="00D25DE2"/>
    <w:rsid w:val="00D45FB0"/>
    <w:rsid w:val="00D5322D"/>
    <w:rsid w:val="00D568FB"/>
    <w:rsid w:val="00D64335"/>
    <w:rsid w:val="00D64D09"/>
    <w:rsid w:val="00D758E2"/>
    <w:rsid w:val="00D81915"/>
    <w:rsid w:val="00D9237A"/>
    <w:rsid w:val="00D9378A"/>
    <w:rsid w:val="00DA33FA"/>
    <w:rsid w:val="00DA5A85"/>
    <w:rsid w:val="00DC2E4D"/>
    <w:rsid w:val="00DD5C03"/>
    <w:rsid w:val="00DE38F9"/>
    <w:rsid w:val="00DE6F4D"/>
    <w:rsid w:val="00E229D7"/>
    <w:rsid w:val="00E4293B"/>
    <w:rsid w:val="00E44315"/>
    <w:rsid w:val="00E44FF1"/>
    <w:rsid w:val="00E454D0"/>
    <w:rsid w:val="00E513EE"/>
    <w:rsid w:val="00E63B04"/>
    <w:rsid w:val="00E64EC7"/>
    <w:rsid w:val="00E66A01"/>
    <w:rsid w:val="00E77F08"/>
    <w:rsid w:val="00E813E9"/>
    <w:rsid w:val="00E840D7"/>
    <w:rsid w:val="00E90AA1"/>
    <w:rsid w:val="00E957E4"/>
    <w:rsid w:val="00EA25A1"/>
    <w:rsid w:val="00EA75D3"/>
    <w:rsid w:val="00EB077C"/>
    <w:rsid w:val="00EC27A7"/>
    <w:rsid w:val="00EC63B0"/>
    <w:rsid w:val="00EC63E1"/>
    <w:rsid w:val="00ED6C0E"/>
    <w:rsid w:val="00EE28C2"/>
    <w:rsid w:val="00EF3FA9"/>
    <w:rsid w:val="00F04612"/>
    <w:rsid w:val="00F077E5"/>
    <w:rsid w:val="00F1551A"/>
    <w:rsid w:val="00F569B4"/>
    <w:rsid w:val="00F77B11"/>
    <w:rsid w:val="00F818AC"/>
    <w:rsid w:val="00FC39C8"/>
    <w:rsid w:val="00FC549C"/>
    <w:rsid w:val="00FC580D"/>
    <w:rsid w:val="00FC7569"/>
    <w:rsid w:val="00FD27C1"/>
    <w:rsid w:val="00FE1197"/>
    <w:rsid w:val="00FE22DA"/>
    <w:rsid w:val="00FF367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80D04"/>
    <w:pPr>
      <w:keepNext/>
      <w:keepLines/>
      <w:numPr>
        <w:numId w:val="13"/>
      </w:numPr>
      <w:spacing w:before="480" w:after="0"/>
      <w:outlineLvl w:val="0"/>
    </w:pPr>
    <w:rPr>
      <w:rFonts w:ascii="Cambria" w:eastAsia="Times New Roman" w:hAnsi="Cambria" w:cs="Times New Roman"/>
      <w:b/>
      <w:bCs/>
      <w:color w:val="365F91"/>
      <w:sz w:val="28"/>
      <w:szCs w:val="28"/>
      <w:lang w:val="es-NI"/>
    </w:rPr>
  </w:style>
  <w:style w:type="paragraph" w:styleId="Ttulo2">
    <w:name w:val="heading 2"/>
    <w:basedOn w:val="Normal"/>
    <w:next w:val="Normal"/>
    <w:link w:val="Ttulo2Car"/>
    <w:uiPriority w:val="9"/>
    <w:unhideWhenUsed/>
    <w:qFormat/>
    <w:rsid w:val="00480D04"/>
    <w:pPr>
      <w:keepNext/>
      <w:keepLines/>
      <w:numPr>
        <w:ilvl w:val="1"/>
        <w:numId w:val="13"/>
      </w:numPr>
      <w:spacing w:before="200" w:after="0"/>
      <w:outlineLvl w:val="1"/>
    </w:pPr>
    <w:rPr>
      <w:rFonts w:ascii="Cambria" w:eastAsia="MS Gothic" w:hAnsi="Cambria" w:cs="Times New Roman"/>
      <w:b/>
      <w:bCs/>
      <w:color w:val="4F81BD"/>
      <w:sz w:val="26"/>
      <w:szCs w:val="26"/>
      <w:lang w:val="x-none"/>
    </w:rPr>
  </w:style>
  <w:style w:type="paragraph" w:styleId="Ttulo3">
    <w:name w:val="heading 3"/>
    <w:basedOn w:val="Normal"/>
    <w:next w:val="Normal"/>
    <w:link w:val="Ttulo3Car"/>
    <w:uiPriority w:val="9"/>
    <w:unhideWhenUsed/>
    <w:qFormat/>
    <w:rsid w:val="00480D04"/>
    <w:pPr>
      <w:keepNext/>
      <w:keepLines/>
      <w:numPr>
        <w:ilvl w:val="2"/>
        <w:numId w:val="13"/>
      </w:numPr>
      <w:spacing w:before="200" w:after="0"/>
      <w:outlineLvl w:val="2"/>
    </w:pPr>
    <w:rPr>
      <w:rFonts w:ascii="Cambria" w:eastAsia="Times New Roman" w:hAnsi="Cambria" w:cs="Times New Roman"/>
      <w:b/>
      <w:bCs/>
      <w:color w:val="4F81BD"/>
      <w:lang w:val="es-NI"/>
    </w:rPr>
  </w:style>
  <w:style w:type="paragraph" w:styleId="Ttulo4">
    <w:name w:val="heading 4"/>
    <w:basedOn w:val="Normal"/>
    <w:next w:val="Normal"/>
    <w:link w:val="Ttulo4Car"/>
    <w:uiPriority w:val="9"/>
    <w:unhideWhenUsed/>
    <w:qFormat/>
    <w:rsid w:val="00480D04"/>
    <w:pPr>
      <w:keepNext/>
      <w:keepLines/>
      <w:numPr>
        <w:ilvl w:val="3"/>
        <w:numId w:val="13"/>
      </w:numPr>
      <w:spacing w:before="200" w:after="0"/>
      <w:outlineLvl w:val="3"/>
    </w:pPr>
    <w:rPr>
      <w:rFonts w:ascii="Cambria" w:eastAsia="Times New Roman" w:hAnsi="Cambria" w:cs="Times New Roman"/>
      <w:b/>
      <w:bCs/>
      <w:i/>
      <w:iCs/>
      <w:color w:val="4F81BD"/>
      <w:lang w:val="es-NI"/>
    </w:rPr>
  </w:style>
  <w:style w:type="paragraph" w:styleId="Ttulo5">
    <w:name w:val="heading 5"/>
    <w:basedOn w:val="Normal"/>
    <w:next w:val="Normal"/>
    <w:link w:val="Ttulo5Car"/>
    <w:uiPriority w:val="9"/>
    <w:semiHidden/>
    <w:unhideWhenUsed/>
    <w:qFormat/>
    <w:rsid w:val="00480D04"/>
    <w:pPr>
      <w:keepNext/>
      <w:keepLines/>
      <w:numPr>
        <w:ilvl w:val="4"/>
        <w:numId w:val="13"/>
      </w:numPr>
      <w:spacing w:before="200" w:after="0"/>
      <w:outlineLvl w:val="4"/>
    </w:pPr>
    <w:rPr>
      <w:rFonts w:ascii="Cambria" w:eastAsia="Times New Roman" w:hAnsi="Cambria" w:cs="Times New Roman"/>
      <w:color w:val="243F60"/>
      <w:lang w:val="es-NI"/>
    </w:rPr>
  </w:style>
  <w:style w:type="paragraph" w:styleId="Ttulo6">
    <w:name w:val="heading 6"/>
    <w:basedOn w:val="Normal"/>
    <w:next w:val="Normal"/>
    <w:link w:val="Ttulo6Car"/>
    <w:uiPriority w:val="9"/>
    <w:semiHidden/>
    <w:unhideWhenUsed/>
    <w:qFormat/>
    <w:rsid w:val="00480D04"/>
    <w:pPr>
      <w:keepNext/>
      <w:keepLines/>
      <w:numPr>
        <w:ilvl w:val="5"/>
        <w:numId w:val="13"/>
      </w:numPr>
      <w:spacing w:before="200" w:after="0"/>
      <w:outlineLvl w:val="5"/>
    </w:pPr>
    <w:rPr>
      <w:rFonts w:ascii="Cambria" w:eastAsia="Times New Roman" w:hAnsi="Cambria" w:cs="Times New Roman"/>
      <w:i/>
      <w:iCs/>
      <w:color w:val="243F60"/>
      <w:lang w:val="es-NI"/>
    </w:rPr>
  </w:style>
  <w:style w:type="paragraph" w:styleId="Ttulo7">
    <w:name w:val="heading 7"/>
    <w:basedOn w:val="Normal"/>
    <w:next w:val="Normal"/>
    <w:link w:val="Ttulo7Car"/>
    <w:uiPriority w:val="9"/>
    <w:semiHidden/>
    <w:unhideWhenUsed/>
    <w:qFormat/>
    <w:rsid w:val="00480D04"/>
    <w:pPr>
      <w:keepNext/>
      <w:keepLines/>
      <w:numPr>
        <w:ilvl w:val="6"/>
        <w:numId w:val="13"/>
      </w:numPr>
      <w:spacing w:before="200" w:after="0"/>
      <w:outlineLvl w:val="6"/>
    </w:pPr>
    <w:rPr>
      <w:rFonts w:ascii="Cambria" w:eastAsia="Times New Roman" w:hAnsi="Cambria" w:cs="Times New Roman"/>
      <w:i/>
      <w:iCs/>
      <w:color w:val="404040"/>
      <w:lang w:val="es-NI"/>
    </w:rPr>
  </w:style>
  <w:style w:type="paragraph" w:styleId="Ttulo8">
    <w:name w:val="heading 8"/>
    <w:basedOn w:val="Normal"/>
    <w:next w:val="Normal"/>
    <w:link w:val="Ttulo8Car"/>
    <w:uiPriority w:val="9"/>
    <w:semiHidden/>
    <w:unhideWhenUsed/>
    <w:qFormat/>
    <w:rsid w:val="00480D04"/>
    <w:pPr>
      <w:keepNext/>
      <w:keepLines/>
      <w:numPr>
        <w:ilvl w:val="7"/>
        <w:numId w:val="13"/>
      </w:numPr>
      <w:spacing w:before="200" w:after="0"/>
      <w:outlineLvl w:val="7"/>
    </w:pPr>
    <w:rPr>
      <w:rFonts w:ascii="Cambria" w:eastAsia="Times New Roman" w:hAnsi="Cambria" w:cs="Times New Roman"/>
      <w:color w:val="404040"/>
      <w:sz w:val="20"/>
      <w:szCs w:val="20"/>
      <w:lang w:val="es-NI"/>
    </w:rPr>
  </w:style>
  <w:style w:type="paragraph" w:styleId="Ttulo9">
    <w:name w:val="heading 9"/>
    <w:basedOn w:val="Normal"/>
    <w:next w:val="Normal"/>
    <w:link w:val="Ttulo9Car"/>
    <w:uiPriority w:val="9"/>
    <w:semiHidden/>
    <w:unhideWhenUsed/>
    <w:qFormat/>
    <w:rsid w:val="00480D04"/>
    <w:pPr>
      <w:keepNext/>
      <w:keepLines/>
      <w:numPr>
        <w:ilvl w:val="8"/>
        <w:numId w:val="13"/>
      </w:numPr>
      <w:spacing w:before="200" w:after="0"/>
      <w:outlineLvl w:val="8"/>
    </w:pPr>
    <w:rPr>
      <w:rFonts w:ascii="Cambria" w:eastAsia="Times New Roman" w:hAnsi="Cambria" w:cs="Times New Roman"/>
      <w:i/>
      <w:iCs/>
      <w:color w:val="404040"/>
      <w:sz w:val="20"/>
      <w:szCs w:val="20"/>
      <w:lang w:val="es-N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0362"/>
    <w:pPr>
      <w:ind w:left="720"/>
      <w:contextualSpacing/>
    </w:pPr>
    <w:rPr>
      <w:rFonts w:ascii="Calibri" w:eastAsia="MS Mincho" w:hAnsi="Calibri" w:cs="Times New Roman"/>
      <w:lang w:val="es-NI"/>
    </w:rPr>
  </w:style>
  <w:style w:type="paragraph" w:styleId="Textodeglobo">
    <w:name w:val="Balloon Text"/>
    <w:basedOn w:val="Normal"/>
    <w:link w:val="TextodegloboCar"/>
    <w:uiPriority w:val="99"/>
    <w:semiHidden/>
    <w:unhideWhenUsed/>
    <w:rsid w:val="00C161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6165"/>
    <w:rPr>
      <w:rFonts w:ascii="Tahoma" w:hAnsi="Tahoma" w:cs="Tahoma"/>
      <w:sz w:val="16"/>
      <w:szCs w:val="16"/>
    </w:rPr>
  </w:style>
  <w:style w:type="paragraph" w:styleId="Epgrafe">
    <w:name w:val="caption"/>
    <w:basedOn w:val="Normal"/>
    <w:next w:val="Normal"/>
    <w:uiPriority w:val="35"/>
    <w:unhideWhenUsed/>
    <w:qFormat/>
    <w:rsid w:val="001747B7"/>
    <w:pPr>
      <w:spacing w:line="240" w:lineRule="auto"/>
    </w:pPr>
    <w:rPr>
      <w:b/>
      <w:bCs/>
      <w:color w:val="4F81BD" w:themeColor="accent1"/>
      <w:sz w:val="18"/>
      <w:szCs w:val="18"/>
    </w:rPr>
  </w:style>
  <w:style w:type="paragraph" w:styleId="Sinespaciado">
    <w:name w:val="No Spacing"/>
    <w:link w:val="SinespaciadoCar"/>
    <w:uiPriority w:val="1"/>
    <w:qFormat/>
    <w:rsid w:val="00371A6C"/>
    <w:pPr>
      <w:spacing w:after="0" w:line="240" w:lineRule="auto"/>
    </w:pPr>
    <w:rPr>
      <w:rFonts w:ascii="Calibri" w:eastAsia="Times New Roman" w:hAnsi="Calibri" w:cs="Times New Roman"/>
      <w:lang w:val="es-ES" w:eastAsia="es-ES"/>
    </w:rPr>
  </w:style>
  <w:style w:type="character" w:customStyle="1" w:styleId="SinespaciadoCar">
    <w:name w:val="Sin espaciado Car"/>
    <w:basedOn w:val="Fuentedeprrafopredeter"/>
    <w:link w:val="Sinespaciado"/>
    <w:uiPriority w:val="1"/>
    <w:rsid w:val="00371A6C"/>
    <w:rPr>
      <w:rFonts w:ascii="Calibri" w:eastAsia="Times New Roman" w:hAnsi="Calibri" w:cs="Times New Roman"/>
      <w:lang w:val="es-ES" w:eastAsia="es-ES"/>
    </w:rPr>
  </w:style>
  <w:style w:type="character" w:customStyle="1" w:styleId="Ttulo1Car">
    <w:name w:val="Título 1 Car"/>
    <w:basedOn w:val="Fuentedeprrafopredeter"/>
    <w:link w:val="Ttulo1"/>
    <w:uiPriority w:val="9"/>
    <w:rsid w:val="00480D04"/>
    <w:rPr>
      <w:rFonts w:ascii="Cambria" w:eastAsia="Times New Roman" w:hAnsi="Cambria" w:cs="Times New Roman"/>
      <w:b/>
      <w:bCs/>
      <w:color w:val="365F91"/>
      <w:sz w:val="28"/>
      <w:szCs w:val="28"/>
      <w:lang w:val="es-NI"/>
    </w:rPr>
  </w:style>
  <w:style w:type="character" w:customStyle="1" w:styleId="Ttulo2Car">
    <w:name w:val="Título 2 Car"/>
    <w:basedOn w:val="Fuentedeprrafopredeter"/>
    <w:link w:val="Ttulo2"/>
    <w:uiPriority w:val="9"/>
    <w:rsid w:val="00480D04"/>
    <w:rPr>
      <w:rFonts w:ascii="Cambria" w:eastAsia="MS Gothic" w:hAnsi="Cambria" w:cs="Times New Roman"/>
      <w:b/>
      <w:bCs/>
      <w:color w:val="4F81BD"/>
      <w:sz w:val="26"/>
      <w:szCs w:val="26"/>
      <w:lang w:val="x-none"/>
    </w:rPr>
  </w:style>
  <w:style w:type="character" w:customStyle="1" w:styleId="Ttulo3Car">
    <w:name w:val="Título 3 Car"/>
    <w:basedOn w:val="Fuentedeprrafopredeter"/>
    <w:link w:val="Ttulo3"/>
    <w:uiPriority w:val="9"/>
    <w:rsid w:val="00480D04"/>
    <w:rPr>
      <w:rFonts w:ascii="Cambria" w:eastAsia="Times New Roman" w:hAnsi="Cambria" w:cs="Times New Roman"/>
      <w:b/>
      <w:bCs/>
      <w:color w:val="4F81BD"/>
      <w:lang w:val="es-NI"/>
    </w:rPr>
  </w:style>
  <w:style w:type="character" w:customStyle="1" w:styleId="Ttulo4Car">
    <w:name w:val="Título 4 Car"/>
    <w:basedOn w:val="Fuentedeprrafopredeter"/>
    <w:link w:val="Ttulo4"/>
    <w:uiPriority w:val="9"/>
    <w:rsid w:val="00480D04"/>
    <w:rPr>
      <w:rFonts w:ascii="Cambria" w:eastAsia="Times New Roman" w:hAnsi="Cambria" w:cs="Times New Roman"/>
      <w:b/>
      <w:bCs/>
      <w:i/>
      <w:iCs/>
      <w:color w:val="4F81BD"/>
      <w:lang w:val="es-NI"/>
    </w:rPr>
  </w:style>
  <w:style w:type="character" w:customStyle="1" w:styleId="Ttulo5Car">
    <w:name w:val="Título 5 Car"/>
    <w:basedOn w:val="Fuentedeprrafopredeter"/>
    <w:link w:val="Ttulo5"/>
    <w:uiPriority w:val="9"/>
    <w:semiHidden/>
    <w:rsid w:val="00480D04"/>
    <w:rPr>
      <w:rFonts w:ascii="Cambria" w:eastAsia="Times New Roman" w:hAnsi="Cambria" w:cs="Times New Roman"/>
      <w:color w:val="243F60"/>
      <w:lang w:val="es-NI"/>
    </w:rPr>
  </w:style>
  <w:style w:type="character" w:customStyle="1" w:styleId="Ttulo6Car">
    <w:name w:val="Título 6 Car"/>
    <w:basedOn w:val="Fuentedeprrafopredeter"/>
    <w:link w:val="Ttulo6"/>
    <w:uiPriority w:val="9"/>
    <w:semiHidden/>
    <w:rsid w:val="00480D04"/>
    <w:rPr>
      <w:rFonts w:ascii="Cambria" w:eastAsia="Times New Roman" w:hAnsi="Cambria" w:cs="Times New Roman"/>
      <w:i/>
      <w:iCs/>
      <w:color w:val="243F60"/>
      <w:lang w:val="es-NI"/>
    </w:rPr>
  </w:style>
  <w:style w:type="character" w:customStyle="1" w:styleId="Ttulo7Car">
    <w:name w:val="Título 7 Car"/>
    <w:basedOn w:val="Fuentedeprrafopredeter"/>
    <w:link w:val="Ttulo7"/>
    <w:uiPriority w:val="9"/>
    <w:semiHidden/>
    <w:rsid w:val="00480D04"/>
    <w:rPr>
      <w:rFonts w:ascii="Cambria" w:eastAsia="Times New Roman" w:hAnsi="Cambria" w:cs="Times New Roman"/>
      <w:i/>
      <w:iCs/>
      <w:color w:val="404040"/>
      <w:lang w:val="es-NI"/>
    </w:rPr>
  </w:style>
  <w:style w:type="character" w:customStyle="1" w:styleId="Ttulo8Car">
    <w:name w:val="Título 8 Car"/>
    <w:basedOn w:val="Fuentedeprrafopredeter"/>
    <w:link w:val="Ttulo8"/>
    <w:uiPriority w:val="9"/>
    <w:semiHidden/>
    <w:rsid w:val="00480D04"/>
    <w:rPr>
      <w:rFonts w:ascii="Cambria" w:eastAsia="Times New Roman" w:hAnsi="Cambria" w:cs="Times New Roman"/>
      <w:color w:val="404040"/>
      <w:sz w:val="20"/>
      <w:szCs w:val="20"/>
      <w:lang w:val="es-NI"/>
    </w:rPr>
  </w:style>
  <w:style w:type="character" w:customStyle="1" w:styleId="Ttulo9Car">
    <w:name w:val="Título 9 Car"/>
    <w:basedOn w:val="Fuentedeprrafopredeter"/>
    <w:link w:val="Ttulo9"/>
    <w:uiPriority w:val="9"/>
    <w:semiHidden/>
    <w:rsid w:val="00480D04"/>
    <w:rPr>
      <w:rFonts w:ascii="Cambria" w:eastAsia="Times New Roman" w:hAnsi="Cambria" w:cs="Times New Roman"/>
      <w:i/>
      <w:iCs/>
      <w:color w:val="404040"/>
      <w:sz w:val="20"/>
      <w:szCs w:val="20"/>
      <w:lang w:val="es-NI"/>
    </w:rPr>
  </w:style>
  <w:style w:type="table" w:styleId="Tablaconcuadrcula">
    <w:name w:val="Table Grid"/>
    <w:basedOn w:val="Tablanormal"/>
    <w:uiPriority w:val="59"/>
    <w:rsid w:val="0061180A"/>
    <w:pPr>
      <w:spacing w:after="0" w:line="240" w:lineRule="auto"/>
    </w:pPr>
    <w:rPr>
      <w:rFonts w:ascii="Calibri" w:eastAsia="MS Mincho" w:hAnsi="Calibri" w:cs="Times New Roman"/>
      <w:sz w:val="20"/>
      <w:szCs w:val="20"/>
      <w:lang w:eastAsia="es-D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3F620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F6200"/>
    <w:rPr>
      <w:sz w:val="20"/>
      <w:szCs w:val="20"/>
    </w:rPr>
  </w:style>
  <w:style w:type="character" w:styleId="Refdenotaalpie">
    <w:name w:val="footnote reference"/>
    <w:basedOn w:val="Fuentedeprrafopredeter"/>
    <w:uiPriority w:val="99"/>
    <w:semiHidden/>
    <w:unhideWhenUsed/>
    <w:rsid w:val="003F6200"/>
    <w:rPr>
      <w:vertAlign w:val="superscript"/>
    </w:rPr>
  </w:style>
  <w:style w:type="paragraph" w:styleId="Encabezado">
    <w:name w:val="header"/>
    <w:basedOn w:val="Normal"/>
    <w:link w:val="EncabezadoCar"/>
    <w:uiPriority w:val="99"/>
    <w:unhideWhenUsed/>
    <w:rsid w:val="0016646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6468"/>
  </w:style>
  <w:style w:type="paragraph" w:styleId="Piedepgina">
    <w:name w:val="footer"/>
    <w:basedOn w:val="Normal"/>
    <w:link w:val="PiedepginaCar"/>
    <w:uiPriority w:val="99"/>
    <w:unhideWhenUsed/>
    <w:rsid w:val="0016646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6468"/>
  </w:style>
  <w:style w:type="paragraph" w:styleId="NormalWeb">
    <w:name w:val="Normal (Web)"/>
    <w:basedOn w:val="Normal"/>
    <w:uiPriority w:val="99"/>
    <w:unhideWhenUsed/>
    <w:rsid w:val="00D64335"/>
    <w:pPr>
      <w:spacing w:before="100" w:beforeAutospacing="1" w:after="100" w:afterAutospacing="1" w:line="240" w:lineRule="auto"/>
    </w:pPr>
    <w:rPr>
      <w:rFonts w:ascii="Times New Roman" w:eastAsia="Times New Roman" w:hAnsi="Times New Roman" w:cs="Times New Roman"/>
      <w:sz w:val="24"/>
      <w:szCs w:val="24"/>
      <w:lang w:eastAsia="es-D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80D04"/>
    <w:pPr>
      <w:keepNext/>
      <w:keepLines/>
      <w:numPr>
        <w:numId w:val="13"/>
      </w:numPr>
      <w:spacing w:before="480" w:after="0"/>
      <w:outlineLvl w:val="0"/>
    </w:pPr>
    <w:rPr>
      <w:rFonts w:ascii="Cambria" w:eastAsia="Times New Roman" w:hAnsi="Cambria" w:cs="Times New Roman"/>
      <w:b/>
      <w:bCs/>
      <w:color w:val="365F91"/>
      <w:sz w:val="28"/>
      <w:szCs w:val="28"/>
      <w:lang w:val="es-NI"/>
    </w:rPr>
  </w:style>
  <w:style w:type="paragraph" w:styleId="Ttulo2">
    <w:name w:val="heading 2"/>
    <w:basedOn w:val="Normal"/>
    <w:next w:val="Normal"/>
    <w:link w:val="Ttulo2Car"/>
    <w:uiPriority w:val="9"/>
    <w:unhideWhenUsed/>
    <w:qFormat/>
    <w:rsid w:val="00480D04"/>
    <w:pPr>
      <w:keepNext/>
      <w:keepLines/>
      <w:numPr>
        <w:ilvl w:val="1"/>
        <w:numId w:val="13"/>
      </w:numPr>
      <w:spacing w:before="200" w:after="0"/>
      <w:outlineLvl w:val="1"/>
    </w:pPr>
    <w:rPr>
      <w:rFonts w:ascii="Cambria" w:eastAsia="MS Gothic" w:hAnsi="Cambria" w:cs="Times New Roman"/>
      <w:b/>
      <w:bCs/>
      <w:color w:val="4F81BD"/>
      <w:sz w:val="26"/>
      <w:szCs w:val="26"/>
      <w:lang w:val="x-none"/>
    </w:rPr>
  </w:style>
  <w:style w:type="paragraph" w:styleId="Ttulo3">
    <w:name w:val="heading 3"/>
    <w:basedOn w:val="Normal"/>
    <w:next w:val="Normal"/>
    <w:link w:val="Ttulo3Car"/>
    <w:uiPriority w:val="9"/>
    <w:unhideWhenUsed/>
    <w:qFormat/>
    <w:rsid w:val="00480D04"/>
    <w:pPr>
      <w:keepNext/>
      <w:keepLines/>
      <w:numPr>
        <w:ilvl w:val="2"/>
        <w:numId w:val="13"/>
      </w:numPr>
      <w:spacing w:before="200" w:after="0"/>
      <w:outlineLvl w:val="2"/>
    </w:pPr>
    <w:rPr>
      <w:rFonts w:ascii="Cambria" w:eastAsia="Times New Roman" w:hAnsi="Cambria" w:cs="Times New Roman"/>
      <w:b/>
      <w:bCs/>
      <w:color w:val="4F81BD"/>
      <w:lang w:val="es-NI"/>
    </w:rPr>
  </w:style>
  <w:style w:type="paragraph" w:styleId="Ttulo4">
    <w:name w:val="heading 4"/>
    <w:basedOn w:val="Normal"/>
    <w:next w:val="Normal"/>
    <w:link w:val="Ttulo4Car"/>
    <w:uiPriority w:val="9"/>
    <w:unhideWhenUsed/>
    <w:qFormat/>
    <w:rsid w:val="00480D04"/>
    <w:pPr>
      <w:keepNext/>
      <w:keepLines/>
      <w:numPr>
        <w:ilvl w:val="3"/>
        <w:numId w:val="13"/>
      </w:numPr>
      <w:spacing w:before="200" w:after="0"/>
      <w:outlineLvl w:val="3"/>
    </w:pPr>
    <w:rPr>
      <w:rFonts w:ascii="Cambria" w:eastAsia="Times New Roman" w:hAnsi="Cambria" w:cs="Times New Roman"/>
      <w:b/>
      <w:bCs/>
      <w:i/>
      <w:iCs/>
      <w:color w:val="4F81BD"/>
      <w:lang w:val="es-NI"/>
    </w:rPr>
  </w:style>
  <w:style w:type="paragraph" w:styleId="Ttulo5">
    <w:name w:val="heading 5"/>
    <w:basedOn w:val="Normal"/>
    <w:next w:val="Normal"/>
    <w:link w:val="Ttulo5Car"/>
    <w:uiPriority w:val="9"/>
    <w:semiHidden/>
    <w:unhideWhenUsed/>
    <w:qFormat/>
    <w:rsid w:val="00480D04"/>
    <w:pPr>
      <w:keepNext/>
      <w:keepLines/>
      <w:numPr>
        <w:ilvl w:val="4"/>
        <w:numId w:val="13"/>
      </w:numPr>
      <w:spacing w:before="200" w:after="0"/>
      <w:outlineLvl w:val="4"/>
    </w:pPr>
    <w:rPr>
      <w:rFonts w:ascii="Cambria" w:eastAsia="Times New Roman" w:hAnsi="Cambria" w:cs="Times New Roman"/>
      <w:color w:val="243F60"/>
      <w:lang w:val="es-NI"/>
    </w:rPr>
  </w:style>
  <w:style w:type="paragraph" w:styleId="Ttulo6">
    <w:name w:val="heading 6"/>
    <w:basedOn w:val="Normal"/>
    <w:next w:val="Normal"/>
    <w:link w:val="Ttulo6Car"/>
    <w:uiPriority w:val="9"/>
    <w:semiHidden/>
    <w:unhideWhenUsed/>
    <w:qFormat/>
    <w:rsid w:val="00480D04"/>
    <w:pPr>
      <w:keepNext/>
      <w:keepLines/>
      <w:numPr>
        <w:ilvl w:val="5"/>
        <w:numId w:val="13"/>
      </w:numPr>
      <w:spacing w:before="200" w:after="0"/>
      <w:outlineLvl w:val="5"/>
    </w:pPr>
    <w:rPr>
      <w:rFonts w:ascii="Cambria" w:eastAsia="Times New Roman" w:hAnsi="Cambria" w:cs="Times New Roman"/>
      <w:i/>
      <w:iCs/>
      <w:color w:val="243F60"/>
      <w:lang w:val="es-NI"/>
    </w:rPr>
  </w:style>
  <w:style w:type="paragraph" w:styleId="Ttulo7">
    <w:name w:val="heading 7"/>
    <w:basedOn w:val="Normal"/>
    <w:next w:val="Normal"/>
    <w:link w:val="Ttulo7Car"/>
    <w:uiPriority w:val="9"/>
    <w:semiHidden/>
    <w:unhideWhenUsed/>
    <w:qFormat/>
    <w:rsid w:val="00480D04"/>
    <w:pPr>
      <w:keepNext/>
      <w:keepLines/>
      <w:numPr>
        <w:ilvl w:val="6"/>
        <w:numId w:val="13"/>
      </w:numPr>
      <w:spacing w:before="200" w:after="0"/>
      <w:outlineLvl w:val="6"/>
    </w:pPr>
    <w:rPr>
      <w:rFonts w:ascii="Cambria" w:eastAsia="Times New Roman" w:hAnsi="Cambria" w:cs="Times New Roman"/>
      <w:i/>
      <w:iCs/>
      <w:color w:val="404040"/>
      <w:lang w:val="es-NI"/>
    </w:rPr>
  </w:style>
  <w:style w:type="paragraph" w:styleId="Ttulo8">
    <w:name w:val="heading 8"/>
    <w:basedOn w:val="Normal"/>
    <w:next w:val="Normal"/>
    <w:link w:val="Ttulo8Car"/>
    <w:uiPriority w:val="9"/>
    <w:semiHidden/>
    <w:unhideWhenUsed/>
    <w:qFormat/>
    <w:rsid w:val="00480D04"/>
    <w:pPr>
      <w:keepNext/>
      <w:keepLines/>
      <w:numPr>
        <w:ilvl w:val="7"/>
        <w:numId w:val="13"/>
      </w:numPr>
      <w:spacing w:before="200" w:after="0"/>
      <w:outlineLvl w:val="7"/>
    </w:pPr>
    <w:rPr>
      <w:rFonts w:ascii="Cambria" w:eastAsia="Times New Roman" w:hAnsi="Cambria" w:cs="Times New Roman"/>
      <w:color w:val="404040"/>
      <w:sz w:val="20"/>
      <w:szCs w:val="20"/>
      <w:lang w:val="es-NI"/>
    </w:rPr>
  </w:style>
  <w:style w:type="paragraph" w:styleId="Ttulo9">
    <w:name w:val="heading 9"/>
    <w:basedOn w:val="Normal"/>
    <w:next w:val="Normal"/>
    <w:link w:val="Ttulo9Car"/>
    <w:uiPriority w:val="9"/>
    <w:semiHidden/>
    <w:unhideWhenUsed/>
    <w:qFormat/>
    <w:rsid w:val="00480D04"/>
    <w:pPr>
      <w:keepNext/>
      <w:keepLines/>
      <w:numPr>
        <w:ilvl w:val="8"/>
        <w:numId w:val="13"/>
      </w:numPr>
      <w:spacing w:before="200" w:after="0"/>
      <w:outlineLvl w:val="8"/>
    </w:pPr>
    <w:rPr>
      <w:rFonts w:ascii="Cambria" w:eastAsia="Times New Roman" w:hAnsi="Cambria" w:cs="Times New Roman"/>
      <w:i/>
      <w:iCs/>
      <w:color w:val="404040"/>
      <w:sz w:val="20"/>
      <w:szCs w:val="20"/>
      <w:lang w:val="es-N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0362"/>
    <w:pPr>
      <w:ind w:left="720"/>
      <w:contextualSpacing/>
    </w:pPr>
    <w:rPr>
      <w:rFonts w:ascii="Calibri" w:eastAsia="MS Mincho" w:hAnsi="Calibri" w:cs="Times New Roman"/>
      <w:lang w:val="es-NI"/>
    </w:rPr>
  </w:style>
  <w:style w:type="paragraph" w:styleId="Textodeglobo">
    <w:name w:val="Balloon Text"/>
    <w:basedOn w:val="Normal"/>
    <w:link w:val="TextodegloboCar"/>
    <w:uiPriority w:val="99"/>
    <w:semiHidden/>
    <w:unhideWhenUsed/>
    <w:rsid w:val="00C161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6165"/>
    <w:rPr>
      <w:rFonts w:ascii="Tahoma" w:hAnsi="Tahoma" w:cs="Tahoma"/>
      <w:sz w:val="16"/>
      <w:szCs w:val="16"/>
    </w:rPr>
  </w:style>
  <w:style w:type="paragraph" w:styleId="Epgrafe">
    <w:name w:val="caption"/>
    <w:basedOn w:val="Normal"/>
    <w:next w:val="Normal"/>
    <w:uiPriority w:val="35"/>
    <w:unhideWhenUsed/>
    <w:qFormat/>
    <w:rsid w:val="001747B7"/>
    <w:pPr>
      <w:spacing w:line="240" w:lineRule="auto"/>
    </w:pPr>
    <w:rPr>
      <w:b/>
      <w:bCs/>
      <w:color w:val="4F81BD" w:themeColor="accent1"/>
      <w:sz w:val="18"/>
      <w:szCs w:val="18"/>
    </w:rPr>
  </w:style>
  <w:style w:type="paragraph" w:styleId="Sinespaciado">
    <w:name w:val="No Spacing"/>
    <w:link w:val="SinespaciadoCar"/>
    <w:uiPriority w:val="1"/>
    <w:qFormat/>
    <w:rsid w:val="00371A6C"/>
    <w:pPr>
      <w:spacing w:after="0" w:line="240" w:lineRule="auto"/>
    </w:pPr>
    <w:rPr>
      <w:rFonts w:ascii="Calibri" w:eastAsia="Times New Roman" w:hAnsi="Calibri" w:cs="Times New Roman"/>
      <w:lang w:val="es-ES" w:eastAsia="es-ES"/>
    </w:rPr>
  </w:style>
  <w:style w:type="character" w:customStyle="1" w:styleId="SinespaciadoCar">
    <w:name w:val="Sin espaciado Car"/>
    <w:basedOn w:val="Fuentedeprrafopredeter"/>
    <w:link w:val="Sinespaciado"/>
    <w:uiPriority w:val="1"/>
    <w:rsid w:val="00371A6C"/>
    <w:rPr>
      <w:rFonts w:ascii="Calibri" w:eastAsia="Times New Roman" w:hAnsi="Calibri" w:cs="Times New Roman"/>
      <w:lang w:val="es-ES" w:eastAsia="es-ES"/>
    </w:rPr>
  </w:style>
  <w:style w:type="character" w:customStyle="1" w:styleId="Ttulo1Car">
    <w:name w:val="Título 1 Car"/>
    <w:basedOn w:val="Fuentedeprrafopredeter"/>
    <w:link w:val="Ttulo1"/>
    <w:uiPriority w:val="9"/>
    <w:rsid w:val="00480D04"/>
    <w:rPr>
      <w:rFonts w:ascii="Cambria" w:eastAsia="Times New Roman" w:hAnsi="Cambria" w:cs="Times New Roman"/>
      <w:b/>
      <w:bCs/>
      <w:color w:val="365F91"/>
      <w:sz w:val="28"/>
      <w:szCs w:val="28"/>
      <w:lang w:val="es-NI"/>
    </w:rPr>
  </w:style>
  <w:style w:type="character" w:customStyle="1" w:styleId="Ttulo2Car">
    <w:name w:val="Título 2 Car"/>
    <w:basedOn w:val="Fuentedeprrafopredeter"/>
    <w:link w:val="Ttulo2"/>
    <w:uiPriority w:val="9"/>
    <w:rsid w:val="00480D04"/>
    <w:rPr>
      <w:rFonts w:ascii="Cambria" w:eastAsia="MS Gothic" w:hAnsi="Cambria" w:cs="Times New Roman"/>
      <w:b/>
      <w:bCs/>
      <w:color w:val="4F81BD"/>
      <w:sz w:val="26"/>
      <w:szCs w:val="26"/>
      <w:lang w:val="x-none"/>
    </w:rPr>
  </w:style>
  <w:style w:type="character" w:customStyle="1" w:styleId="Ttulo3Car">
    <w:name w:val="Título 3 Car"/>
    <w:basedOn w:val="Fuentedeprrafopredeter"/>
    <w:link w:val="Ttulo3"/>
    <w:uiPriority w:val="9"/>
    <w:rsid w:val="00480D04"/>
    <w:rPr>
      <w:rFonts w:ascii="Cambria" w:eastAsia="Times New Roman" w:hAnsi="Cambria" w:cs="Times New Roman"/>
      <w:b/>
      <w:bCs/>
      <w:color w:val="4F81BD"/>
      <w:lang w:val="es-NI"/>
    </w:rPr>
  </w:style>
  <w:style w:type="character" w:customStyle="1" w:styleId="Ttulo4Car">
    <w:name w:val="Título 4 Car"/>
    <w:basedOn w:val="Fuentedeprrafopredeter"/>
    <w:link w:val="Ttulo4"/>
    <w:uiPriority w:val="9"/>
    <w:rsid w:val="00480D04"/>
    <w:rPr>
      <w:rFonts w:ascii="Cambria" w:eastAsia="Times New Roman" w:hAnsi="Cambria" w:cs="Times New Roman"/>
      <w:b/>
      <w:bCs/>
      <w:i/>
      <w:iCs/>
      <w:color w:val="4F81BD"/>
      <w:lang w:val="es-NI"/>
    </w:rPr>
  </w:style>
  <w:style w:type="character" w:customStyle="1" w:styleId="Ttulo5Car">
    <w:name w:val="Título 5 Car"/>
    <w:basedOn w:val="Fuentedeprrafopredeter"/>
    <w:link w:val="Ttulo5"/>
    <w:uiPriority w:val="9"/>
    <w:semiHidden/>
    <w:rsid w:val="00480D04"/>
    <w:rPr>
      <w:rFonts w:ascii="Cambria" w:eastAsia="Times New Roman" w:hAnsi="Cambria" w:cs="Times New Roman"/>
      <w:color w:val="243F60"/>
      <w:lang w:val="es-NI"/>
    </w:rPr>
  </w:style>
  <w:style w:type="character" w:customStyle="1" w:styleId="Ttulo6Car">
    <w:name w:val="Título 6 Car"/>
    <w:basedOn w:val="Fuentedeprrafopredeter"/>
    <w:link w:val="Ttulo6"/>
    <w:uiPriority w:val="9"/>
    <w:semiHidden/>
    <w:rsid w:val="00480D04"/>
    <w:rPr>
      <w:rFonts w:ascii="Cambria" w:eastAsia="Times New Roman" w:hAnsi="Cambria" w:cs="Times New Roman"/>
      <w:i/>
      <w:iCs/>
      <w:color w:val="243F60"/>
      <w:lang w:val="es-NI"/>
    </w:rPr>
  </w:style>
  <w:style w:type="character" w:customStyle="1" w:styleId="Ttulo7Car">
    <w:name w:val="Título 7 Car"/>
    <w:basedOn w:val="Fuentedeprrafopredeter"/>
    <w:link w:val="Ttulo7"/>
    <w:uiPriority w:val="9"/>
    <w:semiHidden/>
    <w:rsid w:val="00480D04"/>
    <w:rPr>
      <w:rFonts w:ascii="Cambria" w:eastAsia="Times New Roman" w:hAnsi="Cambria" w:cs="Times New Roman"/>
      <w:i/>
      <w:iCs/>
      <w:color w:val="404040"/>
      <w:lang w:val="es-NI"/>
    </w:rPr>
  </w:style>
  <w:style w:type="character" w:customStyle="1" w:styleId="Ttulo8Car">
    <w:name w:val="Título 8 Car"/>
    <w:basedOn w:val="Fuentedeprrafopredeter"/>
    <w:link w:val="Ttulo8"/>
    <w:uiPriority w:val="9"/>
    <w:semiHidden/>
    <w:rsid w:val="00480D04"/>
    <w:rPr>
      <w:rFonts w:ascii="Cambria" w:eastAsia="Times New Roman" w:hAnsi="Cambria" w:cs="Times New Roman"/>
      <w:color w:val="404040"/>
      <w:sz w:val="20"/>
      <w:szCs w:val="20"/>
      <w:lang w:val="es-NI"/>
    </w:rPr>
  </w:style>
  <w:style w:type="character" w:customStyle="1" w:styleId="Ttulo9Car">
    <w:name w:val="Título 9 Car"/>
    <w:basedOn w:val="Fuentedeprrafopredeter"/>
    <w:link w:val="Ttulo9"/>
    <w:uiPriority w:val="9"/>
    <w:semiHidden/>
    <w:rsid w:val="00480D04"/>
    <w:rPr>
      <w:rFonts w:ascii="Cambria" w:eastAsia="Times New Roman" w:hAnsi="Cambria" w:cs="Times New Roman"/>
      <w:i/>
      <w:iCs/>
      <w:color w:val="404040"/>
      <w:sz w:val="20"/>
      <w:szCs w:val="20"/>
      <w:lang w:val="es-NI"/>
    </w:rPr>
  </w:style>
  <w:style w:type="table" w:styleId="Tablaconcuadrcula">
    <w:name w:val="Table Grid"/>
    <w:basedOn w:val="Tablanormal"/>
    <w:uiPriority w:val="59"/>
    <w:rsid w:val="0061180A"/>
    <w:pPr>
      <w:spacing w:after="0" w:line="240" w:lineRule="auto"/>
    </w:pPr>
    <w:rPr>
      <w:rFonts w:ascii="Calibri" w:eastAsia="MS Mincho" w:hAnsi="Calibri" w:cs="Times New Roman"/>
      <w:sz w:val="20"/>
      <w:szCs w:val="20"/>
      <w:lang w:eastAsia="es-D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3F620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F6200"/>
    <w:rPr>
      <w:sz w:val="20"/>
      <w:szCs w:val="20"/>
    </w:rPr>
  </w:style>
  <w:style w:type="character" w:styleId="Refdenotaalpie">
    <w:name w:val="footnote reference"/>
    <w:basedOn w:val="Fuentedeprrafopredeter"/>
    <w:uiPriority w:val="99"/>
    <w:semiHidden/>
    <w:unhideWhenUsed/>
    <w:rsid w:val="003F6200"/>
    <w:rPr>
      <w:vertAlign w:val="superscript"/>
    </w:rPr>
  </w:style>
  <w:style w:type="paragraph" w:styleId="Encabezado">
    <w:name w:val="header"/>
    <w:basedOn w:val="Normal"/>
    <w:link w:val="EncabezadoCar"/>
    <w:uiPriority w:val="99"/>
    <w:unhideWhenUsed/>
    <w:rsid w:val="0016646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6468"/>
  </w:style>
  <w:style w:type="paragraph" w:styleId="Piedepgina">
    <w:name w:val="footer"/>
    <w:basedOn w:val="Normal"/>
    <w:link w:val="PiedepginaCar"/>
    <w:uiPriority w:val="99"/>
    <w:unhideWhenUsed/>
    <w:rsid w:val="0016646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6468"/>
  </w:style>
  <w:style w:type="paragraph" w:styleId="NormalWeb">
    <w:name w:val="Normal (Web)"/>
    <w:basedOn w:val="Normal"/>
    <w:uiPriority w:val="99"/>
    <w:unhideWhenUsed/>
    <w:rsid w:val="00D64335"/>
    <w:pPr>
      <w:spacing w:before="100" w:beforeAutospacing="1" w:after="100" w:afterAutospacing="1" w:line="240" w:lineRule="auto"/>
    </w:pPr>
    <w:rPr>
      <w:rFonts w:ascii="Times New Roman" w:eastAsia="Times New Roman" w:hAnsi="Times New Roman" w:cs="Times New Roman"/>
      <w:sz w:val="24"/>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40495">
      <w:bodyDiv w:val="1"/>
      <w:marLeft w:val="0"/>
      <w:marRight w:val="0"/>
      <w:marTop w:val="0"/>
      <w:marBottom w:val="0"/>
      <w:divBdr>
        <w:top w:val="none" w:sz="0" w:space="0" w:color="auto"/>
        <w:left w:val="none" w:sz="0" w:space="0" w:color="auto"/>
        <w:bottom w:val="none" w:sz="0" w:space="0" w:color="auto"/>
        <w:right w:val="none" w:sz="0" w:space="0" w:color="auto"/>
      </w:divBdr>
    </w:div>
    <w:div w:id="200897493">
      <w:bodyDiv w:val="1"/>
      <w:marLeft w:val="0"/>
      <w:marRight w:val="0"/>
      <w:marTop w:val="0"/>
      <w:marBottom w:val="0"/>
      <w:divBdr>
        <w:top w:val="none" w:sz="0" w:space="0" w:color="auto"/>
        <w:left w:val="none" w:sz="0" w:space="0" w:color="auto"/>
        <w:bottom w:val="none" w:sz="0" w:space="0" w:color="auto"/>
        <w:right w:val="none" w:sz="0" w:space="0" w:color="auto"/>
      </w:divBdr>
    </w:div>
    <w:div w:id="268395973">
      <w:bodyDiv w:val="1"/>
      <w:marLeft w:val="0"/>
      <w:marRight w:val="0"/>
      <w:marTop w:val="0"/>
      <w:marBottom w:val="0"/>
      <w:divBdr>
        <w:top w:val="none" w:sz="0" w:space="0" w:color="auto"/>
        <w:left w:val="none" w:sz="0" w:space="0" w:color="auto"/>
        <w:bottom w:val="none" w:sz="0" w:space="0" w:color="auto"/>
        <w:right w:val="none" w:sz="0" w:space="0" w:color="auto"/>
      </w:divBdr>
    </w:div>
    <w:div w:id="365523237">
      <w:bodyDiv w:val="1"/>
      <w:marLeft w:val="0"/>
      <w:marRight w:val="0"/>
      <w:marTop w:val="0"/>
      <w:marBottom w:val="0"/>
      <w:divBdr>
        <w:top w:val="none" w:sz="0" w:space="0" w:color="auto"/>
        <w:left w:val="none" w:sz="0" w:space="0" w:color="auto"/>
        <w:bottom w:val="none" w:sz="0" w:space="0" w:color="auto"/>
        <w:right w:val="none" w:sz="0" w:space="0" w:color="auto"/>
      </w:divBdr>
    </w:div>
    <w:div w:id="366411977">
      <w:bodyDiv w:val="1"/>
      <w:marLeft w:val="0"/>
      <w:marRight w:val="0"/>
      <w:marTop w:val="0"/>
      <w:marBottom w:val="0"/>
      <w:divBdr>
        <w:top w:val="none" w:sz="0" w:space="0" w:color="auto"/>
        <w:left w:val="none" w:sz="0" w:space="0" w:color="auto"/>
        <w:bottom w:val="none" w:sz="0" w:space="0" w:color="auto"/>
        <w:right w:val="none" w:sz="0" w:space="0" w:color="auto"/>
      </w:divBdr>
    </w:div>
    <w:div w:id="514003840">
      <w:bodyDiv w:val="1"/>
      <w:marLeft w:val="0"/>
      <w:marRight w:val="0"/>
      <w:marTop w:val="0"/>
      <w:marBottom w:val="0"/>
      <w:divBdr>
        <w:top w:val="none" w:sz="0" w:space="0" w:color="auto"/>
        <w:left w:val="none" w:sz="0" w:space="0" w:color="auto"/>
        <w:bottom w:val="none" w:sz="0" w:space="0" w:color="auto"/>
        <w:right w:val="none" w:sz="0" w:space="0" w:color="auto"/>
      </w:divBdr>
    </w:div>
    <w:div w:id="517472852">
      <w:bodyDiv w:val="1"/>
      <w:marLeft w:val="0"/>
      <w:marRight w:val="0"/>
      <w:marTop w:val="0"/>
      <w:marBottom w:val="0"/>
      <w:divBdr>
        <w:top w:val="none" w:sz="0" w:space="0" w:color="auto"/>
        <w:left w:val="none" w:sz="0" w:space="0" w:color="auto"/>
        <w:bottom w:val="none" w:sz="0" w:space="0" w:color="auto"/>
        <w:right w:val="none" w:sz="0" w:space="0" w:color="auto"/>
      </w:divBdr>
    </w:div>
    <w:div w:id="626400390">
      <w:bodyDiv w:val="1"/>
      <w:marLeft w:val="0"/>
      <w:marRight w:val="0"/>
      <w:marTop w:val="0"/>
      <w:marBottom w:val="0"/>
      <w:divBdr>
        <w:top w:val="none" w:sz="0" w:space="0" w:color="auto"/>
        <w:left w:val="none" w:sz="0" w:space="0" w:color="auto"/>
        <w:bottom w:val="none" w:sz="0" w:space="0" w:color="auto"/>
        <w:right w:val="none" w:sz="0" w:space="0" w:color="auto"/>
      </w:divBdr>
    </w:div>
    <w:div w:id="938413341">
      <w:bodyDiv w:val="1"/>
      <w:marLeft w:val="0"/>
      <w:marRight w:val="0"/>
      <w:marTop w:val="0"/>
      <w:marBottom w:val="0"/>
      <w:divBdr>
        <w:top w:val="none" w:sz="0" w:space="0" w:color="auto"/>
        <w:left w:val="none" w:sz="0" w:space="0" w:color="auto"/>
        <w:bottom w:val="none" w:sz="0" w:space="0" w:color="auto"/>
        <w:right w:val="none" w:sz="0" w:space="0" w:color="auto"/>
      </w:divBdr>
    </w:div>
    <w:div w:id="1044064128">
      <w:bodyDiv w:val="1"/>
      <w:marLeft w:val="0"/>
      <w:marRight w:val="0"/>
      <w:marTop w:val="0"/>
      <w:marBottom w:val="0"/>
      <w:divBdr>
        <w:top w:val="none" w:sz="0" w:space="0" w:color="auto"/>
        <w:left w:val="none" w:sz="0" w:space="0" w:color="auto"/>
        <w:bottom w:val="none" w:sz="0" w:space="0" w:color="auto"/>
        <w:right w:val="none" w:sz="0" w:space="0" w:color="auto"/>
      </w:divBdr>
    </w:div>
    <w:div w:id="1267469910">
      <w:bodyDiv w:val="1"/>
      <w:marLeft w:val="0"/>
      <w:marRight w:val="0"/>
      <w:marTop w:val="0"/>
      <w:marBottom w:val="0"/>
      <w:divBdr>
        <w:top w:val="none" w:sz="0" w:space="0" w:color="auto"/>
        <w:left w:val="none" w:sz="0" w:space="0" w:color="auto"/>
        <w:bottom w:val="none" w:sz="0" w:space="0" w:color="auto"/>
        <w:right w:val="none" w:sz="0" w:space="0" w:color="auto"/>
      </w:divBdr>
    </w:div>
    <w:div w:id="1284189716">
      <w:bodyDiv w:val="1"/>
      <w:marLeft w:val="0"/>
      <w:marRight w:val="0"/>
      <w:marTop w:val="0"/>
      <w:marBottom w:val="0"/>
      <w:divBdr>
        <w:top w:val="none" w:sz="0" w:space="0" w:color="auto"/>
        <w:left w:val="none" w:sz="0" w:space="0" w:color="auto"/>
        <w:bottom w:val="none" w:sz="0" w:space="0" w:color="auto"/>
        <w:right w:val="none" w:sz="0" w:space="0" w:color="auto"/>
      </w:divBdr>
    </w:div>
    <w:div w:id="1303121122">
      <w:bodyDiv w:val="1"/>
      <w:marLeft w:val="0"/>
      <w:marRight w:val="0"/>
      <w:marTop w:val="0"/>
      <w:marBottom w:val="0"/>
      <w:divBdr>
        <w:top w:val="none" w:sz="0" w:space="0" w:color="auto"/>
        <w:left w:val="none" w:sz="0" w:space="0" w:color="auto"/>
        <w:bottom w:val="none" w:sz="0" w:space="0" w:color="auto"/>
        <w:right w:val="none" w:sz="0" w:space="0" w:color="auto"/>
      </w:divBdr>
    </w:div>
    <w:div w:id="1523786796">
      <w:bodyDiv w:val="1"/>
      <w:marLeft w:val="0"/>
      <w:marRight w:val="0"/>
      <w:marTop w:val="0"/>
      <w:marBottom w:val="0"/>
      <w:divBdr>
        <w:top w:val="none" w:sz="0" w:space="0" w:color="auto"/>
        <w:left w:val="none" w:sz="0" w:space="0" w:color="auto"/>
        <w:bottom w:val="none" w:sz="0" w:space="0" w:color="auto"/>
        <w:right w:val="none" w:sz="0" w:space="0" w:color="auto"/>
      </w:divBdr>
    </w:div>
    <w:div w:id="1549415293">
      <w:bodyDiv w:val="1"/>
      <w:marLeft w:val="0"/>
      <w:marRight w:val="0"/>
      <w:marTop w:val="0"/>
      <w:marBottom w:val="0"/>
      <w:divBdr>
        <w:top w:val="none" w:sz="0" w:space="0" w:color="auto"/>
        <w:left w:val="none" w:sz="0" w:space="0" w:color="auto"/>
        <w:bottom w:val="none" w:sz="0" w:space="0" w:color="auto"/>
        <w:right w:val="none" w:sz="0" w:space="0" w:color="auto"/>
      </w:divBdr>
    </w:div>
    <w:div w:id="1638415312">
      <w:bodyDiv w:val="1"/>
      <w:marLeft w:val="0"/>
      <w:marRight w:val="0"/>
      <w:marTop w:val="0"/>
      <w:marBottom w:val="0"/>
      <w:divBdr>
        <w:top w:val="none" w:sz="0" w:space="0" w:color="auto"/>
        <w:left w:val="none" w:sz="0" w:space="0" w:color="auto"/>
        <w:bottom w:val="none" w:sz="0" w:space="0" w:color="auto"/>
        <w:right w:val="none" w:sz="0" w:space="0" w:color="auto"/>
      </w:divBdr>
    </w:div>
    <w:div w:id="1820999185">
      <w:bodyDiv w:val="1"/>
      <w:marLeft w:val="0"/>
      <w:marRight w:val="0"/>
      <w:marTop w:val="0"/>
      <w:marBottom w:val="0"/>
      <w:divBdr>
        <w:top w:val="none" w:sz="0" w:space="0" w:color="auto"/>
        <w:left w:val="none" w:sz="0" w:space="0" w:color="auto"/>
        <w:bottom w:val="none" w:sz="0" w:space="0" w:color="auto"/>
        <w:right w:val="none" w:sz="0" w:space="0" w:color="auto"/>
      </w:divBdr>
    </w:div>
    <w:div w:id="1858621644">
      <w:bodyDiv w:val="1"/>
      <w:marLeft w:val="0"/>
      <w:marRight w:val="0"/>
      <w:marTop w:val="0"/>
      <w:marBottom w:val="0"/>
      <w:divBdr>
        <w:top w:val="none" w:sz="0" w:space="0" w:color="auto"/>
        <w:left w:val="none" w:sz="0" w:space="0" w:color="auto"/>
        <w:bottom w:val="none" w:sz="0" w:space="0" w:color="auto"/>
        <w:right w:val="none" w:sz="0" w:space="0" w:color="auto"/>
      </w:divBdr>
    </w:div>
    <w:div w:id="1897889458">
      <w:bodyDiv w:val="1"/>
      <w:marLeft w:val="0"/>
      <w:marRight w:val="0"/>
      <w:marTop w:val="0"/>
      <w:marBottom w:val="0"/>
      <w:divBdr>
        <w:top w:val="none" w:sz="0" w:space="0" w:color="auto"/>
        <w:left w:val="none" w:sz="0" w:space="0" w:color="auto"/>
        <w:bottom w:val="none" w:sz="0" w:space="0" w:color="auto"/>
        <w:right w:val="none" w:sz="0" w:space="0" w:color="auto"/>
      </w:divBdr>
    </w:div>
    <w:div w:id="1907064768">
      <w:bodyDiv w:val="1"/>
      <w:marLeft w:val="0"/>
      <w:marRight w:val="0"/>
      <w:marTop w:val="0"/>
      <w:marBottom w:val="0"/>
      <w:divBdr>
        <w:top w:val="none" w:sz="0" w:space="0" w:color="auto"/>
        <w:left w:val="none" w:sz="0" w:space="0" w:color="auto"/>
        <w:bottom w:val="none" w:sz="0" w:space="0" w:color="auto"/>
        <w:right w:val="none" w:sz="0" w:space="0" w:color="auto"/>
      </w:divBdr>
    </w:div>
    <w:div w:id="190945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chart" Target="charts/chart1.xml"/><Relationship Id="rId26" Type="http://schemas.openxmlformats.org/officeDocument/2006/relationships/image" Target="media/image15.png"/><Relationship Id="rId39" Type="http://schemas.openxmlformats.org/officeDocument/2006/relationships/image" Target="media/image23.png"/><Relationship Id="rId21" Type="http://schemas.openxmlformats.org/officeDocument/2006/relationships/image" Target="media/image11.jpeg"/><Relationship Id="rId34" Type="http://schemas.openxmlformats.org/officeDocument/2006/relationships/image" Target="media/image19.pn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png"/><Relationship Id="rId55" Type="http://schemas.openxmlformats.org/officeDocument/2006/relationships/image" Target="media/image39.jpeg"/><Relationship Id="rId63" Type="http://schemas.openxmlformats.org/officeDocument/2006/relationships/image" Target="media/image47.jpeg"/><Relationship Id="rId68" Type="http://schemas.openxmlformats.org/officeDocument/2006/relationships/image" Target="media/image52.jpeg"/><Relationship Id="rId76" Type="http://schemas.openxmlformats.org/officeDocument/2006/relationships/image" Target="media/image60.jpeg"/><Relationship Id="rId7" Type="http://schemas.openxmlformats.org/officeDocument/2006/relationships/footnotes" Target="footnotes.xml"/><Relationship Id="rId71" Type="http://schemas.openxmlformats.org/officeDocument/2006/relationships/image" Target="media/image55.jpe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chart" Target="charts/chart4.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18.png"/><Relationship Id="rId37" Type="http://schemas.openxmlformats.org/officeDocument/2006/relationships/chart" Target="charts/chart7.xml"/><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image" Target="media/image50.jpeg"/><Relationship Id="rId74" Type="http://schemas.openxmlformats.org/officeDocument/2006/relationships/image" Target="media/image58.jpe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5.jpeg"/><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chart" Target="charts/chart5.xml"/><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chart" Target="charts/chart3.xml"/><Relationship Id="rId30" Type="http://schemas.openxmlformats.org/officeDocument/2006/relationships/image" Target="media/image17.png"/><Relationship Id="rId35" Type="http://schemas.openxmlformats.org/officeDocument/2006/relationships/image" Target="media/image20.pn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image" Target="media/image53.jpeg"/><Relationship Id="rId77" Type="http://schemas.openxmlformats.org/officeDocument/2006/relationships/image" Target="media/image61.jpeg"/><Relationship Id="rId8" Type="http://schemas.openxmlformats.org/officeDocument/2006/relationships/endnotes" Target="endnotes.xml"/><Relationship Id="rId51" Type="http://schemas.openxmlformats.org/officeDocument/2006/relationships/image" Target="media/image35.jpeg"/><Relationship Id="rId72" Type="http://schemas.openxmlformats.org/officeDocument/2006/relationships/image" Target="media/image56.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cid:c98076b2-d4ac-40fe-9a88-d62e0643e0cf" TargetMode="External"/><Relationship Id="rId17" Type="http://schemas.openxmlformats.org/officeDocument/2006/relationships/image" Target="media/image8.jpeg"/><Relationship Id="rId25" Type="http://schemas.openxmlformats.org/officeDocument/2006/relationships/chart" Target="charts/chart2.xml"/><Relationship Id="rId33" Type="http://schemas.openxmlformats.org/officeDocument/2006/relationships/chart" Target="charts/chart6.xml"/><Relationship Id="rId38" Type="http://schemas.openxmlformats.org/officeDocument/2006/relationships/image" Target="media/image22.pn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image" Target="media/image51.jpeg"/><Relationship Id="rId20" Type="http://schemas.openxmlformats.org/officeDocument/2006/relationships/image" Target="media/image10.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image" Target="media/image59.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6.png"/><Relationship Id="rId36" Type="http://schemas.openxmlformats.org/officeDocument/2006/relationships/image" Target="media/image21.png"/><Relationship Id="rId49" Type="http://schemas.openxmlformats.org/officeDocument/2006/relationships/image" Target="media/image33.png"/><Relationship Id="rId57" Type="http://schemas.openxmlformats.org/officeDocument/2006/relationships/image" Target="media/image4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solidFill>
                  <a:sysClr val="windowText" lastClr="000000"/>
                </a:solidFill>
              </a:defRPr>
            </a:pPr>
            <a:r>
              <a:rPr lang="es-ES">
                <a:solidFill>
                  <a:sysClr val="windowText" lastClr="000000"/>
                </a:solidFill>
              </a:rPr>
              <a:t>Distribución Porcentual de Donaciones Ene-Dic 2019</a:t>
            </a:r>
          </a:p>
        </c:rich>
      </c:tx>
      <c:layout/>
      <c:overlay val="0"/>
    </c:title>
    <c:autoTitleDeleted val="0"/>
    <c:plotArea>
      <c:layout>
        <c:manualLayout>
          <c:layoutTarget val="inner"/>
          <c:xMode val="edge"/>
          <c:yMode val="edge"/>
          <c:x val="0.22453543307086618"/>
          <c:y val="0.33861366287547395"/>
          <c:w val="0.56016557305336834"/>
          <c:h val="0.60494860017497809"/>
        </c:manualLayout>
      </c:layout>
      <c:ofPieChart>
        <c:ofPieType val="pie"/>
        <c:varyColors val="1"/>
        <c:ser>
          <c:idx val="1"/>
          <c:order val="1"/>
          <c:dPt>
            <c:idx val="0"/>
            <c:bubble3D val="0"/>
            <c:explosion val="41"/>
            <c:extLst xmlns:c16r2="http://schemas.microsoft.com/office/drawing/2015/06/chart">
              <c:ext xmlns:c16="http://schemas.microsoft.com/office/drawing/2014/chart" uri="{C3380CC4-5D6E-409C-BE32-E72D297353CC}">
                <c16:uniqueId val="{00000001-E825-432C-B3E9-F4989F5D540F}"/>
              </c:ext>
            </c:extLst>
          </c:dPt>
          <c:dLbls>
            <c:dLbl>
              <c:idx val="0"/>
              <c:layout>
                <c:manualLayout>
                  <c:x val="6.9798775153105874E-3"/>
                  <c:y val="0.22997995042286382"/>
                </c:manualLayout>
              </c:layout>
              <c:tx>
                <c:rich>
                  <a:bodyPr/>
                  <a:lstStyle/>
                  <a:p>
                    <a:r>
                      <a:rPr lang="en-US">
                        <a:solidFill>
                          <a:sysClr val="windowText" lastClr="000000"/>
                        </a:solidFill>
                      </a:rPr>
                      <a:t>93%- Raciones alimenticia</a:t>
                    </a:r>
                    <a:endParaRPr lang="en-US"/>
                  </a:p>
                </c:rich>
              </c:tx>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825-432C-B3E9-F4989F5D540F}"/>
                </c:ext>
              </c:extLst>
            </c:dLbl>
            <c:dLbl>
              <c:idx val="1"/>
              <c:layout>
                <c:manualLayout>
                  <c:x val="-3.2163167104111987E-4"/>
                  <c:y val="-0.25843066491688538"/>
                </c:manualLayout>
              </c:layout>
              <c:tx>
                <c:rich>
                  <a:bodyPr/>
                  <a:lstStyle/>
                  <a:p>
                    <a:r>
                      <a:rPr lang="en-US">
                        <a:solidFill>
                          <a:sysClr val="windowText" lastClr="000000"/>
                        </a:solidFill>
                      </a:rPr>
                      <a:t>4%-Elect. y Ens. de Hogar</a:t>
                    </a:r>
                    <a:endParaRPr lang="en-US"/>
                  </a:p>
                </c:rich>
              </c:tx>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825-432C-B3E9-F4989F5D540F}"/>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825-432C-B3E9-F4989F5D540F}"/>
                </c:ext>
              </c:extLst>
            </c:dLbl>
            <c:dLbl>
              <c:idx val="3"/>
              <c:layout>
                <c:manualLayout>
                  <c:x val="0.17657458442694662"/>
                  <c:y val="0.28089093030037909"/>
                </c:manualLayout>
              </c:layout>
              <c:tx>
                <c:rich>
                  <a:bodyPr/>
                  <a:lstStyle/>
                  <a:p>
                    <a:r>
                      <a:rPr lang="en-US">
                        <a:solidFill>
                          <a:sysClr val="windowText" lastClr="000000"/>
                        </a:solidFill>
                      </a:rPr>
                      <a:t>3%- Salud y Medicamento</a:t>
                    </a:r>
                    <a:endParaRPr lang="en-US"/>
                  </a:p>
                </c:rich>
              </c:tx>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825-432C-B3E9-F4989F5D540F}"/>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825-432C-B3E9-F4989F5D540F}"/>
                </c:ext>
              </c:extLst>
            </c:dLbl>
            <c:spPr>
              <a:solidFill>
                <a:schemeClr val="bg1"/>
              </a:solidFill>
            </c:spPr>
            <c:txPr>
              <a:bodyPr/>
              <a:lstStyle/>
              <a:p>
                <a:pPr>
                  <a:defRPr>
                    <a:solidFill>
                      <a:sysClr val="windowText" lastClr="000000"/>
                    </a:solidFill>
                  </a:defRPr>
                </a:pPr>
                <a:endParaRPr lang="es-DO"/>
              </a:p>
            </c:txPr>
            <c:dLblPos val="bestFit"/>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Hoja1!$B$8:$B$11</c:f>
              <c:strCache>
                <c:ptCount val="4"/>
                <c:pt idx="0">
                  <c:v>RACIONES DE ALIMENTOS-UNIDADES</c:v>
                </c:pt>
                <c:pt idx="1">
                  <c:v>ELECTRODOMESTICO Y ENSERES DEL HOGAR</c:v>
                </c:pt>
                <c:pt idx="2">
                  <c:v>TECHADO DE VIVIENDAS</c:v>
                </c:pt>
                <c:pt idx="3">
                  <c:v>SALUD Y MEDICAMENtO</c:v>
                </c:pt>
              </c:strCache>
            </c:strRef>
          </c:cat>
          <c:val>
            <c:numRef>
              <c:f>Hoja1!$C$8:$C$11</c:f>
              <c:numCache>
                <c:formatCode>#,##0</c:formatCode>
                <c:ptCount val="4"/>
                <c:pt idx="0">
                  <c:v>2015696</c:v>
                </c:pt>
                <c:pt idx="1">
                  <c:v>74415</c:v>
                </c:pt>
                <c:pt idx="2">
                  <c:v>4182</c:v>
                </c:pt>
                <c:pt idx="3">
                  <c:v>69290</c:v>
                </c:pt>
              </c:numCache>
            </c:numRef>
          </c:val>
          <c:extLst xmlns:c16r2="http://schemas.microsoft.com/office/drawing/2015/06/chart">
            <c:ext xmlns:c16="http://schemas.microsoft.com/office/drawing/2014/chart" uri="{C3380CC4-5D6E-409C-BE32-E72D297353CC}">
              <c16:uniqueId val="{00000006-E825-432C-B3E9-F4989F5D540F}"/>
            </c:ext>
          </c:extLst>
        </c:ser>
        <c:ser>
          <c:idx val="2"/>
          <c:order val="2"/>
          <c:dLbls>
            <c:spPr>
              <a:noFill/>
              <a:ln>
                <a:noFill/>
              </a:ln>
              <a:effectLst/>
            </c:spPr>
            <c:dLblPos val="bestFit"/>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Hoja1!$B$8:$B$11</c:f>
              <c:strCache>
                <c:ptCount val="4"/>
                <c:pt idx="0">
                  <c:v>RACIONES DE ALIMENTOS-UNIDADES</c:v>
                </c:pt>
                <c:pt idx="1">
                  <c:v>ELECTRODOMESTICO Y ENSERES DEL HOGAR</c:v>
                </c:pt>
                <c:pt idx="2">
                  <c:v>TECHADO DE VIVIENDAS</c:v>
                </c:pt>
                <c:pt idx="3">
                  <c:v>SALUD Y MEDICAMENtO</c:v>
                </c:pt>
              </c:strCache>
            </c:strRef>
          </c:cat>
          <c:val>
            <c:numRef>
              <c:f>Hoja1!$C$8:$C$11</c:f>
              <c:numCache>
                <c:formatCode>#,##0</c:formatCode>
                <c:ptCount val="4"/>
                <c:pt idx="0">
                  <c:v>2015696</c:v>
                </c:pt>
                <c:pt idx="1">
                  <c:v>74415</c:v>
                </c:pt>
                <c:pt idx="2">
                  <c:v>4182</c:v>
                </c:pt>
                <c:pt idx="3">
                  <c:v>69290</c:v>
                </c:pt>
              </c:numCache>
            </c:numRef>
          </c:val>
          <c:extLst xmlns:c16r2="http://schemas.microsoft.com/office/drawing/2015/06/chart">
            <c:ext xmlns:c16="http://schemas.microsoft.com/office/drawing/2014/chart" uri="{C3380CC4-5D6E-409C-BE32-E72D297353CC}">
              <c16:uniqueId val="{00000007-E825-432C-B3E9-F4989F5D540F}"/>
            </c:ext>
          </c:extLst>
        </c:ser>
        <c:ser>
          <c:idx val="3"/>
          <c:order val="3"/>
          <c:dLbls>
            <c:spPr>
              <a:noFill/>
              <a:ln>
                <a:noFill/>
              </a:ln>
              <a:effectLst/>
            </c:spPr>
            <c:dLblPos val="bestFit"/>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Hoja1!$B$8:$B$11</c:f>
              <c:strCache>
                <c:ptCount val="4"/>
                <c:pt idx="0">
                  <c:v>RACIONES DE ALIMENTOS-UNIDADES</c:v>
                </c:pt>
                <c:pt idx="1">
                  <c:v>ELECTRODOMESTICO Y ENSERES DEL HOGAR</c:v>
                </c:pt>
                <c:pt idx="2">
                  <c:v>TECHADO DE VIVIENDAS</c:v>
                </c:pt>
                <c:pt idx="3">
                  <c:v>SALUD Y MEDICAMENtO</c:v>
                </c:pt>
              </c:strCache>
            </c:strRef>
          </c:cat>
          <c:val>
            <c:numRef>
              <c:f>Hoja1!$C$8:$C$11</c:f>
              <c:numCache>
                <c:formatCode>#,##0</c:formatCode>
                <c:ptCount val="4"/>
                <c:pt idx="0">
                  <c:v>2015696</c:v>
                </c:pt>
                <c:pt idx="1">
                  <c:v>74415</c:v>
                </c:pt>
                <c:pt idx="2">
                  <c:v>4182</c:v>
                </c:pt>
                <c:pt idx="3">
                  <c:v>69290</c:v>
                </c:pt>
              </c:numCache>
            </c:numRef>
          </c:val>
          <c:extLst xmlns:c16r2="http://schemas.microsoft.com/office/drawing/2015/06/chart">
            <c:ext xmlns:c16="http://schemas.microsoft.com/office/drawing/2014/chart" uri="{C3380CC4-5D6E-409C-BE32-E72D297353CC}">
              <c16:uniqueId val="{00000008-E825-432C-B3E9-F4989F5D540F}"/>
            </c:ext>
          </c:extLst>
        </c:ser>
        <c:ser>
          <c:idx val="0"/>
          <c:order val="0"/>
          <c:dPt>
            <c:idx val="4"/>
            <c:bubble3D val="0"/>
            <c:explosion val="14"/>
            <c:extLst xmlns:c16r2="http://schemas.microsoft.com/office/drawing/2015/06/chart">
              <c:ext xmlns:c16="http://schemas.microsoft.com/office/drawing/2014/chart" uri="{C3380CC4-5D6E-409C-BE32-E72D297353CC}">
                <c16:uniqueId val="{0000000A-E825-432C-B3E9-F4989F5D540F}"/>
              </c:ext>
            </c:extLst>
          </c:dPt>
          <c:dLbls>
            <c:spPr>
              <a:noFill/>
              <a:ln>
                <a:noFill/>
              </a:ln>
              <a:effectLst/>
            </c:spPr>
            <c:dLblPos val="bestFit"/>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Hoja1!$B$8:$B$11</c:f>
              <c:strCache>
                <c:ptCount val="4"/>
                <c:pt idx="0">
                  <c:v>RACIONES DE ALIMENTOS-UNIDADES</c:v>
                </c:pt>
                <c:pt idx="1">
                  <c:v>ELECTRODOMESTICO Y ENSERES DEL HOGAR</c:v>
                </c:pt>
                <c:pt idx="2">
                  <c:v>TECHADO DE VIVIENDAS</c:v>
                </c:pt>
                <c:pt idx="3">
                  <c:v>SALUD Y MEDICAMENtO</c:v>
                </c:pt>
              </c:strCache>
            </c:strRef>
          </c:cat>
          <c:val>
            <c:numRef>
              <c:f>Hoja1!$C$8:$C$11</c:f>
              <c:numCache>
                <c:formatCode>#,##0</c:formatCode>
                <c:ptCount val="4"/>
                <c:pt idx="0">
                  <c:v>2015696</c:v>
                </c:pt>
                <c:pt idx="1">
                  <c:v>74415</c:v>
                </c:pt>
                <c:pt idx="2">
                  <c:v>4182</c:v>
                </c:pt>
                <c:pt idx="3">
                  <c:v>69290</c:v>
                </c:pt>
              </c:numCache>
            </c:numRef>
          </c:val>
          <c:extLst xmlns:c16r2="http://schemas.microsoft.com/office/drawing/2015/06/chart">
            <c:ext xmlns:c16="http://schemas.microsoft.com/office/drawing/2014/chart" uri="{C3380CC4-5D6E-409C-BE32-E72D297353CC}">
              <c16:uniqueId val="{0000000B-E825-432C-B3E9-F4989F5D540F}"/>
            </c:ext>
          </c:extLst>
        </c:ser>
        <c:dLbls>
          <c:dLblPos val="bestFit"/>
          <c:showLegendKey val="0"/>
          <c:showVal val="0"/>
          <c:showCatName val="0"/>
          <c:showSerName val="0"/>
          <c:showPercent val="1"/>
          <c:showBubbleSize val="0"/>
          <c:showLeaderLines val="1"/>
        </c:dLbls>
        <c:gapWidth val="100"/>
        <c:secondPieSize val="75"/>
        <c:serLines/>
      </c:ofPieChart>
    </c:plotArea>
    <c:plotVisOnly val="1"/>
    <c:dispBlanksAs val="gap"/>
    <c:showDLblsOverMax val="0"/>
  </c:chart>
  <c:txPr>
    <a:bodyPr/>
    <a:lstStyle/>
    <a:p>
      <a:pPr>
        <a:defRPr>
          <a:solidFill>
            <a:srgbClr val="FF0000"/>
          </a:solidFill>
        </a:defRPr>
      </a:pPr>
      <a:endParaRPr lang="es-D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2.5252599620100676E-2"/>
          <c:y val="0.26468765757728557"/>
          <c:w val="0.96213403449816959"/>
          <c:h val="0.52935025435302074"/>
        </c:manualLayout>
      </c:layout>
      <c:bar3DChart>
        <c:barDir val="col"/>
        <c:grouping val="stacked"/>
        <c:varyColors val="0"/>
        <c:ser>
          <c:idx val="0"/>
          <c:order val="0"/>
          <c:tx>
            <c:strRef>
              <c:f>'[Fechas Indicadores @DonErvis.xlsx]Hoja2'!$B$5</c:f>
              <c:strCache>
                <c:ptCount val="1"/>
                <c:pt idx="0">
                  <c:v>SISMAP</c:v>
                </c:pt>
              </c:strCache>
            </c:strRef>
          </c:tx>
          <c:spPr>
            <a:solidFill>
              <a:srgbClr val="0000FF"/>
            </a:solidFill>
          </c:spPr>
          <c:invertIfNegative val="0"/>
          <c:dLbls>
            <c:dLbl>
              <c:idx val="0"/>
              <c:layout>
                <c:manualLayout>
                  <c:x val="5.6632697527948233E-3"/>
                  <c:y val="-0.1996600878574967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87E-48A2-8883-D31DAC267D04}"/>
                </c:ext>
              </c:extLst>
            </c:dLbl>
            <c:dLbl>
              <c:idx val="1"/>
              <c:layout>
                <c:manualLayout>
                  <c:x val="4.8939994929900095E-3"/>
                  <c:y val="-0.1545179908148099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87E-48A2-8883-D31DAC267D04}"/>
                </c:ext>
              </c:extLst>
            </c:dLbl>
            <c:dLbl>
              <c:idx val="2"/>
              <c:layout>
                <c:manualLayout>
                  <c:x val="9.948180713642429E-3"/>
                  <c:y val="-0.15929382428306751"/>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87E-48A2-8883-D31DAC267D04}"/>
                </c:ext>
              </c:extLst>
            </c:dLbl>
            <c:dLbl>
              <c:idx val="3"/>
              <c:layout>
                <c:manualLayout>
                  <c:x val="4.9474493586244865E-3"/>
                  <c:y val="-0.2085452483030163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87E-48A2-8883-D31DAC267D04}"/>
                </c:ext>
              </c:extLst>
            </c:dLbl>
            <c:dLbl>
              <c:idx val="4"/>
              <c:layout>
                <c:manualLayout>
                  <c:x val="1.2368616161202115E-2"/>
                  <c:y val="-0.1658419321280962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87E-48A2-8883-D31DAC267D04}"/>
                </c:ext>
              </c:extLst>
            </c:dLbl>
            <c:dLbl>
              <c:idx val="5"/>
              <c:layout>
                <c:manualLayout>
                  <c:x val="8.0958431946245805E-3"/>
                  <c:y val="-0.2015540364324543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87E-48A2-8883-D31DAC267D04}"/>
                </c:ext>
              </c:extLst>
            </c:dLbl>
            <c:dLbl>
              <c:idx val="6"/>
              <c:layout>
                <c:manualLayout>
                  <c:x val="9.6875123121048443E-3"/>
                  <c:y val="-0.1980041553435332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87E-48A2-8883-D31DAC267D04}"/>
                </c:ext>
              </c:extLst>
            </c:dLbl>
            <c:dLbl>
              <c:idx val="7"/>
              <c:layout>
                <c:manualLayout>
                  <c:x val="7.3104552702972139E-3"/>
                  <c:y val="-0.1589341340238869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87E-48A2-8883-D31DAC267D04}"/>
                </c:ext>
              </c:extLst>
            </c:dLbl>
            <c:dLbl>
              <c:idx val="8"/>
              <c:layout>
                <c:manualLayout>
                  <c:x val="1.2886172277537428E-2"/>
                  <c:y val="-0.188238710234108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87E-48A2-8883-D31DAC267D04}"/>
                </c:ext>
              </c:extLst>
            </c:dLbl>
            <c:dLbl>
              <c:idx val="9"/>
              <c:layout>
                <c:manualLayout>
                  <c:x val="6.809016818484454E-3"/>
                  <c:y val="-0.2207979500563773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87E-48A2-8883-D31DAC267D04}"/>
                </c:ext>
              </c:extLst>
            </c:dLbl>
            <c:dLbl>
              <c:idx val="10"/>
              <c:layout>
                <c:manualLayout>
                  <c:x val="1.1612478813230494E-2"/>
                  <c:y val="-0.238156640745053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C87E-48A2-8883-D31DAC267D04}"/>
                </c:ext>
              </c:extLst>
            </c:dLbl>
            <c:dLbl>
              <c:idx val="11"/>
              <c:layout>
                <c:manualLayout>
                  <c:x val="1.0362066419900579E-2"/>
                  <c:y val="-0.2464450289545811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C87E-48A2-8883-D31DAC267D04}"/>
                </c:ext>
              </c:extLst>
            </c:dLbl>
            <c:spPr>
              <a:noFill/>
              <a:ln>
                <a:noFill/>
              </a:ln>
              <a:effectLst/>
            </c:spPr>
            <c:txPr>
              <a:bodyPr/>
              <a:lstStyle/>
              <a:p>
                <a:pPr>
                  <a:defRPr sz="700" b="1"/>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'[Fechas Indicadores @DonErvis.xlsx]Hoja2'!$C$4:$N$4</c:f>
              <c:strCache>
                <c:ptCount val="12"/>
                <c:pt idx="0">
                  <c:v>ENE</c:v>
                </c:pt>
                <c:pt idx="1">
                  <c:v>FEBR</c:v>
                </c:pt>
                <c:pt idx="2">
                  <c:v>MAR</c:v>
                </c:pt>
                <c:pt idx="3">
                  <c:v>ABR</c:v>
                </c:pt>
                <c:pt idx="4">
                  <c:v>MAY</c:v>
                </c:pt>
                <c:pt idx="5">
                  <c:v>JUN</c:v>
                </c:pt>
                <c:pt idx="6">
                  <c:v>JUL</c:v>
                </c:pt>
                <c:pt idx="7">
                  <c:v>AGO</c:v>
                </c:pt>
                <c:pt idx="8">
                  <c:v>SEPT</c:v>
                </c:pt>
                <c:pt idx="9">
                  <c:v>OCT</c:v>
                </c:pt>
                <c:pt idx="10">
                  <c:v>NOV</c:v>
                </c:pt>
                <c:pt idx="11">
                  <c:v>DIC</c:v>
                </c:pt>
              </c:strCache>
            </c:strRef>
          </c:cat>
          <c:val>
            <c:numRef>
              <c:f>'[Fechas Indicadores @DonErvis.xlsx]Hoja2'!$C$5:$N$5</c:f>
              <c:numCache>
                <c:formatCode>General</c:formatCode>
                <c:ptCount val="12"/>
                <c:pt idx="0">
                  <c:v>89.29</c:v>
                </c:pt>
                <c:pt idx="1">
                  <c:v>78.33</c:v>
                </c:pt>
                <c:pt idx="2">
                  <c:v>78.48</c:v>
                </c:pt>
                <c:pt idx="3">
                  <c:v>81.95</c:v>
                </c:pt>
                <c:pt idx="4">
                  <c:v>82.9</c:v>
                </c:pt>
                <c:pt idx="5">
                  <c:v>85.5</c:v>
                </c:pt>
                <c:pt idx="6">
                  <c:v>83.25</c:v>
                </c:pt>
                <c:pt idx="7">
                  <c:v>76.400000000000006</c:v>
                </c:pt>
                <c:pt idx="8">
                  <c:v>76.650000000000006</c:v>
                </c:pt>
                <c:pt idx="9">
                  <c:v>85.5</c:v>
                </c:pt>
                <c:pt idx="10">
                  <c:v>87.1</c:v>
                </c:pt>
                <c:pt idx="11">
                  <c:v>87.1</c:v>
                </c:pt>
              </c:numCache>
            </c:numRef>
          </c:val>
          <c:extLst xmlns:c16r2="http://schemas.microsoft.com/office/drawing/2015/06/chart">
            <c:ext xmlns:c16="http://schemas.microsoft.com/office/drawing/2014/chart" uri="{C3380CC4-5D6E-409C-BE32-E72D297353CC}">
              <c16:uniqueId val="{0000000C-C87E-48A2-8883-D31DAC267D04}"/>
            </c:ext>
          </c:extLst>
        </c:ser>
        <c:dLbls>
          <c:showLegendKey val="0"/>
          <c:showVal val="1"/>
          <c:showCatName val="0"/>
          <c:showSerName val="0"/>
          <c:showPercent val="0"/>
          <c:showBubbleSize val="0"/>
        </c:dLbls>
        <c:gapWidth val="95"/>
        <c:gapDepth val="95"/>
        <c:shape val="box"/>
        <c:axId val="178645632"/>
        <c:axId val="178648576"/>
        <c:axId val="0"/>
      </c:bar3DChart>
      <c:catAx>
        <c:axId val="178645632"/>
        <c:scaling>
          <c:orientation val="minMax"/>
        </c:scaling>
        <c:delete val="0"/>
        <c:axPos val="b"/>
        <c:numFmt formatCode="General" sourceLinked="0"/>
        <c:majorTickMark val="none"/>
        <c:minorTickMark val="none"/>
        <c:tickLblPos val="nextTo"/>
        <c:txPr>
          <a:bodyPr/>
          <a:lstStyle/>
          <a:p>
            <a:pPr>
              <a:defRPr sz="800"/>
            </a:pPr>
            <a:endParaRPr lang="es-DO"/>
          </a:p>
        </c:txPr>
        <c:crossAx val="178648576"/>
        <c:crosses val="autoZero"/>
        <c:auto val="1"/>
        <c:lblAlgn val="ctr"/>
        <c:lblOffset val="100"/>
        <c:noMultiLvlLbl val="0"/>
      </c:catAx>
      <c:valAx>
        <c:axId val="178648576"/>
        <c:scaling>
          <c:orientation val="minMax"/>
        </c:scaling>
        <c:delete val="1"/>
        <c:axPos val="l"/>
        <c:numFmt formatCode="General" sourceLinked="1"/>
        <c:majorTickMark val="out"/>
        <c:minorTickMark val="none"/>
        <c:tickLblPos val="nextTo"/>
        <c:crossAx val="178645632"/>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'[Fechas Indicadores @DonErvis.xlsx]Hoja2'!$B$21</c:f>
              <c:strCache>
                <c:ptCount val="1"/>
                <c:pt idx="0">
                  <c:v>CUMPLIMIENTO DE LA LEY 200-04</c:v>
                </c:pt>
              </c:strCache>
            </c:strRef>
          </c:tx>
          <c:spPr>
            <a:solidFill>
              <a:srgbClr val="0000FF"/>
            </a:solidFill>
          </c:spPr>
          <c:invertIfNegative val="0"/>
          <c:dLbls>
            <c:spPr>
              <a:noFill/>
              <a:ln>
                <a:noFill/>
              </a:ln>
              <a:effectLst/>
            </c:spPr>
            <c:txPr>
              <a:bodyPr/>
              <a:lstStyle/>
              <a:p>
                <a:pPr>
                  <a:defRPr sz="800" b="1"/>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'[Fechas Indicadores @DonErvis.xlsx]Hoja2'!$C$20:$N$20</c:f>
              <c:strCache>
                <c:ptCount val="12"/>
                <c:pt idx="0">
                  <c:v>ENE</c:v>
                </c:pt>
                <c:pt idx="1">
                  <c:v>FEBR</c:v>
                </c:pt>
                <c:pt idx="2">
                  <c:v>MAR</c:v>
                </c:pt>
                <c:pt idx="3">
                  <c:v>ABR</c:v>
                </c:pt>
                <c:pt idx="4">
                  <c:v>MAY</c:v>
                </c:pt>
                <c:pt idx="5">
                  <c:v>JUN</c:v>
                </c:pt>
                <c:pt idx="6">
                  <c:v>JUL</c:v>
                </c:pt>
                <c:pt idx="7">
                  <c:v>AGO</c:v>
                </c:pt>
                <c:pt idx="8">
                  <c:v>SEPT</c:v>
                </c:pt>
                <c:pt idx="9">
                  <c:v>OCT</c:v>
                </c:pt>
                <c:pt idx="10">
                  <c:v>NOV</c:v>
                </c:pt>
                <c:pt idx="11">
                  <c:v>DIC</c:v>
                </c:pt>
              </c:strCache>
            </c:strRef>
          </c:cat>
          <c:val>
            <c:numRef>
              <c:f>'[Fechas Indicadores @DonErvis.xlsx]Hoja2'!$C$21:$N$21</c:f>
              <c:numCache>
                <c:formatCode>General</c:formatCode>
                <c:ptCount val="12"/>
                <c:pt idx="0">
                  <c:v>63.9</c:v>
                </c:pt>
                <c:pt idx="1">
                  <c:v>63</c:v>
                </c:pt>
                <c:pt idx="2">
                  <c:v>88.5</c:v>
                </c:pt>
                <c:pt idx="3">
                  <c:v>86</c:v>
                </c:pt>
                <c:pt idx="4">
                  <c:v>85</c:v>
                </c:pt>
                <c:pt idx="5">
                  <c:v>89</c:v>
                </c:pt>
                <c:pt idx="6">
                  <c:v>80</c:v>
                </c:pt>
                <c:pt idx="7">
                  <c:v>85</c:v>
                </c:pt>
                <c:pt idx="8">
                  <c:v>75</c:v>
                </c:pt>
                <c:pt idx="9">
                  <c:v>93</c:v>
                </c:pt>
                <c:pt idx="10">
                  <c:v>90</c:v>
                </c:pt>
                <c:pt idx="11">
                  <c:v>92</c:v>
                </c:pt>
              </c:numCache>
            </c:numRef>
          </c:val>
          <c:extLst xmlns:c16r2="http://schemas.microsoft.com/office/drawing/2015/06/chart">
            <c:ext xmlns:c16="http://schemas.microsoft.com/office/drawing/2014/chart" uri="{C3380CC4-5D6E-409C-BE32-E72D297353CC}">
              <c16:uniqueId val="{00000000-3F67-4539-A6A6-6A1160BF2BF7}"/>
            </c:ext>
          </c:extLst>
        </c:ser>
        <c:dLbls>
          <c:showLegendKey val="0"/>
          <c:showVal val="1"/>
          <c:showCatName val="0"/>
          <c:showSerName val="0"/>
          <c:showPercent val="0"/>
          <c:showBubbleSize val="0"/>
        </c:dLbls>
        <c:gapWidth val="150"/>
        <c:shape val="box"/>
        <c:axId val="178738304"/>
        <c:axId val="178761728"/>
        <c:axId val="0"/>
      </c:bar3DChart>
      <c:catAx>
        <c:axId val="178738304"/>
        <c:scaling>
          <c:orientation val="minMax"/>
        </c:scaling>
        <c:delete val="0"/>
        <c:axPos val="b"/>
        <c:numFmt formatCode="General" sourceLinked="0"/>
        <c:majorTickMark val="none"/>
        <c:minorTickMark val="none"/>
        <c:tickLblPos val="nextTo"/>
        <c:txPr>
          <a:bodyPr/>
          <a:lstStyle/>
          <a:p>
            <a:pPr>
              <a:defRPr sz="800"/>
            </a:pPr>
            <a:endParaRPr lang="es-DO"/>
          </a:p>
        </c:txPr>
        <c:crossAx val="178761728"/>
        <c:crosses val="autoZero"/>
        <c:auto val="1"/>
        <c:lblAlgn val="ctr"/>
        <c:lblOffset val="100"/>
        <c:noMultiLvlLbl val="0"/>
      </c:catAx>
      <c:valAx>
        <c:axId val="178761728"/>
        <c:scaling>
          <c:orientation val="minMax"/>
        </c:scaling>
        <c:delete val="1"/>
        <c:axPos val="l"/>
        <c:numFmt formatCode="General" sourceLinked="1"/>
        <c:majorTickMark val="out"/>
        <c:minorTickMark val="none"/>
        <c:tickLblPos val="nextTo"/>
        <c:crossAx val="178738304"/>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2.9487652045705862E-2"/>
          <c:y val="0.32727667228497398"/>
          <c:w val="0.94593930458287256"/>
          <c:h val="0.42520062388367591"/>
        </c:manualLayout>
      </c:layout>
      <c:bar3DChart>
        <c:barDir val="col"/>
        <c:grouping val="clustered"/>
        <c:varyColors val="0"/>
        <c:ser>
          <c:idx val="0"/>
          <c:order val="0"/>
          <c:tx>
            <c:strRef>
              <c:f>'[Fechas Indicadores @DonErvis.xlsx]Hoja2'!$B$10</c:f>
              <c:strCache>
                <c:ptCount val="1"/>
                <c:pt idx="0">
                  <c:v>ITICGE</c:v>
                </c:pt>
              </c:strCache>
            </c:strRef>
          </c:tx>
          <c:spPr>
            <a:solidFill>
              <a:srgbClr val="0000FF"/>
            </a:solidFill>
          </c:spPr>
          <c:invertIfNegative val="0"/>
          <c:dLbls>
            <c:dLbl>
              <c:idx val="2"/>
              <c:layout>
                <c:manualLayout>
                  <c:x val="2.5271670457417236E-3"/>
                  <c:y val="1.597869507323568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D3A-439E-87B5-4F16DF7C7E4F}"/>
                </c:ext>
              </c:extLst>
            </c:dLbl>
            <c:dLbl>
              <c:idx val="3"/>
              <c:layout>
                <c:manualLayout>
                  <c:x val="7.5812718309786285E-3"/>
                  <c:y val="-2.130197860996202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D3A-439E-87B5-4F16DF7C7E4F}"/>
                </c:ext>
              </c:extLst>
            </c:dLbl>
            <c:dLbl>
              <c:idx val="4"/>
              <c:layout>
                <c:manualLayout>
                  <c:x val="7.5812718309786285E-3"/>
                  <c:y val="1.06509893049810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D3A-439E-87B5-4F16DF7C7E4F}"/>
                </c:ext>
              </c:extLst>
            </c:dLbl>
            <c:dLbl>
              <c:idx val="5"/>
              <c:layout>
                <c:manualLayout>
                  <c:x val="5.0541812206524655E-3"/>
                  <c:y val="-4.26039572199240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D3A-439E-87B5-4F16DF7C7E4F}"/>
                </c:ext>
              </c:extLst>
            </c:dLbl>
            <c:dLbl>
              <c:idx val="7"/>
              <c:layout>
                <c:manualLayout>
                  <c:x val="0"/>
                  <c:y val="-4.26039572199240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D3A-439E-87B5-4F16DF7C7E4F}"/>
                </c:ext>
              </c:extLst>
            </c:dLbl>
            <c:spPr>
              <a:noFill/>
              <a:ln>
                <a:noFill/>
              </a:ln>
              <a:effectLst/>
            </c:spPr>
            <c:txPr>
              <a:bodyPr/>
              <a:lstStyle/>
              <a:p>
                <a:pPr>
                  <a:defRPr sz="800" b="1"/>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'[Fechas Indicadores @DonErvis.xlsx]Hoja2'!$C$9:$N$9</c:f>
              <c:strCache>
                <c:ptCount val="12"/>
                <c:pt idx="0">
                  <c:v>ENE</c:v>
                </c:pt>
                <c:pt idx="1">
                  <c:v>FEBR</c:v>
                </c:pt>
                <c:pt idx="2">
                  <c:v>MAR</c:v>
                </c:pt>
                <c:pt idx="3">
                  <c:v>ABR</c:v>
                </c:pt>
                <c:pt idx="4">
                  <c:v>MAY</c:v>
                </c:pt>
                <c:pt idx="5">
                  <c:v>JUN</c:v>
                </c:pt>
                <c:pt idx="6">
                  <c:v>JUL</c:v>
                </c:pt>
                <c:pt idx="7">
                  <c:v>AGO</c:v>
                </c:pt>
                <c:pt idx="8">
                  <c:v>SEPT</c:v>
                </c:pt>
                <c:pt idx="9">
                  <c:v>OCT</c:v>
                </c:pt>
                <c:pt idx="10">
                  <c:v>NOV</c:v>
                </c:pt>
                <c:pt idx="11">
                  <c:v>DIC</c:v>
                </c:pt>
              </c:strCache>
            </c:strRef>
          </c:cat>
          <c:val>
            <c:numRef>
              <c:f>'[Fechas Indicadores @DonErvis.xlsx]Hoja2'!$C$10:$N$10</c:f>
              <c:numCache>
                <c:formatCode>General</c:formatCode>
                <c:ptCount val="12"/>
                <c:pt idx="0">
                  <c:v>67.2</c:v>
                </c:pt>
                <c:pt idx="1">
                  <c:v>71.53</c:v>
                </c:pt>
                <c:pt idx="2">
                  <c:v>71.53</c:v>
                </c:pt>
                <c:pt idx="3">
                  <c:v>71.53</c:v>
                </c:pt>
                <c:pt idx="4">
                  <c:v>71.53</c:v>
                </c:pt>
                <c:pt idx="5">
                  <c:v>71.53</c:v>
                </c:pt>
                <c:pt idx="6">
                  <c:v>71.5</c:v>
                </c:pt>
                <c:pt idx="7">
                  <c:v>71.5</c:v>
                </c:pt>
                <c:pt idx="8">
                  <c:v>75.89</c:v>
                </c:pt>
                <c:pt idx="9">
                  <c:v>77.040000000000006</c:v>
                </c:pt>
                <c:pt idx="10">
                  <c:v>77.040000000000006</c:v>
                </c:pt>
                <c:pt idx="11">
                  <c:v>77.040000000000006</c:v>
                </c:pt>
              </c:numCache>
            </c:numRef>
          </c:val>
          <c:extLst xmlns:c16r2="http://schemas.microsoft.com/office/drawing/2015/06/chart">
            <c:ext xmlns:c16="http://schemas.microsoft.com/office/drawing/2014/chart" uri="{C3380CC4-5D6E-409C-BE32-E72D297353CC}">
              <c16:uniqueId val="{00000005-4D3A-439E-87B5-4F16DF7C7E4F}"/>
            </c:ext>
          </c:extLst>
        </c:ser>
        <c:dLbls>
          <c:showLegendKey val="0"/>
          <c:showVal val="1"/>
          <c:showCatName val="0"/>
          <c:showSerName val="0"/>
          <c:showPercent val="0"/>
          <c:showBubbleSize val="0"/>
        </c:dLbls>
        <c:gapWidth val="150"/>
        <c:shape val="box"/>
        <c:axId val="178779648"/>
        <c:axId val="221913472"/>
        <c:axId val="0"/>
      </c:bar3DChart>
      <c:catAx>
        <c:axId val="178779648"/>
        <c:scaling>
          <c:orientation val="minMax"/>
        </c:scaling>
        <c:delete val="0"/>
        <c:axPos val="b"/>
        <c:numFmt formatCode="General" sourceLinked="0"/>
        <c:majorTickMark val="none"/>
        <c:minorTickMark val="none"/>
        <c:tickLblPos val="nextTo"/>
        <c:txPr>
          <a:bodyPr/>
          <a:lstStyle/>
          <a:p>
            <a:pPr>
              <a:defRPr sz="800"/>
            </a:pPr>
            <a:endParaRPr lang="es-DO"/>
          </a:p>
        </c:txPr>
        <c:crossAx val="221913472"/>
        <c:crosses val="autoZero"/>
        <c:auto val="1"/>
        <c:lblAlgn val="ctr"/>
        <c:lblOffset val="100"/>
        <c:noMultiLvlLbl val="0"/>
      </c:catAx>
      <c:valAx>
        <c:axId val="221913472"/>
        <c:scaling>
          <c:orientation val="minMax"/>
        </c:scaling>
        <c:delete val="1"/>
        <c:axPos val="l"/>
        <c:numFmt formatCode="General" sourceLinked="1"/>
        <c:majorTickMark val="out"/>
        <c:minorTickMark val="none"/>
        <c:tickLblPos val="nextTo"/>
        <c:crossAx val="178779648"/>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'[Fechas Indicadores @DonErvis.xlsx]Hoja2'!$B$15</c:f>
              <c:strCache>
                <c:ptCount val="1"/>
                <c:pt idx="0">
                  <c:v>NOBACI</c:v>
                </c:pt>
              </c:strCache>
            </c:strRef>
          </c:tx>
          <c:spPr>
            <a:solidFill>
              <a:srgbClr val="0000FF"/>
            </a:solidFill>
          </c:spPr>
          <c:invertIfNegative val="0"/>
          <c:dLbls>
            <c:dLbl>
              <c:idx val="0"/>
              <c:layout>
                <c:manualLayout>
                  <c:x val="-1.0723420478825966E-2"/>
                  <c:y val="-0.218426090424372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586-4BC4-B271-1B25C28E09A6}"/>
                </c:ext>
              </c:extLst>
            </c:dLbl>
            <c:dLbl>
              <c:idx val="1"/>
              <c:layout>
                <c:manualLayout>
                  <c:x val="3.1418752096645072E-3"/>
                  <c:y val="-0.2636894826944148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586-4BC4-B271-1B25C28E09A6}"/>
                </c:ext>
              </c:extLst>
            </c:dLbl>
            <c:dLbl>
              <c:idx val="2"/>
              <c:layout>
                <c:manualLayout>
                  <c:x val="4.7127255129894444E-3"/>
                  <c:y val="-0.2269322697155798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586-4BC4-B271-1B25C28E09A6}"/>
                </c:ext>
              </c:extLst>
            </c:dLbl>
            <c:dLbl>
              <c:idx val="3"/>
              <c:layout>
                <c:manualLayout>
                  <c:x val="3.1418752096645072E-3"/>
                  <c:y val="-0.27219559503939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586-4BC4-B271-1B25C28E09A6}"/>
                </c:ext>
              </c:extLst>
            </c:dLbl>
            <c:dLbl>
              <c:idx val="4"/>
              <c:layout>
                <c:manualLayout>
                  <c:x val="3.1419496643347125E-3"/>
                  <c:y val="-0.2243500078845635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586-4BC4-B271-1B25C28E09A6}"/>
                </c:ext>
              </c:extLst>
            </c:dLbl>
            <c:dLbl>
              <c:idx val="5"/>
              <c:layout>
                <c:manualLayout>
                  <c:x val="6.2837504193290717E-3"/>
                  <c:y val="-0.2934608759018488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586-4BC4-B271-1B25C28E09A6}"/>
                </c:ext>
              </c:extLst>
            </c:dLbl>
            <c:dLbl>
              <c:idx val="6"/>
              <c:layout>
                <c:manualLayout>
                  <c:x val="8.8107909554830111E-3"/>
                  <c:y val="-0.2387801046359618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586-4BC4-B271-1B25C28E09A6}"/>
                </c:ext>
              </c:extLst>
            </c:dLbl>
            <c:dLbl>
              <c:idx val="7"/>
              <c:layout>
                <c:manualLayout>
                  <c:x val="4.7128128144967602E-3"/>
                  <c:y val="-0.2977139320743393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586-4BC4-B271-1B25C28E09A6}"/>
                </c:ext>
              </c:extLst>
            </c:dLbl>
            <c:dLbl>
              <c:idx val="8"/>
              <c:layout>
                <c:manualLayout>
                  <c:x val="8.4695342313326604E-3"/>
                  <c:y val="-0.23786947791272731"/>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586-4BC4-B271-1B25C28E09A6}"/>
                </c:ext>
              </c:extLst>
            </c:dLbl>
            <c:dLbl>
              <c:idx val="9"/>
              <c:layout>
                <c:manualLayout>
                  <c:x val="1.0996563233825776E-2"/>
                  <c:y val="-0.3019669882468299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586-4BC4-B271-1B25C28E09A6}"/>
                </c:ext>
              </c:extLst>
            </c:dLbl>
            <c:dLbl>
              <c:idx val="10"/>
              <c:layout>
                <c:manualLayout>
                  <c:x val="1.0040509063500017E-2"/>
                  <c:y val="-0.2463751190084717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586-4BC4-B271-1B25C28E09A6}"/>
                </c:ext>
              </c:extLst>
            </c:dLbl>
            <c:dLbl>
              <c:idx val="11"/>
              <c:layout>
                <c:manualLayout>
                  <c:x val="1.4138438443490282E-2"/>
                  <c:y val="-0.314726156764301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2586-4BC4-B271-1B25C28E09A6}"/>
                </c:ext>
              </c:extLst>
            </c:dLbl>
            <c:spPr>
              <a:noFill/>
              <a:ln>
                <a:noFill/>
              </a:ln>
              <a:effectLst/>
            </c:spPr>
            <c:txPr>
              <a:bodyPr/>
              <a:lstStyle/>
              <a:p>
                <a:pPr>
                  <a:defRPr sz="700" b="1"/>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'[Fechas Indicadores @DonErvis.xlsx]Hoja2'!$C$14:$N$14</c:f>
              <c:strCache>
                <c:ptCount val="12"/>
                <c:pt idx="0">
                  <c:v>ENE</c:v>
                </c:pt>
                <c:pt idx="1">
                  <c:v>FEBR</c:v>
                </c:pt>
                <c:pt idx="2">
                  <c:v>MAR</c:v>
                </c:pt>
                <c:pt idx="3">
                  <c:v>ABR</c:v>
                </c:pt>
                <c:pt idx="4">
                  <c:v>MAY</c:v>
                </c:pt>
                <c:pt idx="5">
                  <c:v>JUN</c:v>
                </c:pt>
                <c:pt idx="6">
                  <c:v>JUL</c:v>
                </c:pt>
                <c:pt idx="7">
                  <c:v>AGO</c:v>
                </c:pt>
                <c:pt idx="8">
                  <c:v>SEPT</c:v>
                </c:pt>
                <c:pt idx="9">
                  <c:v>OCT</c:v>
                </c:pt>
                <c:pt idx="10">
                  <c:v>NOV</c:v>
                </c:pt>
                <c:pt idx="11">
                  <c:v>DIC</c:v>
                </c:pt>
              </c:strCache>
            </c:strRef>
          </c:cat>
          <c:val>
            <c:numRef>
              <c:f>'[Fechas Indicadores @DonErvis.xlsx]Hoja2'!$C$15:$N$15</c:f>
              <c:numCache>
                <c:formatCode>General</c:formatCode>
                <c:ptCount val="12"/>
                <c:pt idx="0">
                  <c:v>95.24</c:v>
                </c:pt>
                <c:pt idx="1">
                  <c:v>95.24</c:v>
                </c:pt>
                <c:pt idx="2">
                  <c:v>95.24</c:v>
                </c:pt>
                <c:pt idx="3">
                  <c:v>95.24</c:v>
                </c:pt>
                <c:pt idx="4">
                  <c:v>95.24</c:v>
                </c:pt>
                <c:pt idx="5">
                  <c:v>95.24</c:v>
                </c:pt>
                <c:pt idx="6">
                  <c:v>95.24</c:v>
                </c:pt>
                <c:pt idx="7">
                  <c:v>95.24</c:v>
                </c:pt>
                <c:pt idx="8">
                  <c:v>95.24</c:v>
                </c:pt>
                <c:pt idx="9">
                  <c:v>95.24</c:v>
                </c:pt>
                <c:pt idx="10">
                  <c:v>95.24</c:v>
                </c:pt>
                <c:pt idx="11">
                  <c:v>95.24</c:v>
                </c:pt>
              </c:numCache>
            </c:numRef>
          </c:val>
          <c:extLst xmlns:c16r2="http://schemas.microsoft.com/office/drawing/2015/06/chart">
            <c:ext xmlns:c16="http://schemas.microsoft.com/office/drawing/2014/chart" uri="{C3380CC4-5D6E-409C-BE32-E72D297353CC}">
              <c16:uniqueId val="{0000000C-2586-4BC4-B271-1B25C28E09A6}"/>
            </c:ext>
          </c:extLst>
        </c:ser>
        <c:dLbls>
          <c:showLegendKey val="0"/>
          <c:showVal val="1"/>
          <c:showCatName val="0"/>
          <c:showSerName val="0"/>
          <c:showPercent val="0"/>
          <c:showBubbleSize val="0"/>
        </c:dLbls>
        <c:gapWidth val="150"/>
        <c:shape val="box"/>
        <c:axId val="221963008"/>
        <c:axId val="221965696"/>
        <c:axId val="0"/>
      </c:bar3DChart>
      <c:catAx>
        <c:axId val="221963008"/>
        <c:scaling>
          <c:orientation val="minMax"/>
        </c:scaling>
        <c:delete val="0"/>
        <c:axPos val="b"/>
        <c:numFmt formatCode="General" sourceLinked="0"/>
        <c:majorTickMark val="none"/>
        <c:minorTickMark val="none"/>
        <c:tickLblPos val="nextTo"/>
        <c:txPr>
          <a:bodyPr/>
          <a:lstStyle/>
          <a:p>
            <a:pPr>
              <a:defRPr sz="800"/>
            </a:pPr>
            <a:endParaRPr lang="es-DO"/>
          </a:p>
        </c:txPr>
        <c:crossAx val="221965696"/>
        <c:crosses val="autoZero"/>
        <c:auto val="1"/>
        <c:lblAlgn val="ctr"/>
        <c:lblOffset val="100"/>
        <c:noMultiLvlLbl val="0"/>
      </c:catAx>
      <c:valAx>
        <c:axId val="221965696"/>
        <c:scaling>
          <c:orientation val="minMax"/>
        </c:scaling>
        <c:delete val="1"/>
        <c:axPos val="l"/>
        <c:numFmt formatCode="General" sourceLinked="1"/>
        <c:majorTickMark val="out"/>
        <c:minorTickMark val="none"/>
        <c:tickLblPos val="nextTo"/>
        <c:crossAx val="221963008"/>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DO"/>
              <a:t>GESTIÓN PRESUPUESTARIA</a:t>
            </a:r>
          </a:p>
        </c:rich>
      </c:tx>
      <c:layout/>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2.090757743286677E-2"/>
          <c:y val="0.26655190514978733"/>
          <c:w val="0.95818484513426649"/>
          <c:h val="0.61826807855914567"/>
        </c:manualLayout>
      </c:layout>
      <c:bar3DChart>
        <c:barDir val="col"/>
        <c:grouping val="clustered"/>
        <c:varyColors val="0"/>
        <c:ser>
          <c:idx val="0"/>
          <c:order val="0"/>
          <c:tx>
            <c:strRef>
              <c:f>'[Fechas Indicadores @DonErvis.xlsx]Hoja2'!$B$28</c:f>
              <c:strCache>
                <c:ptCount val="1"/>
                <c:pt idx="0">
                  <c:v>GESTION PRESUPUESTARIA</c:v>
                </c:pt>
              </c:strCache>
            </c:strRef>
          </c:tx>
          <c:spPr>
            <a:solidFill>
              <a:srgbClr val="0000FF"/>
            </a:solidFill>
          </c:spPr>
          <c:invertIfNegative val="0"/>
          <c:dLbls>
            <c:spPr>
              <a:noFill/>
              <a:ln>
                <a:noFill/>
              </a:ln>
              <a:effectLst/>
            </c:spPr>
            <c:txPr>
              <a:bodyPr/>
              <a:lstStyle/>
              <a:p>
                <a:pPr>
                  <a:defRPr sz="800" b="1"/>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'[Fechas Indicadores @DonErvis.xlsx]Hoja2'!$C$27:$N$27</c:f>
              <c:strCache>
                <c:ptCount val="12"/>
                <c:pt idx="0">
                  <c:v>ENE</c:v>
                </c:pt>
                <c:pt idx="1">
                  <c:v>FEBR</c:v>
                </c:pt>
                <c:pt idx="2">
                  <c:v>MAR</c:v>
                </c:pt>
                <c:pt idx="3">
                  <c:v>ABR</c:v>
                </c:pt>
                <c:pt idx="4">
                  <c:v>MAY</c:v>
                </c:pt>
                <c:pt idx="5">
                  <c:v>JUN</c:v>
                </c:pt>
                <c:pt idx="6">
                  <c:v>JUL</c:v>
                </c:pt>
                <c:pt idx="7">
                  <c:v>AGO</c:v>
                </c:pt>
                <c:pt idx="8">
                  <c:v>SEPT</c:v>
                </c:pt>
                <c:pt idx="9">
                  <c:v>OCT</c:v>
                </c:pt>
                <c:pt idx="10">
                  <c:v>NOV</c:v>
                </c:pt>
                <c:pt idx="11">
                  <c:v>DIC</c:v>
                </c:pt>
              </c:strCache>
            </c:strRef>
          </c:cat>
          <c:val>
            <c:numRef>
              <c:f>'[Fechas Indicadores @DonErvis.xlsx]Hoja2'!$C$28:$N$28</c:f>
              <c:numCache>
                <c:formatCode>General</c:formatCode>
                <c:ptCount val="12"/>
                <c:pt idx="0">
                  <c:v>100</c:v>
                </c:pt>
                <c:pt idx="1">
                  <c:v>100</c:v>
                </c:pt>
                <c:pt idx="2">
                  <c:v>100</c:v>
                </c:pt>
                <c:pt idx="3">
                  <c:v>100</c:v>
                </c:pt>
                <c:pt idx="4">
                  <c:v>100</c:v>
                </c:pt>
                <c:pt idx="5">
                  <c:v>100</c:v>
                </c:pt>
                <c:pt idx="6">
                  <c:v>100</c:v>
                </c:pt>
                <c:pt idx="7">
                  <c:v>100</c:v>
                </c:pt>
                <c:pt idx="8">
                  <c:v>100</c:v>
                </c:pt>
                <c:pt idx="9">
                  <c:v>100</c:v>
                </c:pt>
                <c:pt idx="10">
                  <c:v>100</c:v>
                </c:pt>
                <c:pt idx="11">
                  <c:v>100</c:v>
                </c:pt>
              </c:numCache>
            </c:numRef>
          </c:val>
          <c:extLst xmlns:c16r2="http://schemas.microsoft.com/office/drawing/2015/06/chart">
            <c:ext xmlns:c16="http://schemas.microsoft.com/office/drawing/2014/chart" uri="{C3380CC4-5D6E-409C-BE32-E72D297353CC}">
              <c16:uniqueId val="{00000000-6522-4C68-8F3D-FE545864215E}"/>
            </c:ext>
          </c:extLst>
        </c:ser>
        <c:dLbls>
          <c:showLegendKey val="0"/>
          <c:showVal val="1"/>
          <c:showCatName val="0"/>
          <c:showSerName val="0"/>
          <c:showPercent val="0"/>
          <c:showBubbleSize val="0"/>
        </c:dLbls>
        <c:gapWidth val="150"/>
        <c:shape val="box"/>
        <c:axId val="222002176"/>
        <c:axId val="222009216"/>
        <c:axId val="0"/>
      </c:bar3DChart>
      <c:catAx>
        <c:axId val="222002176"/>
        <c:scaling>
          <c:orientation val="minMax"/>
        </c:scaling>
        <c:delete val="0"/>
        <c:axPos val="b"/>
        <c:numFmt formatCode="General" sourceLinked="0"/>
        <c:majorTickMark val="none"/>
        <c:minorTickMark val="none"/>
        <c:tickLblPos val="nextTo"/>
        <c:txPr>
          <a:bodyPr/>
          <a:lstStyle/>
          <a:p>
            <a:pPr>
              <a:defRPr sz="800"/>
            </a:pPr>
            <a:endParaRPr lang="es-DO"/>
          </a:p>
        </c:txPr>
        <c:crossAx val="222009216"/>
        <c:crosses val="autoZero"/>
        <c:auto val="1"/>
        <c:lblAlgn val="ctr"/>
        <c:lblOffset val="100"/>
        <c:noMultiLvlLbl val="0"/>
      </c:catAx>
      <c:valAx>
        <c:axId val="222009216"/>
        <c:scaling>
          <c:orientation val="minMax"/>
        </c:scaling>
        <c:delete val="1"/>
        <c:axPos val="l"/>
        <c:numFmt formatCode="General" sourceLinked="1"/>
        <c:majorTickMark val="out"/>
        <c:minorTickMark val="none"/>
        <c:tickLblPos val="nextTo"/>
        <c:crossAx val="222002176"/>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CONTRATACIONES PÚBLICAS</a:t>
            </a:r>
          </a:p>
        </c:rich>
      </c:tx>
      <c:layout>
        <c:manualLayout>
          <c:xMode val="edge"/>
          <c:yMode val="edge"/>
          <c:x val="0.22394480826363725"/>
          <c:y val="0"/>
        </c:manualLayout>
      </c:layout>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'[Fechas Indicadores @DonErvis.xlsx]Hoja2'!$B$35</c:f>
              <c:strCache>
                <c:ptCount val="1"/>
                <c:pt idx="0">
                  <c:v>CONTRATACIONES PUBLICAS</c:v>
                </c:pt>
              </c:strCache>
            </c:strRef>
          </c:tx>
          <c:spPr>
            <a:solidFill>
              <a:srgbClr val="0000FF"/>
            </a:solidFill>
          </c:spPr>
          <c:invertIfNegative val="0"/>
          <c:dLbls>
            <c:dLbl>
              <c:idx val="0"/>
              <c:layout>
                <c:manualLayout>
                  <c:x val="-7.2410100243913993E-4"/>
                  <c:y val="-0.1698996609798775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1DE-417C-80B9-07D679EC37B5}"/>
                </c:ext>
              </c:extLst>
            </c:dLbl>
            <c:dLbl>
              <c:idx val="1"/>
              <c:layout>
                <c:manualLayout>
                  <c:x val="7.2120786985434863E-3"/>
                  <c:y val="-0.12941172474549181"/>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1DE-417C-80B9-07D679EC37B5}"/>
                </c:ext>
              </c:extLst>
            </c:dLbl>
            <c:dLbl>
              <c:idx val="2"/>
              <c:layout>
                <c:manualLayout>
                  <c:x val="5.0398078557087108E-3"/>
                  <c:y val="-0.1831642008256450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1DE-417C-80B9-07D679EC37B5}"/>
                </c:ext>
              </c:extLst>
            </c:dLbl>
            <c:dLbl>
              <c:idx val="3"/>
              <c:layout>
                <c:manualLayout>
                  <c:x val="7.5671738909815957E-3"/>
                  <c:y val="-0.192715966949392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1DE-417C-80B9-07D679EC37B5}"/>
                </c:ext>
              </c:extLst>
            </c:dLbl>
            <c:dLbl>
              <c:idx val="4"/>
              <c:layout>
                <c:manualLayout>
                  <c:x val="3.9607032902419705E-3"/>
                  <c:y val="-0.2053619128201341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1DE-417C-80B9-07D679EC37B5}"/>
                </c:ext>
              </c:extLst>
            </c:dLbl>
            <c:dLbl>
              <c:idx val="5"/>
              <c:layout>
                <c:manualLayout>
                  <c:x val="4.3182322017825455E-3"/>
                  <c:y val="-0.1997971966437612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1DE-417C-80B9-07D679EC37B5}"/>
                </c:ext>
              </c:extLst>
            </c:dLbl>
            <c:dLbl>
              <c:idx val="6"/>
              <c:layout>
                <c:manualLayout>
                  <c:x val="7.5668653757250421E-3"/>
                  <c:y val="-0.2151584370280314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1DE-417C-80B9-07D679EC37B5}"/>
                </c:ext>
              </c:extLst>
            </c:dLbl>
            <c:dLbl>
              <c:idx val="7"/>
              <c:layout>
                <c:manualLayout>
                  <c:x val="3.2319020159651099E-3"/>
                  <c:y val="-0.2112063293128819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1DE-417C-80B9-07D679EC37B5}"/>
                </c:ext>
              </c:extLst>
            </c:dLbl>
            <c:dLbl>
              <c:idx val="8"/>
              <c:layout>
                <c:manualLayout>
                  <c:x val="7.5668653757250421E-3"/>
                  <c:y val="-0.2311698362598044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1DE-417C-80B9-07D679EC37B5}"/>
                </c:ext>
              </c:extLst>
            </c:dLbl>
            <c:dLbl>
              <c:idx val="9"/>
              <c:layout>
                <c:manualLayout>
                  <c:x val="9.404305046455853E-3"/>
                  <c:y val="-0.2362881870345289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1DE-417C-80B9-07D679EC37B5}"/>
                </c:ext>
              </c:extLst>
            </c:dLbl>
            <c:dLbl>
              <c:idx val="10"/>
              <c:layout>
                <c:manualLayout>
                  <c:x val="6.8721239587592889E-3"/>
                  <c:y val="-0.2385806570317195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1DE-417C-80B9-07D679EC37B5}"/>
                </c:ext>
              </c:extLst>
            </c:dLbl>
            <c:dLbl>
              <c:idx val="11"/>
              <c:layout>
                <c:manualLayout>
                  <c:x val="1.3378751787893533E-2"/>
                  <c:y val="-0.3140184725970009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1DE-417C-80B9-07D679EC37B5}"/>
                </c:ext>
              </c:extLst>
            </c:dLbl>
            <c:spPr>
              <a:noFill/>
              <a:ln>
                <a:noFill/>
              </a:ln>
              <a:effectLst/>
            </c:spPr>
            <c:txPr>
              <a:bodyPr/>
              <a:lstStyle/>
              <a:p>
                <a:pPr>
                  <a:defRPr sz="800" b="1"/>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'[Fechas Indicadores @DonErvis.xlsx]Hoja2'!$C$34:$N$34</c:f>
              <c:strCache>
                <c:ptCount val="12"/>
                <c:pt idx="0">
                  <c:v>ENE</c:v>
                </c:pt>
                <c:pt idx="1">
                  <c:v>FEBR</c:v>
                </c:pt>
                <c:pt idx="2">
                  <c:v>MAR</c:v>
                </c:pt>
                <c:pt idx="3">
                  <c:v>ABR</c:v>
                </c:pt>
                <c:pt idx="4">
                  <c:v>MAY</c:v>
                </c:pt>
                <c:pt idx="5">
                  <c:v>JUN</c:v>
                </c:pt>
                <c:pt idx="6">
                  <c:v>JUL</c:v>
                </c:pt>
                <c:pt idx="7">
                  <c:v>AGO</c:v>
                </c:pt>
                <c:pt idx="8">
                  <c:v>SEPT</c:v>
                </c:pt>
                <c:pt idx="9">
                  <c:v>OCT</c:v>
                </c:pt>
                <c:pt idx="10">
                  <c:v>NOV</c:v>
                </c:pt>
                <c:pt idx="11">
                  <c:v>DIC</c:v>
                </c:pt>
              </c:strCache>
            </c:strRef>
          </c:cat>
          <c:val>
            <c:numRef>
              <c:f>'[Fechas Indicadores @DonErvis.xlsx]Hoja2'!$C$35:$N$35</c:f>
              <c:numCache>
                <c:formatCode>General</c:formatCode>
                <c:ptCount val="12"/>
                <c:pt idx="0">
                  <c:v>83.84</c:v>
                </c:pt>
                <c:pt idx="1">
                  <c:v>83.84</c:v>
                </c:pt>
                <c:pt idx="2">
                  <c:v>88</c:v>
                </c:pt>
                <c:pt idx="3">
                  <c:v>88</c:v>
                </c:pt>
                <c:pt idx="4">
                  <c:v>88</c:v>
                </c:pt>
                <c:pt idx="5">
                  <c:v>88</c:v>
                </c:pt>
                <c:pt idx="6">
                  <c:v>88</c:v>
                </c:pt>
                <c:pt idx="7">
                  <c:v>88</c:v>
                </c:pt>
                <c:pt idx="8">
                  <c:v>89.58</c:v>
                </c:pt>
                <c:pt idx="9">
                  <c:v>89.58</c:v>
                </c:pt>
                <c:pt idx="10">
                  <c:v>89.58</c:v>
                </c:pt>
                <c:pt idx="11">
                  <c:v>94.38</c:v>
                </c:pt>
              </c:numCache>
            </c:numRef>
          </c:val>
          <c:extLst xmlns:c16r2="http://schemas.microsoft.com/office/drawing/2015/06/chart">
            <c:ext xmlns:c16="http://schemas.microsoft.com/office/drawing/2014/chart" uri="{C3380CC4-5D6E-409C-BE32-E72D297353CC}">
              <c16:uniqueId val="{0000000C-71DE-417C-80B9-07D679EC37B5}"/>
            </c:ext>
          </c:extLst>
        </c:ser>
        <c:dLbls>
          <c:showLegendKey val="0"/>
          <c:showVal val="1"/>
          <c:showCatName val="0"/>
          <c:showSerName val="0"/>
          <c:showPercent val="0"/>
          <c:showBubbleSize val="0"/>
        </c:dLbls>
        <c:gapWidth val="95"/>
        <c:gapDepth val="95"/>
        <c:shape val="box"/>
        <c:axId val="222321280"/>
        <c:axId val="222332416"/>
        <c:axId val="0"/>
      </c:bar3DChart>
      <c:catAx>
        <c:axId val="222321280"/>
        <c:scaling>
          <c:orientation val="minMax"/>
        </c:scaling>
        <c:delete val="0"/>
        <c:axPos val="b"/>
        <c:numFmt formatCode="General" sourceLinked="0"/>
        <c:majorTickMark val="none"/>
        <c:minorTickMark val="none"/>
        <c:tickLblPos val="nextTo"/>
        <c:txPr>
          <a:bodyPr/>
          <a:lstStyle/>
          <a:p>
            <a:pPr>
              <a:defRPr sz="800"/>
            </a:pPr>
            <a:endParaRPr lang="es-DO"/>
          </a:p>
        </c:txPr>
        <c:crossAx val="222332416"/>
        <c:crosses val="autoZero"/>
        <c:auto val="1"/>
        <c:lblAlgn val="ctr"/>
        <c:lblOffset val="100"/>
        <c:noMultiLvlLbl val="0"/>
      </c:catAx>
      <c:valAx>
        <c:axId val="222332416"/>
        <c:scaling>
          <c:orientation val="minMax"/>
        </c:scaling>
        <c:delete val="1"/>
        <c:axPos val="l"/>
        <c:numFmt formatCode="General" sourceLinked="1"/>
        <c:majorTickMark val="out"/>
        <c:minorTickMark val="none"/>
        <c:tickLblPos val="nextTo"/>
        <c:crossAx val="222321280"/>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7C07B-8C82-4D1E-A864-7A1C8AB25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64</Pages>
  <Words>7127</Words>
  <Characters>39200</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Plan de Asistencia Social de la Presidencia/ Dpto. dey Dearrollo</vt:lpstr>
    </vt:vector>
  </TitlesOfParts>
  <Company>Hewlett-Packard Company</Company>
  <LinksUpToDate>false</LinksUpToDate>
  <CharactersWithSpaces>46235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Asistencia Social de la Presidencia/ Dpto. dey Dearrollo</dc:title>
  <dc:creator>Asher Cabrera</dc:creator>
  <cp:lastModifiedBy>Externo</cp:lastModifiedBy>
  <cp:revision>28</cp:revision>
  <cp:lastPrinted>2019-12-13T21:14:00Z</cp:lastPrinted>
  <dcterms:created xsi:type="dcterms:W3CDTF">2019-12-13T20:29:00Z</dcterms:created>
  <dcterms:modified xsi:type="dcterms:W3CDTF">2019-12-14T02:15:00Z</dcterms:modified>
</cp:coreProperties>
</file>