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9A8" w:rsidRPr="00397A58" w:rsidRDefault="003E19A8" w:rsidP="003E19A8">
      <w:pPr>
        <w:pStyle w:val="Sinespaciado"/>
        <w:tabs>
          <w:tab w:val="center" w:pos="3793"/>
          <w:tab w:val="right" w:pos="7586"/>
        </w:tabs>
        <w:spacing w:before="1540" w:after="240"/>
        <w:jc w:val="center"/>
        <w:rPr>
          <w:rFonts w:ascii="Artifex CF Extra Light" w:eastAsiaTheme="minorHAnsi" w:hAnsi="Artifex CF Extra Light"/>
          <w:b/>
          <w:bCs/>
          <w:color w:val="8E6C00"/>
          <w:spacing w:val="24"/>
          <w:lang w:eastAsia="en-US"/>
        </w:rPr>
      </w:pPr>
      <w:r w:rsidRPr="00397A58">
        <w:rPr>
          <w:b/>
          <w:bCs/>
          <w:noProof/>
          <w:color w:val="8E6C00"/>
        </w:rPr>
        <w:drawing>
          <wp:anchor distT="0" distB="0" distL="114300" distR="114300" simplePos="0" relativeHeight="251739648" behindDoc="0" locked="0" layoutInCell="1" allowOverlap="1">
            <wp:simplePos x="0" y="0"/>
            <wp:positionH relativeFrom="margin">
              <wp:align>center</wp:align>
            </wp:positionH>
            <wp:positionV relativeFrom="margin">
              <wp:posOffset>-404476</wp:posOffset>
            </wp:positionV>
            <wp:extent cx="1270659" cy="1284699"/>
            <wp:effectExtent l="0" t="0" r="5715" b="0"/>
            <wp:wrapNone/>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7815" t="27198" r="48325" b="29894"/>
                    <a:stretch/>
                  </pic:blipFill>
                  <pic:spPr bwMode="auto">
                    <a:xfrm>
                      <a:off x="0" y="0"/>
                      <a:ext cx="1270659" cy="128469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Pr="00397A58">
        <w:rPr>
          <w:rFonts w:ascii="Artifex CF Demi Bold" w:hAnsi="Artifex CF Demi Bold"/>
          <w:b/>
          <w:bCs/>
          <w:color w:val="8E6C00"/>
          <w:spacing w:val="24"/>
        </w:rPr>
        <w:t>REPÚBLICA DOMINICANA</w:t>
      </w:r>
    </w:p>
    <w:p w:rsidR="003E19A8" w:rsidRPr="00397A58" w:rsidRDefault="003E19A8" w:rsidP="003E19A8">
      <w:pPr>
        <w:rPr>
          <w:b/>
          <w:bCs/>
          <w:color w:val="8E6C00"/>
        </w:rPr>
      </w:pPr>
    </w:p>
    <w:p w:rsidR="003E19A8" w:rsidRPr="00397A58" w:rsidRDefault="003E19A8" w:rsidP="003E19A8">
      <w:pPr>
        <w:rPr>
          <w:b/>
          <w:bCs/>
          <w:color w:val="8E6C00"/>
        </w:rPr>
      </w:pPr>
    </w:p>
    <w:p w:rsidR="003E19A8" w:rsidRPr="00397A58" w:rsidRDefault="003E19A8" w:rsidP="003E19A8">
      <w:pPr>
        <w:rPr>
          <w:b/>
          <w:bCs/>
          <w:color w:val="8E6C00"/>
        </w:rPr>
      </w:pPr>
    </w:p>
    <w:p w:rsidR="003E19A8" w:rsidRPr="00397A58" w:rsidRDefault="003E19A8" w:rsidP="003E19A8">
      <w:pPr>
        <w:rPr>
          <w:b/>
          <w:bCs/>
          <w:color w:val="8E6C00"/>
        </w:rPr>
      </w:pPr>
    </w:p>
    <w:p w:rsidR="003E19A8" w:rsidRPr="00397A58" w:rsidRDefault="003E19A8" w:rsidP="003E19A8">
      <w:pPr>
        <w:pStyle w:val="Sinespaciado"/>
        <w:spacing w:after="240"/>
        <w:jc w:val="center"/>
        <w:rPr>
          <w:rFonts w:ascii="Artifex CF" w:hAnsi="Artifex CF"/>
          <w:color w:val="8E6C00"/>
          <w:spacing w:val="18"/>
          <w:sz w:val="48"/>
          <w:szCs w:val="48"/>
        </w:rPr>
      </w:pPr>
    </w:p>
    <w:p w:rsidR="003E19A8" w:rsidRPr="00397A58" w:rsidRDefault="003E19A8" w:rsidP="003E19A8">
      <w:pPr>
        <w:pStyle w:val="Sinespaciado"/>
        <w:spacing w:after="240"/>
        <w:jc w:val="center"/>
        <w:rPr>
          <w:rFonts w:ascii="Artifex CF" w:hAnsi="Artifex CF"/>
          <w:color w:val="8E6C00"/>
          <w:spacing w:val="18"/>
          <w:sz w:val="48"/>
          <w:szCs w:val="48"/>
        </w:rPr>
      </w:pPr>
      <w:r w:rsidRPr="00397A58">
        <w:rPr>
          <w:rFonts w:ascii="Artifex CF" w:hAnsi="Artifex CF"/>
          <w:color w:val="8E6C00"/>
          <w:spacing w:val="18"/>
          <w:sz w:val="48"/>
          <w:szCs w:val="48"/>
        </w:rPr>
        <w:t>MEMORIA</w:t>
      </w:r>
    </w:p>
    <w:p w:rsidR="003E19A8" w:rsidRPr="00397A58" w:rsidRDefault="003E19A8" w:rsidP="003E19A8">
      <w:pPr>
        <w:pStyle w:val="Sinespaciado"/>
        <w:spacing w:after="240"/>
        <w:jc w:val="center"/>
        <w:rPr>
          <w:rFonts w:ascii="Artifex CF" w:hAnsi="Artifex CF"/>
          <w:color w:val="8E6C00"/>
          <w:spacing w:val="18"/>
          <w:sz w:val="48"/>
          <w:szCs w:val="48"/>
        </w:rPr>
      </w:pPr>
      <w:r w:rsidRPr="00397A58">
        <w:rPr>
          <w:rFonts w:ascii="Artifex CF" w:hAnsi="Artifex CF"/>
          <w:color w:val="8E6C00"/>
          <w:spacing w:val="18"/>
          <w:sz w:val="48"/>
          <w:szCs w:val="48"/>
        </w:rPr>
        <w:t>INSTITUCIONAL</w:t>
      </w:r>
    </w:p>
    <w:p w:rsidR="003E19A8" w:rsidRPr="00397A58" w:rsidRDefault="00DE6F40" w:rsidP="003E19A8">
      <w:pPr>
        <w:pStyle w:val="Sinespaciado"/>
        <w:jc w:val="center"/>
        <w:rPr>
          <w:rFonts w:ascii="Gotham Medium" w:hAnsi="Gotham Medium"/>
          <w:color w:val="8E6C00"/>
          <w:spacing w:val="40"/>
          <w:sz w:val="20"/>
          <w:szCs w:val="20"/>
        </w:rPr>
      </w:pPr>
      <w:r w:rsidRPr="00DE6F40">
        <w:rPr>
          <w:noProof/>
          <w:color w:val="8E6C00"/>
        </w:rPr>
        <w:pict>
          <v:line id="Conector recto 4" o:spid="_x0000_s1057" style="position:absolute;left:0;text-align:left;flip:y;z-index:251660288;visibility:visible;mso-position-horizontal:center;mso-position-horizontal-relative:margin" from="0,.3pt" to="34.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yrs8wEAADgEAAAOAAAAZHJzL2Uyb0RvYy54bWysU8tu2zAQvBfoPxC813rYCVzBcg5O00vR&#10;Gn3daYq0CPCFJWvJf98lpahBG6RAUR0ocbk7nJld7e5Go8lFQFDOtrRalZQIy12n7Lml374+vNlS&#10;EiKzHdPOipZeRaB3+9evdoNvRO16pzsBBEFsaAbf0j5G3xRF4L0wLKycFxYPpQPDIm7hXHTABkQ3&#10;uqjL8rYYHHQeHBchYPR+OqT7jC+l4PGTlEFEoluK3GJeIa+ntBb7HWvOwHyv+EyD/QMLw5TFSxeo&#10;exYZ+QHqDyijOLjgZFxxZwonpeIia0A1Vfmbmi898yJrQXOCX2wK/w+Wf7wcgagOe1dRYpnBHh2w&#10;Uzw6IJBeZJNMGnxoMPdgjzDvgj9CUjxKMERq5b8jRvYAVZExW3xdLBZjJByDm/XbTY2N4Hi0rW9u&#10;EnYxgSQwDyG+F86Q9NFSrWzSzxp2+RDilPqYksLakqGl621VljktOK26B6V1OgxwPh00kAvD3m/f&#10;3R7mJKZ9z6bopsRnpjCnZzpPcJCcthhMBkyS81e8ajEx+Cwk+ofS1hOFNLliuZdxLmzMFmYkzE5l&#10;EjkuhTP3lwrn/FQq8lQvxfXfb10q8s3OxqXYKOvgOYA4VrMtcsp/dGDSnSw4ue6ahyFbg+OZnZt/&#10;pTT/T/e5/NcPv/8JAAD//wMAUEsDBBQABgAIAAAAIQAaawXP2QAAAAIBAAAPAAAAZHJzL2Rvd25y&#10;ZXYueG1sTI/BTsMwEETvSPyDtUjcqEMPURPiVBUSgvYEKUgc7XibRI3Xke226d+znOA4mtHMm2o9&#10;u1GcMcTBk4LHRQYCqfV2oE7B5/7lYQUiJk1Wj55QwRUjrOvbm0qX1l/oA89N6gSXUCy1gj6lqZQy&#10;tj06HRd+QmLv4IPTiWXopA36wuVulMssy6XTA/FCryd87rE9NienwHyH6+vXbrXdmrnYvUm5aUx4&#10;V+r+bt48gUg4p78w/OIzOtTMZPyJbBSjAj6SFOQg2MuLJQjDmQJkXcn/6PUPAAAA//8DAFBLAQIt&#10;ABQABgAIAAAAIQC2gziS/gAAAOEBAAATAAAAAAAAAAAAAAAAAAAAAABbQ29udGVudF9UeXBlc10u&#10;eG1sUEsBAi0AFAAGAAgAAAAhADj9If/WAAAAlAEAAAsAAAAAAAAAAAAAAAAALwEAAF9yZWxzLy5y&#10;ZWxzUEsBAi0AFAAGAAgAAAAhAFFXKuzzAQAAOAQAAA4AAAAAAAAAAAAAAAAALgIAAGRycy9lMm9E&#10;b2MueG1sUEsBAi0AFAAGAAgAAAAhABprBc/ZAAAAAgEAAA8AAAAAAAAAAAAAAAAATQQAAGRycy9k&#10;b3ducmV2LnhtbFBLBQYAAAAABAAEAPMAAABTBQAAAAA=&#10;" strokecolor="#8e6c00" strokeweight="3pt">
            <v:stroke opacity="26214f"/>
            <v:shadow on="t" color="black" opacity="22937f" origin=",.5" offset="0,.63889mm"/>
            <w10:wrap anchorx="margin"/>
          </v:line>
        </w:pict>
      </w:r>
    </w:p>
    <w:p w:rsidR="003E19A8" w:rsidRPr="00397A58" w:rsidRDefault="003E19A8" w:rsidP="003E19A8">
      <w:pPr>
        <w:pStyle w:val="Sinespaciado"/>
        <w:jc w:val="center"/>
        <w:rPr>
          <w:rFonts w:ascii="Artifex CF Extra Light" w:hAnsi="Artifex CF Extra Light"/>
          <w:color w:val="8E6C00"/>
          <w:spacing w:val="40"/>
          <w:sz w:val="20"/>
          <w:szCs w:val="20"/>
        </w:rPr>
      </w:pPr>
      <w:r w:rsidRPr="00397A58">
        <w:rPr>
          <w:rFonts w:ascii="Artifex CF Extra Light" w:hAnsi="Artifex CF Extra Light"/>
          <w:color w:val="8E6C00"/>
          <w:spacing w:val="40"/>
          <w:sz w:val="20"/>
          <w:szCs w:val="20"/>
        </w:rPr>
        <w:t>AÑO 202</w:t>
      </w:r>
      <w:r w:rsidR="00DE6F40" w:rsidRPr="00DE6F40">
        <w:rPr>
          <w:noProof/>
          <w:color w:val="8E6C00"/>
        </w:rPr>
        <w:pict>
          <v:shapetype id="_x0000_t202" coordsize="21600,21600" o:spt="202" path="m,l,21600r21600,l21600,xe">
            <v:stroke joinstyle="miter"/>
            <v:path gradientshapeok="t" o:connecttype="rect"/>
          </v:shapetype>
          <v:shape id="Text Box 2" o:spid="_x0000_s1056" type="#_x0000_t202" style="position:absolute;left:0;text-align:left;margin-left:268.85pt;margin-top:223.05pt;width:180pt;height:78.75pt;z-index:251661312;visibility:visible;mso-wrap-distance-top:3.6pt;mso-wrap-distance-bottom:3.6pt;mso-position-horizontal-relative:margin;mso-position-vertical-relative:text;mso-width-relative:margin;mso-height-relative:margin" filled="f" stroked="f" strokecolor="#d4b07f">
            <v:textbox style="mso-next-textbox:#Text Box 2">
              <w:txbxContent>
                <w:p w:rsidR="001A279B" w:rsidRPr="009C5883" w:rsidRDefault="001A279B" w:rsidP="003E19A8">
                  <w:pPr>
                    <w:rPr>
                      <w:sz w:val="10"/>
                      <w:szCs w:val="14"/>
                    </w:rPr>
                  </w:pPr>
                </w:p>
                <w:p w:rsidR="001A279B" w:rsidRPr="00F24A25" w:rsidRDefault="001A279B" w:rsidP="003E19A8">
                  <w:pPr>
                    <w:jc w:val="center"/>
                    <w:rPr>
                      <w:rFonts w:ascii="Artifex CF Extra Light" w:hAnsi="Artifex CF Extra Light"/>
                      <w:b/>
                      <w:bCs/>
                      <w:color w:val="244061" w:themeColor="accent1" w:themeShade="80"/>
                    </w:rPr>
                  </w:pPr>
                  <w:r>
                    <w:rPr>
                      <w:rFonts w:ascii="Artifex CF Extra Light" w:hAnsi="Artifex CF Extra Light"/>
                      <w:b/>
                      <w:bCs/>
                      <w:color w:val="D4B07F"/>
                    </w:rPr>
                    <w:t>LIGA MUNICIPAL DOMINICANA</w:t>
                  </w:r>
                </w:p>
                <w:p w:rsidR="001A279B" w:rsidRPr="005A1BB2" w:rsidRDefault="001A279B" w:rsidP="003E19A8"/>
              </w:txbxContent>
            </v:textbox>
            <w10:wrap type="square" anchorx="margin"/>
          </v:shape>
        </w:pict>
      </w:r>
      <w:r w:rsidRPr="00397A58">
        <w:rPr>
          <w:noProof/>
          <w:color w:val="8E6C00"/>
        </w:rPr>
        <w:drawing>
          <wp:anchor distT="0" distB="0" distL="114300" distR="114300" simplePos="0" relativeHeight="251719168" behindDoc="0" locked="0" layoutInCell="1" allowOverlap="1">
            <wp:simplePos x="0" y="0"/>
            <wp:positionH relativeFrom="column">
              <wp:posOffset>-890905</wp:posOffset>
            </wp:positionH>
            <wp:positionV relativeFrom="paragraph">
              <wp:posOffset>2680335</wp:posOffset>
            </wp:positionV>
            <wp:extent cx="2547620" cy="1118870"/>
            <wp:effectExtent l="0" t="0" r="508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547620" cy="1118870"/>
                    </a:xfrm>
                    <a:prstGeom prst="rect">
                      <a:avLst/>
                    </a:prstGeom>
                  </pic:spPr>
                </pic:pic>
              </a:graphicData>
            </a:graphic>
          </wp:anchor>
        </w:drawing>
      </w:r>
      <w:r w:rsidRPr="00397A58">
        <w:rPr>
          <w:rFonts w:ascii="Artifex CF Extra Light" w:hAnsi="Artifex CF Extra Light"/>
          <w:color w:val="8E6C00"/>
          <w:spacing w:val="40"/>
          <w:sz w:val="20"/>
          <w:szCs w:val="20"/>
        </w:rPr>
        <w:t xml:space="preserve">0 </w:t>
      </w:r>
    </w:p>
    <w:p w:rsidR="003E19A8" w:rsidRPr="00397A58" w:rsidRDefault="003E19A8" w:rsidP="003E19A8">
      <w:pPr>
        <w:rPr>
          <w:rFonts w:ascii="Artifex CF Extra Light" w:eastAsiaTheme="minorEastAsia" w:hAnsi="Artifex CF Extra Light"/>
          <w:color w:val="1F3864"/>
          <w:spacing w:val="40"/>
          <w:sz w:val="20"/>
          <w:szCs w:val="20"/>
          <w:lang w:eastAsia="es-DO"/>
        </w:rPr>
      </w:pPr>
      <w:r w:rsidRPr="00397A58">
        <w:rPr>
          <w:rFonts w:ascii="Artifex CF Extra Light" w:hAnsi="Artifex CF Extra Light"/>
          <w:color w:val="1F3864"/>
          <w:spacing w:val="40"/>
          <w:sz w:val="20"/>
          <w:szCs w:val="20"/>
        </w:rPr>
        <w:br w:type="page"/>
      </w:r>
    </w:p>
    <w:p w:rsidR="008A088C" w:rsidRPr="00397A58" w:rsidRDefault="008A088C" w:rsidP="00B0355D">
      <w:pPr>
        <w:spacing w:after="160" w:line="456" w:lineRule="auto"/>
        <w:ind w:left="284" w:right="284"/>
        <w:jc w:val="center"/>
        <w:rPr>
          <w:rFonts w:ascii="Times New Roman" w:hAnsi="Times New Roman"/>
          <w:b/>
          <w:color w:val="1F3864"/>
          <w:sz w:val="28"/>
          <w:szCs w:val="28"/>
        </w:rPr>
      </w:pPr>
    </w:p>
    <w:p w:rsidR="008A088C" w:rsidRPr="00397A58" w:rsidRDefault="008A088C" w:rsidP="00B0355D">
      <w:pPr>
        <w:spacing w:after="160" w:line="456" w:lineRule="auto"/>
        <w:ind w:left="284" w:right="284"/>
        <w:jc w:val="center"/>
        <w:rPr>
          <w:rFonts w:ascii="Times New Roman" w:hAnsi="Times New Roman"/>
          <w:b/>
          <w:color w:val="1F3864"/>
          <w:sz w:val="28"/>
          <w:szCs w:val="28"/>
        </w:rPr>
      </w:pPr>
    </w:p>
    <w:p w:rsidR="008A088C" w:rsidRPr="00397A58" w:rsidRDefault="008A088C" w:rsidP="00B0355D">
      <w:pPr>
        <w:spacing w:after="160" w:line="456" w:lineRule="auto"/>
        <w:ind w:left="284" w:right="284"/>
        <w:jc w:val="center"/>
        <w:rPr>
          <w:rFonts w:ascii="Times New Roman" w:hAnsi="Times New Roman"/>
          <w:b/>
          <w:color w:val="1F3864"/>
          <w:sz w:val="28"/>
          <w:szCs w:val="28"/>
        </w:rPr>
      </w:pPr>
    </w:p>
    <w:p w:rsidR="008A088C" w:rsidRPr="00397A58" w:rsidRDefault="008A088C" w:rsidP="00B0355D">
      <w:pPr>
        <w:spacing w:after="160" w:line="456" w:lineRule="auto"/>
        <w:ind w:left="284" w:right="284"/>
        <w:jc w:val="center"/>
        <w:rPr>
          <w:rFonts w:ascii="Times New Roman" w:hAnsi="Times New Roman"/>
          <w:b/>
          <w:color w:val="1F3864"/>
          <w:sz w:val="28"/>
          <w:szCs w:val="28"/>
        </w:rPr>
      </w:pPr>
    </w:p>
    <w:p w:rsidR="008A088C" w:rsidRPr="00397A58" w:rsidRDefault="008A088C" w:rsidP="00B0355D">
      <w:pPr>
        <w:spacing w:after="160" w:line="456" w:lineRule="auto"/>
        <w:ind w:left="284" w:right="284"/>
        <w:jc w:val="center"/>
        <w:rPr>
          <w:rFonts w:ascii="Times New Roman" w:hAnsi="Times New Roman"/>
          <w:b/>
          <w:color w:val="1F3864"/>
          <w:sz w:val="28"/>
          <w:szCs w:val="28"/>
        </w:rPr>
      </w:pPr>
    </w:p>
    <w:p w:rsidR="009D45CC" w:rsidRPr="00397A58" w:rsidRDefault="009D45CC" w:rsidP="00B0355D">
      <w:pPr>
        <w:spacing w:after="160" w:line="456" w:lineRule="auto"/>
        <w:ind w:left="284" w:right="284"/>
        <w:rPr>
          <w:rFonts w:ascii="Times New Roman" w:hAnsi="Times New Roman"/>
          <w:b/>
          <w:color w:val="1F3864"/>
          <w:sz w:val="28"/>
          <w:szCs w:val="28"/>
        </w:rPr>
      </w:pPr>
      <w:r w:rsidRPr="00397A58">
        <w:rPr>
          <w:rFonts w:ascii="Times New Roman" w:hAnsi="Times New Roman"/>
          <w:b/>
          <w:color w:val="1F3864"/>
          <w:sz w:val="28"/>
          <w:szCs w:val="28"/>
        </w:rPr>
        <w:br w:type="page"/>
      </w:r>
    </w:p>
    <w:p w:rsidR="003E19A8" w:rsidRPr="00397A58" w:rsidRDefault="003E19A8" w:rsidP="003E19A8">
      <w:pPr>
        <w:pStyle w:val="Sinespaciado"/>
        <w:spacing w:after="240"/>
        <w:jc w:val="center"/>
        <w:rPr>
          <w:rFonts w:ascii="Artifex CF" w:hAnsi="Artifex CF"/>
          <w:color w:val="1F3864"/>
          <w:spacing w:val="18"/>
          <w:sz w:val="48"/>
          <w:szCs w:val="48"/>
        </w:rPr>
      </w:pPr>
    </w:p>
    <w:p w:rsidR="003E19A8" w:rsidRPr="00397A58" w:rsidRDefault="003E19A8" w:rsidP="003E19A8">
      <w:pPr>
        <w:pStyle w:val="Sinespaciado"/>
        <w:spacing w:after="240"/>
        <w:jc w:val="center"/>
        <w:rPr>
          <w:rFonts w:ascii="Artifex CF" w:hAnsi="Artifex CF"/>
          <w:color w:val="1F3864"/>
          <w:spacing w:val="18"/>
          <w:sz w:val="48"/>
          <w:szCs w:val="48"/>
        </w:rPr>
      </w:pPr>
    </w:p>
    <w:p w:rsidR="003E19A8" w:rsidRPr="00397A58" w:rsidRDefault="003E19A8" w:rsidP="003E19A8">
      <w:pPr>
        <w:pStyle w:val="Sinespaciado"/>
        <w:spacing w:after="240"/>
        <w:jc w:val="center"/>
        <w:rPr>
          <w:rFonts w:ascii="Artifex CF" w:hAnsi="Artifex CF"/>
          <w:color w:val="1F3864"/>
          <w:spacing w:val="18"/>
          <w:sz w:val="48"/>
          <w:szCs w:val="48"/>
        </w:rPr>
      </w:pPr>
    </w:p>
    <w:p w:rsidR="003E19A8" w:rsidRPr="00397A58" w:rsidRDefault="003E19A8" w:rsidP="003E19A8">
      <w:pPr>
        <w:pStyle w:val="Sinespaciado"/>
        <w:spacing w:after="240"/>
        <w:jc w:val="center"/>
        <w:rPr>
          <w:rFonts w:ascii="Artifex CF" w:hAnsi="Artifex CF"/>
          <w:color w:val="1F3864"/>
          <w:spacing w:val="18"/>
          <w:sz w:val="48"/>
          <w:szCs w:val="48"/>
        </w:rPr>
      </w:pPr>
    </w:p>
    <w:p w:rsidR="003E19A8" w:rsidRPr="00397A58" w:rsidRDefault="003E19A8" w:rsidP="003E19A8">
      <w:pPr>
        <w:pStyle w:val="Sinespaciado"/>
        <w:spacing w:after="240"/>
        <w:jc w:val="center"/>
        <w:rPr>
          <w:rFonts w:ascii="Artifex CF" w:hAnsi="Artifex CF"/>
          <w:color w:val="8E6C00"/>
          <w:spacing w:val="18"/>
          <w:sz w:val="48"/>
          <w:szCs w:val="48"/>
        </w:rPr>
      </w:pPr>
      <w:r w:rsidRPr="00397A58">
        <w:rPr>
          <w:rFonts w:ascii="Artifex CF" w:hAnsi="Artifex CF"/>
          <w:color w:val="8E6C00"/>
          <w:spacing w:val="18"/>
          <w:sz w:val="48"/>
          <w:szCs w:val="48"/>
        </w:rPr>
        <w:t>MEMORIA</w:t>
      </w:r>
    </w:p>
    <w:p w:rsidR="003E19A8" w:rsidRPr="00397A58" w:rsidRDefault="003E19A8" w:rsidP="003E19A8">
      <w:pPr>
        <w:pStyle w:val="Sinespaciado"/>
        <w:spacing w:after="240"/>
        <w:jc w:val="center"/>
        <w:rPr>
          <w:rFonts w:ascii="Artifex CF" w:hAnsi="Artifex CF"/>
          <w:color w:val="8E6C00"/>
          <w:spacing w:val="18"/>
          <w:sz w:val="48"/>
          <w:szCs w:val="48"/>
        </w:rPr>
      </w:pPr>
      <w:r w:rsidRPr="00397A58">
        <w:rPr>
          <w:rFonts w:ascii="Artifex CF" w:hAnsi="Artifex CF"/>
          <w:color w:val="8E6C00"/>
          <w:spacing w:val="18"/>
          <w:sz w:val="48"/>
          <w:szCs w:val="48"/>
        </w:rPr>
        <w:t>INSTITUCIONAL</w:t>
      </w:r>
    </w:p>
    <w:p w:rsidR="003E19A8" w:rsidRPr="00397A58" w:rsidRDefault="00DE6F40" w:rsidP="003E19A8">
      <w:pPr>
        <w:pStyle w:val="Sinespaciado"/>
        <w:jc w:val="center"/>
        <w:rPr>
          <w:rFonts w:ascii="Gotham Medium" w:hAnsi="Gotham Medium"/>
          <w:color w:val="8E6C00"/>
          <w:spacing w:val="40"/>
          <w:sz w:val="20"/>
          <w:szCs w:val="20"/>
        </w:rPr>
      </w:pPr>
      <w:r w:rsidRPr="00DE6F40">
        <w:rPr>
          <w:noProof/>
          <w:color w:val="8E6C00"/>
        </w:rPr>
        <w:pict>
          <v:line id="_x0000_s1059" style="position:absolute;left:0;text-align:left;flip:y;z-index:251662336;visibility:visible;mso-position-horizontal:center;mso-position-horizontal-relative:margin" from="0,.3pt" to="34.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A358wEAADcEAAAOAAAAZHJzL2Uyb0RvYy54bWysU02P0zAQvSPxHyzfadI0uypR0z10WS4I&#10;Kr7urmM3lvylsWnSf8/YyYYVrBYJkYMTj2ee33sz2d2NRpOLgKCcbel6VVIiLHedsueWfvv68GZL&#10;SYjMdkw7K1p6FYHe7V+/2g2+EZXrne4EEASxoRl8S/sYfVMUgffCsLByXlg8lA4Mi7iFc9EBGxDd&#10;6KIqy9ticNB5cFyEgNH76ZDuM76UgsdPUgYRiW4pcot5hbye0lrsd6w5A/O94jMN9g8sDFMWL12g&#10;7llk5AeoP6CM4uCCk3HFnSmclIqLrAHVrMvf1HzpmRdZC5oT/GJT+H+w/OPlCER1La0pscxgiw7Y&#10;KB4dEEgvUiePBh8aTD3YI8y74I+QBI8SDJFa+e/Y/mwBiiJjdvi6OCzGSDgG683busI+cDzaVjc3&#10;CbuYQBKYhxDfC2dI+mipVjbJZw27fAhxSn1MSWFtydDSzXZdljktOK26B6V1OgxwPh00kAvD1m/f&#10;3R7mJKZ9z6ZoXeIzU5jTM50nOEhOWwwmAybJ+StetZgYfBYS7UNpm4lCGlyx3Ms4FzZmCzMSZqcy&#10;iRyXwpn7S4VzfioVeaiX4urvty4V+WZn41JslHXwHEAc17Mtcsp/dGDSnSw4ue6ahyFbg9OZnZv/&#10;pDT+T/e5/Nf/vv8JAAD//wMAUEsDBBQABgAIAAAAIQAaawXP2QAAAAIBAAAPAAAAZHJzL2Rvd25y&#10;ZXYueG1sTI/BTsMwEETvSPyDtUjcqEMPURPiVBUSgvYEKUgc7XibRI3Xke226d+znOA4mtHMm2o9&#10;u1GcMcTBk4LHRQYCqfV2oE7B5/7lYQUiJk1Wj55QwRUjrOvbm0qX1l/oA89N6gSXUCy1gj6lqZQy&#10;tj06HRd+QmLv4IPTiWXopA36wuVulMssy6XTA/FCryd87rE9NienwHyH6+vXbrXdmrnYvUm5aUx4&#10;V+r+bt48gUg4p78w/OIzOtTMZPyJbBSjAj6SFOQg2MuLJQjDmQJkXcn/6PUPAAAA//8DAFBLAQIt&#10;ABQABgAIAAAAIQC2gziS/gAAAOEBAAATAAAAAAAAAAAAAAAAAAAAAABbQ29udGVudF9UeXBlc10u&#10;eG1sUEsBAi0AFAAGAAgAAAAhADj9If/WAAAAlAEAAAsAAAAAAAAAAAAAAAAALwEAAF9yZWxzLy5y&#10;ZWxzUEsBAi0AFAAGAAgAAAAhAGyADfnzAQAANwQAAA4AAAAAAAAAAAAAAAAALgIAAGRycy9lMm9E&#10;b2MueG1sUEsBAi0AFAAGAAgAAAAhABprBc/ZAAAAAgEAAA8AAAAAAAAAAAAAAAAATQQAAGRycy9k&#10;b3ducmV2LnhtbFBLBQYAAAAABAAEAPMAAABTBQAAAAA=&#10;" strokecolor="#8e6c00" strokeweight="3pt">
            <v:stroke opacity="26214f"/>
            <v:shadow on="t" color="black" opacity="22937f" origin=",.5" offset="0,.63889mm"/>
            <w10:wrap anchorx="margin"/>
          </v:line>
        </w:pict>
      </w:r>
    </w:p>
    <w:p w:rsidR="003F366C" w:rsidRPr="00397A58" w:rsidRDefault="00DE6F40" w:rsidP="003E19A8">
      <w:pPr>
        <w:pStyle w:val="Sinespaciado"/>
        <w:jc w:val="center"/>
        <w:rPr>
          <w:rFonts w:ascii="Artifex CF Light" w:hAnsi="Artifex CF Light"/>
          <w:b/>
          <w:color w:val="1F3864"/>
          <w:sz w:val="26"/>
          <w:szCs w:val="26"/>
        </w:rPr>
      </w:pPr>
      <w:r w:rsidRPr="00DE6F40">
        <w:rPr>
          <w:noProof/>
          <w:color w:val="8E6C00"/>
        </w:rPr>
        <w:pict>
          <v:shape id="_x0000_s1058" type="#_x0000_t202" style="position:absolute;left:0;text-align:left;margin-left:287.6pt;margin-top:234.1pt;width:180pt;height:78.75pt;z-index:251663360;visibility:visible;mso-wrap-distance-top:3.6pt;mso-wrap-distance-bottom:3.6pt;mso-position-horizontal-relative:margin;mso-width-relative:margin;mso-height-relative:margin" filled="f" stroked="f" strokecolor="#d4b07f">
            <v:textbox style="mso-next-textbox:#_x0000_s1058">
              <w:txbxContent>
                <w:p w:rsidR="001A279B" w:rsidRPr="009C5883" w:rsidRDefault="001A279B" w:rsidP="003E19A8">
                  <w:pPr>
                    <w:rPr>
                      <w:sz w:val="10"/>
                      <w:szCs w:val="14"/>
                    </w:rPr>
                  </w:pPr>
                </w:p>
                <w:p w:rsidR="001A279B" w:rsidRPr="00F24A25" w:rsidRDefault="001A279B" w:rsidP="003E19A8">
                  <w:pPr>
                    <w:jc w:val="center"/>
                    <w:rPr>
                      <w:rFonts w:ascii="Artifex CF Extra Light" w:hAnsi="Artifex CF Extra Light"/>
                      <w:b/>
                      <w:bCs/>
                      <w:color w:val="244061" w:themeColor="accent1" w:themeShade="80"/>
                    </w:rPr>
                  </w:pPr>
                  <w:r>
                    <w:rPr>
                      <w:rFonts w:ascii="Artifex CF Extra Light" w:hAnsi="Artifex CF Extra Light"/>
                      <w:b/>
                      <w:bCs/>
                      <w:color w:val="D4B07F"/>
                    </w:rPr>
                    <w:t>LIGA MUNICIPAL DOMINICANA</w:t>
                  </w:r>
                </w:p>
                <w:p w:rsidR="001A279B" w:rsidRPr="005A1BB2" w:rsidRDefault="001A279B" w:rsidP="003E19A8"/>
              </w:txbxContent>
            </v:textbox>
            <w10:wrap type="square" anchorx="margin"/>
          </v:shape>
        </w:pict>
      </w:r>
      <w:r w:rsidR="003E19A8" w:rsidRPr="00397A58">
        <w:rPr>
          <w:noProof/>
          <w:color w:val="8E6C00"/>
        </w:rPr>
        <w:drawing>
          <wp:anchor distT="0" distB="0" distL="114300" distR="114300" simplePos="0" relativeHeight="251760128" behindDoc="0" locked="0" layoutInCell="1" allowOverlap="1">
            <wp:simplePos x="0" y="0"/>
            <wp:positionH relativeFrom="column">
              <wp:posOffset>-957580</wp:posOffset>
            </wp:positionH>
            <wp:positionV relativeFrom="paragraph">
              <wp:posOffset>2858770</wp:posOffset>
            </wp:positionV>
            <wp:extent cx="2547620" cy="1118870"/>
            <wp:effectExtent l="0" t="0" r="5080" b="5080"/>
            <wp:wrapSquare wrapText="bothSides"/>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547620" cy="1118870"/>
                    </a:xfrm>
                    <a:prstGeom prst="rect">
                      <a:avLst/>
                    </a:prstGeom>
                  </pic:spPr>
                </pic:pic>
              </a:graphicData>
            </a:graphic>
          </wp:anchor>
        </w:drawing>
      </w:r>
      <w:r w:rsidR="003E19A8" w:rsidRPr="00397A58">
        <w:rPr>
          <w:rFonts w:ascii="Artifex CF Extra Light" w:hAnsi="Artifex CF Extra Light"/>
          <w:color w:val="8E6C00"/>
          <w:spacing w:val="40"/>
          <w:sz w:val="20"/>
          <w:szCs w:val="20"/>
        </w:rPr>
        <w:t>AÑO 2020</w:t>
      </w:r>
      <w:r w:rsidR="003F366C" w:rsidRPr="00397A58">
        <w:rPr>
          <w:rFonts w:ascii="Artifex CF Light" w:hAnsi="Artifex CF Light"/>
          <w:b/>
          <w:color w:val="1F3864"/>
          <w:sz w:val="26"/>
          <w:szCs w:val="26"/>
        </w:rPr>
        <w:br w:type="page"/>
      </w:r>
    </w:p>
    <w:sdt>
      <w:sdtPr>
        <w:rPr>
          <w:rFonts w:ascii="Artifex CF Extra Light" w:eastAsiaTheme="minorHAnsi" w:hAnsi="Artifex CF Extra Light" w:cstheme="minorBidi"/>
          <w:b w:val="0"/>
          <w:bCs w:val="0"/>
          <w:color w:val="1F3864"/>
          <w:sz w:val="18"/>
          <w:szCs w:val="18"/>
          <w:lang w:val="es-DO"/>
        </w:rPr>
        <w:id w:val="641157754"/>
        <w:docPartObj>
          <w:docPartGallery w:val="Table of Contents"/>
          <w:docPartUnique/>
        </w:docPartObj>
      </w:sdtPr>
      <w:sdtEndPr>
        <w:rPr>
          <w:spacing w:val="10"/>
        </w:rPr>
      </w:sdtEndPr>
      <w:sdtContent>
        <w:p w:rsidR="003F366C" w:rsidRPr="00397A58" w:rsidRDefault="00DE6F40" w:rsidP="007105D0">
          <w:pPr>
            <w:pStyle w:val="TtulodeTDC"/>
            <w:spacing w:after="160" w:line="480" w:lineRule="auto"/>
            <w:ind w:left="284" w:right="284"/>
            <w:jc w:val="center"/>
            <w:rPr>
              <w:rStyle w:val="Ttulo1Car"/>
              <w:color w:val="1F3864"/>
            </w:rPr>
          </w:pPr>
          <w:r w:rsidRPr="00DE6F40">
            <w:rPr>
              <w:rStyle w:val="Ttulo1Car"/>
              <w:rFonts w:ascii="Artifex CF Light" w:hAnsi="Artifex CF Light"/>
              <w:color w:val="1F3864"/>
              <w:spacing w:val="30"/>
              <w:kern w:val="38"/>
              <w:sz w:val="26"/>
              <w:szCs w:val="26"/>
              <w:lang w:val="en-US"/>
            </w:rPr>
            <w:pict>
              <v:line id="Conector recto 9" o:spid="_x0000_s1050" style="position:absolute;left:0;text-align:left;z-index:251657216;visibility:visible;mso-position-horizontal:center;mso-position-horizontal-relative:margin;mso-position-vertical-relative:text;mso-width-relative:margin;mso-height-relative:margin" from="0,35.4pt" to="42.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HJJ2gEAAAkEAAAOAAAAZHJzL2Uyb0RvYy54bWysU9uO0zAQfUfiHyy/06RdFtio6T50VV4Q&#10;VFw+wHXGjSXfNDZN+/eMnTS7AgTSavPg+DLnzJzj8fr+bA07AUbtXcuXi5ozcNJ32h1b/uP77s0H&#10;zmISrhPGO2j5BSK/37x+tR5CAyvfe9MBMiJxsRlCy/uUQlNVUfZgRVz4AI4OlUcrEi3xWHUoBmK3&#10;plrV9btq8NgF9BJipN2H8ZBvCr9SINMXpSIkZlpOtaUyYhkPeaw2a9EcUYRey6kM8YwqrNCOks5U&#10;DyIJ9hP1H1RWS/TRq7SQ3lZeKS2haCA1y/o3Nd96EaBoIXNimG2KL0crP5/2yHTX8jvOnLB0RVu6&#10;KJk8Msw/dpc9GkJsKHTr9jitYthjFnxWaPOfpLBz8fUy+wrnxCRt3r6t6eNMXo+qR1zAmD6CtyxP&#10;Wm60y4pFI06fYqJcFHoNydvGsaHlN8v3t3UJi97obqeNyYcRj4etQXYSdNu7XUk6UjwJI0LjiDdL&#10;GkWUWboYGBN8BUWGUNk3Y4bcijDTCinBpVU2pTBRdIYpKmEGTqX9CzjFZyiUNp3Bq/9nnREls3dp&#10;BlvtPP6NIJ2XU8lqjL86MOrOFhx8dynXW6yhfisKp7eRG/rpusAfX/DmFwAAAP//AwBQSwMEFAAG&#10;AAgAAAAhABV8Fk3dAAAABQEAAA8AAABkcnMvZG93bnJldi54bWxMj0FPwkAQhe8m/IfNmHghsNUE&#10;hdotURMOijEKBj0u3bHb0J0t3YXWf+8YD3j88ibvfZPNe1eLI7ah8qTgcpyAQCq8qahU8L5ejKYg&#10;QtRkdO0JFXxjgHk+OMt0anxHb3hcxVJwCYVUK7AxNqmUobDodBj7BomzL986HRnbUppWd1zuanmV&#10;JNfS6Yp4weoGHywWu9XBKbifLV+eJ6+Pi6H9GH52m/V+89Tslbo47+9uQUTs4+kYfvVZHXJ22voD&#10;mSBqBfxIVHCTsD+n0wnz9o9lnsn/9vkPAAAA//8DAFBLAQItABQABgAIAAAAIQC2gziS/gAAAOEB&#10;AAATAAAAAAAAAAAAAAAAAAAAAABbQ29udGVudF9UeXBlc10ueG1sUEsBAi0AFAAGAAgAAAAhADj9&#10;If/WAAAAlAEAAAsAAAAAAAAAAAAAAAAALwEAAF9yZWxzLy5yZWxzUEsBAi0AFAAGAAgAAAAhAJfo&#10;cknaAQAACQQAAA4AAAAAAAAAAAAAAAAALgIAAGRycy9lMm9Eb2MueG1sUEsBAi0AFAAGAAgAAAAh&#10;ABV8Fk3dAAAABQEAAA8AAAAAAAAAAAAAAAAANAQAAGRycy9kb3ducmV2LnhtbFBLBQYAAAAABAAE&#10;APMAAAA+BQAAAAA=&#10;" strokecolor="red" strokeweight="2.5pt">
                <v:stroke joinstyle="miter"/>
                <w10:wrap anchorx="margin"/>
              </v:line>
            </w:pict>
          </w:r>
          <w:r w:rsidR="003F366C" w:rsidRPr="00397A58">
            <w:rPr>
              <w:rStyle w:val="Ttulo1Car"/>
              <w:rFonts w:ascii="Artifex CF Light" w:hAnsi="Artifex CF Light"/>
              <w:color w:val="1F3864"/>
              <w:spacing w:val="30"/>
              <w:kern w:val="38"/>
              <w:sz w:val="26"/>
              <w:szCs w:val="26"/>
            </w:rPr>
            <w:t>ÍNDICE DE CONTENIDO</w:t>
          </w:r>
        </w:p>
        <w:p w:rsidR="007105D0" w:rsidRPr="00397A58" w:rsidRDefault="007105D0" w:rsidP="007105D0">
          <w:pPr>
            <w:spacing w:after="0" w:line="456" w:lineRule="auto"/>
            <w:jc w:val="center"/>
            <w:rPr>
              <w:rFonts w:ascii="iCiel Gotham Medium" w:hAnsi="iCiel Gotham Medium"/>
              <w:color w:val="1F3864"/>
              <w:spacing w:val="40"/>
              <w:sz w:val="16"/>
              <w:szCs w:val="16"/>
              <w:lang w:val="es-ES" w:eastAsia="es-DO"/>
            </w:rPr>
          </w:pPr>
        </w:p>
        <w:p w:rsidR="003F366C" w:rsidRDefault="007105D0" w:rsidP="007105D0">
          <w:pPr>
            <w:spacing w:after="0" w:line="456" w:lineRule="auto"/>
            <w:jc w:val="center"/>
            <w:rPr>
              <w:rFonts w:ascii="iCiel Gotham Medium" w:hAnsi="iCiel Gotham Medium"/>
              <w:color w:val="1F3864"/>
              <w:spacing w:val="40"/>
              <w:sz w:val="16"/>
              <w:szCs w:val="16"/>
              <w:lang w:val="es-ES" w:eastAsia="es-DO"/>
            </w:rPr>
          </w:pPr>
          <w:r w:rsidRPr="00397A58">
            <w:rPr>
              <w:rFonts w:ascii="iCiel Gotham Medium" w:hAnsi="iCiel Gotham Medium"/>
              <w:color w:val="1F3864"/>
              <w:spacing w:val="40"/>
              <w:sz w:val="16"/>
              <w:szCs w:val="16"/>
              <w:lang w:val="es-ES" w:eastAsia="es-DO"/>
            </w:rPr>
            <w:t>MEMORIAS 2020</w:t>
          </w:r>
        </w:p>
        <w:p w:rsidR="0078363C" w:rsidRPr="00397A58" w:rsidRDefault="0078363C" w:rsidP="007105D0">
          <w:pPr>
            <w:spacing w:after="0" w:line="456" w:lineRule="auto"/>
            <w:jc w:val="center"/>
            <w:rPr>
              <w:rFonts w:ascii="iCiel Gotham Medium" w:hAnsi="iCiel Gotham Medium"/>
              <w:color w:val="1F3864"/>
              <w:spacing w:val="40"/>
              <w:sz w:val="16"/>
              <w:szCs w:val="16"/>
              <w:lang w:val="es-ES" w:eastAsia="es-DO"/>
            </w:rPr>
          </w:pPr>
        </w:p>
        <w:p w:rsidR="00965501" w:rsidRDefault="00DE6F40" w:rsidP="00507DA2">
          <w:pPr>
            <w:pStyle w:val="TDC1"/>
            <w:rPr>
              <w:rFonts w:asciiTheme="minorHAnsi" w:eastAsiaTheme="minorEastAsia" w:hAnsiTheme="minorHAnsi"/>
              <w:noProof/>
              <w:color w:val="auto"/>
              <w:spacing w:val="0"/>
              <w:kern w:val="0"/>
              <w:sz w:val="22"/>
              <w:lang w:eastAsia="es-DO"/>
            </w:rPr>
          </w:pPr>
          <w:r>
            <w:fldChar w:fldCharType="begin"/>
          </w:r>
          <w:r w:rsidR="00BF76B2">
            <w:instrText xml:space="preserve"> TOC \o "1-2" \h \z \u </w:instrText>
          </w:r>
          <w:r>
            <w:fldChar w:fldCharType="separate"/>
          </w:r>
          <w:hyperlink w:anchor="_Toc59130247" w:history="1">
            <w:r w:rsidR="00965501" w:rsidRPr="0023415B">
              <w:rPr>
                <w:rStyle w:val="Hipervnculo"/>
                <w:rFonts w:ascii="Artifex CF Light" w:hAnsi="Artifex CF Light"/>
                <w:noProof/>
                <w:spacing w:val="30"/>
              </w:rPr>
              <w:t>I.</w:t>
            </w:r>
            <w:r w:rsidR="00965501">
              <w:rPr>
                <w:rFonts w:asciiTheme="minorHAnsi" w:eastAsiaTheme="minorEastAsia" w:hAnsiTheme="minorHAnsi"/>
                <w:noProof/>
                <w:color w:val="auto"/>
                <w:spacing w:val="0"/>
                <w:kern w:val="0"/>
                <w:sz w:val="22"/>
                <w:lang w:eastAsia="es-DO"/>
              </w:rPr>
              <w:tab/>
            </w:r>
            <w:r w:rsidR="00965501" w:rsidRPr="0023415B">
              <w:rPr>
                <w:rStyle w:val="Hipervnculo"/>
                <w:rFonts w:ascii="Artifex CF Light" w:hAnsi="Artifex CF Light"/>
                <w:noProof/>
                <w:spacing w:val="30"/>
              </w:rPr>
              <w:t>RESUMEN EJECUTIVO</w:t>
            </w:r>
            <w:r w:rsidR="00965501">
              <w:rPr>
                <w:noProof/>
                <w:webHidden/>
              </w:rPr>
              <w:tab/>
            </w:r>
            <w:r>
              <w:rPr>
                <w:noProof/>
                <w:webHidden/>
              </w:rPr>
              <w:fldChar w:fldCharType="begin"/>
            </w:r>
            <w:r w:rsidR="00965501">
              <w:rPr>
                <w:noProof/>
                <w:webHidden/>
              </w:rPr>
              <w:instrText xml:space="preserve"> PAGEREF _Toc59130247 \h </w:instrText>
            </w:r>
            <w:r>
              <w:rPr>
                <w:noProof/>
                <w:webHidden/>
              </w:rPr>
            </w:r>
            <w:r>
              <w:rPr>
                <w:noProof/>
                <w:webHidden/>
              </w:rPr>
              <w:fldChar w:fldCharType="separate"/>
            </w:r>
            <w:r w:rsidR="00965501">
              <w:rPr>
                <w:noProof/>
                <w:webHidden/>
              </w:rPr>
              <w:t>6</w:t>
            </w:r>
            <w:r>
              <w:rPr>
                <w:noProof/>
                <w:webHidden/>
              </w:rPr>
              <w:fldChar w:fldCharType="end"/>
            </w:r>
          </w:hyperlink>
        </w:p>
        <w:p w:rsidR="00965501" w:rsidRDefault="00DE6F40" w:rsidP="00507DA2">
          <w:pPr>
            <w:pStyle w:val="TDC1"/>
            <w:rPr>
              <w:rFonts w:asciiTheme="minorHAnsi" w:eastAsiaTheme="minorEastAsia" w:hAnsiTheme="minorHAnsi"/>
              <w:noProof/>
              <w:color w:val="auto"/>
              <w:spacing w:val="0"/>
              <w:kern w:val="0"/>
              <w:sz w:val="22"/>
              <w:lang w:eastAsia="es-DO"/>
            </w:rPr>
          </w:pPr>
          <w:hyperlink w:anchor="_Toc59130248" w:history="1">
            <w:r w:rsidR="00965501" w:rsidRPr="0023415B">
              <w:rPr>
                <w:rStyle w:val="Hipervnculo"/>
                <w:rFonts w:ascii="Artifex CF Light" w:hAnsi="Artifex CF Light"/>
                <w:noProof/>
                <w:spacing w:val="30"/>
              </w:rPr>
              <w:t>II.</w:t>
            </w:r>
            <w:r w:rsidR="00965501">
              <w:rPr>
                <w:rFonts w:asciiTheme="minorHAnsi" w:eastAsiaTheme="minorEastAsia" w:hAnsiTheme="minorHAnsi"/>
                <w:noProof/>
                <w:color w:val="auto"/>
                <w:spacing w:val="0"/>
                <w:kern w:val="0"/>
                <w:sz w:val="22"/>
                <w:lang w:eastAsia="es-DO"/>
              </w:rPr>
              <w:tab/>
            </w:r>
            <w:r w:rsidR="00965501" w:rsidRPr="0023415B">
              <w:rPr>
                <w:rStyle w:val="Hipervnculo"/>
                <w:rFonts w:ascii="Artifex CF Light" w:hAnsi="Artifex CF Light"/>
                <w:noProof/>
                <w:spacing w:val="30"/>
              </w:rPr>
              <w:t>Información institucional</w:t>
            </w:r>
            <w:r w:rsidR="00965501">
              <w:rPr>
                <w:noProof/>
                <w:webHidden/>
              </w:rPr>
              <w:tab/>
            </w:r>
            <w:r>
              <w:rPr>
                <w:noProof/>
                <w:webHidden/>
              </w:rPr>
              <w:fldChar w:fldCharType="begin"/>
            </w:r>
            <w:r w:rsidR="00965501">
              <w:rPr>
                <w:noProof/>
                <w:webHidden/>
              </w:rPr>
              <w:instrText xml:space="preserve"> PAGEREF _Toc59130248 \h </w:instrText>
            </w:r>
            <w:r>
              <w:rPr>
                <w:noProof/>
                <w:webHidden/>
              </w:rPr>
            </w:r>
            <w:r>
              <w:rPr>
                <w:noProof/>
                <w:webHidden/>
              </w:rPr>
              <w:fldChar w:fldCharType="separate"/>
            </w:r>
            <w:r w:rsidR="00965501">
              <w:rPr>
                <w:noProof/>
                <w:webHidden/>
              </w:rPr>
              <w:t>10</w:t>
            </w:r>
            <w:r>
              <w:rPr>
                <w:noProof/>
                <w:webHidden/>
              </w:rPr>
              <w:fldChar w:fldCharType="end"/>
            </w:r>
          </w:hyperlink>
        </w:p>
        <w:p w:rsidR="00965501" w:rsidRDefault="00DE6F40" w:rsidP="00390C61">
          <w:pPr>
            <w:pStyle w:val="TDC2"/>
            <w:rPr>
              <w:rFonts w:asciiTheme="minorHAnsi" w:eastAsiaTheme="minorEastAsia" w:hAnsiTheme="minorHAnsi"/>
              <w:noProof/>
              <w:color w:val="auto"/>
              <w:spacing w:val="0"/>
              <w:kern w:val="0"/>
              <w:sz w:val="22"/>
              <w:lang w:eastAsia="es-DO"/>
            </w:rPr>
          </w:pPr>
          <w:hyperlink w:anchor="_Toc59130253" w:history="1">
            <w:r w:rsidR="00965501" w:rsidRPr="0023415B">
              <w:rPr>
                <w:rStyle w:val="Hipervnculo"/>
                <w:noProof/>
              </w:rPr>
              <w:t>Filosofía institucional</w:t>
            </w:r>
            <w:r w:rsidR="00965501">
              <w:rPr>
                <w:noProof/>
                <w:webHidden/>
              </w:rPr>
              <w:tab/>
            </w:r>
            <w:r>
              <w:rPr>
                <w:noProof/>
                <w:webHidden/>
              </w:rPr>
              <w:fldChar w:fldCharType="begin"/>
            </w:r>
            <w:r w:rsidR="00965501">
              <w:rPr>
                <w:noProof/>
                <w:webHidden/>
              </w:rPr>
              <w:instrText xml:space="preserve"> PAGEREF _Toc59130253 \h </w:instrText>
            </w:r>
            <w:r>
              <w:rPr>
                <w:noProof/>
                <w:webHidden/>
              </w:rPr>
            </w:r>
            <w:r>
              <w:rPr>
                <w:noProof/>
                <w:webHidden/>
              </w:rPr>
              <w:fldChar w:fldCharType="separate"/>
            </w:r>
            <w:r w:rsidR="00965501">
              <w:rPr>
                <w:noProof/>
                <w:webHidden/>
              </w:rPr>
              <w:t>10</w:t>
            </w:r>
            <w:r>
              <w:rPr>
                <w:noProof/>
                <w:webHidden/>
              </w:rPr>
              <w:fldChar w:fldCharType="end"/>
            </w:r>
          </w:hyperlink>
        </w:p>
        <w:p w:rsidR="00965501" w:rsidRDefault="00DE6F40" w:rsidP="00390C61">
          <w:pPr>
            <w:pStyle w:val="TDC2"/>
            <w:rPr>
              <w:rFonts w:asciiTheme="minorHAnsi" w:eastAsiaTheme="minorEastAsia" w:hAnsiTheme="minorHAnsi"/>
              <w:noProof/>
              <w:color w:val="auto"/>
              <w:spacing w:val="0"/>
              <w:kern w:val="0"/>
              <w:sz w:val="22"/>
              <w:lang w:eastAsia="es-DO"/>
            </w:rPr>
          </w:pPr>
          <w:hyperlink w:anchor="_Toc59130254" w:history="1">
            <w:r w:rsidR="00965501" w:rsidRPr="0023415B">
              <w:rPr>
                <w:rStyle w:val="Hipervnculo"/>
                <w:noProof/>
              </w:rPr>
              <w:t>Base legal institucional</w:t>
            </w:r>
            <w:r w:rsidR="00965501">
              <w:rPr>
                <w:noProof/>
                <w:webHidden/>
              </w:rPr>
              <w:tab/>
            </w:r>
            <w:r>
              <w:rPr>
                <w:noProof/>
                <w:webHidden/>
              </w:rPr>
              <w:fldChar w:fldCharType="begin"/>
            </w:r>
            <w:r w:rsidR="00965501">
              <w:rPr>
                <w:noProof/>
                <w:webHidden/>
              </w:rPr>
              <w:instrText xml:space="preserve"> PAGEREF _Toc59130254 \h </w:instrText>
            </w:r>
            <w:r>
              <w:rPr>
                <w:noProof/>
                <w:webHidden/>
              </w:rPr>
            </w:r>
            <w:r>
              <w:rPr>
                <w:noProof/>
                <w:webHidden/>
              </w:rPr>
              <w:fldChar w:fldCharType="separate"/>
            </w:r>
            <w:r w:rsidR="00965501">
              <w:rPr>
                <w:noProof/>
                <w:webHidden/>
              </w:rPr>
              <w:t>13</w:t>
            </w:r>
            <w:r>
              <w:rPr>
                <w:noProof/>
                <w:webHidden/>
              </w:rPr>
              <w:fldChar w:fldCharType="end"/>
            </w:r>
          </w:hyperlink>
        </w:p>
        <w:p w:rsidR="00965501" w:rsidRDefault="00DE6F40" w:rsidP="00390C61">
          <w:pPr>
            <w:pStyle w:val="TDC2"/>
            <w:rPr>
              <w:rFonts w:asciiTheme="minorHAnsi" w:eastAsiaTheme="minorEastAsia" w:hAnsiTheme="minorHAnsi"/>
              <w:noProof/>
              <w:color w:val="auto"/>
              <w:spacing w:val="0"/>
              <w:kern w:val="0"/>
              <w:sz w:val="22"/>
              <w:lang w:eastAsia="es-DO"/>
            </w:rPr>
          </w:pPr>
          <w:hyperlink w:anchor="_Toc59130255" w:history="1">
            <w:r w:rsidR="00965501" w:rsidRPr="0023415B">
              <w:rPr>
                <w:rStyle w:val="Hipervnculo"/>
                <w:noProof/>
              </w:rPr>
              <w:t>Principales funcionarios y funcionarias</w:t>
            </w:r>
            <w:r w:rsidR="00965501">
              <w:rPr>
                <w:noProof/>
                <w:webHidden/>
              </w:rPr>
              <w:tab/>
            </w:r>
            <w:r>
              <w:rPr>
                <w:noProof/>
                <w:webHidden/>
              </w:rPr>
              <w:fldChar w:fldCharType="begin"/>
            </w:r>
            <w:r w:rsidR="00965501">
              <w:rPr>
                <w:noProof/>
                <w:webHidden/>
              </w:rPr>
              <w:instrText xml:space="preserve"> PAGEREF _Toc59130255 \h </w:instrText>
            </w:r>
            <w:r>
              <w:rPr>
                <w:noProof/>
                <w:webHidden/>
              </w:rPr>
            </w:r>
            <w:r>
              <w:rPr>
                <w:noProof/>
                <w:webHidden/>
              </w:rPr>
              <w:fldChar w:fldCharType="separate"/>
            </w:r>
            <w:r w:rsidR="00965501">
              <w:rPr>
                <w:noProof/>
                <w:webHidden/>
              </w:rPr>
              <w:t>15</w:t>
            </w:r>
            <w:r>
              <w:rPr>
                <w:noProof/>
                <w:webHidden/>
              </w:rPr>
              <w:fldChar w:fldCharType="end"/>
            </w:r>
          </w:hyperlink>
        </w:p>
        <w:p w:rsidR="00965501" w:rsidRDefault="00DE6F40" w:rsidP="00390C61">
          <w:pPr>
            <w:pStyle w:val="TDC2"/>
            <w:rPr>
              <w:rFonts w:asciiTheme="minorHAnsi" w:eastAsiaTheme="minorEastAsia" w:hAnsiTheme="minorHAnsi"/>
              <w:noProof/>
              <w:color w:val="auto"/>
              <w:spacing w:val="0"/>
              <w:kern w:val="0"/>
              <w:sz w:val="22"/>
              <w:lang w:eastAsia="es-DO"/>
            </w:rPr>
          </w:pPr>
          <w:hyperlink w:anchor="_Toc59130256" w:history="1">
            <w:r w:rsidR="00965501" w:rsidRPr="0023415B">
              <w:rPr>
                <w:rStyle w:val="Hipervnculo"/>
                <w:noProof/>
                <w:lang w:eastAsia="es-DO"/>
              </w:rPr>
              <w:t>Estructura organizacional</w:t>
            </w:r>
            <w:r w:rsidR="00965501">
              <w:rPr>
                <w:noProof/>
                <w:webHidden/>
              </w:rPr>
              <w:tab/>
            </w:r>
            <w:r>
              <w:rPr>
                <w:noProof/>
                <w:webHidden/>
              </w:rPr>
              <w:fldChar w:fldCharType="begin"/>
            </w:r>
            <w:r w:rsidR="00965501">
              <w:rPr>
                <w:noProof/>
                <w:webHidden/>
              </w:rPr>
              <w:instrText xml:space="preserve"> PAGEREF _Toc59130256 \h </w:instrText>
            </w:r>
            <w:r>
              <w:rPr>
                <w:noProof/>
                <w:webHidden/>
              </w:rPr>
            </w:r>
            <w:r>
              <w:rPr>
                <w:noProof/>
                <w:webHidden/>
              </w:rPr>
              <w:fldChar w:fldCharType="separate"/>
            </w:r>
            <w:r w:rsidR="00965501">
              <w:rPr>
                <w:noProof/>
                <w:webHidden/>
              </w:rPr>
              <w:t>24</w:t>
            </w:r>
            <w:r>
              <w:rPr>
                <w:noProof/>
                <w:webHidden/>
              </w:rPr>
              <w:fldChar w:fldCharType="end"/>
            </w:r>
          </w:hyperlink>
        </w:p>
        <w:p w:rsidR="00965501" w:rsidRDefault="00DE6F40" w:rsidP="00390C61">
          <w:pPr>
            <w:pStyle w:val="TDC2"/>
            <w:rPr>
              <w:rFonts w:asciiTheme="minorHAnsi" w:eastAsiaTheme="minorEastAsia" w:hAnsiTheme="minorHAnsi"/>
              <w:noProof/>
              <w:color w:val="auto"/>
              <w:spacing w:val="0"/>
              <w:kern w:val="0"/>
              <w:sz w:val="22"/>
              <w:lang w:eastAsia="es-DO"/>
            </w:rPr>
          </w:pPr>
          <w:hyperlink w:anchor="_Toc59130263" w:history="1">
            <w:r w:rsidR="00965501" w:rsidRPr="0023415B">
              <w:rPr>
                <w:rStyle w:val="Hipervnculo"/>
                <w:noProof/>
              </w:rPr>
              <w:t>Servicios ofrecidos a los gobiernos locales del país</w:t>
            </w:r>
            <w:r w:rsidR="00965501">
              <w:rPr>
                <w:noProof/>
                <w:webHidden/>
              </w:rPr>
              <w:tab/>
            </w:r>
            <w:r>
              <w:rPr>
                <w:noProof/>
                <w:webHidden/>
              </w:rPr>
              <w:fldChar w:fldCharType="begin"/>
            </w:r>
            <w:r w:rsidR="00965501">
              <w:rPr>
                <w:noProof/>
                <w:webHidden/>
              </w:rPr>
              <w:instrText xml:space="preserve"> PAGEREF _Toc59130263 \h </w:instrText>
            </w:r>
            <w:r>
              <w:rPr>
                <w:noProof/>
                <w:webHidden/>
              </w:rPr>
            </w:r>
            <w:r>
              <w:rPr>
                <w:noProof/>
                <w:webHidden/>
              </w:rPr>
              <w:fldChar w:fldCharType="separate"/>
            </w:r>
            <w:r w:rsidR="00965501">
              <w:rPr>
                <w:noProof/>
                <w:webHidden/>
              </w:rPr>
              <w:t>27</w:t>
            </w:r>
            <w:r>
              <w:rPr>
                <w:noProof/>
                <w:webHidden/>
              </w:rPr>
              <w:fldChar w:fldCharType="end"/>
            </w:r>
          </w:hyperlink>
        </w:p>
        <w:p w:rsidR="00965501" w:rsidRDefault="00DE6F40" w:rsidP="00507DA2">
          <w:pPr>
            <w:pStyle w:val="TDC1"/>
            <w:rPr>
              <w:rFonts w:asciiTheme="minorHAnsi" w:eastAsiaTheme="minorEastAsia" w:hAnsiTheme="minorHAnsi"/>
              <w:noProof/>
              <w:color w:val="auto"/>
              <w:spacing w:val="0"/>
              <w:kern w:val="0"/>
              <w:sz w:val="22"/>
              <w:lang w:eastAsia="es-DO"/>
            </w:rPr>
          </w:pPr>
          <w:hyperlink w:anchor="_Toc59130264" w:history="1">
            <w:r w:rsidR="00965501" w:rsidRPr="0023415B">
              <w:rPr>
                <w:rStyle w:val="Hipervnculo"/>
                <w:rFonts w:ascii="Artifex CF Light" w:hAnsi="Artifex CF Light"/>
                <w:noProof/>
                <w:spacing w:val="30"/>
              </w:rPr>
              <w:t>III.</w:t>
            </w:r>
            <w:r w:rsidR="00965501">
              <w:rPr>
                <w:rFonts w:asciiTheme="minorHAnsi" w:eastAsiaTheme="minorEastAsia" w:hAnsiTheme="minorHAnsi"/>
                <w:noProof/>
                <w:color w:val="auto"/>
                <w:spacing w:val="0"/>
                <w:kern w:val="0"/>
                <w:sz w:val="22"/>
                <w:lang w:eastAsia="es-DO"/>
              </w:rPr>
              <w:tab/>
            </w:r>
            <w:r w:rsidR="00965501" w:rsidRPr="0023415B">
              <w:rPr>
                <w:rStyle w:val="Hipervnculo"/>
                <w:rFonts w:ascii="Artifex CF Light" w:hAnsi="Artifex CF Light"/>
                <w:noProof/>
                <w:spacing w:val="30"/>
              </w:rPr>
              <w:t>Resultados de la gestión del año</w:t>
            </w:r>
            <w:r w:rsidR="00965501">
              <w:rPr>
                <w:noProof/>
                <w:webHidden/>
              </w:rPr>
              <w:tab/>
            </w:r>
            <w:r>
              <w:rPr>
                <w:noProof/>
                <w:webHidden/>
              </w:rPr>
              <w:fldChar w:fldCharType="begin"/>
            </w:r>
            <w:r w:rsidR="00965501">
              <w:rPr>
                <w:noProof/>
                <w:webHidden/>
              </w:rPr>
              <w:instrText xml:space="preserve"> PAGEREF _Toc59130264 \h </w:instrText>
            </w:r>
            <w:r>
              <w:rPr>
                <w:noProof/>
                <w:webHidden/>
              </w:rPr>
            </w:r>
            <w:r>
              <w:rPr>
                <w:noProof/>
                <w:webHidden/>
              </w:rPr>
              <w:fldChar w:fldCharType="separate"/>
            </w:r>
            <w:r w:rsidR="00965501">
              <w:rPr>
                <w:noProof/>
                <w:webHidden/>
              </w:rPr>
              <w:t>29</w:t>
            </w:r>
            <w:r>
              <w:rPr>
                <w:noProof/>
                <w:webHidden/>
              </w:rPr>
              <w:fldChar w:fldCharType="end"/>
            </w:r>
          </w:hyperlink>
        </w:p>
        <w:p w:rsidR="00965501" w:rsidRDefault="00DE6F40" w:rsidP="00390C61">
          <w:pPr>
            <w:pStyle w:val="TDC2"/>
            <w:rPr>
              <w:rFonts w:asciiTheme="minorHAnsi" w:eastAsiaTheme="minorEastAsia" w:hAnsiTheme="minorHAnsi"/>
              <w:noProof/>
              <w:color w:val="auto"/>
              <w:spacing w:val="0"/>
              <w:kern w:val="0"/>
              <w:sz w:val="22"/>
              <w:lang w:eastAsia="es-DO"/>
            </w:rPr>
          </w:pPr>
          <w:hyperlink w:anchor="_Toc59130272" w:history="1">
            <w:r w:rsidR="00965501" w:rsidRPr="0023415B">
              <w:rPr>
                <w:rStyle w:val="Hipervnculo"/>
                <w:noProof/>
              </w:rPr>
              <w:t>3.1.</w:t>
            </w:r>
            <w:r w:rsidR="00965501">
              <w:rPr>
                <w:rFonts w:asciiTheme="minorHAnsi" w:eastAsiaTheme="minorEastAsia" w:hAnsiTheme="minorHAnsi"/>
                <w:noProof/>
                <w:color w:val="auto"/>
                <w:spacing w:val="0"/>
                <w:kern w:val="0"/>
                <w:sz w:val="22"/>
                <w:lang w:eastAsia="es-DO"/>
              </w:rPr>
              <w:tab/>
            </w:r>
            <w:r w:rsidR="00965501" w:rsidRPr="0023415B">
              <w:rPr>
                <w:rStyle w:val="Hipervnculo"/>
                <w:noProof/>
              </w:rPr>
              <w:t>Metas institucionales de impacto a los gobiernos locales</w:t>
            </w:r>
            <w:r w:rsidR="00965501">
              <w:rPr>
                <w:noProof/>
                <w:webHidden/>
              </w:rPr>
              <w:tab/>
            </w:r>
            <w:r>
              <w:rPr>
                <w:noProof/>
                <w:webHidden/>
              </w:rPr>
              <w:fldChar w:fldCharType="begin"/>
            </w:r>
            <w:r w:rsidR="00965501">
              <w:rPr>
                <w:noProof/>
                <w:webHidden/>
              </w:rPr>
              <w:instrText xml:space="preserve"> PAGEREF _Toc59130272 \h </w:instrText>
            </w:r>
            <w:r>
              <w:rPr>
                <w:noProof/>
                <w:webHidden/>
              </w:rPr>
            </w:r>
            <w:r>
              <w:rPr>
                <w:noProof/>
                <w:webHidden/>
              </w:rPr>
              <w:fldChar w:fldCharType="separate"/>
            </w:r>
            <w:r w:rsidR="00965501">
              <w:rPr>
                <w:noProof/>
                <w:webHidden/>
              </w:rPr>
              <w:t>29</w:t>
            </w:r>
            <w:r>
              <w:rPr>
                <w:noProof/>
                <w:webHidden/>
              </w:rPr>
              <w:fldChar w:fldCharType="end"/>
            </w:r>
          </w:hyperlink>
        </w:p>
        <w:p w:rsidR="00965501" w:rsidRDefault="00DE6F40" w:rsidP="00390C61">
          <w:pPr>
            <w:pStyle w:val="TDC2"/>
            <w:rPr>
              <w:rFonts w:asciiTheme="minorHAnsi" w:eastAsiaTheme="minorEastAsia" w:hAnsiTheme="minorHAnsi"/>
              <w:noProof/>
              <w:color w:val="auto"/>
              <w:spacing w:val="0"/>
              <w:kern w:val="0"/>
              <w:sz w:val="22"/>
              <w:lang w:eastAsia="es-DO"/>
            </w:rPr>
          </w:pPr>
          <w:hyperlink w:anchor="_Toc59130273" w:history="1">
            <w:r w:rsidR="00965501" w:rsidRPr="0023415B">
              <w:rPr>
                <w:rStyle w:val="Hipervnculo"/>
                <w:noProof/>
              </w:rPr>
              <w:t>3.2.</w:t>
            </w:r>
            <w:r w:rsidR="00965501">
              <w:rPr>
                <w:rFonts w:asciiTheme="minorHAnsi" w:eastAsiaTheme="minorEastAsia" w:hAnsiTheme="minorHAnsi"/>
                <w:noProof/>
                <w:color w:val="auto"/>
                <w:spacing w:val="0"/>
                <w:kern w:val="0"/>
                <w:sz w:val="22"/>
                <w:lang w:eastAsia="es-DO"/>
              </w:rPr>
              <w:tab/>
            </w:r>
            <w:r w:rsidR="00965501" w:rsidRPr="0023415B">
              <w:rPr>
                <w:rStyle w:val="Hipervnculo"/>
                <w:noProof/>
              </w:rPr>
              <w:t>Indicadores de gestión</w:t>
            </w:r>
            <w:r w:rsidR="00965501">
              <w:rPr>
                <w:noProof/>
                <w:webHidden/>
              </w:rPr>
              <w:tab/>
            </w:r>
            <w:r>
              <w:rPr>
                <w:noProof/>
                <w:webHidden/>
              </w:rPr>
              <w:fldChar w:fldCharType="begin"/>
            </w:r>
            <w:r w:rsidR="00965501">
              <w:rPr>
                <w:noProof/>
                <w:webHidden/>
              </w:rPr>
              <w:instrText xml:space="preserve"> PAGEREF _Toc59130273 \h </w:instrText>
            </w:r>
            <w:r>
              <w:rPr>
                <w:noProof/>
                <w:webHidden/>
              </w:rPr>
            </w:r>
            <w:r>
              <w:rPr>
                <w:noProof/>
                <w:webHidden/>
              </w:rPr>
              <w:fldChar w:fldCharType="separate"/>
            </w:r>
            <w:r w:rsidR="00965501">
              <w:rPr>
                <w:noProof/>
                <w:webHidden/>
              </w:rPr>
              <w:t>35</w:t>
            </w:r>
            <w:r>
              <w:rPr>
                <w:noProof/>
                <w:webHidden/>
              </w:rPr>
              <w:fldChar w:fldCharType="end"/>
            </w:r>
          </w:hyperlink>
        </w:p>
        <w:p w:rsidR="00965501" w:rsidRDefault="00DE6F40" w:rsidP="00390C61">
          <w:pPr>
            <w:pStyle w:val="TDC2"/>
            <w:rPr>
              <w:rFonts w:asciiTheme="minorHAnsi" w:eastAsiaTheme="minorEastAsia" w:hAnsiTheme="minorHAnsi"/>
              <w:noProof/>
              <w:color w:val="auto"/>
              <w:spacing w:val="0"/>
              <w:kern w:val="0"/>
              <w:sz w:val="22"/>
              <w:lang w:eastAsia="es-DO"/>
            </w:rPr>
          </w:pPr>
          <w:hyperlink w:anchor="_Toc59130288" w:history="1">
            <w:r w:rsidR="00965501" w:rsidRPr="0023415B">
              <w:rPr>
                <w:rStyle w:val="Hipervnculo"/>
                <w:noProof/>
              </w:rPr>
              <w:t>Otras acciones desarrolladas</w:t>
            </w:r>
            <w:r w:rsidR="00965501">
              <w:rPr>
                <w:noProof/>
                <w:webHidden/>
              </w:rPr>
              <w:tab/>
            </w:r>
            <w:r>
              <w:rPr>
                <w:noProof/>
                <w:webHidden/>
              </w:rPr>
              <w:fldChar w:fldCharType="begin"/>
            </w:r>
            <w:r w:rsidR="00965501">
              <w:rPr>
                <w:noProof/>
                <w:webHidden/>
              </w:rPr>
              <w:instrText xml:space="preserve"> PAGEREF _Toc59130288 \h </w:instrText>
            </w:r>
            <w:r>
              <w:rPr>
                <w:noProof/>
                <w:webHidden/>
              </w:rPr>
            </w:r>
            <w:r>
              <w:rPr>
                <w:noProof/>
                <w:webHidden/>
              </w:rPr>
              <w:fldChar w:fldCharType="separate"/>
            </w:r>
            <w:r w:rsidR="00965501">
              <w:rPr>
                <w:noProof/>
                <w:webHidden/>
              </w:rPr>
              <w:t>64</w:t>
            </w:r>
            <w:r>
              <w:rPr>
                <w:noProof/>
                <w:webHidden/>
              </w:rPr>
              <w:fldChar w:fldCharType="end"/>
            </w:r>
          </w:hyperlink>
        </w:p>
        <w:p w:rsidR="00965501" w:rsidRDefault="00DE6F40" w:rsidP="00507DA2">
          <w:pPr>
            <w:pStyle w:val="TDC1"/>
            <w:rPr>
              <w:rFonts w:asciiTheme="minorHAnsi" w:eastAsiaTheme="minorEastAsia" w:hAnsiTheme="minorHAnsi"/>
              <w:noProof/>
              <w:color w:val="auto"/>
              <w:spacing w:val="0"/>
              <w:kern w:val="0"/>
              <w:sz w:val="22"/>
              <w:lang w:eastAsia="es-DO"/>
            </w:rPr>
          </w:pPr>
          <w:hyperlink w:anchor="_Toc59130289" w:history="1">
            <w:r w:rsidR="00965501" w:rsidRPr="0023415B">
              <w:rPr>
                <w:rStyle w:val="Hipervnculo"/>
                <w:rFonts w:ascii="Artifex CF Light" w:hAnsi="Artifex CF Light"/>
                <w:noProof/>
                <w:spacing w:val="30"/>
              </w:rPr>
              <w:t>IV.</w:t>
            </w:r>
            <w:r w:rsidR="00965501">
              <w:rPr>
                <w:rFonts w:asciiTheme="minorHAnsi" w:eastAsiaTheme="minorEastAsia" w:hAnsiTheme="minorHAnsi"/>
                <w:noProof/>
                <w:color w:val="auto"/>
                <w:spacing w:val="0"/>
                <w:kern w:val="0"/>
                <w:sz w:val="22"/>
                <w:lang w:eastAsia="es-DO"/>
              </w:rPr>
              <w:tab/>
            </w:r>
            <w:r w:rsidR="00965501" w:rsidRPr="0023415B">
              <w:rPr>
                <w:rStyle w:val="Hipervnculo"/>
                <w:rFonts w:ascii="Artifex CF Light" w:hAnsi="Artifex CF Light"/>
                <w:noProof/>
                <w:spacing w:val="30"/>
              </w:rPr>
              <w:t>Gestión interna</w:t>
            </w:r>
            <w:r w:rsidR="00965501">
              <w:rPr>
                <w:noProof/>
                <w:webHidden/>
              </w:rPr>
              <w:tab/>
            </w:r>
            <w:r>
              <w:rPr>
                <w:noProof/>
                <w:webHidden/>
              </w:rPr>
              <w:fldChar w:fldCharType="begin"/>
            </w:r>
            <w:r w:rsidR="00965501">
              <w:rPr>
                <w:noProof/>
                <w:webHidden/>
              </w:rPr>
              <w:instrText xml:space="preserve"> PAGEREF _Toc59130289 \h </w:instrText>
            </w:r>
            <w:r>
              <w:rPr>
                <w:noProof/>
                <w:webHidden/>
              </w:rPr>
            </w:r>
            <w:r>
              <w:rPr>
                <w:noProof/>
                <w:webHidden/>
              </w:rPr>
              <w:fldChar w:fldCharType="separate"/>
            </w:r>
            <w:r w:rsidR="00965501">
              <w:rPr>
                <w:noProof/>
                <w:webHidden/>
              </w:rPr>
              <w:t>101</w:t>
            </w:r>
            <w:r>
              <w:rPr>
                <w:noProof/>
                <w:webHidden/>
              </w:rPr>
              <w:fldChar w:fldCharType="end"/>
            </w:r>
          </w:hyperlink>
        </w:p>
        <w:p w:rsidR="00965501" w:rsidRDefault="00DE6F40" w:rsidP="00390C61">
          <w:pPr>
            <w:pStyle w:val="TDC2"/>
            <w:rPr>
              <w:rFonts w:asciiTheme="minorHAnsi" w:eastAsiaTheme="minorEastAsia" w:hAnsiTheme="minorHAnsi"/>
              <w:noProof/>
              <w:color w:val="auto"/>
              <w:spacing w:val="0"/>
              <w:kern w:val="0"/>
              <w:sz w:val="22"/>
              <w:lang w:eastAsia="es-DO"/>
            </w:rPr>
          </w:pPr>
          <w:hyperlink w:anchor="_Toc59130294" w:history="1">
            <w:r w:rsidR="00965501" w:rsidRPr="0023415B">
              <w:rPr>
                <w:rStyle w:val="Hipervnculo"/>
                <w:noProof/>
              </w:rPr>
              <w:t>4.1</w:t>
            </w:r>
            <w:r w:rsidR="00965501">
              <w:rPr>
                <w:rFonts w:asciiTheme="minorHAnsi" w:eastAsiaTheme="minorEastAsia" w:hAnsiTheme="minorHAnsi"/>
                <w:noProof/>
                <w:color w:val="auto"/>
                <w:spacing w:val="0"/>
                <w:kern w:val="0"/>
                <w:sz w:val="22"/>
                <w:lang w:eastAsia="es-DO"/>
              </w:rPr>
              <w:tab/>
            </w:r>
            <w:r w:rsidR="00965501" w:rsidRPr="0023415B">
              <w:rPr>
                <w:rStyle w:val="Hipervnculo"/>
                <w:noProof/>
              </w:rPr>
              <w:t>Compras, contrataciones y adquisiciones</w:t>
            </w:r>
            <w:r w:rsidR="00965501">
              <w:rPr>
                <w:noProof/>
                <w:webHidden/>
              </w:rPr>
              <w:tab/>
            </w:r>
            <w:r>
              <w:rPr>
                <w:noProof/>
                <w:webHidden/>
              </w:rPr>
              <w:fldChar w:fldCharType="begin"/>
            </w:r>
            <w:r w:rsidR="00965501">
              <w:rPr>
                <w:noProof/>
                <w:webHidden/>
              </w:rPr>
              <w:instrText xml:space="preserve"> PAGEREF _Toc59130294 \h </w:instrText>
            </w:r>
            <w:r>
              <w:rPr>
                <w:noProof/>
                <w:webHidden/>
              </w:rPr>
            </w:r>
            <w:r>
              <w:rPr>
                <w:noProof/>
                <w:webHidden/>
              </w:rPr>
              <w:fldChar w:fldCharType="separate"/>
            </w:r>
            <w:r w:rsidR="00965501">
              <w:rPr>
                <w:noProof/>
                <w:webHidden/>
              </w:rPr>
              <w:t>101</w:t>
            </w:r>
            <w:r>
              <w:rPr>
                <w:noProof/>
                <w:webHidden/>
              </w:rPr>
              <w:fldChar w:fldCharType="end"/>
            </w:r>
          </w:hyperlink>
        </w:p>
        <w:p w:rsidR="00965501" w:rsidRDefault="00DE6F40" w:rsidP="00507DA2">
          <w:pPr>
            <w:pStyle w:val="TDC1"/>
            <w:rPr>
              <w:rFonts w:asciiTheme="minorHAnsi" w:eastAsiaTheme="minorEastAsia" w:hAnsiTheme="minorHAnsi"/>
              <w:noProof/>
              <w:color w:val="auto"/>
              <w:spacing w:val="0"/>
              <w:kern w:val="0"/>
              <w:sz w:val="22"/>
              <w:lang w:eastAsia="es-DO"/>
            </w:rPr>
          </w:pPr>
          <w:hyperlink w:anchor="_Toc59130295" w:history="1">
            <w:r w:rsidR="00965501" w:rsidRPr="0023415B">
              <w:rPr>
                <w:rStyle w:val="Hipervnculo"/>
                <w:rFonts w:ascii="Artifex CF Light" w:hAnsi="Artifex CF Light"/>
                <w:noProof/>
                <w:spacing w:val="30"/>
                <w:lang w:val="es-ES"/>
              </w:rPr>
              <w:t>V.</w:t>
            </w:r>
            <w:r w:rsidR="00965501">
              <w:rPr>
                <w:rFonts w:asciiTheme="minorHAnsi" w:eastAsiaTheme="minorEastAsia" w:hAnsiTheme="minorHAnsi"/>
                <w:noProof/>
                <w:color w:val="auto"/>
                <w:spacing w:val="0"/>
                <w:kern w:val="0"/>
                <w:sz w:val="22"/>
                <w:lang w:eastAsia="es-DO"/>
              </w:rPr>
              <w:tab/>
            </w:r>
            <w:r w:rsidR="00965501" w:rsidRPr="0023415B">
              <w:rPr>
                <w:rStyle w:val="Hipervnculo"/>
                <w:rFonts w:ascii="Artifex CF Light" w:hAnsi="Artifex CF Light"/>
                <w:noProof/>
                <w:spacing w:val="30"/>
                <w:lang w:val="es-ES"/>
              </w:rPr>
              <w:t>Proyecciones al próximo año</w:t>
            </w:r>
            <w:r w:rsidR="00965501">
              <w:rPr>
                <w:noProof/>
                <w:webHidden/>
              </w:rPr>
              <w:tab/>
            </w:r>
            <w:r>
              <w:rPr>
                <w:noProof/>
                <w:webHidden/>
              </w:rPr>
              <w:fldChar w:fldCharType="begin"/>
            </w:r>
            <w:r w:rsidR="00965501">
              <w:rPr>
                <w:noProof/>
                <w:webHidden/>
              </w:rPr>
              <w:instrText xml:space="preserve"> PAGEREF _Toc59130295 \h </w:instrText>
            </w:r>
            <w:r>
              <w:rPr>
                <w:noProof/>
                <w:webHidden/>
              </w:rPr>
            </w:r>
            <w:r>
              <w:rPr>
                <w:noProof/>
                <w:webHidden/>
              </w:rPr>
              <w:fldChar w:fldCharType="separate"/>
            </w:r>
            <w:r w:rsidR="00965501">
              <w:rPr>
                <w:noProof/>
                <w:webHidden/>
              </w:rPr>
              <w:t>105</w:t>
            </w:r>
            <w:r>
              <w:rPr>
                <w:noProof/>
                <w:webHidden/>
              </w:rPr>
              <w:fldChar w:fldCharType="end"/>
            </w:r>
          </w:hyperlink>
        </w:p>
        <w:p w:rsidR="00965501" w:rsidRDefault="00DE6F40" w:rsidP="00390C61">
          <w:pPr>
            <w:pStyle w:val="TDC2"/>
            <w:rPr>
              <w:rFonts w:asciiTheme="minorHAnsi" w:eastAsiaTheme="minorEastAsia" w:hAnsiTheme="minorHAnsi"/>
              <w:noProof/>
              <w:color w:val="auto"/>
              <w:spacing w:val="0"/>
              <w:kern w:val="0"/>
              <w:sz w:val="22"/>
              <w:lang w:eastAsia="es-DO"/>
            </w:rPr>
          </w:pPr>
          <w:hyperlink w:anchor="_Toc59130301" w:history="1">
            <w:r w:rsidR="00965501" w:rsidRPr="0023415B">
              <w:rPr>
                <w:rStyle w:val="Hipervnculo"/>
                <w:noProof/>
              </w:rPr>
              <w:t>Elaboración del Plan de Capacitación 2021-2022</w:t>
            </w:r>
            <w:r w:rsidR="00965501">
              <w:rPr>
                <w:noProof/>
                <w:webHidden/>
              </w:rPr>
              <w:tab/>
            </w:r>
            <w:r>
              <w:rPr>
                <w:noProof/>
                <w:webHidden/>
              </w:rPr>
              <w:fldChar w:fldCharType="begin"/>
            </w:r>
            <w:r w:rsidR="00965501">
              <w:rPr>
                <w:noProof/>
                <w:webHidden/>
              </w:rPr>
              <w:instrText xml:space="preserve"> PAGEREF _Toc59130301 \h </w:instrText>
            </w:r>
            <w:r>
              <w:rPr>
                <w:noProof/>
                <w:webHidden/>
              </w:rPr>
            </w:r>
            <w:r>
              <w:rPr>
                <w:noProof/>
                <w:webHidden/>
              </w:rPr>
              <w:fldChar w:fldCharType="separate"/>
            </w:r>
            <w:r w:rsidR="00965501">
              <w:rPr>
                <w:noProof/>
                <w:webHidden/>
              </w:rPr>
              <w:t>105</w:t>
            </w:r>
            <w:r>
              <w:rPr>
                <w:noProof/>
                <w:webHidden/>
              </w:rPr>
              <w:fldChar w:fldCharType="end"/>
            </w:r>
          </w:hyperlink>
        </w:p>
        <w:p w:rsidR="00965501" w:rsidRDefault="00DE6F40" w:rsidP="00390C61">
          <w:pPr>
            <w:pStyle w:val="TDC2"/>
            <w:rPr>
              <w:rFonts w:asciiTheme="minorHAnsi" w:eastAsiaTheme="minorEastAsia" w:hAnsiTheme="minorHAnsi"/>
              <w:noProof/>
              <w:color w:val="auto"/>
              <w:spacing w:val="0"/>
              <w:kern w:val="0"/>
              <w:sz w:val="22"/>
              <w:lang w:eastAsia="es-DO"/>
            </w:rPr>
          </w:pPr>
          <w:hyperlink w:anchor="_Toc59130302" w:history="1">
            <w:r w:rsidR="00965501" w:rsidRPr="0023415B">
              <w:rPr>
                <w:rStyle w:val="Hipervnculo"/>
                <w:noProof/>
              </w:rPr>
              <w:t>Diseño de los programas y contenidos de la oferta educativa del Periodo 2021-2022</w:t>
            </w:r>
            <w:r w:rsidR="00965501">
              <w:rPr>
                <w:noProof/>
                <w:webHidden/>
              </w:rPr>
              <w:tab/>
            </w:r>
            <w:r>
              <w:rPr>
                <w:noProof/>
                <w:webHidden/>
              </w:rPr>
              <w:fldChar w:fldCharType="begin"/>
            </w:r>
            <w:r w:rsidR="00965501">
              <w:rPr>
                <w:noProof/>
                <w:webHidden/>
              </w:rPr>
              <w:instrText xml:space="preserve"> PAGEREF _Toc59130302 \h </w:instrText>
            </w:r>
            <w:r>
              <w:rPr>
                <w:noProof/>
                <w:webHidden/>
              </w:rPr>
            </w:r>
            <w:r>
              <w:rPr>
                <w:noProof/>
                <w:webHidden/>
              </w:rPr>
              <w:fldChar w:fldCharType="separate"/>
            </w:r>
            <w:r w:rsidR="00965501">
              <w:rPr>
                <w:noProof/>
                <w:webHidden/>
              </w:rPr>
              <w:t>105</w:t>
            </w:r>
            <w:r>
              <w:rPr>
                <w:noProof/>
                <w:webHidden/>
              </w:rPr>
              <w:fldChar w:fldCharType="end"/>
            </w:r>
          </w:hyperlink>
        </w:p>
        <w:p w:rsidR="00965501" w:rsidRDefault="00DE6F40" w:rsidP="00390C61">
          <w:pPr>
            <w:pStyle w:val="TDC2"/>
            <w:rPr>
              <w:rFonts w:asciiTheme="minorHAnsi" w:eastAsiaTheme="minorEastAsia" w:hAnsiTheme="minorHAnsi"/>
              <w:noProof/>
              <w:color w:val="auto"/>
              <w:spacing w:val="0"/>
              <w:kern w:val="0"/>
              <w:sz w:val="22"/>
              <w:lang w:eastAsia="es-DO"/>
            </w:rPr>
          </w:pPr>
          <w:hyperlink w:anchor="_Toc59130307" w:history="1">
            <w:r w:rsidR="00965501" w:rsidRPr="0023415B">
              <w:rPr>
                <w:rStyle w:val="Hipervnculo"/>
                <w:noProof/>
                <w:lang w:val="es-ES"/>
              </w:rPr>
              <w:t>Programa de Gestión Pública Municipal</w:t>
            </w:r>
            <w:r w:rsidR="00965501">
              <w:rPr>
                <w:noProof/>
                <w:webHidden/>
              </w:rPr>
              <w:tab/>
            </w:r>
            <w:r>
              <w:rPr>
                <w:noProof/>
                <w:webHidden/>
              </w:rPr>
              <w:fldChar w:fldCharType="begin"/>
            </w:r>
            <w:r w:rsidR="00965501">
              <w:rPr>
                <w:noProof/>
                <w:webHidden/>
              </w:rPr>
              <w:instrText xml:space="preserve"> PAGEREF _Toc59130307 \h </w:instrText>
            </w:r>
            <w:r>
              <w:rPr>
                <w:noProof/>
                <w:webHidden/>
              </w:rPr>
            </w:r>
            <w:r>
              <w:rPr>
                <w:noProof/>
                <w:webHidden/>
              </w:rPr>
              <w:fldChar w:fldCharType="separate"/>
            </w:r>
            <w:r w:rsidR="00965501">
              <w:rPr>
                <w:noProof/>
                <w:webHidden/>
              </w:rPr>
              <w:t>106</w:t>
            </w:r>
            <w:r>
              <w:rPr>
                <w:noProof/>
                <w:webHidden/>
              </w:rPr>
              <w:fldChar w:fldCharType="end"/>
            </w:r>
          </w:hyperlink>
        </w:p>
        <w:p w:rsidR="00965501" w:rsidRDefault="00DE6F40" w:rsidP="00390C61">
          <w:pPr>
            <w:pStyle w:val="TDC2"/>
            <w:rPr>
              <w:rFonts w:asciiTheme="minorHAnsi" w:eastAsiaTheme="minorEastAsia" w:hAnsiTheme="minorHAnsi"/>
              <w:noProof/>
              <w:color w:val="auto"/>
              <w:spacing w:val="0"/>
              <w:kern w:val="0"/>
              <w:sz w:val="22"/>
              <w:lang w:eastAsia="es-DO"/>
            </w:rPr>
          </w:pPr>
          <w:hyperlink w:anchor="_Toc59130308" w:history="1">
            <w:r w:rsidR="00965501" w:rsidRPr="0023415B">
              <w:rPr>
                <w:rStyle w:val="Hipervnculo"/>
                <w:noProof/>
                <w:lang w:val="es-ES"/>
              </w:rPr>
              <w:t>Programa de Manejo Integral de Residuos Sólidos Municipales</w:t>
            </w:r>
            <w:r w:rsidR="00965501">
              <w:rPr>
                <w:noProof/>
                <w:webHidden/>
              </w:rPr>
              <w:tab/>
            </w:r>
            <w:r>
              <w:rPr>
                <w:noProof/>
                <w:webHidden/>
              </w:rPr>
              <w:fldChar w:fldCharType="begin"/>
            </w:r>
            <w:r w:rsidR="00965501">
              <w:rPr>
                <w:noProof/>
                <w:webHidden/>
              </w:rPr>
              <w:instrText xml:space="preserve"> PAGEREF _Toc59130308 \h </w:instrText>
            </w:r>
            <w:r>
              <w:rPr>
                <w:noProof/>
                <w:webHidden/>
              </w:rPr>
            </w:r>
            <w:r>
              <w:rPr>
                <w:noProof/>
                <w:webHidden/>
              </w:rPr>
              <w:fldChar w:fldCharType="separate"/>
            </w:r>
            <w:r w:rsidR="00965501">
              <w:rPr>
                <w:noProof/>
                <w:webHidden/>
              </w:rPr>
              <w:t>106</w:t>
            </w:r>
            <w:r>
              <w:rPr>
                <w:noProof/>
                <w:webHidden/>
              </w:rPr>
              <w:fldChar w:fldCharType="end"/>
            </w:r>
          </w:hyperlink>
        </w:p>
        <w:p w:rsidR="00965501" w:rsidRDefault="00DE6F40" w:rsidP="00390C61">
          <w:pPr>
            <w:pStyle w:val="TDC2"/>
            <w:rPr>
              <w:rFonts w:asciiTheme="minorHAnsi" w:eastAsiaTheme="minorEastAsia" w:hAnsiTheme="minorHAnsi"/>
              <w:noProof/>
              <w:color w:val="auto"/>
              <w:spacing w:val="0"/>
              <w:kern w:val="0"/>
              <w:sz w:val="22"/>
              <w:lang w:eastAsia="es-DO"/>
            </w:rPr>
          </w:pPr>
          <w:hyperlink w:anchor="_Toc59130309" w:history="1">
            <w:r w:rsidR="00965501" w:rsidRPr="0023415B">
              <w:rPr>
                <w:rStyle w:val="Hipervnculo"/>
                <w:noProof/>
                <w:lang w:val="es-ES"/>
              </w:rPr>
              <w:t>Diseño, defensoría y mantenimiento de espacios públicos sostenibles</w:t>
            </w:r>
            <w:r w:rsidR="00965501">
              <w:rPr>
                <w:noProof/>
                <w:webHidden/>
              </w:rPr>
              <w:tab/>
            </w:r>
            <w:r>
              <w:rPr>
                <w:noProof/>
                <w:webHidden/>
              </w:rPr>
              <w:fldChar w:fldCharType="begin"/>
            </w:r>
            <w:r w:rsidR="00965501">
              <w:rPr>
                <w:noProof/>
                <w:webHidden/>
              </w:rPr>
              <w:instrText xml:space="preserve"> PAGEREF _Toc59130309 \h </w:instrText>
            </w:r>
            <w:r>
              <w:rPr>
                <w:noProof/>
                <w:webHidden/>
              </w:rPr>
            </w:r>
            <w:r>
              <w:rPr>
                <w:noProof/>
                <w:webHidden/>
              </w:rPr>
              <w:fldChar w:fldCharType="separate"/>
            </w:r>
            <w:r w:rsidR="00965501">
              <w:rPr>
                <w:noProof/>
                <w:webHidden/>
              </w:rPr>
              <w:t>107</w:t>
            </w:r>
            <w:r>
              <w:rPr>
                <w:noProof/>
                <w:webHidden/>
              </w:rPr>
              <w:fldChar w:fldCharType="end"/>
            </w:r>
          </w:hyperlink>
        </w:p>
        <w:p w:rsidR="00965501" w:rsidRDefault="00DE6F40" w:rsidP="00390C61">
          <w:pPr>
            <w:pStyle w:val="TDC2"/>
            <w:rPr>
              <w:rFonts w:asciiTheme="minorHAnsi" w:eastAsiaTheme="minorEastAsia" w:hAnsiTheme="minorHAnsi"/>
              <w:noProof/>
              <w:color w:val="auto"/>
              <w:spacing w:val="0"/>
              <w:kern w:val="0"/>
              <w:sz w:val="22"/>
              <w:lang w:eastAsia="es-DO"/>
            </w:rPr>
          </w:pPr>
          <w:hyperlink w:anchor="_Toc59130310" w:history="1">
            <w:r w:rsidR="00965501" w:rsidRPr="0023415B">
              <w:rPr>
                <w:rStyle w:val="Hipervnculo"/>
                <w:noProof/>
              </w:rPr>
              <w:t>Instalación, Configuración y Personalización del Aula Virtual ICAM en la Plataforma de Aprendizaje Moodle®</w:t>
            </w:r>
            <w:r w:rsidR="00965501">
              <w:rPr>
                <w:noProof/>
                <w:webHidden/>
              </w:rPr>
              <w:tab/>
            </w:r>
            <w:r>
              <w:rPr>
                <w:noProof/>
                <w:webHidden/>
              </w:rPr>
              <w:fldChar w:fldCharType="begin"/>
            </w:r>
            <w:r w:rsidR="00965501">
              <w:rPr>
                <w:noProof/>
                <w:webHidden/>
              </w:rPr>
              <w:instrText xml:space="preserve"> PAGEREF _Toc59130310 \h </w:instrText>
            </w:r>
            <w:r>
              <w:rPr>
                <w:noProof/>
                <w:webHidden/>
              </w:rPr>
            </w:r>
            <w:r>
              <w:rPr>
                <w:noProof/>
                <w:webHidden/>
              </w:rPr>
              <w:fldChar w:fldCharType="separate"/>
            </w:r>
            <w:r w:rsidR="00965501">
              <w:rPr>
                <w:noProof/>
                <w:webHidden/>
              </w:rPr>
              <w:t>107</w:t>
            </w:r>
            <w:r>
              <w:rPr>
                <w:noProof/>
                <w:webHidden/>
              </w:rPr>
              <w:fldChar w:fldCharType="end"/>
            </w:r>
          </w:hyperlink>
        </w:p>
        <w:p w:rsidR="00965501" w:rsidRDefault="00DE6F40" w:rsidP="00507DA2">
          <w:pPr>
            <w:pStyle w:val="TDC1"/>
            <w:rPr>
              <w:rFonts w:asciiTheme="minorHAnsi" w:eastAsiaTheme="minorEastAsia" w:hAnsiTheme="minorHAnsi"/>
              <w:noProof/>
              <w:color w:val="auto"/>
              <w:spacing w:val="0"/>
              <w:kern w:val="0"/>
              <w:sz w:val="22"/>
              <w:lang w:eastAsia="es-DO"/>
            </w:rPr>
          </w:pPr>
          <w:hyperlink w:anchor="_Toc59130311" w:history="1">
            <w:r w:rsidR="00965501" w:rsidRPr="0023415B">
              <w:rPr>
                <w:rStyle w:val="Hipervnculo"/>
                <w:rFonts w:ascii="Artifex CF Light" w:hAnsi="Artifex CF Light"/>
                <w:noProof/>
                <w:spacing w:val="30"/>
              </w:rPr>
              <w:t>VI.</w:t>
            </w:r>
            <w:r w:rsidR="00965501">
              <w:rPr>
                <w:rFonts w:asciiTheme="minorHAnsi" w:eastAsiaTheme="minorEastAsia" w:hAnsiTheme="minorHAnsi"/>
                <w:noProof/>
                <w:color w:val="auto"/>
                <w:spacing w:val="0"/>
                <w:kern w:val="0"/>
                <w:sz w:val="22"/>
                <w:lang w:eastAsia="es-DO"/>
              </w:rPr>
              <w:tab/>
            </w:r>
            <w:r w:rsidR="00965501" w:rsidRPr="0023415B">
              <w:rPr>
                <w:rStyle w:val="Hipervnculo"/>
                <w:rFonts w:ascii="Artifex CF Light" w:hAnsi="Artifex CF Light"/>
                <w:noProof/>
                <w:spacing w:val="30"/>
              </w:rPr>
              <w:t>ANEXOS</w:t>
            </w:r>
            <w:r w:rsidR="00965501">
              <w:rPr>
                <w:noProof/>
                <w:webHidden/>
              </w:rPr>
              <w:tab/>
            </w:r>
            <w:r>
              <w:rPr>
                <w:noProof/>
                <w:webHidden/>
              </w:rPr>
              <w:fldChar w:fldCharType="begin"/>
            </w:r>
            <w:r w:rsidR="00965501">
              <w:rPr>
                <w:noProof/>
                <w:webHidden/>
              </w:rPr>
              <w:instrText xml:space="preserve"> PAGEREF _Toc59130311 \h </w:instrText>
            </w:r>
            <w:r>
              <w:rPr>
                <w:noProof/>
                <w:webHidden/>
              </w:rPr>
            </w:r>
            <w:r>
              <w:rPr>
                <w:noProof/>
                <w:webHidden/>
              </w:rPr>
              <w:fldChar w:fldCharType="separate"/>
            </w:r>
            <w:r w:rsidR="00965501">
              <w:rPr>
                <w:noProof/>
                <w:webHidden/>
              </w:rPr>
              <w:t>110</w:t>
            </w:r>
            <w:r>
              <w:rPr>
                <w:noProof/>
                <w:webHidden/>
              </w:rPr>
              <w:fldChar w:fldCharType="end"/>
            </w:r>
          </w:hyperlink>
        </w:p>
        <w:p w:rsidR="00965501" w:rsidRDefault="00DE6F40" w:rsidP="00390C61">
          <w:pPr>
            <w:pStyle w:val="TDC2"/>
            <w:rPr>
              <w:rFonts w:asciiTheme="minorHAnsi" w:eastAsiaTheme="minorEastAsia" w:hAnsiTheme="minorHAnsi"/>
              <w:noProof/>
              <w:color w:val="auto"/>
              <w:spacing w:val="0"/>
              <w:kern w:val="0"/>
              <w:sz w:val="22"/>
              <w:lang w:eastAsia="es-DO"/>
            </w:rPr>
          </w:pPr>
          <w:hyperlink w:anchor="_Toc59130318" w:history="1">
            <w:r w:rsidR="00965501" w:rsidRPr="0023415B">
              <w:rPr>
                <w:rStyle w:val="Hipervnculo"/>
                <w:noProof/>
              </w:rPr>
              <w:t>6.1</w:t>
            </w:r>
            <w:r w:rsidR="00965501">
              <w:rPr>
                <w:rFonts w:asciiTheme="minorHAnsi" w:eastAsiaTheme="minorEastAsia" w:hAnsiTheme="minorHAnsi"/>
                <w:noProof/>
                <w:color w:val="auto"/>
                <w:spacing w:val="0"/>
                <w:kern w:val="0"/>
                <w:sz w:val="22"/>
                <w:lang w:eastAsia="es-DO"/>
              </w:rPr>
              <w:tab/>
            </w:r>
            <w:r w:rsidR="00965501" w:rsidRPr="0023415B">
              <w:rPr>
                <w:rStyle w:val="Hipervnculo"/>
                <w:noProof/>
              </w:rPr>
              <w:t>PRESUPUESTO</w:t>
            </w:r>
            <w:r w:rsidR="00965501">
              <w:rPr>
                <w:noProof/>
                <w:webHidden/>
              </w:rPr>
              <w:tab/>
            </w:r>
            <w:r>
              <w:rPr>
                <w:noProof/>
                <w:webHidden/>
              </w:rPr>
              <w:fldChar w:fldCharType="begin"/>
            </w:r>
            <w:r w:rsidR="00965501">
              <w:rPr>
                <w:noProof/>
                <w:webHidden/>
              </w:rPr>
              <w:instrText xml:space="preserve"> PAGEREF _Toc59130318 \h </w:instrText>
            </w:r>
            <w:r>
              <w:rPr>
                <w:noProof/>
                <w:webHidden/>
              </w:rPr>
            </w:r>
            <w:r>
              <w:rPr>
                <w:noProof/>
                <w:webHidden/>
              </w:rPr>
              <w:fldChar w:fldCharType="separate"/>
            </w:r>
            <w:r w:rsidR="00965501">
              <w:rPr>
                <w:noProof/>
                <w:webHidden/>
              </w:rPr>
              <w:t>111</w:t>
            </w:r>
            <w:r>
              <w:rPr>
                <w:noProof/>
                <w:webHidden/>
              </w:rPr>
              <w:fldChar w:fldCharType="end"/>
            </w:r>
          </w:hyperlink>
        </w:p>
        <w:p w:rsidR="00965501" w:rsidRDefault="00DE6F40" w:rsidP="00390C61">
          <w:pPr>
            <w:pStyle w:val="TDC2"/>
            <w:rPr>
              <w:rFonts w:asciiTheme="minorHAnsi" w:eastAsiaTheme="minorEastAsia" w:hAnsiTheme="minorHAnsi"/>
              <w:noProof/>
              <w:color w:val="auto"/>
              <w:spacing w:val="0"/>
              <w:kern w:val="0"/>
              <w:sz w:val="22"/>
              <w:lang w:eastAsia="es-DO"/>
            </w:rPr>
          </w:pPr>
          <w:hyperlink w:anchor="_Toc59130319" w:history="1">
            <w:r w:rsidR="00965501" w:rsidRPr="0023415B">
              <w:rPr>
                <w:rStyle w:val="Hipervnculo"/>
                <w:noProof/>
              </w:rPr>
              <w:t>6.2</w:t>
            </w:r>
            <w:r w:rsidR="00965501">
              <w:rPr>
                <w:rFonts w:asciiTheme="minorHAnsi" w:eastAsiaTheme="minorEastAsia" w:hAnsiTheme="minorHAnsi"/>
                <w:noProof/>
                <w:color w:val="auto"/>
                <w:spacing w:val="0"/>
                <w:kern w:val="0"/>
                <w:sz w:val="22"/>
                <w:lang w:eastAsia="es-DO"/>
              </w:rPr>
              <w:tab/>
            </w:r>
            <w:r w:rsidR="00965501" w:rsidRPr="0023415B">
              <w:rPr>
                <w:rStyle w:val="Hipervnculo"/>
                <w:noProof/>
              </w:rPr>
              <w:t>PLAN ANUAL DE COMPRAS Y CONTRATACIONES DE 2020</w:t>
            </w:r>
            <w:r w:rsidR="00965501">
              <w:rPr>
                <w:noProof/>
                <w:webHidden/>
              </w:rPr>
              <w:tab/>
            </w:r>
            <w:r>
              <w:rPr>
                <w:noProof/>
                <w:webHidden/>
              </w:rPr>
              <w:fldChar w:fldCharType="begin"/>
            </w:r>
            <w:r w:rsidR="00965501">
              <w:rPr>
                <w:noProof/>
                <w:webHidden/>
              </w:rPr>
              <w:instrText xml:space="preserve"> PAGEREF _Toc59130319 \h </w:instrText>
            </w:r>
            <w:r>
              <w:rPr>
                <w:noProof/>
                <w:webHidden/>
              </w:rPr>
            </w:r>
            <w:r>
              <w:rPr>
                <w:noProof/>
                <w:webHidden/>
              </w:rPr>
              <w:fldChar w:fldCharType="separate"/>
            </w:r>
            <w:r w:rsidR="00965501">
              <w:rPr>
                <w:noProof/>
                <w:webHidden/>
              </w:rPr>
              <w:t>113</w:t>
            </w:r>
            <w:r>
              <w:rPr>
                <w:noProof/>
                <w:webHidden/>
              </w:rPr>
              <w:fldChar w:fldCharType="end"/>
            </w:r>
          </w:hyperlink>
        </w:p>
        <w:p w:rsidR="00965501" w:rsidRDefault="00DE6F40" w:rsidP="00390C61">
          <w:pPr>
            <w:pStyle w:val="TDC2"/>
            <w:rPr>
              <w:rFonts w:asciiTheme="minorHAnsi" w:eastAsiaTheme="minorEastAsia" w:hAnsiTheme="minorHAnsi"/>
              <w:noProof/>
              <w:color w:val="auto"/>
              <w:spacing w:val="0"/>
              <w:kern w:val="0"/>
              <w:sz w:val="22"/>
              <w:lang w:eastAsia="es-DO"/>
            </w:rPr>
          </w:pPr>
          <w:hyperlink w:anchor="_Toc59130324" w:history="1">
            <w:r w:rsidR="00965501" w:rsidRPr="0023415B">
              <w:rPr>
                <w:rStyle w:val="Hipervnculo"/>
                <w:noProof/>
              </w:rPr>
              <w:t>6.3.</w:t>
            </w:r>
            <w:r w:rsidR="00965501">
              <w:rPr>
                <w:rFonts w:asciiTheme="minorHAnsi" w:eastAsiaTheme="minorEastAsia" w:hAnsiTheme="minorHAnsi"/>
                <w:noProof/>
                <w:color w:val="auto"/>
                <w:spacing w:val="0"/>
                <w:kern w:val="0"/>
                <w:sz w:val="22"/>
                <w:lang w:eastAsia="es-DO"/>
              </w:rPr>
              <w:tab/>
            </w:r>
            <w:r w:rsidR="00965501" w:rsidRPr="0023415B">
              <w:rPr>
                <w:rStyle w:val="Hipervnculo"/>
                <w:noProof/>
              </w:rPr>
              <w:t>CUBICACIONES REALIZADAS POR EL DEPARTAMENTO DE CONSTRUCCIONES MUNICIPALES</w:t>
            </w:r>
            <w:r w:rsidR="00965501">
              <w:rPr>
                <w:noProof/>
                <w:webHidden/>
              </w:rPr>
              <w:tab/>
            </w:r>
            <w:r>
              <w:rPr>
                <w:noProof/>
                <w:webHidden/>
              </w:rPr>
              <w:fldChar w:fldCharType="begin"/>
            </w:r>
            <w:r w:rsidR="00965501">
              <w:rPr>
                <w:noProof/>
                <w:webHidden/>
              </w:rPr>
              <w:instrText xml:space="preserve"> PAGEREF _Toc59130324 \h </w:instrText>
            </w:r>
            <w:r>
              <w:rPr>
                <w:noProof/>
                <w:webHidden/>
              </w:rPr>
            </w:r>
            <w:r>
              <w:rPr>
                <w:noProof/>
                <w:webHidden/>
              </w:rPr>
              <w:fldChar w:fldCharType="separate"/>
            </w:r>
            <w:r w:rsidR="00965501">
              <w:rPr>
                <w:noProof/>
                <w:webHidden/>
              </w:rPr>
              <w:t>115</w:t>
            </w:r>
            <w:r>
              <w:rPr>
                <w:noProof/>
                <w:webHidden/>
              </w:rPr>
              <w:fldChar w:fldCharType="end"/>
            </w:r>
          </w:hyperlink>
        </w:p>
        <w:p w:rsidR="00965501" w:rsidRDefault="00DE6F40" w:rsidP="00390C61">
          <w:pPr>
            <w:pStyle w:val="TDC2"/>
            <w:rPr>
              <w:rFonts w:asciiTheme="minorHAnsi" w:eastAsiaTheme="minorEastAsia" w:hAnsiTheme="minorHAnsi"/>
              <w:noProof/>
              <w:color w:val="auto"/>
              <w:spacing w:val="0"/>
              <w:kern w:val="0"/>
              <w:sz w:val="22"/>
              <w:lang w:eastAsia="es-DO"/>
            </w:rPr>
          </w:pPr>
          <w:hyperlink w:anchor="_Toc59130325" w:history="1">
            <w:r w:rsidR="00965501" w:rsidRPr="0023415B">
              <w:rPr>
                <w:rStyle w:val="Hipervnculo"/>
                <w:noProof/>
              </w:rPr>
              <w:t>6.4.</w:t>
            </w:r>
            <w:r w:rsidR="00965501">
              <w:rPr>
                <w:rFonts w:asciiTheme="minorHAnsi" w:eastAsiaTheme="minorEastAsia" w:hAnsiTheme="minorHAnsi"/>
                <w:noProof/>
                <w:color w:val="auto"/>
                <w:spacing w:val="0"/>
                <w:kern w:val="0"/>
                <w:sz w:val="22"/>
                <w:lang w:eastAsia="es-DO"/>
              </w:rPr>
              <w:tab/>
            </w:r>
            <w:r w:rsidR="00965501" w:rsidRPr="0023415B">
              <w:rPr>
                <w:rStyle w:val="Hipervnculo"/>
                <w:noProof/>
              </w:rPr>
              <w:t>PRESUPUESTOS REALIZADOS POR EL DEPARTAMENTO DE CONSTRUCCIONES MUNICIPALES</w:t>
            </w:r>
            <w:r w:rsidR="00965501">
              <w:rPr>
                <w:noProof/>
                <w:webHidden/>
              </w:rPr>
              <w:tab/>
            </w:r>
            <w:r>
              <w:rPr>
                <w:noProof/>
                <w:webHidden/>
              </w:rPr>
              <w:fldChar w:fldCharType="begin"/>
            </w:r>
            <w:r w:rsidR="00965501">
              <w:rPr>
                <w:noProof/>
                <w:webHidden/>
              </w:rPr>
              <w:instrText xml:space="preserve"> PAGEREF _Toc59130325 \h </w:instrText>
            </w:r>
            <w:r>
              <w:rPr>
                <w:noProof/>
                <w:webHidden/>
              </w:rPr>
            </w:r>
            <w:r>
              <w:rPr>
                <w:noProof/>
                <w:webHidden/>
              </w:rPr>
              <w:fldChar w:fldCharType="separate"/>
            </w:r>
            <w:r w:rsidR="00965501">
              <w:rPr>
                <w:noProof/>
                <w:webHidden/>
              </w:rPr>
              <w:t>167</w:t>
            </w:r>
            <w:r>
              <w:rPr>
                <w:noProof/>
                <w:webHidden/>
              </w:rPr>
              <w:fldChar w:fldCharType="end"/>
            </w:r>
          </w:hyperlink>
        </w:p>
        <w:p w:rsidR="00965501" w:rsidRDefault="00DE6F40" w:rsidP="00390C61">
          <w:pPr>
            <w:pStyle w:val="TDC2"/>
            <w:rPr>
              <w:rFonts w:asciiTheme="minorHAnsi" w:eastAsiaTheme="minorEastAsia" w:hAnsiTheme="minorHAnsi"/>
              <w:noProof/>
              <w:color w:val="auto"/>
              <w:spacing w:val="0"/>
              <w:kern w:val="0"/>
              <w:sz w:val="22"/>
              <w:lang w:eastAsia="es-DO"/>
            </w:rPr>
          </w:pPr>
          <w:hyperlink w:anchor="_Toc59130326" w:history="1">
            <w:r w:rsidR="00965501" w:rsidRPr="0023415B">
              <w:rPr>
                <w:rStyle w:val="Hipervnculo"/>
                <w:noProof/>
              </w:rPr>
              <w:t>6.5.</w:t>
            </w:r>
            <w:r w:rsidR="00965501">
              <w:rPr>
                <w:rFonts w:asciiTheme="minorHAnsi" w:eastAsiaTheme="minorEastAsia" w:hAnsiTheme="minorHAnsi"/>
                <w:noProof/>
                <w:color w:val="auto"/>
                <w:spacing w:val="0"/>
                <w:kern w:val="0"/>
                <w:sz w:val="22"/>
                <w:lang w:eastAsia="es-DO"/>
              </w:rPr>
              <w:tab/>
            </w:r>
            <w:r w:rsidR="00965501" w:rsidRPr="0023415B">
              <w:rPr>
                <w:rStyle w:val="Hipervnculo"/>
                <w:noProof/>
              </w:rPr>
              <w:t>APORTES ECONÓMICOS A LOS AYUNTAMIENTOS DEL PAÍS</w:t>
            </w:r>
            <w:r w:rsidR="00965501">
              <w:rPr>
                <w:noProof/>
                <w:webHidden/>
              </w:rPr>
              <w:tab/>
            </w:r>
            <w:r>
              <w:rPr>
                <w:noProof/>
                <w:webHidden/>
              </w:rPr>
              <w:fldChar w:fldCharType="begin"/>
            </w:r>
            <w:r w:rsidR="00965501">
              <w:rPr>
                <w:noProof/>
                <w:webHidden/>
              </w:rPr>
              <w:instrText xml:space="preserve"> PAGEREF _Toc59130326 \h </w:instrText>
            </w:r>
            <w:r>
              <w:rPr>
                <w:noProof/>
                <w:webHidden/>
              </w:rPr>
            </w:r>
            <w:r>
              <w:rPr>
                <w:noProof/>
                <w:webHidden/>
              </w:rPr>
              <w:fldChar w:fldCharType="separate"/>
            </w:r>
            <w:r w:rsidR="00965501">
              <w:rPr>
                <w:noProof/>
                <w:webHidden/>
              </w:rPr>
              <w:t>204</w:t>
            </w:r>
            <w:r>
              <w:rPr>
                <w:noProof/>
                <w:webHidden/>
              </w:rPr>
              <w:fldChar w:fldCharType="end"/>
            </w:r>
          </w:hyperlink>
        </w:p>
        <w:p w:rsidR="00965501" w:rsidRDefault="00DE6F40" w:rsidP="00390C61">
          <w:pPr>
            <w:pStyle w:val="TDC2"/>
            <w:rPr>
              <w:rFonts w:asciiTheme="minorHAnsi" w:eastAsiaTheme="minorEastAsia" w:hAnsiTheme="minorHAnsi"/>
              <w:noProof/>
              <w:color w:val="auto"/>
              <w:spacing w:val="0"/>
              <w:kern w:val="0"/>
              <w:sz w:val="22"/>
              <w:lang w:eastAsia="es-DO"/>
            </w:rPr>
          </w:pPr>
          <w:hyperlink w:anchor="_Toc59130327" w:history="1">
            <w:r w:rsidR="00965501" w:rsidRPr="0023415B">
              <w:rPr>
                <w:rStyle w:val="Hipervnculo"/>
                <w:noProof/>
              </w:rPr>
              <w:t>6.6.</w:t>
            </w:r>
            <w:r w:rsidR="00965501">
              <w:rPr>
                <w:rFonts w:asciiTheme="minorHAnsi" w:eastAsiaTheme="minorEastAsia" w:hAnsiTheme="minorHAnsi"/>
                <w:noProof/>
                <w:color w:val="auto"/>
                <w:spacing w:val="0"/>
                <w:kern w:val="0"/>
                <w:sz w:val="22"/>
                <w:lang w:eastAsia="es-DO"/>
              </w:rPr>
              <w:tab/>
            </w:r>
            <w:r w:rsidR="00965501" w:rsidRPr="0023415B">
              <w:rPr>
                <w:rStyle w:val="Hipervnculo"/>
                <w:noProof/>
              </w:rPr>
              <w:t>INICIATIVAS DE FORMACIÓN Y CAPACITACIÓN DIRIGIDAS AL PERSONAL DE LA LMD</w:t>
            </w:r>
            <w:r w:rsidR="00965501">
              <w:rPr>
                <w:noProof/>
                <w:webHidden/>
              </w:rPr>
              <w:tab/>
            </w:r>
            <w:r>
              <w:rPr>
                <w:noProof/>
                <w:webHidden/>
              </w:rPr>
              <w:fldChar w:fldCharType="begin"/>
            </w:r>
            <w:r w:rsidR="00965501">
              <w:rPr>
                <w:noProof/>
                <w:webHidden/>
              </w:rPr>
              <w:instrText xml:space="preserve"> PAGEREF _Toc59130327 \h </w:instrText>
            </w:r>
            <w:r>
              <w:rPr>
                <w:noProof/>
                <w:webHidden/>
              </w:rPr>
            </w:r>
            <w:r>
              <w:rPr>
                <w:noProof/>
                <w:webHidden/>
              </w:rPr>
              <w:fldChar w:fldCharType="separate"/>
            </w:r>
            <w:r w:rsidR="00965501">
              <w:rPr>
                <w:noProof/>
                <w:webHidden/>
              </w:rPr>
              <w:t>211</w:t>
            </w:r>
            <w:r>
              <w:rPr>
                <w:noProof/>
                <w:webHidden/>
              </w:rPr>
              <w:fldChar w:fldCharType="end"/>
            </w:r>
          </w:hyperlink>
        </w:p>
        <w:p w:rsidR="00965501" w:rsidRDefault="00DE6F40" w:rsidP="00390C61">
          <w:pPr>
            <w:pStyle w:val="TDC2"/>
            <w:rPr>
              <w:rFonts w:asciiTheme="minorHAnsi" w:eastAsiaTheme="minorEastAsia" w:hAnsiTheme="minorHAnsi"/>
              <w:noProof/>
              <w:color w:val="auto"/>
              <w:spacing w:val="0"/>
              <w:kern w:val="0"/>
              <w:sz w:val="22"/>
              <w:lang w:eastAsia="es-DO"/>
            </w:rPr>
          </w:pPr>
          <w:hyperlink w:anchor="_Toc59130328" w:history="1">
            <w:r w:rsidR="00965501" w:rsidRPr="0023415B">
              <w:rPr>
                <w:rStyle w:val="Hipervnculo"/>
                <w:noProof/>
              </w:rPr>
              <w:t>6.7.</w:t>
            </w:r>
            <w:r w:rsidR="00965501">
              <w:rPr>
                <w:rFonts w:asciiTheme="minorHAnsi" w:eastAsiaTheme="minorEastAsia" w:hAnsiTheme="minorHAnsi"/>
                <w:noProof/>
                <w:color w:val="auto"/>
                <w:spacing w:val="0"/>
                <w:kern w:val="0"/>
                <w:sz w:val="22"/>
                <w:lang w:eastAsia="es-DO"/>
              </w:rPr>
              <w:tab/>
            </w:r>
            <w:r w:rsidR="00965501" w:rsidRPr="0023415B">
              <w:rPr>
                <w:rStyle w:val="Hipervnculo"/>
                <w:noProof/>
              </w:rPr>
              <w:t>SOLICITUDES DE INFORMACIÓN PÚBLICA DURANTE EL AÑO</w:t>
            </w:r>
            <w:r w:rsidR="00965501">
              <w:rPr>
                <w:noProof/>
                <w:webHidden/>
              </w:rPr>
              <w:tab/>
            </w:r>
            <w:r>
              <w:rPr>
                <w:noProof/>
                <w:webHidden/>
              </w:rPr>
              <w:fldChar w:fldCharType="begin"/>
            </w:r>
            <w:r w:rsidR="00965501">
              <w:rPr>
                <w:noProof/>
                <w:webHidden/>
              </w:rPr>
              <w:instrText xml:space="preserve"> PAGEREF _Toc59130328 \h </w:instrText>
            </w:r>
            <w:r>
              <w:rPr>
                <w:noProof/>
                <w:webHidden/>
              </w:rPr>
            </w:r>
            <w:r>
              <w:rPr>
                <w:noProof/>
                <w:webHidden/>
              </w:rPr>
              <w:fldChar w:fldCharType="separate"/>
            </w:r>
            <w:r w:rsidR="00965501">
              <w:rPr>
                <w:noProof/>
                <w:webHidden/>
              </w:rPr>
              <w:t>214</w:t>
            </w:r>
            <w:r>
              <w:rPr>
                <w:noProof/>
                <w:webHidden/>
              </w:rPr>
              <w:fldChar w:fldCharType="end"/>
            </w:r>
          </w:hyperlink>
        </w:p>
        <w:p w:rsidR="00965501" w:rsidRDefault="00DE6F40" w:rsidP="00390C61">
          <w:pPr>
            <w:pStyle w:val="TDC2"/>
            <w:rPr>
              <w:rFonts w:asciiTheme="minorHAnsi" w:eastAsiaTheme="minorEastAsia" w:hAnsiTheme="minorHAnsi"/>
              <w:noProof/>
              <w:color w:val="auto"/>
              <w:spacing w:val="0"/>
              <w:kern w:val="0"/>
              <w:sz w:val="22"/>
              <w:lang w:eastAsia="es-DO"/>
            </w:rPr>
          </w:pPr>
          <w:hyperlink w:anchor="_Toc59130329" w:history="1">
            <w:r w:rsidR="00965501" w:rsidRPr="0023415B">
              <w:rPr>
                <w:rStyle w:val="Hipervnculo"/>
                <w:noProof/>
              </w:rPr>
              <w:t>6.8.</w:t>
            </w:r>
            <w:r w:rsidR="00965501">
              <w:rPr>
                <w:rFonts w:asciiTheme="minorHAnsi" w:eastAsiaTheme="minorEastAsia" w:hAnsiTheme="minorHAnsi"/>
                <w:noProof/>
                <w:color w:val="auto"/>
                <w:spacing w:val="0"/>
                <w:kern w:val="0"/>
                <w:sz w:val="22"/>
                <w:lang w:eastAsia="es-DO"/>
              </w:rPr>
              <w:tab/>
            </w:r>
            <w:r w:rsidR="00965501" w:rsidRPr="0023415B">
              <w:rPr>
                <w:rStyle w:val="Hipervnculo"/>
                <w:noProof/>
              </w:rPr>
              <w:t>GASTOS EN OBRAS Y SERVICIOS A FAVOR DE LAS MUNICIPALIDADES DEL PAÍS</w:t>
            </w:r>
            <w:r w:rsidR="00965501">
              <w:rPr>
                <w:noProof/>
                <w:webHidden/>
              </w:rPr>
              <w:tab/>
            </w:r>
            <w:r>
              <w:rPr>
                <w:noProof/>
                <w:webHidden/>
              </w:rPr>
              <w:fldChar w:fldCharType="begin"/>
            </w:r>
            <w:r w:rsidR="00965501">
              <w:rPr>
                <w:noProof/>
                <w:webHidden/>
              </w:rPr>
              <w:instrText xml:space="preserve"> PAGEREF _Toc59130329 \h </w:instrText>
            </w:r>
            <w:r>
              <w:rPr>
                <w:noProof/>
                <w:webHidden/>
              </w:rPr>
            </w:r>
            <w:r>
              <w:rPr>
                <w:noProof/>
                <w:webHidden/>
              </w:rPr>
              <w:fldChar w:fldCharType="separate"/>
            </w:r>
            <w:r w:rsidR="00965501">
              <w:rPr>
                <w:noProof/>
                <w:webHidden/>
              </w:rPr>
              <w:t>218</w:t>
            </w:r>
            <w:r>
              <w:rPr>
                <w:noProof/>
                <w:webHidden/>
              </w:rPr>
              <w:fldChar w:fldCharType="end"/>
            </w:r>
          </w:hyperlink>
        </w:p>
        <w:p w:rsidR="00965501" w:rsidRDefault="00DE6F40" w:rsidP="00390C61">
          <w:pPr>
            <w:pStyle w:val="TDC2"/>
            <w:rPr>
              <w:rFonts w:asciiTheme="minorHAnsi" w:eastAsiaTheme="minorEastAsia" w:hAnsiTheme="minorHAnsi"/>
              <w:noProof/>
              <w:color w:val="auto"/>
              <w:spacing w:val="0"/>
              <w:kern w:val="0"/>
              <w:sz w:val="22"/>
              <w:lang w:eastAsia="es-DO"/>
            </w:rPr>
          </w:pPr>
          <w:hyperlink w:anchor="_Toc59130330" w:history="1">
            <w:r w:rsidR="00965501" w:rsidRPr="0023415B">
              <w:rPr>
                <w:rStyle w:val="Hipervnculo"/>
                <w:noProof/>
                <w:lang w:val="es-ES"/>
              </w:rPr>
              <w:t>6.9.</w:t>
            </w:r>
            <w:r w:rsidR="00965501">
              <w:rPr>
                <w:rFonts w:asciiTheme="minorHAnsi" w:eastAsiaTheme="minorEastAsia" w:hAnsiTheme="minorHAnsi"/>
                <w:noProof/>
                <w:color w:val="auto"/>
                <w:spacing w:val="0"/>
                <w:kern w:val="0"/>
                <w:sz w:val="22"/>
                <w:lang w:eastAsia="es-DO"/>
              </w:rPr>
              <w:tab/>
            </w:r>
            <w:r w:rsidR="00965501" w:rsidRPr="0023415B">
              <w:rPr>
                <w:rStyle w:val="Hipervnculo"/>
                <w:noProof/>
                <w:lang w:val="es-ES"/>
              </w:rPr>
              <w:t>RELACION DE TASACIONES,  REEVALUACIONES  Y  LEVANTAMIENTOS TOPOGRÁFICOS  DE  PORCIONES  DE  TERRENOS  MUNICIPALES REALIZADAS POR LA SECCIÓN DE TOPOGRAFÍA</w:t>
            </w:r>
            <w:r w:rsidR="00965501">
              <w:rPr>
                <w:noProof/>
                <w:webHidden/>
              </w:rPr>
              <w:tab/>
            </w:r>
            <w:r>
              <w:rPr>
                <w:noProof/>
                <w:webHidden/>
              </w:rPr>
              <w:fldChar w:fldCharType="begin"/>
            </w:r>
            <w:r w:rsidR="00965501">
              <w:rPr>
                <w:noProof/>
                <w:webHidden/>
              </w:rPr>
              <w:instrText xml:space="preserve"> PAGEREF _Toc59130330 \h </w:instrText>
            </w:r>
            <w:r>
              <w:rPr>
                <w:noProof/>
                <w:webHidden/>
              </w:rPr>
            </w:r>
            <w:r>
              <w:rPr>
                <w:noProof/>
                <w:webHidden/>
              </w:rPr>
              <w:fldChar w:fldCharType="separate"/>
            </w:r>
            <w:r w:rsidR="00965501">
              <w:rPr>
                <w:noProof/>
                <w:webHidden/>
              </w:rPr>
              <w:t>225</w:t>
            </w:r>
            <w:r>
              <w:rPr>
                <w:noProof/>
                <w:webHidden/>
              </w:rPr>
              <w:fldChar w:fldCharType="end"/>
            </w:r>
          </w:hyperlink>
        </w:p>
        <w:p w:rsidR="003F366C" w:rsidRPr="00397A58" w:rsidRDefault="00DE6F40" w:rsidP="00B0355D">
          <w:pPr>
            <w:spacing w:after="160" w:line="456" w:lineRule="auto"/>
            <w:ind w:left="284" w:right="284"/>
            <w:rPr>
              <w:rFonts w:ascii="Artifex CF Extra Light" w:hAnsi="Artifex CF Extra Light"/>
              <w:color w:val="1F3864"/>
              <w:spacing w:val="10"/>
              <w:sz w:val="18"/>
              <w:szCs w:val="18"/>
            </w:rPr>
          </w:pPr>
          <w:r>
            <w:rPr>
              <w:rFonts w:ascii="Artifex CF Extra Light" w:hAnsi="Artifex CF Extra Light"/>
              <w:color w:val="1F3864"/>
              <w:spacing w:val="10"/>
              <w:kern w:val="38"/>
              <w:sz w:val="18"/>
            </w:rPr>
            <w:fldChar w:fldCharType="end"/>
          </w:r>
        </w:p>
      </w:sdtContent>
    </w:sdt>
    <w:p w:rsidR="003F366C" w:rsidRPr="00397A58" w:rsidRDefault="003F366C" w:rsidP="00B0355D">
      <w:pPr>
        <w:spacing w:after="160" w:line="456" w:lineRule="auto"/>
        <w:ind w:left="284" w:right="284"/>
        <w:rPr>
          <w:color w:val="1F3864"/>
        </w:rPr>
      </w:pPr>
      <w:r w:rsidRPr="00397A58">
        <w:rPr>
          <w:color w:val="1F3864"/>
        </w:rPr>
        <w:br w:type="page"/>
      </w:r>
    </w:p>
    <w:p w:rsidR="00D46F20" w:rsidRPr="00397A58" w:rsidRDefault="00DE6F40" w:rsidP="007C7C7C">
      <w:pPr>
        <w:pStyle w:val="Ttulo1"/>
        <w:numPr>
          <w:ilvl w:val="0"/>
          <w:numId w:val="70"/>
        </w:numPr>
        <w:spacing w:before="240" w:line="480" w:lineRule="auto"/>
        <w:jc w:val="center"/>
        <w:rPr>
          <w:rFonts w:ascii="Artifex CF Light" w:hAnsi="Artifex CF Light"/>
          <w:b w:val="0"/>
          <w:bCs w:val="0"/>
          <w:color w:val="1F3864"/>
          <w:spacing w:val="30"/>
          <w:kern w:val="38"/>
          <w:sz w:val="26"/>
        </w:rPr>
      </w:pPr>
      <w:bookmarkStart w:id="0" w:name="_Toc58939631"/>
      <w:bookmarkStart w:id="1" w:name="_Toc59130247"/>
      <w:r w:rsidRPr="00DE6F40">
        <w:rPr>
          <w:noProof/>
          <w:color w:val="1F3864"/>
        </w:rPr>
        <w:lastRenderedPageBreak/>
        <w:pict>
          <v:line id="Conector recto 12" o:spid="_x0000_s1062" style="position:absolute;left:0;text-align:left;z-index:251664384;visibility:visible;mso-width-relative:margin;mso-height-relative:margin" from="190.05pt,31.35pt" to="232.5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SZwQEAAHIDAAAOAAAAZHJzL2Uyb0RvYy54bWysU02PEzEMvSPxH6Lc6UwLC6tRp3toVS4I&#10;KgE/wM0kM5HyJTt02n+Pk3bLAjfEHBIndp797Dfrp7N34qSRbAy9XC5aKXRQcbBh7OX3b/s3j1JQ&#10;hjCAi0H38qJJPm1ev1rPqdOrOEU3aBQMEqibUy+nnFPXNKQm7YEWMenAThPRQ+Yjjs2AMDO6d82q&#10;bd83c8QhYVSaiG93V6fcVHxjtMpfjCGdhesl15brinU9lrXZrKEbEdJk1a0M+IcqPNjASe9QO8gg&#10;fqD9C8pbhZGiyQsVfRONsUpXDsxm2f7B5usESVcu3BxK9zbR/4NVn08HFHbg2a2kCOB5RluelMoR&#10;BZZNsIO7NCfqOHgbDng7UTpgoXw26MvOZMS5dvZy76w+Z6H48uFdy58U6tnV/HqXkPJHHb0oRi+d&#10;DYUzdHD6RJlzcehzSLkOcW+dq3NzQcy9fLv88FCggeVjHGQ2fWJCFEYpwI2sS5WxQlJ0dijPCxDh&#10;eNw6FCdgbez3tcBrut/CSu4d0HSNq66rarzNLF1nfS8fy+MqJi7WhYKuq/huDErzru0q1jEOl9rF&#10;ppx4sJXjTYRFOS/PbL/8VTY/AQAA//8DAFBLAwQUAAYACAAAACEA9ie2JuIAAAALAQAADwAAAGRy&#10;cy9kb3ducmV2LnhtbEyPT0vDQBDF74LfYRnBS7GbShJrzKao0IN/EG2letxmxySYnU2z2yZ+e0cQ&#10;9Djv/XjzXr4YbSsO2PvGkYLZNAKBVDrTUKXgdb08m4PwQZPRrSNU8IUeFsXxUa4z4wZ6wcMqVIJD&#10;yGdaQR1Cl0npyxqt9lPXIbH34XqrA599JU2vBw63rTyPolRa3RB/qHWHtzWWn6u9VXBz+fD0mDzf&#10;LSf12+R92Kx3m/tup9TpyXh9BSLgGP5g+KnP1aHgTlu3J+NFqyC+mKWMsjGPYxBMJEnKyvZXkUUu&#10;/28ovgEAAP//AwBQSwECLQAUAAYACAAAACEAtoM4kv4AAADhAQAAEwAAAAAAAAAAAAAAAAAAAAAA&#10;W0NvbnRlbnRfVHlwZXNdLnhtbFBLAQItABQABgAIAAAAIQA4/SH/1gAAAJQBAAALAAAAAAAAAAAA&#10;AAAAAC8BAABfcmVscy8ucmVsc1BLAQItABQABgAIAAAAIQDuLGSZwQEAAHIDAAAOAAAAAAAAAAAA&#10;AAAAAC4CAABkcnMvZTJvRG9jLnhtbFBLAQItABQABgAIAAAAIQD2J7Ym4gAAAAsBAAAPAAAAAAAA&#10;AAAAAAAAABsEAABkcnMvZG93bnJldi54bWxQSwUGAAAAAAQABADzAAAAKgUAAAAA&#10;" strokecolor="red" strokeweight="2.5pt">
            <v:stroke joinstyle="miter"/>
          </v:line>
        </w:pict>
      </w:r>
      <w:r w:rsidR="00645129" w:rsidRPr="00397A58">
        <w:rPr>
          <w:rFonts w:ascii="Artifex CF Light" w:hAnsi="Artifex CF Light"/>
          <w:b w:val="0"/>
          <w:bCs w:val="0"/>
          <w:color w:val="1F3864"/>
          <w:spacing w:val="30"/>
          <w:kern w:val="38"/>
          <w:sz w:val="26"/>
        </w:rPr>
        <w:t>RESUMEN EJECUTIVO</w:t>
      </w:r>
      <w:bookmarkEnd w:id="0"/>
      <w:bookmarkEnd w:id="1"/>
    </w:p>
    <w:p w:rsidR="00D46F20" w:rsidRPr="00397A58" w:rsidRDefault="00D46F20" w:rsidP="00B0355D">
      <w:pPr>
        <w:tabs>
          <w:tab w:val="left" w:pos="1359"/>
        </w:tabs>
        <w:spacing w:after="160" w:line="456" w:lineRule="auto"/>
        <w:ind w:left="284" w:right="284"/>
        <w:rPr>
          <w:color w:val="1F3864"/>
        </w:rPr>
      </w:pPr>
      <w:r w:rsidRPr="00397A58">
        <w:rPr>
          <w:color w:val="1F3864"/>
        </w:rPr>
        <w:tab/>
      </w:r>
    </w:p>
    <w:p w:rsidR="00496A7C" w:rsidRPr="00650FD0" w:rsidRDefault="00496A7C" w:rsidP="00650FD0">
      <w:pPr>
        <w:spacing w:after="160" w:line="456" w:lineRule="auto"/>
        <w:ind w:left="284" w:right="284"/>
        <w:jc w:val="both"/>
        <w:rPr>
          <w:rFonts w:ascii="Artifex CF Extra Light" w:eastAsia="Calibri" w:hAnsi="Artifex CF Extra Light" w:cs="Times New Roman"/>
          <w:color w:val="1F3864"/>
          <w:sz w:val="18"/>
          <w:szCs w:val="18"/>
        </w:rPr>
      </w:pPr>
      <w:r w:rsidRPr="00650FD0">
        <w:rPr>
          <w:rFonts w:ascii="Artifex CF Extra Light" w:eastAsia="Calibri" w:hAnsi="Artifex CF Extra Light" w:cs="Times New Roman"/>
          <w:color w:val="1F3864"/>
          <w:sz w:val="18"/>
          <w:szCs w:val="18"/>
        </w:rPr>
        <w:t xml:space="preserve">La Liga Municipal Dominicana </w:t>
      </w:r>
      <w:r w:rsidR="00FE0EE6" w:rsidRPr="00650FD0">
        <w:rPr>
          <w:rFonts w:ascii="Artifex CF Extra Light" w:eastAsia="Calibri" w:hAnsi="Artifex CF Extra Light" w:cs="Times New Roman"/>
          <w:color w:val="1F3864"/>
          <w:sz w:val="18"/>
          <w:szCs w:val="18"/>
        </w:rPr>
        <w:t xml:space="preserve">(LMD) </w:t>
      </w:r>
      <w:r w:rsidRPr="00650FD0">
        <w:rPr>
          <w:rFonts w:ascii="Artifex CF Extra Light" w:eastAsia="Calibri" w:hAnsi="Artifex CF Extra Light" w:cs="Times New Roman"/>
          <w:color w:val="1F3864"/>
          <w:sz w:val="18"/>
          <w:szCs w:val="18"/>
        </w:rPr>
        <w:t>tiene a bien presentar las ejecutorias y actividades más importantes de 20</w:t>
      </w:r>
      <w:r w:rsidR="00810C67" w:rsidRPr="00650FD0">
        <w:rPr>
          <w:rFonts w:ascii="Artifex CF Extra Light" w:eastAsia="Calibri" w:hAnsi="Artifex CF Extra Light" w:cs="Times New Roman"/>
          <w:color w:val="1F3864"/>
          <w:sz w:val="18"/>
          <w:szCs w:val="18"/>
        </w:rPr>
        <w:t>20</w:t>
      </w:r>
      <w:r w:rsidRPr="00650FD0">
        <w:rPr>
          <w:rFonts w:ascii="Artifex CF Extra Light" w:eastAsia="Calibri" w:hAnsi="Artifex CF Extra Light" w:cs="Times New Roman"/>
          <w:color w:val="1F3864"/>
          <w:sz w:val="18"/>
          <w:szCs w:val="18"/>
        </w:rPr>
        <w:t xml:space="preserve"> a la ciudadanía y al Gobierno Central. Como organismo técnico y asesor, corresponde a esta institución asistir a los gobiernos locales del país en materia financiera, planificación del territorio, rendición de cuentas y fortalecimiento institucional, de manera tal que estos puedan crear capacidades y diseñar políticas locales que impacten positivamente la vida de sus ciudadanos.</w:t>
      </w:r>
    </w:p>
    <w:p w:rsidR="00810C67" w:rsidRPr="00397A58" w:rsidRDefault="00810C67" w:rsidP="00B0355D">
      <w:pPr>
        <w:spacing w:after="160" w:line="456" w:lineRule="auto"/>
        <w:ind w:left="284" w:right="284"/>
        <w:jc w:val="both"/>
        <w:rPr>
          <w:rFonts w:ascii="Artifex CF Extra Light" w:eastAsia="Calibri" w:hAnsi="Artifex CF Extra Light" w:cs="Times New Roman"/>
          <w:color w:val="1F3864"/>
          <w:sz w:val="18"/>
          <w:szCs w:val="18"/>
        </w:rPr>
      </w:pPr>
      <w:r w:rsidRPr="00397A58">
        <w:rPr>
          <w:rFonts w:ascii="Artifex CF Extra Light" w:eastAsia="Calibri" w:hAnsi="Artifex CF Extra Light" w:cs="Times New Roman"/>
          <w:color w:val="1F3864"/>
          <w:sz w:val="18"/>
          <w:szCs w:val="18"/>
        </w:rPr>
        <w:t>La pandemia de COVID-19 que ha afectado a la República Dominicana y al resto del mundo, tuvo un impacto significativo en las acciones que llevó a cabo la Liga Municipal Dominicana durante el período, especialmente durante la etapa de confinamiento. No obstante a ello, la Institución hizo uso de los canales virtuales disponibles para prestar asistencia a los gobiernos locales que lo requiriesen, en especial en cuanto a la formación y capacitación de las nuevas autoridades locales que asumieron sus funciones el 24 de abril.</w:t>
      </w:r>
    </w:p>
    <w:p w:rsidR="00123A07" w:rsidRPr="00397A58" w:rsidRDefault="0078294B" w:rsidP="00B0355D">
      <w:pPr>
        <w:spacing w:after="160" w:line="456" w:lineRule="auto"/>
        <w:ind w:left="284" w:right="284"/>
        <w:jc w:val="both"/>
        <w:rPr>
          <w:rFonts w:ascii="Artifex CF Extra Light" w:eastAsia="Calibri" w:hAnsi="Artifex CF Extra Light" w:cs="Times New Roman"/>
          <w:color w:val="1F3864"/>
          <w:sz w:val="18"/>
          <w:szCs w:val="18"/>
          <w:lang w:val="es-US"/>
        </w:rPr>
      </w:pPr>
      <w:r w:rsidRPr="00397A58">
        <w:rPr>
          <w:rFonts w:ascii="Artifex CF Extra Light" w:eastAsia="Calibri" w:hAnsi="Artifex CF Extra Light" w:cs="Times New Roman"/>
          <w:color w:val="1F3864"/>
          <w:sz w:val="18"/>
          <w:szCs w:val="18"/>
        </w:rPr>
        <w:t xml:space="preserve">En ese tenor, la LMD capacitó a 108 técnicos municipales de 18 gobiernos locales (de 67 habilitados en el Sistema de Monitoreo de la Administración Pública Municipal — Servicios (SISMAP Servicios), específicamente en gestión integral de residuos sólidos. Ello ha permitido que esos ayuntamientos puedan expresar </w:t>
      </w:r>
      <w:r w:rsidRPr="00397A58">
        <w:rPr>
          <w:rFonts w:ascii="Artifex CF Extra Light" w:eastAsia="Calibri" w:hAnsi="Artifex CF Extra Light" w:cs="Times New Roman"/>
          <w:color w:val="1F3864"/>
          <w:sz w:val="18"/>
          <w:szCs w:val="18"/>
          <w:lang w:val="es-MX"/>
        </w:rPr>
        <w:t xml:space="preserve">en documentos simples y prácticos, el diario de su trabajo en el servicio. Con ello, se hace llegar a la ciudadanía información de interés de su municipio en un lenguaje fácil de entender. Se puso en operación una plataforma web </w:t>
      </w:r>
      <w:r w:rsidR="00123A07" w:rsidRPr="00397A58">
        <w:rPr>
          <w:rFonts w:ascii="Artifex CF Extra Light" w:eastAsia="Calibri" w:hAnsi="Artifex CF Extra Light" w:cs="Times New Roman"/>
          <w:color w:val="1F3864"/>
          <w:sz w:val="18"/>
          <w:szCs w:val="18"/>
          <w:lang w:val="es-US"/>
        </w:rPr>
        <w:t xml:space="preserve">para la orientación, acompañamiento, carga y validación de evidencias </w:t>
      </w:r>
      <w:r w:rsidRPr="00397A58">
        <w:rPr>
          <w:rFonts w:ascii="Artifex CF Extra Light" w:eastAsia="Calibri" w:hAnsi="Artifex CF Extra Light" w:cs="Times New Roman"/>
          <w:color w:val="1F3864"/>
          <w:sz w:val="18"/>
          <w:szCs w:val="18"/>
          <w:lang w:val="es-US"/>
        </w:rPr>
        <w:t xml:space="preserve">relacionadas al SISMAP, que incluyen diversos informes relacionados a la gestión cotidiana de los ayuntamientos. Con ello, hemos </w:t>
      </w:r>
      <w:r w:rsidRPr="00397A58">
        <w:rPr>
          <w:rFonts w:ascii="Artifex CF Extra Light" w:eastAsia="Calibri" w:hAnsi="Artifex CF Extra Light" w:cs="Times New Roman"/>
          <w:color w:val="1F3864"/>
          <w:sz w:val="18"/>
          <w:szCs w:val="18"/>
          <w:lang w:val="es-US"/>
        </w:rPr>
        <w:lastRenderedPageBreak/>
        <w:t>contribuido a que los ayuntamientos transiten hacia un servicio de gestión de residuos sólidos institucionalizado, planificado y monitoreado por ellos mismos.</w:t>
      </w:r>
    </w:p>
    <w:p w:rsidR="002B3CCE" w:rsidRDefault="002B3CCE" w:rsidP="00B0355D">
      <w:pPr>
        <w:spacing w:after="160" w:line="456" w:lineRule="auto"/>
        <w:ind w:left="284" w:right="284"/>
        <w:jc w:val="both"/>
        <w:rPr>
          <w:rFonts w:ascii="Artifex CF Extra Light" w:eastAsia="Calibri" w:hAnsi="Artifex CF Extra Light" w:cs="Times New Roman"/>
          <w:bCs/>
          <w:color w:val="1F3864"/>
          <w:sz w:val="18"/>
          <w:szCs w:val="18"/>
        </w:rPr>
      </w:pPr>
      <w:r w:rsidRPr="00397A58">
        <w:rPr>
          <w:rFonts w:ascii="Artifex CF Extra Light" w:eastAsia="Calibri" w:hAnsi="Artifex CF Extra Light" w:cs="Times New Roman"/>
          <w:color w:val="1F3864"/>
          <w:sz w:val="18"/>
          <w:szCs w:val="18"/>
          <w:lang w:val="es-US"/>
        </w:rPr>
        <w:t>De igual manera, se capacitó a 874 autoridades municipales: 126 alcaldes y directores de juntas de distritos municipales y 748 regidores y vocales, en legislación y gestión municipal</w:t>
      </w:r>
      <w:r w:rsidR="0001136D" w:rsidRPr="00397A58">
        <w:rPr>
          <w:rFonts w:ascii="Artifex CF Extra Light" w:eastAsia="Calibri" w:hAnsi="Artifex CF Extra Light" w:cs="Times New Roman"/>
          <w:color w:val="1F3864"/>
          <w:sz w:val="18"/>
          <w:szCs w:val="18"/>
          <w:lang w:val="es-US"/>
        </w:rPr>
        <w:t xml:space="preserve">. En adición a ello, </w:t>
      </w:r>
      <w:r w:rsidR="0001136D" w:rsidRPr="00397A58">
        <w:rPr>
          <w:rFonts w:ascii="Artifex CF Extra Light" w:eastAsia="Calibri" w:hAnsi="Artifex CF Extra Light" w:cs="Times New Roman"/>
          <w:bCs/>
          <w:color w:val="1F3864"/>
          <w:sz w:val="18"/>
          <w:szCs w:val="18"/>
        </w:rPr>
        <w:t>se concluyó con la V Edición del Máster de Derecho Administrativo y Gestión Municipal 2018-2019. En dicho máster se graduaron 59 de 62 maestrantes que se iniciaron en dicho programa de estudios. Los nuevos titulados son jueces, fiscales, alcaldes, regidores, directores de distritos municipales y servidores de otras instituciones gubernamentales.</w:t>
      </w:r>
    </w:p>
    <w:p w:rsidR="00D10ECF" w:rsidRPr="00D10ECF" w:rsidRDefault="00D10ECF" w:rsidP="00B0355D">
      <w:pPr>
        <w:spacing w:after="160" w:line="456" w:lineRule="auto"/>
        <w:ind w:left="284" w:right="284"/>
        <w:jc w:val="both"/>
        <w:rPr>
          <w:rFonts w:ascii="Artifex CF Extra Light" w:eastAsia="Calibri" w:hAnsi="Artifex CF Extra Light" w:cs="Times New Roman"/>
          <w:color w:val="1F3864"/>
          <w:sz w:val="18"/>
          <w:szCs w:val="18"/>
        </w:rPr>
      </w:pPr>
      <w:r w:rsidRPr="00D10ECF">
        <w:rPr>
          <w:rFonts w:ascii="Artifex CF Extra Light" w:eastAsia="Calibri" w:hAnsi="Artifex CF Extra Light" w:cs="Times New Roman"/>
          <w:bCs/>
          <w:color w:val="1F3864"/>
          <w:sz w:val="18"/>
          <w:szCs w:val="18"/>
        </w:rPr>
        <w:t>A partir del 16 de agosto, inicia la</w:t>
      </w:r>
      <w:r>
        <w:rPr>
          <w:rFonts w:ascii="Artifex CF Extra Light" w:eastAsia="Calibri" w:hAnsi="Artifex CF Extra Light" w:cs="Times New Roman"/>
          <w:bCs/>
          <w:color w:val="1F3864"/>
          <w:sz w:val="18"/>
          <w:szCs w:val="18"/>
        </w:rPr>
        <w:t xml:space="preserve"> gestión del excelentísimo señor presidente Luis Abinader, con una estrategia bien diseñada para que las políticas públicas tomen en cuenta a los territorios donde son aplicadas. En ese tenor, el presidente solicitó a la Liga Municipal Dominicana que, junto a la Federación Dominicana de Municipios (FEDOMU), elabore el proyecto de Ley Orgánica de la Administración Local, tal y como lo manda la Constitución, en su Artículo 203. Una muestra de la importancia que tienen los gobiernos locales para la gestión que encabeza el presidente Abinader, es el hecho de que se le aumentará paulatinamente la partida presupuestaria a todos los ayuntamientos y juntas de distritos municipales del país, iniciando con el aumento de un 3 % para 2021, hasta alcanzar el 6 % en 2024. La presencia del primer mandatario en la Asamblea General de Municipios en </w:t>
      </w:r>
      <w:r w:rsidR="006F0976">
        <w:rPr>
          <w:rFonts w:ascii="Artifex CF Extra Light" w:eastAsia="Calibri" w:hAnsi="Artifex CF Extra Light" w:cs="Times New Roman"/>
          <w:bCs/>
          <w:color w:val="1F3864"/>
          <w:sz w:val="18"/>
          <w:szCs w:val="18"/>
        </w:rPr>
        <w:t>noviembre</w:t>
      </w:r>
      <w:r>
        <w:rPr>
          <w:rFonts w:ascii="Artifex CF Extra Light" w:eastAsia="Calibri" w:hAnsi="Artifex CF Extra Light" w:cs="Times New Roman"/>
          <w:bCs/>
          <w:color w:val="1F3864"/>
          <w:sz w:val="18"/>
          <w:szCs w:val="18"/>
        </w:rPr>
        <w:t xml:space="preserve"> dio muestras de que el Gobierno </w:t>
      </w:r>
      <w:r w:rsidR="006F0976">
        <w:rPr>
          <w:rFonts w:ascii="Artifex CF Extra Light" w:eastAsia="Calibri" w:hAnsi="Artifex CF Extra Light" w:cs="Times New Roman"/>
          <w:bCs/>
          <w:color w:val="1F3864"/>
          <w:sz w:val="18"/>
          <w:szCs w:val="18"/>
        </w:rPr>
        <w:t>ha escuchado las demandas de los municipios y distritos municipales de una mayor asignación presupuestaria que, sin duda, contribuirá a una mejor gestión territorial en beneficio de las y los munícipes del país.</w:t>
      </w:r>
    </w:p>
    <w:p w:rsidR="0051101C" w:rsidRPr="00397A58" w:rsidRDefault="006F0976" w:rsidP="00B0355D">
      <w:pPr>
        <w:spacing w:after="160" w:line="456" w:lineRule="auto"/>
        <w:ind w:left="284" w:right="284"/>
        <w:jc w:val="both"/>
        <w:rPr>
          <w:rFonts w:ascii="Artifex CF Extra Light" w:eastAsia="Calibri" w:hAnsi="Artifex CF Extra Light" w:cs="Times New Roman"/>
          <w:bCs/>
          <w:color w:val="1F3864"/>
          <w:sz w:val="18"/>
          <w:szCs w:val="18"/>
          <w:lang w:val="es-ES"/>
        </w:rPr>
      </w:pPr>
      <w:r>
        <w:rPr>
          <w:rFonts w:ascii="Artifex CF Extra Light" w:eastAsia="Calibri" w:hAnsi="Artifex CF Extra Light" w:cs="Times New Roman"/>
          <w:bCs/>
          <w:color w:val="1F3864"/>
          <w:sz w:val="18"/>
          <w:szCs w:val="18"/>
          <w:lang w:val="es-ES"/>
        </w:rPr>
        <w:t>Con miras a orientar a los funcionarios y técnicos de los ayuntamientos para enfrentar la pandemia de COVID-19, La Liga Municipal Dominicana</w:t>
      </w:r>
      <w:r w:rsidR="0051101C" w:rsidRPr="00397A58">
        <w:rPr>
          <w:rFonts w:ascii="Artifex CF Extra Light" w:eastAsia="Calibri" w:hAnsi="Artifex CF Extra Light" w:cs="Times New Roman"/>
          <w:bCs/>
          <w:color w:val="1F3864"/>
          <w:sz w:val="18"/>
          <w:szCs w:val="18"/>
          <w:lang w:val="es-ES"/>
        </w:rPr>
        <w:t xml:space="preserve"> </w:t>
      </w:r>
      <w:r w:rsidR="00A762ED">
        <w:rPr>
          <w:rFonts w:ascii="Artifex CF Extra Light" w:eastAsia="Calibri" w:hAnsi="Artifex CF Extra Light" w:cs="Times New Roman"/>
          <w:bCs/>
          <w:color w:val="1F3864"/>
          <w:sz w:val="18"/>
          <w:szCs w:val="18"/>
          <w:lang w:val="es-ES"/>
        </w:rPr>
        <w:t>elaboró</w:t>
      </w:r>
      <w:r w:rsidR="0051101C" w:rsidRPr="00397A58">
        <w:rPr>
          <w:rFonts w:ascii="Artifex CF Extra Light" w:eastAsia="Calibri" w:hAnsi="Artifex CF Extra Light" w:cs="Times New Roman"/>
          <w:bCs/>
          <w:color w:val="1F3864"/>
          <w:sz w:val="18"/>
          <w:szCs w:val="18"/>
          <w:lang w:val="es-ES"/>
        </w:rPr>
        <w:t xml:space="preserve"> </w:t>
      </w:r>
      <w:r w:rsidR="0001136D" w:rsidRPr="00397A58">
        <w:rPr>
          <w:rFonts w:ascii="Artifex CF Extra Light" w:eastAsia="Calibri" w:hAnsi="Artifex CF Extra Light" w:cs="Times New Roman"/>
          <w:bCs/>
          <w:color w:val="1F3864"/>
          <w:sz w:val="18"/>
          <w:szCs w:val="18"/>
          <w:lang w:val="es-ES"/>
        </w:rPr>
        <w:t xml:space="preserve">un </w:t>
      </w:r>
      <w:r w:rsidR="0051101C" w:rsidRPr="00397A58">
        <w:rPr>
          <w:rFonts w:ascii="Artifex CF Extra Light" w:eastAsia="Calibri" w:hAnsi="Artifex CF Extra Light" w:cs="Times New Roman"/>
          <w:bCs/>
          <w:color w:val="1F3864"/>
          <w:sz w:val="18"/>
          <w:szCs w:val="18"/>
          <w:lang w:val="es-ES"/>
        </w:rPr>
        <w:t xml:space="preserve">protocolo y </w:t>
      </w:r>
      <w:r w:rsidR="0001136D" w:rsidRPr="00397A58">
        <w:rPr>
          <w:rFonts w:ascii="Artifex CF Extra Light" w:eastAsia="Calibri" w:hAnsi="Artifex CF Extra Light" w:cs="Times New Roman"/>
          <w:bCs/>
          <w:color w:val="1F3864"/>
          <w:sz w:val="18"/>
          <w:szCs w:val="18"/>
          <w:lang w:val="es-ES"/>
        </w:rPr>
        <w:t xml:space="preserve">dos </w:t>
      </w:r>
      <w:r w:rsidR="0051101C" w:rsidRPr="00397A58">
        <w:rPr>
          <w:rFonts w:ascii="Artifex CF Extra Light" w:eastAsia="Calibri" w:hAnsi="Artifex CF Extra Light" w:cs="Times New Roman"/>
          <w:bCs/>
          <w:color w:val="1F3864"/>
          <w:sz w:val="18"/>
          <w:szCs w:val="18"/>
          <w:lang w:val="es-ES"/>
        </w:rPr>
        <w:t xml:space="preserve">documentos de orientación importantes para la gestión municipal incipiente, como también para la transición y la adopción de medidas locales en el </w:t>
      </w:r>
      <w:r w:rsidR="0051101C" w:rsidRPr="00397A58">
        <w:rPr>
          <w:rFonts w:ascii="Artifex CF Extra Light" w:eastAsia="Calibri" w:hAnsi="Artifex CF Extra Light" w:cs="Times New Roman"/>
          <w:bCs/>
          <w:color w:val="1F3864"/>
          <w:sz w:val="18"/>
          <w:szCs w:val="18"/>
          <w:lang w:val="es-ES"/>
        </w:rPr>
        <w:lastRenderedPageBreak/>
        <w:t>contexto de la pandemia de COVID-19. Estos fueron publicados en material impreso, y colocados en el sitio web de la LMD para consultas</w:t>
      </w:r>
      <w:r w:rsidR="0001136D" w:rsidRPr="00397A58">
        <w:rPr>
          <w:rFonts w:ascii="Artifex CF Extra Light" w:eastAsia="Calibri" w:hAnsi="Artifex CF Extra Light" w:cs="Times New Roman"/>
          <w:bCs/>
          <w:color w:val="1F3864"/>
          <w:sz w:val="18"/>
          <w:szCs w:val="18"/>
          <w:lang w:val="es-ES"/>
        </w:rPr>
        <w:t>.</w:t>
      </w:r>
    </w:p>
    <w:p w:rsidR="00AF32B5" w:rsidRPr="00397A58" w:rsidRDefault="00AF32B5" w:rsidP="00B0355D">
      <w:pPr>
        <w:spacing w:after="160" w:line="456" w:lineRule="auto"/>
        <w:ind w:left="284" w:right="284"/>
        <w:jc w:val="both"/>
        <w:rPr>
          <w:rFonts w:ascii="Artifex CF Extra Light" w:eastAsia="Calibri" w:hAnsi="Artifex CF Extra Light" w:cs="Times New Roman"/>
          <w:bCs/>
          <w:color w:val="1F3864"/>
          <w:sz w:val="18"/>
          <w:szCs w:val="18"/>
          <w:lang w:val="es-ES"/>
        </w:rPr>
      </w:pPr>
      <w:r w:rsidRPr="00397A58">
        <w:rPr>
          <w:rFonts w:ascii="Artifex CF Extra Light" w:eastAsia="Calibri" w:hAnsi="Artifex CF Extra Light" w:cs="Times New Roman"/>
          <w:bCs/>
          <w:color w:val="1F3864"/>
          <w:sz w:val="18"/>
          <w:szCs w:val="18"/>
          <w:lang w:val="es-ES"/>
        </w:rPr>
        <w:t>Se intervinieron ocho sitios de disposición final, ubicados en Villa Altagracia, Verón-Punta Cana, Tamboril, Puerto Plata, Hato del Yaque, Baní, Azua y Santiago. En dichos sitios se efectuaron diversas labores para clausurar los que aún operan a cielo abierto y mejorar los caminos internos y los sistemas de pozos de biogás y de manejo de lixiviados, en aquellos que se encaminan a operar como rellenos sanitarios.</w:t>
      </w:r>
    </w:p>
    <w:p w:rsidR="00162550" w:rsidRPr="00397A58" w:rsidRDefault="00162550"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El 27 de noviembre, Víctor José D’Aza Tineo, a la sazón Viceministro de Asuntos Interinstitucionales y Relación con los Poderes del Estado, del Ministerio Administrativo de la Presidencia, fue electo como Secretario General de la Liga Municipal Dominicana en la Asamblea General de Municipios Eleccionaria, Presupuestaria y de Reforma Reglamentaria y Estatutaria de la Liga Municipal Dominicana, para el cuatrienio 2021-2025. D’Aza Tineo asumirá la Secretaría General de la Institución el 26 de enero de 2021. Su período concluirá el 26 de enero de 2025. Sustituye a Johnny Jones, quien asumió el cargo el 26 de enero de 2012; siendo reelecto por un año, el 26 de enero de 2016; y por cuatro años más, el 26 de enero de 2017.</w:t>
      </w:r>
    </w:p>
    <w:p w:rsidR="00162550" w:rsidRPr="00397A58" w:rsidRDefault="00162550" w:rsidP="00B0355D">
      <w:pPr>
        <w:tabs>
          <w:tab w:val="left" w:pos="9639"/>
        </w:tabs>
        <w:spacing w:after="160" w:line="456" w:lineRule="auto"/>
        <w:ind w:left="284" w:right="284"/>
        <w:jc w:val="both"/>
        <w:rPr>
          <w:rFonts w:ascii="Artifex CF Extra Light" w:hAnsi="Artifex CF Extra Light"/>
          <w:color w:val="1F3864"/>
          <w:sz w:val="18"/>
          <w:szCs w:val="18"/>
        </w:rPr>
      </w:pPr>
    </w:p>
    <w:p w:rsidR="00162550" w:rsidRPr="00397A58" w:rsidRDefault="00162550"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 xml:space="preserve">Durante el período 2012-2021, la LMD creó la </w:t>
      </w:r>
      <w:r w:rsidRPr="00397A58">
        <w:rPr>
          <w:rFonts w:ascii="Artifex CF Extra Light" w:hAnsi="Artifex CF Extra Light"/>
          <w:color w:val="1F3864"/>
          <w:sz w:val="18"/>
          <w:szCs w:val="18"/>
          <w:lang w:val="es-US"/>
        </w:rPr>
        <w:t xml:space="preserve">Unidad Municipal de Programas Especiales (UMPE), con el propósito de ayudar a las municipalidades a establecer una cultura de aseo, mediante la implementación de seis programas. </w:t>
      </w:r>
      <w:r w:rsidRPr="00397A58">
        <w:rPr>
          <w:rFonts w:ascii="Artifex CF Extra Light" w:hAnsi="Artifex CF Extra Light"/>
          <w:color w:val="1F3864"/>
          <w:sz w:val="18"/>
          <w:szCs w:val="18"/>
        </w:rPr>
        <w:t xml:space="preserve">Dentro del </w:t>
      </w:r>
      <w:r w:rsidRPr="00397A58">
        <w:rPr>
          <w:rFonts w:ascii="Artifex CF Extra Light" w:hAnsi="Artifex CF Extra Light"/>
          <w:i/>
          <w:color w:val="1F3864"/>
          <w:sz w:val="18"/>
          <w:szCs w:val="18"/>
        </w:rPr>
        <w:t>Programa de Fomento de Culturas Ciudadanas</w:t>
      </w:r>
      <w:r w:rsidRPr="00397A58">
        <w:rPr>
          <w:rFonts w:ascii="Artifex CF Extra Light" w:hAnsi="Artifex CF Extra Light"/>
          <w:color w:val="1F3864"/>
          <w:sz w:val="18"/>
          <w:szCs w:val="18"/>
        </w:rPr>
        <w:t xml:space="preserve"> </w:t>
      </w:r>
      <w:r w:rsidR="00AF32B5" w:rsidRPr="00397A58">
        <w:rPr>
          <w:rFonts w:ascii="Artifex CF Extra Light" w:hAnsi="Artifex CF Extra Light"/>
          <w:color w:val="1F3864"/>
          <w:sz w:val="18"/>
          <w:szCs w:val="18"/>
        </w:rPr>
        <w:t>se visitó a</w:t>
      </w:r>
      <w:r w:rsidRPr="00397A58">
        <w:rPr>
          <w:rFonts w:ascii="Artifex CF Extra Light" w:hAnsi="Artifex CF Extra Light"/>
          <w:color w:val="1F3864"/>
          <w:sz w:val="18"/>
          <w:szCs w:val="18"/>
        </w:rPr>
        <w:t xml:space="preserve"> 25 comunidades, con 3,245 horas de jornadas educativas impartidas, 8,245 kilómetros recorridos, 1,320 árboles donados y/o plantados (frutales y de sombras) y la donación de 58 contenedores para separación de residuos sólidos, entre otras labores realizadas.</w:t>
      </w:r>
    </w:p>
    <w:p w:rsidR="00162550" w:rsidRPr="00397A58" w:rsidRDefault="00162550" w:rsidP="00B0355D">
      <w:pPr>
        <w:tabs>
          <w:tab w:val="left" w:pos="9639"/>
        </w:tabs>
        <w:spacing w:after="160" w:line="456" w:lineRule="auto"/>
        <w:ind w:left="284" w:right="284"/>
        <w:jc w:val="both"/>
        <w:rPr>
          <w:rFonts w:ascii="Artifex CF Extra Light" w:hAnsi="Artifex CF Extra Light"/>
          <w:color w:val="1F3864"/>
          <w:sz w:val="18"/>
          <w:szCs w:val="18"/>
        </w:rPr>
      </w:pPr>
    </w:p>
    <w:p w:rsidR="00162550" w:rsidRPr="00397A58" w:rsidRDefault="00AF32B5"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lastRenderedPageBreak/>
        <w:t xml:space="preserve">Durante la gestión 2012-2021, suman </w:t>
      </w:r>
      <w:r w:rsidR="00D44FFB" w:rsidRPr="00397A58">
        <w:rPr>
          <w:rFonts w:ascii="Artifex CF Extra Light" w:hAnsi="Artifex CF Extra Light"/>
          <w:color w:val="1F3864"/>
          <w:sz w:val="18"/>
          <w:szCs w:val="18"/>
        </w:rPr>
        <w:t>230</w:t>
      </w:r>
      <w:r w:rsidRPr="00397A58">
        <w:rPr>
          <w:rFonts w:ascii="Artifex CF Extra Light" w:hAnsi="Artifex CF Extra Light"/>
          <w:color w:val="1F3864"/>
          <w:sz w:val="18"/>
          <w:szCs w:val="18"/>
        </w:rPr>
        <w:t xml:space="preserve"> los nuevos magísteres que se han recibido de las Maestrías en Derecho Administrativo y Gestión Municipal; y Desarrollo Urbano y Territorial Sostenible, que la LMD </w:t>
      </w:r>
      <w:r w:rsidR="00D44FFB" w:rsidRPr="00397A58">
        <w:rPr>
          <w:rFonts w:ascii="Artifex CF Extra Light" w:hAnsi="Artifex CF Extra Light"/>
          <w:color w:val="1F3864"/>
          <w:sz w:val="18"/>
          <w:szCs w:val="18"/>
        </w:rPr>
        <w:t xml:space="preserve">imparte en convenio con la </w:t>
      </w:r>
      <w:r w:rsidR="00162550" w:rsidRPr="00397A58">
        <w:rPr>
          <w:rFonts w:ascii="Artifex CF Extra Light" w:hAnsi="Artifex CF Extra Light"/>
          <w:color w:val="1F3864"/>
          <w:sz w:val="18"/>
          <w:szCs w:val="18"/>
        </w:rPr>
        <w:t xml:space="preserve">Universidad Castilla-La Mancha. </w:t>
      </w:r>
      <w:r w:rsidR="00D44FFB" w:rsidRPr="00397A58">
        <w:rPr>
          <w:rFonts w:ascii="Artifex CF Extra Light" w:hAnsi="Artifex CF Extra Light"/>
          <w:color w:val="1F3864"/>
          <w:sz w:val="18"/>
          <w:szCs w:val="18"/>
        </w:rPr>
        <w:t>El objetivo de ese emprendimiento educativo ha sido cubrir</w:t>
      </w:r>
      <w:r w:rsidR="00162550" w:rsidRPr="00397A58">
        <w:rPr>
          <w:rFonts w:ascii="Artifex CF Extra Light" w:hAnsi="Artifex CF Extra Light"/>
          <w:color w:val="1F3864"/>
          <w:sz w:val="18"/>
          <w:szCs w:val="18"/>
        </w:rPr>
        <w:t xml:space="preserve"> las carencias en las áreas de derecho municipal y provincial, relaciones al ciudadano, control de la administración y las garantías jurisdiccionales frente a la desviación y arbitrariedad del poder público.</w:t>
      </w:r>
      <w:r w:rsidR="00D44FFB" w:rsidRPr="00397A58">
        <w:rPr>
          <w:rFonts w:ascii="Artifex CF Extra Light" w:hAnsi="Artifex CF Extra Light"/>
          <w:color w:val="1F3864"/>
          <w:sz w:val="18"/>
          <w:szCs w:val="18"/>
        </w:rPr>
        <w:t xml:space="preserve"> Estos nuevos profesionales incluyen funcionarios y técnicos municipales, fiscales, jueces y otros servidores públicos.</w:t>
      </w:r>
    </w:p>
    <w:p w:rsidR="00162550" w:rsidRPr="00397A58" w:rsidRDefault="00162550" w:rsidP="00B0355D">
      <w:pPr>
        <w:tabs>
          <w:tab w:val="left" w:pos="9639"/>
        </w:tabs>
        <w:spacing w:after="160" w:line="456" w:lineRule="auto"/>
        <w:ind w:left="284" w:right="284"/>
        <w:jc w:val="both"/>
        <w:rPr>
          <w:rFonts w:ascii="Artifex CF Extra Light" w:hAnsi="Artifex CF Extra Light"/>
          <w:color w:val="1F3864"/>
          <w:sz w:val="18"/>
          <w:szCs w:val="18"/>
        </w:rPr>
      </w:pPr>
    </w:p>
    <w:p w:rsidR="00162550" w:rsidRPr="00397A58" w:rsidRDefault="00162550" w:rsidP="00B0355D">
      <w:pPr>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 xml:space="preserve">Nuestro programa </w:t>
      </w:r>
      <w:r w:rsidRPr="00397A58">
        <w:rPr>
          <w:rFonts w:ascii="Artifex CF Extra Light" w:hAnsi="Artifex CF Extra Light"/>
          <w:i/>
          <w:color w:val="1F3864"/>
          <w:sz w:val="18"/>
          <w:szCs w:val="18"/>
        </w:rPr>
        <w:t>Puntos Azules</w:t>
      </w:r>
      <w:r w:rsidRPr="00397A58">
        <w:rPr>
          <w:rFonts w:ascii="Artifex CF Extra Light" w:hAnsi="Artifex CF Extra Light"/>
          <w:color w:val="1F3864"/>
          <w:sz w:val="18"/>
          <w:szCs w:val="18"/>
        </w:rPr>
        <w:t>, de concientización para una cultura de reciclaje, llegó de manera directa a 9,000 estudiantes de 30 liceos, estableciendo puntos de recolección de desechos, promoviendo la creación de microempresas de recolección de desechos e incentivando los mejores esfuerzos en ese sentido tanto a los estudiantes como a los centros educativos participantes.</w:t>
      </w:r>
    </w:p>
    <w:p w:rsidR="00162550" w:rsidRPr="00397A58" w:rsidRDefault="00162550" w:rsidP="00B0355D">
      <w:pPr>
        <w:spacing w:after="160" w:line="456" w:lineRule="auto"/>
        <w:ind w:left="284" w:right="284"/>
        <w:jc w:val="both"/>
        <w:rPr>
          <w:rFonts w:ascii="Artifex CF Extra Light" w:hAnsi="Artifex CF Extra Light"/>
          <w:color w:val="1F3864"/>
          <w:sz w:val="18"/>
          <w:szCs w:val="18"/>
          <w:lang w:val="es-ES"/>
        </w:rPr>
      </w:pPr>
      <w:r w:rsidRPr="00397A58">
        <w:rPr>
          <w:rFonts w:ascii="Artifex CF Extra Light" w:eastAsia="Calibri" w:hAnsi="Artifex CF Extra Light" w:cs="Times New Roman"/>
          <w:color w:val="1F3864"/>
          <w:sz w:val="18"/>
          <w:szCs w:val="18"/>
          <w:lang w:val="es-ES"/>
        </w:rPr>
        <w:t xml:space="preserve">Colaboramos en la conformación de las Mesas de Seguridad, Ciudadanía y Género en Jarabacoa, La Vega, Salcedo, Higüey, Elías Piña y Barahona. Se facilitaron charlas a 350 estudiantes de escuelas y colegios sobre prevención de terremotos y riesgo sísmico mediante el programa </w:t>
      </w:r>
      <w:r w:rsidRPr="00397A58">
        <w:rPr>
          <w:rFonts w:ascii="Artifex CF Extra Light" w:eastAsia="Calibri" w:hAnsi="Artifex CF Extra Light" w:cs="Times New Roman"/>
          <w:i/>
          <w:color w:val="1F3864"/>
          <w:sz w:val="18"/>
          <w:szCs w:val="18"/>
          <w:lang w:val="es-ES"/>
        </w:rPr>
        <w:t>La Liga Abre sus Puertas</w:t>
      </w:r>
      <w:r w:rsidRPr="00397A58">
        <w:rPr>
          <w:rFonts w:ascii="Artifex CF Extra Light" w:eastAsia="Calibri" w:hAnsi="Artifex CF Extra Light" w:cs="Times New Roman"/>
          <w:color w:val="1F3864"/>
          <w:sz w:val="18"/>
          <w:szCs w:val="18"/>
          <w:lang w:val="es-ES"/>
        </w:rPr>
        <w:t>, facilitadas por la Sección de Bomberos y Policía Municipal y organizadas por el Departamento de Juventud.</w:t>
      </w:r>
    </w:p>
    <w:p w:rsidR="006F2E04" w:rsidRPr="00397A58" w:rsidRDefault="00162550" w:rsidP="00B0355D">
      <w:pPr>
        <w:spacing w:after="160" w:line="456" w:lineRule="auto"/>
        <w:ind w:left="284" w:right="284"/>
        <w:jc w:val="both"/>
        <w:rPr>
          <w:rFonts w:ascii="Artifex CF Extra Light" w:eastAsia="Times New Roman" w:hAnsi="Artifex CF Extra Light"/>
          <w:color w:val="1F3864"/>
          <w:sz w:val="18"/>
          <w:szCs w:val="18"/>
          <w:lang w:eastAsia="es-DO"/>
        </w:rPr>
      </w:pPr>
      <w:r w:rsidRPr="00397A58">
        <w:rPr>
          <w:rFonts w:ascii="Artifex CF Extra Light" w:eastAsia="Times New Roman" w:hAnsi="Artifex CF Extra Light"/>
          <w:color w:val="1F3864"/>
          <w:sz w:val="18"/>
          <w:szCs w:val="18"/>
          <w:lang w:eastAsia="es-DO"/>
        </w:rPr>
        <w:t xml:space="preserve">Asimismo, hasta la fecha hemos formado </w:t>
      </w:r>
      <w:r w:rsidR="00D44FFB" w:rsidRPr="00397A58">
        <w:rPr>
          <w:rFonts w:ascii="Artifex CF Extra Light" w:eastAsia="Times New Roman" w:hAnsi="Artifex CF Extra Light"/>
          <w:color w:val="1F3864"/>
          <w:sz w:val="18"/>
          <w:szCs w:val="18"/>
          <w:lang w:eastAsia="es-DO"/>
        </w:rPr>
        <w:t>a más de 11,000</w:t>
      </w:r>
      <w:r w:rsidRPr="00397A58">
        <w:rPr>
          <w:rFonts w:ascii="Artifex CF Extra Light" w:eastAsia="Times New Roman" w:hAnsi="Artifex CF Extra Light"/>
          <w:color w:val="1F3864"/>
          <w:sz w:val="18"/>
          <w:szCs w:val="18"/>
          <w:lang w:eastAsia="es-DO"/>
        </w:rPr>
        <w:t xml:space="preserve"> servidores públicos municipales en diversas áreas, que incluyen finanzas públicas municipales, diseño de rutas y frecuencias de recolección de residuos sólidos, ofimática, Sistema de Compras y Contrataciones, y formación de facilitadores. Nuestro Instituto de Capacitación Municipal (ICAM) ha venido desarrollando estas labores.</w:t>
      </w:r>
    </w:p>
    <w:p w:rsidR="006F2E04" w:rsidRPr="00397A58" w:rsidRDefault="006F2E04">
      <w:pPr>
        <w:rPr>
          <w:rFonts w:ascii="Artifex CF Extra Light" w:eastAsia="Times New Roman" w:hAnsi="Artifex CF Extra Light"/>
          <w:color w:val="1F3864"/>
          <w:sz w:val="18"/>
          <w:szCs w:val="18"/>
          <w:lang w:eastAsia="es-DO"/>
        </w:rPr>
      </w:pPr>
      <w:r w:rsidRPr="00397A58">
        <w:rPr>
          <w:rFonts w:ascii="Artifex CF Extra Light" w:eastAsia="Times New Roman" w:hAnsi="Artifex CF Extra Light"/>
          <w:color w:val="1F3864"/>
          <w:sz w:val="18"/>
          <w:szCs w:val="18"/>
          <w:lang w:eastAsia="es-DO"/>
        </w:rPr>
        <w:br w:type="page"/>
      </w:r>
    </w:p>
    <w:p w:rsidR="00D46F20" w:rsidRPr="00397A58" w:rsidRDefault="00D46F20" w:rsidP="007C7C7C">
      <w:pPr>
        <w:pStyle w:val="Ttulo1"/>
        <w:numPr>
          <w:ilvl w:val="0"/>
          <w:numId w:val="70"/>
        </w:numPr>
        <w:jc w:val="center"/>
        <w:rPr>
          <w:rFonts w:ascii="Artifex CF Light" w:hAnsi="Artifex CF Light"/>
          <w:b w:val="0"/>
          <w:bCs w:val="0"/>
          <w:color w:val="1F3864"/>
          <w:spacing w:val="30"/>
          <w:kern w:val="38"/>
          <w:sz w:val="26"/>
        </w:rPr>
      </w:pPr>
      <w:bookmarkStart w:id="2" w:name="_Toc535238839"/>
      <w:bookmarkStart w:id="3" w:name="_Toc58939632"/>
      <w:bookmarkStart w:id="4" w:name="_Toc59130248"/>
      <w:r w:rsidRPr="00397A58">
        <w:rPr>
          <w:rFonts w:ascii="Artifex CF Light" w:hAnsi="Artifex CF Light"/>
          <w:b w:val="0"/>
          <w:bCs w:val="0"/>
          <w:color w:val="1F3864"/>
          <w:spacing w:val="30"/>
          <w:kern w:val="38"/>
          <w:sz w:val="26"/>
        </w:rPr>
        <w:lastRenderedPageBreak/>
        <w:t xml:space="preserve">Información </w:t>
      </w:r>
      <w:r w:rsidR="00E56392" w:rsidRPr="00397A58">
        <w:rPr>
          <w:rFonts w:ascii="Artifex CF Light" w:hAnsi="Artifex CF Light"/>
          <w:b w:val="0"/>
          <w:bCs w:val="0"/>
          <w:color w:val="1F3864"/>
          <w:spacing w:val="30"/>
          <w:kern w:val="38"/>
          <w:sz w:val="26"/>
        </w:rPr>
        <w:t>i</w:t>
      </w:r>
      <w:r w:rsidRPr="00397A58">
        <w:rPr>
          <w:rFonts w:ascii="Artifex CF Light" w:hAnsi="Artifex CF Light"/>
          <w:b w:val="0"/>
          <w:bCs w:val="0"/>
          <w:color w:val="1F3864"/>
          <w:spacing w:val="30"/>
          <w:kern w:val="38"/>
          <w:sz w:val="26"/>
        </w:rPr>
        <w:t>nstitucional</w:t>
      </w:r>
      <w:bookmarkEnd w:id="2"/>
      <w:bookmarkEnd w:id="3"/>
      <w:bookmarkEnd w:id="4"/>
    </w:p>
    <w:p w:rsidR="00D46F20" w:rsidRPr="00397A58" w:rsidRDefault="00D46F20" w:rsidP="00B0355D">
      <w:pPr>
        <w:spacing w:after="160" w:line="456" w:lineRule="auto"/>
        <w:ind w:left="284" w:right="284"/>
        <w:rPr>
          <w:color w:val="1F3864"/>
        </w:rPr>
      </w:pPr>
    </w:p>
    <w:p w:rsidR="00B978A3" w:rsidRPr="00397A58" w:rsidRDefault="00B978A3" w:rsidP="007C7C7C">
      <w:pPr>
        <w:pStyle w:val="Prrafodelista"/>
        <w:keepNext/>
        <w:keepLines/>
        <w:numPr>
          <w:ilvl w:val="0"/>
          <w:numId w:val="3"/>
        </w:numPr>
        <w:spacing w:before="200" w:after="160" w:line="456" w:lineRule="auto"/>
        <w:ind w:right="284"/>
        <w:contextualSpacing w:val="0"/>
        <w:jc w:val="center"/>
        <w:outlineLvl w:val="1"/>
        <w:rPr>
          <w:rFonts w:ascii="iCiel Gotham Medium" w:eastAsiaTheme="majorEastAsia" w:hAnsi="iCiel Gotham Medium" w:cs="Times New Roman"/>
          <w:b/>
          <w:bCs/>
          <w:vanish/>
          <w:color w:val="1F3864"/>
          <w:sz w:val="16"/>
          <w:szCs w:val="16"/>
        </w:rPr>
      </w:pPr>
      <w:bookmarkStart w:id="5" w:name="_Toc26782179"/>
      <w:bookmarkStart w:id="6" w:name="_Toc26783532"/>
      <w:bookmarkStart w:id="7" w:name="_Toc26786546"/>
      <w:bookmarkStart w:id="8" w:name="_Toc26952335"/>
      <w:bookmarkStart w:id="9" w:name="_Toc26952465"/>
      <w:bookmarkStart w:id="10" w:name="_Toc26955352"/>
      <w:bookmarkStart w:id="11" w:name="_Toc26955484"/>
      <w:bookmarkStart w:id="12" w:name="_Toc26955612"/>
      <w:bookmarkStart w:id="13" w:name="_Toc26955739"/>
      <w:bookmarkStart w:id="14" w:name="_Toc26955865"/>
      <w:bookmarkStart w:id="15" w:name="_Toc26955991"/>
      <w:bookmarkStart w:id="16" w:name="_Toc26956103"/>
      <w:bookmarkStart w:id="17" w:name="_Toc26956215"/>
      <w:bookmarkStart w:id="18" w:name="_Toc26956327"/>
      <w:bookmarkStart w:id="19" w:name="_Toc26956417"/>
      <w:bookmarkStart w:id="20" w:name="_Toc26956508"/>
      <w:bookmarkStart w:id="21" w:name="_Toc26956599"/>
      <w:bookmarkStart w:id="22" w:name="_Toc26956688"/>
      <w:bookmarkStart w:id="23" w:name="_Toc26956774"/>
      <w:bookmarkStart w:id="24" w:name="_Toc26956861"/>
      <w:bookmarkStart w:id="25" w:name="_Toc26959424"/>
      <w:bookmarkStart w:id="26" w:name="_Toc26960551"/>
      <w:bookmarkStart w:id="27" w:name="_Toc26960633"/>
      <w:bookmarkStart w:id="28" w:name="_Toc58245908"/>
      <w:bookmarkStart w:id="29" w:name="_Toc58245997"/>
      <w:bookmarkStart w:id="30" w:name="_Toc58246087"/>
      <w:bookmarkStart w:id="31" w:name="_Toc58246302"/>
      <w:bookmarkStart w:id="32" w:name="_Toc58248088"/>
      <w:bookmarkStart w:id="33" w:name="_Toc58248185"/>
      <w:bookmarkStart w:id="34" w:name="_Toc58248320"/>
      <w:bookmarkStart w:id="35" w:name="_Toc58399197"/>
      <w:bookmarkStart w:id="36" w:name="_Toc58399259"/>
      <w:bookmarkStart w:id="37" w:name="_Toc58403907"/>
      <w:bookmarkStart w:id="38" w:name="_Toc58404123"/>
      <w:bookmarkStart w:id="39" w:name="_Toc58404194"/>
      <w:bookmarkStart w:id="40" w:name="_Toc58495076"/>
      <w:bookmarkStart w:id="41" w:name="_Toc58495503"/>
      <w:bookmarkStart w:id="42" w:name="_Toc58496852"/>
      <w:bookmarkStart w:id="43" w:name="_Toc58496933"/>
      <w:bookmarkStart w:id="44" w:name="_Toc58507878"/>
      <w:bookmarkStart w:id="45" w:name="_Toc58569483"/>
      <w:bookmarkStart w:id="46" w:name="_Toc58592167"/>
      <w:bookmarkStart w:id="47" w:name="_Toc58592250"/>
      <w:bookmarkStart w:id="48" w:name="_Toc58594029"/>
      <w:bookmarkStart w:id="49" w:name="_Toc58594171"/>
      <w:bookmarkStart w:id="50" w:name="_Toc58594368"/>
      <w:bookmarkStart w:id="51" w:name="_Toc58594470"/>
      <w:bookmarkStart w:id="52" w:name="_Toc58595003"/>
      <w:bookmarkStart w:id="53" w:name="_Toc58595186"/>
      <w:bookmarkStart w:id="54" w:name="_Toc58596141"/>
      <w:bookmarkStart w:id="55" w:name="_Toc58596229"/>
      <w:bookmarkStart w:id="56" w:name="_Toc58831938"/>
      <w:bookmarkStart w:id="57" w:name="_Toc58835700"/>
      <w:bookmarkStart w:id="58" w:name="_Toc58836507"/>
      <w:bookmarkStart w:id="59" w:name="_Toc58837879"/>
      <w:bookmarkStart w:id="60" w:name="_Toc58839977"/>
      <w:bookmarkStart w:id="61" w:name="_Toc58846242"/>
      <w:bookmarkStart w:id="62" w:name="_Toc58846668"/>
      <w:bookmarkStart w:id="63" w:name="_Toc58847438"/>
      <w:bookmarkStart w:id="64" w:name="_Toc58848887"/>
      <w:bookmarkStart w:id="65" w:name="_Toc58850522"/>
      <w:bookmarkStart w:id="66" w:name="_Toc58918044"/>
      <w:bookmarkStart w:id="67" w:name="_Toc58919399"/>
      <w:bookmarkStart w:id="68" w:name="_Toc58919523"/>
      <w:bookmarkStart w:id="69" w:name="_Toc58922461"/>
      <w:bookmarkStart w:id="70" w:name="_Toc58922603"/>
      <w:bookmarkStart w:id="71" w:name="_Toc58922745"/>
      <w:bookmarkStart w:id="72" w:name="_Toc58922892"/>
      <w:bookmarkStart w:id="73" w:name="_Toc58923036"/>
      <w:bookmarkStart w:id="74" w:name="_Toc58923179"/>
      <w:bookmarkStart w:id="75" w:name="_Toc58931325"/>
      <w:bookmarkStart w:id="76" w:name="_Toc58939067"/>
      <w:bookmarkStart w:id="77" w:name="_Toc58939633"/>
      <w:bookmarkStart w:id="78" w:name="_Toc59100200"/>
      <w:bookmarkStart w:id="79" w:name="_Toc59100474"/>
      <w:bookmarkStart w:id="80" w:name="_Toc59100748"/>
      <w:bookmarkStart w:id="81" w:name="_Toc59101022"/>
      <w:bookmarkStart w:id="82" w:name="_Toc59101364"/>
      <w:bookmarkStart w:id="83" w:name="_Toc59101707"/>
      <w:bookmarkStart w:id="84" w:name="_Toc59102875"/>
      <w:bookmarkStart w:id="85" w:name="_Toc59103211"/>
      <w:bookmarkStart w:id="86" w:name="_Toc59112566"/>
      <w:bookmarkStart w:id="87" w:name="_Toc59122043"/>
      <w:bookmarkStart w:id="88" w:name="_Toc59123112"/>
      <w:bookmarkStart w:id="89" w:name="_Toc59123483"/>
      <w:bookmarkStart w:id="90" w:name="_Toc59123824"/>
      <w:bookmarkStart w:id="91" w:name="_Toc59124195"/>
      <w:bookmarkStart w:id="92" w:name="_Toc59124536"/>
      <w:bookmarkStart w:id="93" w:name="_Toc59124906"/>
      <w:bookmarkStart w:id="94" w:name="_Toc59125295"/>
      <w:bookmarkStart w:id="95" w:name="_Toc59125398"/>
      <w:bookmarkStart w:id="96" w:name="_Toc59125472"/>
      <w:bookmarkStart w:id="97" w:name="_Toc59126364"/>
      <w:bookmarkStart w:id="98" w:name="_Toc59126755"/>
      <w:bookmarkStart w:id="99" w:name="_Toc59126831"/>
      <w:bookmarkStart w:id="100" w:name="_Toc59126910"/>
      <w:bookmarkStart w:id="101" w:name="_Toc59126986"/>
      <w:bookmarkStart w:id="102" w:name="_Toc59129759"/>
      <w:bookmarkStart w:id="103" w:name="_Toc59129865"/>
      <w:bookmarkStart w:id="104" w:name="_Toc59130012"/>
      <w:bookmarkStart w:id="105" w:name="_Toc59130164"/>
      <w:bookmarkStart w:id="106" w:name="_Toc59130249"/>
      <w:bookmarkStart w:id="107" w:name="_Toc58939636"/>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rsidR="00B978A3" w:rsidRPr="00397A58" w:rsidRDefault="00B978A3" w:rsidP="007C7C7C">
      <w:pPr>
        <w:pStyle w:val="Prrafodelista"/>
        <w:keepNext/>
        <w:keepLines/>
        <w:numPr>
          <w:ilvl w:val="0"/>
          <w:numId w:val="3"/>
        </w:numPr>
        <w:spacing w:before="200" w:after="160" w:line="456" w:lineRule="auto"/>
        <w:ind w:right="284"/>
        <w:contextualSpacing w:val="0"/>
        <w:jc w:val="center"/>
        <w:outlineLvl w:val="1"/>
        <w:rPr>
          <w:rFonts w:ascii="iCiel Gotham Medium" w:eastAsiaTheme="majorEastAsia" w:hAnsi="iCiel Gotham Medium" w:cs="Times New Roman"/>
          <w:b/>
          <w:bCs/>
          <w:vanish/>
          <w:color w:val="1F3864"/>
          <w:sz w:val="16"/>
          <w:szCs w:val="16"/>
        </w:rPr>
      </w:pPr>
      <w:bookmarkStart w:id="108" w:name="_Toc59101708"/>
      <w:bookmarkStart w:id="109" w:name="_Toc59102876"/>
      <w:bookmarkStart w:id="110" w:name="_Toc59103212"/>
      <w:bookmarkStart w:id="111" w:name="_Toc59112567"/>
      <w:bookmarkStart w:id="112" w:name="_Toc59122044"/>
      <w:bookmarkStart w:id="113" w:name="_Toc59123113"/>
      <w:bookmarkStart w:id="114" w:name="_Toc59123484"/>
      <w:bookmarkStart w:id="115" w:name="_Toc59123825"/>
      <w:bookmarkStart w:id="116" w:name="_Toc59124196"/>
      <w:bookmarkStart w:id="117" w:name="_Toc59124537"/>
      <w:bookmarkStart w:id="118" w:name="_Toc59124907"/>
      <w:bookmarkStart w:id="119" w:name="_Toc59125296"/>
      <w:bookmarkStart w:id="120" w:name="_Toc59125399"/>
      <w:bookmarkStart w:id="121" w:name="_Toc59125473"/>
      <w:bookmarkStart w:id="122" w:name="_Toc59126365"/>
      <w:bookmarkStart w:id="123" w:name="_Toc59126756"/>
      <w:bookmarkStart w:id="124" w:name="_Toc59126832"/>
      <w:bookmarkStart w:id="125" w:name="_Toc59126911"/>
      <w:bookmarkStart w:id="126" w:name="_Toc59126987"/>
      <w:bookmarkStart w:id="127" w:name="_Toc59129760"/>
      <w:bookmarkStart w:id="128" w:name="_Toc59129866"/>
      <w:bookmarkStart w:id="129" w:name="_Toc59130013"/>
      <w:bookmarkStart w:id="130" w:name="_Toc59130165"/>
      <w:bookmarkStart w:id="131" w:name="_Toc59130250"/>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rsidR="001215DA" w:rsidRPr="001215DA" w:rsidRDefault="001215DA" w:rsidP="007C7C7C">
      <w:pPr>
        <w:pStyle w:val="Prrafodelista"/>
        <w:keepNext/>
        <w:keepLines/>
        <w:numPr>
          <w:ilvl w:val="0"/>
          <w:numId w:val="4"/>
        </w:numPr>
        <w:tabs>
          <w:tab w:val="left" w:pos="9639"/>
        </w:tabs>
        <w:spacing w:before="200" w:after="160" w:line="456" w:lineRule="auto"/>
        <w:ind w:right="284"/>
        <w:contextualSpacing w:val="0"/>
        <w:jc w:val="center"/>
        <w:outlineLvl w:val="1"/>
        <w:rPr>
          <w:rFonts w:ascii="iCiel Gotham Medium" w:eastAsiaTheme="majorEastAsia" w:hAnsi="iCiel Gotham Medium" w:cs="Times New Roman"/>
          <w:vanish/>
          <w:color w:val="1F3864"/>
          <w:sz w:val="16"/>
          <w:szCs w:val="16"/>
        </w:rPr>
      </w:pPr>
      <w:bookmarkStart w:id="132" w:name="_Toc59122045"/>
      <w:bookmarkStart w:id="133" w:name="_Toc59123114"/>
      <w:bookmarkStart w:id="134" w:name="_Toc59123485"/>
      <w:bookmarkStart w:id="135" w:name="_Toc59123826"/>
      <w:bookmarkStart w:id="136" w:name="_Toc59124197"/>
      <w:bookmarkStart w:id="137" w:name="_Toc59124538"/>
      <w:bookmarkStart w:id="138" w:name="_Toc59124908"/>
      <w:bookmarkStart w:id="139" w:name="_Toc59125297"/>
      <w:bookmarkStart w:id="140" w:name="_Toc59125400"/>
      <w:bookmarkStart w:id="141" w:name="_Toc59125474"/>
      <w:bookmarkStart w:id="142" w:name="_Toc59126366"/>
      <w:bookmarkStart w:id="143" w:name="_Toc59126757"/>
      <w:bookmarkStart w:id="144" w:name="_Toc59126833"/>
      <w:bookmarkStart w:id="145" w:name="_Toc59126912"/>
      <w:bookmarkStart w:id="146" w:name="_Toc59126988"/>
      <w:bookmarkStart w:id="147" w:name="_Toc59129761"/>
      <w:bookmarkStart w:id="148" w:name="_Toc59129867"/>
      <w:bookmarkStart w:id="149" w:name="_Toc59130014"/>
      <w:bookmarkStart w:id="150" w:name="_Toc59130166"/>
      <w:bookmarkStart w:id="151" w:name="_Toc5913025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rsidR="001215DA" w:rsidRPr="001215DA" w:rsidRDefault="001215DA" w:rsidP="007C7C7C">
      <w:pPr>
        <w:pStyle w:val="Prrafodelista"/>
        <w:keepNext/>
        <w:keepLines/>
        <w:numPr>
          <w:ilvl w:val="0"/>
          <w:numId w:val="4"/>
        </w:numPr>
        <w:tabs>
          <w:tab w:val="left" w:pos="9639"/>
        </w:tabs>
        <w:spacing w:before="200" w:after="160" w:line="456" w:lineRule="auto"/>
        <w:ind w:right="284"/>
        <w:contextualSpacing w:val="0"/>
        <w:jc w:val="center"/>
        <w:outlineLvl w:val="1"/>
        <w:rPr>
          <w:rFonts w:ascii="iCiel Gotham Medium" w:eastAsiaTheme="majorEastAsia" w:hAnsi="iCiel Gotham Medium" w:cs="Times New Roman"/>
          <w:vanish/>
          <w:color w:val="1F3864"/>
          <w:sz w:val="16"/>
          <w:szCs w:val="16"/>
        </w:rPr>
      </w:pPr>
      <w:bookmarkStart w:id="152" w:name="_Toc59122046"/>
      <w:bookmarkStart w:id="153" w:name="_Toc59123115"/>
      <w:bookmarkStart w:id="154" w:name="_Toc59123486"/>
      <w:bookmarkStart w:id="155" w:name="_Toc59123827"/>
      <w:bookmarkStart w:id="156" w:name="_Toc59124198"/>
      <w:bookmarkStart w:id="157" w:name="_Toc59124539"/>
      <w:bookmarkStart w:id="158" w:name="_Toc59124909"/>
      <w:bookmarkStart w:id="159" w:name="_Toc59125298"/>
      <w:bookmarkStart w:id="160" w:name="_Toc59125401"/>
      <w:bookmarkStart w:id="161" w:name="_Toc59125475"/>
      <w:bookmarkStart w:id="162" w:name="_Toc59126367"/>
      <w:bookmarkStart w:id="163" w:name="_Toc59126758"/>
      <w:bookmarkStart w:id="164" w:name="_Toc59126834"/>
      <w:bookmarkStart w:id="165" w:name="_Toc59126913"/>
      <w:bookmarkStart w:id="166" w:name="_Toc59126989"/>
      <w:bookmarkStart w:id="167" w:name="_Toc59129762"/>
      <w:bookmarkStart w:id="168" w:name="_Toc59129868"/>
      <w:bookmarkStart w:id="169" w:name="_Toc59130015"/>
      <w:bookmarkStart w:id="170" w:name="_Toc59130167"/>
      <w:bookmarkStart w:id="171" w:name="_Toc59130252"/>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rsidR="00E56392" w:rsidRPr="001215DA" w:rsidRDefault="00E56392" w:rsidP="00965501">
      <w:pPr>
        <w:pStyle w:val="Ttulo2"/>
      </w:pPr>
      <w:bookmarkStart w:id="172" w:name="_Toc59130253"/>
      <w:r w:rsidRPr="001215DA">
        <w:t>Filosofía institucional</w:t>
      </w:r>
      <w:bookmarkEnd w:id="107"/>
      <w:bookmarkEnd w:id="172"/>
    </w:p>
    <w:p w:rsidR="00E56392" w:rsidRPr="00397A58" w:rsidRDefault="00E56392" w:rsidP="00B0355D">
      <w:pPr>
        <w:spacing w:after="160" w:line="456" w:lineRule="auto"/>
        <w:ind w:left="284" w:right="284"/>
        <w:rPr>
          <w:color w:val="1F3864"/>
        </w:rPr>
      </w:pPr>
    </w:p>
    <w:p w:rsidR="00D46F20" w:rsidRPr="00397A58" w:rsidRDefault="00D46F20" w:rsidP="00B0355D">
      <w:pPr>
        <w:pStyle w:val="txt"/>
        <w:spacing w:before="0" w:beforeAutospacing="0" w:after="160" w:afterAutospacing="0" w:line="456" w:lineRule="auto"/>
        <w:ind w:left="284" w:right="284"/>
        <w:jc w:val="both"/>
        <w:rPr>
          <w:rFonts w:ascii="Artifex CF Extra Light" w:hAnsi="Artifex CF Extra Light"/>
          <w:b/>
          <w:color w:val="1F3864"/>
          <w:sz w:val="18"/>
          <w:szCs w:val="18"/>
        </w:rPr>
      </w:pPr>
      <w:r w:rsidRPr="00397A58">
        <w:rPr>
          <w:rFonts w:ascii="Artifex CF Extra Light" w:hAnsi="Artifex CF Extra Light"/>
          <w:b/>
          <w:color w:val="1F3864"/>
          <w:sz w:val="18"/>
          <w:szCs w:val="18"/>
        </w:rPr>
        <w:t>Misión</w:t>
      </w:r>
    </w:p>
    <w:p w:rsidR="00D46F20" w:rsidRPr="00397A58" w:rsidRDefault="00D46F20" w:rsidP="00B0355D">
      <w:pPr>
        <w:tabs>
          <w:tab w:val="left" w:pos="6705"/>
        </w:tabs>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Desarrollar y ejercer un liderazgo constructivo y proactivo en la promoción del desarrollo municipal, mediante las asistencias técnicas, la capacitación y la producción de información para crear políticas públicas que contribuyan al fortalecimiento de las capacidades y servicios municipales de calidad.</w:t>
      </w:r>
    </w:p>
    <w:p w:rsidR="00E41804" w:rsidRPr="00397A58" w:rsidRDefault="00E41804" w:rsidP="00B0355D">
      <w:pPr>
        <w:pStyle w:val="Sinespaciado"/>
        <w:spacing w:after="160" w:line="456" w:lineRule="auto"/>
        <w:ind w:left="284" w:right="284"/>
        <w:jc w:val="both"/>
        <w:rPr>
          <w:rFonts w:ascii="Artifex CF Extra Light" w:hAnsi="Artifex CF Extra Light" w:cs="Times New Roman"/>
          <w:b/>
          <w:color w:val="1F3864"/>
          <w:sz w:val="18"/>
          <w:szCs w:val="18"/>
        </w:rPr>
      </w:pPr>
    </w:p>
    <w:p w:rsidR="00D46F20" w:rsidRPr="00397A58" w:rsidRDefault="00D46F20" w:rsidP="00B0355D">
      <w:pPr>
        <w:pStyle w:val="Sinespaciado"/>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b/>
          <w:color w:val="1F3864"/>
          <w:sz w:val="18"/>
          <w:szCs w:val="18"/>
        </w:rPr>
        <w:t>Visión</w:t>
      </w:r>
      <w:r w:rsidRPr="00397A58">
        <w:rPr>
          <w:rFonts w:ascii="Artifex CF Extra Light" w:hAnsi="Artifex CF Extra Light" w:cs="Times New Roman"/>
          <w:color w:val="1F3864"/>
          <w:sz w:val="18"/>
          <w:szCs w:val="18"/>
        </w:rPr>
        <w:t xml:space="preserve"> </w:t>
      </w:r>
    </w:p>
    <w:p w:rsidR="00E41804" w:rsidRPr="00397A58" w:rsidRDefault="00E41804" w:rsidP="00B0355D">
      <w:pPr>
        <w:pStyle w:val="Sinespaciado"/>
        <w:tabs>
          <w:tab w:val="left" w:pos="9639"/>
        </w:tabs>
        <w:spacing w:after="160" w:line="456" w:lineRule="auto"/>
        <w:ind w:left="284" w:right="284"/>
        <w:jc w:val="both"/>
        <w:rPr>
          <w:rFonts w:ascii="Artifex CF Extra Light" w:hAnsi="Artifex CF Extra Light" w:cs="Times New Roman"/>
          <w:color w:val="1F3864"/>
          <w:sz w:val="18"/>
          <w:szCs w:val="18"/>
        </w:rPr>
      </w:pPr>
    </w:p>
    <w:p w:rsidR="00D46F20" w:rsidRPr="00397A58" w:rsidRDefault="00D46F20" w:rsidP="00B0355D">
      <w:pPr>
        <w:pStyle w:val="Sinespaciado"/>
        <w:tabs>
          <w:tab w:val="left" w:pos="9639"/>
        </w:tabs>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Ser el Instituto de Fomento y Desarrollo Municipal que contribuya</w:t>
      </w:r>
      <w:r w:rsidR="002A5028" w:rsidRPr="00397A58">
        <w:rPr>
          <w:rFonts w:ascii="Artifex CF Extra Light" w:hAnsi="Artifex CF Extra Light" w:cs="Times New Roman"/>
          <w:color w:val="1F3864"/>
          <w:sz w:val="18"/>
          <w:szCs w:val="18"/>
        </w:rPr>
        <w:t>,</w:t>
      </w:r>
      <w:r w:rsidRPr="00397A58">
        <w:rPr>
          <w:rFonts w:ascii="Artifex CF Extra Light" w:hAnsi="Artifex CF Extra Light" w:cs="Times New Roman"/>
          <w:color w:val="1F3864"/>
          <w:sz w:val="18"/>
          <w:szCs w:val="18"/>
        </w:rPr>
        <w:t xml:space="preserve"> impulse y sea promotor de un municipio competitivo, en base al fortalecimiento de las capacidades</w:t>
      </w:r>
      <w:r w:rsidR="002A5028" w:rsidRPr="00397A58">
        <w:rPr>
          <w:rFonts w:ascii="Artifex CF Extra Light" w:hAnsi="Artifex CF Extra Light" w:cs="Times New Roman"/>
          <w:color w:val="1F3864"/>
          <w:sz w:val="18"/>
          <w:szCs w:val="18"/>
        </w:rPr>
        <w:t>,</w:t>
      </w:r>
      <w:r w:rsidRPr="00397A58">
        <w:rPr>
          <w:rFonts w:ascii="Artifex CF Extra Light" w:hAnsi="Artifex CF Extra Light" w:cs="Times New Roman"/>
          <w:color w:val="1F3864"/>
          <w:sz w:val="18"/>
          <w:szCs w:val="18"/>
        </w:rPr>
        <w:t xml:space="preserve"> la planificación, la transparencia y la creación de políticas públicas para el desarrollo de los municipios.</w:t>
      </w:r>
    </w:p>
    <w:p w:rsidR="00D46F20" w:rsidRPr="00397A58" w:rsidRDefault="00D46F20" w:rsidP="00B0355D">
      <w:pPr>
        <w:pStyle w:val="Sinespaciado"/>
        <w:spacing w:after="160" w:line="456" w:lineRule="auto"/>
        <w:ind w:left="284" w:right="284"/>
        <w:jc w:val="both"/>
        <w:rPr>
          <w:rFonts w:ascii="Artifex CF Extra Light" w:hAnsi="Artifex CF Extra Light" w:cs="Times New Roman"/>
          <w:color w:val="1F3864"/>
          <w:sz w:val="18"/>
          <w:szCs w:val="18"/>
        </w:rPr>
      </w:pPr>
    </w:p>
    <w:p w:rsidR="00D46F20" w:rsidRPr="00397A58" w:rsidRDefault="002A5028" w:rsidP="00B0355D">
      <w:pPr>
        <w:pStyle w:val="Sinespaciado"/>
        <w:spacing w:after="160" w:line="456" w:lineRule="auto"/>
        <w:ind w:left="284" w:right="284"/>
        <w:jc w:val="both"/>
        <w:rPr>
          <w:rFonts w:ascii="Artifex CF Extra Light" w:hAnsi="Artifex CF Extra Light" w:cs="Times New Roman"/>
          <w:b/>
          <w:color w:val="1F3864"/>
          <w:sz w:val="18"/>
          <w:szCs w:val="18"/>
        </w:rPr>
      </w:pPr>
      <w:r w:rsidRPr="00397A58">
        <w:rPr>
          <w:rFonts w:ascii="Artifex CF Extra Light" w:hAnsi="Artifex CF Extra Light" w:cs="Times New Roman"/>
          <w:b/>
          <w:color w:val="1F3864"/>
          <w:sz w:val="18"/>
          <w:szCs w:val="18"/>
        </w:rPr>
        <w:t>Valores</w:t>
      </w:r>
    </w:p>
    <w:p w:rsidR="00D46F20" w:rsidRPr="00397A58" w:rsidRDefault="00D46F20" w:rsidP="007C7C7C">
      <w:pPr>
        <w:pStyle w:val="Prrafodelista"/>
        <w:numPr>
          <w:ilvl w:val="0"/>
          <w:numId w:val="1"/>
        </w:num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Transparencia</w:t>
      </w:r>
      <w:r w:rsidRPr="00397A58">
        <w:rPr>
          <w:rFonts w:ascii="Artifex CF Extra Light" w:hAnsi="Artifex CF Extra Light" w:cs="Times New Roman"/>
          <w:color w:val="1F3864"/>
          <w:sz w:val="18"/>
          <w:szCs w:val="18"/>
        </w:rPr>
        <w:tab/>
      </w:r>
      <w:r w:rsidRPr="00397A58">
        <w:rPr>
          <w:rFonts w:ascii="Artifex CF Extra Light" w:hAnsi="Artifex CF Extra Light" w:cs="Times New Roman"/>
          <w:color w:val="1F3864"/>
          <w:sz w:val="18"/>
          <w:szCs w:val="18"/>
        </w:rPr>
        <w:tab/>
      </w:r>
      <w:r w:rsidRPr="00397A58">
        <w:rPr>
          <w:rFonts w:ascii="Artifex CF Extra Light" w:hAnsi="Artifex CF Extra Light" w:cs="Times New Roman"/>
          <w:color w:val="1F3864"/>
          <w:sz w:val="18"/>
          <w:szCs w:val="18"/>
        </w:rPr>
        <w:tab/>
      </w:r>
      <w:r w:rsidRPr="00397A58">
        <w:rPr>
          <w:rFonts w:ascii="Artifex CF Extra Light" w:hAnsi="Artifex CF Extra Light" w:cs="Times New Roman"/>
          <w:color w:val="1F3864"/>
          <w:sz w:val="18"/>
          <w:szCs w:val="18"/>
        </w:rPr>
        <w:tab/>
      </w:r>
      <w:r w:rsidRPr="00397A58">
        <w:rPr>
          <w:rFonts w:ascii="Artifex CF Extra Light" w:hAnsi="Artifex CF Extra Light" w:cs="Times New Roman"/>
          <w:color w:val="1F3864"/>
          <w:sz w:val="18"/>
          <w:szCs w:val="18"/>
        </w:rPr>
        <w:tab/>
      </w:r>
    </w:p>
    <w:p w:rsidR="00D46F20" w:rsidRPr="00397A58" w:rsidRDefault="00D46F20" w:rsidP="007C7C7C">
      <w:pPr>
        <w:pStyle w:val="Prrafodelista"/>
        <w:numPr>
          <w:ilvl w:val="0"/>
          <w:numId w:val="1"/>
        </w:num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Competitividad </w:t>
      </w:r>
      <w:r w:rsidRPr="00397A58">
        <w:rPr>
          <w:rFonts w:ascii="Artifex CF Extra Light" w:hAnsi="Artifex CF Extra Light" w:cs="Times New Roman"/>
          <w:color w:val="1F3864"/>
          <w:sz w:val="18"/>
          <w:szCs w:val="18"/>
        </w:rPr>
        <w:tab/>
      </w:r>
      <w:r w:rsidRPr="00397A58">
        <w:rPr>
          <w:rFonts w:ascii="Artifex CF Extra Light" w:hAnsi="Artifex CF Extra Light" w:cs="Times New Roman"/>
          <w:color w:val="1F3864"/>
          <w:sz w:val="18"/>
          <w:szCs w:val="18"/>
        </w:rPr>
        <w:tab/>
      </w:r>
    </w:p>
    <w:p w:rsidR="00D46F20" w:rsidRPr="00397A58" w:rsidRDefault="00D46F20" w:rsidP="007C7C7C">
      <w:pPr>
        <w:pStyle w:val="Prrafodelista"/>
        <w:numPr>
          <w:ilvl w:val="0"/>
          <w:numId w:val="1"/>
        </w:num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Compromiso</w:t>
      </w:r>
      <w:r w:rsidRPr="00397A58">
        <w:rPr>
          <w:rFonts w:ascii="Artifex CF Extra Light" w:hAnsi="Artifex CF Extra Light" w:cs="Times New Roman"/>
          <w:color w:val="1F3864"/>
          <w:sz w:val="18"/>
          <w:szCs w:val="18"/>
        </w:rPr>
        <w:tab/>
      </w:r>
      <w:r w:rsidRPr="00397A58">
        <w:rPr>
          <w:rFonts w:ascii="Artifex CF Extra Light" w:hAnsi="Artifex CF Extra Light" w:cs="Times New Roman"/>
          <w:color w:val="1F3864"/>
          <w:sz w:val="18"/>
          <w:szCs w:val="18"/>
        </w:rPr>
        <w:tab/>
      </w:r>
      <w:r w:rsidRPr="00397A58">
        <w:rPr>
          <w:rFonts w:ascii="Artifex CF Extra Light" w:hAnsi="Artifex CF Extra Light" w:cs="Times New Roman"/>
          <w:color w:val="1F3864"/>
          <w:sz w:val="18"/>
          <w:szCs w:val="18"/>
        </w:rPr>
        <w:tab/>
      </w:r>
      <w:r w:rsidRPr="00397A58">
        <w:rPr>
          <w:rFonts w:ascii="Artifex CF Extra Light" w:hAnsi="Artifex CF Extra Light" w:cs="Times New Roman"/>
          <w:color w:val="1F3864"/>
          <w:sz w:val="18"/>
          <w:szCs w:val="18"/>
        </w:rPr>
        <w:tab/>
      </w:r>
      <w:r w:rsidRPr="00397A58">
        <w:rPr>
          <w:rFonts w:ascii="Artifex CF Extra Light" w:hAnsi="Artifex CF Extra Light" w:cs="Times New Roman"/>
          <w:color w:val="1F3864"/>
          <w:sz w:val="18"/>
          <w:szCs w:val="18"/>
        </w:rPr>
        <w:tab/>
      </w:r>
    </w:p>
    <w:p w:rsidR="00D46F20" w:rsidRPr="00397A58" w:rsidRDefault="00D46F20" w:rsidP="007C7C7C">
      <w:pPr>
        <w:pStyle w:val="Prrafodelista"/>
        <w:numPr>
          <w:ilvl w:val="0"/>
          <w:numId w:val="1"/>
        </w:num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Coordinación</w:t>
      </w:r>
      <w:r w:rsidRPr="00397A58">
        <w:rPr>
          <w:rFonts w:ascii="Artifex CF Extra Light" w:hAnsi="Artifex CF Extra Light" w:cs="Times New Roman"/>
          <w:color w:val="1F3864"/>
          <w:sz w:val="18"/>
          <w:szCs w:val="18"/>
        </w:rPr>
        <w:tab/>
      </w:r>
      <w:r w:rsidRPr="00397A58">
        <w:rPr>
          <w:rFonts w:ascii="Artifex CF Extra Light" w:hAnsi="Artifex CF Extra Light" w:cs="Times New Roman"/>
          <w:color w:val="1F3864"/>
          <w:sz w:val="18"/>
          <w:szCs w:val="18"/>
        </w:rPr>
        <w:tab/>
      </w:r>
      <w:r w:rsidRPr="00397A58">
        <w:rPr>
          <w:rFonts w:ascii="Artifex CF Extra Light" w:hAnsi="Artifex CF Extra Light" w:cs="Times New Roman"/>
          <w:color w:val="1F3864"/>
          <w:sz w:val="18"/>
          <w:szCs w:val="18"/>
        </w:rPr>
        <w:tab/>
      </w:r>
      <w:r w:rsidRPr="00397A58">
        <w:rPr>
          <w:rFonts w:ascii="Artifex CF Extra Light" w:hAnsi="Artifex CF Extra Light" w:cs="Times New Roman"/>
          <w:color w:val="1F3864"/>
          <w:sz w:val="18"/>
          <w:szCs w:val="18"/>
        </w:rPr>
        <w:tab/>
      </w:r>
      <w:r w:rsidRPr="00397A58">
        <w:rPr>
          <w:rFonts w:ascii="Artifex CF Extra Light" w:hAnsi="Artifex CF Extra Light" w:cs="Times New Roman"/>
          <w:color w:val="1F3864"/>
          <w:sz w:val="18"/>
          <w:szCs w:val="18"/>
        </w:rPr>
        <w:tab/>
        <w:t xml:space="preserve"> </w:t>
      </w:r>
    </w:p>
    <w:p w:rsidR="00D46F20" w:rsidRPr="00397A58" w:rsidRDefault="00D46F20" w:rsidP="007C7C7C">
      <w:pPr>
        <w:pStyle w:val="Prrafodelista"/>
        <w:numPr>
          <w:ilvl w:val="0"/>
          <w:numId w:val="1"/>
        </w:num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Solidaridad</w:t>
      </w:r>
    </w:p>
    <w:p w:rsidR="00D46F20" w:rsidRPr="00397A58" w:rsidRDefault="00D46F20" w:rsidP="007C7C7C">
      <w:pPr>
        <w:pStyle w:val="Prrafodelista"/>
        <w:numPr>
          <w:ilvl w:val="0"/>
          <w:numId w:val="1"/>
        </w:num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lastRenderedPageBreak/>
        <w:t>Confianza</w:t>
      </w:r>
    </w:p>
    <w:p w:rsidR="00D46F20" w:rsidRPr="00397A58" w:rsidRDefault="00D46F20" w:rsidP="007C7C7C">
      <w:pPr>
        <w:pStyle w:val="Prrafodelista"/>
        <w:numPr>
          <w:ilvl w:val="0"/>
          <w:numId w:val="1"/>
        </w:num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Trabajo en </w:t>
      </w:r>
      <w:r w:rsidR="00886D32" w:rsidRPr="00397A58">
        <w:rPr>
          <w:rFonts w:ascii="Artifex CF Extra Light" w:hAnsi="Artifex CF Extra Light" w:cs="Times New Roman"/>
          <w:color w:val="1F3864"/>
          <w:sz w:val="18"/>
          <w:szCs w:val="18"/>
        </w:rPr>
        <w:t>e</w:t>
      </w:r>
      <w:r w:rsidRPr="00397A58">
        <w:rPr>
          <w:rFonts w:ascii="Artifex CF Extra Light" w:hAnsi="Artifex CF Extra Light" w:cs="Times New Roman"/>
          <w:color w:val="1F3864"/>
          <w:sz w:val="18"/>
          <w:szCs w:val="18"/>
        </w:rPr>
        <w:t>quipo</w:t>
      </w:r>
    </w:p>
    <w:p w:rsidR="00E41804" w:rsidRPr="00397A58" w:rsidRDefault="00E41804" w:rsidP="00B0355D">
      <w:pPr>
        <w:pStyle w:val="Sinespaciado"/>
        <w:spacing w:after="160" w:line="456" w:lineRule="auto"/>
        <w:ind w:left="284" w:right="284"/>
        <w:jc w:val="both"/>
        <w:rPr>
          <w:rFonts w:ascii="Artifex CF Extra Light" w:hAnsi="Artifex CF Extra Light" w:cs="Times New Roman"/>
          <w:b/>
          <w:color w:val="1F3864"/>
          <w:sz w:val="18"/>
          <w:szCs w:val="18"/>
        </w:rPr>
      </w:pPr>
    </w:p>
    <w:p w:rsidR="00D46F20" w:rsidRPr="00397A58" w:rsidRDefault="00886D32" w:rsidP="00B0355D">
      <w:pPr>
        <w:pStyle w:val="Sinespaciado"/>
        <w:spacing w:after="160" w:line="456" w:lineRule="auto"/>
        <w:ind w:left="284" w:right="284"/>
        <w:jc w:val="both"/>
        <w:rPr>
          <w:rFonts w:ascii="Artifex CF Extra Light" w:hAnsi="Artifex CF Extra Light" w:cs="Times New Roman"/>
          <w:b/>
          <w:color w:val="1F3864"/>
          <w:sz w:val="18"/>
          <w:szCs w:val="18"/>
        </w:rPr>
      </w:pPr>
      <w:r w:rsidRPr="00397A58">
        <w:rPr>
          <w:rFonts w:ascii="Artifex CF Extra Light" w:hAnsi="Artifex CF Extra Light" w:cs="Times New Roman"/>
          <w:b/>
          <w:color w:val="1F3864"/>
          <w:sz w:val="18"/>
          <w:szCs w:val="18"/>
        </w:rPr>
        <w:t>Funciones</w:t>
      </w:r>
    </w:p>
    <w:p w:rsidR="00886D32" w:rsidRPr="00397A58" w:rsidRDefault="00886D32" w:rsidP="007C7C7C">
      <w:pPr>
        <w:pStyle w:val="NormalWeb"/>
        <w:numPr>
          <w:ilvl w:val="0"/>
          <w:numId w:val="2"/>
        </w:numPr>
        <w:spacing w:before="0" w:beforeAutospacing="0" w:after="160" w:afterAutospacing="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 xml:space="preserve">Promover por todos los medios a su alcance las mejores relaciones y el más eficaz espíritu de cooperación entre los municipios de la República Dominicana con el Gobierno central, con el fin de que puedan prestarse la mayor ayuda mutua que sea posible en la realización de las funciones que les corresponden, en la solución de sus problemas, en el desarrollo de sus planes de progreso, y en todo cuanto propenda al mayor bienestar de sus localidades respectivas. </w:t>
      </w:r>
    </w:p>
    <w:p w:rsidR="00886D32" w:rsidRPr="00397A58" w:rsidRDefault="00886D32" w:rsidP="00B0355D">
      <w:pPr>
        <w:pStyle w:val="NormalWeb"/>
        <w:spacing w:before="0" w:beforeAutospacing="0" w:after="160" w:afterAutospacing="0" w:line="456" w:lineRule="auto"/>
        <w:ind w:left="284" w:right="284"/>
        <w:jc w:val="both"/>
        <w:rPr>
          <w:rFonts w:ascii="Artifex CF Extra Light" w:hAnsi="Artifex CF Extra Light"/>
          <w:color w:val="1F3864"/>
          <w:sz w:val="18"/>
          <w:szCs w:val="18"/>
        </w:rPr>
      </w:pPr>
    </w:p>
    <w:p w:rsidR="00886D32" w:rsidRPr="00397A58" w:rsidRDefault="00886D32" w:rsidP="007C7C7C">
      <w:pPr>
        <w:pStyle w:val="NormalWeb"/>
        <w:numPr>
          <w:ilvl w:val="0"/>
          <w:numId w:val="2"/>
        </w:numPr>
        <w:spacing w:before="0" w:beforeAutospacing="0" w:after="160" w:afterAutospacing="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 xml:space="preserve">Adquirir y difundir entre los municipios, de la manera más eficaz posible, cuantos datos, informes, publicaciones y otras materias puedan ser útiles para la realización de sus fines. </w:t>
      </w:r>
    </w:p>
    <w:p w:rsidR="00886D32" w:rsidRPr="00397A58" w:rsidRDefault="00886D32" w:rsidP="00B0355D">
      <w:pPr>
        <w:pStyle w:val="Prrafodelista"/>
        <w:spacing w:after="160" w:line="456" w:lineRule="auto"/>
        <w:ind w:left="284" w:right="284"/>
        <w:jc w:val="both"/>
        <w:rPr>
          <w:rFonts w:ascii="Artifex CF Extra Light" w:hAnsi="Artifex CF Extra Light"/>
          <w:color w:val="1F3864"/>
          <w:sz w:val="18"/>
          <w:szCs w:val="18"/>
        </w:rPr>
      </w:pPr>
    </w:p>
    <w:p w:rsidR="00886D32" w:rsidRPr="00397A58" w:rsidRDefault="00886D32" w:rsidP="007C7C7C">
      <w:pPr>
        <w:pStyle w:val="NormalWeb"/>
        <w:numPr>
          <w:ilvl w:val="0"/>
          <w:numId w:val="2"/>
        </w:numPr>
        <w:tabs>
          <w:tab w:val="left" w:pos="9639"/>
        </w:tabs>
        <w:spacing w:before="0" w:beforeAutospacing="0" w:after="160" w:afterAutospacing="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Promover el intercambio frecuente y útil de informaciones, publicaciones, visitas y otros medios de cooperación intermunicipal.</w:t>
      </w:r>
    </w:p>
    <w:p w:rsidR="00886D32" w:rsidRPr="00397A58" w:rsidRDefault="00886D32" w:rsidP="00B0355D">
      <w:pPr>
        <w:pStyle w:val="Prrafodelista"/>
        <w:spacing w:after="160" w:line="456" w:lineRule="auto"/>
        <w:ind w:left="284" w:right="284"/>
        <w:jc w:val="both"/>
        <w:rPr>
          <w:rFonts w:ascii="Artifex CF Extra Light" w:hAnsi="Artifex CF Extra Light"/>
          <w:color w:val="1F3864"/>
          <w:sz w:val="18"/>
          <w:szCs w:val="18"/>
        </w:rPr>
      </w:pPr>
    </w:p>
    <w:p w:rsidR="00886D32" w:rsidRPr="00397A58" w:rsidRDefault="00886D32" w:rsidP="007C7C7C">
      <w:pPr>
        <w:pStyle w:val="NormalWeb"/>
        <w:numPr>
          <w:ilvl w:val="0"/>
          <w:numId w:val="2"/>
        </w:numPr>
        <w:spacing w:before="0" w:beforeAutospacing="0" w:after="160" w:afterAutospacing="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Promover igualmente la cooperación entre los municipios de la República y los correspondientes organismos de otros países.</w:t>
      </w:r>
    </w:p>
    <w:p w:rsidR="00886D32" w:rsidRPr="00397A58" w:rsidRDefault="00886D32" w:rsidP="00B0355D">
      <w:pPr>
        <w:pStyle w:val="Prrafodelista"/>
        <w:spacing w:after="160" w:line="456" w:lineRule="auto"/>
        <w:ind w:left="284" w:right="284"/>
        <w:jc w:val="both"/>
        <w:rPr>
          <w:rFonts w:ascii="Artifex CF Extra Light" w:hAnsi="Artifex CF Extra Light"/>
          <w:color w:val="1F3864"/>
          <w:sz w:val="18"/>
          <w:szCs w:val="18"/>
        </w:rPr>
      </w:pPr>
    </w:p>
    <w:p w:rsidR="00886D32" w:rsidRPr="00397A58" w:rsidRDefault="00886D32" w:rsidP="007C7C7C">
      <w:pPr>
        <w:pStyle w:val="NormalWeb"/>
        <w:numPr>
          <w:ilvl w:val="0"/>
          <w:numId w:val="2"/>
        </w:numPr>
        <w:tabs>
          <w:tab w:val="left" w:pos="9639"/>
        </w:tabs>
        <w:spacing w:before="0" w:beforeAutospacing="0" w:after="160" w:afterAutospacing="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Favorecer la celebración de congresos, conferencias, concursos, ferias, exposiciones y otras manifestaciones de interés para la vida municipal, nacional e internacional.</w:t>
      </w:r>
    </w:p>
    <w:p w:rsidR="00886D32" w:rsidRPr="00397A58" w:rsidRDefault="00886D32" w:rsidP="00B0355D">
      <w:pPr>
        <w:pStyle w:val="Prrafodelista"/>
        <w:spacing w:after="160" w:line="456" w:lineRule="auto"/>
        <w:ind w:left="284" w:right="284"/>
        <w:jc w:val="both"/>
        <w:rPr>
          <w:rFonts w:ascii="Artifex CF Extra Light" w:hAnsi="Artifex CF Extra Light"/>
          <w:color w:val="1F3864"/>
          <w:sz w:val="18"/>
          <w:szCs w:val="18"/>
        </w:rPr>
      </w:pPr>
    </w:p>
    <w:p w:rsidR="00886D32" w:rsidRPr="00397A58" w:rsidRDefault="00886D32" w:rsidP="007C7C7C">
      <w:pPr>
        <w:pStyle w:val="NormalWeb"/>
        <w:numPr>
          <w:ilvl w:val="0"/>
          <w:numId w:val="2"/>
        </w:numPr>
        <w:spacing w:before="0" w:beforeAutospacing="0" w:after="160" w:afterAutospacing="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Mantener oficinas permanentes para la tramitación de sus asuntos.</w:t>
      </w:r>
    </w:p>
    <w:p w:rsidR="00886D32" w:rsidRPr="00397A58" w:rsidRDefault="00886D32" w:rsidP="00B0355D">
      <w:pPr>
        <w:pStyle w:val="Prrafodelista"/>
        <w:spacing w:after="160" w:line="456" w:lineRule="auto"/>
        <w:ind w:left="284" w:right="284"/>
        <w:jc w:val="both"/>
        <w:rPr>
          <w:rFonts w:ascii="Artifex CF Extra Light" w:hAnsi="Artifex CF Extra Light"/>
          <w:color w:val="1F3864"/>
          <w:sz w:val="18"/>
          <w:szCs w:val="18"/>
        </w:rPr>
      </w:pPr>
    </w:p>
    <w:p w:rsidR="00886D32" w:rsidRPr="00397A58" w:rsidRDefault="00886D32" w:rsidP="007C7C7C">
      <w:pPr>
        <w:pStyle w:val="NormalWeb"/>
        <w:numPr>
          <w:ilvl w:val="0"/>
          <w:numId w:val="2"/>
        </w:numPr>
        <w:spacing w:before="0" w:beforeAutospacing="0" w:after="160" w:afterAutospacing="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Editar publicaciones adecuadas a sus fines.</w:t>
      </w:r>
    </w:p>
    <w:p w:rsidR="00886D32" w:rsidRPr="00397A58" w:rsidRDefault="00886D32" w:rsidP="00B0355D">
      <w:pPr>
        <w:pStyle w:val="Prrafodelista"/>
        <w:spacing w:after="160" w:line="456" w:lineRule="auto"/>
        <w:ind w:left="284" w:right="284"/>
        <w:jc w:val="both"/>
        <w:rPr>
          <w:rFonts w:ascii="Artifex CF Extra Light" w:hAnsi="Artifex CF Extra Light"/>
          <w:color w:val="1F3864"/>
          <w:sz w:val="18"/>
          <w:szCs w:val="18"/>
        </w:rPr>
      </w:pPr>
    </w:p>
    <w:p w:rsidR="00886D32" w:rsidRPr="00397A58" w:rsidRDefault="00886D32" w:rsidP="007C7C7C">
      <w:pPr>
        <w:pStyle w:val="NormalWeb"/>
        <w:numPr>
          <w:ilvl w:val="0"/>
          <w:numId w:val="2"/>
        </w:numPr>
        <w:tabs>
          <w:tab w:val="left" w:pos="9639"/>
        </w:tabs>
        <w:spacing w:before="0" w:beforeAutospacing="0" w:after="160" w:afterAutospacing="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Ejercer todas aquellas actividades que guarden relación con los fines anteriormente enunciados o que sean accesorios de aquellos, y que no colidan con las disposiciones constitucionales y legales.</w:t>
      </w:r>
    </w:p>
    <w:p w:rsidR="00886D32" w:rsidRPr="00397A58" w:rsidRDefault="00886D32" w:rsidP="00B0355D">
      <w:pPr>
        <w:pStyle w:val="Prrafodelista"/>
        <w:tabs>
          <w:tab w:val="left" w:pos="9639"/>
        </w:tabs>
        <w:spacing w:after="160" w:line="456" w:lineRule="auto"/>
        <w:ind w:left="284" w:right="284"/>
        <w:jc w:val="both"/>
        <w:rPr>
          <w:rFonts w:ascii="Artifex CF Extra Light" w:hAnsi="Artifex CF Extra Light"/>
          <w:color w:val="1F3864"/>
          <w:sz w:val="18"/>
          <w:szCs w:val="18"/>
        </w:rPr>
      </w:pPr>
    </w:p>
    <w:p w:rsidR="00886D32" w:rsidRPr="00397A58" w:rsidRDefault="00886D32" w:rsidP="007C7C7C">
      <w:pPr>
        <w:pStyle w:val="NormalWeb"/>
        <w:numPr>
          <w:ilvl w:val="0"/>
          <w:numId w:val="2"/>
        </w:numPr>
        <w:tabs>
          <w:tab w:val="left" w:pos="9639"/>
        </w:tabs>
        <w:spacing w:before="0" w:beforeAutospacing="0" w:after="160" w:afterAutospacing="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Defender los derechos y atribuciones que la Constitución y las leyes confieren a los ayuntamientos de la República.</w:t>
      </w:r>
    </w:p>
    <w:p w:rsidR="00886D32" w:rsidRPr="00397A58" w:rsidRDefault="00886D32" w:rsidP="00B0355D">
      <w:pPr>
        <w:pStyle w:val="Prrafodelista"/>
        <w:tabs>
          <w:tab w:val="left" w:pos="9639"/>
        </w:tabs>
        <w:spacing w:after="160" w:line="456" w:lineRule="auto"/>
        <w:ind w:left="284" w:right="284"/>
        <w:jc w:val="both"/>
        <w:rPr>
          <w:rFonts w:ascii="Artifex CF Extra Light" w:hAnsi="Artifex CF Extra Light"/>
          <w:color w:val="1F3864"/>
          <w:sz w:val="18"/>
          <w:szCs w:val="18"/>
        </w:rPr>
      </w:pPr>
    </w:p>
    <w:p w:rsidR="00886D32" w:rsidRPr="00397A58" w:rsidRDefault="00886D32" w:rsidP="007C7C7C">
      <w:pPr>
        <w:pStyle w:val="NormalWeb"/>
        <w:numPr>
          <w:ilvl w:val="0"/>
          <w:numId w:val="2"/>
        </w:numPr>
        <w:tabs>
          <w:tab w:val="left" w:pos="9639"/>
        </w:tabs>
        <w:spacing w:before="0" w:beforeAutospacing="0" w:after="160" w:afterAutospacing="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Colaborar con los ayuntamientos en el ejercicio de sus actos legales, administrativos, económicos, financieros y de servicios, tanto ante los poderes públicos como ante la ciudadanía y las comunidades nacionales en general.</w:t>
      </w:r>
    </w:p>
    <w:p w:rsidR="00886D32" w:rsidRPr="00397A58" w:rsidRDefault="00886D32" w:rsidP="00B0355D">
      <w:pPr>
        <w:pStyle w:val="Prrafodelista"/>
        <w:tabs>
          <w:tab w:val="left" w:pos="9639"/>
        </w:tabs>
        <w:spacing w:after="160" w:line="456" w:lineRule="auto"/>
        <w:ind w:left="284" w:right="284"/>
        <w:jc w:val="both"/>
        <w:rPr>
          <w:rFonts w:ascii="Artifex CF Extra Light" w:hAnsi="Artifex CF Extra Light"/>
          <w:color w:val="1F3864"/>
          <w:sz w:val="18"/>
          <w:szCs w:val="18"/>
        </w:rPr>
      </w:pPr>
    </w:p>
    <w:p w:rsidR="00886D32" w:rsidRPr="00397A58" w:rsidRDefault="00886D32" w:rsidP="007C7C7C">
      <w:pPr>
        <w:pStyle w:val="NormalWeb"/>
        <w:numPr>
          <w:ilvl w:val="0"/>
          <w:numId w:val="2"/>
        </w:numPr>
        <w:tabs>
          <w:tab w:val="left" w:pos="9639"/>
        </w:tabs>
        <w:spacing w:before="0" w:beforeAutospacing="0" w:after="160" w:afterAutospacing="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Promover el adecuado desenvolvimiento económico de los organismos municipales, alentando su adecuada organización, su más amplia capacidad en el cumplimiento de sus servicios y la promoción social y económica de sus pobladores, con miras al logro del bien común.</w:t>
      </w:r>
    </w:p>
    <w:p w:rsidR="00886D32" w:rsidRPr="00397A58" w:rsidRDefault="00886D32" w:rsidP="00B0355D">
      <w:pPr>
        <w:pStyle w:val="Prrafodelista"/>
        <w:tabs>
          <w:tab w:val="left" w:pos="9639"/>
        </w:tabs>
        <w:spacing w:after="160" w:line="456" w:lineRule="auto"/>
        <w:ind w:left="284" w:right="284"/>
        <w:jc w:val="both"/>
        <w:rPr>
          <w:rFonts w:ascii="Artifex CF Extra Light" w:hAnsi="Artifex CF Extra Light"/>
          <w:color w:val="1F3864"/>
          <w:sz w:val="18"/>
          <w:szCs w:val="18"/>
        </w:rPr>
      </w:pPr>
    </w:p>
    <w:p w:rsidR="00886D32" w:rsidRPr="00397A58" w:rsidRDefault="00886D32" w:rsidP="007C7C7C">
      <w:pPr>
        <w:pStyle w:val="NormalWeb"/>
        <w:numPr>
          <w:ilvl w:val="0"/>
          <w:numId w:val="2"/>
        </w:numPr>
        <w:tabs>
          <w:tab w:val="left" w:pos="9639"/>
        </w:tabs>
        <w:spacing w:before="0" w:beforeAutospacing="0" w:after="160" w:afterAutospacing="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Procurar la solución a los problemas comunes a los organismos municipales.</w:t>
      </w:r>
    </w:p>
    <w:p w:rsidR="00886D32" w:rsidRPr="00397A58" w:rsidRDefault="00886D32" w:rsidP="00B0355D">
      <w:pPr>
        <w:pStyle w:val="Prrafodelista"/>
        <w:tabs>
          <w:tab w:val="left" w:pos="9639"/>
        </w:tabs>
        <w:spacing w:after="160" w:line="456" w:lineRule="auto"/>
        <w:ind w:left="284" w:right="284"/>
        <w:jc w:val="both"/>
        <w:rPr>
          <w:rFonts w:ascii="Artifex CF Extra Light" w:hAnsi="Artifex CF Extra Light"/>
          <w:color w:val="1F3864"/>
          <w:sz w:val="18"/>
          <w:szCs w:val="18"/>
        </w:rPr>
      </w:pPr>
    </w:p>
    <w:p w:rsidR="00886D32" w:rsidRPr="00397A58" w:rsidRDefault="00886D32" w:rsidP="007C7C7C">
      <w:pPr>
        <w:pStyle w:val="NormalWeb"/>
        <w:numPr>
          <w:ilvl w:val="0"/>
          <w:numId w:val="2"/>
        </w:numPr>
        <w:tabs>
          <w:tab w:val="left" w:pos="9639"/>
        </w:tabs>
        <w:spacing w:before="0" w:beforeAutospacing="0" w:after="160" w:afterAutospacing="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lastRenderedPageBreak/>
        <w:t xml:space="preserve">Propiciar la investigación, la discusión y el estudio de las estructuras legales, administrativas y organizativas de los ayuntamientos, a fin de establecer mejores niveles de servicios. Alentar la participación ciudadana en los eventos de las municipalidades y afianzar el espíritu de colaboración entre los problemas locales y los pobladores de los municipios del país. </w:t>
      </w:r>
    </w:p>
    <w:p w:rsidR="00886D32" w:rsidRPr="00397A58" w:rsidRDefault="00886D32" w:rsidP="00B0355D">
      <w:pPr>
        <w:pStyle w:val="Prrafodelista"/>
        <w:tabs>
          <w:tab w:val="left" w:pos="9639"/>
        </w:tabs>
        <w:spacing w:after="160" w:line="456" w:lineRule="auto"/>
        <w:ind w:left="284" w:right="284"/>
        <w:jc w:val="both"/>
        <w:rPr>
          <w:rFonts w:ascii="Artifex CF Extra Light" w:hAnsi="Artifex CF Extra Light"/>
          <w:color w:val="1F3864"/>
          <w:sz w:val="18"/>
          <w:szCs w:val="18"/>
        </w:rPr>
      </w:pPr>
    </w:p>
    <w:p w:rsidR="00886D32" w:rsidRPr="00397A58" w:rsidRDefault="00886D32" w:rsidP="007C7C7C">
      <w:pPr>
        <w:pStyle w:val="NormalWeb"/>
        <w:numPr>
          <w:ilvl w:val="0"/>
          <w:numId w:val="2"/>
        </w:numPr>
        <w:tabs>
          <w:tab w:val="left" w:pos="9639"/>
        </w:tabs>
        <w:spacing w:before="0" w:beforeAutospacing="0" w:after="160" w:afterAutospacing="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Promover tratos con organismos edilicios de otros países y con asociaciones, entidades nacionales e internacionales que agrupen a instituciones de la misma naturaleza.</w:t>
      </w:r>
    </w:p>
    <w:p w:rsidR="00886D32" w:rsidRPr="00397A58" w:rsidRDefault="00886D32" w:rsidP="00B0355D">
      <w:pPr>
        <w:pStyle w:val="Prrafodelista"/>
        <w:tabs>
          <w:tab w:val="left" w:pos="9639"/>
        </w:tabs>
        <w:spacing w:after="160" w:line="456" w:lineRule="auto"/>
        <w:ind w:left="284" w:right="284"/>
        <w:jc w:val="both"/>
        <w:rPr>
          <w:rFonts w:ascii="Artifex CF Extra Light" w:hAnsi="Artifex CF Extra Light"/>
          <w:color w:val="1F3864"/>
          <w:sz w:val="18"/>
          <w:szCs w:val="18"/>
        </w:rPr>
      </w:pPr>
    </w:p>
    <w:p w:rsidR="00886D32" w:rsidRPr="00397A58" w:rsidRDefault="00886D32" w:rsidP="007C7C7C">
      <w:pPr>
        <w:pStyle w:val="NormalWeb"/>
        <w:numPr>
          <w:ilvl w:val="0"/>
          <w:numId w:val="2"/>
        </w:numPr>
        <w:tabs>
          <w:tab w:val="left" w:pos="9639"/>
        </w:tabs>
        <w:spacing w:before="0" w:beforeAutospacing="0" w:after="160" w:afterAutospacing="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Ofrecer la más amplia asistencia técnica a favor de los municipios del país, a fin de que propendan a una más alta calidad de vida entre sus pobladores, al mejor ordenamiento social y al bien común.</w:t>
      </w:r>
    </w:p>
    <w:p w:rsidR="00886D32" w:rsidRPr="00397A58" w:rsidRDefault="00886D32" w:rsidP="00B0355D">
      <w:pPr>
        <w:pStyle w:val="Sinespaciado"/>
        <w:tabs>
          <w:tab w:val="left" w:pos="9639"/>
        </w:tabs>
        <w:spacing w:after="160" w:line="456" w:lineRule="auto"/>
        <w:ind w:left="284" w:right="284"/>
        <w:jc w:val="both"/>
        <w:rPr>
          <w:rFonts w:ascii="Artifex CF Extra Light" w:hAnsi="Artifex CF Extra Light" w:cs="Times New Roman"/>
          <w:color w:val="1F3864"/>
          <w:sz w:val="18"/>
          <w:szCs w:val="18"/>
        </w:rPr>
      </w:pPr>
    </w:p>
    <w:p w:rsidR="00005795" w:rsidRPr="00397A58" w:rsidRDefault="00005795" w:rsidP="00B0355D">
      <w:pPr>
        <w:pStyle w:val="NormalWeb"/>
        <w:tabs>
          <w:tab w:val="left" w:pos="9639"/>
        </w:tabs>
        <w:spacing w:before="0" w:beforeAutospacing="0" w:after="160" w:afterAutospacing="0" w:line="456" w:lineRule="auto"/>
        <w:ind w:left="284" w:right="284"/>
        <w:jc w:val="both"/>
        <w:rPr>
          <w:rFonts w:ascii="Artifex CF Extra Light" w:hAnsi="Artifex CF Extra Light"/>
          <w:color w:val="1F3864"/>
          <w:sz w:val="18"/>
          <w:szCs w:val="18"/>
        </w:rPr>
      </w:pPr>
      <w:r w:rsidRPr="00397A58">
        <w:rPr>
          <w:rFonts w:ascii="Artifex CF Extra Light" w:hAnsi="Artifex CF Extra Light"/>
          <w:b/>
          <w:color w:val="1F3864"/>
          <w:sz w:val="18"/>
          <w:szCs w:val="18"/>
        </w:rPr>
        <w:t>Servicios</w:t>
      </w:r>
    </w:p>
    <w:p w:rsidR="00005795" w:rsidRPr="00397A58" w:rsidRDefault="00005795" w:rsidP="00B0355D">
      <w:pPr>
        <w:pStyle w:val="NormalWeb"/>
        <w:tabs>
          <w:tab w:val="left" w:pos="9639"/>
        </w:tabs>
        <w:spacing w:before="0" w:beforeAutospacing="0" w:after="160" w:afterAutospacing="0" w:line="456" w:lineRule="auto"/>
        <w:ind w:left="284" w:right="284" w:firstLine="720"/>
        <w:jc w:val="both"/>
        <w:rPr>
          <w:color w:val="1F3864"/>
        </w:rPr>
      </w:pPr>
      <w:r w:rsidRPr="00397A58">
        <w:rPr>
          <w:rFonts w:ascii="Artifex CF Extra Light" w:hAnsi="Artifex CF Extra Light"/>
          <w:color w:val="1F3864"/>
          <w:sz w:val="18"/>
          <w:szCs w:val="18"/>
        </w:rPr>
        <w:t>Brindar los servicios de asesoría en planificación municipal, construcciones municipales, catastro, planeamiento urbano municipal y servicios municipales, y además, la capacitación técnica, administrativa y financiera en asuntos de presupuesto, ejecución y gestión municipal, a los ayuntamientos del país</w:t>
      </w:r>
      <w:r w:rsidRPr="00397A58">
        <w:rPr>
          <w:color w:val="1F3864"/>
        </w:rPr>
        <w:t>.</w:t>
      </w:r>
    </w:p>
    <w:p w:rsidR="00005795" w:rsidRPr="00397A58" w:rsidRDefault="00005795" w:rsidP="00B0355D">
      <w:pPr>
        <w:pStyle w:val="Sinespaciado"/>
        <w:tabs>
          <w:tab w:val="left" w:pos="9639"/>
        </w:tabs>
        <w:spacing w:after="160" w:line="456" w:lineRule="auto"/>
        <w:ind w:left="284" w:right="284"/>
        <w:jc w:val="both"/>
        <w:rPr>
          <w:rFonts w:ascii="Times New Roman" w:hAnsi="Times New Roman" w:cs="Times New Roman"/>
          <w:color w:val="1F3864"/>
          <w:sz w:val="24"/>
          <w:szCs w:val="24"/>
        </w:rPr>
      </w:pPr>
    </w:p>
    <w:p w:rsidR="00D46F20" w:rsidRPr="001215DA" w:rsidRDefault="00D46F20" w:rsidP="00965501">
      <w:pPr>
        <w:pStyle w:val="Ttulo2"/>
      </w:pPr>
      <w:bookmarkStart w:id="173" w:name="_Toc26782184"/>
      <w:bookmarkStart w:id="174" w:name="_Toc26783537"/>
      <w:bookmarkStart w:id="175" w:name="_Toc26786551"/>
      <w:bookmarkStart w:id="176" w:name="_Toc26952340"/>
      <w:bookmarkStart w:id="177" w:name="_Toc26952470"/>
      <w:bookmarkStart w:id="178" w:name="_Toc26955357"/>
      <w:bookmarkStart w:id="179" w:name="_Toc26955488"/>
      <w:bookmarkStart w:id="180" w:name="_Toc26955616"/>
      <w:bookmarkStart w:id="181" w:name="_Toc26955743"/>
      <w:bookmarkStart w:id="182" w:name="_Toc26955869"/>
      <w:bookmarkStart w:id="183" w:name="_Toc26955995"/>
      <w:bookmarkStart w:id="184" w:name="_Toc26956107"/>
      <w:bookmarkStart w:id="185" w:name="_Toc26956219"/>
      <w:bookmarkStart w:id="186" w:name="_Toc26956331"/>
      <w:bookmarkStart w:id="187" w:name="_Toc26956421"/>
      <w:bookmarkStart w:id="188" w:name="_Toc26956512"/>
      <w:bookmarkStart w:id="189" w:name="_Toc26956603"/>
      <w:bookmarkStart w:id="190" w:name="_Toc26956692"/>
      <w:bookmarkStart w:id="191" w:name="_Toc26956778"/>
      <w:bookmarkStart w:id="192" w:name="_Toc26956865"/>
      <w:bookmarkStart w:id="193" w:name="_Toc26959428"/>
      <w:bookmarkStart w:id="194" w:name="_Toc26960555"/>
      <w:bookmarkStart w:id="195" w:name="_Toc26960637"/>
      <w:bookmarkStart w:id="196" w:name="_Toc58245912"/>
      <w:bookmarkStart w:id="197" w:name="_Toc58246001"/>
      <w:bookmarkStart w:id="198" w:name="_Toc58246091"/>
      <w:bookmarkStart w:id="199" w:name="_Toc58246306"/>
      <w:bookmarkStart w:id="200" w:name="_Toc58248092"/>
      <w:bookmarkStart w:id="201" w:name="_Toc58248189"/>
      <w:bookmarkStart w:id="202" w:name="_Toc58248324"/>
      <w:bookmarkStart w:id="203" w:name="_Toc58399201"/>
      <w:bookmarkStart w:id="204" w:name="_Toc58399263"/>
      <w:bookmarkStart w:id="205" w:name="_Toc58403911"/>
      <w:bookmarkStart w:id="206" w:name="_Toc58404127"/>
      <w:bookmarkStart w:id="207" w:name="_Toc58404198"/>
      <w:bookmarkStart w:id="208" w:name="_Toc58495080"/>
      <w:bookmarkStart w:id="209" w:name="_Toc58495507"/>
      <w:bookmarkStart w:id="210" w:name="_Toc58496856"/>
      <w:bookmarkStart w:id="211" w:name="_Toc58496937"/>
      <w:bookmarkStart w:id="212" w:name="_Toc58507882"/>
      <w:bookmarkStart w:id="213" w:name="_Toc58569487"/>
      <w:bookmarkStart w:id="214" w:name="_Toc58592171"/>
      <w:bookmarkStart w:id="215" w:name="_Toc58592254"/>
      <w:bookmarkStart w:id="216" w:name="_Toc58594033"/>
      <w:bookmarkStart w:id="217" w:name="_Toc58594175"/>
      <w:bookmarkStart w:id="218" w:name="_Toc58594372"/>
      <w:bookmarkStart w:id="219" w:name="_Toc58594474"/>
      <w:bookmarkStart w:id="220" w:name="_Toc58595007"/>
      <w:bookmarkStart w:id="221" w:name="_Toc58595190"/>
      <w:bookmarkStart w:id="222" w:name="_Toc58596145"/>
      <w:bookmarkStart w:id="223" w:name="_Toc58596233"/>
      <w:bookmarkStart w:id="224" w:name="_Toc58831942"/>
      <w:bookmarkStart w:id="225" w:name="_Toc58835704"/>
      <w:bookmarkStart w:id="226" w:name="_Toc58836511"/>
      <w:bookmarkStart w:id="227" w:name="_Toc58837883"/>
      <w:bookmarkStart w:id="228" w:name="_Toc58839981"/>
      <w:bookmarkStart w:id="229" w:name="_Toc58846246"/>
      <w:bookmarkStart w:id="230" w:name="_Toc58846672"/>
      <w:bookmarkStart w:id="231" w:name="_Toc58847442"/>
      <w:bookmarkStart w:id="232" w:name="_Toc58848891"/>
      <w:bookmarkStart w:id="233" w:name="_Toc58850526"/>
      <w:bookmarkStart w:id="234" w:name="_Toc58918048"/>
      <w:bookmarkStart w:id="235" w:name="_Toc58919403"/>
      <w:bookmarkStart w:id="236" w:name="_Toc58919527"/>
      <w:bookmarkStart w:id="237" w:name="_Toc58922465"/>
      <w:bookmarkStart w:id="238" w:name="_Toc58922607"/>
      <w:bookmarkStart w:id="239" w:name="_Toc58922749"/>
      <w:bookmarkStart w:id="240" w:name="_Toc58922896"/>
      <w:bookmarkStart w:id="241" w:name="_Toc58923040"/>
      <w:bookmarkStart w:id="242" w:name="_Toc58923183"/>
      <w:bookmarkStart w:id="243" w:name="_Toc58931329"/>
      <w:bookmarkStart w:id="244" w:name="_Toc58939071"/>
      <w:bookmarkStart w:id="245" w:name="_Toc58939637"/>
      <w:bookmarkStart w:id="246" w:name="_Toc59100204"/>
      <w:bookmarkStart w:id="247" w:name="_Toc59100478"/>
      <w:bookmarkStart w:id="248" w:name="_Toc59100752"/>
      <w:bookmarkStart w:id="249" w:name="_Toc59101026"/>
      <w:bookmarkStart w:id="250" w:name="_Toc59101368"/>
      <w:bookmarkStart w:id="251" w:name="_Toc59101710"/>
      <w:bookmarkStart w:id="252" w:name="_Toc59102878"/>
      <w:bookmarkStart w:id="253" w:name="_Toc59103214"/>
      <w:bookmarkStart w:id="254" w:name="_Toc59112569"/>
      <w:bookmarkStart w:id="255" w:name="_Toc58939641"/>
      <w:bookmarkStart w:id="256" w:name="_Toc59130254"/>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Pr="001215DA">
        <w:t xml:space="preserve">Base </w:t>
      </w:r>
      <w:r w:rsidR="00E56392" w:rsidRPr="001215DA">
        <w:t>l</w:t>
      </w:r>
      <w:r w:rsidRPr="001215DA">
        <w:t xml:space="preserve">egal </w:t>
      </w:r>
      <w:r w:rsidR="00E56392" w:rsidRPr="001215DA">
        <w:t>institucional</w:t>
      </w:r>
      <w:bookmarkEnd w:id="255"/>
      <w:bookmarkEnd w:id="256"/>
    </w:p>
    <w:p w:rsidR="00E56392" w:rsidRPr="00397A58" w:rsidRDefault="00E56392" w:rsidP="00B0355D">
      <w:pPr>
        <w:pStyle w:val="txt"/>
        <w:tabs>
          <w:tab w:val="left" w:pos="9639"/>
        </w:tabs>
        <w:spacing w:before="0" w:beforeAutospacing="0" w:after="160" w:afterAutospacing="0" w:line="456" w:lineRule="auto"/>
        <w:ind w:left="284" w:right="284"/>
        <w:jc w:val="both"/>
        <w:rPr>
          <w:color w:val="1F3864"/>
        </w:rPr>
      </w:pPr>
    </w:p>
    <w:p w:rsidR="00D46F20" w:rsidRPr="00397A58" w:rsidRDefault="00D46F20" w:rsidP="00B0355D">
      <w:pPr>
        <w:pStyle w:val="txt"/>
        <w:tabs>
          <w:tab w:val="left" w:pos="9639"/>
        </w:tabs>
        <w:spacing w:before="0" w:beforeAutospacing="0" w:after="160" w:afterAutospacing="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lastRenderedPageBreak/>
        <w:t xml:space="preserve">La Liga Municipal Dominicana </w:t>
      </w:r>
      <w:r w:rsidR="0071001E" w:rsidRPr="00397A58">
        <w:rPr>
          <w:rFonts w:ascii="Artifex CF Extra Light" w:hAnsi="Artifex CF Extra Light"/>
          <w:color w:val="1F3864"/>
          <w:sz w:val="18"/>
          <w:szCs w:val="18"/>
        </w:rPr>
        <w:t xml:space="preserve">(LMD) </w:t>
      </w:r>
      <w:r w:rsidRPr="00397A58">
        <w:rPr>
          <w:rFonts w:ascii="Artifex CF Extra Light" w:hAnsi="Artifex CF Extra Light"/>
          <w:color w:val="1F3864"/>
          <w:sz w:val="18"/>
          <w:szCs w:val="18"/>
        </w:rPr>
        <w:t>es una entidad descentralizada del sector público que regula su funcionamiento institucional bajo el amparo de la Ley 49 del 23 de diciembre del 1938,  normativa que al ser unificada y renovada en la Ley 176</w:t>
      </w:r>
      <w:r w:rsidR="0053299A" w:rsidRPr="00397A58">
        <w:rPr>
          <w:rFonts w:ascii="Artifex CF Extra Light" w:hAnsi="Artifex CF Extra Light"/>
          <w:color w:val="1F3864"/>
          <w:sz w:val="18"/>
          <w:szCs w:val="18"/>
        </w:rPr>
        <w:t>-</w:t>
      </w:r>
      <w:r w:rsidRPr="00397A58">
        <w:rPr>
          <w:rFonts w:ascii="Artifex CF Extra Light" w:hAnsi="Artifex CF Extra Light"/>
          <w:color w:val="1F3864"/>
          <w:sz w:val="18"/>
          <w:szCs w:val="18"/>
        </w:rPr>
        <w:t xml:space="preserve">07 del Distrito Nacional y los Municipios, </w:t>
      </w:r>
      <w:r w:rsidR="00E41804" w:rsidRPr="00397A58">
        <w:rPr>
          <w:rFonts w:ascii="Artifex CF Extra Light" w:hAnsi="Artifex CF Extra Light"/>
          <w:color w:val="1F3864"/>
          <w:sz w:val="18"/>
          <w:szCs w:val="18"/>
        </w:rPr>
        <w:t xml:space="preserve">del 17 de julio de 2007, </w:t>
      </w:r>
      <w:r w:rsidRPr="00397A58">
        <w:rPr>
          <w:rFonts w:ascii="Artifex CF Extra Light" w:hAnsi="Artifex CF Extra Light"/>
          <w:color w:val="1F3864"/>
          <w:sz w:val="18"/>
          <w:szCs w:val="18"/>
        </w:rPr>
        <w:t xml:space="preserve">dio lugar al proceso de cambio institucional que en la actualidad exhibe la entidad en el marco de lo que plantea la citada ley. </w:t>
      </w:r>
    </w:p>
    <w:p w:rsidR="00D46F20" w:rsidRPr="00397A58" w:rsidRDefault="00D46F20" w:rsidP="00B0355D">
      <w:pPr>
        <w:pStyle w:val="txt"/>
        <w:tabs>
          <w:tab w:val="left" w:pos="9639"/>
        </w:tabs>
        <w:spacing w:before="0" w:beforeAutospacing="0" w:after="160" w:afterAutospacing="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 xml:space="preserve">La Liga Municipal Dominicana es un organismo de asesoría técnica y de planificación del sector municipal. Es un organismo colegiado compuesto por la Asamblea General de Municipios; </w:t>
      </w:r>
      <w:r w:rsidR="00BC25A1" w:rsidRPr="00397A58">
        <w:rPr>
          <w:rFonts w:ascii="Artifex CF Extra Light" w:hAnsi="Artifex CF Extra Light"/>
          <w:color w:val="1F3864"/>
          <w:sz w:val="18"/>
          <w:szCs w:val="18"/>
        </w:rPr>
        <w:t>e</w:t>
      </w:r>
      <w:r w:rsidRPr="00397A58">
        <w:rPr>
          <w:rFonts w:ascii="Artifex CF Extra Light" w:hAnsi="Artifex CF Extra Light"/>
          <w:color w:val="1F3864"/>
          <w:sz w:val="18"/>
          <w:szCs w:val="18"/>
        </w:rPr>
        <w:t xml:space="preserve">l Comité Ejecutivo; la Secretaría General y la Asamblea Anual de Municipios en cuanto al conocimiento y aprobación de su política presupuestaria.    </w:t>
      </w:r>
    </w:p>
    <w:p w:rsidR="00D46F20" w:rsidRPr="00397A58" w:rsidRDefault="00D46F20" w:rsidP="00B0355D">
      <w:pPr>
        <w:pStyle w:val="txt"/>
        <w:tabs>
          <w:tab w:val="left" w:pos="9639"/>
        </w:tabs>
        <w:spacing w:before="0" w:beforeAutospacing="0" w:after="160" w:afterAutospacing="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En el marco de sus políticas y programas, cuenta con un portafolio de servicios disponibles para las Administraciones Locales en interés de proveerles de los insumos necesarios para una toma de decisiones acorde con los cambios que se suscitan.</w:t>
      </w:r>
    </w:p>
    <w:p w:rsidR="008B12AB" w:rsidRPr="00397A58" w:rsidRDefault="00D46F20" w:rsidP="00B0355D">
      <w:pPr>
        <w:tabs>
          <w:tab w:val="left" w:pos="9639"/>
        </w:tabs>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Es de rigor señalar que los Lineamientos de la Política Nacional para la Reforma Municipal y el Desarrollo Sostenible recomendado por la Comisión Presidencial de la Reforma Municipal creada por el Decreto Presidencial No. 85-15, </w:t>
      </w:r>
      <w:r w:rsidR="0071001E" w:rsidRPr="00397A58">
        <w:rPr>
          <w:rFonts w:ascii="Artifex CF Extra Light" w:hAnsi="Artifex CF Extra Light" w:cs="Times New Roman"/>
          <w:color w:val="1F3864"/>
          <w:sz w:val="18"/>
          <w:szCs w:val="18"/>
        </w:rPr>
        <w:t xml:space="preserve">del 22 de abril de 2015, </w:t>
      </w:r>
      <w:r w:rsidRPr="00397A58">
        <w:rPr>
          <w:rFonts w:ascii="Artifex CF Extra Light" w:hAnsi="Artifex CF Extra Light" w:cs="Times New Roman"/>
          <w:color w:val="1F3864"/>
          <w:sz w:val="18"/>
          <w:szCs w:val="18"/>
        </w:rPr>
        <w:t xml:space="preserve">han sido tomados en cuenta.  Considera por igual, el </w:t>
      </w:r>
      <w:r w:rsidR="0071001E" w:rsidRPr="00397A58">
        <w:rPr>
          <w:rFonts w:ascii="Artifex CF Extra Light" w:hAnsi="Artifex CF Extra Light" w:cs="Times New Roman"/>
          <w:color w:val="1F3864"/>
          <w:sz w:val="18"/>
          <w:szCs w:val="18"/>
        </w:rPr>
        <w:t>Plan Operativo Anual (POA) de 2020</w:t>
      </w:r>
      <w:r w:rsidRPr="00397A58">
        <w:rPr>
          <w:rFonts w:ascii="Artifex CF Extra Light" w:hAnsi="Artifex CF Extra Light" w:cs="Times New Roman"/>
          <w:color w:val="1F3864"/>
          <w:sz w:val="18"/>
          <w:szCs w:val="18"/>
        </w:rPr>
        <w:t xml:space="preserve">, las prácticas contractuales y tecnológicas desarrolladas por la Dirección General de Contrataciones Públicas </w:t>
      </w:r>
      <w:r w:rsidR="0071001E" w:rsidRPr="00397A58">
        <w:rPr>
          <w:rFonts w:ascii="Artifex CF Extra Light" w:hAnsi="Artifex CF Extra Light" w:cs="Times New Roman"/>
          <w:color w:val="1F3864"/>
          <w:sz w:val="18"/>
          <w:szCs w:val="18"/>
        </w:rPr>
        <w:t xml:space="preserve">(DGCP) </w:t>
      </w:r>
      <w:r w:rsidRPr="00397A58">
        <w:rPr>
          <w:rFonts w:ascii="Artifex CF Extra Light" w:hAnsi="Artifex CF Extra Light" w:cs="Times New Roman"/>
          <w:color w:val="1F3864"/>
          <w:sz w:val="18"/>
          <w:szCs w:val="18"/>
        </w:rPr>
        <w:t>y la Oficina Presidencial de las Tecnologías de la Información</w:t>
      </w:r>
      <w:r w:rsidR="0071001E" w:rsidRPr="00397A58">
        <w:rPr>
          <w:rFonts w:ascii="Artifex CF Extra Light" w:hAnsi="Artifex CF Extra Light" w:cs="Times New Roman"/>
          <w:color w:val="1F3864"/>
          <w:sz w:val="18"/>
          <w:szCs w:val="18"/>
        </w:rPr>
        <w:t xml:space="preserve"> (OPTIC).</w:t>
      </w:r>
    </w:p>
    <w:p w:rsidR="001B4A5D" w:rsidRPr="00397A58" w:rsidRDefault="001B4A5D" w:rsidP="00B0355D">
      <w:pPr>
        <w:pStyle w:val="txt"/>
        <w:tabs>
          <w:tab w:val="left" w:pos="9639"/>
        </w:tabs>
        <w:spacing w:before="0" w:beforeAutospacing="0" w:after="160" w:afterAutospacing="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 xml:space="preserve">Es de destacar también que al amparo de la Ley </w:t>
      </w:r>
      <w:r w:rsidR="0071001E" w:rsidRPr="00397A58">
        <w:rPr>
          <w:rFonts w:ascii="Artifex CF Extra Light" w:hAnsi="Artifex CF Extra Light"/>
          <w:color w:val="1F3864"/>
          <w:sz w:val="18"/>
          <w:szCs w:val="18"/>
        </w:rPr>
        <w:t>del Distrito Nacional y los Municipios</w:t>
      </w:r>
      <w:r w:rsidRPr="00397A58">
        <w:rPr>
          <w:rFonts w:ascii="Artifex CF Extra Light" w:hAnsi="Artifex CF Extra Light"/>
          <w:color w:val="1F3864"/>
          <w:sz w:val="18"/>
          <w:szCs w:val="18"/>
        </w:rPr>
        <w:t xml:space="preserve"> y los Reglamentos que determinan el funcionamiento de la Entidad, a la LMD  le corresponde acompañar a las </w:t>
      </w:r>
      <w:r w:rsidR="0071001E" w:rsidRPr="00397A58">
        <w:rPr>
          <w:rFonts w:ascii="Artifex CF Extra Light" w:hAnsi="Artifex CF Extra Light"/>
          <w:color w:val="1F3864"/>
          <w:sz w:val="18"/>
          <w:szCs w:val="18"/>
        </w:rPr>
        <w:t>e</w:t>
      </w:r>
      <w:r w:rsidRPr="00397A58">
        <w:rPr>
          <w:rFonts w:ascii="Artifex CF Extra Light" w:hAnsi="Artifex CF Extra Light"/>
          <w:color w:val="1F3864"/>
          <w:sz w:val="18"/>
          <w:szCs w:val="18"/>
        </w:rPr>
        <w:t xml:space="preserve">ntidades </w:t>
      </w:r>
      <w:r w:rsidR="0071001E" w:rsidRPr="00397A58">
        <w:rPr>
          <w:rFonts w:ascii="Artifex CF Extra Light" w:hAnsi="Artifex CF Extra Light"/>
          <w:color w:val="1F3864"/>
          <w:sz w:val="18"/>
          <w:szCs w:val="18"/>
        </w:rPr>
        <w:t>m</w:t>
      </w:r>
      <w:r w:rsidRPr="00397A58">
        <w:rPr>
          <w:rFonts w:ascii="Artifex CF Extra Light" w:hAnsi="Artifex CF Extra Light"/>
          <w:color w:val="1F3864"/>
          <w:sz w:val="18"/>
          <w:szCs w:val="18"/>
        </w:rPr>
        <w:t>unicipales en aquellos procesos que requieran su asistencia. En la estructura funcional y operativa de la LMD, se destacan</w:t>
      </w:r>
      <w:r w:rsidR="0071001E" w:rsidRPr="00397A58">
        <w:rPr>
          <w:rFonts w:ascii="Artifex CF Extra Light" w:hAnsi="Artifex CF Extra Light"/>
          <w:color w:val="1F3864"/>
          <w:sz w:val="18"/>
          <w:szCs w:val="18"/>
        </w:rPr>
        <w:t xml:space="preserve"> l</w:t>
      </w:r>
      <w:r w:rsidRPr="00397A58">
        <w:rPr>
          <w:rFonts w:ascii="Artifex CF Extra Light" w:hAnsi="Artifex CF Extra Light"/>
          <w:color w:val="1F3864"/>
          <w:sz w:val="18"/>
          <w:szCs w:val="18"/>
        </w:rPr>
        <w:t xml:space="preserve">a Subsecretaría de Gestión y Asistencia Técnica </w:t>
      </w:r>
      <w:r w:rsidR="00AB12C4" w:rsidRPr="00397A58">
        <w:rPr>
          <w:rFonts w:ascii="Artifex CF Extra Light" w:hAnsi="Artifex CF Extra Light"/>
          <w:color w:val="1F3864"/>
          <w:sz w:val="18"/>
          <w:szCs w:val="18"/>
        </w:rPr>
        <w:t>Municipal y</w:t>
      </w:r>
      <w:r w:rsidRPr="00397A58">
        <w:rPr>
          <w:rFonts w:ascii="Artifex CF Extra Light" w:hAnsi="Artifex CF Extra Light"/>
          <w:color w:val="1F3864"/>
          <w:sz w:val="18"/>
          <w:szCs w:val="18"/>
        </w:rPr>
        <w:t xml:space="preserve"> Planeamiento Urbano; </w:t>
      </w:r>
      <w:r w:rsidRPr="00397A58">
        <w:rPr>
          <w:rFonts w:ascii="Artifex CF Extra Light" w:hAnsi="Artifex CF Extra Light"/>
          <w:color w:val="1F3864"/>
          <w:sz w:val="18"/>
          <w:szCs w:val="18"/>
        </w:rPr>
        <w:lastRenderedPageBreak/>
        <w:t>la Dirección Jurídica</w:t>
      </w:r>
      <w:r w:rsidR="0071001E" w:rsidRPr="00397A58">
        <w:rPr>
          <w:rFonts w:ascii="Artifex CF Extra Light" w:hAnsi="Artifex CF Extra Light"/>
          <w:color w:val="1F3864"/>
          <w:sz w:val="18"/>
          <w:szCs w:val="18"/>
        </w:rPr>
        <w:t>;</w:t>
      </w:r>
      <w:r w:rsidRPr="00397A58">
        <w:rPr>
          <w:rFonts w:ascii="Artifex CF Extra Light" w:hAnsi="Artifex CF Extra Light"/>
          <w:color w:val="1F3864"/>
          <w:sz w:val="18"/>
          <w:szCs w:val="18"/>
        </w:rPr>
        <w:t xml:space="preserve"> </w:t>
      </w:r>
      <w:r w:rsidR="0071001E" w:rsidRPr="00397A58">
        <w:rPr>
          <w:rFonts w:ascii="Artifex CF Extra Light" w:hAnsi="Artifex CF Extra Light"/>
          <w:color w:val="1F3864"/>
          <w:sz w:val="18"/>
          <w:szCs w:val="18"/>
        </w:rPr>
        <w:t xml:space="preserve">y </w:t>
      </w:r>
      <w:r w:rsidRPr="00397A58">
        <w:rPr>
          <w:rFonts w:ascii="Artifex CF Extra Light" w:hAnsi="Artifex CF Extra Light"/>
          <w:color w:val="1F3864"/>
          <w:sz w:val="18"/>
          <w:szCs w:val="18"/>
        </w:rPr>
        <w:t>el Departamento de Enlace con los Ayuntamientos. Entre otros, la Dirección de Capacitación y Formación para los Gobiernos Locales, cread</w:t>
      </w:r>
      <w:r w:rsidR="0071001E" w:rsidRPr="00397A58">
        <w:rPr>
          <w:rFonts w:ascii="Artifex CF Extra Light" w:hAnsi="Artifex CF Extra Light"/>
          <w:color w:val="1F3864"/>
          <w:sz w:val="18"/>
          <w:szCs w:val="18"/>
        </w:rPr>
        <w:t>a</w:t>
      </w:r>
      <w:r w:rsidRPr="00397A58">
        <w:rPr>
          <w:rFonts w:ascii="Artifex CF Extra Light" w:hAnsi="Artifex CF Extra Light"/>
          <w:color w:val="1F3864"/>
          <w:sz w:val="18"/>
          <w:szCs w:val="18"/>
        </w:rPr>
        <w:t xml:space="preserve"> con el explícito propósito de servir de plataforma para ofrecer al sector municipal programas de capacitación y asistencia gerencial, técnica y operativa. </w:t>
      </w:r>
    </w:p>
    <w:p w:rsidR="001B4A5D" w:rsidRPr="00397A58" w:rsidRDefault="001B4A5D" w:rsidP="00B0355D">
      <w:pPr>
        <w:tabs>
          <w:tab w:val="left" w:pos="9639"/>
        </w:tabs>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En lo que se refiere a clientes municipales, se puede citar como usuarios de primer orden a los 158 Ayuntamientos y las 23</w:t>
      </w:r>
      <w:r w:rsidR="0071001E" w:rsidRPr="00397A58">
        <w:rPr>
          <w:rFonts w:ascii="Artifex CF Extra Light" w:hAnsi="Artifex CF Extra Light" w:cs="Times New Roman"/>
          <w:color w:val="1F3864"/>
          <w:sz w:val="18"/>
          <w:szCs w:val="18"/>
        </w:rPr>
        <w:t>5</w:t>
      </w:r>
      <w:r w:rsidRPr="00397A58">
        <w:rPr>
          <w:rFonts w:ascii="Artifex CF Extra Light" w:hAnsi="Artifex CF Extra Light" w:cs="Times New Roman"/>
          <w:color w:val="1F3864"/>
          <w:sz w:val="18"/>
          <w:szCs w:val="18"/>
        </w:rPr>
        <w:t xml:space="preserve"> Juntas de Distritos Municipales.</w:t>
      </w:r>
    </w:p>
    <w:p w:rsidR="001B4A5D" w:rsidRPr="00397A58" w:rsidRDefault="001B4A5D" w:rsidP="00B0355D">
      <w:pPr>
        <w:pStyle w:val="txt"/>
        <w:tabs>
          <w:tab w:val="left" w:pos="9639"/>
        </w:tabs>
        <w:spacing w:before="0" w:beforeAutospacing="0" w:after="160" w:afterAutospacing="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 xml:space="preserve">Como sectoriales estratégicas que convergen en el desarrollo del remozamiento de sus funciones los Ministerios e instancias que siguen: </w:t>
      </w:r>
    </w:p>
    <w:p w:rsidR="001B4A5D" w:rsidRPr="00397A58" w:rsidRDefault="001B4A5D" w:rsidP="00B0355D">
      <w:pPr>
        <w:pStyle w:val="txt"/>
        <w:tabs>
          <w:tab w:val="left" w:pos="9639"/>
        </w:tabs>
        <w:spacing w:before="0" w:beforeAutospacing="0" w:after="160" w:afterAutospacing="0" w:line="456" w:lineRule="auto"/>
        <w:ind w:left="284" w:right="284"/>
        <w:jc w:val="both"/>
        <w:rPr>
          <w:rFonts w:ascii="Artifex CF Extra Light" w:hAnsi="Artifex CF Extra Light"/>
          <w:b/>
          <w:color w:val="1F3864"/>
          <w:sz w:val="18"/>
          <w:szCs w:val="18"/>
        </w:rPr>
      </w:pPr>
      <w:r w:rsidRPr="00397A58">
        <w:rPr>
          <w:rFonts w:ascii="Artifex CF Extra Light" w:hAnsi="Artifex CF Extra Light"/>
          <w:color w:val="1F3864"/>
          <w:sz w:val="18"/>
          <w:szCs w:val="18"/>
        </w:rPr>
        <w:t>Ministerio de la Presidencia con la Dirección General de Programas Especiales de la Presidencia</w:t>
      </w:r>
      <w:r w:rsidR="0071001E" w:rsidRPr="00397A58">
        <w:rPr>
          <w:rFonts w:ascii="Artifex CF Extra Light" w:hAnsi="Artifex CF Extra Light"/>
          <w:color w:val="1F3864"/>
          <w:sz w:val="18"/>
          <w:szCs w:val="18"/>
        </w:rPr>
        <w:t xml:space="preserve"> (DIGEPEP)</w:t>
      </w:r>
      <w:r w:rsidRPr="00397A58">
        <w:rPr>
          <w:rFonts w:ascii="Artifex CF Extra Light" w:hAnsi="Artifex CF Extra Light"/>
          <w:color w:val="1F3864"/>
          <w:sz w:val="18"/>
          <w:szCs w:val="18"/>
        </w:rPr>
        <w:t>; La Oficina Presidencial de las Tecnologías de la Información</w:t>
      </w:r>
      <w:r w:rsidR="0071001E" w:rsidRPr="00397A58">
        <w:rPr>
          <w:rFonts w:ascii="Artifex CF Extra Light" w:hAnsi="Artifex CF Extra Light"/>
          <w:color w:val="1F3864"/>
          <w:sz w:val="18"/>
          <w:szCs w:val="18"/>
        </w:rPr>
        <w:t xml:space="preserve"> (OPTIC)</w:t>
      </w:r>
      <w:r w:rsidRPr="00397A58">
        <w:rPr>
          <w:rFonts w:ascii="Artifex CF Extra Light" w:hAnsi="Artifex CF Extra Light"/>
          <w:color w:val="1F3864"/>
          <w:sz w:val="18"/>
          <w:szCs w:val="18"/>
        </w:rPr>
        <w:t>; Ministerio de Administración Pública (MAP) con el Instituto Nacional de Administración Pública</w:t>
      </w:r>
      <w:r w:rsidR="0071001E" w:rsidRPr="00397A58">
        <w:rPr>
          <w:rFonts w:ascii="Artifex CF Extra Light" w:hAnsi="Artifex CF Extra Light"/>
          <w:color w:val="1F3864"/>
          <w:sz w:val="18"/>
          <w:szCs w:val="18"/>
        </w:rPr>
        <w:t xml:space="preserve"> (INAP)</w:t>
      </w:r>
      <w:r w:rsidRPr="00397A58">
        <w:rPr>
          <w:rFonts w:ascii="Artifex CF Extra Light" w:hAnsi="Artifex CF Extra Light"/>
          <w:color w:val="1F3864"/>
          <w:sz w:val="18"/>
          <w:szCs w:val="18"/>
        </w:rPr>
        <w:t xml:space="preserve">; Ministerio de Economía, Planificación y Desarrollo (MEPyD), con la Dirección </w:t>
      </w:r>
      <w:r w:rsidR="0071001E" w:rsidRPr="00397A58">
        <w:rPr>
          <w:rFonts w:ascii="Artifex CF Extra Light" w:hAnsi="Artifex CF Extra Light"/>
          <w:color w:val="1F3864"/>
          <w:sz w:val="18"/>
          <w:szCs w:val="18"/>
        </w:rPr>
        <w:t xml:space="preserve">General </w:t>
      </w:r>
      <w:r w:rsidRPr="00397A58">
        <w:rPr>
          <w:rFonts w:ascii="Artifex CF Extra Light" w:hAnsi="Artifex CF Extra Light"/>
          <w:color w:val="1F3864"/>
          <w:sz w:val="18"/>
          <w:szCs w:val="18"/>
        </w:rPr>
        <w:t xml:space="preserve">de Ordenamiento </w:t>
      </w:r>
      <w:r w:rsidR="0071001E" w:rsidRPr="00397A58">
        <w:rPr>
          <w:rFonts w:ascii="Artifex CF Extra Light" w:hAnsi="Artifex CF Extra Light"/>
          <w:color w:val="1F3864"/>
          <w:sz w:val="18"/>
          <w:szCs w:val="18"/>
        </w:rPr>
        <w:t xml:space="preserve">y Desarrollo </w:t>
      </w:r>
      <w:r w:rsidRPr="00397A58">
        <w:rPr>
          <w:rFonts w:ascii="Artifex CF Extra Light" w:hAnsi="Artifex CF Extra Light"/>
          <w:color w:val="1F3864"/>
          <w:sz w:val="18"/>
          <w:szCs w:val="18"/>
        </w:rPr>
        <w:t>Territorial</w:t>
      </w:r>
      <w:r w:rsidR="0071001E" w:rsidRPr="00397A58">
        <w:rPr>
          <w:rFonts w:ascii="Artifex CF Extra Light" w:hAnsi="Artifex CF Extra Light"/>
          <w:color w:val="1F3864"/>
          <w:sz w:val="18"/>
          <w:szCs w:val="18"/>
        </w:rPr>
        <w:t xml:space="preserve"> (DGODT)</w:t>
      </w:r>
      <w:r w:rsidRPr="00397A58">
        <w:rPr>
          <w:rFonts w:ascii="Artifex CF Extra Light" w:hAnsi="Artifex CF Extra Light"/>
          <w:color w:val="1F3864"/>
          <w:sz w:val="18"/>
          <w:szCs w:val="18"/>
        </w:rPr>
        <w:t>; Ministerio de Medio Ambiente y Recursos Naturales</w:t>
      </w:r>
      <w:r w:rsidR="0071001E" w:rsidRPr="00397A58">
        <w:rPr>
          <w:rFonts w:ascii="Artifex CF Extra Light" w:hAnsi="Artifex CF Extra Light"/>
          <w:color w:val="1F3864"/>
          <w:sz w:val="18"/>
          <w:szCs w:val="18"/>
        </w:rPr>
        <w:t xml:space="preserve"> (MIMARENA)</w:t>
      </w:r>
      <w:r w:rsidRPr="00397A58">
        <w:rPr>
          <w:rFonts w:ascii="Artifex CF Extra Light" w:hAnsi="Artifex CF Extra Light"/>
          <w:color w:val="1F3864"/>
          <w:sz w:val="18"/>
          <w:szCs w:val="18"/>
        </w:rPr>
        <w:t>;  el Ministerio de Hacienda; La Contraloría General de la República y la Cámara de Cuentas</w:t>
      </w:r>
      <w:r w:rsidR="0071001E" w:rsidRPr="00397A58">
        <w:rPr>
          <w:rFonts w:ascii="Artifex CF Extra Light" w:hAnsi="Artifex CF Extra Light"/>
          <w:color w:val="1F3864"/>
          <w:sz w:val="18"/>
          <w:szCs w:val="18"/>
        </w:rPr>
        <w:t xml:space="preserve"> de la República</w:t>
      </w:r>
      <w:r w:rsidRPr="00397A58">
        <w:rPr>
          <w:rFonts w:ascii="Artifex CF Extra Light" w:hAnsi="Artifex CF Extra Light"/>
          <w:color w:val="1F3864"/>
          <w:sz w:val="18"/>
          <w:szCs w:val="18"/>
        </w:rPr>
        <w:t xml:space="preserve">.       </w:t>
      </w:r>
      <w:r w:rsidRPr="00397A58">
        <w:rPr>
          <w:rFonts w:ascii="Artifex CF Extra Light" w:hAnsi="Artifex CF Extra Light"/>
          <w:b/>
          <w:color w:val="1F3864"/>
          <w:sz w:val="18"/>
          <w:szCs w:val="18"/>
        </w:rPr>
        <w:t xml:space="preserve">  </w:t>
      </w:r>
    </w:p>
    <w:p w:rsidR="00D64C92" w:rsidRPr="00397A58" w:rsidRDefault="00D64C92" w:rsidP="00B0355D">
      <w:pPr>
        <w:pStyle w:val="txt"/>
        <w:tabs>
          <w:tab w:val="left" w:pos="9639"/>
        </w:tabs>
        <w:spacing w:before="0" w:beforeAutospacing="0" w:after="160" w:afterAutospacing="0" w:line="456" w:lineRule="auto"/>
        <w:ind w:left="284" w:right="284"/>
        <w:jc w:val="both"/>
        <w:rPr>
          <w:rFonts w:ascii="Artifex CF Extra Light" w:hAnsi="Artifex CF Extra Light"/>
          <w:b/>
          <w:color w:val="1F3864"/>
          <w:sz w:val="18"/>
          <w:szCs w:val="18"/>
        </w:rPr>
      </w:pPr>
    </w:p>
    <w:p w:rsidR="00605151" w:rsidRPr="00397A58" w:rsidRDefault="00605151" w:rsidP="00965501">
      <w:pPr>
        <w:pStyle w:val="Ttulo2"/>
      </w:pPr>
      <w:bookmarkStart w:id="257" w:name="_Toc535238842"/>
      <w:bookmarkStart w:id="258" w:name="_Toc58939642"/>
      <w:bookmarkStart w:id="259" w:name="_Toc59130255"/>
      <w:r w:rsidRPr="00397A58">
        <w:t>Principales funcionarios y funcionarias</w:t>
      </w:r>
      <w:bookmarkEnd w:id="257"/>
      <w:bookmarkEnd w:id="258"/>
      <w:bookmarkEnd w:id="259"/>
    </w:p>
    <w:p w:rsidR="00605151" w:rsidRPr="00397A58" w:rsidRDefault="00605151" w:rsidP="00B0355D">
      <w:pPr>
        <w:tabs>
          <w:tab w:val="left" w:pos="9639"/>
        </w:tabs>
        <w:spacing w:after="160" w:line="456" w:lineRule="auto"/>
        <w:ind w:left="284" w:right="284"/>
        <w:jc w:val="both"/>
        <w:rPr>
          <w:rFonts w:ascii="Times New Roman" w:hAnsi="Times New Roman"/>
          <w:b/>
          <w:color w:val="1F3864"/>
          <w:sz w:val="24"/>
          <w:szCs w:val="24"/>
        </w:rPr>
      </w:pPr>
    </w:p>
    <w:p w:rsidR="00605151" w:rsidRPr="00397A58" w:rsidRDefault="00605151" w:rsidP="00B0355D">
      <w:pPr>
        <w:tabs>
          <w:tab w:val="left" w:pos="9639"/>
        </w:tabs>
        <w:spacing w:after="160" w:line="456" w:lineRule="auto"/>
        <w:ind w:left="284" w:right="284"/>
        <w:jc w:val="both"/>
        <w:rPr>
          <w:rFonts w:ascii="Artifex CF Extra Light" w:hAnsi="Artifex CF Extra Light"/>
          <w:b/>
          <w:color w:val="1F3864"/>
          <w:sz w:val="18"/>
          <w:szCs w:val="18"/>
        </w:rPr>
      </w:pPr>
      <w:r w:rsidRPr="00397A58">
        <w:rPr>
          <w:rFonts w:ascii="Artifex CF Extra Light" w:hAnsi="Artifex CF Extra Light"/>
          <w:b/>
          <w:color w:val="1F3864"/>
          <w:sz w:val="18"/>
          <w:szCs w:val="18"/>
        </w:rPr>
        <w:t>Johnny Alfredo Ramón Jones Luciano</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Secretario General</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p>
    <w:p w:rsidR="00E4698B" w:rsidRPr="00397A58" w:rsidRDefault="00E4698B"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b/>
          <w:color w:val="1F3864"/>
          <w:sz w:val="18"/>
          <w:szCs w:val="18"/>
        </w:rPr>
        <w:t>Víctor José D’Aza Tineo</w:t>
      </w:r>
      <w:r w:rsidR="00A76145" w:rsidRPr="00397A58">
        <w:rPr>
          <w:rFonts w:ascii="Artifex CF Extra Light" w:hAnsi="Artifex CF Extra Light"/>
          <w:color w:val="1F3864"/>
          <w:sz w:val="18"/>
          <w:szCs w:val="18"/>
        </w:rPr>
        <w:t xml:space="preserve"> fue electo como Secretario General de la Liga Municipal Dominicana en la Asamblea General de Municipios Eleccionaria, Presupuestaria y de </w:t>
      </w:r>
      <w:r w:rsidR="00A76145" w:rsidRPr="00397A58">
        <w:rPr>
          <w:rFonts w:ascii="Artifex CF Extra Light" w:hAnsi="Artifex CF Extra Light"/>
          <w:color w:val="1F3864"/>
          <w:sz w:val="18"/>
          <w:szCs w:val="18"/>
        </w:rPr>
        <w:lastRenderedPageBreak/>
        <w:t>Reforma Reglamentaria y Estatutaria de la Liga Municipal Dominicana, el 27 de noviembre de 2020, para el cuatrienio 2021-2025. D’Aza Tineo asumirá la Secretaría General de la Institución el 26 de enero de 2021. Su período concluirá el 26 de enero de 2025.</w:t>
      </w:r>
    </w:p>
    <w:p w:rsidR="00E4698B" w:rsidRPr="00397A58" w:rsidRDefault="00E4698B" w:rsidP="00B0355D">
      <w:pPr>
        <w:tabs>
          <w:tab w:val="left" w:pos="9639"/>
        </w:tabs>
        <w:spacing w:after="160" w:line="456" w:lineRule="auto"/>
        <w:ind w:left="284" w:right="284"/>
        <w:jc w:val="both"/>
        <w:rPr>
          <w:rFonts w:ascii="Artifex CF Extra Light" w:hAnsi="Artifex CF Extra Light"/>
          <w:color w:val="1F3864"/>
          <w:sz w:val="18"/>
          <w:szCs w:val="18"/>
        </w:rPr>
      </w:pPr>
    </w:p>
    <w:p w:rsidR="00605151" w:rsidRPr="00397A58" w:rsidRDefault="00605151" w:rsidP="00B0355D">
      <w:pPr>
        <w:tabs>
          <w:tab w:val="left" w:pos="9639"/>
        </w:tabs>
        <w:spacing w:after="160" w:line="456" w:lineRule="auto"/>
        <w:ind w:left="284" w:right="284"/>
        <w:jc w:val="both"/>
        <w:rPr>
          <w:rFonts w:ascii="Artifex CF Extra Light" w:hAnsi="Artifex CF Extra Light"/>
          <w:b/>
          <w:color w:val="1F3864"/>
          <w:sz w:val="18"/>
          <w:szCs w:val="18"/>
        </w:rPr>
      </w:pPr>
      <w:r w:rsidRPr="00397A58">
        <w:rPr>
          <w:rFonts w:ascii="Artifex CF Extra Light" w:hAnsi="Artifex CF Extra Light"/>
          <w:b/>
          <w:color w:val="1F3864"/>
          <w:sz w:val="18"/>
          <w:szCs w:val="18"/>
        </w:rPr>
        <w:t>Luz María Lora Tirado</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Subsecretaria de Gestión Administrativa y Financiera</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p>
    <w:p w:rsidR="00605151" w:rsidRPr="00397A58" w:rsidRDefault="00605151" w:rsidP="00B0355D">
      <w:pPr>
        <w:tabs>
          <w:tab w:val="left" w:pos="9639"/>
        </w:tabs>
        <w:spacing w:after="160" w:line="456" w:lineRule="auto"/>
        <w:ind w:left="284" w:right="284"/>
        <w:jc w:val="both"/>
        <w:rPr>
          <w:rFonts w:ascii="Artifex CF Extra Light" w:hAnsi="Artifex CF Extra Light"/>
          <w:b/>
          <w:color w:val="1F3864"/>
          <w:sz w:val="18"/>
          <w:szCs w:val="18"/>
        </w:rPr>
      </w:pPr>
      <w:r w:rsidRPr="00397A58">
        <w:rPr>
          <w:rFonts w:ascii="Artifex CF Extra Light" w:hAnsi="Artifex CF Extra Light"/>
          <w:b/>
          <w:color w:val="1F3864"/>
          <w:sz w:val="18"/>
          <w:szCs w:val="18"/>
        </w:rPr>
        <w:t>Víctor Manuel Féliz Solano</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Subsecretario de Gestión Municipal</w:t>
      </w:r>
    </w:p>
    <w:p w:rsidR="00605151" w:rsidRPr="00397A58" w:rsidRDefault="00605151" w:rsidP="00B0355D">
      <w:pPr>
        <w:tabs>
          <w:tab w:val="left" w:pos="9639"/>
        </w:tabs>
        <w:spacing w:after="160" w:line="456" w:lineRule="auto"/>
        <w:ind w:left="284" w:right="284"/>
        <w:jc w:val="both"/>
        <w:rPr>
          <w:rFonts w:ascii="Artifex CF Extra Light" w:hAnsi="Artifex CF Extra Light"/>
          <w:b/>
          <w:color w:val="1F3864"/>
          <w:sz w:val="18"/>
          <w:szCs w:val="18"/>
        </w:rPr>
      </w:pPr>
    </w:p>
    <w:p w:rsidR="00605151" w:rsidRPr="00397A58" w:rsidRDefault="006504F0" w:rsidP="00B0355D">
      <w:pPr>
        <w:tabs>
          <w:tab w:val="left" w:pos="9639"/>
        </w:tabs>
        <w:spacing w:after="160" w:line="456" w:lineRule="auto"/>
        <w:ind w:left="284" w:right="284"/>
        <w:jc w:val="both"/>
        <w:rPr>
          <w:rFonts w:ascii="Artifex CF Extra Light" w:hAnsi="Artifex CF Extra Light"/>
          <w:b/>
          <w:color w:val="1F3864"/>
          <w:sz w:val="18"/>
          <w:szCs w:val="18"/>
        </w:rPr>
      </w:pPr>
      <w:r w:rsidRPr="00397A58">
        <w:rPr>
          <w:rFonts w:ascii="Artifex CF Extra Light" w:hAnsi="Artifex CF Extra Light"/>
          <w:b/>
          <w:color w:val="1F3864"/>
          <w:sz w:val="18"/>
          <w:szCs w:val="18"/>
        </w:rPr>
        <w:t>Daniel Ureña Mitchell</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Subsecre</w:t>
      </w:r>
      <w:r w:rsidR="006504F0" w:rsidRPr="00397A58">
        <w:rPr>
          <w:rFonts w:ascii="Artifex CF Extra Light" w:hAnsi="Artifex CF Extra Light"/>
          <w:color w:val="1F3864"/>
          <w:sz w:val="18"/>
          <w:szCs w:val="18"/>
        </w:rPr>
        <w:t>tario</w:t>
      </w:r>
      <w:r w:rsidRPr="00397A58">
        <w:rPr>
          <w:rFonts w:ascii="Artifex CF Extra Light" w:hAnsi="Artifex CF Extra Light"/>
          <w:color w:val="1F3864"/>
          <w:sz w:val="18"/>
          <w:szCs w:val="18"/>
        </w:rPr>
        <w:t xml:space="preserve"> de Planificación y Desarrollo Institucional</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p>
    <w:p w:rsidR="00605151" w:rsidRPr="00397A58" w:rsidRDefault="00605151" w:rsidP="00B0355D">
      <w:pPr>
        <w:tabs>
          <w:tab w:val="left" w:pos="9639"/>
        </w:tabs>
        <w:spacing w:after="160" w:line="456" w:lineRule="auto"/>
        <w:ind w:left="284" w:right="284"/>
        <w:jc w:val="both"/>
        <w:rPr>
          <w:rFonts w:ascii="Artifex CF Extra Light" w:hAnsi="Artifex CF Extra Light"/>
          <w:b/>
          <w:color w:val="1F3864"/>
          <w:sz w:val="18"/>
          <w:szCs w:val="18"/>
        </w:rPr>
      </w:pPr>
      <w:r w:rsidRPr="00397A58">
        <w:rPr>
          <w:rFonts w:ascii="Artifex CF Extra Light" w:hAnsi="Artifex CF Extra Light"/>
          <w:b/>
          <w:color w:val="1F3864"/>
          <w:sz w:val="18"/>
          <w:szCs w:val="18"/>
        </w:rPr>
        <w:t>Julián Roa</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 xml:space="preserve">Subsecretario de </w:t>
      </w:r>
      <w:r w:rsidR="00D02C4B" w:rsidRPr="00397A58">
        <w:rPr>
          <w:rFonts w:ascii="Artifex CF Extra Light" w:hAnsi="Artifex CF Extra Light"/>
          <w:color w:val="1F3864"/>
          <w:sz w:val="18"/>
          <w:szCs w:val="18"/>
        </w:rPr>
        <w:t>Apoyo Municipal para el Desarrollo Social</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p>
    <w:p w:rsidR="00605151" w:rsidRPr="00397A58" w:rsidRDefault="00605151" w:rsidP="00B0355D">
      <w:pPr>
        <w:tabs>
          <w:tab w:val="left" w:pos="9639"/>
        </w:tabs>
        <w:spacing w:after="160" w:line="456" w:lineRule="auto"/>
        <w:ind w:left="284" w:right="284"/>
        <w:jc w:val="both"/>
        <w:rPr>
          <w:rFonts w:ascii="Artifex CF Extra Light" w:hAnsi="Artifex CF Extra Light"/>
          <w:b/>
          <w:color w:val="1F3864"/>
          <w:sz w:val="18"/>
          <w:szCs w:val="18"/>
        </w:rPr>
      </w:pPr>
      <w:r w:rsidRPr="00397A58">
        <w:rPr>
          <w:rFonts w:ascii="Artifex CF Extra Light" w:hAnsi="Artifex CF Extra Light"/>
          <w:b/>
          <w:color w:val="1F3864"/>
          <w:sz w:val="18"/>
          <w:szCs w:val="18"/>
        </w:rPr>
        <w:t>Pedro Reynoso Jiménez</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Director del Comité Ejecutivo y Asesor General</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p>
    <w:p w:rsidR="00605151" w:rsidRPr="00397A58" w:rsidRDefault="00605151" w:rsidP="00B0355D">
      <w:pPr>
        <w:tabs>
          <w:tab w:val="left" w:pos="9639"/>
        </w:tabs>
        <w:spacing w:after="160" w:line="456" w:lineRule="auto"/>
        <w:ind w:left="284" w:right="284"/>
        <w:jc w:val="both"/>
        <w:rPr>
          <w:rFonts w:ascii="Artifex CF Extra Light" w:hAnsi="Artifex CF Extra Light"/>
          <w:b/>
          <w:color w:val="1F3864"/>
          <w:sz w:val="18"/>
          <w:szCs w:val="18"/>
        </w:rPr>
      </w:pPr>
      <w:r w:rsidRPr="00397A58">
        <w:rPr>
          <w:rFonts w:ascii="Artifex CF Extra Light" w:hAnsi="Artifex CF Extra Light"/>
          <w:b/>
          <w:color w:val="1F3864"/>
          <w:sz w:val="18"/>
          <w:szCs w:val="18"/>
        </w:rPr>
        <w:t>Víctor Ungría Mejía Familia</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lastRenderedPageBreak/>
        <w:t>Director del Depto. de Construcciones Municipales</w:t>
      </w:r>
    </w:p>
    <w:p w:rsidR="00605151" w:rsidRPr="00397A58" w:rsidRDefault="00605151" w:rsidP="00B0355D">
      <w:pPr>
        <w:tabs>
          <w:tab w:val="left" w:pos="9639"/>
        </w:tabs>
        <w:spacing w:after="160" w:line="456" w:lineRule="auto"/>
        <w:ind w:left="284" w:right="284"/>
        <w:jc w:val="both"/>
        <w:rPr>
          <w:rFonts w:ascii="Artifex CF Extra Light" w:hAnsi="Artifex CF Extra Light"/>
          <w:b/>
          <w:color w:val="1F3864"/>
          <w:sz w:val="18"/>
          <w:szCs w:val="18"/>
        </w:rPr>
      </w:pP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b/>
          <w:color w:val="1F3864"/>
          <w:sz w:val="18"/>
          <w:szCs w:val="18"/>
        </w:rPr>
        <w:t>Gisel del Carmen Díaz Cairo</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Directora del Depto. de Recursos Humanos</w:t>
      </w:r>
    </w:p>
    <w:p w:rsidR="00605151" w:rsidRPr="00397A58" w:rsidRDefault="00605151" w:rsidP="00B0355D">
      <w:pPr>
        <w:tabs>
          <w:tab w:val="left" w:pos="9639"/>
        </w:tabs>
        <w:spacing w:after="160" w:line="456" w:lineRule="auto"/>
        <w:ind w:left="284" w:right="284"/>
        <w:jc w:val="both"/>
        <w:rPr>
          <w:rFonts w:ascii="Artifex CF Extra Light" w:hAnsi="Artifex CF Extra Light"/>
          <w:b/>
          <w:color w:val="1F3864"/>
          <w:sz w:val="18"/>
          <w:szCs w:val="18"/>
        </w:rPr>
      </w:pPr>
    </w:p>
    <w:p w:rsidR="00605151" w:rsidRPr="00397A58" w:rsidRDefault="00605151" w:rsidP="00B0355D">
      <w:pPr>
        <w:tabs>
          <w:tab w:val="left" w:pos="9639"/>
        </w:tabs>
        <w:spacing w:after="160" w:line="456" w:lineRule="auto"/>
        <w:ind w:left="284" w:right="284"/>
        <w:jc w:val="both"/>
        <w:rPr>
          <w:rFonts w:ascii="Artifex CF Extra Light" w:hAnsi="Artifex CF Extra Light"/>
          <w:b/>
          <w:color w:val="1F3864"/>
          <w:sz w:val="18"/>
          <w:szCs w:val="18"/>
        </w:rPr>
      </w:pPr>
      <w:r w:rsidRPr="00397A58">
        <w:rPr>
          <w:rFonts w:ascii="Artifex CF Extra Light" w:hAnsi="Artifex CF Extra Light"/>
          <w:b/>
          <w:color w:val="1F3864"/>
          <w:sz w:val="18"/>
          <w:szCs w:val="18"/>
        </w:rPr>
        <w:t>Banesa Howley de Óleo</w:t>
      </w:r>
    </w:p>
    <w:p w:rsidR="00605151" w:rsidRPr="00397A58" w:rsidRDefault="00605151" w:rsidP="00B0355D">
      <w:pPr>
        <w:tabs>
          <w:tab w:val="left" w:pos="9639"/>
        </w:tabs>
        <w:spacing w:after="160" w:line="456" w:lineRule="auto"/>
        <w:ind w:left="284" w:right="284"/>
        <w:jc w:val="both"/>
        <w:rPr>
          <w:rFonts w:ascii="Artifex CF Extra Light" w:hAnsi="Artifex CF Extra Light"/>
          <w:b/>
          <w:color w:val="1F3864"/>
          <w:sz w:val="18"/>
          <w:szCs w:val="18"/>
        </w:rPr>
      </w:pPr>
      <w:r w:rsidRPr="00397A58">
        <w:rPr>
          <w:rFonts w:ascii="Artifex CF Extra Light" w:hAnsi="Artifex CF Extra Light"/>
          <w:color w:val="1F3864"/>
          <w:sz w:val="18"/>
          <w:szCs w:val="18"/>
        </w:rPr>
        <w:t>Directora del Depto. de Planeamiento Urbano</w:t>
      </w:r>
    </w:p>
    <w:p w:rsidR="00605151" w:rsidRPr="00397A58" w:rsidRDefault="00605151" w:rsidP="00B0355D">
      <w:pPr>
        <w:tabs>
          <w:tab w:val="left" w:pos="9639"/>
        </w:tabs>
        <w:spacing w:after="160" w:line="456" w:lineRule="auto"/>
        <w:ind w:left="284" w:right="284"/>
        <w:jc w:val="both"/>
        <w:rPr>
          <w:rFonts w:ascii="Artifex CF Extra Light" w:hAnsi="Artifex CF Extra Light"/>
          <w:b/>
          <w:color w:val="1F3864"/>
          <w:sz w:val="18"/>
          <w:szCs w:val="18"/>
        </w:rPr>
      </w:pPr>
    </w:p>
    <w:p w:rsidR="00605151" w:rsidRPr="00397A58" w:rsidRDefault="00605151" w:rsidP="00B0355D">
      <w:pPr>
        <w:tabs>
          <w:tab w:val="left" w:pos="9639"/>
        </w:tabs>
        <w:spacing w:after="160" w:line="456" w:lineRule="auto"/>
        <w:ind w:left="284" w:right="284"/>
        <w:jc w:val="both"/>
        <w:rPr>
          <w:rFonts w:ascii="Artifex CF Extra Light" w:hAnsi="Artifex CF Extra Light"/>
          <w:b/>
          <w:color w:val="1F3864"/>
          <w:sz w:val="18"/>
          <w:szCs w:val="18"/>
        </w:rPr>
      </w:pPr>
      <w:r w:rsidRPr="00397A58">
        <w:rPr>
          <w:rFonts w:ascii="Artifex CF Extra Light" w:hAnsi="Artifex CF Extra Light"/>
          <w:b/>
          <w:color w:val="1F3864"/>
          <w:sz w:val="18"/>
          <w:szCs w:val="18"/>
        </w:rPr>
        <w:t>Carlos Osiris Pérez Fernández</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Director de Comunicaciones</w:t>
      </w:r>
    </w:p>
    <w:p w:rsidR="00605151" w:rsidRPr="00397A58" w:rsidRDefault="00605151" w:rsidP="00B0355D">
      <w:pPr>
        <w:tabs>
          <w:tab w:val="left" w:pos="9639"/>
        </w:tabs>
        <w:spacing w:after="160" w:line="456" w:lineRule="auto"/>
        <w:ind w:left="284" w:right="284"/>
        <w:jc w:val="both"/>
        <w:rPr>
          <w:rFonts w:ascii="Artifex CF Extra Light" w:hAnsi="Artifex CF Extra Light"/>
          <w:b/>
          <w:color w:val="1F3864"/>
          <w:sz w:val="18"/>
          <w:szCs w:val="18"/>
        </w:rPr>
      </w:pPr>
    </w:p>
    <w:p w:rsidR="00605151" w:rsidRPr="00397A58" w:rsidRDefault="00605151" w:rsidP="00B0355D">
      <w:pPr>
        <w:tabs>
          <w:tab w:val="left" w:pos="9639"/>
        </w:tabs>
        <w:spacing w:after="160" w:line="456" w:lineRule="auto"/>
        <w:ind w:left="284" w:right="284"/>
        <w:jc w:val="both"/>
        <w:rPr>
          <w:rFonts w:ascii="Artifex CF Extra Light" w:hAnsi="Artifex CF Extra Light"/>
          <w:b/>
          <w:color w:val="1F3864"/>
          <w:sz w:val="18"/>
          <w:szCs w:val="18"/>
        </w:rPr>
      </w:pPr>
      <w:r w:rsidRPr="00397A58">
        <w:rPr>
          <w:rFonts w:ascii="Artifex CF Extra Light" w:hAnsi="Artifex CF Extra Light"/>
          <w:b/>
          <w:color w:val="1F3864"/>
          <w:sz w:val="18"/>
          <w:szCs w:val="18"/>
        </w:rPr>
        <w:t>Julio César Madera Arias</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Director del Depto. Legal</w:t>
      </w:r>
    </w:p>
    <w:p w:rsidR="00605151" w:rsidRPr="00397A58" w:rsidRDefault="00605151" w:rsidP="00B0355D">
      <w:pPr>
        <w:tabs>
          <w:tab w:val="left" w:pos="9639"/>
        </w:tabs>
        <w:spacing w:after="160" w:line="456" w:lineRule="auto"/>
        <w:ind w:left="284" w:right="284"/>
        <w:jc w:val="both"/>
        <w:rPr>
          <w:rFonts w:ascii="Artifex CF Extra Light" w:hAnsi="Artifex CF Extra Light"/>
          <w:b/>
          <w:color w:val="1F3864"/>
          <w:sz w:val="18"/>
          <w:szCs w:val="18"/>
        </w:rPr>
      </w:pPr>
    </w:p>
    <w:p w:rsidR="00A17531" w:rsidRPr="00397A58" w:rsidRDefault="00A17531" w:rsidP="00B0355D">
      <w:pPr>
        <w:tabs>
          <w:tab w:val="left" w:pos="9639"/>
        </w:tabs>
        <w:spacing w:after="160" w:line="456" w:lineRule="auto"/>
        <w:ind w:left="284" w:right="284"/>
        <w:jc w:val="both"/>
        <w:rPr>
          <w:rFonts w:ascii="Artifex CF Extra Light" w:hAnsi="Artifex CF Extra Light"/>
          <w:b/>
          <w:color w:val="1F3864"/>
          <w:sz w:val="18"/>
          <w:szCs w:val="18"/>
        </w:rPr>
      </w:pPr>
      <w:r w:rsidRPr="00397A58">
        <w:rPr>
          <w:rFonts w:ascii="Artifex CF Extra Light" w:hAnsi="Artifex CF Extra Light"/>
          <w:b/>
          <w:color w:val="1F3864"/>
          <w:sz w:val="18"/>
          <w:szCs w:val="18"/>
        </w:rPr>
        <w:t>Diógene Alberto Núñez González</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Director del Depto. Financiero</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p>
    <w:p w:rsidR="00605151" w:rsidRPr="00397A58" w:rsidRDefault="006504F0" w:rsidP="00B0355D">
      <w:pPr>
        <w:tabs>
          <w:tab w:val="left" w:pos="9639"/>
        </w:tabs>
        <w:spacing w:after="160" w:line="456" w:lineRule="auto"/>
        <w:ind w:left="284" w:right="284"/>
        <w:jc w:val="both"/>
        <w:rPr>
          <w:rFonts w:ascii="Artifex CF Extra Light" w:hAnsi="Artifex CF Extra Light"/>
          <w:b/>
          <w:color w:val="1F3864"/>
          <w:sz w:val="18"/>
          <w:szCs w:val="18"/>
        </w:rPr>
      </w:pPr>
      <w:r w:rsidRPr="00397A58">
        <w:rPr>
          <w:rFonts w:ascii="Artifex CF Extra Light" w:hAnsi="Artifex CF Extra Light"/>
          <w:b/>
          <w:color w:val="1F3864"/>
          <w:sz w:val="18"/>
          <w:szCs w:val="18"/>
        </w:rPr>
        <w:t>Clarissa de León</w:t>
      </w:r>
    </w:p>
    <w:p w:rsidR="00605151" w:rsidRPr="00397A58" w:rsidRDefault="006504F0"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Encargada</w:t>
      </w:r>
      <w:r w:rsidR="00605151" w:rsidRPr="00397A58">
        <w:rPr>
          <w:rFonts w:ascii="Artifex CF Extra Light" w:hAnsi="Artifex CF Extra Light"/>
          <w:color w:val="1F3864"/>
          <w:sz w:val="18"/>
          <w:szCs w:val="18"/>
        </w:rPr>
        <w:t xml:space="preserve"> del Depto. de Contabilidad</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p>
    <w:p w:rsidR="00605151" w:rsidRPr="00397A58" w:rsidRDefault="00605151" w:rsidP="00B0355D">
      <w:pPr>
        <w:tabs>
          <w:tab w:val="left" w:pos="9639"/>
        </w:tabs>
        <w:spacing w:after="160" w:line="456" w:lineRule="auto"/>
        <w:ind w:left="284" w:right="284"/>
        <w:jc w:val="both"/>
        <w:rPr>
          <w:rFonts w:ascii="Artifex CF Extra Light" w:hAnsi="Artifex CF Extra Light"/>
          <w:b/>
          <w:color w:val="1F3864"/>
          <w:sz w:val="18"/>
          <w:szCs w:val="18"/>
        </w:rPr>
      </w:pPr>
      <w:r w:rsidRPr="00397A58">
        <w:rPr>
          <w:rFonts w:ascii="Artifex CF Extra Light" w:hAnsi="Artifex CF Extra Light"/>
          <w:b/>
          <w:color w:val="1F3864"/>
          <w:sz w:val="18"/>
          <w:szCs w:val="18"/>
        </w:rPr>
        <w:lastRenderedPageBreak/>
        <w:t>Carlos Manuel Castillo Noboa</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Encargado del Depto. de Tesorería</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p>
    <w:p w:rsidR="00605151" w:rsidRPr="00397A58" w:rsidRDefault="00605151" w:rsidP="00B0355D">
      <w:pPr>
        <w:tabs>
          <w:tab w:val="left" w:pos="9639"/>
        </w:tabs>
        <w:spacing w:after="160" w:line="456" w:lineRule="auto"/>
        <w:ind w:left="284" w:right="284"/>
        <w:jc w:val="both"/>
        <w:rPr>
          <w:rFonts w:ascii="Artifex CF Extra Light" w:hAnsi="Artifex CF Extra Light"/>
          <w:b/>
          <w:color w:val="1F3864"/>
          <w:sz w:val="18"/>
          <w:szCs w:val="18"/>
        </w:rPr>
      </w:pPr>
      <w:r w:rsidRPr="00397A58">
        <w:rPr>
          <w:rFonts w:ascii="Artifex CF Extra Light" w:hAnsi="Artifex CF Extra Light"/>
          <w:b/>
          <w:color w:val="1F3864"/>
          <w:sz w:val="18"/>
          <w:szCs w:val="18"/>
        </w:rPr>
        <w:t>Jahaira Marrero</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Encargada del Depto. de Gestión de Servicios Públicos Municipales</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p>
    <w:p w:rsidR="00605151" w:rsidRPr="00397A58" w:rsidRDefault="00605151" w:rsidP="00B0355D">
      <w:pPr>
        <w:tabs>
          <w:tab w:val="left" w:pos="9639"/>
        </w:tabs>
        <w:spacing w:after="160" w:line="456" w:lineRule="auto"/>
        <w:ind w:left="284" w:right="284"/>
        <w:jc w:val="both"/>
        <w:rPr>
          <w:rFonts w:ascii="Artifex CF Extra Light" w:hAnsi="Artifex CF Extra Light"/>
          <w:b/>
          <w:color w:val="1F3864"/>
          <w:sz w:val="18"/>
          <w:szCs w:val="18"/>
        </w:rPr>
      </w:pPr>
      <w:r w:rsidRPr="00397A58">
        <w:rPr>
          <w:rFonts w:ascii="Artifex CF Extra Light" w:hAnsi="Artifex CF Extra Light"/>
          <w:b/>
          <w:color w:val="1F3864"/>
          <w:sz w:val="18"/>
          <w:szCs w:val="18"/>
        </w:rPr>
        <w:t>Desiderio Ruiz Castro</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Encargado de la Unidad de Seguimiento y Control de Proyectos</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p>
    <w:p w:rsidR="00605151" w:rsidRPr="00397A58" w:rsidRDefault="00605151" w:rsidP="00B0355D">
      <w:pPr>
        <w:tabs>
          <w:tab w:val="left" w:pos="9639"/>
        </w:tabs>
        <w:spacing w:after="160" w:line="456" w:lineRule="auto"/>
        <w:ind w:left="284" w:right="284"/>
        <w:jc w:val="both"/>
        <w:rPr>
          <w:rFonts w:ascii="Artifex CF Extra Light" w:hAnsi="Artifex CF Extra Light"/>
          <w:b/>
          <w:color w:val="1F3864"/>
          <w:sz w:val="18"/>
          <w:szCs w:val="18"/>
        </w:rPr>
      </w:pPr>
      <w:r w:rsidRPr="00397A58">
        <w:rPr>
          <w:rFonts w:ascii="Artifex CF Extra Light" w:hAnsi="Artifex CF Extra Light"/>
          <w:b/>
          <w:color w:val="1F3864"/>
          <w:sz w:val="18"/>
          <w:szCs w:val="18"/>
        </w:rPr>
        <w:t>Stalin Roberto Ramírez de la Cruz</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Encargado de la Unidad de Medición de Atención al Usuario</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p>
    <w:p w:rsidR="00605151" w:rsidRPr="00397A58" w:rsidRDefault="00605151" w:rsidP="00B0355D">
      <w:pPr>
        <w:tabs>
          <w:tab w:val="left" w:pos="9639"/>
        </w:tabs>
        <w:spacing w:after="160" w:line="456" w:lineRule="auto"/>
        <w:ind w:left="284" w:right="284"/>
        <w:jc w:val="both"/>
        <w:rPr>
          <w:rFonts w:ascii="Artifex CF Extra Light" w:hAnsi="Artifex CF Extra Light"/>
          <w:b/>
          <w:color w:val="1F3864"/>
          <w:sz w:val="18"/>
          <w:szCs w:val="18"/>
        </w:rPr>
      </w:pPr>
      <w:r w:rsidRPr="00397A58">
        <w:rPr>
          <w:rFonts w:ascii="Artifex CF Extra Light" w:hAnsi="Artifex CF Extra Light"/>
          <w:b/>
          <w:color w:val="1F3864"/>
          <w:sz w:val="18"/>
          <w:szCs w:val="18"/>
        </w:rPr>
        <w:t>Mónica Vargas Infante</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lang w:val="es-ES"/>
        </w:rPr>
      </w:pPr>
      <w:r w:rsidRPr="00397A58">
        <w:rPr>
          <w:rFonts w:ascii="Artifex CF Extra Light" w:hAnsi="Artifex CF Extra Light"/>
          <w:color w:val="1F3864"/>
          <w:sz w:val="18"/>
          <w:szCs w:val="18"/>
          <w:lang w:val="es-ES"/>
        </w:rPr>
        <w:t>Directora Ejecutiva del Instituto de Capacitación Municipal (ICAM)</w:t>
      </w:r>
    </w:p>
    <w:p w:rsidR="00605151" w:rsidRPr="00397A58" w:rsidRDefault="00605151" w:rsidP="00B0355D">
      <w:pPr>
        <w:tabs>
          <w:tab w:val="left" w:pos="9639"/>
        </w:tabs>
        <w:spacing w:after="160" w:line="456" w:lineRule="auto"/>
        <w:ind w:left="284" w:right="284"/>
        <w:jc w:val="both"/>
        <w:rPr>
          <w:rFonts w:ascii="Artifex CF Extra Light" w:hAnsi="Artifex CF Extra Light"/>
          <w:b/>
          <w:color w:val="1F3864"/>
          <w:sz w:val="18"/>
          <w:szCs w:val="18"/>
          <w:lang w:val="es-ES"/>
        </w:rPr>
      </w:pPr>
    </w:p>
    <w:p w:rsidR="00605151" w:rsidRPr="00397A58" w:rsidRDefault="00605151" w:rsidP="00B0355D">
      <w:pPr>
        <w:tabs>
          <w:tab w:val="left" w:pos="9639"/>
        </w:tabs>
        <w:spacing w:after="160" w:line="456" w:lineRule="auto"/>
        <w:ind w:left="284" w:right="284"/>
        <w:jc w:val="both"/>
        <w:rPr>
          <w:rFonts w:ascii="Artifex CF Extra Light" w:hAnsi="Artifex CF Extra Light"/>
          <w:b/>
          <w:color w:val="1F3864"/>
          <w:sz w:val="18"/>
          <w:szCs w:val="18"/>
          <w:lang w:val="es-ES"/>
        </w:rPr>
      </w:pPr>
      <w:r w:rsidRPr="00397A58">
        <w:rPr>
          <w:rFonts w:ascii="Artifex CF Extra Light" w:hAnsi="Artifex CF Extra Light"/>
          <w:b/>
          <w:color w:val="1F3864"/>
          <w:sz w:val="18"/>
          <w:szCs w:val="18"/>
          <w:lang w:val="es-ES"/>
        </w:rPr>
        <w:t>Manuel Alberto Marte Rosario</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Encargado del Observatorio Municipal</w:t>
      </w:r>
    </w:p>
    <w:p w:rsidR="00605151" w:rsidRPr="00397A58" w:rsidRDefault="00605151" w:rsidP="00B0355D">
      <w:pPr>
        <w:tabs>
          <w:tab w:val="left" w:pos="9639"/>
        </w:tabs>
        <w:spacing w:after="160" w:line="456" w:lineRule="auto"/>
        <w:ind w:left="284" w:right="284"/>
        <w:jc w:val="both"/>
        <w:rPr>
          <w:rFonts w:ascii="Artifex CF Extra Light" w:hAnsi="Artifex CF Extra Light"/>
          <w:b/>
          <w:color w:val="1F3864"/>
          <w:sz w:val="18"/>
          <w:szCs w:val="18"/>
        </w:rPr>
      </w:pPr>
    </w:p>
    <w:p w:rsidR="00B349C3" w:rsidRPr="00397A58" w:rsidRDefault="00B349C3" w:rsidP="00B0355D">
      <w:pPr>
        <w:tabs>
          <w:tab w:val="left" w:pos="9639"/>
        </w:tabs>
        <w:spacing w:after="160" w:line="456" w:lineRule="auto"/>
        <w:ind w:left="284" w:right="284"/>
        <w:jc w:val="both"/>
        <w:rPr>
          <w:rFonts w:ascii="Artifex CF Extra Light" w:hAnsi="Artifex CF Extra Light"/>
          <w:b/>
          <w:color w:val="1F3864"/>
          <w:sz w:val="18"/>
          <w:szCs w:val="18"/>
        </w:rPr>
      </w:pPr>
      <w:r w:rsidRPr="00397A58">
        <w:rPr>
          <w:rFonts w:ascii="Artifex CF Extra Light" w:hAnsi="Artifex CF Extra Light"/>
          <w:b/>
          <w:color w:val="1F3864"/>
          <w:sz w:val="18"/>
          <w:szCs w:val="18"/>
        </w:rPr>
        <w:t>Grecia Figuereo Rivera</w:t>
      </w:r>
    </w:p>
    <w:p w:rsidR="00B349C3" w:rsidRPr="00397A58" w:rsidRDefault="00B349C3"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Encargada del Depto. de Compras y Contrataciones</w:t>
      </w:r>
    </w:p>
    <w:p w:rsidR="00B349C3" w:rsidRPr="00397A58" w:rsidRDefault="00B349C3" w:rsidP="00B0355D">
      <w:pPr>
        <w:tabs>
          <w:tab w:val="left" w:pos="9639"/>
        </w:tabs>
        <w:spacing w:after="160" w:line="456" w:lineRule="auto"/>
        <w:ind w:left="284" w:right="284"/>
        <w:jc w:val="both"/>
        <w:rPr>
          <w:rFonts w:ascii="Artifex CF Extra Light" w:hAnsi="Artifex CF Extra Light"/>
          <w:b/>
          <w:color w:val="1F3864"/>
          <w:sz w:val="18"/>
          <w:szCs w:val="18"/>
        </w:rPr>
      </w:pPr>
    </w:p>
    <w:p w:rsidR="00605151" w:rsidRPr="00397A58" w:rsidRDefault="00605151" w:rsidP="00B0355D">
      <w:pPr>
        <w:tabs>
          <w:tab w:val="left" w:pos="9639"/>
        </w:tabs>
        <w:spacing w:after="160" w:line="456" w:lineRule="auto"/>
        <w:ind w:left="284" w:right="284"/>
        <w:jc w:val="both"/>
        <w:rPr>
          <w:rFonts w:ascii="Artifex CF Extra Light" w:hAnsi="Artifex CF Extra Light"/>
          <w:b/>
          <w:color w:val="1F3864"/>
          <w:sz w:val="18"/>
          <w:szCs w:val="18"/>
        </w:rPr>
      </w:pPr>
      <w:r w:rsidRPr="00397A58">
        <w:rPr>
          <w:rFonts w:ascii="Artifex CF Extra Light" w:hAnsi="Artifex CF Extra Light"/>
          <w:b/>
          <w:color w:val="1F3864"/>
          <w:sz w:val="18"/>
          <w:szCs w:val="18"/>
        </w:rPr>
        <w:t>Julissa Katerine Cuevas Ferreras</w:t>
      </w:r>
    </w:p>
    <w:p w:rsidR="00B349C3" w:rsidRPr="00397A58" w:rsidRDefault="00B349C3"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Encargada del Depto. de Cultura</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p>
    <w:p w:rsidR="00605151" w:rsidRPr="00397A58" w:rsidRDefault="00605151" w:rsidP="00B0355D">
      <w:pPr>
        <w:tabs>
          <w:tab w:val="left" w:pos="9639"/>
        </w:tabs>
        <w:spacing w:after="160" w:line="456" w:lineRule="auto"/>
        <w:ind w:left="284" w:right="284"/>
        <w:jc w:val="both"/>
        <w:rPr>
          <w:rFonts w:ascii="Artifex CF Extra Light" w:hAnsi="Artifex CF Extra Light"/>
          <w:b/>
          <w:color w:val="1F3864"/>
          <w:sz w:val="18"/>
          <w:szCs w:val="18"/>
        </w:rPr>
      </w:pPr>
      <w:r w:rsidRPr="00397A58">
        <w:rPr>
          <w:rFonts w:ascii="Artifex CF Extra Light" w:hAnsi="Artifex CF Extra Light"/>
          <w:b/>
          <w:color w:val="1F3864"/>
          <w:sz w:val="18"/>
          <w:szCs w:val="18"/>
        </w:rPr>
        <w:t>Jairo Zarul Pérez Herrera</w:t>
      </w:r>
    </w:p>
    <w:p w:rsidR="00605151" w:rsidRPr="00397A58" w:rsidRDefault="00605151" w:rsidP="00B0355D">
      <w:pPr>
        <w:tabs>
          <w:tab w:val="left" w:pos="9639"/>
        </w:tabs>
        <w:spacing w:after="160" w:line="456" w:lineRule="auto"/>
        <w:ind w:left="284" w:right="284" w:hanging="708"/>
        <w:jc w:val="both"/>
        <w:rPr>
          <w:rFonts w:ascii="Artifex CF Extra Light" w:hAnsi="Artifex CF Extra Light"/>
          <w:color w:val="1F3864"/>
          <w:sz w:val="18"/>
          <w:szCs w:val="18"/>
        </w:rPr>
      </w:pPr>
      <w:r w:rsidRPr="00397A58">
        <w:rPr>
          <w:rFonts w:ascii="Artifex CF Extra Light" w:hAnsi="Artifex CF Extra Light"/>
          <w:color w:val="1F3864"/>
          <w:sz w:val="18"/>
          <w:szCs w:val="18"/>
        </w:rPr>
        <w:t>Encargado del Depto. de Almacén</w:t>
      </w:r>
    </w:p>
    <w:p w:rsidR="00605151" w:rsidRPr="00397A58" w:rsidRDefault="00605151" w:rsidP="00B0355D">
      <w:pPr>
        <w:tabs>
          <w:tab w:val="left" w:pos="9639"/>
        </w:tabs>
        <w:spacing w:after="160" w:line="456" w:lineRule="auto"/>
        <w:ind w:left="284" w:right="284"/>
        <w:jc w:val="both"/>
        <w:rPr>
          <w:rFonts w:ascii="Artifex CF Extra Light" w:hAnsi="Artifex CF Extra Light"/>
          <w:b/>
          <w:color w:val="1F3864"/>
          <w:sz w:val="18"/>
          <w:szCs w:val="18"/>
        </w:rPr>
      </w:pPr>
    </w:p>
    <w:p w:rsidR="00605151" w:rsidRPr="00397A58" w:rsidRDefault="00D02C4B" w:rsidP="00B0355D">
      <w:pPr>
        <w:tabs>
          <w:tab w:val="left" w:pos="9639"/>
        </w:tabs>
        <w:spacing w:after="160" w:line="456" w:lineRule="auto"/>
        <w:ind w:left="284" w:right="284"/>
        <w:jc w:val="both"/>
        <w:rPr>
          <w:rFonts w:ascii="Artifex CF Extra Light" w:hAnsi="Artifex CF Extra Light"/>
          <w:b/>
          <w:color w:val="1F3864"/>
          <w:sz w:val="18"/>
          <w:szCs w:val="18"/>
        </w:rPr>
      </w:pPr>
      <w:r w:rsidRPr="00397A58">
        <w:rPr>
          <w:rFonts w:ascii="Artifex CF Extra Light" w:hAnsi="Artifex CF Extra Light"/>
          <w:b/>
          <w:color w:val="1F3864"/>
          <w:sz w:val="18"/>
          <w:szCs w:val="18"/>
        </w:rPr>
        <w:t>Radhamés Ventura</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Encargado de la Sección de Archivo y Correspondencia</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p>
    <w:p w:rsidR="00605151" w:rsidRPr="00397A58" w:rsidRDefault="00605151" w:rsidP="00B0355D">
      <w:pPr>
        <w:tabs>
          <w:tab w:val="left" w:pos="9639"/>
        </w:tabs>
        <w:spacing w:after="160" w:line="456" w:lineRule="auto"/>
        <w:ind w:left="284" w:right="284"/>
        <w:jc w:val="both"/>
        <w:rPr>
          <w:rFonts w:ascii="Artifex CF Extra Light" w:hAnsi="Artifex CF Extra Light"/>
          <w:b/>
          <w:color w:val="1F3864"/>
          <w:sz w:val="18"/>
          <w:szCs w:val="18"/>
        </w:rPr>
      </w:pPr>
      <w:r w:rsidRPr="00397A58">
        <w:rPr>
          <w:rFonts w:ascii="Artifex CF Extra Light" w:hAnsi="Artifex CF Extra Light"/>
          <w:b/>
          <w:color w:val="1F3864"/>
          <w:sz w:val="18"/>
          <w:szCs w:val="18"/>
        </w:rPr>
        <w:t>María Alexandra Almánzar Peguero</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Encargada de la Sección de Protocolo</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p>
    <w:p w:rsidR="00605151" w:rsidRPr="00397A58" w:rsidRDefault="00605151" w:rsidP="00B0355D">
      <w:pPr>
        <w:tabs>
          <w:tab w:val="left" w:pos="9639"/>
        </w:tabs>
        <w:spacing w:after="160" w:line="456" w:lineRule="auto"/>
        <w:ind w:left="284" w:right="284"/>
        <w:jc w:val="both"/>
        <w:rPr>
          <w:rFonts w:ascii="Artifex CF Extra Light" w:hAnsi="Artifex CF Extra Light"/>
          <w:b/>
          <w:color w:val="1F3864"/>
          <w:sz w:val="18"/>
          <w:szCs w:val="18"/>
        </w:rPr>
      </w:pPr>
      <w:r w:rsidRPr="00397A58">
        <w:rPr>
          <w:rFonts w:ascii="Artifex CF Extra Light" w:hAnsi="Artifex CF Extra Light"/>
          <w:b/>
          <w:color w:val="1F3864"/>
          <w:sz w:val="18"/>
          <w:szCs w:val="18"/>
        </w:rPr>
        <w:t>Edwing Francisco Jiménez Cordero</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Encargado de la Sección de Informática</w:t>
      </w:r>
    </w:p>
    <w:p w:rsidR="00605151" w:rsidRPr="00397A58" w:rsidRDefault="00605151" w:rsidP="00B0355D">
      <w:pPr>
        <w:tabs>
          <w:tab w:val="left" w:pos="9639"/>
        </w:tabs>
        <w:spacing w:after="160" w:line="456" w:lineRule="auto"/>
        <w:ind w:left="284" w:right="284"/>
        <w:jc w:val="both"/>
        <w:rPr>
          <w:rFonts w:ascii="Artifex CF Extra Light" w:hAnsi="Artifex CF Extra Light"/>
          <w:b/>
          <w:color w:val="1F3864"/>
          <w:sz w:val="18"/>
          <w:szCs w:val="18"/>
        </w:rPr>
      </w:pPr>
    </w:p>
    <w:p w:rsidR="00605151" w:rsidRPr="00397A58" w:rsidRDefault="00605151" w:rsidP="00B0355D">
      <w:pPr>
        <w:tabs>
          <w:tab w:val="left" w:pos="9639"/>
        </w:tabs>
        <w:spacing w:after="160" w:line="456" w:lineRule="auto"/>
        <w:ind w:left="284" w:right="284"/>
        <w:jc w:val="both"/>
        <w:rPr>
          <w:rFonts w:ascii="Artifex CF Extra Light" w:hAnsi="Artifex CF Extra Light"/>
          <w:b/>
          <w:color w:val="1F3864"/>
          <w:sz w:val="18"/>
          <w:szCs w:val="18"/>
        </w:rPr>
      </w:pPr>
      <w:r w:rsidRPr="00397A58">
        <w:rPr>
          <w:rFonts w:ascii="Artifex CF Extra Light" w:hAnsi="Artifex CF Extra Light"/>
          <w:b/>
          <w:color w:val="1F3864"/>
          <w:sz w:val="18"/>
          <w:szCs w:val="18"/>
        </w:rPr>
        <w:t>Manuel Antonio Acosta</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Encargado de la Sección de Gestión Ambiental</w:t>
      </w:r>
    </w:p>
    <w:p w:rsidR="00605151" w:rsidRPr="00397A58" w:rsidRDefault="00605151" w:rsidP="00B0355D">
      <w:pPr>
        <w:tabs>
          <w:tab w:val="left" w:pos="9639"/>
        </w:tabs>
        <w:spacing w:after="160" w:line="456" w:lineRule="auto"/>
        <w:ind w:left="284" w:right="284"/>
        <w:jc w:val="both"/>
        <w:rPr>
          <w:rFonts w:ascii="Artifex CF Extra Light" w:hAnsi="Artifex CF Extra Light"/>
          <w:b/>
          <w:color w:val="1F3864"/>
          <w:sz w:val="18"/>
          <w:szCs w:val="18"/>
        </w:rPr>
      </w:pPr>
    </w:p>
    <w:p w:rsidR="00605151" w:rsidRPr="00397A58" w:rsidRDefault="00605151" w:rsidP="00B0355D">
      <w:pPr>
        <w:tabs>
          <w:tab w:val="left" w:pos="9639"/>
        </w:tabs>
        <w:spacing w:after="160" w:line="456" w:lineRule="auto"/>
        <w:ind w:left="284" w:right="284"/>
        <w:jc w:val="both"/>
        <w:rPr>
          <w:rFonts w:ascii="Artifex CF Extra Light" w:hAnsi="Artifex CF Extra Light"/>
          <w:b/>
          <w:color w:val="1F3864"/>
          <w:sz w:val="18"/>
          <w:szCs w:val="18"/>
        </w:rPr>
      </w:pPr>
      <w:r w:rsidRPr="00397A58">
        <w:rPr>
          <w:rFonts w:ascii="Artifex CF Extra Light" w:hAnsi="Artifex CF Extra Light"/>
          <w:b/>
          <w:color w:val="1F3864"/>
          <w:sz w:val="18"/>
          <w:szCs w:val="18"/>
        </w:rPr>
        <w:t>Najib Chahedes Calderón</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lastRenderedPageBreak/>
        <w:t>Encargado de la Oficina de Libre Acceso a la Información</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p>
    <w:p w:rsidR="00605151" w:rsidRPr="00397A58" w:rsidRDefault="00A17531" w:rsidP="00B0355D">
      <w:pPr>
        <w:tabs>
          <w:tab w:val="left" w:pos="9639"/>
        </w:tabs>
        <w:spacing w:after="160" w:line="456" w:lineRule="auto"/>
        <w:ind w:left="284" w:right="284"/>
        <w:jc w:val="both"/>
        <w:rPr>
          <w:rFonts w:ascii="Artifex CF Extra Light" w:hAnsi="Artifex CF Extra Light"/>
          <w:b/>
          <w:color w:val="1F3864"/>
          <w:sz w:val="18"/>
          <w:szCs w:val="18"/>
        </w:rPr>
      </w:pPr>
      <w:r w:rsidRPr="00397A58">
        <w:rPr>
          <w:rFonts w:ascii="Artifex CF Extra Light" w:hAnsi="Artifex CF Extra Light"/>
          <w:b/>
          <w:color w:val="1F3864"/>
          <w:sz w:val="18"/>
          <w:szCs w:val="18"/>
        </w:rPr>
        <w:t>Pedro Pimentel</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Encargado del Depto. de Servicios Generales</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p>
    <w:p w:rsidR="00605151" w:rsidRPr="00397A58" w:rsidRDefault="00605151" w:rsidP="00B0355D">
      <w:pPr>
        <w:tabs>
          <w:tab w:val="left" w:pos="9639"/>
        </w:tabs>
        <w:spacing w:after="160" w:line="456" w:lineRule="auto"/>
        <w:ind w:left="284" w:right="284"/>
        <w:jc w:val="both"/>
        <w:rPr>
          <w:rFonts w:ascii="Artifex CF Extra Light" w:hAnsi="Artifex CF Extra Light"/>
          <w:b/>
          <w:color w:val="1F3864"/>
          <w:sz w:val="18"/>
          <w:szCs w:val="18"/>
        </w:rPr>
      </w:pPr>
      <w:r w:rsidRPr="00397A58">
        <w:rPr>
          <w:rFonts w:ascii="Artifex CF Extra Light" w:hAnsi="Artifex CF Extra Light"/>
          <w:b/>
          <w:color w:val="1F3864"/>
          <w:sz w:val="18"/>
          <w:szCs w:val="18"/>
        </w:rPr>
        <w:t xml:space="preserve">Ramón </w:t>
      </w:r>
      <w:r w:rsidR="00D02C4B" w:rsidRPr="00397A58">
        <w:rPr>
          <w:rFonts w:ascii="Artifex CF Extra Light" w:hAnsi="Artifex CF Extra Light"/>
          <w:b/>
          <w:color w:val="1F3864"/>
          <w:sz w:val="18"/>
          <w:szCs w:val="18"/>
        </w:rPr>
        <w:t xml:space="preserve">Francisco </w:t>
      </w:r>
      <w:r w:rsidRPr="00397A58">
        <w:rPr>
          <w:rFonts w:ascii="Artifex CF Extra Light" w:hAnsi="Artifex CF Extra Light"/>
          <w:b/>
          <w:color w:val="1F3864"/>
          <w:sz w:val="18"/>
          <w:szCs w:val="18"/>
        </w:rPr>
        <w:t>de la Cruz Pimentel</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Encargado Depto. de Transportación</w:t>
      </w:r>
    </w:p>
    <w:p w:rsidR="00605151" w:rsidRPr="00397A58" w:rsidRDefault="00605151" w:rsidP="00B0355D">
      <w:pPr>
        <w:tabs>
          <w:tab w:val="left" w:pos="9639"/>
        </w:tabs>
        <w:spacing w:after="160" w:line="456" w:lineRule="auto"/>
        <w:ind w:left="284" w:right="284"/>
        <w:jc w:val="both"/>
        <w:rPr>
          <w:rFonts w:ascii="Artifex CF Extra Light" w:hAnsi="Artifex CF Extra Light"/>
          <w:b/>
          <w:color w:val="1F3864"/>
          <w:sz w:val="18"/>
          <w:szCs w:val="18"/>
        </w:rPr>
      </w:pPr>
    </w:p>
    <w:p w:rsidR="00605151" w:rsidRPr="00397A58" w:rsidRDefault="00605151" w:rsidP="00B0355D">
      <w:pPr>
        <w:tabs>
          <w:tab w:val="left" w:pos="9639"/>
        </w:tabs>
        <w:spacing w:after="160" w:line="456" w:lineRule="auto"/>
        <w:ind w:left="284" w:right="284"/>
        <w:jc w:val="both"/>
        <w:rPr>
          <w:rFonts w:ascii="Artifex CF Extra Light" w:hAnsi="Artifex CF Extra Light"/>
          <w:b/>
          <w:color w:val="1F3864"/>
          <w:sz w:val="18"/>
          <w:szCs w:val="18"/>
        </w:rPr>
      </w:pPr>
      <w:r w:rsidRPr="00397A58">
        <w:rPr>
          <w:rFonts w:ascii="Artifex CF Extra Light" w:hAnsi="Artifex CF Extra Light"/>
          <w:b/>
          <w:color w:val="1F3864"/>
          <w:sz w:val="18"/>
          <w:szCs w:val="18"/>
        </w:rPr>
        <w:t>Gral. C. B. Federico José Ares Germán</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 xml:space="preserve">Encargado de la </w:t>
      </w:r>
      <w:r w:rsidR="00084843" w:rsidRPr="00397A58">
        <w:rPr>
          <w:rFonts w:ascii="Artifex CF Extra Light" w:hAnsi="Artifex CF Extra Light"/>
          <w:color w:val="1F3864"/>
          <w:sz w:val="18"/>
          <w:szCs w:val="18"/>
        </w:rPr>
        <w:t xml:space="preserve">División de Asesoría de Seguridad Ciudadana, </w:t>
      </w:r>
      <w:r w:rsidRPr="00397A58">
        <w:rPr>
          <w:rFonts w:ascii="Artifex CF Extra Light" w:hAnsi="Artifex CF Extra Light"/>
          <w:color w:val="1F3864"/>
          <w:sz w:val="18"/>
          <w:szCs w:val="18"/>
        </w:rPr>
        <w:t>Bomberos y Policía Municipal</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p>
    <w:p w:rsidR="00605151" w:rsidRPr="00397A58" w:rsidRDefault="00605151" w:rsidP="00B0355D">
      <w:pPr>
        <w:tabs>
          <w:tab w:val="left" w:pos="9639"/>
        </w:tabs>
        <w:spacing w:after="160" w:line="456" w:lineRule="auto"/>
        <w:ind w:left="284" w:right="284"/>
        <w:jc w:val="both"/>
        <w:rPr>
          <w:rFonts w:ascii="Artifex CF Extra Light" w:hAnsi="Artifex CF Extra Light"/>
          <w:b/>
          <w:color w:val="1F3864"/>
          <w:sz w:val="18"/>
          <w:szCs w:val="18"/>
        </w:rPr>
      </w:pPr>
      <w:r w:rsidRPr="00397A58">
        <w:rPr>
          <w:rFonts w:ascii="Artifex CF Extra Light" w:hAnsi="Artifex CF Extra Light"/>
          <w:b/>
          <w:color w:val="1F3864"/>
          <w:sz w:val="18"/>
          <w:szCs w:val="18"/>
        </w:rPr>
        <w:t>Jorge Luis Bisonó Loveras</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Encargado de la Oficina de Enlace entre Ayuntamientos y Alcaldes y de Coordinación de Dominicana Limpia</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p>
    <w:p w:rsidR="00605151" w:rsidRPr="00397A58" w:rsidRDefault="00605151" w:rsidP="00B0355D">
      <w:pPr>
        <w:tabs>
          <w:tab w:val="left" w:pos="9639"/>
        </w:tabs>
        <w:spacing w:after="160" w:line="456" w:lineRule="auto"/>
        <w:ind w:left="284" w:right="284"/>
        <w:jc w:val="both"/>
        <w:rPr>
          <w:rFonts w:ascii="Artifex CF Extra Light" w:hAnsi="Artifex CF Extra Light"/>
          <w:b/>
          <w:color w:val="1F3864"/>
          <w:sz w:val="18"/>
          <w:szCs w:val="18"/>
        </w:rPr>
      </w:pPr>
      <w:r w:rsidRPr="00397A58">
        <w:rPr>
          <w:rFonts w:ascii="Artifex CF Extra Light" w:hAnsi="Artifex CF Extra Light"/>
          <w:b/>
          <w:color w:val="1F3864"/>
          <w:sz w:val="18"/>
          <w:szCs w:val="18"/>
        </w:rPr>
        <w:t>Nelson Ramón García Hernández</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Encargado de Activo Fijo</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p>
    <w:p w:rsidR="00605151" w:rsidRPr="00397A58" w:rsidRDefault="00605151" w:rsidP="00B0355D">
      <w:pPr>
        <w:tabs>
          <w:tab w:val="left" w:pos="9639"/>
        </w:tabs>
        <w:spacing w:after="160" w:line="456" w:lineRule="auto"/>
        <w:ind w:left="284" w:right="284"/>
        <w:jc w:val="both"/>
        <w:rPr>
          <w:rFonts w:ascii="Artifex CF Extra Light" w:hAnsi="Artifex CF Extra Light"/>
          <w:b/>
          <w:color w:val="1F3864"/>
          <w:sz w:val="18"/>
          <w:szCs w:val="18"/>
        </w:rPr>
      </w:pPr>
      <w:r w:rsidRPr="00397A58">
        <w:rPr>
          <w:rFonts w:ascii="Artifex CF Extra Light" w:hAnsi="Artifex CF Extra Light"/>
          <w:b/>
          <w:color w:val="1F3864"/>
          <w:sz w:val="18"/>
          <w:szCs w:val="18"/>
        </w:rPr>
        <w:t>Dasea Cristina Ramírez del Carmen</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lang w:val="es-ES"/>
        </w:rPr>
      </w:pPr>
      <w:r w:rsidRPr="00397A58">
        <w:rPr>
          <w:rFonts w:ascii="Artifex CF Extra Light" w:hAnsi="Artifex CF Extra Light"/>
          <w:color w:val="1F3864"/>
          <w:sz w:val="18"/>
          <w:szCs w:val="18"/>
          <w:lang w:val="es-ES"/>
        </w:rPr>
        <w:t>Encargada del Depto. de Relaciones Interinstitucionales</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b/>
          <w:color w:val="1F3864"/>
          <w:sz w:val="18"/>
          <w:szCs w:val="18"/>
        </w:rPr>
        <w:t>Asamblea General de Municipios:</w:t>
      </w:r>
      <w:r w:rsidRPr="00397A58">
        <w:rPr>
          <w:rFonts w:ascii="Artifex CF Extra Light" w:hAnsi="Artifex CF Extra Light"/>
          <w:color w:val="1F3864"/>
          <w:sz w:val="18"/>
          <w:szCs w:val="18"/>
        </w:rPr>
        <w:t xml:space="preserve"> integrada por el Ministro de Interior y Policía, en su calidad de Presidente ex oficio; el Secretario General; así como todos los alcaldes y alcaldesas del país.</w:t>
      </w:r>
    </w:p>
    <w:p w:rsidR="00605151" w:rsidRPr="00397A58" w:rsidRDefault="00605151" w:rsidP="00B0355D">
      <w:pPr>
        <w:tabs>
          <w:tab w:val="left" w:pos="9639"/>
        </w:tabs>
        <w:spacing w:after="160" w:line="456" w:lineRule="auto"/>
        <w:ind w:left="284" w:right="284"/>
        <w:jc w:val="both"/>
        <w:rPr>
          <w:rFonts w:ascii="Artifex CF Extra Light" w:hAnsi="Artifex CF Extra Light"/>
          <w:b/>
          <w:color w:val="1F3864"/>
          <w:sz w:val="18"/>
          <w:szCs w:val="18"/>
        </w:rPr>
      </w:pPr>
    </w:p>
    <w:p w:rsidR="00605151" w:rsidRPr="00397A58" w:rsidRDefault="00605151" w:rsidP="00B0355D">
      <w:pPr>
        <w:tabs>
          <w:tab w:val="left" w:pos="9639"/>
        </w:tabs>
        <w:spacing w:after="160" w:line="456" w:lineRule="auto"/>
        <w:ind w:left="284" w:right="284"/>
        <w:jc w:val="both"/>
        <w:rPr>
          <w:rFonts w:ascii="Artifex CF Extra Light" w:hAnsi="Artifex CF Extra Light"/>
          <w:b/>
          <w:color w:val="1F3864"/>
          <w:sz w:val="18"/>
          <w:szCs w:val="18"/>
        </w:rPr>
      </w:pPr>
      <w:r w:rsidRPr="00397A58">
        <w:rPr>
          <w:rFonts w:ascii="Artifex CF Extra Light" w:hAnsi="Artifex CF Extra Light"/>
          <w:b/>
          <w:color w:val="1F3864"/>
          <w:sz w:val="18"/>
          <w:szCs w:val="18"/>
        </w:rPr>
        <w:t>Comité Ejecutivo:</w:t>
      </w:r>
    </w:p>
    <w:p w:rsidR="00605151" w:rsidRPr="00397A58" w:rsidRDefault="00084843" w:rsidP="00B0355D">
      <w:pPr>
        <w:tabs>
          <w:tab w:val="left" w:pos="9639"/>
        </w:tabs>
        <w:spacing w:after="160" w:line="456" w:lineRule="auto"/>
        <w:ind w:left="284" w:right="284"/>
        <w:jc w:val="both"/>
        <w:rPr>
          <w:rFonts w:ascii="Artifex CF Extra Light" w:hAnsi="Artifex CF Extra Light"/>
          <w:b/>
          <w:color w:val="1F3864"/>
          <w:sz w:val="18"/>
          <w:szCs w:val="18"/>
        </w:rPr>
      </w:pPr>
      <w:r w:rsidRPr="00397A58">
        <w:rPr>
          <w:rFonts w:ascii="Artifex CF Extra Light" w:hAnsi="Artifex CF Extra Light"/>
          <w:b/>
          <w:color w:val="1F3864"/>
          <w:sz w:val="18"/>
          <w:szCs w:val="18"/>
        </w:rPr>
        <w:t>Jesús Vásquez Martínez</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Presidente ex Oficio, Ministro de Interior y Policía</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p>
    <w:p w:rsidR="00605151" w:rsidRPr="00397A58" w:rsidRDefault="00605151" w:rsidP="00B0355D">
      <w:pPr>
        <w:tabs>
          <w:tab w:val="left" w:pos="9639"/>
        </w:tabs>
        <w:spacing w:after="160" w:line="456" w:lineRule="auto"/>
        <w:ind w:left="284" w:right="284"/>
        <w:jc w:val="both"/>
        <w:rPr>
          <w:rFonts w:ascii="Artifex CF Extra Light" w:hAnsi="Artifex CF Extra Light"/>
          <w:b/>
          <w:color w:val="1F3864"/>
          <w:sz w:val="18"/>
          <w:szCs w:val="18"/>
        </w:rPr>
      </w:pPr>
      <w:r w:rsidRPr="00397A58">
        <w:rPr>
          <w:rFonts w:ascii="Artifex CF Extra Light" w:hAnsi="Artifex CF Extra Light"/>
          <w:b/>
          <w:color w:val="1F3864"/>
          <w:sz w:val="18"/>
          <w:szCs w:val="18"/>
        </w:rPr>
        <w:t xml:space="preserve">Johnny </w:t>
      </w:r>
      <w:r w:rsidR="00084843" w:rsidRPr="00397A58">
        <w:rPr>
          <w:rFonts w:ascii="Artifex CF Extra Light" w:hAnsi="Artifex CF Extra Light"/>
          <w:b/>
          <w:color w:val="1F3864"/>
          <w:sz w:val="18"/>
          <w:szCs w:val="18"/>
        </w:rPr>
        <w:t xml:space="preserve">Alfredo Ramón </w:t>
      </w:r>
      <w:r w:rsidRPr="00397A58">
        <w:rPr>
          <w:rFonts w:ascii="Artifex CF Extra Light" w:hAnsi="Artifex CF Extra Light"/>
          <w:b/>
          <w:color w:val="1F3864"/>
          <w:sz w:val="18"/>
          <w:szCs w:val="18"/>
        </w:rPr>
        <w:t>Jones</w:t>
      </w:r>
      <w:r w:rsidR="00084843" w:rsidRPr="00397A58">
        <w:rPr>
          <w:rFonts w:ascii="Artifex CF Extra Light" w:hAnsi="Artifex CF Extra Light"/>
          <w:b/>
          <w:color w:val="1F3864"/>
          <w:sz w:val="18"/>
          <w:szCs w:val="18"/>
        </w:rPr>
        <w:t xml:space="preserve"> Luciano</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Secretario</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p>
    <w:p w:rsidR="00605151" w:rsidRPr="00397A58" w:rsidRDefault="00605151" w:rsidP="00B0355D">
      <w:pPr>
        <w:tabs>
          <w:tab w:val="left" w:pos="9639"/>
        </w:tabs>
        <w:spacing w:after="160" w:line="456" w:lineRule="auto"/>
        <w:ind w:left="284" w:right="284"/>
        <w:jc w:val="both"/>
        <w:rPr>
          <w:rFonts w:ascii="Artifex CF Extra Light" w:hAnsi="Artifex CF Extra Light"/>
          <w:b/>
          <w:color w:val="1F3864"/>
          <w:sz w:val="18"/>
          <w:szCs w:val="18"/>
        </w:rPr>
      </w:pPr>
      <w:r w:rsidRPr="00397A58">
        <w:rPr>
          <w:rFonts w:ascii="Artifex CF Extra Light" w:hAnsi="Artifex CF Extra Light"/>
          <w:b/>
          <w:color w:val="1F3864"/>
          <w:sz w:val="18"/>
          <w:szCs w:val="18"/>
        </w:rPr>
        <w:t>Pedro Reynoso Jiménez</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Director</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p>
    <w:p w:rsidR="00605151" w:rsidRPr="00397A58" w:rsidRDefault="00605151" w:rsidP="00B0355D">
      <w:pPr>
        <w:tabs>
          <w:tab w:val="left" w:pos="9639"/>
        </w:tabs>
        <w:spacing w:after="160" w:line="456" w:lineRule="auto"/>
        <w:ind w:left="284" w:right="284" w:firstLine="720"/>
        <w:jc w:val="both"/>
        <w:rPr>
          <w:rFonts w:ascii="Artifex CF Extra Light" w:hAnsi="Artifex CF Extra Light"/>
          <w:color w:val="1F3864"/>
          <w:sz w:val="18"/>
          <w:szCs w:val="18"/>
        </w:rPr>
      </w:pPr>
      <w:r w:rsidRPr="00397A58">
        <w:rPr>
          <w:rFonts w:ascii="Artifex CF Extra Light" w:hAnsi="Artifex CF Extra Light"/>
          <w:color w:val="1F3864"/>
          <w:sz w:val="18"/>
          <w:szCs w:val="18"/>
        </w:rPr>
        <w:t xml:space="preserve">Sus miembros actuales son los Alcaldes y Alcaldesas de </w:t>
      </w:r>
      <w:r w:rsidR="00DA25C1" w:rsidRPr="00397A58">
        <w:rPr>
          <w:rFonts w:ascii="Artifex CF Extra Light" w:hAnsi="Artifex CF Extra Light"/>
          <w:color w:val="1F3864"/>
          <w:sz w:val="18"/>
          <w:szCs w:val="18"/>
        </w:rPr>
        <w:t>los municipios que representan a sus respectivas</w:t>
      </w:r>
      <w:r w:rsidRPr="00397A58">
        <w:rPr>
          <w:rFonts w:ascii="Artifex CF Extra Light" w:hAnsi="Artifex CF Extra Light"/>
          <w:color w:val="1F3864"/>
          <w:sz w:val="18"/>
          <w:szCs w:val="18"/>
        </w:rPr>
        <w:t xml:space="preserve"> Provincias:</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p>
    <w:p w:rsidR="00605151" w:rsidRPr="00397A58" w:rsidRDefault="00DA25C1" w:rsidP="00B0355D">
      <w:pPr>
        <w:tabs>
          <w:tab w:val="left" w:pos="9639"/>
        </w:tabs>
        <w:spacing w:after="160" w:line="456" w:lineRule="auto"/>
        <w:ind w:left="284" w:right="284"/>
        <w:jc w:val="both"/>
        <w:rPr>
          <w:rFonts w:ascii="Artifex CF Extra Light" w:hAnsi="Artifex CF Extra Light"/>
          <w:color w:val="1F3864"/>
          <w:sz w:val="18"/>
          <w:szCs w:val="18"/>
          <w:lang w:val="pt-BR"/>
        </w:rPr>
      </w:pPr>
      <w:r w:rsidRPr="00397A58">
        <w:rPr>
          <w:rFonts w:ascii="Artifex CF Extra Light" w:hAnsi="Artifex CF Extra Light"/>
          <w:b/>
          <w:color w:val="1F3864"/>
          <w:sz w:val="18"/>
          <w:szCs w:val="18"/>
          <w:lang w:val="pt-BR"/>
        </w:rPr>
        <w:t xml:space="preserve">Santo </w:t>
      </w:r>
      <w:proofErr w:type="spellStart"/>
      <w:r w:rsidRPr="00397A58">
        <w:rPr>
          <w:rFonts w:ascii="Artifex CF Extra Light" w:hAnsi="Artifex CF Extra Light"/>
          <w:b/>
          <w:color w:val="1F3864"/>
          <w:sz w:val="18"/>
          <w:szCs w:val="18"/>
          <w:lang w:val="pt-BR"/>
        </w:rPr>
        <w:t>Ynilcio</w:t>
      </w:r>
      <w:proofErr w:type="spellEnd"/>
      <w:r w:rsidRPr="00397A58">
        <w:rPr>
          <w:rFonts w:ascii="Artifex CF Extra Light" w:hAnsi="Artifex CF Extra Light"/>
          <w:b/>
          <w:color w:val="1F3864"/>
          <w:sz w:val="18"/>
          <w:szCs w:val="18"/>
          <w:lang w:val="pt-BR"/>
        </w:rPr>
        <w:t xml:space="preserve"> Ramírez </w:t>
      </w:r>
      <w:proofErr w:type="spellStart"/>
      <w:r w:rsidRPr="00397A58">
        <w:rPr>
          <w:rFonts w:ascii="Artifex CF Extra Light" w:hAnsi="Artifex CF Extra Light"/>
          <w:b/>
          <w:color w:val="1F3864"/>
          <w:sz w:val="18"/>
          <w:szCs w:val="18"/>
          <w:lang w:val="pt-BR"/>
        </w:rPr>
        <w:t>Bethancourt</w:t>
      </w:r>
      <w:proofErr w:type="spellEnd"/>
      <w:r w:rsidR="00605151" w:rsidRPr="00397A58">
        <w:rPr>
          <w:rFonts w:ascii="Artifex CF Extra Light" w:hAnsi="Artifex CF Extra Light"/>
          <w:b/>
          <w:color w:val="1F3864"/>
          <w:sz w:val="18"/>
          <w:szCs w:val="18"/>
          <w:lang w:val="pt-BR"/>
        </w:rPr>
        <w:t>,</w:t>
      </w:r>
      <w:r w:rsidR="00605151" w:rsidRPr="00397A58">
        <w:rPr>
          <w:rFonts w:ascii="Artifex CF Extra Light" w:hAnsi="Artifex CF Extra Light"/>
          <w:color w:val="1F3864"/>
          <w:sz w:val="18"/>
          <w:szCs w:val="18"/>
          <w:lang w:val="pt-BR"/>
        </w:rPr>
        <w:t xml:space="preserve"> </w:t>
      </w:r>
      <w:proofErr w:type="spellStart"/>
      <w:r w:rsidR="00605151" w:rsidRPr="00397A58">
        <w:rPr>
          <w:rFonts w:ascii="Artifex CF Extra Light" w:hAnsi="Artifex CF Extra Light"/>
          <w:color w:val="1F3864"/>
          <w:sz w:val="18"/>
          <w:szCs w:val="18"/>
          <w:lang w:val="pt-BR"/>
        </w:rPr>
        <w:t>Provincia</w:t>
      </w:r>
      <w:proofErr w:type="spellEnd"/>
      <w:r w:rsidR="00605151" w:rsidRPr="00397A58">
        <w:rPr>
          <w:rFonts w:ascii="Artifex CF Extra Light" w:hAnsi="Artifex CF Extra Light"/>
          <w:color w:val="1F3864"/>
          <w:sz w:val="18"/>
          <w:szCs w:val="18"/>
          <w:lang w:val="pt-BR"/>
        </w:rPr>
        <w:t xml:space="preserve"> </w:t>
      </w:r>
      <w:r w:rsidRPr="00397A58">
        <w:rPr>
          <w:rFonts w:ascii="Artifex CF Extra Light" w:hAnsi="Artifex CF Extra Light"/>
          <w:color w:val="1F3864"/>
          <w:sz w:val="18"/>
          <w:szCs w:val="18"/>
          <w:lang w:val="pt-BR"/>
        </w:rPr>
        <w:t>Peravia</w:t>
      </w:r>
      <w:r w:rsidR="00605151" w:rsidRPr="00397A58">
        <w:rPr>
          <w:rFonts w:ascii="Artifex CF Extra Light" w:hAnsi="Artifex CF Extra Light"/>
          <w:color w:val="1F3864"/>
          <w:sz w:val="18"/>
          <w:szCs w:val="18"/>
          <w:lang w:val="pt-BR"/>
        </w:rPr>
        <w:t xml:space="preserve"> (</w:t>
      </w:r>
      <w:r w:rsidRPr="00397A58">
        <w:rPr>
          <w:rFonts w:ascii="Artifex CF Extra Light" w:hAnsi="Artifex CF Extra Light"/>
          <w:color w:val="1F3864"/>
          <w:sz w:val="18"/>
          <w:szCs w:val="18"/>
          <w:lang w:val="pt-BR"/>
        </w:rPr>
        <w:t>Baní</w:t>
      </w:r>
      <w:r w:rsidR="00605151" w:rsidRPr="00397A58">
        <w:rPr>
          <w:rFonts w:ascii="Artifex CF Extra Light" w:hAnsi="Artifex CF Extra Light"/>
          <w:color w:val="1F3864"/>
          <w:sz w:val="18"/>
          <w:szCs w:val="18"/>
          <w:lang w:val="pt-BR"/>
        </w:rPr>
        <w:t>)</w:t>
      </w:r>
    </w:p>
    <w:p w:rsidR="00605151" w:rsidRPr="00397A58" w:rsidRDefault="00DA25C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b/>
          <w:color w:val="1F3864"/>
          <w:sz w:val="18"/>
          <w:szCs w:val="18"/>
        </w:rPr>
        <w:t>Rafael Féliz Segura</w:t>
      </w:r>
      <w:r w:rsidR="00605151" w:rsidRPr="00397A58">
        <w:rPr>
          <w:rFonts w:ascii="Artifex CF Extra Light" w:hAnsi="Artifex CF Extra Light"/>
          <w:color w:val="1F3864"/>
          <w:sz w:val="18"/>
          <w:szCs w:val="18"/>
        </w:rPr>
        <w:t>, Provincia Ba</w:t>
      </w:r>
      <w:r w:rsidRPr="00397A58">
        <w:rPr>
          <w:rFonts w:ascii="Artifex CF Extra Light" w:hAnsi="Artifex CF Extra Light"/>
          <w:color w:val="1F3864"/>
          <w:sz w:val="18"/>
          <w:szCs w:val="18"/>
        </w:rPr>
        <w:t>rahona</w:t>
      </w:r>
      <w:r w:rsidR="00605151" w:rsidRPr="00397A58">
        <w:rPr>
          <w:rFonts w:ascii="Artifex CF Extra Light" w:hAnsi="Artifex CF Extra Light"/>
          <w:color w:val="1F3864"/>
          <w:sz w:val="18"/>
          <w:szCs w:val="18"/>
        </w:rPr>
        <w:t xml:space="preserve"> (</w:t>
      </w:r>
      <w:r w:rsidRPr="00397A58">
        <w:rPr>
          <w:rFonts w:ascii="Artifex CF Extra Light" w:hAnsi="Artifex CF Extra Light"/>
          <w:color w:val="1F3864"/>
          <w:sz w:val="18"/>
          <w:szCs w:val="18"/>
        </w:rPr>
        <w:t>Fundación</w:t>
      </w:r>
      <w:r w:rsidR="00605151" w:rsidRPr="00397A58">
        <w:rPr>
          <w:rFonts w:ascii="Artifex CF Extra Light" w:hAnsi="Artifex CF Extra Light"/>
          <w:color w:val="1F3864"/>
          <w:sz w:val="18"/>
          <w:szCs w:val="18"/>
        </w:rPr>
        <w:t>)</w:t>
      </w:r>
    </w:p>
    <w:p w:rsidR="00605151" w:rsidRPr="00397A58" w:rsidRDefault="00DA25C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b/>
          <w:color w:val="1F3864"/>
          <w:sz w:val="18"/>
          <w:szCs w:val="18"/>
        </w:rPr>
        <w:lastRenderedPageBreak/>
        <w:t>Pasón Soler De Óleo</w:t>
      </w:r>
      <w:r w:rsidR="00605151" w:rsidRPr="00397A58">
        <w:rPr>
          <w:rFonts w:ascii="Artifex CF Extra Light" w:hAnsi="Artifex CF Extra Light"/>
          <w:color w:val="1F3864"/>
          <w:sz w:val="18"/>
          <w:szCs w:val="18"/>
        </w:rPr>
        <w:t xml:space="preserve">, Provincia </w:t>
      </w:r>
      <w:r w:rsidRPr="00397A58">
        <w:rPr>
          <w:rFonts w:ascii="Artifex CF Extra Light" w:hAnsi="Artifex CF Extra Light"/>
          <w:color w:val="1F3864"/>
          <w:sz w:val="18"/>
          <w:szCs w:val="18"/>
        </w:rPr>
        <w:t>Elías Piña</w:t>
      </w:r>
      <w:r w:rsidR="00605151" w:rsidRPr="00397A58">
        <w:rPr>
          <w:rFonts w:ascii="Artifex CF Extra Light" w:hAnsi="Artifex CF Extra Light"/>
          <w:color w:val="1F3864"/>
          <w:sz w:val="18"/>
          <w:szCs w:val="18"/>
        </w:rPr>
        <w:t xml:space="preserve"> (</w:t>
      </w:r>
      <w:r w:rsidRPr="00397A58">
        <w:rPr>
          <w:rFonts w:ascii="Artifex CF Extra Light" w:hAnsi="Artifex CF Extra Light"/>
          <w:color w:val="1F3864"/>
          <w:sz w:val="18"/>
          <w:szCs w:val="18"/>
        </w:rPr>
        <w:t>Juan Santiago</w:t>
      </w:r>
      <w:r w:rsidR="00605151" w:rsidRPr="00397A58">
        <w:rPr>
          <w:rFonts w:ascii="Artifex CF Extra Light" w:hAnsi="Artifex CF Extra Light"/>
          <w:color w:val="1F3864"/>
          <w:sz w:val="18"/>
          <w:szCs w:val="18"/>
        </w:rPr>
        <w:t>)</w:t>
      </w:r>
    </w:p>
    <w:p w:rsidR="00605151" w:rsidRPr="00397A58" w:rsidRDefault="00DA25C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b/>
          <w:color w:val="1F3864"/>
          <w:sz w:val="18"/>
          <w:szCs w:val="18"/>
        </w:rPr>
        <w:t>Manuel María Rodríguez Ortega</w:t>
      </w:r>
      <w:r w:rsidR="00605151" w:rsidRPr="00397A58">
        <w:rPr>
          <w:rFonts w:ascii="Artifex CF Extra Light" w:hAnsi="Artifex CF Extra Light"/>
          <w:color w:val="1F3864"/>
          <w:sz w:val="18"/>
          <w:szCs w:val="18"/>
        </w:rPr>
        <w:t>, Provincia Dajabón (</w:t>
      </w:r>
      <w:r w:rsidR="00376571" w:rsidRPr="00397A58">
        <w:rPr>
          <w:rFonts w:ascii="Artifex CF Extra Light" w:hAnsi="Artifex CF Extra Light"/>
          <w:color w:val="1F3864"/>
          <w:sz w:val="18"/>
          <w:szCs w:val="18"/>
        </w:rPr>
        <w:t>Loma de Cabrera</w:t>
      </w:r>
      <w:r w:rsidR="00605151" w:rsidRPr="00397A58">
        <w:rPr>
          <w:rFonts w:ascii="Artifex CF Extra Light" w:hAnsi="Artifex CF Extra Light"/>
          <w:color w:val="1F3864"/>
          <w:sz w:val="18"/>
          <w:szCs w:val="18"/>
        </w:rPr>
        <w:t>)</w:t>
      </w:r>
    </w:p>
    <w:p w:rsidR="00605151" w:rsidRPr="00397A58" w:rsidRDefault="00DA25C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b/>
          <w:color w:val="1F3864"/>
          <w:sz w:val="18"/>
          <w:szCs w:val="18"/>
        </w:rPr>
        <w:t>Francisco Antonio Rodríguez Aponte</w:t>
      </w:r>
      <w:r w:rsidR="00605151" w:rsidRPr="00397A58">
        <w:rPr>
          <w:rFonts w:ascii="Artifex CF Extra Light" w:hAnsi="Artifex CF Extra Light"/>
          <w:color w:val="1F3864"/>
          <w:sz w:val="18"/>
          <w:szCs w:val="18"/>
        </w:rPr>
        <w:t xml:space="preserve">, </w:t>
      </w:r>
      <w:r w:rsidRPr="00397A58">
        <w:rPr>
          <w:rFonts w:ascii="Artifex CF Extra Light" w:hAnsi="Artifex CF Extra Light"/>
          <w:color w:val="1F3864"/>
          <w:sz w:val="18"/>
          <w:szCs w:val="18"/>
        </w:rPr>
        <w:t>Provincia La Altagracia (San Rafael del Yuma)</w:t>
      </w:r>
    </w:p>
    <w:p w:rsidR="00605151" w:rsidRPr="00397A58" w:rsidRDefault="00DA25C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b/>
          <w:color w:val="1F3864"/>
          <w:sz w:val="18"/>
          <w:szCs w:val="18"/>
        </w:rPr>
        <w:t xml:space="preserve">José Ramón Estévez </w:t>
      </w:r>
      <w:proofErr w:type="spellStart"/>
      <w:r w:rsidRPr="00397A58">
        <w:rPr>
          <w:rFonts w:ascii="Artifex CF Extra Light" w:hAnsi="Artifex CF Extra Light"/>
          <w:b/>
          <w:color w:val="1F3864"/>
          <w:sz w:val="18"/>
          <w:szCs w:val="18"/>
        </w:rPr>
        <w:t>Estévez</w:t>
      </w:r>
      <w:proofErr w:type="spellEnd"/>
      <w:r w:rsidR="00605151" w:rsidRPr="00397A58">
        <w:rPr>
          <w:rFonts w:ascii="Artifex CF Extra Light" w:hAnsi="Artifex CF Extra Light"/>
          <w:color w:val="1F3864"/>
          <w:sz w:val="18"/>
          <w:szCs w:val="18"/>
        </w:rPr>
        <w:t xml:space="preserve">, Provincia </w:t>
      </w:r>
      <w:r w:rsidRPr="00397A58">
        <w:rPr>
          <w:rFonts w:ascii="Artifex CF Extra Light" w:hAnsi="Artifex CF Extra Light"/>
          <w:color w:val="1F3864"/>
          <w:sz w:val="18"/>
          <w:szCs w:val="18"/>
        </w:rPr>
        <w:t>Monte Cristi</w:t>
      </w:r>
      <w:r w:rsidR="00605151" w:rsidRPr="00397A58">
        <w:rPr>
          <w:rFonts w:ascii="Artifex CF Extra Light" w:hAnsi="Artifex CF Extra Light"/>
          <w:color w:val="1F3864"/>
          <w:sz w:val="18"/>
          <w:szCs w:val="18"/>
        </w:rPr>
        <w:t xml:space="preserve"> (</w:t>
      </w:r>
      <w:r w:rsidRPr="00397A58">
        <w:rPr>
          <w:rFonts w:ascii="Artifex CF Extra Light" w:hAnsi="Artifex CF Extra Light"/>
          <w:color w:val="1F3864"/>
          <w:sz w:val="18"/>
          <w:szCs w:val="18"/>
        </w:rPr>
        <w:t>Las Matas de Santa Cruz</w:t>
      </w:r>
      <w:r w:rsidR="00605151" w:rsidRPr="00397A58">
        <w:rPr>
          <w:rFonts w:ascii="Artifex CF Extra Light" w:hAnsi="Artifex CF Extra Light"/>
          <w:color w:val="1F3864"/>
          <w:sz w:val="18"/>
          <w:szCs w:val="18"/>
        </w:rPr>
        <w:t>)</w:t>
      </w:r>
    </w:p>
    <w:p w:rsidR="00605151" w:rsidRPr="00397A58" w:rsidRDefault="00DA25C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b/>
          <w:color w:val="1F3864"/>
          <w:sz w:val="18"/>
          <w:szCs w:val="18"/>
        </w:rPr>
        <w:t>Altagracia Herrera De Brito</w:t>
      </w:r>
      <w:r w:rsidR="00605151" w:rsidRPr="00397A58">
        <w:rPr>
          <w:rFonts w:ascii="Artifex CF Extra Light" w:hAnsi="Artifex CF Extra Light"/>
          <w:color w:val="1F3864"/>
          <w:sz w:val="18"/>
          <w:szCs w:val="18"/>
        </w:rPr>
        <w:t xml:space="preserve">, Provincia </w:t>
      </w:r>
      <w:r w:rsidRPr="00397A58">
        <w:rPr>
          <w:rFonts w:ascii="Artifex CF Extra Light" w:hAnsi="Artifex CF Extra Light"/>
          <w:color w:val="1F3864"/>
          <w:sz w:val="18"/>
          <w:szCs w:val="18"/>
        </w:rPr>
        <w:t>Monte Plata</w:t>
      </w:r>
      <w:r w:rsidR="00605151" w:rsidRPr="00397A58">
        <w:rPr>
          <w:rFonts w:ascii="Artifex CF Extra Light" w:hAnsi="Artifex CF Extra Light"/>
          <w:color w:val="1F3864"/>
          <w:sz w:val="18"/>
          <w:szCs w:val="18"/>
        </w:rPr>
        <w:t xml:space="preserve"> (</w:t>
      </w:r>
      <w:r w:rsidRPr="00397A58">
        <w:rPr>
          <w:rFonts w:ascii="Artifex CF Extra Light" w:hAnsi="Artifex CF Extra Light"/>
          <w:color w:val="1F3864"/>
          <w:sz w:val="18"/>
          <w:szCs w:val="18"/>
        </w:rPr>
        <w:t>Monte Plata</w:t>
      </w:r>
      <w:r w:rsidR="00605151" w:rsidRPr="00397A58">
        <w:rPr>
          <w:rFonts w:ascii="Artifex CF Extra Light" w:hAnsi="Artifex CF Extra Light"/>
          <w:color w:val="1F3864"/>
          <w:sz w:val="18"/>
          <w:szCs w:val="18"/>
        </w:rPr>
        <w:t>)</w:t>
      </w:r>
    </w:p>
    <w:p w:rsidR="00605151" w:rsidRPr="00397A58" w:rsidRDefault="00DA25C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b/>
          <w:color w:val="1F3864"/>
          <w:sz w:val="18"/>
          <w:szCs w:val="18"/>
        </w:rPr>
        <w:t>Juan José Paredes De Jesús</w:t>
      </w:r>
      <w:r w:rsidR="00605151" w:rsidRPr="00397A58">
        <w:rPr>
          <w:rFonts w:ascii="Artifex CF Extra Light" w:hAnsi="Artifex CF Extra Light"/>
          <w:color w:val="1F3864"/>
          <w:sz w:val="18"/>
          <w:szCs w:val="18"/>
        </w:rPr>
        <w:t xml:space="preserve">, Provincia </w:t>
      </w:r>
      <w:r w:rsidRPr="00397A58">
        <w:rPr>
          <w:rFonts w:ascii="Artifex CF Extra Light" w:hAnsi="Artifex CF Extra Light"/>
          <w:color w:val="1F3864"/>
          <w:sz w:val="18"/>
          <w:szCs w:val="18"/>
        </w:rPr>
        <w:t>María Trinidad Sánchez</w:t>
      </w:r>
      <w:r w:rsidR="00605151" w:rsidRPr="00397A58">
        <w:rPr>
          <w:rFonts w:ascii="Artifex CF Extra Light" w:hAnsi="Artifex CF Extra Light"/>
          <w:color w:val="1F3864"/>
          <w:sz w:val="18"/>
          <w:szCs w:val="18"/>
        </w:rPr>
        <w:t xml:space="preserve"> (</w:t>
      </w:r>
      <w:r w:rsidRPr="00397A58">
        <w:rPr>
          <w:rFonts w:ascii="Artifex CF Extra Light" w:hAnsi="Artifex CF Extra Light"/>
          <w:color w:val="1F3864"/>
          <w:sz w:val="18"/>
          <w:szCs w:val="18"/>
        </w:rPr>
        <w:t>El Factor</w:t>
      </w:r>
      <w:r w:rsidR="00605151" w:rsidRPr="00397A58">
        <w:rPr>
          <w:rFonts w:ascii="Artifex CF Extra Light" w:hAnsi="Artifex CF Extra Light"/>
          <w:color w:val="1F3864"/>
          <w:sz w:val="18"/>
          <w:szCs w:val="18"/>
        </w:rPr>
        <w:t>)</w:t>
      </w:r>
    </w:p>
    <w:p w:rsidR="00605151" w:rsidRPr="00397A58" w:rsidRDefault="00A94815" w:rsidP="00B0355D">
      <w:pPr>
        <w:tabs>
          <w:tab w:val="left" w:pos="9639"/>
        </w:tabs>
        <w:spacing w:after="160" w:line="456" w:lineRule="auto"/>
        <w:ind w:left="284" w:right="284"/>
        <w:jc w:val="both"/>
        <w:rPr>
          <w:rFonts w:ascii="Artifex CF Extra Light" w:hAnsi="Artifex CF Extra Light"/>
          <w:color w:val="1F3864"/>
          <w:sz w:val="18"/>
          <w:szCs w:val="18"/>
          <w:lang w:val="pt-BR"/>
        </w:rPr>
      </w:pPr>
      <w:proofErr w:type="spellStart"/>
      <w:r w:rsidRPr="00397A58">
        <w:rPr>
          <w:rFonts w:ascii="Artifex CF Extra Light" w:hAnsi="Artifex CF Extra Light"/>
          <w:b/>
          <w:color w:val="1F3864"/>
          <w:sz w:val="18"/>
          <w:szCs w:val="18"/>
          <w:lang w:val="pt-BR"/>
        </w:rPr>
        <w:t>Ramona</w:t>
      </w:r>
      <w:proofErr w:type="spellEnd"/>
      <w:r w:rsidRPr="00397A58">
        <w:rPr>
          <w:rFonts w:ascii="Artifex CF Extra Light" w:hAnsi="Artifex CF Extra Light"/>
          <w:b/>
          <w:color w:val="1F3864"/>
          <w:sz w:val="18"/>
          <w:szCs w:val="18"/>
          <w:lang w:val="pt-BR"/>
        </w:rPr>
        <w:t xml:space="preserve"> </w:t>
      </w:r>
      <w:proofErr w:type="spellStart"/>
      <w:r w:rsidRPr="00397A58">
        <w:rPr>
          <w:rFonts w:ascii="Artifex CF Extra Light" w:hAnsi="Artifex CF Extra Light"/>
          <w:b/>
          <w:color w:val="1F3864"/>
          <w:sz w:val="18"/>
          <w:szCs w:val="18"/>
          <w:lang w:val="pt-BR"/>
        </w:rPr>
        <w:t>Osmeldi</w:t>
      </w:r>
      <w:proofErr w:type="spellEnd"/>
      <w:r w:rsidRPr="00397A58">
        <w:rPr>
          <w:rFonts w:ascii="Artifex CF Extra Light" w:hAnsi="Artifex CF Extra Light"/>
          <w:b/>
          <w:color w:val="1F3864"/>
          <w:sz w:val="18"/>
          <w:szCs w:val="18"/>
          <w:lang w:val="pt-BR"/>
        </w:rPr>
        <w:t xml:space="preserve"> </w:t>
      </w:r>
      <w:proofErr w:type="spellStart"/>
      <w:r w:rsidRPr="00397A58">
        <w:rPr>
          <w:rFonts w:ascii="Artifex CF Extra Light" w:hAnsi="Artifex CF Extra Light"/>
          <w:b/>
          <w:color w:val="1F3864"/>
          <w:sz w:val="18"/>
          <w:szCs w:val="18"/>
          <w:lang w:val="pt-BR"/>
        </w:rPr>
        <w:t>Tapia</w:t>
      </w:r>
      <w:proofErr w:type="spellEnd"/>
      <w:r w:rsidRPr="00397A58">
        <w:rPr>
          <w:rFonts w:ascii="Artifex CF Extra Light" w:hAnsi="Artifex CF Extra Light"/>
          <w:b/>
          <w:color w:val="1F3864"/>
          <w:sz w:val="18"/>
          <w:szCs w:val="18"/>
          <w:lang w:val="pt-BR"/>
        </w:rPr>
        <w:t xml:space="preserve"> Santos</w:t>
      </w:r>
      <w:r w:rsidR="00605151" w:rsidRPr="00397A58">
        <w:rPr>
          <w:rFonts w:ascii="Artifex CF Extra Light" w:hAnsi="Artifex CF Extra Light"/>
          <w:color w:val="1F3864"/>
          <w:sz w:val="18"/>
          <w:szCs w:val="18"/>
          <w:lang w:val="pt-BR"/>
        </w:rPr>
        <w:t xml:space="preserve">, </w:t>
      </w:r>
      <w:proofErr w:type="spellStart"/>
      <w:r w:rsidR="00605151" w:rsidRPr="00397A58">
        <w:rPr>
          <w:rFonts w:ascii="Artifex CF Extra Light" w:hAnsi="Artifex CF Extra Light"/>
          <w:color w:val="1F3864"/>
          <w:sz w:val="18"/>
          <w:szCs w:val="18"/>
          <w:lang w:val="pt-BR"/>
        </w:rPr>
        <w:t>Provincia</w:t>
      </w:r>
      <w:proofErr w:type="spellEnd"/>
      <w:r w:rsidR="00605151" w:rsidRPr="00397A58">
        <w:rPr>
          <w:rFonts w:ascii="Artifex CF Extra Light" w:hAnsi="Artifex CF Extra Light"/>
          <w:color w:val="1F3864"/>
          <w:sz w:val="18"/>
          <w:szCs w:val="18"/>
          <w:lang w:val="pt-BR"/>
        </w:rPr>
        <w:t xml:space="preserve"> Espaillat (</w:t>
      </w:r>
      <w:proofErr w:type="spellStart"/>
      <w:r w:rsidRPr="00397A58">
        <w:rPr>
          <w:rFonts w:ascii="Artifex CF Extra Light" w:hAnsi="Artifex CF Extra Light"/>
          <w:color w:val="1F3864"/>
          <w:sz w:val="18"/>
          <w:szCs w:val="18"/>
          <w:lang w:val="pt-BR"/>
        </w:rPr>
        <w:t>Cayetano</w:t>
      </w:r>
      <w:proofErr w:type="spellEnd"/>
      <w:r w:rsidRPr="00397A58">
        <w:rPr>
          <w:rFonts w:ascii="Artifex CF Extra Light" w:hAnsi="Artifex CF Extra Light"/>
          <w:color w:val="1F3864"/>
          <w:sz w:val="18"/>
          <w:szCs w:val="18"/>
          <w:lang w:val="pt-BR"/>
        </w:rPr>
        <w:t xml:space="preserve"> Germosén</w:t>
      </w:r>
      <w:r w:rsidR="00605151" w:rsidRPr="00397A58">
        <w:rPr>
          <w:rFonts w:ascii="Artifex CF Extra Light" w:hAnsi="Artifex CF Extra Light"/>
          <w:color w:val="1F3864"/>
          <w:sz w:val="18"/>
          <w:szCs w:val="18"/>
          <w:lang w:val="pt-BR"/>
        </w:rPr>
        <w:t>)</w:t>
      </w:r>
    </w:p>
    <w:p w:rsidR="00605151" w:rsidRPr="00397A58" w:rsidRDefault="00DA25C1" w:rsidP="00B0355D">
      <w:pPr>
        <w:tabs>
          <w:tab w:val="left" w:pos="9639"/>
        </w:tabs>
        <w:spacing w:after="160" w:line="456" w:lineRule="auto"/>
        <w:ind w:left="284" w:right="284"/>
        <w:jc w:val="both"/>
        <w:rPr>
          <w:rFonts w:ascii="Artifex CF Extra Light" w:hAnsi="Artifex CF Extra Light"/>
          <w:color w:val="1F3864"/>
          <w:sz w:val="18"/>
          <w:szCs w:val="18"/>
          <w:lang w:val="pt-BR"/>
        </w:rPr>
      </w:pPr>
      <w:proofErr w:type="spellStart"/>
      <w:r w:rsidRPr="00397A58">
        <w:rPr>
          <w:rFonts w:ascii="Artifex CF Extra Light" w:hAnsi="Artifex CF Extra Light"/>
          <w:b/>
          <w:color w:val="1F3864"/>
          <w:sz w:val="18"/>
          <w:szCs w:val="18"/>
          <w:lang w:val="pt-BR"/>
        </w:rPr>
        <w:t>Iván</w:t>
      </w:r>
      <w:proofErr w:type="spellEnd"/>
      <w:r w:rsidRPr="00397A58">
        <w:rPr>
          <w:rFonts w:ascii="Artifex CF Extra Light" w:hAnsi="Artifex CF Extra Light"/>
          <w:b/>
          <w:color w:val="1F3864"/>
          <w:sz w:val="18"/>
          <w:szCs w:val="18"/>
          <w:lang w:val="pt-BR"/>
        </w:rPr>
        <w:t xml:space="preserve"> </w:t>
      </w:r>
      <w:proofErr w:type="spellStart"/>
      <w:r w:rsidRPr="00397A58">
        <w:rPr>
          <w:rFonts w:ascii="Artifex CF Extra Light" w:hAnsi="Artifex CF Extra Light"/>
          <w:b/>
          <w:color w:val="1F3864"/>
          <w:sz w:val="18"/>
          <w:szCs w:val="18"/>
          <w:lang w:val="pt-BR"/>
        </w:rPr>
        <w:t>Arístides</w:t>
      </w:r>
      <w:proofErr w:type="spellEnd"/>
      <w:r w:rsidRPr="00397A58">
        <w:rPr>
          <w:rFonts w:ascii="Artifex CF Extra Light" w:hAnsi="Artifex CF Extra Light"/>
          <w:b/>
          <w:color w:val="1F3864"/>
          <w:sz w:val="18"/>
          <w:szCs w:val="18"/>
          <w:lang w:val="pt-BR"/>
        </w:rPr>
        <w:t xml:space="preserve"> Medina Trinidad</w:t>
      </w:r>
      <w:r w:rsidR="00605151" w:rsidRPr="00397A58">
        <w:rPr>
          <w:rFonts w:ascii="Artifex CF Extra Light" w:hAnsi="Artifex CF Extra Light"/>
          <w:color w:val="1F3864"/>
          <w:sz w:val="18"/>
          <w:szCs w:val="18"/>
          <w:lang w:val="pt-BR"/>
        </w:rPr>
        <w:t xml:space="preserve">, </w:t>
      </w:r>
      <w:proofErr w:type="spellStart"/>
      <w:r w:rsidR="00605151" w:rsidRPr="00397A58">
        <w:rPr>
          <w:rFonts w:ascii="Artifex CF Extra Light" w:hAnsi="Artifex CF Extra Light"/>
          <w:color w:val="1F3864"/>
          <w:sz w:val="18"/>
          <w:szCs w:val="18"/>
          <w:lang w:val="pt-BR"/>
        </w:rPr>
        <w:t>Provincia</w:t>
      </w:r>
      <w:proofErr w:type="spellEnd"/>
      <w:r w:rsidR="00605151" w:rsidRPr="00397A58">
        <w:rPr>
          <w:rFonts w:ascii="Artifex CF Extra Light" w:hAnsi="Artifex CF Extra Light"/>
          <w:color w:val="1F3864"/>
          <w:sz w:val="18"/>
          <w:szCs w:val="18"/>
          <w:lang w:val="pt-BR"/>
        </w:rPr>
        <w:t xml:space="preserve"> </w:t>
      </w:r>
      <w:r w:rsidRPr="00397A58">
        <w:rPr>
          <w:rFonts w:ascii="Artifex CF Extra Light" w:hAnsi="Artifex CF Extra Light"/>
          <w:color w:val="1F3864"/>
          <w:sz w:val="18"/>
          <w:szCs w:val="18"/>
          <w:lang w:val="pt-BR"/>
        </w:rPr>
        <w:t>Bahoruco</w:t>
      </w:r>
      <w:r w:rsidR="00605151" w:rsidRPr="00397A58">
        <w:rPr>
          <w:rFonts w:ascii="Artifex CF Extra Light" w:hAnsi="Artifex CF Extra Light"/>
          <w:color w:val="1F3864"/>
          <w:sz w:val="18"/>
          <w:szCs w:val="18"/>
          <w:lang w:val="pt-BR"/>
        </w:rPr>
        <w:t xml:space="preserve"> (</w:t>
      </w:r>
      <w:r w:rsidRPr="00397A58">
        <w:rPr>
          <w:rFonts w:ascii="Artifex CF Extra Light" w:hAnsi="Artifex CF Extra Light"/>
          <w:color w:val="1F3864"/>
          <w:sz w:val="18"/>
          <w:szCs w:val="18"/>
          <w:lang w:val="pt-BR"/>
        </w:rPr>
        <w:t xml:space="preserve">Villa </w:t>
      </w:r>
      <w:proofErr w:type="spellStart"/>
      <w:r w:rsidRPr="00397A58">
        <w:rPr>
          <w:rFonts w:ascii="Artifex CF Extra Light" w:hAnsi="Artifex CF Extra Light"/>
          <w:color w:val="1F3864"/>
          <w:sz w:val="18"/>
          <w:szCs w:val="18"/>
          <w:lang w:val="pt-BR"/>
        </w:rPr>
        <w:t>Jaragua</w:t>
      </w:r>
      <w:proofErr w:type="spellEnd"/>
      <w:r w:rsidR="00605151" w:rsidRPr="00397A58">
        <w:rPr>
          <w:rFonts w:ascii="Artifex CF Extra Light" w:hAnsi="Artifex CF Extra Light"/>
          <w:color w:val="1F3864"/>
          <w:sz w:val="18"/>
          <w:szCs w:val="18"/>
          <w:lang w:val="pt-BR"/>
        </w:rPr>
        <w:t>)</w:t>
      </w:r>
    </w:p>
    <w:p w:rsidR="00605151" w:rsidRPr="00397A58" w:rsidRDefault="00DA25C1" w:rsidP="00B0355D">
      <w:pPr>
        <w:tabs>
          <w:tab w:val="left" w:pos="9639"/>
        </w:tabs>
        <w:spacing w:after="160" w:line="456" w:lineRule="auto"/>
        <w:ind w:left="284" w:right="284"/>
        <w:jc w:val="both"/>
        <w:rPr>
          <w:rFonts w:ascii="Artifex CF Extra Light" w:hAnsi="Artifex CF Extra Light"/>
          <w:color w:val="1F3864"/>
          <w:sz w:val="18"/>
          <w:szCs w:val="18"/>
          <w:lang w:val="pt-BR"/>
        </w:rPr>
      </w:pPr>
      <w:r w:rsidRPr="00397A58">
        <w:rPr>
          <w:rFonts w:ascii="Artifex CF Extra Light" w:hAnsi="Artifex CF Extra Light"/>
          <w:b/>
          <w:color w:val="1F3864"/>
          <w:sz w:val="18"/>
          <w:szCs w:val="18"/>
          <w:lang w:val="pt-BR"/>
        </w:rPr>
        <w:t xml:space="preserve">Ramón Alberto Pérez </w:t>
      </w:r>
      <w:proofErr w:type="spellStart"/>
      <w:r w:rsidRPr="00397A58">
        <w:rPr>
          <w:rFonts w:ascii="Artifex CF Extra Light" w:hAnsi="Artifex CF Extra Light"/>
          <w:b/>
          <w:color w:val="1F3864"/>
          <w:sz w:val="18"/>
          <w:szCs w:val="18"/>
          <w:lang w:val="pt-BR"/>
        </w:rPr>
        <w:t>Terrero</w:t>
      </w:r>
      <w:proofErr w:type="spellEnd"/>
      <w:r w:rsidR="00605151" w:rsidRPr="00397A58">
        <w:rPr>
          <w:rFonts w:ascii="Artifex CF Extra Light" w:hAnsi="Artifex CF Extra Light"/>
          <w:color w:val="1F3864"/>
          <w:sz w:val="18"/>
          <w:szCs w:val="18"/>
          <w:lang w:val="pt-BR"/>
        </w:rPr>
        <w:t xml:space="preserve">, </w:t>
      </w:r>
      <w:proofErr w:type="spellStart"/>
      <w:r w:rsidR="00605151" w:rsidRPr="00397A58">
        <w:rPr>
          <w:rFonts w:ascii="Artifex CF Extra Light" w:hAnsi="Artifex CF Extra Light"/>
          <w:color w:val="1F3864"/>
          <w:sz w:val="18"/>
          <w:szCs w:val="18"/>
          <w:lang w:val="pt-BR"/>
        </w:rPr>
        <w:t>Provincia</w:t>
      </w:r>
      <w:proofErr w:type="spellEnd"/>
      <w:r w:rsidR="00605151" w:rsidRPr="00397A58">
        <w:rPr>
          <w:rFonts w:ascii="Artifex CF Extra Light" w:hAnsi="Artifex CF Extra Light"/>
          <w:color w:val="1F3864"/>
          <w:sz w:val="18"/>
          <w:szCs w:val="18"/>
          <w:lang w:val="pt-BR"/>
        </w:rPr>
        <w:t xml:space="preserve"> </w:t>
      </w:r>
      <w:proofErr w:type="spellStart"/>
      <w:r w:rsidRPr="00397A58">
        <w:rPr>
          <w:rFonts w:ascii="Artifex CF Extra Light" w:hAnsi="Artifex CF Extra Light"/>
          <w:color w:val="1F3864"/>
          <w:sz w:val="18"/>
          <w:szCs w:val="18"/>
          <w:lang w:val="pt-BR"/>
        </w:rPr>
        <w:t>Pedernales</w:t>
      </w:r>
      <w:proofErr w:type="spellEnd"/>
      <w:r w:rsidR="00605151" w:rsidRPr="00397A58">
        <w:rPr>
          <w:rFonts w:ascii="Artifex CF Extra Light" w:hAnsi="Artifex CF Extra Light"/>
          <w:color w:val="1F3864"/>
          <w:sz w:val="18"/>
          <w:szCs w:val="18"/>
          <w:lang w:val="pt-BR"/>
        </w:rPr>
        <w:t xml:space="preserve"> (</w:t>
      </w:r>
      <w:proofErr w:type="spellStart"/>
      <w:r w:rsidRPr="00397A58">
        <w:rPr>
          <w:rFonts w:ascii="Artifex CF Extra Light" w:hAnsi="Artifex CF Extra Light"/>
          <w:color w:val="1F3864"/>
          <w:sz w:val="18"/>
          <w:szCs w:val="18"/>
          <w:lang w:val="pt-BR"/>
        </w:rPr>
        <w:t>Oviedo</w:t>
      </w:r>
      <w:proofErr w:type="spellEnd"/>
      <w:r w:rsidR="00605151" w:rsidRPr="00397A58">
        <w:rPr>
          <w:rFonts w:ascii="Artifex CF Extra Light" w:hAnsi="Artifex CF Extra Light"/>
          <w:color w:val="1F3864"/>
          <w:sz w:val="18"/>
          <w:szCs w:val="18"/>
          <w:lang w:val="pt-BR"/>
        </w:rPr>
        <w:t>)</w:t>
      </w:r>
    </w:p>
    <w:p w:rsidR="00605151" w:rsidRPr="00397A58" w:rsidRDefault="00DA25C1" w:rsidP="00B0355D">
      <w:pPr>
        <w:tabs>
          <w:tab w:val="left" w:pos="9639"/>
        </w:tabs>
        <w:spacing w:after="160" w:line="456" w:lineRule="auto"/>
        <w:ind w:left="284" w:right="284"/>
        <w:jc w:val="both"/>
        <w:rPr>
          <w:rFonts w:ascii="Artifex CF Extra Light" w:hAnsi="Artifex CF Extra Light"/>
          <w:color w:val="1F3864"/>
          <w:sz w:val="18"/>
          <w:szCs w:val="18"/>
          <w:lang w:val="pt-BR"/>
        </w:rPr>
      </w:pPr>
      <w:r w:rsidRPr="00397A58">
        <w:rPr>
          <w:rFonts w:ascii="Artifex CF Extra Light" w:hAnsi="Artifex CF Extra Light"/>
          <w:b/>
          <w:color w:val="1F3864"/>
          <w:sz w:val="18"/>
          <w:szCs w:val="18"/>
          <w:lang w:val="pt-BR"/>
        </w:rPr>
        <w:t xml:space="preserve">Leandro Gómez </w:t>
      </w:r>
      <w:proofErr w:type="spellStart"/>
      <w:r w:rsidRPr="00397A58">
        <w:rPr>
          <w:rFonts w:ascii="Artifex CF Extra Light" w:hAnsi="Artifex CF Extra Light"/>
          <w:b/>
          <w:color w:val="1F3864"/>
          <w:sz w:val="18"/>
          <w:szCs w:val="18"/>
          <w:lang w:val="pt-BR"/>
        </w:rPr>
        <w:t>Popoters</w:t>
      </w:r>
      <w:proofErr w:type="spellEnd"/>
      <w:r w:rsidR="00605151" w:rsidRPr="00397A58">
        <w:rPr>
          <w:rFonts w:ascii="Artifex CF Extra Light" w:hAnsi="Artifex CF Extra Light"/>
          <w:color w:val="1F3864"/>
          <w:sz w:val="18"/>
          <w:szCs w:val="18"/>
          <w:lang w:val="pt-BR"/>
        </w:rPr>
        <w:t xml:space="preserve">, </w:t>
      </w:r>
      <w:proofErr w:type="spellStart"/>
      <w:r w:rsidR="00605151" w:rsidRPr="00397A58">
        <w:rPr>
          <w:rFonts w:ascii="Artifex CF Extra Light" w:hAnsi="Artifex CF Extra Light"/>
          <w:color w:val="1F3864"/>
          <w:sz w:val="18"/>
          <w:szCs w:val="18"/>
          <w:lang w:val="pt-BR"/>
        </w:rPr>
        <w:t>Provincia</w:t>
      </w:r>
      <w:proofErr w:type="spellEnd"/>
      <w:r w:rsidR="00605151" w:rsidRPr="00397A58">
        <w:rPr>
          <w:rFonts w:ascii="Artifex CF Extra Light" w:hAnsi="Artifex CF Extra Light"/>
          <w:color w:val="1F3864"/>
          <w:sz w:val="18"/>
          <w:szCs w:val="18"/>
          <w:lang w:val="pt-BR"/>
        </w:rPr>
        <w:t xml:space="preserve"> </w:t>
      </w:r>
      <w:proofErr w:type="spellStart"/>
      <w:r w:rsidRPr="00397A58">
        <w:rPr>
          <w:rFonts w:ascii="Artifex CF Extra Light" w:hAnsi="Artifex CF Extra Light"/>
          <w:color w:val="1F3864"/>
          <w:sz w:val="18"/>
          <w:szCs w:val="18"/>
          <w:lang w:val="pt-BR"/>
        </w:rPr>
        <w:t>Puerto</w:t>
      </w:r>
      <w:proofErr w:type="spellEnd"/>
      <w:r w:rsidRPr="00397A58">
        <w:rPr>
          <w:rFonts w:ascii="Artifex CF Extra Light" w:hAnsi="Artifex CF Extra Light"/>
          <w:color w:val="1F3864"/>
          <w:sz w:val="18"/>
          <w:szCs w:val="18"/>
          <w:lang w:val="pt-BR"/>
        </w:rPr>
        <w:t xml:space="preserve"> </w:t>
      </w:r>
      <w:proofErr w:type="spellStart"/>
      <w:r w:rsidRPr="00397A58">
        <w:rPr>
          <w:rFonts w:ascii="Artifex CF Extra Light" w:hAnsi="Artifex CF Extra Light"/>
          <w:color w:val="1F3864"/>
          <w:sz w:val="18"/>
          <w:szCs w:val="18"/>
          <w:lang w:val="pt-BR"/>
        </w:rPr>
        <w:t>Plata</w:t>
      </w:r>
      <w:proofErr w:type="spellEnd"/>
      <w:r w:rsidR="00605151" w:rsidRPr="00397A58">
        <w:rPr>
          <w:rFonts w:ascii="Artifex CF Extra Light" w:hAnsi="Artifex CF Extra Light"/>
          <w:color w:val="1F3864"/>
          <w:sz w:val="18"/>
          <w:szCs w:val="18"/>
          <w:lang w:val="pt-BR"/>
        </w:rPr>
        <w:t xml:space="preserve"> (</w:t>
      </w:r>
      <w:r w:rsidRPr="00397A58">
        <w:rPr>
          <w:rFonts w:ascii="Artifex CF Extra Light" w:hAnsi="Artifex CF Extra Light"/>
          <w:color w:val="1F3864"/>
          <w:sz w:val="18"/>
          <w:szCs w:val="18"/>
          <w:lang w:val="pt-BR"/>
        </w:rPr>
        <w:t>Villa Isabela</w:t>
      </w:r>
      <w:r w:rsidR="00605151" w:rsidRPr="00397A58">
        <w:rPr>
          <w:rFonts w:ascii="Artifex CF Extra Light" w:hAnsi="Artifex CF Extra Light"/>
          <w:color w:val="1F3864"/>
          <w:sz w:val="18"/>
          <w:szCs w:val="18"/>
          <w:lang w:val="pt-BR"/>
        </w:rPr>
        <w:t>)</w:t>
      </w:r>
    </w:p>
    <w:p w:rsidR="00605151" w:rsidRPr="00397A58" w:rsidRDefault="00DA25C1" w:rsidP="00B0355D">
      <w:pPr>
        <w:tabs>
          <w:tab w:val="left" w:pos="9639"/>
        </w:tabs>
        <w:spacing w:after="160" w:line="456" w:lineRule="auto"/>
        <w:ind w:left="284" w:right="284"/>
        <w:jc w:val="both"/>
        <w:rPr>
          <w:rFonts w:ascii="Artifex CF Extra Light" w:hAnsi="Artifex CF Extra Light"/>
          <w:color w:val="1F3864"/>
          <w:sz w:val="18"/>
          <w:szCs w:val="18"/>
          <w:lang w:val="pt-BR"/>
        </w:rPr>
      </w:pPr>
      <w:r w:rsidRPr="00397A58">
        <w:rPr>
          <w:rFonts w:ascii="Artifex CF Extra Light" w:hAnsi="Artifex CF Extra Light"/>
          <w:b/>
          <w:color w:val="1F3864"/>
          <w:sz w:val="18"/>
          <w:szCs w:val="18"/>
          <w:lang w:val="pt-BR"/>
        </w:rPr>
        <w:t xml:space="preserve">Narciso Manuel </w:t>
      </w:r>
      <w:proofErr w:type="spellStart"/>
      <w:r w:rsidRPr="00397A58">
        <w:rPr>
          <w:rFonts w:ascii="Artifex CF Extra Light" w:hAnsi="Artifex CF Extra Light"/>
          <w:b/>
          <w:color w:val="1F3864"/>
          <w:sz w:val="18"/>
          <w:szCs w:val="18"/>
          <w:lang w:val="pt-BR"/>
        </w:rPr>
        <w:t>Escaño</w:t>
      </w:r>
      <w:proofErr w:type="spellEnd"/>
      <w:r w:rsidRPr="00397A58">
        <w:rPr>
          <w:rFonts w:ascii="Artifex CF Extra Light" w:hAnsi="Artifex CF Extra Light"/>
          <w:b/>
          <w:color w:val="1F3864"/>
          <w:sz w:val="18"/>
          <w:szCs w:val="18"/>
          <w:lang w:val="pt-BR"/>
        </w:rPr>
        <w:t xml:space="preserve"> Martínez</w:t>
      </w:r>
      <w:r w:rsidR="00605151" w:rsidRPr="00397A58">
        <w:rPr>
          <w:rFonts w:ascii="Artifex CF Extra Light" w:hAnsi="Artifex CF Extra Light"/>
          <w:color w:val="1F3864"/>
          <w:sz w:val="18"/>
          <w:szCs w:val="18"/>
          <w:lang w:val="pt-BR"/>
        </w:rPr>
        <w:t xml:space="preserve">, </w:t>
      </w:r>
      <w:proofErr w:type="spellStart"/>
      <w:r w:rsidR="00605151" w:rsidRPr="00397A58">
        <w:rPr>
          <w:rFonts w:ascii="Artifex CF Extra Light" w:hAnsi="Artifex CF Extra Light"/>
          <w:color w:val="1F3864"/>
          <w:sz w:val="18"/>
          <w:szCs w:val="18"/>
          <w:lang w:val="pt-BR"/>
        </w:rPr>
        <w:t>Provincia</w:t>
      </w:r>
      <w:proofErr w:type="spellEnd"/>
      <w:r w:rsidR="00605151" w:rsidRPr="00397A58">
        <w:rPr>
          <w:rFonts w:ascii="Artifex CF Extra Light" w:hAnsi="Artifex CF Extra Light"/>
          <w:color w:val="1F3864"/>
          <w:sz w:val="18"/>
          <w:szCs w:val="18"/>
          <w:lang w:val="pt-BR"/>
        </w:rPr>
        <w:t xml:space="preserve"> </w:t>
      </w:r>
      <w:proofErr w:type="spellStart"/>
      <w:r w:rsidRPr="00397A58">
        <w:rPr>
          <w:rFonts w:ascii="Artifex CF Extra Light" w:hAnsi="Artifex CF Extra Light"/>
          <w:color w:val="1F3864"/>
          <w:sz w:val="18"/>
          <w:szCs w:val="18"/>
          <w:lang w:val="pt-BR"/>
        </w:rPr>
        <w:t>Hermanas</w:t>
      </w:r>
      <w:proofErr w:type="spellEnd"/>
      <w:r w:rsidRPr="00397A58">
        <w:rPr>
          <w:rFonts w:ascii="Artifex CF Extra Light" w:hAnsi="Artifex CF Extra Light"/>
          <w:color w:val="1F3864"/>
          <w:sz w:val="18"/>
          <w:szCs w:val="18"/>
          <w:lang w:val="pt-BR"/>
        </w:rPr>
        <w:t xml:space="preserve"> Mirabal</w:t>
      </w:r>
      <w:r w:rsidR="00605151" w:rsidRPr="00397A58">
        <w:rPr>
          <w:rFonts w:ascii="Artifex CF Extra Light" w:hAnsi="Artifex CF Extra Light"/>
          <w:color w:val="1F3864"/>
          <w:sz w:val="18"/>
          <w:szCs w:val="18"/>
          <w:lang w:val="pt-BR"/>
        </w:rPr>
        <w:t xml:space="preserve"> (</w:t>
      </w:r>
      <w:proofErr w:type="spellStart"/>
      <w:r w:rsidRPr="00397A58">
        <w:rPr>
          <w:rFonts w:ascii="Artifex CF Extra Light" w:hAnsi="Artifex CF Extra Light"/>
          <w:color w:val="1F3864"/>
          <w:sz w:val="18"/>
          <w:szCs w:val="18"/>
          <w:lang w:val="pt-BR"/>
        </w:rPr>
        <w:t>Tenares</w:t>
      </w:r>
      <w:proofErr w:type="spellEnd"/>
      <w:r w:rsidR="00605151" w:rsidRPr="00397A58">
        <w:rPr>
          <w:rFonts w:ascii="Artifex CF Extra Light" w:hAnsi="Artifex CF Extra Light"/>
          <w:color w:val="1F3864"/>
          <w:sz w:val="18"/>
          <w:szCs w:val="18"/>
          <w:lang w:val="pt-BR"/>
        </w:rPr>
        <w:t>)</w:t>
      </w:r>
    </w:p>
    <w:p w:rsidR="00605151" w:rsidRPr="00397A58" w:rsidRDefault="00C8208D" w:rsidP="00B0355D">
      <w:pPr>
        <w:tabs>
          <w:tab w:val="left" w:pos="9639"/>
        </w:tabs>
        <w:spacing w:after="160" w:line="456" w:lineRule="auto"/>
        <w:ind w:left="284" w:right="284"/>
        <w:jc w:val="both"/>
        <w:rPr>
          <w:rFonts w:ascii="Artifex CF Extra Light" w:hAnsi="Artifex CF Extra Light"/>
          <w:color w:val="1F3864"/>
          <w:sz w:val="18"/>
          <w:szCs w:val="18"/>
          <w:lang w:val="pt-BR"/>
        </w:rPr>
      </w:pPr>
      <w:r w:rsidRPr="00397A58">
        <w:rPr>
          <w:rFonts w:ascii="Artifex CF Extra Light" w:hAnsi="Artifex CF Extra Light"/>
          <w:b/>
          <w:color w:val="1F3864"/>
          <w:sz w:val="18"/>
          <w:szCs w:val="18"/>
          <w:lang w:val="pt-BR"/>
        </w:rPr>
        <w:t>Leonardo Santos López</w:t>
      </w:r>
      <w:r w:rsidR="00A94815" w:rsidRPr="00397A58">
        <w:rPr>
          <w:rFonts w:ascii="Artifex CF Extra Light" w:hAnsi="Artifex CF Extra Light"/>
          <w:color w:val="1F3864"/>
          <w:sz w:val="18"/>
          <w:szCs w:val="18"/>
          <w:lang w:val="pt-BR"/>
        </w:rPr>
        <w:t xml:space="preserve">, </w:t>
      </w:r>
      <w:r w:rsidR="00605151" w:rsidRPr="00397A58">
        <w:rPr>
          <w:rFonts w:ascii="Artifex CF Extra Light" w:hAnsi="Artifex CF Extra Light"/>
          <w:color w:val="1F3864"/>
          <w:sz w:val="18"/>
          <w:szCs w:val="18"/>
          <w:lang w:val="pt-BR"/>
        </w:rPr>
        <w:t xml:space="preserve">Provincia </w:t>
      </w:r>
      <w:r w:rsidRPr="00397A58">
        <w:rPr>
          <w:rFonts w:ascii="Artifex CF Extra Light" w:hAnsi="Artifex CF Extra Light"/>
          <w:color w:val="1F3864"/>
          <w:sz w:val="18"/>
          <w:szCs w:val="18"/>
          <w:lang w:val="pt-BR"/>
        </w:rPr>
        <w:t>Duarte</w:t>
      </w:r>
      <w:r w:rsidR="00A94815" w:rsidRPr="00397A58">
        <w:rPr>
          <w:rFonts w:ascii="Artifex CF Extra Light" w:hAnsi="Artifex CF Extra Light"/>
          <w:color w:val="1F3864"/>
          <w:sz w:val="18"/>
          <w:szCs w:val="18"/>
          <w:lang w:val="pt-BR"/>
        </w:rPr>
        <w:t xml:space="preserve"> (</w:t>
      </w:r>
      <w:r w:rsidRPr="00397A58">
        <w:rPr>
          <w:rFonts w:ascii="Artifex CF Extra Light" w:hAnsi="Artifex CF Extra Light"/>
          <w:color w:val="1F3864"/>
          <w:sz w:val="18"/>
          <w:szCs w:val="18"/>
          <w:lang w:val="pt-BR"/>
        </w:rPr>
        <w:t>Villa Riva</w:t>
      </w:r>
      <w:r w:rsidR="00A94815" w:rsidRPr="00397A58">
        <w:rPr>
          <w:rFonts w:ascii="Artifex CF Extra Light" w:hAnsi="Artifex CF Extra Light"/>
          <w:color w:val="1F3864"/>
          <w:sz w:val="18"/>
          <w:szCs w:val="18"/>
          <w:lang w:val="pt-BR"/>
        </w:rPr>
        <w:t>)</w:t>
      </w:r>
      <w:r w:rsidR="00605151" w:rsidRPr="00397A58">
        <w:rPr>
          <w:rFonts w:ascii="Artifex CF Extra Light" w:hAnsi="Artifex CF Extra Light"/>
          <w:color w:val="1F3864"/>
          <w:sz w:val="18"/>
          <w:szCs w:val="18"/>
          <w:lang w:val="pt-BR"/>
        </w:rPr>
        <w:t xml:space="preserve"> </w:t>
      </w:r>
    </w:p>
    <w:p w:rsidR="00605151" w:rsidRPr="00397A58" w:rsidRDefault="00C8208D" w:rsidP="00B0355D">
      <w:pPr>
        <w:tabs>
          <w:tab w:val="left" w:pos="9639"/>
        </w:tabs>
        <w:spacing w:after="160" w:line="456" w:lineRule="auto"/>
        <w:ind w:left="284" w:right="284"/>
        <w:jc w:val="both"/>
        <w:rPr>
          <w:rFonts w:ascii="Artifex CF Extra Light" w:hAnsi="Artifex CF Extra Light"/>
          <w:color w:val="1F3864"/>
          <w:sz w:val="18"/>
          <w:szCs w:val="18"/>
          <w:lang w:val="pt-BR"/>
        </w:rPr>
      </w:pPr>
      <w:r w:rsidRPr="00397A58">
        <w:rPr>
          <w:rFonts w:ascii="Artifex CF Extra Light" w:hAnsi="Artifex CF Extra Light"/>
          <w:b/>
          <w:color w:val="1F3864"/>
          <w:sz w:val="18"/>
          <w:szCs w:val="18"/>
          <w:lang w:val="pt-BR"/>
        </w:rPr>
        <w:t xml:space="preserve">Jorge García </w:t>
      </w:r>
      <w:proofErr w:type="spellStart"/>
      <w:r w:rsidRPr="00397A58">
        <w:rPr>
          <w:rFonts w:ascii="Artifex CF Extra Light" w:hAnsi="Artifex CF Extra Light"/>
          <w:b/>
          <w:color w:val="1F3864"/>
          <w:sz w:val="18"/>
          <w:szCs w:val="18"/>
          <w:lang w:val="pt-BR"/>
        </w:rPr>
        <w:t>Plata</w:t>
      </w:r>
      <w:proofErr w:type="spellEnd"/>
      <w:r w:rsidR="00605151" w:rsidRPr="00397A58">
        <w:rPr>
          <w:rFonts w:ascii="Artifex CF Extra Light" w:hAnsi="Artifex CF Extra Light"/>
          <w:color w:val="1F3864"/>
          <w:sz w:val="18"/>
          <w:szCs w:val="18"/>
          <w:lang w:val="pt-BR"/>
        </w:rPr>
        <w:t xml:space="preserve">, </w:t>
      </w:r>
      <w:proofErr w:type="spellStart"/>
      <w:r w:rsidR="00605151" w:rsidRPr="00397A58">
        <w:rPr>
          <w:rFonts w:ascii="Artifex CF Extra Light" w:hAnsi="Artifex CF Extra Light"/>
          <w:color w:val="1F3864"/>
          <w:sz w:val="18"/>
          <w:szCs w:val="18"/>
          <w:lang w:val="pt-BR"/>
        </w:rPr>
        <w:t>Provincia</w:t>
      </w:r>
      <w:proofErr w:type="spellEnd"/>
      <w:r w:rsidR="00605151" w:rsidRPr="00397A58">
        <w:rPr>
          <w:rFonts w:ascii="Artifex CF Extra Light" w:hAnsi="Artifex CF Extra Light"/>
          <w:color w:val="1F3864"/>
          <w:sz w:val="18"/>
          <w:szCs w:val="18"/>
          <w:lang w:val="pt-BR"/>
        </w:rPr>
        <w:t xml:space="preserve"> </w:t>
      </w:r>
      <w:proofErr w:type="spellStart"/>
      <w:r w:rsidRPr="00397A58">
        <w:rPr>
          <w:rFonts w:ascii="Artifex CF Extra Light" w:hAnsi="Artifex CF Extra Light"/>
          <w:color w:val="1F3864"/>
          <w:sz w:val="18"/>
          <w:szCs w:val="18"/>
          <w:lang w:val="pt-BR"/>
        </w:rPr>
        <w:t>Independencia</w:t>
      </w:r>
      <w:proofErr w:type="spellEnd"/>
      <w:r w:rsidR="00605151" w:rsidRPr="00397A58">
        <w:rPr>
          <w:rFonts w:ascii="Artifex CF Extra Light" w:hAnsi="Artifex CF Extra Light"/>
          <w:color w:val="1F3864"/>
          <w:sz w:val="18"/>
          <w:szCs w:val="18"/>
          <w:lang w:val="pt-BR"/>
        </w:rPr>
        <w:t xml:space="preserve"> (</w:t>
      </w:r>
      <w:r w:rsidRPr="00397A58">
        <w:rPr>
          <w:rFonts w:ascii="Artifex CF Extra Light" w:hAnsi="Artifex CF Extra Light"/>
          <w:color w:val="1F3864"/>
          <w:sz w:val="18"/>
          <w:szCs w:val="18"/>
          <w:lang w:val="pt-BR"/>
        </w:rPr>
        <w:t>Duvergé</w:t>
      </w:r>
      <w:r w:rsidR="00605151" w:rsidRPr="00397A58">
        <w:rPr>
          <w:rFonts w:ascii="Artifex CF Extra Light" w:hAnsi="Artifex CF Extra Light"/>
          <w:color w:val="1F3864"/>
          <w:sz w:val="18"/>
          <w:szCs w:val="18"/>
          <w:lang w:val="pt-BR"/>
        </w:rPr>
        <w:t>)</w:t>
      </w:r>
    </w:p>
    <w:p w:rsidR="00605151" w:rsidRPr="00397A58" w:rsidRDefault="00C8208D" w:rsidP="00B0355D">
      <w:pPr>
        <w:tabs>
          <w:tab w:val="left" w:pos="9639"/>
        </w:tabs>
        <w:spacing w:after="160" w:line="456" w:lineRule="auto"/>
        <w:ind w:left="284" w:right="284"/>
        <w:jc w:val="both"/>
        <w:rPr>
          <w:rFonts w:ascii="Artifex CF Extra Light" w:hAnsi="Artifex CF Extra Light"/>
          <w:color w:val="1F3864"/>
          <w:sz w:val="18"/>
          <w:szCs w:val="18"/>
        </w:rPr>
      </w:pPr>
      <w:proofErr w:type="spellStart"/>
      <w:r w:rsidRPr="00397A58">
        <w:rPr>
          <w:rFonts w:ascii="Artifex CF Extra Light" w:hAnsi="Artifex CF Extra Light"/>
          <w:b/>
          <w:color w:val="1F3864"/>
          <w:sz w:val="18"/>
          <w:szCs w:val="18"/>
        </w:rPr>
        <w:t>Ynocencio</w:t>
      </w:r>
      <w:proofErr w:type="spellEnd"/>
      <w:r w:rsidRPr="00397A58">
        <w:rPr>
          <w:rFonts w:ascii="Artifex CF Extra Light" w:hAnsi="Artifex CF Extra Light"/>
          <w:b/>
          <w:color w:val="1F3864"/>
          <w:sz w:val="18"/>
          <w:szCs w:val="18"/>
        </w:rPr>
        <w:t xml:space="preserve"> De Jesús Calcaño</w:t>
      </w:r>
      <w:r w:rsidR="00605151" w:rsidRPr="00397A58">
        <w:rPr>
          <w:rFonts w:ascii="Artifex CF Extra Light" w:hAnsi="Artifex CF Extra Light"/>
          <w:color w:val="1F3864"/>
          <w:sz w:val="18"/>
          <w:szCs w:val="18"/>
        </w:rPr>
        <w:t xml:space="preserve">, Provincia </w:t>
      </w:r>
      <w:r w:rsidRPr="00397A58">
        <w:rPr>
          <w:rFonts w:ascii="Artifex CF Extra Light" w:hAnsi="Artifex CF Extra Light"/>
          <w:color w:val="1F3864"/>
          <w:sz w:val="18"/>
          <w:szCs w:val="18"/>
        </w:rPr>
        <w:t>Samaná</w:t>
      </w:r>
      <w:r w:rsidR="00605151" w:rsidRPr="00397A58">
        <w:rPr>
          <w:rFonts w:ascii="Artifex CF Extra Light" w:hAnsi="Artifex CF Extra Light"/>
          <w:color w:val="1F3864"/>
          <w:sz w:val="18"/>
          <w:szCs w:val="18"/>
        </w:rPr>
        <w:t xml:space="preserve"> (</w:t>
      </w:r>
      <w:r w:rsidRPr="00397A58">
        <w:rPr>
          <w:rFonts w:ascii="Artifex CF Extra Light" w:hAnsi="Artifex CF Extra Light"/>
          <w:color w:val="1F3864"/>
          <w:sz w:val="18"/>
          <w:szCs w:val="18"/>
        </w:rPr>
        <w:t>Sánchez</w:t>
      </w:r>
      <w:r w:rsidR="00605151" w:rsidRPr="00397A58">
        <w:rPr>
          <w:rFonts w:ascii="Artifex CF Extra Light" w:hAnsi="Artifex CF Extra Light"/>
          <w:color w:val="1F3864"/>
          <w:sz w:val="18"/>
          <w:szCs w:val="18"/>
        </w:rPr>
        <w:t>)</w:t>
      </w:r>
    </w:p>
    <w:p w:rsidR="00605151" w:rsidRPr="00397A58" w:rsidRDefault="00C8208D"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b/>
          <w:color w:val="1F3864"/>
          <w:sz w:val="18"/>
          <w:szCs w:val="18"/>
        </w:rPr>
        <w:t>José Napoleón Espinal Madera</w:t>
      </w:r>
      <w:r w:rsidR="00605151" w:rsidRPr="00397A58">
        <w:rPr>
          <w:rFonts w:ascii="Artifex CF Extra Light" w:hAnsi="Artifex CF Extra Light"/>
          <w:color w:val="1F3864"/>
          <w:sz w:val="18"/>
          <w:szCs w:val="18"/>
        </w:rPr>
        <w:t xml:space="preserve">, Provincia </w:t>
      </w:r>
      <w:r w:rsidRPr="00397A58">
        <w:rPr>
          <w:rFonts w:ascii="Artifex CF Extra Light" w:hAnsi="Artifex CF Extra Light"/>
          <w:color w:val="1F3864"/>
          <w:sz w:val="18"/>
          <w:szCs w:val="18"/>
        </w:rPr>
        <w:t>Santiago Rodríguez</w:t>
      </w:r>
      <w:r w:rsidR="00605151" w:rsidRPr="00397A58">
        <w:rPr>
          <w:rFonts w:ascii="Artifex CF Extra Light" w:hAnsi="Artifex CF Extra Light"/>
          <w:color w:val="1F3864"/>
          <w:sz w:val="18"/>
          <w:szCs w:val="18"/>
        </w:rPr>
        <w:t xml:space="preserve"> (</w:t>
      </w:r>
      <w:r w:rsidRPr="00397A58">
        <w:rPr>
          <w:rFonts w:ascii="Artifex CF Extra Light" w:hAnsi="Artifex CF Extra Light"/>
          <w:color w:val="1F3864"/>
          <w:sz w:val="18"/>
          <w:szCs w:val="18"/>
        </w:rPr>
        <w:t>Monción</w:t>
      </w:r>
      <w:r w:rsidR="00605151" w:rsidRPr="00397A58">
        <w:rPr>
          <w:rFonts w:ascii="Artifex CF Extra Light" w:hAnsi="Artifex CF Extra Light"/>
          <w:color w:val="1F3864"/>
          <w:sz w:val="18"/>
          <w:szCs w:val="18"/>
        </w:rPr>
        <w:t>)</w:t>
      </w:r>
    </w:p>
    <w:p w:rsidR="00605151" w:rsidRPr="00397A58" w:rsidRDefault="00C8208D"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b/>
          <w:color w:val="1F3864"/>
          <w:sz w:val="18"/>
          <w:szCs w:val="18"/>
        </w:rPr>
        <w:t>Luz María Mercedes Cabrera</w:t>
      </w:r>
      <w:r w:rsidR="00605151" w:rsidRPr="00397A58">
        <w:rPr>
          <w:rFonts w:ascii="Artifex CF Extra Light" w:hAnsi="Artifex CF Extra Light"/>
          <w:color w:val="1F3864"/>
          <w:sz w:val="18"/>
          <w:szCs w:val="18"/>
        </w:rPr>
        <w:t xml:space="preserve">, Provincia </w:t>
      </w:r>
      <w:r w:rsidRPr="00397A58">
        <w:rPr>
          <w:rFonts w:ascii="Artifex CF Extra Light" w:hAnsi="Artifex CF Extra Light"/>
          <w:color w:val="1F3864"/>
          <w:sz w:val="18"/>
          <w:szCs w:val="18"/>
        </w:rPr>
        <w:t>El Seibo</w:t>
      </w:r>
      <w:r w:rsidR="00605151" w:rsidRPr="00397A58">
        <w:rPr>
          <w:rFonts w:ascii="Artifex CF Extra Light" w:hAnsi="Artifex CF Extra Light"/>
          <w:color w:val="1F3864"/>
          <w:sz w:val="18"/>
          <w:szCs w:val="18"/>
        </w:rPr>
        <w:t xml:space="preserve"> (</w:t>
      </w:r>
      <w:r w:rsidRPr="00397A58">
        <w:rPr>
          <w:rFonts w:ascii="Artifex CF Extra Light" w:hAnsi="Artifex CF Extra Light"/>
          <w:color w:val="1F3864"/>
          <w:sz w:val="18"/>
          <w:szCs w:val="18"/>
        </w:rPr>
        <w:t>Miches</w:t>
      </w:r>
      <w:r w:rsidR="00605151" w:rsidRPr="00397A58">
        <w:rPr>
          <w:rFonts w:ascii="Artifex CF Extra Light" w:hAnsi="Artifex CF Extra Light"/>
          <w:color w:val="1F3864"/>
          <w:sz w:val="18"/>
          <w:szCs w:val="18"/>
        </w:rPr>
        <w:t>)</w:t>
      </w:r>
    </w:p>
    <w:p w:rsidR="00605151" w:rsidRPr="00397A58" w:rsidRDefault="00C8208D"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b/>
          <w:color w:val="1F3864"/>
          <w:sz w:val="18"/>
          <w:szCs w:val="18"/>
        </w:rPr>
        <w:t>Milton Radhamés Brea Martínez</w:t>
      </w:r>
      <w:r w:rsidR="00605151" w:rsidRPr="00397A58">
        <w:rPr>
          <w:rFonts w:ascii="Artifex CF Extra Light" w:hAnsi="Artifex CF Extra Light"/>
          <w:color w:val="1F3864"/>
          <w:sz w:val="18"/>
          <w:szCs w:val="18"/>
        </w:rPr>
        <w:t xml:space="preserve">, Provincia </w:t>
      </w:r>
      <w:r w:rsidRPr="00397A58">
        <w:rPr>
          <w:rFonts w:ascii="Artifex CF Extra Light" w:hAnsi="Artifex CF Extra Light"/>
          <w:color w:val="1F3864"/>
          <w:sz w:val="18"/>
          <w:szCs w:val="18"/>
        </w:rPr>
        <w:t>San José de Ocoa</w:t>
      </w:r>
      <w:r w:rsidR="00605151" w:rsidRPr="00397A58">
        <w:rPr>
          <w:rFonts w:ascii="Artifex CF Extra Light" w:hAnsi="Artifex CF Extra Light"/>
          <w:color w:val="1F3864"/>
          <w:sz w:val="18"/>
          <w:szCs w:val="18"/>
        </w:rPr>
        <w:t xml:space="preserve"> (</w:t>
      </w:r>
      <w:r w:rsidRPr="00397A58">
        <w:rPr>
          <w:rFonts w:ascii="Artifex CF Extra Light" w:hAnsi="Artifex CF Extra Light"/>
          <w:color w:val="1F3864"/>
          <w:sz w:val="18"/>
          <w:szCs w:val="18"/>
        </w:rPr>
        <w:t>Sabana Larga</w:t>
      </w:r>
      <w:r w:rsidR="00605151" w:rsidRPr="00397A58">
        <w:rPr>
          <w:rFonts w:ascii="Artifex CF Extra Light" w:hAnsi="Artifex CF Extra Light"/>
          <w:color w:val="1F3864"/>
          <w:sz w:val="18"/>
          <w:szCs w:val="18"/>
        </w:rPr>
        <w:t>)</w:t>
      </w:r>
    </w:p>
    <w:p w:rsidR="00605151" w:rsidRPr="00397A58" w:rsidRDefault="00D41BBD"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b/>
          <w:color w:val="1F3864"/>
          <w:sz w:val="18"/>
          <w:szCs w:val="18"/>
        </w:rPr>
        <w:t>José Antonio Peguero Sosa</w:t>
      </w:r>
      <w:r w:rsidR="00605151" w:rsidRPr="00397A58">
        <w:rPr>
          <w:rFonts w:ascii="Artifex CF Extra Light" w:hAnsi="Artifex CF Extra Light"/>
          <w:color w:val="1F3864"/>
          <w:sz w:val="18"/>
          <w:szCs w:val="18"/>
        </w:rPr>
        <w:t xml:space="preserve">, Provincia </w:t>
      </w:r>
      <w:r w:rsidRPr="00397A58">
        <w:rPr>
          <w:rFonts w:ascii="Artifex CF Extra Light" w:hAnsi="Artifex CF Extra Light"/>
          <w:color w:val="1F3864"/>
          <w:sz w:val="18"/>
          <w:szCs w:val="18"/>
        </w:rPr>
        <w:t>Hato Mayor</w:t>
      </w:r>
      <w:r w:rsidR="00605151" w:rsidRPr="00397A58">
        <w:rPr>
          <w:rFonts w:ascii="Artifex CF Extra Light" w:hAnsi="Artifex CF Extra Light"/>
          <w:color w:val="1F3864"/>
          <w:sz w:val="18"/>
          <w:szCs w:val="18"/>
        </w:rPr>
        <w:t xml:space="preserve"> (</w:t>
      </w:r>
      <w:r w:rsidRPr="00397A58">
        <w:rPr>
          <w:rFonts w:ascii="Artifex CF Extra Light" w:hAnsi="Artifex CF Extra Light"/>
          <w:color w:val="1F3864"/>
          <w:sz w:val="18"/>
          <w:szCs w:val="18"/>
        </w:rPr>
        <w:t>El Valle</w:t>
      </w:r>
      <w:r w:rsidR="00605151" w:rsidRPr="00397A58">
        <w:rPr>
          <w:rFonts w:ascii="Artifex CF Extra Light" w:hAnsi="Artifex CF Extra Light"/>
          <w:color w:val="1F3864"/>
          <w:sz w:val="18"/>
          <w:szCs w:val="18"/>
        </w:rPr>
        <w:t>)</w:t>
      </w:r>
    </w:p>
    <w:p w:rsidR="00605151" w:rsidRPr="00397A58" w:rsidRDefault="00D41BBD"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b/>
          <w:color w:val="1F3864"/>
          <w:sz w:val="18"/>
          <w:szCs w:val="18"/>
        </w:rPr>
        <w:t>Ramón Alberto Cabral De La Cruz</w:t>
      </w:r>
      <w:r w:rsidR="00605151" w:rsidRPr="00397A58">
        <w:rPr>
          <w:rFonts w:ascii="Artifex CF Extra Light" w:hAnsi="Artifex CF Extra Light"/>
          <w:color w:val="1F3864"/>
          <w:sz w:val="18"/>
          <w:szCs w:val="18"/>
        </w:rPr>
        <w:t xml:space="preserve">, Provincia </w:t>
      </w:r>
      <w:r w:rsidRPr="00397A58">
        <w:rPr>
          <w:rFonts w:ascii="Artifex CF Extra Light" w:hAnsi="Artifex CF Extra Light"/>
          <w:color w:val="1F3864"/>
          <w:sz w:val="18"/>
          <w:szCs w:val="18"/>
        </w:rPr>
        <w:t>Monseñor Nouel</w:t>
      </w:r>
      <w:r w:rsidR="00605151" w:rsidRPr="00397A58">
        <w:rPr>
          <w:rFonts w:ascii="Artifex CF Extra Light" w:hAnsi="Artifex CF Extra Light"/>
          <w:color w:val="1F3864"/>
          <w:sz w:val="18"/>
          <w:szCs w:val="18"/>
        </w:rPr>
        <w:t xml:space="preserve"> (</w:t>
      </w:r>
      <w:r w:rsidRPr="00397A58">
        <w:rPr>
          <w:rFonts w:ascii="Artifex CF Extra Light" w:hAnsi="Artifex CF Extra Light"/>
          <w:color w:val="1F3864"/>
          <w:sz w:val="18"/>
          <w:szCs w:val="18"/>
        </w:rPr>
        <w:t>Maimón</w:t>
      </w:r>
      <w:r w:rsidR="00605151" w:rsidRPr="00397A58">
        <w:rPr>
          <w:rFonts w:ascii="Artifex CF Extra Light" w:hAnsi="Artifex CF Extra Light"/>
          <w:color w:val="1F3864"/>
          <w:sz w:val="18"/>
          <w:szCs w:val="18"/>
        </w:rPr>
        <w:t>)</w:t>
      </w:r>
    </w:p>
    <w:p w:rsidR="00605151" w:rsidRPr="00397A58" w:rsidRDefault="00D41BBD"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b/>
          <w:color w:val="1F3864"/>
          <w:sz w:val="18"/>
          <w:szCs w:val="18"/>
        </w:rPr>
        <w:t>Yunior Esteban Torres Ayala</w:t>
      </w:r>
      <w:r w:rsidR="00605151" w:rsidRPr="00397A58">
        <w:rPr>
          <w:rFonts w:ascii="Artifex CF Extra Light" w:hAnsi="Artifex CF Extra Light"/>
          <w:color w:val="1F3864"/>
          <w:sz w:val="18"/>
          <w:szCs w:val="18"/>
        </w:rPr>
        <w:t xml:space="preserve">, Provincia </w:t>
      </w:r>
      <w:r w:rsidRPr="00397A58">
        <w:rPr>
          <w:rFonts w:ascii="Artifex CF Extra Light" w:hAnsi="Artifex CF Extra Light"/>
          <w:color w:val="1F3864"/>
          <w:sz w:val="18"/>
          <w:szCs w:val="18"/>
        </w:rPr>
        <w:t>La Vega</w:t>
      </w:r>
      <w:r w:rsidR="00605151" w:rsidRPr="00397A58">
        <w:rPr>
          <w:rFonts w:ascii="Artifex CF Extra Light" w:hAnsi="Artifex CF Extra Light"/>
          <w:color w:val="1F3864"/>
          <w:sz w:val="18"/>
          <w:szCs w:val="18"/>
        </w:rPr>
        <w:t xml:space="preserve"> (</w:t>
      </w:r>
      <w:r w:rsidRPr="00397A58">
        <w:rPr>
          <w:rFonts w:ascii="Artifex CF Extra Light" w:hAnsi="Artifex CF Extra Light"/>
          <w:color w:val="1F3864"/>
          <w:sz w:val="18"/>
          <w:szCs w:val="18"/>
        </w:rPr>
        <w:t>Jarabacoa</w:t>
      </w:r>
      <w:r w:rsidR="00605151" w:rsidRPr="00397A58">
        <w:rPr>
          <w:rFonts w:ascii="Artifex CF Extra Light" w:hAnsi="Artifex CF Extra Light"/>
          <w:color w:val="1F3864"/>
          <w:sz w:val="18"/>
          <w:szCs w:val="18"/>
        </w:rPr>
        <w:t>)</w:t>
      </w:r>
    </w:p>
    <w:p w:rsidR="00605151" w:rsidRPr="00397A58" w:rsidRDefault="00D41BBD"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b/>
          <w:color w:val="1F3864"/>
          <w:sz w:val="18"/>
          <w:szCs w:val="18"/>
        </w:rPr>
        <w:lastRenderedPageBreak/>
        <w:t xml:space="preserve">Odalis Rafael Rodríguez </w:t>
      </w:r>
      <w:proofErr w:type="spellStart"/>
      <w:r w:rsidRPr="00397A58">
        <w:rPr>
          <w:rFonts w:ascii="Artifex CF Extra Light" w:hAnsi="Artifex CF Extra Light"/>
          <w:b/>
          <w:color w:val="1F3864"/>
          <w:sz w:val="18"/>
          <w:szCs w:val="18"/>
        </w:rPr>
        <w:t>Rodríguez</w:t>
      </w:r>
      <w:proofErr w:type="spellEnd"/>
      <w:r w:rsidR="00605151" w:rsidRPr="00397A58">
        <w:rPr>
          <w:rFonts w:ascii="Artifex CF Extra Light" w:hAnsi="Artifex CF Extra Light"/>
          <w:color w:val="1F3864"/>
          <w:sz w:val="18"/>
          <w:szCs w:val="18"/>
        </w:rPr>
        <w:t xml:space="preserve">, Provincia </w:t>
      </w:r>
      <w:r w:rsidRPr="00397A58">
        <w:rPr>
          <w:rFonts w:ascii="Artifex CF Extra Light" w:hAnsi="Artifex CF Extra Light"/>
          <w:color w:val="1F3864"/>
          <w:sz w:val="18"/>
          <w:szCs w:val="18"/>
        </w:rPr>
        <w:t>Valverde</w:t>
      </w:r>
      <w:r w:rsidR="00605151" w:rsidRPr="00397A58">
        <w:rPr>
          <w:rFonts w:ascii="Artifex CF Extra Light" w:hAnsi="Artifex CF Extra Light"/>
          <w:color w:val="1F3864"/>
          <w:sz w:val="18"/>
          <w:szCs w:val="18"/>
        </w:rPr>
        <w:t xml:space="preserve"> (</w:t>
      </w:r>
      <w:r w:rsidRPr="00397A58">
        <w:rPr>
          <w:rFonts w:ascii="Artifex CF Extra Light" w:hAnsi="Artifex CF Extra Light"/>
          <w:color w:val="1F3864"/>
          <w:sz w:val="18"/>
          <w:szCs w:val="18"/>
        </w:rPr>
        <w:t>Mao</w:t>
      </w:r>
      <w:r w:rsidR="00605151" w:rsidRPr="00397A58">
        <w:rPr>
          <w:rFonts w:ascii="Artifex CF Extra Light" w:hAnsi="Artifex CF Extra Light"/>
          <w:color w:val="1F3864"/>
          <w:sz w:val="18"/>
          <w:szCs w:val="18"/>
        </w:rPr>
        <w:t>)</w:t>
      </w:r>
    </w:p>
    <w:p w:rsidR="00605151" w:rsidRPr="00397A58" w:rsidRDefault="00D41BBD"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b/>
          <w:color w:val="1F3864"/>
          <w:sz w:val="18"/>
          <w:szCs w:val="18"/>
        </w:rPr>
        <w:t>Francisco Rojas García</w:t>
      </w:r>
      <w:r w:rsidR="00605151" w:rsidRPr="00397A58">
        <w:rPr>
          <w:rFonts w:ascii="Artifex CF Extra Light" w:hAnsi="Artifex CF Extra Light"/>
          <w:color w:val="1F3864"/>
          <w:sz w:val="18"/>
          <w:szCs w:val="18"/>
        </w:rPr>
        <w:t xml:space="preserve">, Provincia </w:t>
      </w:r>
      <w:r w:rsidRPr="00397A58">
        <w:rPr>
          <w:rFonts w:ascii="Artifex CF Extra Light" w:hAnsi="Artifex CF Extra Light"/>
          <w:color w:val="1F3864"/>
          <w:sz w:val="18"/>
          <w:szCs w:val="18"/>
        </w:rPr>
        <w:t>Santo Domingo</w:t>
      </w:r>
      <w:r w:rsidR="00605151" w:rsidRPr="00397A58">
        <w:rPr>
          <w:rFonts w:ascii="Artifex CF Extra Light" w:hAnsi="Artifex CF Extra Light"/>
          <w:color w:val="1F3864"/>
          <w:sz w:val="18"/>
          <w:szCs w:val="18"/>
        </w:rPr>
        <w:t xml:space="preserve"> (</w:t>
      </w:r>
      <w:r w:rsidRPr="00397A58">
        <w:rPr>
          <w:rFonts w:ascii="Artifex CF Extra Light" w:hAnsi="Artifex CF Extra Light"/>
          <w:color w:val="1F3864"/>
          <w:sz w:val="18"/>
          <w:szCs w:val="18"/>
        </w:rPr>
        <w:t>San Antonio de Guerra</w:t>
      </w:r>
      <w:r w:rsidR="00605151" w:rsidRPr="00397A58">
        <w:rPr>
          <w:rFonts w:ascii="Artifex CF Extra Light" w:hAnsi="Artifex CF Extra Light"/>
          <w:color w:val="1F3864"/>
          <w:sz w:val="18"/>
          <w:szCs w:val="18"/>
        </w:rPr>
        <w:t>)</w:t>
      </w:r>
    </w:p>
    <w:p w:rsidR="00605151" w:rsidRPr="00397A58" w:rsidRDefault="00D41BBD"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b/>
          <w:color w:val="1F3864"/>
          <w:sz w:val="18"/>
          <w:szCs w:val="18"/>
        </w:rPr>
        <w:t xml:space="preserve">Lourdes Yolanda Rodríguez </w:t>
      </w:r>
      <w:proofErr w:type="spellStart"/>
      <w:r w:rsidRPr="00397A58">
        <w:rPr>
          <w:rFonts w:ascii="Artifex CF Extra Light" w:hAnsi="Artifex CF Extra Light"/>
          <w:b/>
          <w:color w:val="1F3864"/>
          <w:sz w:val="18"/>
          <w:szCs w:val="18"/>
        </w:rPr>
        <w:t>Rodríguez</w:t>
      </w:r>
      <w:proofErr w:type="spellEnd"/>
      <w:r w:rsidR="00605151" w:rsidRPr="00397A58">
        <w:rPr>
          <w:rFonts w:ascii="Artifex CF Extra Light" w:hAnsi="Artifex CF Extra Light"/>
          <w:color w:val="1F3864"/>
          <w:sz w:val="18"/>
          <w:szCs w:val="18"/>
        </w:rPr>
        <w:t xml:space="preserve">, Provincia </w:t>
      </w:r>
      <w:r w:rsidRPr="00397A58">
        <w:rPr>
          <w:rFonts w:ascii="Artifex CF Extra Light" w:hAnsi="Artifex CF Extra Light"/>
          <w:color w:val="1F3864"/>
          <w:sz w:val="18"/>
          <w:szCs w:val="18"/>
        </w:rPr>
        <w:t>Espaillat</w:t>
      </w:r>
      <w:r w:rsidR="00605151" w:rsidRPr="00397A58">
        <w:rPr>
          <w:rFonts w:ascii="Artifex CF Extra Light" w:hAnsi="Artifex CF Extra Light"/>
          <w:color w:val="1F3864"/>
          <w:sz w:val="18"/>
          <w:szCs w:val="18"/>
        </w:rPr>
        <w:t xml:space="preserve"> (</w:t>
      </w:r>
      <w:r w:rsidRPr="00397A58">
        <w:rPr>
          <w:rFonts w:ascii="Artifex CF Extra Light" w:hAnsi="Artifex CF Extra Light"/>
          <w:color w:val="1F3864"/>
          <w:sz w:val="18"/>
          <w:szCs w:val="18"/>
        </w:rPr>
        <w:t>Gaspar Hernández</w:t>
      </w:r>
      <w:r w:rsidR="00605151" w:rsidRPr="00397A58">
        <w:rPr>
          <w:rFonts w:ascii="Artifex CF Extra Light" w:hAnsi="Artifex CF Extra Light"/>
          <w:color w:val="1F3864"/>
          <w:sz w:val="18"/>
          <w:szCs w:val="18"/>
        </w:rPr>
        <w:t>)</w:t>
      </w:r>
    </w:p>
    <w:p w:rsidR="00605151" w:rsidRPr="00397A58" w:rsidRDefault="00D41BBD"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b/>
          <w:color w:val="1F3864"/>
          <w:sz w:val="18"/>
          <w:szCs w:val="18"/>
        </w:rPr>
        <w:t>Miguel Antonio Martínez Rondón</w:t>
      </w:r>
      <w:r w:rsidR="00605151" w:rsidRPr="00397A58">
        <w:rPr>
          <w:rFonts w:ascii="Artifex CF Extra Light" w:hAnsi="Artifex CF Extra Light"/>
          <w:color w:val="1F3864"/>
          <w:sz w:val="18"/>
          <w:szCs w:val="18"/>
        </w:rPr>
        <w:t xml:space="preserve">, Provincia </w:t>
      </w:r>
      <w:r w:rsidRPr="00397A58">
        <w:rPr>
          <w:rFonts w:ascii="Artifex CF Extra Light" w:hAnsi="Artifex CF Extra Light"/>
          <w:color w:val="1F3864"/>
          <w:sz w:val="18"/>
          <w:szCs w:val="18"/>
        </w:rPr>
        <w:t>Sánchez Ramírez</w:t>
      </w:r>
      <w:r w:rsidR="00605151" w:rsidRPr="00397A58">
        <w:rPr>
          <w:rFonts w:ascii="Artifex CF Extra Light" w:hAnsi="Artifex CF Extra Light"/>
          <w:color w:val="1F3864"/>
          <w:sz w:val="18"/>
          <w:szCs w:val="18"/>
        </w:rPr>
        <w:t xml:space="preserve"> (</w:t>
      </w:r>
      <w:r w:rsidRPr="00397A58">
        <w:rPr>
          <w:rFonts w:ascii="Artifex CF Extra Light" w:hAnsi="Artifex CF Extra Light"/>
          <w:color w:val="1F3864"/>
          <w:sz w:val="18"/>
          <w:szCs w:val="18"/>
        </w:rPr>
        <w:t>Villa La Mata</w:t>
      </w:r>
      <w:r w:rsidR="00605151" w:rsidRPr="00397A58">
        <w:rPr>
          <w:rFonts w:ascii="Artifex CF Extra Light" w:hAnsi="Artifex CF Extra Light"/>
          <w:color w:val="1F3864"/>
          <w:sz w:val="18"/>
          <w:szCs w:val="18"/>
        </w:rPr>
        <w:t>)</w:t>
      </w:r>
    </w:p>
    <w:p w:rsidR="00605151" w:rsidRPr="00397A58" w:rsidRDefault="00D41BBD"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b/>
          <w:color w:val="1F3864"/>
          <w:sz w:val="18"/>
          <w:szCs w:val="18"/>
        </w:rPr>
        <w:t>Miguel Antonio Paulino Rodríguez</w:t>
      </w:r>
      <w:r w:rsidR="00605151" w:rsidRPr="00397A58">
        <w:rPr>
          <w:rFonts w:ascii="Artifex CF Extra Light" w:hAnsi="Artifex CF Extra Light"/>
          <w:color w:val="1F3864"/>
          <w:sz w:val="18"/>
          <w:szCs w:val="18"/>
        </w:rPr>
        <w:t xml:space="preserve">, Provincia </w:t>
      </w:r>
      <w:r w:rsidRPr="00397A58">
        <w:rPr>
          <w:rFonts w:ascii="Artifex CF Extra Light" w:hAnsi="Artifex CF Extra Light"/>
          <w:color w:val="1F3864"/>
          <w:sz w:val="18"/>
          <w:szCs w:val="18"/>
        </w:rPr>
        <w:t>Santiago</w:t>
      </w:r>
      <w:r w:rsidR="00605151" w:rsidRPr="00397A58">
        <w:rPr>
          <w:rFonts w:ascii="Artifex CF Extra Light" w:hAnsi="Artifex CF Extra Light"/>
          <w:color w:val="1F3864"/>
          <w:sz w:val="18"/>
          <w:szCs w:val="18"/>
        </w:rPr>
        <w:t xml:space="preserve"> (</w:t>
      </w:r>
      <w:r w:rsidRPr="00397A58">
        <w:rPr>
          <w:rFonts w:ascii="Artifex CF Extra Light" w:hAnsi="Artifex CF Extra Light"/>
          <w:color w:val="1F3864"/>
          <w:sz w:val="18"/>
          <w:szCs w:val="18"/>
        </w:rPr>
        <w:t>Licey al Medio</w:t>
      </w:r>
      <w:r w:rsidR="00605151" w:rsidRPr="00397A58">
        <w:rPr>
          <w:rFonts w:ascii="Artifex CF Extra Light" w:hAnsi="Artifex CF Extra Light"/>
          <w:color w:val="1F3864"/>
          <w:sz w:val="18"/>
          <w:szCs w:val="18"/>
        </w:rPr>
        <w:t>)</w:t>
      </w:r>
    </w:p>
    <w:p w:rsidR="00605151" w:rsidRPr="00397A58" w:rsidRDefault="001216C8"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b/>
          <w:color w:val="1F3864"/>
          <w:sz w:val="18"/>
          <w:szCs w:val="18"/>
        </w:rPr>
        <w:t>Jorge Ortiz Carela</w:t>
      </w:r>
      <w:r w:rsidR="00605151" w:rsidRPr="00397A58">
        <w:rPr>
          <w:rFonts w:ascii="Artifex CF Extra Light" w:hAnsi="Artifex CF Extra Light"/>
          <w:color w:val="1F3864"/>
          <w:sz w:val="18"/>
          <w:szCs w:val="18"/>
        </w:rPr>
        <w:t xml:space="preserve">, Provincia San </w:t>
      </w:r>
      <w:r w:rsidRPr="00397A58">
        <w:rPr>
          <w:rFonts w:ascii="Artifex CF Extra Light" w:hAnsi="Artifex CF Extra Light"/>
          <w:color w:val="1F3864"/>
          <w:sz w:val="18"/>
          <w:szCs w:val="18"/>
        </w:rPr>
        <w:t>Cristóbal</w:t>
      </w:r>
      <w:r w:rsidR="00605151" w:rsidRPr="00397A58">
        <w:rPr>
          <w:rFonts w:ascii="Artifex CF Extra Light" w:hAnsi="Artifex CF Extra Light"/>
          <w:color w:val="1F3864"/>
          <w:sz w:val="18"/>
          <w:szCs w:val="18"/>
        </w:rPr>
        <w:t xml:space="preserve"> (</w:t>
      </w:r>
      <w:r w:rsidRPr="00397A58">
        <w:rPr>
          <w:rFonts w:ascii="Artifex CF Extra Light" w:hAnsi="Artifex CF Extra Light"/>
          <w:color w:val="1F3864"/>
          <w:sz w:val="18"/>
          <w:szCs w:val="18"/>
        </w:rPr>
        <w:t>San Gregorio de Nigua</w:t>
      </w:r>
      <w:r w:rsidR="00605151" w:rsidRPr="00397A58">
        <w:rPr>
          <w:rFonts w:ascii="Artifex CF Extra Light" w:hAnsi="Artifex CF Extra Light"/>
          <w:color w:val="1F3864"/>
          <w:sz w:val="18"/>
          <w:szCs w:val="18"/>
        </w:rPr>
        <w:t>)</w:t>
      </w:r>
    </w:p>
    <w:p w:rsidR="00605151" w:rsidRPr="00397A58" w:rsidRDefault="00D16997"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b/>
          <w:color w:val="1F3864"/>
          <w:sz w:val="18"/>
          <w:szCs w:val="18"/>
        </w:rPr>
        <w:t>Ivelisse Mercedes Méndez</w:t>
      </w:r>
      <w:r w:rsidR="00605151" w:rsidRPr="00397A58">
        <w:rPr>
          <w:rFonts w:ascii="Artifex CF Extra Light" w:hAnsi="Artifex CF Extra Light"/>
          <w:color w:val="1F3864"/>
          <w:sz w:val="18"/>
          <w:szCs w:val="18"/>
        </w:rPr>
        <w:t xml:space="preserve">, Provincia </w:t>
      </w:r>
      <w:r w:rsidRPr="00397A58">
        <w:rPr>
          <w:rFonts w:ascii="Artifex CF Extra Light" w:hAnsi="Artifex CF Extra Light"/>
          <w:color w:val="1F3864"/>
          <w:sz w:val="18"/>
          <w:szCs w:val="18"/>
        </w:rPr>
        <w:t>La Romana</w:t>
      </w:r>
      <w:r w:rsidR="00605151" w:rsidRPr="00397A58">
        <w:rPr>
          <w:rFonts w:ascii="Artifex CF Extra Light" w:hAnsi="Artifex CF Extra Light"/>
          <w:color w:val="1F3864"/>
          <w:sz w:val="18"/>
          <w:szCs w:val="18"/>
        </w:rPr>
        <w:t xml:space="preserve"> (</w:t>
      </w:r>
      <w:r w:rsidRPr="00397A58">
        <w:rPr>
          <w:rFonts w:ascii="Artifex CF Extra Light" w:hAnsi="Artifex CF Extra Light"/>
          <w:color w:val="1F3864"/>
          <w:sz w:val="18"/>
          <w:szCs w:val="18"/>
        </w:rPr>
        <w:t>Guaymate</w:t>
      </w:r>
      <w:r w:rsidR="00605151" w:rsidRPr="00397A58">
        <w:rPr>
          <w:rFonts w:ascii="Artifex CF Extra Light" w:hAnsi="Artifex CF Extra Light"/>
          <w:color w:val="1F3864"/>
          <w:sz w:val="18"/>
          <w:szCs w:val="18"/>
        </w:rPr>
        <w:t>)</w:t>
      </w:r>
    </w:p>
    <w:p w:rsidR="00605151" w:rsidRPr="00397A58" w:rsidRDefault="00D16997"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b/>
          <w:color w:val="1F3864"/>
          <w:sz w:val="18"/>
          <w:szCs w:val="18"/>
        </w:rPr>
        <w:t xml:space="preserve">Jorge Antonio </w:t>
      </w:r>
      <w:proofErr w:type="spellStart"/>
      <w:r w:rsidRPr="00397A58">
        <w:rPr>
          <w:rFonts w:ascii="Artifex CF Extra Light" w:hAnsi="Artifex CF Extra Light"/>
          <w:b/>
          <w:color w:val="1F3864"/>
          <w:sz w:val="18"/>
          <w:szCs w:val="18"/>
        </w:rPr>
        <w:t>Merán</w:t>
      </w:r>
      <w:proofErr w:type="spellEnd"/>
      <w:r w:rsidR="00605151" w:rsidRPr="00397A58">
        <w:rPr>
          <w:rFonts w:ascii="Artifex CF Extra Light" w:hAnsi="Artifex CF Extra Light"/>
          <w:color w:val="1F3864"/>
          <w:sz w:val="18"/>
          <w:szCs w:val="18"/>
        </w:rPr>
        <w:t xml:space="preserve">, Provincia </w:t>
      </w:r>
      <w:r w:rsidRPr="00397A58">
        <w:rPr>
          <w:rFonts w:ascii="Artifex CF Extra Light" w:hAnsi="Artifex CF Extra Light"/>
          <w:color w:val="1F3864"/>
          <w:sz w:val="18"/>
          <w:szCs w:val="18"/>
        </w:rPr>
        <w:t>San Juan</w:t>
      </w:r>
      <w:r w:rsidR="00605151" w:rsidRPr="00397A58">
        <w:rPr>
          <w:rFonts w:ascii="Artifex CF Extra Light" w:hAnsi="Artifex CF Extra Light"/>
          <w:color w:val="1F3864"/>
          <w:sz w:val="18"/>
          <w:szCs w:val="18"/>
        </w:rPr>
        <w:t xml:space="preserve"> (</w:t>
      </w:r>
      <w:r w:rsidRPr="00397A58">
        <w:rPr>
          <w:rFonts w:ascii="Artifex CF Extra Light" w:hAnsi="Artifex CF Extra Light"/>
          <w:color w:val="1F3864"/>
          <w:sz w:val="18"/>
          <w:szCs w:val="18"/>
        </w:rPr>
        <w:t>Juan de Herrera</w:t>
      </w:r>
      <w:r w:rsidR="00605151" w:rsidRPr="00397A58">
        <w:rPr>
          <w:rFonts w:ascii="Artifex CF Extra Light" w:hAnsi="Artifex CF Extra Light"/>
          <w:color w:val="1F3864"/>
          <w:sz w:val="18"/>
          <w:szCs w:val="18"/>
        </w:rPr>
        <w:t>)</w:t>
      </w:r>
    </w:p>
    <w:p w:rsidR="00605151" w:rsidRPr="00397A58" w:rsidRDefault="00D16997"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b/>
          <w:color w:val="1F3864"/>
          <w:sz w:val="18"/>
          <w:szCs w:val="18"/>
        </w:rPr>
        <w:t>Rosa Carolina Mejía Gómez</w:t>
      </w:r>
      <w:r w:rsidR="00605151" w:rsidRPr="00397A58">
        <w:rPr>
          <w:rFonts w:ascii="Artifex CF Extra Light" w:hAnsi="Artifex CF Extra Light"/>
          <w:color w:val="1F3864"/>
          <w:sz w:val="18"/>
          <w:szCs w:val="18"/>
        </w:rPr>
        <w:t xml:space="preserve">, </w:t>
      </w:r>
      <w:r w:rsidRPr="00397A58">
        <w:rPr>
          <w:rFonts w:ascii="Artifex CF Extra Light" w:hAnsi="Artifex CF Extra Light"/>
          <w:color w:val="1F3864"/>
          <w:sz w:val="18"/>
          <w:szCs w:val="18"/>
        </w:rPr>
        <w:t>Distrito Nacional</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b/>
          <w:color w:val="1F3864"/>
          <w:sz w:val="18"/>
          <w:szCs w:val="18"/>
        </w:rPr>
        <w:t xml:space="preserve">Odalis Rafael Rodríguez </w:t>
      </w:r>
      <w:proofErr w:type="spellStart"/>
      <w:r w:rsidRPr="00397A58">
        <w:rPr>
          <w:rFonts w:ascii="Artifex CF Extra Light" w:hAnsi="Artifex CF Extra Light"/>
          <w:b/>
          <w:color w:val="1F3864"/>
          <w:sz w:val="18"/>
          <w:szCs w:val="18"/>
        </w:rPr>
        <w:t>Rodríguez</w:t>
      </w:r>
      <w:proofErr w:type="spellEnd"/>
      <w:r w:rsidRPr="00397A58">
        <w:rPr>
          <w:rFonts w:ascii="Artifex CF Extra Light" w:hAnsi="Artifex CF Extra Light"/>
          <w:color w:val="1F3864"/>
          <w:sz w:val="18"/>
          <w:szCs w:val="18"/>
        </w:rPr>
        <w:t>, Provincia Valverde (Mao)</w:t>
      </w:r>
    </w:p>
    <w:p w:rsidR="00474BA0" w:rsidRPr="00397A58" w:rsidRDefault="00474BA0" w:rsidP="00B0355D">
      <w:pPr>
        <w:tabs>
          <w:tab w:val="left" w:pos="9639"/>
        </w:tabs>
        <w:spacing w:after="160" w:line="456" w:lineRule="auto"/>
        <w:ind w:left="284" w:right="284"/>
        <w:jc w:val="both"/>
        <w:rPr>
          <w:rFonts w:ascii="Artifex CF Extra Light" w:hAnsi="Artifex CF Extra Light"/>
          <w:color w:val="1F3864"/>
          <w:sz w:val="18"/>
          <w:szCs w:val="18"/>
        </w:rPr>
      </w:pPr>
    </w:p>
    <w:p w:rsidR="00474BA0" w:rsidRPr="00397A58" w:rsidRDefault="00474BA0"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Hasta el momento de cierre de esta Memoria Institucional, el miembro del Comité Ejecutivo correspondiente a la Provincia Azua, aún no había sido juramentado.</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p>
    <w:p w:rsidR="00605151" w:rsidRPr="00397A58" w:rsidRDefault="00605151" w:rsidP="00B0355D">
      <w:pPr>
        <w:tabs>
          <w:tab w:val="left" w:pos="9639"/>
        </w:tabs>
        <w:spacing w:after="160" w:line="456" w:lineRule="auto"/>
        <w:ind w:left="284" w:right="284" w:firstLine="708"/>
        <w:jc w:val="both"/>
        <w:rPr>
          <w:rFonts w:ascii="Artifex CF Extra Light" w:hAnsi="Artifex CF Extra Light"/>
          <w:color w:val="1F3864"/>
          <w:sz w:val="18"/>
          <w:szCs w:val="18"/>
        </w:rPr>
      </w:pPr>
      <w:r w:rsidRPr="00397A58">
        <w:rPr>
          <w:rFonts w:ascii="Artifex CF Extra Light" w:hAnsi="Artifex CF Extra Light"/>
          <w:color w:val="1F3864"/>
          <w:sz w:val="18"/>
          <w:szCs w:val="18"/>
        </w:rPr>
        <w:t>Entre sus miembros, cuenta con los siguientes funcionarios de entidades municipales:</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b/>
          <w:color w:val="1F3864"/>
          <w:sz w:val="18"/>
          <w:szCs w:val="18"/>
        </w:rPr>
        <w:t>Ramón de los Santos</w:t>
      </w:r>
      <w:r w:rsidRPr="00397A58">
        <w:rPr>
          <w:rFonts w:ascii="Artifex CF Extra Light" w:hAnsi="Artifex CF Extra Light"/>
          <w:color w:val="1F3864"/>
          <w:sz w:val="18"/>
          <w:szCs w:val="18"/>
        </w:rPr>
        <w:t>, Presidente de la Federación Dominicana de Distritos Municipales (FEDODIM)</w:t>
      </w:r>
    </w:p>
    <w:p w:rsidR="00605151" w:rsidRPr="00397A58" w:rsidRDefault="00307E24" w:rsidP="00B0355D">
      <w:pPr>
        <w:tabs>
          <w:tab w:val="left" w:pos="9639"/>
        </w:tabs>
        <w:spacing w:after="160" w:line="456" w:lineRule="auto"/>
        <w:ind w:left="284" w:right="284"/>
        <w:jc w:val="both"/>
        <w:rPr>
          <w:rFonts w:ascii="Artifex CF Extra Light" w:hAnsi="Artifex CF Extra Light"/>
          <w:color w:val="1F3864"/>
          <w:sz w:val="18"/>
          <w:szCs w:val="18"/>
        </w:rPr>
      </w:pPr>
      <w:proofErr w:type="spellStart"/>
      <w:r w:rsidRPr="00397A58">
        <w:rPr>
          <w:rFonts w:ascii="Artifex CF Extra Light" w:hAnsi="Artifex CF Extra Light"/>
          <w:b/>
          <w:color w:val="1F3864"/>
          <w:sz w:val="18"/>
          <w:szCs w:val="18"/>
        </w:rPr>
        <w:t>Anyolino</w:t>
      </w:r>
      <w:proofErr w:type="spellEnd"/>
      <w:r w:rsidRPr="00397A58">
        <w:rPr>
          <w:rFonts w:ascii="Artifex CF Extra Light" w:hAnsi="Artifex CF Extra Light"/>
          <w:b/>
          <w:color w:val="1F3864"/>
          <w:sz w:val="18"/>
          <w:szCs w:val="18"/>
        </w:rPr>
        <w:t xml:space="preserve"> </w:t>
      </w:r>
      <w:proofErr w:type="spellStart"/>
      <w:r w:rsidRPr="00397A58">
        <w:rPr>
          <w:rFonts w:ascii="Artifex CF Extra Light" w:hAnsi="Artifex CF Extra Light"/>
          <w:b/>
          <w:color w:val="1F3864"/>
          <w:sz w:val="18"/>
          <w:szCs w:val="18"/>
        </w:rPr>
        <w:t>Ludame</w:t>
      </w:r>
      <w:proofErr w:type="spellEnd"/>
      <w:r w:rsidRPr="00397A58">
        <w:rPr>
          <w:rFonts w:ascii="Artifex CF Extra Light" w:hAnsi="Artifex CF Extra Light"/>
          <w:b/>
          <w:color w:val="1F3864"/>
          <w:sz w:val="18"/>
          <w:szCs w:val="18"/>
        </w:rPr>
        <w:t xml:space="preserve"> Germosén León</w:t>
      </w:r>
      <w:r w:rsidR="00605151" w:rsidRPr="00397A58">
        <w:rPr>
          <w:rFonts w:ascii="Artifex CF Extra Light" w:hAnsi="Artifex CF Extra Light"/>
          <w:color w:val="1F3864"/>
          <w:sz w:val="18"/>
          <w:szCs w:val="18"/>
        </w:rPr>
        <w:t>,</w:t>
      </w:r>
      <w:r w:rsidR="00605151" w:rsidRPr="00397A58">
        <w:rPr>
          <w:rFonts w:ascii="Artifex CF Extra Light" w:hAnsi="Artifex CF Extra Light"/>
          <w:b/>
          <w:color w:val="1F3864"/>
          <w:sz w:val="18"/>
          <w:szCs w:val="18"/>
        </w:rPr>
        <w:t xml:space="preserve"> </w:t>
      </w:r>
      <w:r w:rsidR="00605151" w:rsidRPr="00397A58">
        <w:rPr>
          <w:rFonts w:ascii="Artifex CF Extra Light" w:hAnsi="Artifex CF Extra Light"/>
          <w:color w:val="1F3864"/>
          <w:sz w:val="18"/>
          <w:szCs w:val="18"/>
        </w:rPr>
        <w:t>Presidente de la Federación Dominicana de Municipios (FEDOMU)</w:t>
      </w:r>
    </w:p>
    <w:p w:rsidR="00605151" w:rsidRPr="00397A58" w:rsidRDefault="00307E24"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b/>
          <w:color w:val="1F3864"/>
          <w:sz w:val="18"/>
          <w:szCs w:val="18"/>
        </w:rPr>
        <w:lastRenderedPageBreak/>
        <w:t>María Mercedes Ortiz Diloné</w:t>
      </w:r>
      <w:r w:rsidR="00605151" w:rsidRPr="00397A58">
        <w:rPr>
          <w:rFonts w:ascii="Artifex CF Extra Light" w:hAnsi="Artifex CF Extra Light"/>
          <w:color w:val="1F3864"/>
          <w:sz w:val="18"/>
          <w:szCs w:val="18"/>
        </w:rPr>
        <w:t>, Presidenta de la Unión de Mujeres Municipalistas Dominicanas (UNMUNDO)</w:t>
      </w:r>
    </w:p>
    <w:p w:rsidR="00605151" w:rsidRPr="00397A58" w:rsidRDefault="00307E24"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b/>
          <w:color w:val="1F3864"/>
          <w:sz w:val="18"/>
          <w:szCs w:val="18"/>
        </w:rPr>
        <w:t>Luis Ernesto Díaz Filpo</w:t>
      </w:r>
      <w:r w:rsidR="00605151" w:rsidRPr="00397A58">
        <w:rPr>
          <w:rFonts w:ascii="Artifex CF Extra Light" w:hAnsi="Artifex CF Extra Light"/>
          <w:color w:val="1F3864"/>
          <w:sz w:val="18"/>
          <w:szCs w:val="18"/>
        </w:rPr>
        <w:t>, President</w:t>
      </w:r>
      <w:r w:rsidRPr="00397A58">
        <w:rPr>
          <w:rFonts w:ascii="Artifex CF Extra Light" w:hAnsi="Artifex CF Extra Light"/>
          <w:color w:val="1F3864"/>
          <w:sz w:val="18"/>
          <w:szCs w:val="18"/>
        </w:rPr>
        <w:t>e</w:t>
      </w:r>
      <w:r w:rsidR="00605151" w:rsidRPr="00397A58">
        <w:rPr>
          <w:rFonts w:ascii="Artifex CF Extra Light" w:hAnsi="Artifex CF Extra Light"/>
          <w:color w:val="1F3864"/>
          <w:sz w:val="18"/>
          <w:szCs w:val="18"/>
        </w:rPr>
        <w:t xml:space="preserve"> de la Asociación Dominicana de Regidores (ASODORE) </w:t>
      </w:r>
    </w:p>
    <w:p w:rsidR="00605151" w:rsidRPr="00397A58" w:rsidRDefault="00307E24"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b/>
          <w:color w:val="1F3864"/>
          <w:sz w:val="18"/>
          <w:szCs w:val="18"/>
        </w:rPr>
        <w:t>José Manuel Almonte Salvador</w:t>
      </w:r>
      <w:r w:rsidR="00605151" w:rsidRPr="00397A58">
        <w:rPr>
          <w:rFonts w:ascii="Artifex CF Extra Light" w:hAnsi="Artifex CF Extra Light"/>
          <w:color w:val="1F3864"/>
          <w:sz w:val="18"/>
          <w:szCs w:val="18"/>
        </w:rPr>
        <w:t>, Presidente de la Asociación Dominicana de Vocales (ADOVA)</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p>
    <w:p w:rsidR="00605151" w:rsidRPr="00397A58" w:rsidRDefault="00605151" w:rsidP="00B0355D">
      <w:pPr>
        <w:tabs>
          <w:tab w:val="left" w:pos="9639"/>
        </w:tabs>
        <w:spacing w:after="160" w:line="456" w:lineRule="auto"/>
        <w:ind w:left="284" w:right="284" w:firstLine="708"/>
        <w:jc w:val="both"/>
        <w:rPr>
          <w:rFonts w:ascii="Artifex CF Extra Light" w:hAnsi="Artifex CF Extra Light"/>
          <w:color w:val="1F3864"/>
          <w:sz w:val="18"/>
          <w:szCs w:val="18"/>
        </w:rPr>
      </w:pPr>
      <w:r w:rsidRPr="00397A58">
        <w:rPr>
          <w:rFonts w:ascii="Artifex CF Extra Light" w:hAnsi="Artifex CF Extra Light"/>
          <w:color w:val="1F3864"/>
          <w:sz w:val="18"/>
          <w:szCs w:val="18"/>
        </w:rPr>
        <w:t>De igual manera, los Secretarios de Asuntos Municipales de los principales partidos políticos reconocidos por la Junta Central Electoral (JCE):</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p>
    <w:p w:rsidR="00605151" w:rsidRPr="00397A58" w:rsidRDefault="00A94815"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b/>
          <w:color w:val="1F3864"/>
          <w:sz w:val="18"/>
          <w:szCs w:val="18"/>
        </w:rPr>
        <w:t>Karen Lisbeth Ricardo Corniel</w:t>
      </w:r>
      <w:r w:rsidR="00605151" w:rsidRPr="00397A58">
        <w:rPr>
          <w:rFonts w:ascii="Artifex CF Extra Light" w:hAnsi="Artifex CF Extra Light"/>
          <w:color w:val="1F3864"/>
          <w:sz w:val="18"/>
          <w:szCs w:val="18"/>
        </w:rPr>
        <w:t>, del Partido de la Liberación Dominicana (PLD)</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b/>
          <w:color w:val="1F3864"/>
          <w:sz w:val="18"/>
          <w:szCs w:val="18"/>
        </w:rPr>
        <w:t>Kelvin Antonio Cruz Cáceres</w:t>
      </w:r>
      <w:r w:rsidRPr="00397A58">
        <w:rPr>
          <w:rFonts w:ascii="Artifex CF Extra Light" w:hAnsi="Artifex CF Extra Light"/>
          <w:color w:val="1F3864"/>
          <w:sz w:val="18"/>
          <w:szCs w:val="18"/>
        </w:rPr>
        <w:t>, del Partido Revolucionario Moderno (PRM)</w:t>
      </w:r>
    </w:p>
    <w:p w:rsidR="00605151" w:rsidRPr="00397A58" w:rsidRDefault="00605151" w:rsidP="00B0355D">
      <w:pPr>
        <w:tabs>
          <w:tab w:val="left" w:pos="9639"/>
        </w:tabs>
        <w:spacing w:after="160" w:line="456" w:lineRule="auto"/>
        <w:ind w:left="284" w:right="284"/>
        <w:rPr>
          <w:rFonts w:ascii="Times New Roman" w:hAnsi="Times New Roman"/>
          <w:b/>
          <w:color w:val="1F3864"/>
          <w:sz w:val="28"/>
          <w:szCs w:val="28"/>
          <w:lang w:eastAsia="es-DO"/>
        </w:rPr>
      </w:pPr>
    </w:p>
    <w:p w:rsidR="00605151" w:rsidRPr="00397A58" w:rsidRDefault="00605151" w:rsidP="00965501">
      <w:pPr>
        <w:pStyle w:val="Ttulo2"/>
        <w:rPr>
          <w:lang w:eastAsia="es-DO"/>
        </w:rPr>
      </w:pPr>
      <w:bookmarkStart w:id="260" w:name="_Toc535238843"/>
      <w:bookmarkStart w:id="261" w:name="_Toc58939643"/>
      <w:bookmarkStart w:id="262" w:name="_Toc59130256"/>
      <w:r w:rsidRPr="00397A58">
        <w:rPr>
          <w:lang w:eastAsia="es-DO"/>
        </w:rPr>
        <w:t>Estructura organizacional</w:t>
      </w:r>
      <w:bookmarkEnd w:id="260"/>
      <w:bookmarkEnd w:id="261"/>
      <w:bookmarkEnd w:id="262"/>
    </w:p>
    <w:p w:rsidR="00605151" w:rsidRPr="00397A58" w:rsidRDefault="00605151" w:rsidP="00B0355D">
      <w:pPr>
        <w:tabs>
          <w:tab w:val="left" w:pos="9639"/>
        </w:tabs>
        <w:spacing w:after="160" w:line="456" w:lineRule="auto"/>
        <w:ind w:left="284" w:right="284"/>
        <w:jc w:val="both"/>
        <w:rPr>
          <w:rFonts w:ascii="Times New Roman" w:hAnsi="Times New Roman"/>
          <w:color w:val="1F3864"/>
          <w:sz w:val="24"/>
          <w:szCs w:val="24"/>
          <w:lang w:eastAsia="es-DO"/>
        </w:rPr>
      </w:pPr>
    </w:p>
    <w:p w:rsidR="00605151" w:rsidRPr="00397A58" w:rsidRDefault="00605151" w:rsidP="00B0355D">
      <w:pPr>
        <w:tabs>
          <w:tab w:val="left" w:pos="9639"/>
        </w:tabs>
        <w:spacing w:after="160" w:line="456" w:lineRule="auto"/>
        <w:ind w:left="284" w:right="284"/>
        <w:jc w:val="both"/>
        <w:rPr>
          <w:rFonts w:ascii="Artifex CF Extra Light" w:hAnsi="Artifex CF Extra Light"/>
          <w:b/>
          <w:color w:val="1F3864"/>
          <w:sz w:val="18"/>
          <w:szCs w:val="18"/>
        </w:rPr>
      </w:pPr>
      <w:r w:rsidRPr="00397A58">
        <w:rPr>
          <w:rFonts w:ascii="Artifex CF Extra Light" w:hAnsi="Artifex CF Extra Light"/>
          <w:b/>
          <w:color w:val="1F3864"/>
          <w:sz w:val="18"/>
          <w:szCs w:val="18"/>
        </w:rPr>
        <w:t>Asamblea General de Municipios</w:t>
      </w:r>
    </w:p>
    <w:p w:rsidR="00605151" w:rsidRPr="00397A58" w:rsidRDefault="00605151" w:rsidP="00B0355D">
      <w:pPr>
        <w:tabs>
          <w:tab w:val="left" w:pos="9639"/>
        </w:tabs>
        <w:spacing w:after="160" w:line="456" w:lineRule="auto"/>
        <w:ind w:left="284" w:right="284"/>
        <w:jc w:val="both"/>
        <w:rPr>
          <w:rFonts w:ascii="Artifex CF Extra Light" w:hAnsi="Artifex CF Extra Light"/>
          <w:b/>
          <w:color w:val="1F3864"/>
          <w:sz w:val="18"/>
          <w:szCs w:val="18"/>
        </w:rPr>
      </w:pPr>
      <w:r w:rsidRPr="00397A58">
        <w:rPr>
          <w:rFonts w:ascii="Artifex CF Extra Light" w:hAnsi="Artifex CF Extra Light"/>
          <w:b/>
          <w:color w:val="1F3864"/>
          <w:sz w:val="18"/>
          <w:szCs w:val="18"/>
        </w:rPr>
        <w:t>Comité Ejecutivo</w:t>
      </w:r>
    </w:p>
    <w:p w:rsidR="00605151" w:rsidRPr="00397A58" w:rsidRDefault="00605151" w:rsidP="00B0355D">
      <w:pPr>
        <w:tabs>
          <w:tab w:val="left" w:pos="9639"/>
        </w:tabs>
        <w:spacing w:after="160" w:line="456" w:lineRule="auto"/>
        <w:ind w:left="284" w:right="284"/>
        <w:jc w:val="both"/>
        <w:rPr>
          <w:rFonts w:ascii="Artifex CF Extra Light" w:hAnsi="Artifex CF Extra Light"/>
          <w:b/>
          <w:color w:val="1F3864"/>
          <w:sz w:val="18"/>
          <w:szCs w:val="18"/>
        </w:rPr>
      </w:pPr>
      <w:r w:rsidRPr="00397A58">
        <w:rPr>
          <w:rFonts w:ascii="Artifex CF Extra Light" w:hAnsi="Artifex CF Extra Light"/>
          <w:b/>
          <w:color w:val="1F3864"/>
          <w:sz w:val="18"/>
          <w:szCs w:val="18"/>
        </w:rPr>
        <w:t>Secretaría General</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Oficina de Enlace con los Ayuntamientos</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Asesor General y Director del Comité Ejecutivo</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Unidad Municipal de Programas Especiales (UMPE)</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lastRenderedPageBreak/>
        <w:t>Asistente Ejecutivo</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Instituto de Capacitación Municipal (ICAM)</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Comité de Compras y Contrataciones</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Unidad de Revisión y Seguimiento</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Departamento Jurídico</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Departamento de Seguridad</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Oficina de Libre Acceso a la Información Pública</w:t>
      </w:r>
    </w:p>
    <w:p w:rsidR="00605151" w:rsidRPr="00397A58" w:rsidRDefault="00605151" w:rsidP="00B0355D">
      <w:pPr>
        <w:tabs>
          <w:tab w:val="left" w:pos="9639"/>
        </w:tabs>
        <w:spacing w:after="160" w:line="456" w:lineRule="auto"/>
        <w:ind w:left="284" w:right="284"/>
        <w:jc w:val="both"/>
        <w:rPr>
          <w:rFonts w:ascii="Artifex CF Extra Light" w:hAnsi="Artifex CF Extra Light"/>
          <w:b/>
          <w:color w:val="1F3864"/>
          <w:sz w:val="18"/>
          <w:szCs w:val="18"/>
        </w:rPr>
      </w:pPr>
      <w:r w:rsidRPr="00397A58">
        <w:rPr>
          <w:rFonts w:ascii="Artifex CF Extra Light" w:hAnsi="Artifex CF Extra Light"/>
          <w:color w:val="1F3864"/>
          <w:sz w:val="18"/>
          <w:szCs w:val="18"/>
        </w:rPr>
        <w:t>Bomberos y Policía Municipal</w:t>
      </w:r>
    </w:p>
    <w:p w:rsidR="00605151" w:rsidRPr="00397A58" w:rsidRDefault="00605151" w:rsidP="00B0355D">
      <w:pPr>
        <w:tabs>
          <w:tab w:val="left" w:pos="9639"/>
        </w:tabs>
        <w:spacing w:after="160" w:line="456" w:lineRule="auto"/>
        <w:ind w:left="284" w:right="284"/>
        <w:jc w:val="both"/>
        <w:rPr>
          <w:rFonts w:ascii="Artifex CF Extra Light" w:hAnsi="Artifex CF Extra Light"/>
          <w:b/>
          <w:color w:val="1F3864"/>
          <w:sz w:val="18"/>
          <w:szCs w:val="18"/>
        </w:rPr>
      </w:pP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b/>
          <w:color w:val="1F3864"/>
          <w:sz w:val="18"/>
          <w:szCs w:val="18"/>
        </w:rPr>
        <w:t>Departamento de Relaciones Públicas y Prensa</w:t>
      </w:r>
      <w:r w:rsidRPr="00397A58">
        <w:rPr>
          <w:rFonts w:ascii="Artifex CF Extra Light" w:hAnsi="Artifex CF Extra Light"/>
          <w:color w:val="1F3864"/>
          <w:sz w:val="18"/>
          <w:szCs w:val="18"/>
        </w:rPr>
        <w:t>, con:</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Sección de Protocolo</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b/>
          <w:color w:val="1F3864"/>
          <w:sz w:val="18"/>
          <w:szCs w:val="18"/>
        </w:rPr>
        <w:t>Subsecretaría de Relaciones Interinstitucionales e Internacionales</w:t>
      </w:r>
      <w:r w:rsidRPr="00397A58">
        <w:rPr>
          <w:rFonts w:ascii="Artifex CF Extra Light" w:hAnsi="Artifex CF Extra Light"/>
          <w:color w:val="1F3864"/>
          <w:sz w:val="18"/>
          <w:szCs w:val="18"/>
        </w:rPr>
        <w:t>, con:</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Departamento de Análisis y Coordinación</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Departamento de Relaciones Interinstitucionales</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b/>
          <w:color w:val="1F3864"/>
          <w:sz w:val="18"/>
          <w:szCs w:val="18"/>
        </w:rPr>
        <w:t>Subsecretaría de Gestión Administrativa y Financiera</w:t>
      </w:r>
      <w:r w:rsidRPr="00397A58">
        <w:rPr>
          <w:rFonts w:ascii="Artifex CF Extra Light" w:hAnsi="Artifex CF Extra Light"/>
          <w:color w:val="1F3864"/>
          <w:sz w:val="18"/>
          <w:szCs w:val="18"/>
        </w:rPr>
        <w:t>, con:</w:t>
      </w:r>
    </w:p>
    <w:p w:rsidR="00605151" w:rsidRPr="00397A58" w:rsidRDefault="00605151" w:rsidP="00B0355D">
      <w:pPr>
        <w:tabs>
          <w:tab w:val="left" w:pos="9639"/>
        </w:tabs>
        <w:spacing w:after="160" w:line="456" w:lineRule="auto"/>
        <w:ind w:left="284" w:right="284"/>
        <w:jc w:val="both"/>
        <w:rPr>
          <w:rFonts w:ascii="Artifex CF Extra Light" w:hAnsi="Artifex CF Extra Light"/>
          <w:b/>
          <w:color w:val="1F3864"/>
          <w:sz w:val="18"/>
          <w:szCs w:val="18"/>
        </w:rPr>
      </w:pPr>
      <w:r w:rsidRPr="00397A58">
        <w:rPr>
          <w:rFonts w:ascii="Artifex CF Extra Light" w:hAnsi="Artifex CF Extra Light"/>
          <w:b/>
          <w:color w:val="1F3864"/>
          <w:sz w:val="18"/>
          <w:szCs w:val="18"/>
        </w:rPr>
        <w:t>Departamento de Gobernación</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Sección de Compras</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Sección de Archivo y Correspondencia</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lastRenderedPageBreak/>
        <w:t>Unidad de Almacén y Suministro</w:t>
      </w:r>
    </w:p>
    <w:p w:rsidR="00605151" w:rsidRPr="00397A58" w:rsidRDefault="00605151" w:rsidP="00B0355D">
      <w:pPr>
        <w:tabs>
          <w:tab w:val="left" w:pos="9639"/>
        </w:tabs>
        <w:spacing w:after="160" w:line="456" w:lineRule="auto"/>
        <w:ind w:left="284" w:right="284"/>
        <w:jc w:val="both"/>
        <w:rPr>
          <w:rFonts w:ascii="Artifex CF Extra Light" w:hAnsi="Artifex CF Extra Light"/>
          <w:b/>
          <w:color w:val="1F3864"/>
          <w:sz w:val="18"/>
          <w:szCs w:val="18"/>
        </w:rPr>
      </w:pP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b/>
          <w:color w:val="1F3864"/>
          <w:sz w:val="18"/>
          <w:szCs w:val="18"/>
        </w:rPr>
        <w:t>Departamento Financiero</w:t>
      </w:r>
      <w:r w:rsidRPr="00397A58">
        <w:rPr>
          <w:rFonts w:ascii="Artifex CF Extra Light" w:hAnsi="Artifex CF Extra Light"/>
          <w:color w:val="1F3864"/>
          <w:sz w:val="18"/>
          <w:szCs w:val="18"/>
        </w:rPr>
        <w:t>, con:</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Sección de Tesorería</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Sección de Contabilidad, con:</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Unidad de Activos</w:t>
      </w:r>
    </w:p>
    <w:p w:rsidR="00605151" w:rsidRPr="00397A58" w:rsidRDefault="00605151" w:rsidP="00B0355D">
      <w:pPr>
        <w:tabs>
          <w:tab w:val="left" w:pos="9639"/>
        </w:tabs>
        <w:spacing w:after="160" w:line="456" w:lineRule="auto"/>
        <w:ind w:left="284" w:right="284"/>
        <w:jc w:val="both"/>
        <w:rPr>
          <w:rFonts w:ascii="Artifex CF Extra Light" w:hAnsi="Artifex CF Extra Light"/>
          <w:b/>
          <w:color w:val="1F3864"/>
          <w:sz w:val="18"/>
          <w:szCs w:val="18"/>
        </w:rPr>
      </w:pP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b/>
          <w:color w:val="1F3864"/>
          <w:sz w:val="18"/>
          <w:szCs w:val="18"/>
        </w:rPr>
        <w:t>Departamento de Recursos Humanos</w:t>
      </w:r>
      <w:r w:rsidRPr="00397A58">
        <w:rPr>
          <w:rFonts w:ascii="Artifex CF Extra Light" w:hAnsi="Artifex CF Extra Light"/>
          <w:color w:val="1F3864"/>
          <w:sz w:val="18"/>
          <w:szCs w:val="18"/>
        </w:rPr>
        <w:t>, con:</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Sección de Nómina</w:t>
      </w:r>
    </w:p>
    <w:p w:rsidR="00605151" w:rsidRPr="00397A58" w:rsidRDefault="00605151" w:rsidP="00B0355D">
      <w:pPr>
        <w:tabs>
          <w:tab w:val="left" w:pos="9639"/>
        </w:tabs>
        <w:spacing w:after="160" w:line="456" w:lineRule="auto"/>
        <w:ind w:left="284" w:right="284"/>
        <w:jc w:val="both"/>
        <w:rPr>
          <w:rFonts w:ascii="Artifex CF Extra Light" w:hAnsi="Artifex CF Extra Light"/>
          <w:b/>
          <w:color w:val="1F3864"/>
          <w:sz w:val="18"/>
          <w:szCs w:val="18"/>
        </w:rPr>
      </w:pPr>
    </w:p>
    <w:p w:rsidR="00605151" w:rsidRPr="00397A58" w:rsidRDefault="00605151" w:rsidP="00B0355D">
      <w:pPr>
        <w:tabs>
          <w:tab w:val="left" w:pos="9639"/>
        </w:tabs>
        <w:spacing w:after="160" w:line="456" w:lineRule="auto"/>
        <w:ind w:left="284" w:right="284"/>
        <w:jc w:val="both"/>
        <w:rPr>
          <w:rFonts w:ascii="Artifex CF Extra Light" w:hAnsi="Artifex CF Extra Light"/>
          <w:b/>
          <w:color w:val="1F3864"/>
          <w:sz w:val="18"/>
          <w:szCs w:val="18"/>
        </w:rPr>
      </w:pPr>
      <w:r w:rsidRPr="00397A58">
        <w:rPr>
          <w:rFonts w:ascii="Artifex CF Extra Light" w:hAnsi="Artifex CF Extra Light"/>
          <w:b/>
          <w:color w:val="1F3864"/>
          <w:sz w:val="18"/>
          <w:szCs w:val="18"/>
        </w:rPr>
        <w:t>Departamento de Informática</w:t>
      </w:r>
    </w:p>
    <w:p w:rsidR="00605151" w:rsidRPr="00397A58" w:rsidRDefault="00605151" w:rsidP="00B0355D">
      <w:pPr>
        <w:tabs>
          <w:tab w:val="left" w:pos="9639"/>
        </w:tabs>
        <w:spacing w:after="160" w:line="456" w:lineRule="auto"/>
        <w:ind w:left="284" w:right="284"/>
        <w:jc w:val="both"/>
        <w:rPr>
          <w:rFonts w:ascii="Artifex CF Extra Light" w:hAnsi="Artifex CF Extra Light"/>
          <w:b/>
          <w:color w:val="1F3864"/>
          <w:sz w:val="18"/>
          <w:szCs w:val="18"/>
        </w:rPr>
      </w:pP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b/>
          <w:color w:val="1F3864"/>
          <w:sz w:val="18"/>
          <w:szCs w:val="18"/>
        </w:rPr>
        <w:t>Departamento de Servicios Generales</w:t>
      </w:r>
      <w:r w:rsidRPr="00397A58">
        <w:rPr>
          <w:rFonts w:ascii="Artifex CF Extra Light" w:hAnsi="Artifex CF Extra Light"/>
          <w:color w:val="1F3864"/>
          <w:sz w:val="18"/>
          <w:szCs w:val="18"/>
        </w:rPr>
        <w:t>, con:</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Sección de Transportación</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b/>
          <w:color w:val="1F3864"/>
          <w:sz w:val="18"/>
          <w:szCs w:val="18"/>
        </w:rPr>
        <w:t>Subsecretaría de Planificación y Desarrollo Institucional</w:t>
      </w:r>
      <w:r w:rsidRPr="00397A58">
        <w:rPr>
          <w:rFonts w:ascii="Artifex CF Extra Light" w:hAnsi="Artifex CF Extra Light"/>
          <w:color w:val="1F3864"/>
          <w:sz w:val="18"/>
          <w:szCs w:val="18"/>
        </w:rPr>
        <w:t>, con:</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Departamento de Formulación y Evaluación de Proyectos</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Departamento de Estadística</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Departamento de Desarrollo Organizacional y Gestión de la Calidad</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b/>
          <w:color w:val="1F3864"/>
          <w:sz w:val="18"/>
          <w:szCs w:val="18"/>
        </w:rPr>
        <w:lastRenderedPageBreak/>
        <w:t>Subsecretaría de Asistencia Técnica Municipal</w:t>
      </w:r>
      <w:r w:rsidRPr="00397A58">
        <w:rPr>
          <w:rFonts w:ascii="Artifex CF Extra Light" w:hAnsi="Artifex CF Extra Light"/>
          <w:color w:val="1F3864"/>
          <w:sz w:val="18"/>
          <w:szCs w:val="18"/>
        </w:rPr>
        <w:t>, con:</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Divisiones Regionales de Asistencia Técnica</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Departamento de Asistencia Técnica en Áreas de Apoyo a la Gestión Municipal</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Departamento de Asistencia Técnica en Gestión de Servicios Municipales y Ambiental</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b/>
          <w:color w:val="1F3864"/>
          <w:sz w:val="18"/>
          <w:szCs w:val="18"/>
        </w:rPr>
        <w:t>Subsecretaría de Participación Social, Educación y Cultura</w:t>
      </w:r>
      <w:r w:rsidRPr="00397A58">
        <w:rPr>
          <w:rFonts w:ascii="Artifex CF Extra Light" w:hAnsi="Artifex CF Extra Light"/>
          <w:color w:val="1F3864"/>
          <w:sz w:val="18"/>
          <w:szCs w:val="18"/>
        </w:rPr>
        <w:t>, con:</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Departamento de Promoción de la Participación Social de los Gobiernos Locales</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Departamento de Juventud</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Departamento de Género y Salud</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Departamento de Cultura</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b/>
          <w:color w:val="1F3864"/>
          <w:sz w:val="18"/>
          <w:szCs w:val="18"/>
        </w:rPr>
        <w:t>Subsecretaría de Obras Públicas Municipales</w:t>
      </w:r>
      <w:r w:rsidRPr="00397A58">
        <w:rPr>
          <w:rFonts w:ascii="Artifex CF Extra Light" w:hAnsi="Artifex CF Extra Light"/>
          <w:color w:val="1F3864"/>
          <w:sz w:val="18"/>
          <w:szCs w:val="18"/>
        </w:rPr>
        <w:t>, con:</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b/>
          <w:color w:val="1F3864"/>
          <w:sz w:val="18"/>
          <w:szCs w:val="18"/>
        </w:rPr>
        <w:t>Departamento de Construcciones Municipales</w:t>
      </w:r>
      <w:r w:rsidRPr="00397A58">
        <w:rPr>
          <w:rFonts w:ascii="Artifex CF Extra Light" w:hAnsi="Artifex CF Extra Light"/>
          <w:color w:val="1F3864"/>
          <w:sz w:val="18"/>
          <w:szCs w:val="18"/>
        </w:rPr>
        <w:t>, con:</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Sección de Cubicaciones</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Sección de Diseño y Presupuesto</w:t>
      </w:r>
    </w:p>
    <w:p w:rsidR="00605151" w:rsidRPr="00397A58" w:rsidRDefault="00605151" w:rsidP="00B0355D">
      <w:pPr>
        <w:tabs>
          <w:tab w:val="left" w:pos="9639"/>
        </w:tabs>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Sección de Topografía</w:t>
      </w:r>
    </w:p>
    <w:p w:rsidR="00605151" w:rsidRPr="00397A58" w:rsidRDefault="00605151" w:rsidP="00B0355D">
      <w:pPr>
        <w:tabs>
          <w:tab w:val="left" w:pos="9639"/>
        </w:tabs>
        <w:spacing w:after="160" w:line="456" w:lineRule="auto"/>
        <w:ind w:left="284" w:right="284"/>
        <w:jc w:val="both"/>
        <w:rPr>
          <w:rFonts w:ascii="Artifex CF Extra Light" w:hAnsi="Artifex CF Extra Light"/>
          <w:b/>
          <w:color w:val="1F3864"/>
          <w:sz w:val="18"/>
          <w:szCs w:val="18"/>
        </w:rPr>
      </w:pPr>
      <w:r w:rsidRPr="00397A58">
        <w:rPr>
          <w:rFonts w:ascii="Artifex CF Extra Light" w:hAnsi="Artifex CF Extra Light"/>
          <w:b/>
          <w:color w:val="1F3864"/>
          <w:sz w:val="18"/>
          <w:szCs w:val="18"/>
        </w:rPr>
        <w:t>Departamento de Planeamiento Urbano y Ordenamiento Territorial</w:t>
      </w:r>
    </w:p>
    <w:p w:rsidR="003C6AB3" w:rsidRPr="00397A58" w:rsidRDefault="003C6AB3" w:rsidP="00B0355D">
      <w:pPr>
        <w:tabs>
          <w:tab w:val="left" w:pos="9639"/>
        </w:tabs>
        <w:spacing w:after="160" w:line="456" w:lineRule="auto"/>
        <w:ind w:left="284" w:right="284"/>
        <w:jc w:val="both"/>
        <w:rPr>
          <w:rFonts w:ascii="Times New Roman" w:hAnsi="Times New Roman"/>
          <w:b/>
          <w:color w:val="1F3864"/>
          <w:sz w:val="24"/>
          <w:szCs w:val="24"/>
        </w:rPr>
      </w:pPr>
    </w:p>
    <w:p w:rsidR="001A708C" w:rsidRPr="00397A58" w:rsidRDefault="001A708C" w:rsidP="007C7C7C">
      <w:pPr>
        <w:pStyle w:val="Prrafodelista"/>
        <w:keepNext/>
        <w:keepLines/>
        <w:numPr>
          <w:ilvl w:val="0"/>
          <w:numId w:val="53"/>
        </w:numPr>
        <w:spacing w:before="200" w:after="160" w:line="456" w:lineRule="auto"/>
        <w:ind w:right="284"/>
        <w:contextualSpacing w:val="0"/>
        <w:jc w:val="both"/>
        <w:outlineLvl w:val="1"/>
        <w:rPr>
          <w:rFonts w:ascii="iCiel Gotham Medium" w:eastAsiaTheme="majorEastAsia" w:hAnsi="iCiel Gotham Medium" w:cs="Times New Roman"/>
          <w:b/>
          <w:bCs/>
          <w:vanish/>
          <w:color w:val="1F3864"/>
          <w:sz w:val="16"/>
          <w:szCs w:val="16"/>
        </w:rPr>
      </w:pPr>
      <w:bookmarkStart w:id="263" w:name="_Toc58831949"/>
      <w:bookmarkStart w:id="264" w:name="_Toc58835711"/>
      <w:bookmarkStart w:id="265" w:name="_Toc58836518"/>
      <w:bookmarkStart w:id="266" w:name="_Toc58837890"/>
      <w:bookmarkStart w:id="267" w:name="_Toc58839988"/>
      <w:bookmarkStart w:id="268" w:name="_Toc58846253"/>
      <w:bookmarkStart w:id="269" w:name="_Toc58846679"/>
      <w:bookmarkStart w:id="270" w:name="_Toc58847449"/>
      <w:bookmarkStart w:id="271" w:name="_Toc58848898"/>
      <w:bookmarkStart w:id="272" w:name="_Toc58850533"/>
      <w:bookmarkStart w:id="273" w:name="_Toc58918055"/>
      <w:bookmarkStart w:id="274" w:name="_Toc58919410"/>
      <w:bookmarkStart w:id="275" w:name="_Toc58919534"/>
      <w:bookmarkStart w:id="276" w:name="_Toc58922472"/>
      <w:bookmarkStart w:id="277" w:name="_Toc58922614"/>
      <w:bookmarkStart w:id="278" w:name="_Toc58922756"/>
      <w:bookmarkStart w:id="279" w:name="_Toc58922903"/>
      <w:bookmarkStart w:id="280" w:name="_Toc58923047"/>
      <w:bookmarkStart w:id="281" w:name="_Toc58923190"/>
      <w:bookmarkStart w:id="282" w:name="_Toc58931336"/>
      <w:bookmarkStart w:id="283" w:name="_Toc58939078"/>
      <w:bookmarkStart w:id="284" w:name="_Toc58939644"/>
      <w:bookmarkStart w:id="285" w:name="_Toc59100211"/>
      <w:bookmarkStart w:id="286" w:name="_Toc59100485"/>
      <w:bookmarkStart w:id="287" w:name="_Toc59100759"/>
      <w:bookmarkStart w:id="288" w:name="_Toc59101033"/>
      <w:bookmarkStart w:id="289" w:name="_Toc59101375"/>
      <w:bookmarkStart w:id="290" w:name="_Toc59101717"/>
      <w:bookmarkStart w:id="291" w:name="_Toc59102884"/>
      <w:bookmarkStart w:id="292" w:name="_Toc59103220"/>
      <w:bookmarkStart w:id="293" w:name="_Toc59112575"/>
      <w:bookmarkStart w:id="294" w:name="_Toc59122051"/>
      <w:bookmarkStart w:id="295" w:name="_Toc59123120"/>
      <w:bookmarkStart w:id="296" w:name="_Toc59123491"/>
      <w:bookmarkStart w:id="297" w:name="_Toc59123832"/>
      <w:bookmarkStart w:id="298" w:name="_Toc59124203"/>
      <w:bookmarkStart w:id="299" w:name="_Toc59124544"/>
      <w:bookmarkStart w:id="300" w:name="_Toc59124914"/>
      <w:bookmarkStart w:id="301" w:name="_Toc59125303"/>
      <w:bookmarkStart w:id="302" w:name="_Toc59125406"/>
      <w:bookmarkStart w:id="303" w:name="_Toc59125480"/>
      <w:bookmarkStart w:id="304" w:name="_Toc59126372"/>
      <w:bookmarkStart w:id="305" w:name="_Toc59126763"/>
      <w:bookmarkStart w:id="306" w:name="_Toc59126839"/>
      <w:bookmarkStart w:id="307" w:name="_Toc59126918"/>
      <w:bookmarkStart w:id="308" w:name="_Toc59126994"/>
      <w:bookmarkStart w:id="309" w:name="_Toc59129767"/>
      <w:bookmarkStart w:id="310" w:name="_Toc59129873"/>
      <w:bookmarkStart w:id="311" w:name="_Toc59130020"/>
      <w:bookmarkStart w:id="312" w:name="_Toc59130172"/>
      <w:bookmarkStart w:id="313" w:name="_Toc59130257"/>
      <w:bookmarkStart w:id="314" w:name="_Toc58939651"/>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rsidR="001A708C" w:rsidRPr="00397A58" w:rsidRDefault="001A708C" w:rsidP="007C7C7C">
      <w:pPr>
        <w:pStyle w:val="Prrafodelista"/>
        <w:keepNext/>
        <w:keepLines/>
        <w:numPr>
          <w:ilvl w:val="0"/>
          <w:numId w:val="53"/>
        </w:numPr>
        <w:spacing w:before="200" w:after="160" w:line="456" w:lineRule="auto"/>
        <w:ind w:right="284"/>
        <w:contextualSpacing w:val="0"/>
        <w:jc w:val="both"/>
        <w:outlineLvl w:val="1"/>
        <w:rPr>
          <w:rFonts w:ascii="iCiel Gotham Medium" w:eastAsiaTheme="majorEastAsia" w:hAnsi="iCiel Gotham Medium" w:cs="Times New Roman"/>
          <w:b/>
          <w:bCs/>
          <w:vanish/>
          <w:color w:val="1F3864"/>
          <w:sz w:val="16"/>
          <w:szCs w:val="16"/>
        </w:rPr>
      </w:pPr>
      <w:bookmarkStart w:id="315" w:name="_Toc59102885"/>
      <w:bookmarkStart w:id="316" w:name="_Toc59103221"/>
      <w:bookmarkStart w:id="317" w:name="_Toc59112576"/>
      <w:bookmarkStart w:id="318" w:name="_Toc59122052"/>
      <w:bookmarkStart w:id="319" w:name="_Toc59123121"/>
      <w:bookmarkStart w:id="320" w:name="_Toc59123492"/>
      <w:bookmarkStart w:id="321" w:name="_Toc59123833"/>
      <w:bookmarkStart w:id="322" w:name="_Toc59124204"/>
      <w:bookmarkStart w:id="323" w:name="_Toc59124545"/>
      <w:bookmarkStart w:id="324" w:name="_Toc59124915"/>
      <w:bookmarkStart w:id="325" w:name="_Toc59125304"/>
      <w:bookmarkStart w:id="326" w:name="_Toc59125407"/>
      <w:bookmarkStart w:id="327" w:name="_Toc59125481"/>
      <w:bookmarkStart w:id="328" w:name="_Toc59126373"/>
      <w:bookmarkStart w:id="329" w:name="_Toc59126764"/>
      <w:bookmarkStart w:id="330" w:name="_Toc59126840"/>
      <w:bookmarkStart w:id="331" w:name="_Toc59126919"/>
      <w:bookmarkStart w:id="332" w:name="_Toc59126995"/>
      <w:bookmarkStart w:id="333" w:name="_Toc59129768"/>
      <w:bookmarkStart w:id="334" w:name="_Toc59129874"/>
      <w:bookmarkStart w:id="335" w:name="_Toc59130021"/>
      <w:bookmarkStart w:id="336" w:name="_Toc59130173"/>
      <w:bookmarkStart w:id="337" w:name="_Toc59130258"/>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rsidR="001A708C" w:rsidRPr="00397A58" w:rsidRDefault="001A708C" w:rsidP="007C7C7C">
      <w:pPr>
        <w:pStyle w:val="Prrafodelista"/>
        <w:keepNext/>
        <w:keepLines/>
        <w:numPr>
          <w:ilvl w:val="1"/>
          <w:numId w:val="53"/>
        </w:numPr>
        <w:spacing w:before="200" w:after="160" w:line="456" w:lineRule="auto"/>
        <w:ind w:right="284"/>
        <w:contextualSpacing w:val="0"/>
        <w:jc w:val="both"/>
        <w:outlineLvl w:val="1"/>
        <w:rPr>
          <w:rFonts w:ascii="iCiel Gotham Medium" w:eastAsiaTheme="majorEastAsia" w:hAnsi="iCiel Gotham Medium" w:cs="Times New Roman"/>
          <w:b/>
          <w:bCs/>
          <w:vanish/>
          <w:color w:val="1F3864"/>
          <w:sz w:val="16"/>
          <w:szCs w:val="16"/>
        </w:rPr>
      </w:pPr>
      <w:bookmarkStart w:id="338" w:name="_Toc59102886"/>
      <w:bookmarkStart w:id="339" w:name="_Toc59103222"/>
      <w:bookmarkStart w:id="340" w:name="_Toc59112577"/>
      <w:bookmarkStart w:id="341" w:name="_Toc59122053"/>
      <w:bookmarkStart w:id="342" w:name="_Toc59123122"/>
      <w:bookmarkStart w:id="343" w:name="_Toc59123493"/>
      <w:bookmarkStart w:id="344" w:name="_Toc59123834"/>
      <w:bookmarkStart w:id="345" w:name="_Toc59124205"/>
      <w:bookmarkStart w:id="346" w:name="_Toc59124546"/>
      <w:bookmarkStart w:id="347" w:name="_Toc59124916"/>
      <w:bookmarkStart w:id="348" w:name="_Toc59125305"/>
      <w:bookmarkStart w:id="349" w:name="_Toc59125408"/>
      <w:bookmarkStart w:id="350" w:name="_Toc59125482"/>
      <w:bookmarkStart w:id="351" w:name="_Toc59126374"/>
      <w:bookmarkStart w:id="352" w:name="_Toc59126765"/>
      <w:bookmarkStart w:id="353" w:name="_Toc59126841"/>
      <w:bookmarkStart w:id="354" w:name="_Toc59126920"/>
      <w:bookmarkStart w:id="355" w:name="_Toc59126996"/>
      <w:bookmarkStart w:id="356" w:name="_Toc59129769"/>
      <w:bookmarkStart w:id="357" w:name="_Toc59129875"/>
      <w:bookmarkStart w:id="358" w:name="_Toc59130022"/>
      <w:bookmarkStart w:id="359" w:name="_Toc59130174"/>
      <w:bookmarkStart w:id="360" w:name="_Toc59130259"/>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rsidR="001A708C" w:rsidRPr="00397A58" w:rsidRDefault="001A708C" w:rsidP="007C7C7C">
      <w:pPr>
        <w:pStyle w:val="Prrafodelista"/>
        <w:keepNext/>
        <w:keepLines/>
        <w:numPr>
          <w:ilvl w:val="1"/>
          <w:numId w:val="53"/>
        </w:numPr>
        <w:spacing w:before="200" w:after="160" w:line="456" w:lineRule="auto"/>
        <w:ind w:right="284"/>
        <w:contextualSpacing w:val="0"/>
        <w:jc w:val="both"/>
        <w:outlineLvl w:val="1"/>
        <w:rPr>
          <w:rFonts w:ascii="iCiel Gotham Medium" w:eastAsiaTheme="majorEastAsia" w:hAnsi="iCiel Gotham Medium" w:cs="Times New Roman"/>
          <w:b/>
          <w:bCs/>
          <w:vanish/>
          <w:color w:val="1F3864"/>
          <w:sz w:val="16"/>
          <w:szCs w:val="16"/>
        </w:rPr>
      </w:pPr>
      <w:bookmarkStart w:id="361" w:name="_Toc59102887"/>
      <w:bookmarkStart w:id="362" w:name="_Toc59103223"/>
      <w:bookmarkStart w:id="363" w:name="_Toc59112578"/>
      <w:bookmarkStart w:id="364" w:name="_Toc59122054"/>
      <w:bookmarkStart w:id="365" w:name="_Toc59123123"/>
      <w:bookmarkStart w:id="366" w:name="_Toc59123494"/>
      <w:bookmarkStart w:id="367" w:name="_Toc59123835"/>
      <w:bookmarkStart w:id="368" w:name="_Toc59124206"/>
      <w:bookmarkStart w:id="369" w:name="_Toc59124547"/>
      <w:bookmarkStart w:id="370" w:name="_Toc59124917"/>
      <w:bookmarkStart w:id="371" w:name="_Toc59125306"/>
      <w:bookmarkStart w:id="372" w:name="_Toc59125409"/>
      <w:bookmarkStart w:id="373" w:name="_Toc59125483"/>
      <w:bookmarkStart w:id="374" w:name="_Toc59126375"/>
      <w:bookmarkStart w:id="375" w:name="_Toc59126766"/>
      <w:bookmarkStart w:id="376" w:name="_Toc59126842"/>
      <w:bookmarkStart w:id="377" w:name="_Toc59126921"/>
      <w:bookmarkStart w:id="378" w:name="_Toc59126997"/>
      <w:bookmarkStart w:id="379" w:name="_Toc59129770"/>
      <w:bookmarkStart w:id="380" w:name="_Toc59129876"/>
      <w:bookmarkStart w:id="381" w:name="_Toc59130023"/>
      <w:bookmarkStart w:id="382" w:name="_Toc59130175"/>
      <w:bookmarkStart w:id="383" w:name="_Toc591302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rsidR="001A708C" w:rsidRPr="00397A58" w:rsidRDefault="001A708C" w:rsidP="007C7C7C">
      <w:pPr>
        <w:pStyle w:val="Prrafodelista"/>
        <w:keepNext/>
        <w:keepLines/>
        <w:numPr>
          <w:ilvl w:val="1"/>
          <w:numId w:val="53"/>
        </w:numPr>
        <w:spacing w:before="200" w:after="160" w:line="456" w:lineRule="auto"/>
        <w:ind w:right="284"/>
        <w:contextualSpacing w:val="0"/>
        <w:jc w:val="both"/>
        <w:outlineLvl w:val="1"/>
        <w:rPr>
          <w:rFonts w:ascii="iCiel Gotham Medium" w:eastAsiaTheme="majorEastAsia" w:hAnsi="iCiel Gotham Medium" w:cs="Times New Roman"/>
          <w:b/>
          <w:bCs/>
          <w:vanish/>
          <w:color w:val="1F3864"/>
          <w:sz w:val="16"/>
          <w:szCs w:val="16"/>
        </w:rPr>
      </w:pPr>
      <w:bookmarkStart w:id="384" w:name="_Toc59102888"/>
      <w:bookmarkStart w:id="385" w:name="_Toc59103224"/>
      <w:bookmarkStart w:id="386" w:name="_Toc59112579"/>
      <w:bookmarkStart w:id="387" w:name="_Toc59122055"/>
      <w:bookmarkStart w:id="388" w:name="_Toc59123124"/>
      <w:bookmarkStart w:id="389" w:name="_Toc59123495"/>
      <w:bookmarkStart w:id="390" w:name="_Toc59123836"/>
      <w:bookmarkStart w:id="391" w:name="_Toc59124207"/>
      <w:bookmarkStart w:id="392" w:name="_Toc59124548"/>
      <w:bookmarkStart w:id="393" w:name="_Toc59124918"/>
      <w:bookmarkStart w:id="394" w:name="_Toc59125307"/>
      <w:bookmarkStart w:id="395" w:name="_Toc59125410"/>
      <w:bookmarkStart w:id="396" w:name="_Toc59125484"/>
      <w:bookmarkStart w:id="397" w:name="_Toc59126376"/>
      <w:bookmarkStart w:id="398" w:name="_Toc59126767"/>
      <w:bookmarkStart w:id="399" w:name="_Toc59126843"/>
      <w:bookmarkStart w:id="400" w:name="_Toc59126922"/>
      <w:bookmarkStart w:id="401" w:name="_Toc59126998"/>
      <w:bookmarkStart w:id="402" w:name="_Toc59129771"/>
      <w:bookmarkStart w:id="403" w:name="_Toc59129877"/>
      <w:bookmarkStart w:id="404" w:name="_Toc59130024"/>
      <w:bookmarkStart w:id="405" w:name="_Toc59130176"/>
      <w:bookmarkStart w:id="406" w:name="_Toc59130261"/>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rsidR="001A708C" w:rsidRPr="00397A58" w:rsidRDefault="001A708C" w:rsidP="007C7C7C">
      <w:pPr>
        <w:pStyle w:val="Prrafodelista"/>
        <w:keepNext/>
        <w:keepLines/>
        <w:numPr>
          <w:ilvl w:val="1"/>
          <w:numId w:val="53"/>
        </w:numPr>
        <w:spacing w:before="200" w:after="160" w:line="456" w:lineRule="auto"/>
        <w:ind w:right="284"/>
        <w:contextualSpacing w:val="0"/>
        <w:jc w:val="both"/>
        <w:outlineLvl w:val="1"/>
        <w:rPr>
          <w:rFonts w:ascii="iCiel Gotham Medium" w:eastAsiaTheme="majorEastAsia" w:hAnsi="iCiel Gotham Medium" w:cs="Times New Roman"/>
          <w:b/>
          <w:bCs/>
          <w:vanish/>
          <w:color w:val="1F3864"/>
          <w:sz w:val="16"/>
          <w:szCs w:val="16"/>
        </w:rPr>
      </w:pPr>
      <w:bookmarkStart w:id="407" w:name="_Toc59102889"/>
      <w:bookmarkStart w:id="408" w:name="_Toc59103225"/>
      <w:bookmarkStart w:id="409" w:name="_Toc59112580"/>
      <w:bookmarkStart w:id="410" w:name="_Toc59122056"/>
      <w:bookmarkStart w:id="411" w:name="_Toc59123125"/>
      <w:bookmarkStart w:id="412" w:name="_Toc59123496"/>
      <w:bookmarkStart w:id="413" w:name="_Toc59123837"/>
      <w:bookmarkStart w:id="414" w:name="_Toc59124208"/>
      <w:bookmarkStart w:id="415" w:name="_Toc59124549"/>
      <w:bookmarkStart w:id="416" w:name="_Toc59124919"/>
      <w:bookmarkStart w:id="417" w:name="_Toc59125308"/>
      <w:bookmarkStart w:id="418" w:name="_Toc59125411"/>
      <w:bookmarkStart w:id="419" w:name="_Toc59125485"/>
      <w:bookmarkStart w:id="420" w:name="_Toc59126377"/>
      <w:bookmarkStart w:id="421" w:name="_Toc59126768"/>
      <w:bookmarkStart w:id="422" w:name="_Toc59126844"/>
      <w:bookmarkStart w:id="423" w:name="_Toc59126923"/>
      <w:bookmarkStart w:id="424" w:name="_Toc59126999"/>
      <w:bookmarkStart w:id="425" w:name="_Toc59129772"/>
      <w:bookmarkStart w:id="426" w:name="_Toc59129878"/>
      <w:bookmarkStart w:id="427" w:name="_Toc59130025"/>
      <w:bookmarkStart w:id="428" w:name="_Toc59130177"/>
      <w:bookmarkStart w:id="429" w:name="_Toc59130262"/>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rsidR="001A3BE6" w:rsidRPr="00397A58" w:rsidRDefault="001A3BE6" w:rsidP="00965501">
      <w:pPr>
        <w:pStyle w:val="Ttulo2"/>
      </w:pPr>
      <w:bookmarkStart w:id="430" w:name="_Toc59130263"/>
      <w:r w:rsidRPr="00397A58">
        <w:t>Servicios ofrecidos a los gobiernos locales del país</w:t>
      </w:r>
      <w:bookmarkEnd w:id="314"/>
      <w:bookmarkEnd w:id="430"/>
    </w:p>
    <w:p w:rsidR="001A3BE6" w:rsidRPr="00397A58" w:rsidRDefault="001A3BE6" w:rsidP="00B0355D">
      <w:pPr>
        <w:spacing w:after="160" w:line="456" w:lineRule="auto"/>
        <w:ind w:left="284" w:right="284"/>
        <w:jc w:val="both"/>
        <w:rPr>
          <w:rFonts w:ascii="Times New Roman" w:hAnsi="Times New Roman" w:cs="Times New Roman"/>
          <w:color w:val="1F3864"/>
          <w:sz w:val="24"/>
          <w:szCs w:val="24"/>
        </w:rPr>
      </w:pPr>
    </w:p>
    <w:p w:rsidR="001A3BE6" w:rsidRPr="00397A58" w:rsidRDefault="001A3BE6"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Entre los servicios que la LMD ofrece a los ayuntamientos y juntas de distritos municipales del país, están los siguientes:</w:t>
      </w:r>
    </w:p>
    <w:p w:rsidR="001A3BE6" w:rsidRPr="00397A58" w:rsidRDefault="001A3BE6"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w:t>
      </w:r>
      <w:r w:rsidRPr="00397A58">
        <w:rPr>
          <w:rFonts w:ascii="Artifex CF Extra Light" w:hAnsi="Artifex CF Extra Light" w:cs="Times New Roman"/>
          <w:color w:val="1F3864"/>
          <w:sz w:val="18"/>
          <w:szCs w:val="18"/>
        </w:rPr>
        <w:tab/>
        <w:t>Asistencia técnica y acompañamiento a las Unidades de Gestión Ambiental Municipal (UGAM).</w:t>
      </w:r>
    </w:p>
    <w:p w:rsidR="001A3BE6" w:rsidRPr="00397A58" w:rsidRDefault="001A3BE6"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w:t>
      </w:r>
      <w:r w:rsidRPr="00397A58">
        <w:rPr>
          <w:rFonts w:ascii="Artifex CF Extra Light" w:hAnsi="Artifex CF Extra Light" w:cs="Times New Roman"/>
          <w:color w:val="1F3864"/>
          <w:sz w:val="18"/>
          <w:szCs w:val="18"/>
        </w:rPr>
        <w:tab/>
        <w:t>Asistencia técnica para el control de plagas.</w:t>
      </w:r>
    </w:p>
    <w:p w:rsidR="001A3BE6" w:rsidRPr="00397A58" w:rsidRDefault="001A3BE6"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w:t>
      </w:r>
      <w:r w:rsidRPr="00397A58">
        <w:rPr>
          <w:rFonts w:ascii="Artifex CF Extra Light" w:hAnsi="Artifex CF Extra Light" w:cs="Times New Roman"/>
          <w:color w:val="1F3864"/>
          <w:sz w:val="18"/>
          <w:szCs w:val="18"/>
        </w:rPr>
        <w:tab/>
        <w:t>Certificación de las firmas de las autoridades municipales.</w:t>
      </w:r>
    </w:p>
    <w:p w:rsidR="001A3BE6" w:rsidRPr="00397A58" w:rsidRDefault="001A3BE6"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w:t>
      </w:r>
      <w:r w:rsidRPr="00397A58">
        <w:rPr>
          <w:rFonts w:ascii="Artifex CF Extra Light" w:hAnsi="Artifex CF Extra Light" w:cs="Times New Roman"/>
          <w:color w:val="1F3864"/>
          <w:sz w:val="18"/>
          <w:szCs w:val="18"/>
        </w:rPr>
        <w:tab/>
        <w:t>Gestionar las exoneraciones impositivas de importación o de vehículos de motor.</w:t>
      </w:r>
    </w:p>
    <w:p w:rsidR="001A3BE6" w:rsidRPr="00397A58" w:rsidRDefault="001A3BE6"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w:t>
      </w:r>
      <w:r w:rsidRPr="00397A58">
        <w:rPr>
          <w:rFonts w:ascii="Artifex CF Extra Light" w:hAnsi="Artifex CF Extra Light" w:cs="Times New Roman"/>
          <w:color w:val="1F3864"/>
          <w:sz w:val="18"/>
          <w:szCs w:val="18"/>
        </w:rPr>
        <w:tab/>
        <w:t>Gestionar las placas y matrículas provisionales o definitivas de vehículos y bienes municipales.</w:t>
      </w:r>
    </w:p>
    <w:p w:rsidR="001A3BE6" w:rsidRPr="00397A58" w:rsidRDefault="001A3BE6"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w:t>
      </w:r>
      <w:r w:rsidRPr="00397A58">
        <w:rPr>
          <w:rFonts w:ascii="Artifex CF Extra Light" w:hAnsi="Artifex CF Extra Light" w:cs="Times New Roman"/>
          <w:color w:val="1F3864"/>
          <w:sz w:val="18"/>
          <w:szCs w:val="18"/>
        </w:rPr>
        <w:tab/>
        <w:t>Inclusión en lista de asignación de placas y matrículas oficiales de las instituciones municipales ante la Dirección General de Impuestos Internos (DGII).</w:t>
      </w:r>
    </w:p>
    <w:p w:rsidR="001A3BE6" w:rsidRPr="00397A58" w:rsidRDefault="001A3BE6"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w:t>
      </w:r>
      <w:r w:rsidRPr="00397A58">
        <w:rPr>
          <w:rFonts w:ascii="Artifex CF Extra Light" w:hAnsi="Artifex CF Extra Light" w:cs="Times New Roman"/>
          <w:color w:val="1F3864"/>
          <w:sz w:val="18"/>
          <w:szCs w:val="18"/>
        </w:rPr>
        <w:tab/>
        <w:t>Asesorías y asistencia técnica en temas de administración, gobernanza y transparencia del gobierno local.</w:t>
      </w:r>
    </w:p>
    <w:p w:rsidR="001A3BE6" w:rsidRPr="00397A58" w:rsidRDefault="001A3BE6"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w:t>
      </w:r>
      <w:r w:rsidRPr="00397A58">
        <w:rPr>
          <w:rFonts w:ascii="Artifex CF Extra Light" w:hAnsi="Artifex CF Extra Light" w:cs="Times New Roman"/>
          <w:color w:val="1F3864"/>
          <w:sz w:val="18"/>
          <w:szCs w:val="18"/>
        </w:rPr>
        <w:tab/>
        <w:t>Emisión y control de los carnets emitidos a favor de las autoridades municipales</w:t>
      </w:r>
      <w:r w:rsidR="00981F74" w:rsidRPr="00397A58">
        <w:rPr>
          <w:rFonts w:ascii="Artifex CF Extra Light" w:hAnsi="Artifex CF Extra Light" w:cs="Times New Roman"/>
          <w:color w:val="1F3864"/>
          <w:sz w:val="18"/>
          <w:szCs w:val="18"/>
        </w:rPr>
        <w:t>.</w:t>
      </w:r>
    </w:p>
    <w:p w:rsidR="001A3BE6" w:rsidRPr="00397A58" w:rsidRDefault="001A3BE6"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w:t>
      </w:r>
      <w:r w:rsidRPr="00397A58">
        <w:rPr>
          <w:rFonts w:ascii="Artifex CF Extra Light" w:hAnsi="Artifex CF Extra Light" w:cs="Times New Roman"/>
          <w:color w:val="1F3864"/>
          <w:sz w:val="18"/>
          <w:szCs w:val="18"/>
        </w:rPr>
        <w:tab/>
        <w:t xml:space="preserve">Asistencia y </w:t>
      </w:r>
      <w:r w:rsidR="00981F74" w:rsidRPr="00397A58">
        <w:rPr>
          <w:rFonts w:ascii="Artifex CF Extra Light" w:hAnsi="Artifex CF Extra Light" w:cs="Times New Roman"/>
          <w:color w:val="1F3864"/>
          <w:sz w:val="18"/>
          <w:szCs w:val="18"/>
        </w:rPr>
        <w:t>a</w:t>
      </w:r>
      <w:r w:rsidRPr="00397A58">
        <w:rPr>
          <w:rFonts w:ascii="Artifex CF Extra Light" w:hAnsi="Artifex CF Extra Light" w:cs="Times New Roman"/>
          <w:color w:val="1F3864"/>
          <w:sz w:val="18"/>
          <w:szCs w:val="18"/>
        </w:rPr>
        <w:t xml:space="preserve">compañamiento en los </w:t>
      </w:r>
      <w:r w:rsidR="00981F74" w:rsidRPr="00397A58">
        <w:rPr>
          <w:rFonts w:ascii="Artifex CF Extra Light" w:hAnsi="Artifex CF Extra Light" w:cs="Times New Roman"/>
          <w:color w:val="1F3864"/>
          <w:sz w:val="18"/>
          <w:szCs w:val="18"/>
        </w:rPr>
        <w:t>p</w:t>
      </w:r>
      <w:r w:rsidRPr="00397A58">
        <w:rPr>
          <w:rFonts w:ascii="Artifex CF Extra Light" w:hAnsi="Artifex CF Extra Light" w:cs="Times New Roman"/>
          <w:color w:val="1F3864"/>
          <w:sz w:val="18"/>
          <w:szCs w:val="18"/>
        </w:rPr>
        <w:t xml:space="preserve">lanes de </w:t>
      </w:r>
      <w:r w:rsidR="00981F74" w:rsidRPr="00397A58">
        <w:rPr>
          <w:rFonts w:ascii="Artifex CF Extra Light" w:hAnsi="Artifex CF Extra Light" w:cs="Times New Roman"/>
          <w:color w:val="1F3864"/>
          <w:sz w:val="18"/>
          <w:szCs w:val="18"/>
        </w:rPr>
        <w:t>a</w:t>
      </w:r>
      <w:r w:rsidRPr="00397A58">
        <w:rPr>
          <w:rFonts w:ascii="Artifex CF Extra Light" w:hAnsi="Artifex CF Extra Light" w:cs="Times New Roman"/>
          <w:color w:val="1F3864"/>
          <w:sz w:val="18"/>
          <w:szCs w:val="18"/>
        </w:rPr>
        <w:t xml:space="preserve">rbolado </w:t>
      </w:r>
      <w:r w:rsidR="00981F74" w:rsidRPr="00397A58">
        <w:rPr>
          <w:rFonts w:ascii="Artifex CF Extra Light" w:hAnsi="Artifex CF Extra Light" w:cs="Times New Roman"/>
          <w:color w:val="1F3864"/>
          <w:sz w:val="18"/>
          <w:szCs w:val="18"/>
        </w:rPr>
        <w:t>u</w:t>
      </w:r>
      <w:r w:rsidRPr="00397A58">
        <w:rPr>
          <w:rFonts w:ascii="Artifex CF Extra Light" w:hAnsi="Artifex CF Extra Light" w:cs="Times New Roman"/>
          <w:color w:val="1F3864"/>
          <w:sz w:val="18"/>
          <w:szCs w:val="18"/>
        </w:rPr>
        <w:t>rbano</w:t>
      </w:r>
      <w:r w:rsidR="00981F74" w:rsidRPr="00397A58">
        <w:rPr>
          <w:rFonts w:ascii="Artifex CF Extra Light" w:hAnsi="Artifex CF Extra Light" w:cs="Times New Roman"/>
          <w:color w:val="1F3864"/>
          <w:sz w:val="18"/>
          <w:szCs w:val="18"/>
        </w:rPr>
        <w:t>.</w:t>
      </w:r>
    </w:p>
    <w:p w:rsidR="001A3BE6" w:rsidRPr="00397A58" w:rsidRDefault="001A3BE6"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w:t>
      </w:r>
      <w:r w:rsidRPr="00397A58">
        <w:rPr>
          <w:rFonts w:ascii="Artifex CF Extra Light" w:hAnsi="Artifex CF Extra Light" w:cs="Times New Roman"/>
          <w:color w:val="1F3864"/>
          <w:sz w:val="18"/>
          <w:szCs w:val="18"/>
        </w:rPr>
        <w:tab/>
        <w:t xml:space="preserve">Acompañamiento, </w:t>
      </w:r>
      <w:r w:rsidR="002D6CBB" w:rsidRPr="00397A58">
        <w:rPr>
          <w:rFonts w:ascii="Artifex CF Extra Light" w:hAnsi="Artifex CF Extra Light" w:cs="Times New Roman"/>
          <w:color w:val="1F3864"/>
          <w:sz w:val="18"/>
          <w:szCs w:val="18"/>
        </w:rPr>
        <w:t>m</w:t>
      </w:r>
      <w:r w:rsidRPr="00397A58">
        <w:rPr>
          <w:rFonts w:ascii="Artifex CF Extra Light" w:hAnsi="Artifex CF Extra Light" w:cs="Times New Roman"/>
          <w:color w:val="1F3864"/>
          <w:sz w:val="18"/>
          <w:szCs w:val="18"/>
        </w:rPr>
        <w:t xml:space="preserve">onitoreo y </w:t>
      </w:r>
      <w:r w:rsidR="002D6CBB" w:rsidRPr="00397A58">
        <w:rPr>
          <w:rFonts w:ascii="Artifex CF Extra Light" w:hAnsi="Artifex CF Extra Light" w:cs="Times New Roman"/>
          <w:color w:val="1F3864"/>
          <w:sz w:val="18"/>
          <w:szCs w:val="18"/>
        </w:rPr>
        <w:t>e</w:t>
      </w:r>
      <w:r w:rsidRPr="00397A58">
        <w:rPr>
          <w:rFonts w:ascii="Artifex CF Extra Light" w:hAnsi="Artifex CF Extra Light" w:cs="Times New Roman"/>
          <w:color w:val="1F3864"/>
          <w:sz w:val="18"/>
          <w:szCs w:val="18"/>
        </w:rPr>
        <w:t>valuación del SISMAP Municipal - SISMAP Servicios</w:t>
      </w:r>
      <w:r w:rsidR="002D6CBB" w:rsidRPr="00397A58">
        <w:rPr>
          <w:rFonts w:ascii="Artifex CF Extra Light" w:hAnsi="Artifex CF Extra Light" w:cs="Times New Roman"/>
          <w:color w:val="1F3864"/>
          <w:sz w:val="18"/>
          <w:szCs w:val="18"/>
        </w:rPr>
        <w:t>.</w:t>
      </w:r>
    </w:p>
    <w:p w:rsidR="001A3BE6" w:rsidRPr="00397A58" w:rsidRDefault="001A3BE6" w:rsidP="00B0355D">
      <w:pPr>
        <w:tabs>
          <w:tab w:val="left" w:pos="9639"/>
        </w:tabs>
        <w:spacing w:after="160" w:line="456" w:lineRule="auto"/>
        <w:ind w:left="284" w:right="284"/>
        <w:jc w:val="both"/>
        <w:rPr>
          <w:rFonts w:ascii="Times New Roman" w:hAnsi="Times New Roman"/>
          <w:b/>
          <w:color w:val="1F3864"/>
          <w:sz w:val="18"/>
          <w:szCs w:val="18"/>
        </w:rPr>
      </w:pPr>
    </w:p>
    <w:p w:rsidR="004F3D6C" w:rsidRPr="00397A58" w:rsidRDefault="004F3D6C" w:rsidP="00B0355D">
      <w:pPr>
        <w:tabs>
          <w:tab w:val="left" w:pos="9639"/>
        </w:tabs>
        <w:spacing w:after="160" w:line="456" w:lineRule="auto"/>
        <w:ind w:left="284" w:right="284"/>
        <w:jc w:val="both"/>
        <w:rPr>
          <w:rFonts w:ascii="Times New Roman" w:hAnsi="Times New Roman"/>
          <w:b/>
          <w:color w:val="1F3864"/>
          <w:sz w:val="18"/>
          <w:szCs w:val="18"/>
        </w:rPr>
      </w:pPr>
    </w:p>
    <w:p w:rsidR="004F3D6C" w:rsidRPr="00397A58" w:rsidRDefault="004F3D6C" w:rsidP="00B0355D">
      <w:pPr>
        <w:tabs>
          <w:tab w:val="left" w:pos="9639"/>
        </w:tabs>
        <w:spacing w:after="160" w:line="456" w:lineRule="auto"/>
        <w:ind w:left="284" w:right="284"/>
        <w:jc w:val="both"/>
        <w:rPr>
          <w:rFonts w:ascii="Times New Roman" w:hAnsi="Times New Roman"/>
          <w:b/>
          <w:color w:val="1F3864"/>
          <w:sz w:val="18"/>
          <w:szCs w:val="18"/>
        </w:rPr>
      </w:pPr>
    </w:p>
    <w:p w:rsidR="004F3D6C" w:rsidRPr="00397A58" w:rsidRDefault="004F3D6C" w:rsidP="00B0355D">
      <w:pPr>
        <w:tabs>
          <w:tab w:val="left" w:pos="9639"/>
        </w:tabs>
        <w:spacing w:after="160" w:line="456" w:lineRule="auto"/>
        <w:ind w:left="284" w:right="284"/>
        <w:jc w:val="both"/>
        <w:rPr>
          <w:rFonts w:ascii="Times New Roman" w:hAnsi="Times New Roman"/>
          <w:b/>
          <w:color w:val="1F3864"/>
          <w:sz w:val="18"/>
          <w:szCs w:val="18"/>
        </w:rPr>
      </w:pPr>
    </w:p>
    <w:p w:rsidR="004F3D6C" w:rsidRPr="00397A58" w:rsidRDefault="004F3D6C" w:rsidP="00B0355D">
      <w:pPr>
        <w:tabs>
          <w:tab w:val="left" w:pos="9639"/>
        </w:tabs>
        <w:spacing w:after="160" w:line="456" w:lineRule="auto"/>
        <w:ind w:left="284" w:right="284"/>
        <w:jc w:val="both"/>
        <w:rPr>
          <w:rFonts w:ascii="Times New Roman" w:hAnsi="Times New Roman"/>
          <w:b/>
          <w:color w:val="1F3864"/>
          <w:sz w:val="18"/>
          <w:szCs w:val="18"/>
        </w:rPr>
      </w:pPr>
    </w:p>
    <w:p w:rsidR="004F3D6C" w:rsidRPr="00397A58" w:rsidRDefault="004F3D6C" w:rsidP="00B0355D">
      <w:pPr>
        <w:tabs>
          <w:tab w:val="left" w:pos="9639"/>
        </w:tabs>
        <w:spacing w:after="160" w:line="456" w:lineRule="auto"/>
        <w:ind w:left="284" w:right="284"/>
        <w:jc w:val="both"/>
        <w:rPr>
          <w:rFonts w:ascii="Times New Roman" w:hAnsi="Times New Roman"/>
          <w:b/>
          <w:color w:val="1F3864"/>
          <w:sz w:val="18"/>
          <w:szCs w:val="18"/>
        </w:rPr>
      </w:pPr>
    </w:p>
    <w:p w:rsidR="004F3D6C" w:rsidRPr="00397A58" w:rsidRDefault="004F3D6C" w:rsidP="00B0355D">
      <w:pPr>
        <w:tabs>
          <w:tab w:val="left" w:pos="9639"/>
        </w:tabs>
        <w:spacing w:after="160" w:line="456" w:lineRule="auto"/>
        <w:ind w:left="284" w:right="284"/>
        <w:jc w:val="both"/>
        <w:rPr>
          <w:rFonts w:ascii="Times New Roman" w:hAnsi="Times New Roman"/>
          <w:b/>
          <w:color w:val="1F3864"/>
          <w:sz w:val="18"/>
          <w:szCs w:val="18"/>
        </w:rPr>
      </w:pPr>
    </w:p>
    <w:p w:rsidR="00CA1DFD" w:rsidRPr="00397A58" w:rsidRDefault="00CA1DFD" w:rsidP="007C7C7C">
      <w:pPr>
        <w:pStyle w:val="Ttulo1"/>
        <w:numPr>
          <w:ilvl w:val="0"/>
          <w:numId w:val="70"/>
        </w:numPr>
        <w:jc w:val="center"/>
        <w:rPr>
          <w:rFonts w:ascii="Artifex CF Light" w:hAnsi="Artifex CF Light"/>
          <w:b w:val="0"/>
          <w:bCs w:val="0"/>
          <w:color w:val="1F3864"/>
          <w:spacing w:val="30"/>
          <w:kern w:val="38"/>
          <w:sz w:val="26"/>
        </w:rPr>
      </w:pPr>
      <w:bookmarkStart w:id="431" w:name="_Toc535238844"/>
      <w:bookmarkStart w:id="432" w:name="_Toc58939652"/>
      <w:bookmarkStart w:id="433" w:name="_Toc59130264"/>
      <w:r w:rsidRPr="00397A58">
        <w:rPr>
          <w:rFonts w:ascii="Artifex CF Light" w:hAnsi="Artifex CF Light"/>
          <w:b w:val="0"/>
          <w:bCs w:val="0"/>
          <w:color w:val="1F3864"/>
          <w:spacing w:val="30"/>
          <w:kern w:val="38"/>
          <w:sz w:val="26"/>
        </w:rPr>
        <w:t xml:space="preserve">Resultados de la </w:t>
      </w:r>
      <w:r w:rsidR="00B8358D" w:rsidRPr="00397A58">
        <w:rPr>
          <w:rFonts w:ascii="Artifex CF Light" w:hAnsi="Artifex CF Light"/>
          <w:b w:val="0"/>
          <w:bCs w:val="0"/>
          <w:color w:val="1F3864"/>
          <w:spacing w:val="30"/>
          <w:kern w:val="38"/>
          <w:sz w:val="26"/>
        </w:rPr>
        <w:t>g</w:t>
      </w:r>
      <w:r w:rsidRPr="00397A58">
        <w:rPr>
          <w:rFonts w:ascii="Artifex CF Light" w:hAnsi="Artifex CF Light"/>
          <w:b w:val="0"/>
          <w:bCs w:val="0"/>
          <w:color w:val="1F3864"/>
          <w:spacing w:val="30"/>
          <w:kern w:val="38"/>
          <w:sz w:val="26"/>
        </w:rPr>
        <w:t xml:space="preserve">estión del </w:t>
      </w:r>
      <w:r w:rsidR="00B8358D" w:rsidRPr="00397A58">
        <w:rPr>
          <w:rFonts w:ascii="Artifex CF Light" w:hAnsi="Artifex CF Light"/>
          <w:b w:val="0"/>
          <w:bCs w:val="0"/>
          <w:color w:val="1F3864"/>
          <w:spacing w:val="30"/>
          <w:kern w:val="38"/>
          <w:sz w:val="26"/>
        </w:rPr>
        <w:t>a</w:t>
      </w:r>
      <w:r w:rsidRPr="00397A58">
        <w:rPr>
          <w:rFonts w:ascii="Artifex CF Light" w:hAnsi="Artifex CF Light"/>
          <w:b w:val="0"/>
          <w:bCs w:val="0"/>
          <w:color w:val="1F3864"/>
          <w:spacing w:val="30"/>
          <w:kern w:val="38"/>
          <w:sz w:val="26"/>
        </w:rPr>
        <w:t>ño</w:t>
      </w:r>
      <w:bookmarkEnd w:id="431"/>
      <w:bookmarkEnd w:id="432"/>
      <w:bookmarkEnd w:id="433"/>
    </w:p>
    <w:p w:rsidR="00D259EE" w:rsidRPr="00397A58" w:rsidRDefault="00D259EE" w:rsidP="007C7C7C">
      <w:pPr>
        <w:pStyle w:val="Prrafodelista"/>
        <w:keepNext/>
        <w:keepLines/>
        <w:numPr>
          <w:ilvl w:val="0"/>
          <w:numId w:val="48"/>
        </w:numPr>
        <w:spacing w:before="200" w:after="160" w:line="456" w:lineRule="auto"/>
        <w:ind w:left="284" w:right="284"/>
        <w:contextualSpacing w:val="0"/>
        <w:jc w:val="both"/>
        <w:outlineLvl w:val="1"/>
        <w:rPr>
          <w:rFonts w:ascii="Times New Roman" w:eastAsiaTheme="majorEastAsia" w:hAnsi="Times New Roman" w:cs="Times New Roman"/>
          <w:b/>
          <w:bCs/>
          <w:vanish/>
          <w:color w:val="1F3864"/>
          <w:sz w:val="26"/>
          <w:szCs w:val="26"/>
        </w:rPr>
      </w:pPr>
      <w:bookmarkStart w:id="434" w:name="_Toc58592179"/>
      <w:bookmarkStart w:id="435" w:name="_Toc58592262"/>
      <w:bookmarkStart w:id="436" w:name="_Toc58594041"/>
      <w:bookmarkStart w:id="437" w:name="_Toc58594183"/>
      <w:bookmarkStart w:id="438" w:name="_Toc58594380"/>
      <w:bookmarkStart w:id="439" w:name="_Toc58594482"/>
      <w:bookmarkStart w:id="440" w:name="_Toc58595015"/>
      <w:bookmarkStart w:id="441" w:name="_Toc58595198"/>
      <w:bookmarkStart w:id="442" w:name="_Toc58596153"/>
      <w:bookmarkStart w:id="443" w:name="_Toc58596241"/>
      <w:bookmarkStart w:id="444" w:name="_Toc58831958"/>
      <w:bookmarkStart w:id="445" w:name="_Toc58835720"/>
      <w:bookmarkStart w:id="446" w:name="_Toc58836527"/>
      <w:bookmarkStart w:id="447" w:name="_Toc58837899"/>
      <w:bookmarkStart w:id="448" w:name="_Toc58839997"/>
      <w:bookmarkStart w:id="449" w:name="_Toc58846262"/>
      <w:bookmarkStart w:id="450" w:name="_Toc58846688"/>
      <w:bookmarkStart w:id="451" w:name="_Toc58847458"/>
      <w:bookmarkStart w:id="452" w:name="_Toc58848907"/>
      <w:bookmarkStart w:id="453" w:name="_Toc58850542"/>
      <w:bookmarkStart w:id="454" w:name="_Toc58918064"/>
      <w:bookmarkStart w:id="455" w:name="_Toc58919419"/>
      <w:bookmarkStart w:id="456" w:name="_Toc58919543"/>
      <w:bookmarkStart w:id="457" w:name="_Toc58922481"/>
      <w:bookmarkStart w:id="458" w:name="_Toc58922623"/>
      <w:bookmarkStart w:id="459" w:name="_Toc58922765"/>
      <w:bookmarkStart w:id="460" w:name="_Toc58922912"/>
      <w:bookmarkStart w:id="461" w:name="_Toc58923056"/>
      <w:bookmarkStart w:id="462" w:name="_Toc58923199"/>
      <w:bookmarkStart w:id="463" w:name="_Toc58931345"/>
      <w:bookmarkStart w:id="464" w:name="_Toc58939087"/>
      <w:bookmarkStart w:id="465" w:name="_Toc58939653"/>
      <w:bookmarkStart w:id="466" w:name="_Toc59100220"/>
      <w:bookmarkStart w:id="467" w:name="_Toc59100494"/>
      <w:bookmarkStart w:id="468" w:name="_Toc59100768"/>
      <w:bookmarkStart w:id="469" w:name="_Toc59101042"/>
      <w:bookmarkStart w:id="470" w:name="_Toc59101384"/>
      <w:bookmarkStart w:id="471" w:name="_Toc59101726"/>
      <w:bookmarkStart w:id="472" w:name="_Toc59102892"/>
      <w:bookmarkStart w:id="473" w:name="_Toc59103228"/>
      <w:bookmarkStart w:id="474" w:name="_Toc59112583"/>
      <w:bookmarkStart w:id="475" w:name="_Toc59122059"/>
      <w:bookmarkStart w:id="476" w:name="_Toc59123128"/>
      <w:bookmarkStart w:id="477" w:name="_Toc59123499"/>
      <w:bookmarkStart w:id="478" w:name="_Toc59123840"/>
      <w:bookmarkStart w:id="479" w:name="_Toc59124211"/>
      <w:bookmarkStart w:id="480" w:name="_Toc59124552"/>
      <w:bookmarkStart w:id="481" w:name="_Toc59124922"/>
      <w:bookmarkStart w:id="482" w:name="_Toc59125311"/>
      <w:bookmarkStart w:id="483" w:name="_Toc59125414"/>
      <w:bookmarkStart w:id="484" w:name="_Toc59125488"/>
      <w:bookmarkStart w:id="485" w:name="_Toc59126380"/>
      <w:bookmarkStart w:id="486" w:name="_Toc59126771"/>
      <w:bookmarkStart w:id="487" w:name="_Toc59126847"/>
      <w:bookmarkStart w:id="488" w:name="_Toc59126926"/>
      <w:bookmarkStart w:id="489" w:name="_Toc59127002"/>
      <w:bookmarkStart w:id="490" w:name="_Toc59129775"/>
      <w:bookmarkStart w:id="491" w:name="_Toc59129881"/>
      <w:bookmarkStart w:id="492" w:name="_Toc59130028"/>
      <w:bookmarkStart w:id="493" w:name="_Toc59130180"/>
      <w:bookmarkStart w:id="494" w:name="_Toc59130265"/>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rsidR="00D259EE" w:rsidRPr="00397A58" w:rsidRDefault="00D259EE" w:rsidP="007C7C7C">
      <w:pPr>
        <w:pStyle w:val="Prrafodelista"/>
        <w:keepNext/>
        <w:keepLines/>
        <w:numPr>
          <w:ilvl w:val="0"/>
          <w:numId w:val="48"/>
        </w:numPr>
        <w:spacing w:before="200" w:after="160" w:line="456" w:lineRule="auto"/>
        <w:ind w:left="284" w:right="284"/>
        <w:contextualSpacing w:val="0"/>
        <w:jc w:val="both"/>
        <w:outlineLvl w:val="1"/>
        <w:rPr>
          <w:rFonts w:ascii="Times New Roman" w:eastAsiaTheme="majorEastAsia" w:hAnsi="Times New Roman" w:cs="Times New Roman"/>
          <w:b/>
          <w:bCs/>
          <w:vanish/>
          <w:color w:val="1F3864"/>
          <w:sz w:val="26"/>
          <w:szCs w:val="26"/>
        </w:rPr>
      </w:pPr>
      <w:bookmarkStart w:id="495" w:name="_Toc58592180"/>
      <w:bookmarkStart w:id="496" w:name="_Toc58592263"/>
      <w:bookmarkStart w:id="497" w:name="_Toc58594042"/>
      <w:bookmarkStart w:id="498" w:name="_Toc58594184"/>
      <w:bookmarkStart w:id="499" w:name="_Toc58594381"/>
      <w:bookmarkStart w:id="500" w:name="_Toc58594483"/>
      <w:bookmarkStart w:id="501" w:name="_Toc58595016"/>
      <w:bookmarkStart w:id="502" w:name="_Toc58595199"/>
      <w:bookmarkStart w:id="503" w:name="_Toc58596154"/>
      <w:bookmarkStart w:id="504" w:name="_Toc58596242"/>
      <w:bookmarkStart w:id="505" w:name="_Toc58831959"/>
      <w:bookmarkStart w:id="506" w:name="_Toc58835721"/>
      <w:bookmarkStart w:id="507" w:name="_Toc58836528"/>
      <w:bookmarkStart w:id="508" w:name="_Toc58837900"/>
      <w:bookmarkStart w:id="509" w:name="_Toc58839998"/>
      <w:bookmarkStart w:id="510" w:name="_Toc58846263"/>
      <w:bookmarkStart w:id="511" w:name="_Toc58846689"/>
      <w:bookmarkStart w:id="512" w:name="_Toc58847459"/>
      <w:bookmarkStart w:id="513" w:name="_Toc58848908"/>
      <w:bookmarkStart w:id="514" w:name="_Toc58850543"/>
      <w:bookmarkStart w:id="515" w:name="_Toc58918065"/>
      <w:bookmarkStart w:id="516" w:name="_Toc58919420"/>
      <w:bookmarkStart w:id="517" w:name="_Toc58919544"/>
      <w:bookmarkStart w:id="518" w:name="_Toc58922482"/>
      <w:bookmarkStart w:id="519" w:name="_Toc58922624"/>
      <w:bookmarkStart w:id="520" w:name="_Toc58922766"/>
      <w:bookmarkStart w:id="521" w:name="_Toc58922913"/>
      <w:bookmarkStart w:id="522" w:name="_Toc58923057"/>
      <w:bookmarkStart w:id="523" w:name="_Toc58923200"/>
      <w:bookmarkStart w:id="524" w:name="_Toc58931346"/>
      <w:bookmarkStart w:id="525" w:name="_Toc58939088"/>
      <w:bookmarkStart w:id="526" w:name="_Toc58939654"/>
      <w:bookmarkStart w:id="527" w:name="_Toc59100221"/>
      <w:bookmarkStart w:id="528" w:name="_Toc59100495"/>
      <w:bookmarkStart w:id="529" w:name="_Toc59100769"/>
      <w:bookmarkStart w:id="530" w:name="_Toc59101043"/>
      <w:bookmarkStart w:id="531" w:name="_Toc59101385"/>
      <w:bookmarkStart w:id="532" w:name="_Toc59101727"/>
      <w:bookmarkStart w:id="533" w:name="_Toc59102893"/>
      <w:bookmarkStart w:id="534" w:name="_Toc59103229"/>
      <w:bookmarkStart w:id="535" w:name="_Toc59112584"/>
      <w:bookmarkStart w:id="536" w:name="_Toc59122060"/>
      <w:bookmarkStart w:id="537" w:name="_Toc59123129"/>
      <w:bookmarkStart w:id="538" w:name="_Toc59123500"/>
      <w:bookmarkStart w:id="539" w:name="_Toc59123841"/>
      <w:bookmarkStart w:id="540" w:name="_Toc59124212"/>
      <w:bookmarkStart w:id="541" w:name="_Toc59124553"/>
      <w:bookmarkStart w:id="542" w:name="_Toc59124923"/>
      <w:bookmarkStart w:id="543" w:name="_Toc59125312"/>
      <w:bookmarkStart w:id="544" w:name="_Toc59125415"/>
      <w:bookmarkStart w:id="545" w:name="_Toc59125489"/>
      <w:bookmarkStart w:id="546" w:name="_Toc59126381"/>
      <w:bookmarkStart w:id="547" w:name="_Toc59126772"/>
      <w:bookmarkStart w:id="548" w:name="_Toc59126848"/>
      <w:bookmarkStart w:id="549" w:name="_Toc59126927"/>
      <w:bookmarkStart w:id="550" w:name="_Toc59127003"/>
      <w:bookmarkStart w:id="551" w:name="_Toc59129776"/>
      <w:bookmarkStart w:id="552" w:name="_Toc59129882"/>
      <w:bookmarkStart w:id="553" w:name="_Toc59130029"/>
      <w:bookmarkStart w:id="554" w:name="_Toc59130181"/>
      <w:bookmarkStart w:id="555" w:name="_Toc59130266"/>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rsidR="00D259EE" w:rsidRPr="00397A58" w:rsidRDefault="00D259EE" w:rsidP="007C7C7C">
      <w:pPr>
        <w:pStyle w:val="Prrafodelista"/>
        <w:keepNext/>
        <w:keepLines/>
        <w:numPr>
          <w:ilvl w:val="0"/>
          <w:numId w:val="48"/>
        </w:numPr>
        <w:spacing w:before="200" w:after="160" w:line="456" w:lineRule="auto"/>
        <w:ind w:left="284" w:right="284"/>
        <w:contextualSpacing w:val="0"/>
        <w:jc w:val="both"/>
        <w:outlineLvl w:val="1"/>
        <w:rPr>
          <w:rFonts w:ascii="Times New Roman" w:eastAsiaTheme="majorEastAsia" w:hAnsi="Times New Roman" w:cs="Times New Roman"/>
          <w:b/>
          <w:bCs/>
          <w:vanish/>
          <w:color w:val="1F3864"/>
          <w:sz w:val="26"/>
          <w:szCs w:val="26"/>
        </w:rPr>
      </w:pPr>
      <w:bookmarkStart w:id="556" w:name="_Toc58592181"/>
      <w:bookmarkStart w:id="557" w:name="_Toc58592264"/>
      <w:bookmarkStart w:id="558" w:name="_Toc58594043"/>
      <w:bookmarkStart w:id="559" w:name="_Toc58594185"/>
      <w:bookmarkStart w:id="560" w:name="_Toc58594382"/>
      <w:bookmarkStart w:id="561" w:name="_Toc58594484"/>
      <w:bookmarkStart w:id="562" w:name="_Toc58595017"/>
      <w:bookmarkStart w:id="563" w:name="_Toc58595200"/>
      <w:bookmarkStart w:id="564" w:name="_Toc58596155"/>
      <w:bookmarkStart w:id="565" w:name="_Toc58596243"/>
      <w:bookmarkStart w:id="566" w:name="_Toc58831960"/>
      <w:bookmarkStart w:id="567" w:name="_Toc58835722"/>
      <w:bookmarkStart w:id="568" w:name="_Toc58836529"/>
      <w:bookmarkStart w:id="569" w:name="_Toc58837901"/>
      <w:bookmarkStart w:id="570" w:name="_Toc58839999"/>
      <w:bookmarkStart w:id="571" w:name="_Toc58846264"/>
      <w:bookmarkStart w:id="572" w:name="_Toc58846690"/>
      <w:bookmarkStart w:id="573" w:name="_Toc58847460"/>
      <w:bookmarkStart w:id="574" w:name="_Toc58848909"/>
      <w:bookmarkStart w:id="575" w:name="_Toc58850544"/>
      <w:bookmarkStart w:id="576" w:name="_Toc58918066"/>
      <w:bookmarkStart w:id="577" w:name="_Toc58919421"/>
      <w:bookmarkStart w:id="578" w:name="_Toc58919545"/>
      <w:bookmarkStart w:id="579" w:name="_Toc58922483"/>
      <w:bookmarkStart w:id="580" w:name="_Toc58922625"/>
      <w:bookmarkStart w:id="581" w:name="_Toc58922767"/>
      <w:bookmarkStart w:id="582" w:name="_Toc58922914"/>
      <w:bookmarkStart w:id="583" w:name="_Toc58923058"/>
      <w:bookmarkStart w:id="584" w:name="_Toc58923201"/>
      <w:bookmarkStart w:id="585" w:name="_Toc58931347"/>
      <w:bookmarkStart w:id="586" w:name="_Toc58939089"/>
      <w:bookmarkStart w:id="587" w:name="_Toc58939655"/>
      <w:bookmarkStart w:id="588" w:name="_Toc59100222"/>
      <w:bookmarkStart w:id="589" w:name="_Toc59100496"/>
      <w:bookmarkStart w:id="590" w:name="_Toc59100770"/>
      <w:bookmarkStart w:id="591" w:name="_Toc59101044"/>
      <w:bookmarkStart w:id="592" w:name="_Toc59101386"/>
      <w:bookmarkStart w:id="593" w:name="_Toc59101728"/>
      <w:bookmarkStart w:id="594" w:name="_Toc59102894"/>
      <w:bookmarkStart w:id="595" w:name="_Toc59103230"/>
      <w:bookmarkStart w:id="596" w:name="_Toc59112585"/>
      <w:bookmarkStart w:id="597" w:name="_Toc59122061"/>
      <w:bookmarkStart w:id="598" w:name="_Toc59123130"/>
      <w:bookmarkStart w:id="599" w:name="_Toc59123501"/>
      <w:bookmarkStart w:id="600" w:name="_Toc59123842"/>
      <w:bookmarkStart w:id="601" w:name="_Toc59124213"/>
      <w:bookmarkStart w:id="602" w:name="_Toc59124554"/>
      <w:bookmarkStart w:id="603" w:name="_Toc59124924"/>
      <w:bookmarkStart w:id="604" w:name="_Toc59125313"/>
      <w:bookmarkStart w:id="605" w:name="_Toc59125416"/>
      <w:bookmarkStart w:id="606" w:name="_Toc59125490"/>
      <w:bookmarkStart w:id="607" w:name="_Toc59126382"/>
      <w:bookmarkStart w:id="608" w:name="_Toc59126773"/>
      <w:bookmarkStart w:id="609" w:name="_Toc59126849"/>
      <w:bookmarkStart w:id="610" w:name="_Toc59126928"/>
      <w:bookmarkStart w:id="611" w:name="_Toc59127004"/>
      <w:bookmarkStart w:id="612" w:name="_Toc59129777"/>
      <w:bookmarkStart w:id="613" w:name="_Toc59129883"/>
      <w:bookmarkStart w:id="614" w:name="_Toc59130030"/>
      <w:bookmarkStart w:id="615" w:name="_Toc59130182"/>
      <w:bookmarkStart w:id="616" w:name="_Toc59130267"/>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rsidR="00D259EE" w:rsidRPr="00397A58" w:rsidRDefault="00D259EE" w:rsidP="007C7C7C">
      <w:pPr>
        <w:pStyle w:val="Prrafodelista"/>
        <w:keepNext/>
        <w:keepLines/>
        <w:numPr>
          <w:ilvl w:val="0"/>
          <w:numId w:val="48"/>
        </w:numPr>
        <w:spacing w:before="200" w:after="160" w:line="456" w:lineRule="auto"/>
        <w:ind w:left="284" w:right="284"/>
        <w:contextualSpacing w:val="0"/>
        <w:jc w:val="both"/>
        <w:outlineLvl w:val="1"/>
        <w:rPr>
          <w:rFonts w:ascii="Times New Roman" w:eastAsiaTheme="majorEastAsia" w:hAnsi="Times New Roman" w:cs="Times New Roman"/>
          <w:b/>
          <w:bCs/>
          <w:vanish/>
          <w:color w:val="1F3864"/>
          <w:sz w:val="26"/>
          <w:szCs w:val="26"/>
        </w:rPr>
      </w:pPr>
      <w:bookmarkStart w:id="617" w:name="_Toc58592182"/>
      <w:bookmarkStart w:id="618" w:name="_Toc58592265"/>
      <w:bookmarkStart w:id="619" w:name="_Toc58594044"/>
      <w:bookmarkStart w:id="620" w:name="_Toc58594186"/>
      <w:bookmarkStart w:id="621" w:name="_Toc58594383"/>
      <w:bookmarkStart w:id="622" w:name="_Toc58594485"/>
      <w:bookmarkStart w:id="623" w:name="_Toc58595018"/>
      <w:bookmarkStart w:id="624" w:name="_Toc58595201"/>
      <w:bookmarkStart w:id="625" w:name="_Toc58596156"/>
      <w:bookmarkStart w:id="626" w:name="_Toc58596244"/>
      <w:bookmarkStart w:id="627" w:name="_Toc58831961"/>
      <w:bookmarkStart w:id="628" w:name="_Toc58835723"/>
      <w:bookmarkStart w:id="629" w:name="_Toc58836530"/>
      <w:bookmarkStart w:id="630" w:name="_Toc58837902"/>
      <w:bookmarkStart w:id="631" w:name="_Toc58840000"/>
      <w:bookmarkStart w:id="632" w:name="_Toc58846265"/>
      <w:bookmarkStart w:id="633" w:name="_Toc58846691"/>
      <w:bookmarkStart w:id="634" w:name="_Toc58847461"/>
      <w:bookmarkStart w:id="635" w:name="_Toc58848910"/>
      <w:bookmarkStart w:id="636" w:name="_Toc58850545"/>
      <w:bookmarkStart w:id="637" w:name="_Toc58918067"/>
      <w:bookmarkStart w:id="638" w:name="_Toc58919422"/>
      <w:bookmarkStart w:id="639" w:name="_Toc58919546"/>
      <w:bookmarkStart w:id="640" w:name="_Toc58922484"/>
      <w:bookmarkStart w:id="641" w:name="_Toc58922626"/>
      <w:bookmarkStart w:id="642" w:name="_Toc58922768"/>
      <w:bookmarkStart w:id="643" w:name="_Toc58922915"/>
      <w:bookmarkStart w:id="644" w:name="_Toc58923059"/>
      <w:bookmarkStart w:id="645" w:name="_Toc58923202"/>
      <w:bookmarkStart w:id="646" w:name="_Toc58931348"/>
      <w:bookmarkStart w:id="647" w:name="_Toc58939090"/>
      <w:bookmarkStart w:id="648" w:name="_Toc58939656"/>
      <w:bookmarkStart w:id="649" w:name="_Toc59100223"/>
      <w:bookmarkStart w:id="650" w:name="_Toc59100497"/>
      <w:bookmarkStart w:id="651" w:name="_Toc59100771"/>
      <w:bookmarkStart w:id="652" w:name="_Toc59101045"/>
      <w:bookmarkStart w:id="653" w:name="_Toc59101387"/>
      <w:bookmarkStart w:id="654" w:name="_Toc59101729"/>
      <w:bookmarkStart w:id="655" w:name="_Toc59102895"/>
      <w:bookmarkStart w:id="656" w:name="_Toc59103231"/>
      <w:bookmarkStart w:id="657" w:name="_Toc59112586"/>
      <w:bookmarkStart w:id="658" w:name="_Toc59122062"/>
      <w:bookmarkStart w:id="659" w:name="_Toc59123131"/>
      <w:bookmarkStart w:id="660" w:name="_Toc59123502"/>
      <w:bookmarkStart w:id="661" w:name="_Toc59123843"/>
      <w:bookmarkStart w:id="662" w:name="_Toc59124214"/>
      <w:bookmarkStart w:id="663" w:name="_Toc59124555"/>
      <w:bookmarkStart w:id="664" w:name="_Toc59124925"/>
      <w:bookmarkStart w:id="665" w:name="_Toc59125314"/>
      <w:bookmarkStart w:id="666" w:name="_Toc59125417"/>
      <w:bookmarkStart w:id="667" w:name="_Toc59125491"/>
      <w:bookmarkStart w:id="668" w:name="_Toc59126383"/>
      <w:bookmarkStart w:id="669" w:name="_Toc59126774"/>
      <w:bookmarkStart w:id="670" w:name="_Toc59126850"/>
      <w:bookmarkStart w:id="671" w:name="_Toc59126929"/>
      <w:bookmarkStart w:id="672" w:name="_Toc59127005"/>
      <w:bookmarkStart w:id="673" w:name="_Toc59129778"/>
      <w:bookmarkStart w:id="674" w:name="_Toc59129884"/>
      <w:bookmarkStart w:id="675" w:name="_Toc59130031"/>
      <w:bookmarkStart w:id="676" w:name="_Toc59130183"/>
      <w:bookmarkStart w:id="677" w:name="_Toc59130268"/>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rsidR="001A708C" w:rsidRPr="00397A58" w:rsidRDefault="001A708C" w:rsidP="007C7C7C">
      <w:pPr>
        <w:pStyle w:val="Prrafodelista"/>
        <w:keepNext/>
        <w:numPr>
          <w:ilvl w:val="0"/>
          <w:numId w:val="5"/>
        </w:numPr>
        <w:tabs>
          <w:tab w:val="left" w:pos="9639"/>
        </w:tabs>
        <w:spacing w:before="240" w:after="160" w:line="456" w:lineRule="auto"/>
        <w:ind w:right="284"/>
        <w:contextualSpacing w:val="0"/>
        <w:jc w:val="center"/>
        <w:outlineLvl w:val="1"/>
        <w:rPr>
          <w:rFonts w:ascii="iCiel Gotham Medium" w:eastAsiaTheme="majorEastAsia" w:hAnsi="iCiel Gotham Medium" w:cstheme="majorBidi"/>
          <w:b/>
          <w:bCs/>
          <w:vanish/>
          <w:color w:val="1F3864"/>
          <w:sz w:val="16"/>
          <w:szCs w:val="16"/>
        </w:rPr>
      </w:pPr>
      <w:bookmarkStart w:id="678" w:name="_Toc26782194"/>
      <w:bookmarkStart w:id="679" w:name="_Toc26783547"/>
      <w:bookmarkStart w:id="680" w:name="_Toc26786561"/>
      <w:bookmarkStart w:id="681" w:name="_Toc26952350"/>
      <w:bookmarkStart w:id="682" w:name="_Toc26952480"/>
      <w:bookmarkStart w:id="683" w:name="_Toc26955367"/>
      <w:bookmarkStart w:id="684" w:name="_Toc26955497"/>
      <w:bookmarkStart w:id="685" w:name="_Toc26955625"/>
      <w:bookmarkStart w:id="686" w:name="_Toc26955752"/>
      <w:bookmarkStart w:id="687" w:name="_Toc26955878"/>
      <w:bookmarkStart w:id="688" w:name="_Toc26956004"/>
      <w:bookmarkStart w:id="689" w:name="_Toc26956116"/>
      <w:bookmarkStart w:id="690" w:name="_Toc26956228"/>
      <w:bookmarkStart w:id="691" w:name="_Toc26956340"/>
      <w:bookmarkStart w:id="692" w:name="_Toc26956430"/>
      <w:bookmarkStart w:id="693" w:name="_Toc26956521"/>
      <w:bookmarkStart w:id="694" w:name="_Toc26956612"/>
      <w:bookmarkStart w:id="695" w:name="_Toc26956701"/>
      <w:bookmarkStart w:id="696" w:name="_Toc26956787"/>
      <w:bookmarkStart w:id="697" w:name="_Toc26956874"/>
      <w:bookmarkStart w:id="698" w:name="_Toc26959437"/>
      <w:bookmarkStart w:id="699" w:name="_Toc26960563"/>
      <w:bookmarkStart w:id="700" w:name="_Toc26960645"/>
      <w:bookmarkStart w:id="701" w:name="_Toc58245920"/>
      <w:bookmarkStart w:id="702" w:name="_Toc58246009"/>
      <w:bookmarkStart w:id="703" w:name="_Toc58246099"/>
      <w:bookmarkStart w:id="704" w:name="_Toc58246314"/>
      <w:bookmarkStart w:id="705" w:name="_Toc58248100"/>
      <w:bookmarkStart w:id="706" w:name="_Toc58248197"/>
      <w:bookmarkStart w:id="707" w:name="_Toc58248332"/>
      <w:bookmarkStart w:id="708" w:name="_Toc58399209"/>
      <w:bookmarkStart w:id="709" w:name="_Toc58399271"/>
      <w:bookmarkStart w:id="710" w:name="_Toc58403919"/>
      <w:bookmarkStart w:id="711" w:name="_Toc58404135"/>
      <w:bookmarkStart w:id="712" w:name="_Toc58404206"/>
      <w:bookmarkStart w:id="713" w:name="_Toc58495088"/>
      <w:bookmarkStart w:id="714" w:name="_Toc58495515"/>
      <w:bookmarkStart w:id="715" w:name="_Toc58496864"/>
      <w:bookmarkStart w:id="716" w:name="_Toc58496945"/>
      <w:bookmarkStart w:id="717" w:name="_Toc58507890"/>
      <w:bookmarkStart w:id="718" w:name="_Toc58569495"/>
      <w:bookmarkStart w:id="719" w:name="_Toc58592183"/>
      <w:bookmarkStart w:id="720" w:name="_Toc58592266"/>
      <w:bookmarkStart w:id="721" w:name="_Toc58594045"/>
      <w:bookmarkStart w:id="722" w:name="_Toc58594187"/>
      <w:bookmarkStart w:id="723" w:name="_Toc58594384"/>
      <w:bookmarkStart w:id="724" w:name="_Toc58594486"/>
      <w:bookmarkStart w:id="725" w:name="_Toc58595019"/>
      <w:bookmarkStart w:id="726" w:name="_Toc58595202"/>
      <w:bookmarkStart w:id="727" w:name="_Toc58596157"/>
      <w:bookmarkStart w:id="728" w:name="_Toc58596245"/>
      <w:bookmarkStart w:id="729" w:name="_Toc58831962"/>
      <w:bookmarkStart w:id="730" w:name="_Toc58835724"/>
      <w:bookmarkStart w:id="731" w:name="_Toc58836531"/>
      <w:bookmarkStart w:id="732" w:name="_Toc58837903"/>
      <w:bookmarkStart w:id="733" w:name="_Toc58840001"/>
      <w:bookmarkStart w:id="734" w:name="_Toc58846266"/>
      <w:bookmarkStart w:id="735" w:name="_Toc58846692"/>
      <w:bookmarkStart w:id="736" w:name="_Toc58847462"/>
      <w:bookmarkStart w:id="737" w:name="_Toc58848911"/>
      <w:bookmarkStart w:id="738" w:name="_Toc58850546"/>
      <w:bookmarkStart w:id="739" w:name="_Toc58918068"/>
      <w:bookmarkStart w:id="740" w:name="_Toc58919423"/>
      <w:bookmarkStart w:id="741" w:name="_Toc58919547"/>
      <w:bookmarkStart w:id="742" w:name="_Toc58922485"/>
      <w:bookmarkStart w:id="743" w:name="_Toc58922627"/>
      <w:bookmarkStart w:id="744" w:name="_Toc58922769"/>
      <w:bookmarkStart w:id="745" w:name="_Toc58922916"/>
      <w:bookmarkStart w:id="746" w:name="_Toc58923060"/>
      <w:bookmarkStart w:id="747" w:name="_Toc58923203"/>
      <w:bookmarkStart w:id="748" w:name="_Toc58931349"/>
      <w:bookmarkStart w:id="749" w:name="_Toc58939091"/>
      <w:bookmarkStart w:id="750" w:name="_Toc58939657"/>
      <w:bookmarkStart w:id="751" w:name="_Toc59100224"/>
      <w:bookmarkStart w:id="752" w:name="_Toc59100498"/>
      <w:bookmarkStart w:id="753" w:name="_Toc59100772"/>
      <w:bookmarkStart w:id="754" w:name="_Toc59101046"/>
      <w:bookmarkStart w:id="755" w:name="_Toc59101388"/>
      <w:bookmarkStart w:id="756" w:name="_Toc59101730"/>
      <w:bookmarkStart w:id="757" w:name="_Toc59102896"/>
      <w:bookmarkStart w:id="758" w:name="_Toc59103232"/>
      <w:bookmarkStart w:id="759" w:name="_Toc59112587"/>
      <w:bookmarkStart w:id="760" w:name="_Toc59122063"/>
      <w:bookmarkStart w:id="761" w:name="_Toc59123133"/>
      <w:bookmarkStart w:id="762" w:name="_Toc59123503"/>
      <w:bookmarkStart w:id="763" w:name="_Toc59123845"/>
      <w:bookmarkStart w:id="764" w:name="_Toc59124215"/>
      <w:bookmarkStart w:id="765" w:name="_Toc59124556"/>
      <w:bookmarkStart w:id="766" w:name="_Toc59124926"/>
      <w:bookmarkStart w:id="767" w:name="_Toc59125315"/>
      <w:bookmarkStart w:id="768" w:name="_Toc59125418"/>
      <w:bookmarkStart w:id="769" w:name="_Toc59125492"/>
      <w:bookmarkStart w:id="770" w:name="_Toc59126384"/>
      <w:bookmarkStart w:id="771" w:name="_Toc59126775"/>
      <w:bookmarkStart w:id="772" w:name="_Toc59126851"/>
      <w:bookmarkStart w:id="773" w:name="_Toc59126930"/>
      <w:bookmarkStart w:id="774" w:name="_Toc59127006"/>
      <w:bookmarkStart w:id="775" w:name="_Toc59129779"/>
      <w:bookmarkStart w:id="776" w:name="_Toc59129885"/>
      <w:bookmarkStart w:id="777" w:name="_Toc59130032"/>
      <w:bookmarkStart w:id="778" w:name="_Toc59130184"/>
      <w:bookmarkStart w:id="779" w:name="_Toc59130269"/>
      <w:bookmarkStart w:id="780" w:name="_Toc58939661"/>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 w:rsidR="001A708C" w:rsidRPr="00397A58" w:rsidRDefault="001A708C" w:rsidP="007C7C7C">
      <w:pPr>
        <w:pStyle w:val="Prrafodelista"/>
        <w:keepNext/>
        <w:numPr>
          <w:ilvl w:val="0"/>
          <w:numId w:val="5"/>
        </w:numPr>
        <w:tabs>
          <w:tab w:val="left" w:pos="9639"/>
        </w:tabs>
        <w:spacing w:before="240" w:after="160" w:line="456" w:lineRule="auto"/>
        <w:ind w:right="284"/>
        <w:contextualSpacing w:val="0"/>
        <w:jc w:val="center"/>
        <w:outlineLvl w:val="1"/>
        <w:rPr>
          <w:rFonts w:ascii="iCiel Gotham Medium" w:eastAsiaTheme="majorEastAsia" w:hAnsi="iCiel Gotham Medium" w:cstheme="majorBidi"/>
          <w:b/>
          <w:bCs/>
          <w:vanish/>
          <w:color w:val="1F3864"/>
          <w:sz w:val="16"/>
          <w:szCs w:val="16"/>
        </w:rPr>
      </w:pPr>
      <w:bookmarkStart w:id="781" w:name="_Toc59102897"/>
      <w:bookmarkStart w:id="782" w:name="_Toc59103233"/>
      <w:bookmarkStart w:id="783" w:name="_Toc59112588"/>
      <w:bookmarkStart w:id="784" w:name="_Toc59122064"/>
      <w:bookmarkStart w:id="785" w:name="_Toc59123134"/>
      <w:bookmarkStart w:id="786" w:name="_Toc59123504"/>
      <w:bookmarkStart w:id="787" w:name="_Toc59123846"/>
      <w:bookmarkStart w:id="788" w:name="_Toc59124216"/>
      <w:bookmarkStart w:id="789" w:name="_Toc59124557"/>
      <w:bookmarkStart w:id="790" w:name="_Toc59124927"/>
      <w:bookmarkStart w:id="791" w:name="_Toc59125316"/>
      <w:bookmarkStart w:id="792" w:name="_Toc59125419"/>
      <w:bookmarkStart w:id="793" w:name="_Toc59125493"/>
      <w:bookmarkStart w:id="794" w:name="_Toc59126385"/>
      <w:bookmarkStart w:id="795" w:name="_Toc59126776"/>
      <w:bookmarkStart w:id="796" w:name="_Toc59126852"/>
      <w:bookmarkStart w:id="797" w:name="_Toc59126931"/>
      <w:bookmarkStart w:id="798" w:name="_Toc59127007"/>
      <w:bookmarkStart w:id="799" w:name="_Toc59129780"/>
      <w:bookmarkStart w:id="800" w:name="_Toc59129886"/>
      <w:bookmarkStart w:id="801" w:name="_Toc59130033"/>
      <w:bookmarkStart w:id="802" w:name="_Toc59130185"/>
      <w:bookmarkStart w:id="803" w:name="_Toc5913027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p>
    <w:p w:rsidR="001A708C" w:rsidRPr="00397A58" w:rsidRDefault="001A708C" w:rsidP="007C7C7C">
      <w:pPr>
        <w:pStyle w:val="Prrafodelista"/>
        <w:keepNext/>
        <w:numPr>
          <w:ilvl w:val="0"/>
          <w:numId w:val="5"/>
        </w:numPr>
        <w:tabs>
          <w:tab w:val="left" w:pos="9639"/>
        </w:tabs>
        <w:spacing w:before="240" w:after="160" w:line="456" w:lineRule="auto"/>
        <w:ind w:right="284"/>
        <w:contextualSpacing w:val="0"/>
        <w:jc w:val="center"/>
        <w:outlineLvl w:val="1"/>
        <w:rPr>
          <w:rFonts w:ascii="iCiel Gotham Medium" w:eastAsiaTheme="majorEastAsia" w:hAnsi="iCiel Gotham Medium" w:cstheme="majorBidi"/>
          <w:b/>
          <w:bCs/>
          <w:vanish/>
          <w:color w:val="1F3864"/>
          <w:sz w:val="16"/>
          <w:szCs w:val="16"/>
        </w:rPr>
      </w:pPr>
      <w:bookmarkStart w:id="804" w:name="_Toc59102898"/>
      <w:bookmarkStart w:id="805" w:name="_Toc59103234"/>
      <w:bookmarkStart w:id="806" w:name="_Toc59112589"/>
      <w:bookmarkStart w:id="807" w:name="_Toc59122065"/>
      <w:bookmarkStart w:id="808" w:name="_Toc59123135"/>
      <w:bookmarkStart w:id="809" w:name="_Toc59123505"/>
      <w:bookmarkStart w:id="810" w:name="_Toc59123847"/>
      <w:bookmarkStart w:id="811" w:name="_Toc59124217"/>
      <w:bookmarkStart w:id="812" w:name="_Toc59124558"/>
      <w:bookmarkStart w:id="813" w:name="_Toc59124928"/>
      <w:bookmarkStart w:id="814" w:name="_Toc59125317"/>
      <w:bookmarkStart w:id="815" w:name="_Toc59125420"/>
      <w:bookmarkStart w:id="816" w:name="_Toc59125494"/>
      <w:bookmarkStart w:id="817" w:name="_Toc59126386"/>
      <w:bookmarkStart w:id="818" w:name="_Toc59126777"/>
      <w:bookmarkStart w:id="819" w:name="_Toc59126853"/>
      <w:bookmarkStart w:id="820" w:name="_Toc59126932"/>
      <w:bookmarkStart w:id="821" w:name="_Toc59127008"/>
      <w:bookmarkStart w:id="822" w:name="_Toc59129781"/>
      <w:bookmarkStart w:id="823" w:name="_Toc59129887"/>
      <w:bookmarkStart w:id="824" w:name="_Toc59130034"/>
      <w:bookmarkStart w:id="825" w:name="_Toc59130186"/>
      <w:bookmarkStart w:id="826" w:name="_Toc59130271"/>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rsidR="00D259EE" w:rsidRPr="00397A58" w:rsidRDefault="00D259EE" w:rsidP="007C7C7C">
      <w:pPr>
        <w:pStyle w:val="Ttulo2"/>
        <w:numPr>
          <w:ilvl w:val="1"/>
          <w:numId w:val="5"/>
        </w:numPr>
      </w:pPr>
      <w:bookmarkStart w:id="827" w:name="_Toc59130272"/>
      <w:r w:rsidRPr="00397A58">
        <w:t>Metas institucionales de impacto a los gobiernos locales</w:t>
      </w:r>
      <w:bookmarkEnd w:id="780"/>
      <w:bookmarkEnd w:id="827"/>
    </w:p>
    <w:p w:rsidR="00D259EE" w:rsidRPr="00397A58" w:rsidRDefault="00D259EE" w:rsidP="00B0355D">
      <w:pPr>
        <w:spacing w:after="160" w:line="456" w:lineRule="auto"/>
        <w:ind w:left="284" w:right="284"/>
        <w:jc w:val="center"/>
        <w:rPr>
          <w:rFonts w:ascii="iCiel Gotham Medium" w:hAnsi="iCiel Gotham Medium"/>
          <w:color w:val="1F3864"/>
          <w:sz w:val="16"/>
          <w:szCs w:val="16"/>
        </w:rPr>
      </w:pPr>
    </w:p>
    <w:p w:rsidR="001215DA" w:rsidRPr="001215DA" w:rsidRDefault="001215DA" w:rsidP="007C7C7C">
      <w:pPr>
        <w:pStyle w:val="Prrafodelista"/>
        <w:keepNext/>
        <w:numPr>
          <w:ilvl w:val="0"/>
          <w:numId w:val="71"/>
        </w:numPr>
        <w:spacing w:before="240" w:after="160" w:line="456" w:lineRule="auto"/>
        <w:ind w:right="284"/>
        <w:contextualSpacing w:val="0"/>
        <w:jc w:val="center"/>
        <w:outlineLvl w:val="2"/>
        <w:rPr>
          <w:rFonts w:ascii="iCiel Gotham Medium" w:eastAsia="Times New Roman" w:hAnsi="iCiel Gotham Medium" w:cs="Times New Roman"/>
          <w:bCs/>
          <w:vanish/>
          <w:color w:val="1F3864"/>
          <w:sz w:val="16"/>
          <w:szCs w:val="20"/>
        </w:rPr>
      </w:pPr>
      <w:bookmarkStart w:id="828" w:name="_Toc59122067"/>
      <w:bookmarkStart w:id="829" w:name="_Toc59123137"/>
      <w:bookmarkStart w:id="830" w:name="_Toc59123507"/>
      <w:bookmarkStart w:id="831" w:name="_Toc59123849"/>
      <w:bookmarkStart w:id="832" w:name="_Toc59124219"/>
      <w:bookmarkStart w:id="833" w:name="_Toc59124560"/>
      <w:bookmarkStart w:id="834" w:name="_Toc59124930"/>
      <w:bookmarkStart w:id="835" w:name="_Toc58939662"/>
      <w:bookmarkEnd w:id="828"/>
      <w:bookmarkEnd w:id="829"/>
      <w:bookmarkEnd w:id="830"/>
      <w:bookmarkEnd w:id="831"/>
      <w:bookmarkEnd w:id="832"/>
      <w:bookmarkEnd w:id="833"/>
      <w:bookmarkEnd w:id="834"/>
    </w:p>
    <w:p w:rsidR="001215DA" w:rsidRPr="001215DA" w:rsidRDefault="001215DA" w:rsidP="007C7C7C">
      <w:pPr>
        <w:pStyle w:val="Prrafodelista"/>
        <w:keepNext/>
        <w:numPr>
          <w:ilvl w:val="0"/>
          <w:numId w:val="71"/>
        </w:numPr>
        <w:spacing w:before="240" w:after="160" w:line="456" w:lineRule="auto"/>
        <w:ind w:right="284"/>
        <w:contextualSpacing w:val="0"/>
        <w:jc w:val="center"/>
        <w:outlineLvl w:val="2"/>
        <w:rPr>
          <w:rFonts w:ascii="iCiel Gotham Medium" w:eastAsia="Times New Roman" w:hAnsi="iCiel Gotham Medium" w:cs="Times New Roman"/>
          <w:bCs/>
          <w:vanish/>
          <w:color w:val="1F3864"/>
          <w:sz w:val="16"/>
          <w:szCs w:val="20"/>
        </w:rPr>
      </w:pPr>
      <w:bookmarkStart w:id="836" w:name="_Toc59122068"/>
      <w:bookmarkStart w:id="837" w:name="_Toc59123138"/>
      <w:bookmarkStart w:id="838" w:name="_Toc59123508"/>
      <w:bookmarkStart w:id="839" w:name="_Toc59123850"/>
      <w:bookmarkStart w:id="840" w:name="_Toc59124220"/>
      <w:bookmarkStart w:id="841" w:name="_Toc59124561"/>
      <w:bookmarkStart w:id="842" w:name="_Toc59124931"/>
      <w:bookmarkEnd w:id="836"/>
      <w:bookmarkEnd w:id="837"/>
      <w:bookmarkEnd w:id="838"/>
      <w:bookmarkEnd w:id="839"/>
      <w:bookmarkEnd w:id="840"/>
      <w:bookmarkEnd w:id="841"/>
      <w:bookmarkEnd w:id="842"/>
    </w:p>
    <w:p w:rsidR="001215DA" w:rsidRPr="001215DA" w:rsidRDefault="001215DA" w:rsidP="007C7C7C">
      <w:pPr>
        <w:pStyle w:val="Prrafodelista"/>
        <w:keepNext/>
        <w:numPr>
          <w:ilvl w:val="0"/>
          <w:numId w:val="71"/>
        </w:numPr>
        <w:spacing w:before="240" w:after="160" w:line="456" w:lineRule="auto"/>
        <w:ind w:right="284"/>
        <w:contextualSpacing w:val="0"/>
        <w:jc w:val="center"/>
        <w:outlineLvl w:val="2"/>
        <w:rPr>
          <w:rFonts w:ascii="iCiel Gotham Medium" w:eastAsia="Times New Roman" w:hAnsi="iCiel Gotham Medium" w:cs="Times New Roman"/>
          <w:bCs/>
          <w:vanish/>
          <w:color w:val="1F3864"/>
          <w:sz w:val="16"/>
          <w:szCs w:val="20"/>
        </w:rPr>
      </w:pPr>
      <w:bookmarkStart w:id="843" w:name="_Toc59122069"/>
      <w:bookmarkStart w:id="844" w:name="_Toc59123139"/>
      <w:bookmarkStart w:id="845" w:name="_Toc59123509"/>
      <w:bookmarkStart w:id="846" w:name="_Toc59123851"/>
      <w:bookmarkStart w:id="847" w:name="_Toc59124221"/>
      <w:bookmarkStart w:id="848" w:name="_Toc59124562"/>
      <w:bookmarkStart w:id="849" w:name="_Toc59124932"/>
      <w:bookmarkEnd w:id="843"/>
      <w:bookmarkEnd w:id="844"/>
      <w:bookmarkEnd w:id="845"/>
      <w:bookmarkEnd w:id="846"/>
      <w:bookmarkEnd w:id="847"/>
      <w:bookmarkEnd w:id="848"/>
      <w:bookmarkEnd w:id="849"/>
    </w:p>
    <w:p w:rsidR="001215DA" w:rsidRPr="001215DA" w:rsidRDefault="001215DA" w:rsidP="007C7C7C">
      <w:pPr>
        <w:pStyle w:val="Prrafodelista"/>
        <w:keepNext/>
        <w:numPr>
          <w:ilvl w:val="1"/>
          <w:numId w:val="71"/>
        </w:numPr>
        <w:spacing w:before="240" w:after="160" w:line="456" w:lineRule="auto"/>
        <w:ind w:right="284"/>
        <w:contextualSpacing w:val="0"/>
        <w:jc w:val="center"/>
        <w:outlineLvl w:val="2"/>
        <w:rPr>
          <w:rFonts w:ascii="iCiel Gotham Medium" w:eastAsia="Times New Roman" w:hAnsi="iCiel Gotham Medium" w:cs="Times New Roman"/>
          <w:bCs/>
          <w:vanish/>
          <w:color w:val="1F3864"/>
          <w:sz w:val="16"/>
          <w:szCs w:val="20"/>
        </w:rPr>
      </w:pPr>
      <w:bookmarkStart w:id="850" w:name="_Toc59122070"/>
      <w:bookmarkStart w:id="851" w:name="_Toc59123140"/>
      <w:bookmarkStart w:id="852" w:name="_Toc59123510"/>
      <w:bookmarkStart w:id="853" w:name="_Toc59123852"/>
      <w:bookmarkStart w:id="854" w:name="_Toc59124222"/>
      <w:bookmarkStart w:id="855" w:name="_Toc59124563"/>
      <w:bookmarkStart w:id="856" w:name="_Toc59124933"/>
      <w:bookmarkEnd w:id="850"/>
      <w:bookmarkEnd w:id="851"/>
      <w:bookmarkEnd w:id="852"/>
      <w:bookmarkEnd w:id="853"/>
      <w:bookmarkEnd w:id="854"/>
      <w:bookmarkEnd w:id="855"/>
      <w:bookmarkEnd w:id="856"/>
    </w:p>
    <w:p w:rsidR="00AB12C4" w:rsidRPr="00AB12C4" w:rsidRDefault="00AB12C4" w:rsidP="007C7C7C">
      <w:pPr>
        <w:pStyle w:val="Prrafodelista"/>
        <w:keepNext/>
        <w:numPr>
          <w:ilvl w:val="0"/>
          <w:numId w:val="26"/>
        </w:numPr>
        <w:spacing w:before="240" w:after="160" w:line="456" w:lineRule="auto"/>
        <w:ind w:right="284"/>
        <w:contextualSpacing w:val="0"/>
        <w:jc w:val="center"/>
        <w:outlineLvl w:val="2"/>
        <w:rPr>
          <w:rFonts w:ascii="iCiel Gotham Medium" w:eastAsia="Times New Roman" w:hAnsi="iCiel Gotham Medium" w:cs="Times New Roman"/>
          <w:bCs/>
          <w:vanish/>
          <w:color w:val="1F3864"/>
          <w:sz w:val="16"/>
          <w:szCs w:val="20"/>
        </w:rPr>
      </w:pPr>
    </w:p>
    <w:p w:rsidR="00AB12C4" w:rsidRPr="00AB12C4" w:rsidRDefault="00AB12C4" w:rsidP="007C7C7C">
      <w:pPr>
        <w:pStyle w:val="Prrafodelista"/>
        <w:keepNext/>
        <w:numPr>
          <w:ilvl w:val="0"/>
          <w:numId w:val="26"/>
        </w:numPr>
        <w:spacing w:before="240" w:after="160" w:line="456" w:lineRule="auto"/>
        <w:ind w:right="284"/>
        <w:contextualSpacing w:val="0"/>
        <w:jc w:val="center"/>
        <w:outlineLvl w:val="2"/>
        <w:rPr>
          <w:rFonts w:ascii="iCiel Gotham Medium" w:eastAsia="Times New Roman" w:hAnsi="iCiel Gotham Medium" w:cs="Times New Roman"/>
          <w:bCs/>
          <w:vanish/>
          <w:color w:val="1F3864"/>
          <w:sz w:val="16"/>
          <w:szCs w:val="20"/>
        </w:rPr>
      </w:pPr>
    </w:p>
    <w:p w:rsidR="00AB12C4" w:rsidRPr="00AB12C4" w:rsidRDefault="00AB12C4" w:rsidP="007C7C7C">
      <w:pPr>
        <w:pStyle w:val="Prrafodelista"/>
        <w:keepNext/>
        <w:numPr>
          <w:ilvl w:val="0"/>
          <w:numId w:val="26"/>
        </w:numPr>
        <w:spacing w:before="240" w:after="160" w:line="456" w:lineRule="auto"/>
        <w:ind w:right="284"/>
        <w:contextualSpacing w:val="0"/>
        <w:jc w:val="center"/>
        <w:outlineLvl w:val="2"/>
        <w:rPr>
          <w:rFonts w:ascii="iCiel Gotham Medium" w:eastAsia="Times New Roman" w:hAnsi="iCiel Gotham Medium" w:cs="Times New Roman"/>
          <w:bCs/>
          <w:vanish/>
          <w:color w:val="1F3864"/>
          <w:sz w:val="16"/>
          <w:szCs w:val="20"/>
        </w:rPr>
      </w:pPr>
    </w:p>
    <w:p w:rsidR="00AB12C4" w:rsidRPr="00AB12C4" w:rsidRDefault="00AB12C4" w:rsidP="007C7C7C">
      <w:pPr>
        <w:pStyle w:val="Prrafodelista"/>
        <w:keepNext/>
        <w:numPr>
          <w:ilvl w:val="1"/>
          <w:numId w:val="26"/>
        </w:numPr>
        <w:spacing w:before="240" w:after="160" w:line="456" w:lineRule="auto"/>
        <w:ind w:right="284"/>
        <w:contextualSpacing w:val="0"/>
        <w:jc w:val="center"/>
        <w:outlineLvl w:val="2"/>
        <w:rPr>
          <w:rFonts w:ascii="iCiel Gotham Medium" w:eastAsia="Times New Roman" w:hAnsi="iCiel Gotham Medium" w:cs="Times New Roman"/>
          <w:bCs/>
          <w:vanish/>
          <w:color w:val="1F3864"/>
          <w:sz w:val="16"/>
          <w:szCs w:val="20"/>
        </w:rPr>
      </w:pPr>
    </w:p>
    <w:p w:rsidR="00D259EE" w:rsidRPr="00397A58" w:rsidRDefault="00D259EE" w:rsidP="00A11878">
      <w:pPr>
        <w:pStyle w:val="EstiloTtulo3iCielGothamMedium8ptoColorpersonalizadoRG"/>
      </w:pPr>
      <w:r w:rsidRPr="00397A58">
        <w:t>Resultados alcanzados en marco del Plan Operativo Anual (POA) 2020</w:t>
      </w:r>
      <w:bookmarkEnd w:id="835"/>
    </w:p>
    <w:p w:rsidR="00DD2EFE" w:rsidRPr="00397A58" w:rsidRDefault="00DD2EFE" w:rsidP="00B0355D">
      <w:pPr>
        <w:spacing w:after="160" w:line="456" w:lineRule="auto"/>
        <w:ind w:left="284" w:right="284"/>
        <w:jc w:val="both"/>
        <w:rPr>
          <w:rFonts w:ascii="Times New Roman" w:hAnsi="Times New Roman" w:cs="Times New Roman"/>
          <w:color w:val="1F3864"/>
          <w:sz w:val="24"/>
          <w:szCs w:val="24"/>
        </w:rPr>
      </w:pPr>
    </w:p>
    <w:p w:rsidR="00D259EE" w:rsidRPr="00397A58" w:rsidRDefault="00D259EE"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El</w:t>
      </w:r>
      <w:r w:rsidR="00DD2EFE" w:rsidRPr="00397A58">
        <w:rPr>
          <w:rFonts w:ascii="Artifex CF Extra Light" w:hAnsi="Artifex CF Extra Light" w:cs="Times New Roman"/>
          <w:color w:val="1F3864"/>
          <w:sz w:val="18"/>
          <w:szCs w:val="18"/>
        </w:rPr>
        <w:t xml:space="preserve"> </w:t>
      </w:r>
      <w:r w:rsidRPr="00397A58">
        <w:rPr>
          <w:rFonts w:ascii="Artifex CF Extra Light" w:hAnsi="Artifex CF Extra Light" w:cs="Times New Roman"/>
          <w:color w:val="1F3864"/>
          <w:sz w:val="18"/>
          <w:szCs w:val="18"/>
        </w:rPr>
        <w:t>Pla</w:t>
      </w:r>
      <w:r w:rsidR="00DD2EFE" w:rsidRPr="00397A58">
        <w:rPr>
          <w:rFonts w:ascii="Artifex CF Extra Light" w:hAnsi="Artifex CF Extra Light" w:cs="Times New Roman"/>
          <w:color w:val="1F3864"/>
          <w:sz w:val="18"/>
          <w:szCs w:val="18"/>
        </w:rPr>
        <w:t>n Operativo Anual 2020 concentró</w:t>
      </w:r>
      <w:r w:rsidRPr="00397A58">
        <w:rPr>
          <w:rFonts w:ascii="Artifex CF Extra Light" w:hAnsi="Artifex CF Extra Light" w:cs="Times New Roman"/>
          <w:color w:val="1F3864"/>
          <w:sz w:val="18"/>
          <w:szCs w:val="18"/>
        </w:rPr>
        <w:t xml:space="preserve"> con base a la planificación las cinco líneas </w:t>
      </w:r>
      <w:r w:rsidR="00DD2EFE" w:rsidRPr="00397A58">
        <w:rPr>
          <w:rFonts w:ascii="Artifex CF Extra Light" w:hAnsi="Artifex CF Extra Light" w:cs="Times New Roman"/>
          <w:color w:val="1F3864"/>
          <w:sz w:val="18"/>
          <w:szCs w:val="18"/>
        </w:rPr>
        <w:t xml:space="preserve">estratégicas </w:t>
      </w:r>
      <w:r w:rsidRPr="00397A58">
        <w:rPr>
          <w:rFonts w:ascii="Artifex CF Extra Light" w:hAnsi="Artifex CF Extra Light" w:cs="Times New Roman"/>
          <w:color w:val="1F3864"/>
          <w:sz w:val="18"/>
          <w:szCs w:val="18"/>
        </w:rPr>
        <w:t>de trabajo</w:t>
      </w:r>
      <w:r w:rsidR="00DD2EFE" w:rsidRPr="00397A58">
        <w:rPr>
          <w:rFonts w:ascii="Artifex CF Extra Light" w:hAnsi="Artifex CF Extra Light" w:cs="Times New Roman"/>
          <w:color w:val="1F3864"/>
          <w:sz w:val="18"/>
          <w:szCs w:val="18"/>
        </w:rPr>
        <w:t xml:space="preserve"> de la LMD</w:t>
      </w:r>
      <w:r w:rsidRPr="00397A58">
        <w:rPr>
          <w:rFonts w:ascii="Artifex CF Extra Light" w:hAnsi="Artifex CF Extra Light" w:cs="Times New Roman"/>
          <w:color w:val="1F3864"/>
          <w:sz w:val="18"/>
          <w:szCs w:val="18"/>
        </w:rPr>
        <w:t>.</w:t>
      </w:r>
      <w:r w:rsidR="00DD2EFE" w:rsidRPr="00397A58">
        <w:rPr>
          <w:rFonts w:ascii="Artifex CF Extra Light" w:hAnsi="Artifex CF Extra Light" w:cs="Times New Roman"/>
          <w:color w:val="1F3864"/>
          <w:sz w:val="18"/>
          <w:szCs w:val="18"/>
        </w:rPr>
        <w:t xml:space="preserve"> </w:t>
      </w:r>
      <w:r w:rsidRPr="00397A58">
        <w:rPr>
          <w:rFonts w:ascii="Artifex CF Extra Light" w:hAnsi="Artifex CF Extra Light" w:cs="Times New Roman"/>
          <w:color w:val="1F3864"/>
          <w:sz w:val="18"/>
          <w:szCs w:val="18"/>
        </w:rPr>
        <w:t>Cada línea establec</w:t>
      </w:r>
      <w:r w:rsidR="00F81F2E" w:rsidRPr="00397A58">
        <w:rPr>
          <w:rFonts w:ascii="Artifex CF Extra Light" w:hAnsi="Artifex CF Extra Light" w:cs="Times New Roman"/>
          <w:color w:val="1F3864"/>
          <w:sz w:val="18"/>
          <w:szCs w:val="18"/>
        </w:rPr>
        <w:t>ió</w:t>
      </w:r>
      <w:r w:rsidRPr="00397A58">
        <w:rPr>
          <w:rFonts w:ascii="Artifex CF Extra Light" w:hAnsi="Artifex CF Extra Light" w:cs="Times New Roman"/>
          <w:color w:val="1F3864"/>
          <w:sz w:val="18"/>
          <w:szCs w:val="18"/>
        </w:rPr>
        <w:t xml:space="preserve"> un nivel de responsabilidad, productos, actividades y una efectiva supervisión a sus ejecutorias puesta a cargo de una Mesa Técnica, organizada por la </w:t>
      </w:r>
      <w:r w:rsidR="00DD2EFE" w:rsidRPr="00397A58">
        <w:rPr>
          <w:rFonts w:ascii="Artifex CF Extra Light" w:hAnsi="Artifex CF Extra Light" w:cs="Times New Roman"/>
          <w:color w:val="1F3864"/>
          <w:sz w:val="18"/>
          <w:szCs w:val="18"/>
        </w:rPr>
        <w:t>m</w:t>
      </w:r>
      <w:r w:rsidRPr="00397A58">
        <w:rPr>
          <w:rFonts w:ascii="Artifex CF Extra Light" w:hAnsi="Artifex CF Extra Light" w:cs="Times New Roman"/>
          <w:color w:val="1F3864"/>
          <w:sz w:val="18"/>
          <w:szCs w:val="18"/>
        </w:rPr>
        <w:t xml:space="preserve">áxima </w:t>
      </w:r>
      <w:r w:rsidR="00DD2EFE" w:rsidRPr="00397A58">
        <w:rPr>
          <w:rFonts w:ascii="Artifex CF Extra Light" w:hAnsi="Artifex CF Extra Light" w:cs="Times New Roman"/>
          <w:color w:val="1F3864"/>
          <w:sz w:val="18"/>
          <w:szCs w:val="18"/>
        </w:rPr>
        <w:t>a</w:t>
      </w:r>
      <w:r w:rsidRPr="00397A58">
        <w:rPr>
          <w:rFonts w:ascii="Artifex CF Extra Light" w:hAnsi="Artifex CF Extra Light" w:cs="Times New Roman"/>
          <w:color w:val="1F3864"/>
          <w:sz w:val="18"/>
          <w:szCs w:val="18"/>
        </w:rPr>
        <w:t xml:space="preserve">utoridad </w:t>
      </w:r>
      <w:r w:rsidR="00DD2EFE" w:rsidRPr="00397A58">
        <w:rPr>
          <w:rFonts w:ascii="Artifex CF Extra Light" w:hAnsi="Artifex CF Extra Light" w:cs="Times New Roman"/>
          <w:color w:val="1F3864"/>
          <w:sz w:val="18"/>
          <w:szCs w:val="18"/>
        </w:rPr>
        <w:t>e</w:t>
      </w:r>
      <w:r w:rsidRPr="00397A58">
        <w:rPr>
          <w:rFonts w:ascii="Artifex CF Extra Light" w:hAnsi="Artifex CF Extra Light" w:cs="Times New Roman"/>
          <w:color w:val="1F3864"/>
          <w:sz w:val="18"/>
          <w:szCs w:val="18"/>
        </w:rPr>
        <w:t>jecutiva bajo el liderazgo de la Sub</w:t>
      </w:r>
      <w:r w:rsidR="00DD2EFE" w:rsidRPr="00397A58">
        <w:rPr>
          <w:rFonts w:ascii="Artifex CF Extra Light" w:hAnsi="Artifex CF Extra Light" w:cs="Times New Roman"/>
          <w:color w:val="1F3864"/>
          <w:sz w:val="18"/>
          <w:szCs w:val="18"/>
        </w:rPr>
        <w:t>s</w:t>
      </w:r>
      <w:r w:rsidRPr="00397A58">
        <w:rPr>
          <w:rFonts w:ascii="Artifex CF Extra Light" w:hAnsi="Artifex CF Extra Light" w:cs="Times New Roman"/>
          <w:color w:val="1F3864"/>
          <w:sz w:val="18"/>
          <w:szCs w:val="18"/>
        </w:rPr>
        <w:t>ecretaría de Planificación y Desarrollo Institucional.</w:t>
      </w:r>
    </w:p>
    <w:p w:rsidR="00DD2EFE" w:rsidRPr="00397A58" w:rsidRDefault="00DD2EFE" w:rsidP="00B0355D">
      <w:pPr>
        <w:spacing w:after="160" w:line="456" w:lineRule="auto"/>
        <w:ind w:left="284" w:right="284"/>
        <w:jc w:val="both"/>
        <w:rPr>
          <w:rFonts w:ascii="Artifex CF Extra Light" w:hAnsi="Artifex CF Extra Light" w:cs="Times New Roman"/>
          <w:color w:val="1F3864"/>
          <w:sz w:val="18"/>
          <w:szCs w:val="18"/>
        </w:rPr>
      </w:pPr>
    </w:p>
    <w:p w:rsidR="00D259EE" w:rsidRPr="00397A58" w:rsidRDefault="00D259EE" w:rsidP="00B0355D">
      <w:pPr>
        <w:spacing w:after="160" w:line="456" w:lineRule="auto"/>
        <w:ind w:left="284" w:right="284"/>
        <w:jc w:val="both"/>
        <w:rPr>
          <w:rFonts w:ascii="Artifex CF Extra Light" w:hAnsi="Artifex CF Extra Light" w:cs="Times New Roman"/>
          <w:i/>
          <w:color w:val="1F3864"/>
          <w:sz w:val="18"/>
          <w:szCs w:val="18"/>
        </w:rPr>
      </w:pPr>
      <w:r w:rsidRPr="00397A58">
        <w:rPr>
          <w:rFonts w:ascii="Artifex CF Extra Light" w:hAnsi="Artifex CF Extra Light" w:cs="Times New Roman"/>
          <w:color w:val="1F3864"/>
          <w:sz w:val="18"/>
          <w:szCs w:val="18"/>
        </w:rPr>
        <w:t>El Plan abarc</w:t>
      </w:r>
      <w:r w:rsidR="00DD2EFE" w:rsidRPr="00397A58">
        <w:rPr>
          <w:rFonts w:ascii="Artifex CF Extra Light" w:hAnsi="Artifex CF Extra Light" w:cs="Times New Roman"/>
          <w:color w:val="1F3864"/>
          <w:sz w:val="18"/>
          <w:szCs w:val="18"/>
        </w:rPr>
        <w:t>ó</w:t>
      </w:r>
      <w:r w:rsidRPr="00397A58">
        <w:rPr>
          <w:rFonts w:ascii="Artifex CF Extra Light" w:hAnsi="Artifex CF Extra Light" w:cs="Times New Roman"/>
          <w:color w:val="1F3864"/>
          <w:sz w:val="18"/>
          <w:szCs w:val="18"/>
        </w:rPr>
        <w:t xml:space="preserve"> el ejercicio presupuestario del año fiscal 2020, es decir, del 1 de enero al 31 de diciembre. Comprend</w:t>
      </w:r>
      <w:r w:rsidR="00DD2EFE" w:rsidRPr="00397A58">
        <w:rPr>
          <w:rFonts w:ascii="Artifex CF Extra Light" w:hAnsi="Artifex CF Extra Light" w:cs="Times New Roman"/>
          <w:color w:val="1F3864"/>
          <w:sz w:val="18"/>
          <w:szCs w:val="18"/>
        </w:rPr>
        <w:t>ió</w:t>
      </w:r>
      <w:r w:rsidRPr="00397A58">
        <w:rPr>
          <w:rFonts w:ascii="Artifex CF Extra Light" w:hAnsi="Artifex CF Extra Light" w:cs="Times New Roman"/>
          <w:color w:val="1F3864"/>
          <w:sz w:val="18"/>
          <w:szCs w:val="18"/>
        </w:rPr>
        <w:t xml:space="preserve"> la distribución institucional de la Estructura Programática Presupuestaria de 2020</w:t>
      </w:r>
      <w:r w:rsidR="00DD2EFE" w:rsidRPr="00397A58">
        <w:rPr>
          <w:rFonts w:ascii="Artifex CF Extra Light" w:hAnsi="Artifex CF Extra Light" w:cs="Times New Roman"/>
          <w:color w:val="1F3864"/>
          <w:sz w:val="18"/>
          <w:szCs w:val="18"/>
        </w:rPr>
        <w:t>, en su</w:t>
      </w:r>
      <w:r w:rsidRPr="00397A58">
        <w:rPr>
          <w:rFonts w:ascii="Artifex CF Extra Light" w:hAnsi="Artifex CF Extra Light" w:cs="Times New Roman"/>
          <w:color w:val="1F3864"/>
          <w:sz w:val="18"/>
          <w:szCs w:val="18"/>
        </w:rPr>
        <w:t xml:space="preserve"> Capítulo </w:t>
      </w:r>
      <w:r w:rsidR="00DD2EFE" w:rsidRPr="00397A58">
        <w:rPr>
          <w:rFonts w:ascii="Artifex CF Extra Light" w:hAnsi="Artifex CF Extra Light" w:cs="Times New Roman"/>
          <w:color w:val="1F3864"/>
          <w:sz w:val="18"/>
          <w:szCs w:val="18"/>
        </w:rPr>
        <w:t xml:space="preserve">5121, </w:t>
      </w:r>
      <w:r w:rsidRPr="00397A58">
        <w:rPr>
          <w:rFonts w:ascii="Artifex CF Extra Light" w:hAnsi="Artifex CF Extra Light" w:cs="Times New Roman"/>
          <w:color w:val="1F3864"/>
          <w:sz w:val="18"/>
          <w:szCs w:val="18"/>
        </w:rPr>
        <w:t>Programa 11</w:t>
      </w:r>
      <w:r w:rsidR="00DD2EFE" w:rsidRPr="00397A58">
        <w:rPr>
          <w:rFonts w:ascii="Artifex CF Extra Light" w:hAnsi="Artifex CF Extra Light" w:cs="Times New Roman"/>
          <w:color w:val="1F3864"/>
          <w:sz w:val="18"/>
          <w:szCs w:val="18"/>
        </w:rPr>
        <w:t>:</w:t>
      </w:r>
      <w:r w:rsidRPr="00397A58">
        <w:rPr>
          <w:rFonts w:ascii="Artifex CF Extra Light" w:hAnsi="Artifex CF Extra Light" w:cs="Times New Roman"/>
          <w:color w:val="1F3864"/>
          <w:sz w:val="18"/>
          <w:szCs w:val="18"/>
        </w:rPr>
        <w:t xml:space="preserve"> </w:t>
      </w:r>
      <w:r w:rsidR="00DD2EFE" w:rsidRPr="00397A58">
        <w:rPr>
          <w:rFonts w:ascii="Artifex CF Extra Light" w:hAnsi="Artifex CF Extra Light" w:cs="Times New Roman"/>
          <w:color w:val="1F3864"/>
          <w:sz w:val="18"/>
          <w:szCs w:val="18"/>
        </w:rPr>
        <w:t>«</w:t>
      </w:r>
      <w:r w:rsidRPr="00397A58">
        <w:rPr>
          <w:rFonts w:ascii="Artifex CF Extra Light" w:hAnsi="Artifex CF Extra Light" w:cs="Times New Roman"/>
          <w:color w:val="1F3864"/>
          <w:sz w:val="18"/>
          <w:szCs w:val="18"/>
        </w:rPr>
        <w:t>Planificación, capacitación y asesoría en el desarrollo integral municipal</w:t>
      </w:r>
      <w:r w:rsidR="00DD2EFE" w:rsidRPr="00397A58">
        <w:rPr>
          <w:rFonts w:ascii="Artifex CF Extra Light" w:hAnsi="Artifex CF Extra Light" w:cs="Times New Roman"/>
          <w:color w:val="1F3864"/>
          <w:sz w:val="18"/>
          <w:szCs w:val="18"/>
        </w:rPr>
        <w:t>»,</w:t>
      </w:r>
      <w:r w:rsidRPr="00397A58">
        <w:rPr>
          <w:rFonts w:ascii="Artifex CF Extra Light" w:hAnsi="Artifex CF Extra Light" w:cs="Times New Roman"/>
          <w:color w:val="1F3864"/>
          <w:sz w:val="18"/>
          <w:szCs w:val="18"/>
        </w:rPr>
        <w:t xml:space="preserve"> con dos (2) productos y el Proyecto </w:t>
      </w:r>
      <w:r w:rsidRPr="00397A58">
        <w:rPr>
          <w:rFonts w:ascii="Artifex CF Extra Light" w:hAnsi="Artifex CF Extra Light" w:cs="Times New Roman"/>
          <w:i/>
          <w:color w:val="1F3864"/>
          <w:sz w:val="18"/>
          <w:szCs w:val="18"/>
        </w:rPr>
        <w:t>Fortalecimiento de las capacidades nacionales y locales para la gestión integral de los Residuos Sólidos en República D</w:t>
      </w:r>
      <w:r w:rsidR="00DD2EFE" w:rsidRPr="00397A58">
        <w:rPr>
          <w:rFonts w:ascii="Artifex CF Extra Light" w:hAnsi="Artifex CF Extra Light" w:cs="Times New Roman"/>
          <w:i/>
          <w:color w:val="1F3864"/>
          <w:sz w:val="18"/>
          <w:szCs w:val="18"/>
        </w:rPr>
        <w:t>ominicana y la cultura de aseo</w:t>
      </w:r>
      <w:r w:rsidR="00DD2EFE" w:rsidRPr="00397A58">
        <w:rPr>
          <w:rFonts w:ascii="Artifex CF Extra Light" w:hAnsi="Artifex CF Extra Light" w:cs="Times New Roman"/>
          <w:color w:val="1F3864"/>
          <w:sz w:val="18"/>
          <w:szCs w:val="18"/>
        </w:rPr>
        <w:t>.</w:t>
      </w:r>
      <w:r w:rsidRPr="00397A58">
        <w:rPr>
          <w:rFonts w:ascii="Artifex CF Extra Light" w:hAnsi="Artifex CF Extra Light" w:cs="Times New Roman"/>
          <w:i/>
          <w:color w:val="1F3864"/>
          <w:sz w:val="18"/>
          <w:szCs w:val="18"/>
        </w:rPr>
        <w:t xml:space="preserve"> </w:t>
      </w:r>
    </w:p>
    <w:p w:rsidR="00D259EE" w:rsidRDefault="00DD2EFE"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lastRenderedPageBreak/>
        <w:t>El plan contó</w:t>
      </w:r>
      <w:r w:rsidR="00D259EE" w:rsidRPr="00397A58">
        <w:rPr>
          <w:rFonts w:ascii="Artifex CF Extra Light" w:hAnsi="Artifex CF Extra Light" w:cs="Times New Roman"/>
          <w:color w:val="1F3864"/>
          <w:sz w:val="18"/>
          <w:szCs w:val="18"/>
        </w:rPr>
        <w:t xml:space="preserve"> con 15 </w:t>
      </w:r>
      <w:r w:rsidRPr="00397A58">
        <w:rPr>
          <w:rFonts w:ascii="Artifex CF Extra Light" w:hAnsi="Artifex CF Extra Light" w:cs="Times New Roman"/>
          <w:color w:val="1F3864"/>
          <w:sz w:val="18"/>
          <w:szCs w:val="18"/>
        </w:rPr>
        <w:t>c</w:t>
      </w:r>
      <w:r w:rsidR="00D259EE" w:rsidRPr="00397A58">
        <w:rPr>
          <w:rFonts w:ascii="Artifex CF Extra Light" w:hAnsi="Artifex CF Extra Light" w:cs="Times New Roman"/>
          <w:color w:val="1F3864"/>
          <w:sz w:val="18"/>
          <w:szCs w:val="18"/>
        </w:rPr>
        <w:t>omponentes, 121</w:t>
      </w:r>
      <w:r w:rsidRPr="00397A58">
        <w:rPr>
          <w:rFonts w:ascii="Artifex CF Extra Light" w:hAnsi="Artifex CF Extra Light" w:cs="Times New Roman"/>
          <w:color w:val="1F3864"/>
          <w:sz w:val="18"/>
          <w:szCs w:val="18"/>
        </w:rPr>
        <w:t xml:space="preserve"> </w:t>
      </w:r>
      <w:r w:rsidR="00D259EE" w:rsidRPr="00397A58">
        <w:rPr>
          <w:rFonts w:ascii="Artifex CF Extra Light" w:hAnsi="Artifex CF Extra Light" w:cs="Times New Roman"/>
          <w:color w:val="1F3864"/>
          <w:sz w:val="18"/>
          <w:szCs w:val="18"/>
        </w:rPr>
        <w:t>productos</w:t>
      </w:r>
      <w:r w:rsidRPr="00397A58">
        <w:rPr>
          <w:rFonts w:ascii="Artifex CF Extra Light" w:hAnsi="Artifex CF Extra Light" w:cs="Times New Roman"/>
          <w:color w:val="1F3864"/>
          <w:sz w:val="18"/>
          <w:szCs w:val="18"/>
        </w:rPr>
        <w:t xml:space="preserve"> y</w:t>
      </w:r>
      <w:r w:rsidR="00D259EE" w:rsidRPr="00397A58">
        <w:rPr>
          <w:rFonts w:ascii="Artifex CF Extra Light" w:hAnsi="Artifex CF Extra Light" w:cs="Times New Roman"/>
          <w:color w:val="1F3864"/>
          <w:sz w:val="18"/>
          <w:szCs w:val="18"/>
        </w:rPr>
        <w:t xml:space="preserve"> 303</w:t>
      </w:r>
      <w:r w:rsidRPr="00397A58">
        <w:rPr>
          <w:rFonts w:ascii="Artifex CF Extra Light" w:hAnsi="Artifex CF Extra Light" w:cs="Times New Roman"/>
          <w:color w:val="1F3864"/>
          <w:sz w:val="18"/>
          <w:szCs w:val="18"/>
        </w:rPr>
        <w:t xml:space="preserve"> actividades, distribuida</w:t>
      </w:r>
      <w:r w:rsidR="00D259EE" w:rsidRPr="00397A58">
        <w:rPr>
          <w:rFonts w:ascii="Artifex CF Extra Light" w:hAnsi="Artifex CF Extra Light" w:cs="Times New Roman"/>
          <w:color w:val="1F3864"/>
          <w:sz w:val="18"/>
          <w:szCs w:val="18"/>
        </w:rPr>
        <w:t xml:space="preserve">s entre las líneas que siguen: Línea I: Fortalecimiento y Desarrollo Institucional; Línea II: Servicios Municipales de Calidad; Línea III: Control y Rendición de Cuentas; Línea IV: Capacitación; </w:t>
      </w:r>
      <w:r w:rsidRPr="00397A58">
        <w:rPr>
          <w:rFonts w:ascii="Artifex CF Extra Light" w:hAnsi="Artifex CF Extra Light" w:cs="Times New Roman"/>
          <w:color w:val="1F3864"/>
          <w:sz w:val="18"/>
          <w:szCs w:val="18"/>
        </w:rPr>
        <w:t xml:space="preserve">y </w:t>
      </w:r>
      <w:r w:rsidR="00D259EE" w:rsidRPr="00397A58">
        <w:rPr>
          <w:rFonts w:ascii="Artifex CF Extra Light" w:hAnsi="Artifex CF Extra Light" w:cs="Times New Roman"/>
          <w:color w:val="1F3864"/>
          <w:sz w:val="18"/>
          <w:szCs w:val="18"/>
        </w:rPr>
        <w:t xml:space="preserve">Línea V: Comunicación y Seguimiento. </w:t>
      </w:r>
    </w:p>
    <w:p w:rsidR="00AB12C4" w:rsidRPr="00397A58" w:rsidRDefault="00AB12C4" w:rsidP="00B0355D">
      <w:pPr>
        <w:spacing w:after="160" w:line="456" w:lineRule="auto"/>
        <w:ind w:left="284" w:right="284"/>
        <w:jc w:val="both"/>
        <w:rPr>
          <w:rFonts w:ascii="Artifex CF Extra Light" w:hAnsi="Artifex CF Extra Light" w:cs="Times New Roman"/>
          <w:color w:val="1F3864"/>
          <w:sz w:val="18"/>
          <w:szCs w:val="18"/>
        </w:rPr>
      </w:pPr>
    </w:p>
    <w:p w:rsidR="00267839" w:rsidRPr="00397A58" w:rsidRDefault="00267839" w:rsidP="00B0355D">
      <w:pPr>
        <w:spacing w:after="160" w:line="456" w:lineRule="auto"/>
        <w:ind w:left="284" w:right="284"/>
        <w:jc w:val="both"/>
        <w:rPr>
          <w:rFonts w:ascii="Artifex CF Extra Light" w:hAnsi="Artifex CF Extra Light" w:cs="Times New Roman"/>
          <w:color w:val="1F3864"/>
          <w:sz w:val="18"/>
          <w:szCs w:val="18"/>
        </w:rPr>
      </w:pPr>
    </w:p>
    <w:p w:rsidR="00D259EE" w:rsidRPr="00E37D55" w:rsidRDefault="00D259EE" w:rsidP="007C7C7C">
      <w:pPr>
        <w:pStyle w:val="Ttulo4"/>
        <w:numPr>
          <w:ilvl w:val="3"/>
          <w:numId w:val="69"/>
        </w:numPr>
        <w:spacing w:after="160" w:line="456" w:lineRule="auto"/>
        <w:ind w:right="284"/>
        <w:jc w:val="center"/>
        <w:rPr>
          <w:rFonts w:ascii="iCiel Gotham Medium" w:hAnsi="iCiel Gotham Medium" w:cs="Times New Roman"/>
          <w:b w:val="0"/>
          <w:bCs w:val="0"/>
          <w:i w:val="0"/>
          <w:color w:val="1F3864"/>
          <w:sz w:val="16"/>
          <w:szCs w:val="16"/>
        </w:rPr>
      </w:pPr>
      <w:r w:rsidRPr="00E37D55">
        <w:rPr>
          <w:rFonts w:ascii="iCiel Gotham Medium" w:hAnsi="iCiel Gotham Medium" w:cs="Times New Roman"/>
          <w:b w:val="0"/>
          <w:bCs w:val="0"/>
          <w:i w:val="0"/>
          <w:color w:val="1F3864"/>
          <w:sz w:val="16"/>
          <w:szCs w:val="16"/>
        </w:rPr>
        <w:t xml:space="preserve">Línea I: </w:t>
      </w:r>
      <w:r w:rsidR="00F81F2E" w:rsidRPr="00E37D55">
        <w:rPr>
          <w:rFonts w:ascii="iCiel Gotham Medium" w:hAnsi="iCiel Gotham Medium" w:cs="Times New Roman"/>
          <w:b w:val="0"/>
          <w:bCs w:val="0"/>
          <w:i w:val="0"/>
          <w:color w:val="1F3864"/>
          <w:sz w:val="16"/>
          <w:szCs w:val="16"/>
        </w:rPr>
        <w:t>F</w:t>
      </w:r>
      <w:r w:rsidR="00DD2EFE" w:rsidRPr="00E37D55">
        <w:rPr>
          <w:rFonts w:ascii="iCiel Gotham Medium" w:hAnsi="iCiel Gotham Medium" w:cs="Times New Roman"/>
          <w:b w:val="0"/>
          <w:bCs w:val="0"/>
          <w:i w:val="0"/>
          <w:color w:val="1F3864"/>
          <w:sz w:val="16"/>
          <w:szCs w:val="16"/>
        </w:rPr>
        <w:t>ortalecimiento y desarrollo institucional</w:t>
      </w:r>
    </w:p>
    <w:p w:rsidR="00F81F2E" w:rsidRPr="00397A58" w:rsidRDefault="00F81F2E" w:rsidP="00B0355D">
      <w:pPr>
        <w:spacing w:after="160" w:line="456" w:lineRule="auto"/>
        <w:ind w:left="284" w:right="284"/>
        <w:rPr>
          <w:color w:val="1F3864"/>
        </w:rPr>
      </w:pPr>
    </w:p>
    <w:p w:rsidR="00D259EE" w:rsidRPr="00397A58" w:rsidRDefault="00D259EE"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Esta línea estratégica se enmarca en el Eje No. 1 de la Estrategia Nacional de Desarrollo 2030. Se implementa en el contexto situacional de la entidad en cuanto a la gestión y función pública y su coherencia con el modelo de gestión que impulsa el Ministerio de Administración Pública (MAP) y otros Ministerios rectores de sistemas y procesos estratégicos para la gestión financiera, el control y la transparencia. </w:t>
      </w:r>
    </w:p>
    <w:p w:rsidR="00D259EE" w:rsidRPr="00397A58" w:rsidRDefault="00D259EE"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Al respecto,</w:t>
      </w:r>
      <w:r w:rsidR="00F81F2E" w:rsidRPr="00397A58">
        <w:rPr>
          <w:rFonts w:ascii="Artifex CF Extra Light" w:hAnsi="Artifex CF Extra Light" w:cs="Times New Roman"/>
          <w:color w:val="1F3864"/>
          <w:sz w:val="18"/>
          <w:szCs w:val="18"/>
        </w:rPr>
        <w:t xml:space="preserve"> </w:t>
      </w:r>
      <w:r w:rsidRPr="00397A58">
        <w:rPr>
          <w:rFonts w:ascii="Artifex CF Extra Light" w:hAnsi="Artifex CF Extra Light" w:cs="Times New Roman"/>
          <w:color w:val="1F3864"/>
          <w:sz w:val="18"/>
          <w:szCs w:val="18"/>
        </w:rPr>
        <w:t xml:space="preserve">la Liga Municipal Dominicana ha realizado un conjunto de intervenciones administrativas orientadas a mejorar la capacidad técnica e institucional de sus principales áreas y servicios. Se posicionaron instrumentos de trabajo con miras a fomentar un cambio en su cultura organizacional, capaz de renovar y posicionar la imagen institucional, fomentar la planificación, desarrollar el talento humano y mejorar los mecanismos de coordinación intersectorial. </w:t>
      </w:r>
    </w:p>
    <w:p w:rsidR="00D259EE" w:rsidRPr="00397A58" w:rsidRDefault="00D259EE"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Tomando como base la realidad funcional de la entidad, se tomaron providencias en la parte de la gestión administrativa y financiera.</w:t>
      </w:r>
      <w:r w:rsidR="00A86043" w:rsidRPr="00397A58">
        <w:rPr>
          <w:rFonts w:ascii="Artifex CF Extra Light" w:hAnsi="Artifex CF Extra Light" w:cs="Times New Roman"/>
          <w:color w:val="1F3864"/>
          <w:sz w:val="18"/>
          <w:szCs w:val="18"/>
        </w:rPr>
        <w:t xml:space="preserve"> </w:t>
      </w:r>
      <w:r w:rsidRPr="00397A58">
        <w:rPr>
          <w:rFonts w:ascii="Artifex CF Extra Light" w:hAnsi="Artifex CF Extra Light" w:cs="Times New Roman"/>
          <w:color w:val="1F3864"/>
          <w:sz w:val="18"/>
          <w:szCs w:val="18"/>
        </w:rPr>
        <w:t xml:space="preserve">De igual forma, en mejorar los procesos de formación y capacitación del personal administrativo y operativo de los servicios públicos. </w:t>
      </w:r>
    </w:p>
    <w:p w:rsidR="00D259EE" w:rsidRPr="00397A58" w:rsidRDefault="00D259EE"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Constituye un compromiso y prioridad del POA 2021 ofrecer en el corto plazo la certidumbre de continuar con el proceso iniciado en 2020, esto es, racionalizar la </w:t>
      </w:r>
      <w:r w:rsidRPr="00397A58">
        <w:rPr>
          <w:rFonts w:ascii="Artifex CF Extra Light" w:hAnsi="Artifex CF Extra Light" w:cs="Times New Roman"/>
          <w:color w:val="1F3864"/>
          <w:sz w:val="18"/>
          <w:szCs w:val="18"/>
        </w:rPr>
        <w:lastRenderedPageBreak/>
        <w:t xml:space="preserve">estructura organizacional; simplificar y transparentar los trámites y procesos administrativos; fortalecer la gestión de los </w:t>
      </w:r>
      <w:r w:rsidR="0091690E" w:rsidRPr="00397A58">
        <w:rPr>
          <w:rFonts w:ascii="Artifex CF Extra Light" w:hAnsi="Artifex CF Extra Light" w:cs="Times New Roman"/>
          <w:color w:val="1F3864"/>
          <w:sz w:val="18"/>
          <w:szCs w:val="18"/>
        </w:rPr>
        <w:t>servicios; evaluar</w:t>
      </w:r>
      <w:r w:rsidRPr="00397A58">
        <w:rPr>
          <w:rFonts w:ascii="Artifex CF Extra Light" w:hAnsi="Artifex CF Extra Light" w:cs="Times New Roman"/>
          <w:color w:val="1F3864"/>
          <w:sz w:val="18"/>
          <w:szCs w:val="18"/>
        </w:rPr>
        <w:t xml:space="preserve"> y medir el desempeño de los planes, proyectos y programas. </w:t>
      </w:r>
    </w:p>
    <w:p w:rsidR="00D259EE" w:rsidRPr="00397A58" w:rsidRDefault="00D259EE"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Por otra parte, articular la planificación estratégica con la planificación operativa y el presupuesto. Optimizar los recursos financieros y materiales de la entidad conforme lo programado. Entre otros, garantizar y proyectar un clima de transparencia y participación.</w:t>
      </w:r>
    </w:p>
    <w:p w:rsidR="00D259EE" w:rsidRPr="00397A58" w:rsidRDefault="00A86043"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En ese sentido, s</w:t>
      </w:r>
      <w:r w:rsidR="00D259EE" w:rsidRPr="00397A58">
        <w:rPr>
          <w:rFonts w:ascii="Artifex CF Extra Light" w:hAnsi="Artifex CF Extra Light" w:cs="Times New Roman"/>
          <w:color w:val="1F3864"/>
          <w:sz w:val="18"/>
          <w:szCs w:val="18"/>
        </w:rPr>
        <w:t>e avanza en el diseño de planes de trabajo focalizado</w:t>
      </w:r>
      <w:r w:rsidRPr="00397A58">
        <w:rPr>
          <w:rFonts w:ascii="Artifex CF Extra Light" w:hAnsi="Artifex CF Extra Light" w:cs="Times New Roman"/>
          <w:color w:val="1F3864"/>
          <w:sz w:val="18"/>
          <w:szCs w:val="18"/>
        </w:rPr>
        <w:t>s</w:t>
      </w:r>
      <w:r w:rsidR="00D259EE" w:rsidRPr="00397A58">
        <w:rPr>
          <w:rFonts w:ascii="Artifex CF Extra Light" w:hAnsi="Artifex CF Extra Light" w:cs="Times New Roman"/>
          <w:color w:val="1F3864"/>
          <w:sz w:val="18"/>
          <w:szCs w:val="18"/>
        </w:rPr>
        <w:t xml:space="preserve"> a garantizar la continuidad de los procesos que se impulsan en coordinación con el Ministerio de Administración Pública y las demás sectoriales contrapartes de los sistemas y líneas que conforman los componentes del POA. Se espera que para 2020-2021, la institución cuente con las herramientas de innovación y tecnológicas requeridas para mejorar </w:t>
      </w:r>
      <w:r w:rsidR="0091690E" w:rsidRPr="00397A58">
        <w:rPr>
          <w:rFonts w:ascii="Artifex CF Extra Light" w:hAnsi="Artifex CF Extra Light" w:cs="Times New Roman"/>
          <w:color w:val="1F3864"/>
          <w:sz w:val="18"/>
          <w:szCs w:val="18"/>
        </w:rPr>
        <w:t>sus capacidades</w:t>
      </w:r>
      <w:r w:rsidR="00D259EE" w:rsidRPr="00397A58">
        <w:rPr>
          <w:rFonts w:ascii="Artifex CF Extra Light" w:hAnsi="Artifex CF Extra Light" w:cs="Times New Roman"/>
          <w:color w:val="1F3864"/>
          <w:sz w:val="18"/>
          <w:szCs w:val="18"/>
        </w:rPr>
        <w:t xml:space="preserve"> técnicas, administrativa, financiera, de capacitación y comunicación.</w:t>
      </w:r>
    </w:p>
    <w:p w:rsidR="00D259EE" w:rsidRPr="00397A58" w:rsidRDefault="00D259EE" w:rsidP="00B0355D">
      <w:pPr>
        <w:spacing w:after="160" w:line="456" w:lineRule="auto"/>
        <w:ind w:left="284" w:right="284"/>
        <w:jc w:val="both"/>
        <w:rPr>
          <w:rFonts w:ascii="Times New Roman" w:hAnsi="Times New Roman" w:cs="Times New Roman"/>
          <w:color w:val="1F3864"/>
          <w:sz w:val="24"/>
          <w:szCs w:val="24"/>
        </w:rPr>
      </w:pPr>
    </w:p>
    <w:p w:rsidR="00D259EE" w:rsidRPr="00E37D55" w:rsidRDefault="00D259EE" w:rsidP="007C7C7C">
      <w:pPr>
        <w:pStyle w:val="Ttulo4"/>
        <w:numPr>
          <w:ilvl w:val="3"/>
          <w:numId w:val="69"/>
        </w:numPr>
        <w:spacing w:after="160" w:line="456" w:lineRule="auto"/>
        <w:ind w:right="284"/>
        <w:jc w:val="center"/>
        <w:rPr>
          <w:rFonts w:ascii="iCiel Gotham Medium" w:hAnsi="iCiel Gotham Medium" w:cs="Times New Roman"/>
          <w:b w:val="0"/>
          <w:bCs w:val="0"/>
          <w:i w:val="0"/>
          <w:color w:val="1F3864"/>
          <w:sz w:val="16"/>
          <w:szCs w:val="16"/>
        </w:rPr>
      </w:pPr>
      <w:r w:rsidRPr="00E37D55">
        <w:rPr>
          <w:rFonts w:ascii="iCiel Gotham Medium" w:hAnsi="iCiel Gotham Medium" w:cs="Times New Roman"/>
          <w:b w:val="0"/>
          <w:bCs w:val="0"/>
          <w:i w:val="0"/>
          <w:color w:val="1F3864"/>
          <w:sz w:val="16"/>
          <w:szCs w:val="16"/>
        </w:rPr>
        <w:t xml:space="preserve">Línea II: </w:t>
      </w:r>
      <w:r w:rsidR="00A86043" w:rsidRPr="00E37D55">
        <w:rPr>
          <w:rFonts w:ascii="iCiel Gotham Medium" w:hAnsi="iCiel Gotham Medium" w:cs="Times New Roman"/>
          <w:b w:val="0"/>
          <w:bCs w:val="0"/>
          <w:i w:val="0"/>
          <w:color w:val="1F3864"/>
          <w:sz w:val="16"/>
          <w:szCs w:val="16"/>
        </w:rPr>
        <w:t>Servicios municipales de calidad</w:t>
      </w:r>
    </w:p>
    <w:p w:rsidR="00A86043" w:rsidRPr="00397A58" w:rsidRDefault="00A86043" w:rsidP="00B0355D">
      <w:pPr>
        <w:spacing w:after="160" w:line="456" w:lineRule="auto"/>
        <w:ind w:left="284" w:right="284"/>
        <w:rPr>
          <w:color w:val="1F3864"/>
        </w:rPr>
      </w:pPr>
    </w:p>
    <w:p w:rsidR="00D259EE" w:rsidRPr="00397A58" w:rsidRDefault="00D259EE"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En esta línea la LMD se ha planteado el reto de posicionar y afianzar como parte de su agenda de trabajo, el conjunto de planes, proyectos y programas que conforman la estructura operativa puesta a cargo de </w:t>
      </w:r>
      <w:r w:rsidR="00A261AB" w:rsidRPr="00397A58">
        <w:rPr>
          <w:rFonts w:ascii="Artifex CF Extra Light" w:hAnsi="Artifex CF Extra Light" w:cs="Times New Roman"/>
          <w:color w:val="1F3864"/>
          <w:sz w:val="18"/>
          <w:szCs w:val="18"/>
        </w:rPr>
        <w:t>Subsecretaría de Gestión y Asistencia Técnica Municipal</w:t>
      </w:r>
      <w:r w:rsidRPr="00397A58">
        <w:rPr>
          <w:rFonts w:ascii="Artifex CF Extra Light" w:hAnsi="Artifex CF Extra Light" w:cs="Times New Roman"/>
          <w:color w:val="1F3864"/>
          <w:sz w:val="18"/>
          <w:szCs w:val="18"/>
        </w:rPr>
        <w:t xml:space="preserve">. Esto es: </w:t>
      </w:r>
      <w:r w:rsidR="005665EF" w:rsidRPr="00397A58">
        <w:rPr>
          <w:rFonts w:ascii="Artifex CF Extra Light" w:hAnsi="Artifex CF Extra Light" w:cs="Times New Roman"/>
          <w:color w:val="1F3864"/>
          <w:sz w:val="18"/>
          <w:szCs w:val="18"/>
        </w:rPr>
        <w:t>p</w:t>
      </w:r>
      <w:r w:rsidRPr="00397A58">
        <w:rPr>
          <w:rFonts w:ascii="Artifex CF Extra Light" w:hAnsi="Artifex CF Extra Light" w:cs="Times New Roman"/>
          <w:color w:val="1F3864"/>
          <w:sz w:val="18"/>
          <w:szCs w:val="18"/>
        </w:rPr>
        <w:t xml:space="preserve">lanes dirigidos a la conservación y protección del medio ambiente; la seguridad ciudadana y la gestión integral de residuos sólidos: En este renglón, el Programa Dominicana Limpia se convierte en uno de los ejes prioritarios del POA. </w:t>
      </w:r>
    </w:p>
    <w:p w:rsidR="00EA2593" w:rsidRPr="00397A58" w:rsidRDefault="00EA2593" w:rsidP="00B0355D">
      <w:pPr>
        <w:spacing w:after="160" w:line="456" w:lineRule="auto"/>
        <w:ind w:left="284" w:right="284"/>
        <w:jc w:val="both"/>
        <w:rPr>
          <w:rFonts w:ascii="Artifex CF Extra Light" w:hAnsi="Artifex CF Extra Light" w:cs="Times New Roman"/>
          <w:color w:val="1F3864"/>
          <w:sz w:val="18"/>
          <w:szCs w:val="18"/>
        </w:rPr>
      </w:pPr>
    </w:p>
    <w:p w:rsidR="00EA2593" w:rsidRPr="00397A58" w:rsidRDefault="00EA2593" w:rsidP="00B0355D">
      <w:pPr>
        <w:spacing w:after="160" w:line="456" w:lineRule="auto"/>
        <w:ind w:left="284" w:right="284"/>
        <w:jc w:val="both"/>
        <w:rPr>
          <w:rFonts w:ascii="Artifex CF Extra Light" w:hAnsi="Artifex CF Extra Light" w:cs="Times New Roman"/>
          <w:color w:val="1F3864"/>
          <w:sz w:val="18"/>
          <w:szCs w:val="18"/>
          <w:lang w:bidi="es-DO"/>
        </w:rPr>
      </w:pPr>
      <w:r w:rsidRPr="00397A58">
        <w:rPr>
          <w:rFonts w:ascii="Artifex CF Extra Light" w:hAnsi="Artifex CF Extra Light" w:cs="Times New Roman"/>
          <w:color w:val="1F3864"/>
          <w:sz w:val="18"/>
          <w:szCs w:val="18"/>
          <w:lang w:bidi="es-DO"/>
        </w:rPr>
        <w:lastRenderedPageBreak/>
        <w:t>Para todo el sector municipal es un hecho que la Liga Municipal Dominicana a través de la Subsecretaría de Gestión y Asistencia Técnica Municipal, generó acciones vinculadas con lo establecido en el Plan Estratégico Institucional, buscando alcanzar lo más posible tomando en consideración las restricciones a las cuales fue sometido todo el país en sus labores y acciones diarias para el desarrollo a raíz del estado de emergencia decretado a raíz de la pandemia por COVID-19. No obstante ha sido todo un esfuerzo el querer cumplir con las metas planteadas en nuestros planes en el objetivo estratégico de dicha línea:</w:t>
      </w:r>
      <w:r w:rsidRPr="00397A58">
        <w:rPr>
          <w:rFonts w:ascii="Artifex CF Extra Light" w:hAnsi="Artifex CF Extra Light" w:cs="Times New Roman"/>
          <w:b/>
          <w:i/>
          <w:color w:val="1F3864"/>
          <w:sz w:val="18"/>
          <w:szCs w:val="18"/>
          <w:lang w:bidi="es-DO"/>
        </w:rPr>
        <w:t xml:space="preserve"> </w:t>
      </w:r>
      <w:r w:rsidRPr="00397A58">
        <w:rPr>
          <w:rFonts w:ascii="Artifex CF Extra Light" w:hAnsi="Artifex CF Extra Light" w:cs="Times New Roman"/>
          <w:i/>
          <w:color w:val="1F3864"/>
          <w:sz w:val="18"/>
          <w:szCs w:val="18"/>
          <w:lang w:bidi="es-DO"/>
        </w:rPr>
        <w:t>fortalecer, renovar y  mejorar la calidad de los servicios que se prestan y sus normas e incrementar el portafolio de las asistencias técnicas y operativas en prospectiva con las  funciones  y servicios que están bajo la esfera competencial local.</w:t>
      </w:r>
    </w:p>
    <w:p w:rsidR="00EA2593" w:rsidRPr="00397A58" w:rsidRDefault="00EA2593" w:rsidP="00B0355D">
      <w:pPr>
        <w:spacing w:after="160" w:line="456" w:lineRule="auto"/>
        <w:ind w:left="284" w:right="284"/>
        <w:jc w:val="both"/>
        <w:rPr>
          <w:rFonts w:ascii="Artifex CF Extra Light" w:hAnsi="Artifex CF Extra Light" w:cs="Times New Roman"/>
          <w:color w:val="1F3864"/>
          <w:sz w:val="18"/>
          <w:szCs w:val="18"/>
          <w:lang w:bidi="es-DO"/>
        </w:rPr>
      </w:pPr>
    </w:p>
    <w:p w:rsidR="00EA2593" w:rsidRPr="00397A58" w:rsidRDefault="00EA2593" w:rsidP="00B0355D">
      <w:pPr>
        <w:spacing w:after="160" w:line="456" w:lineRule="auto"/>
        <w:ind w:left="284" w:right="284"/>
        <w:jc w:val="both"/>
        <w:rPr>
          <w:rFonts w:ascii="Artifex CF Extra Light" w:hAnsi="Artifex CF Extra Light" w:cs="Times New Roman"/>
          <w:color w:val="1F3864"/>
          <w:sz w:val="18"/>
          <w:szCs w:val="18"/>
          <w:lang w:bidi="es-DO"/>
        </w:rPr>
      </w:pPr>
      <w:r w:rsidRPr="00397A58">
        <w:rPr>
          <w:rFonts w:ascii="Artifex CF Extra Light" w:hAnsi="Artifex CF Extra Light" w:cs="Times New Roman"/>
          <w:color w:val="1F3864"/>
          <w:sz w:val="18"/>
          <w:szCs w:val="18"/>
          <w:lang w:bidi="es-DO"/>
        </w:rPr>
        <w:t xml:space="preserve">La Subsecretaría de Gestión y Asistencia Técnica Municipal ha puesto todo el empeño por cumplir con las metas trazadas en los planes institucionales en cuanto a los servicios </w:t>
      </w:r>
      <w:r w:rsidR="00677071" w:rsidRPr="00397A58">
        <w:rPr>
          <w:rFonts w:ascii="Artifex CF Extra Light" w:hAnsi="Artifex CF Extra Light" w:cs="Times New Roman"/>
          <w:color w:val="1F3864"/>
          <w:sz w:val="18"/>
          <w:szCs w:val="18"/>
          <w:lang w:bidi="es-DO"/>
        </w:rPr>
        <w:t xml:space="preserve">brindados a los gobiernos locales </w:t>
      </w:r>
      <w:r w:rsidRPr="00397A58">
        <w:rPr>
          <w:rFonts w:ascii="Artifex CF Extra Light" w:hAnsi="Artifex CF Extra Light" w:cs="Times New Roman"/>
          <w:color w:val="1F3864"/>
          <w:sz w:val="18"/>
          <w:szCs w:val="18"/>
          <w:lang w:bidi="es-DO"/>
        </w:rPr>
        <w:t xml:space="preserve">y la calidad de los mismos. Los productos y actividades presentados en el PEI 2017-2021 en su </w:t>
      </w:r>
      <w:r w:rsidR="00677071" w:rsidRPr="00397A58">
        <w:rPr>
          <w:rFonts w:ascii="Artifex CF Extra Light" w:hAnsi="Artifex CF Extra Light" w:cs="Times New Roman"/>
          <w:color w:val="1F3864"/>
          <w:sz w:val="18"/>
          <w:szCs w:val="18"/>
          <w:lang w:bidi="es-DO"/>
        </w:rPr>
        <w:t>Línea</w:t>
      </w:r>
      <w:r w:rsidRPr="00397A58">
        <w:rPr>
          <w:rFonts w:ascii="Artifex CF Extra Light" w:hAnsi="Artifex CF Extra Light" w:cs="Times New Roman"/>
          <w:color w:val="1F3864"/>
          <w:sz w:val="18"/>
          <w:szCs w:val="18"/>
          <w:lang w:bidi="es-DO"/>
        </w:rPr>
        <w:t xml:space="preserve"> Estratégica II, son acompañados por programas municipales especiales, servicios y gestiones a los gobiernos locales y coordinación de actividades interinstitucionales</w:t>
      </w:r>
      <w:r w:rsidR="00677071" w:rsidRPr="00397A58">
        <w:rPr>
          <w:rFonts w:ascii="Artifex CF Extra Light" w:hAnsi="Artifex CF Extra Light" w:cs="Times New Roman"/>
          <w:color w:val="1F3864"/>
          <w:sz w:val="18"/>
          <w:szCs w:val="18"/>
          <w:lang w:bidi="es-DO"/>
        </w:rPr>
        <w:t xml:space="preserve">. Estas actividades </w:t>
      </w:r>
      <w:r w:rsidRPr="00397A58">
        <w:rPr>
          <w:rFonts w:ascii="Artifex CF Extra Light" w:hAnsi="Artifex CF Extra Light" w:cs="Times New Roman"/>
          <w:color w:val="1F3864"/>
          <w:sz w:val="18"/>
          <w:szCs w:val="18"/>
          <w:lang w:bidi="es-DO"/>
        </w:rPr>
        <w:t>forman parte del rol fundamental de la Liga Municipal Dominicana y su responsabilidad frente a los gobiernos locales nacionales.</w:t>
      </w:r>
    </w:p>
    <w:p w:rsidR="00D259EE" w:rsidRPr="00397A58" w:rsidRDefault="00D259EE" w:rsidP="00B0355D">
      <w:pPr>
        <w:spacing w:after="160" w:line="456" w:lineRule="auto"/>
        <w:ind w:left="284" w:right="284"/>
        <w:jc w:val="both"/>
        <w:rPr>
          <w:rFonts w:ascii="Artifex CF Extra Light" w:hAnsi="Artifex CF Extra Light" w:cs="Times New Roman"/>
          <w:color w:val="1F3864"/>
          <w:sz w:val="18"/>
          <w:szCs w:val="18"/>
        </w:rPr>
      </w:pPr>
    </w:p>
    <w:p w:rsidR="00D259EE" w:rsidRDefault="00D259EE"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Se espera que al finalizar el cuatrienio 2017-2021, la LMD resguarde, a través de una mejora sustancial en la gestión de los servicios públicos que oferta, los programas que gestiona y ejecuta de manera concertada con sectoriales del Gobierno Central, las </w:t>
      </w:r>
      <w:r w:rsidR="005665EF" w:rsidRPr="00397A58">
        <w:rPr>
          <w:rFonts w:ascii="Artifex CF Extra Light" w:hAnsi="Artifex CF Extra Light" w:cs="Times New Roman"/>
          <w:color w:val="1F3864"/>
          <w:sz w:val="18"/>
          <w:szCs w:val="18"/>
        </w:rPr>
        <w:t>f</w:t>
      </w:r>
      <w:r w:rsidRPr="00397A58">
        <w:rPr>
          <w:rFonts w:ascii="Artifex CF Extra Light" w:hAnsi="Artifex CF Extra Light" w:cs="Times New Roman"/>
          <w:color w:val="1F3864"/>
          <w:sz w:val="18"/>
          <w:szCs w:val="18"/>
        </w:rPr>
        <w:t xml:space="preserve">ederaciones y las </w:t>
      </w:r>
      <w:r w:rsidR="005665EF" w:rsidRPr="00397A58">
        <w:rPr>
          <w:rFonts w:ascii="Artifex CF Extra Light" w:hAnsi="Artifex CF Extra Light" w:cs="Times New Roman"/>
          <w:color w:val="1F3864"/>
          <w:sz w:val="18"/>
          <w:szCs w:val="18"/>
        </w:rPr>
        <w:t>a</w:t>
      </w:r>
      <w:r w:rsidRPr="00397A58">
        <w:rPr>
          <w:rFonts w:ascii="Artifex CF Extra Light" w:hAnsi="Artifex CF Extra Light" w:cs="Times New Roman"/>
          <w:color w:val="1F3864"/>
          <w:sz w:val="18"/>
          <w:szCs w:val="18"/>
        </w:rPr>
        <w:t xml:space="preserve">sociaciones de municipios, la seguridad, la convivencia y la mejora de la calidad de vida de las y los munícipes, promoviendo hacia lo interno de las </w:t>
      </w:r>
      <w:r w:rsidR="005665EF" w:rsidRPr="00397A58">
        <w:rPr>
          <w:rFonts w:ascii="Artifex CF Extra Light" w:hAnsi="Artifex CF Extra Light" w:cs="Times New Roman"/>
          <w:color w:val="1F3864"/>
          <w:sz w:val="18"/>
          <w:szCs w:val="18"/>
        </w:rPr>
        <w:lastRenderedPageBreak/>
        <w:t>a</w:t>
      </w:r>
      <w:r w:rsidRPr="00397A58">
        <w:rPr>
          <w:rFonts w:ascii="Artifex CF Extra Light" w:hAnsi="Artifex CF Extra Light" w:cs="Times New Roman"/>
          <w:color w:val="1F3864"/>
          <w:sz w:val="18"/>
          <w:szCs w:val="18"/>
        </w:rPr>
        <w:t xml:space="preserve">dministraciones </w:t>
      </w:r>
      <w:r w:rsidR="005665EF" w:rsidRPr="00397A58">
        <w:rPr>
          <w:rFonts w:ascii="Artifex CF Extra Light" w:hAnsi="Artifex CF Extra Light" w:cs="Times New Roman"/>
          <w:color w:val="1F3864"/>
          <w:sz w:val="18"/>
          <w:szCs w:val="18"/>
        </w:rPr>
        <w:t>l</w:t>
      </w:r>
      <w:r w:rsidRPr="00397A58">
        <w:rPr>
          <w:rFonts w:ascii="Artifex CF Extra Light" w:hAnsi="Artifex CF Extra Light" w:cs="Times New Roman"/>
          <w:color w:val="1F3864"/>
          <w:sz w:val="18"/>
          <w:szCs w:val="18"/>
        </w:rPr>
        <w:t xml:space="preserve">ocales y las comunidades una cultura de convivencia más armónica con el medio ambiente, con monitoreo permanente de las principales factores de riesgos para los municipios.          </w:t>
      </w:r>
    </w:p>
    <w:p w:rsidR="00AB12C4" w:rsidRDefault="00AB12C4" w:rsidP="00B0355D">
      <w:pPr>
        <w:spacing w:after="160" w:line="456" w:lineRule="auto"/>
        <w:ind w:left="284" w:right="284"/>
        <w:jc w:val="both"/>
        <w:rPr>
          <w:rFonts w:ascii="Artifex CF Extra Light" w:hAnsi="Artifex CF Extra Light" w:cs="Times New Roman"/>
          <w:color w:val="1F3864"/>
          <w:sz w:val="18"/>
          <w:szCs w:val="18"/>
        </w:rPr>
      </w:pPr>
    </w:p>
    <w:p w:rsidR="00AB12C4" w:rsidRPr="00397A58" w:rsidRDefault="00AB12C4" w:rsidP="00B0355D">
      <w:pPr>
        <w:spacing w:after="160" w:line="456" w:lineRule="auto"/>
        <w:ind w:left="284" w:right="284"/>
        <w:jc w:val="both"/>
        <w:rPr>
          <w:rFonts w:ascii="Artifex CF Extra Light" w:hAnsi="Artifex CF Extra Light" w:cs="Times New Roman"/>
          <w:color w:val="1F3864"/>
          <w:sz w:val="18"/>
          <w:szCs w:val="18"/>
        </w:rPr>
      </w:pPr>
    </w:p>
    <w:p w:rsidR="00D259EE" w:rsidRPr="00397A58" w:rsidRDefault="00D259EE" w:rsidP="00B0355D">
      <w:pPr>
        <w:spacing w:after="160" w:line="456" w:lineRule="auto"/>
        <w:ind w:left="284" w:right="284"/>
        <w:jc w:val="both"/>
        <w:rPr>
          <w:rFonts w:ascii="Times New Roman" w:hAnsi="Times New Roman" w:cs="Times New Roman"/>
          <w:color w:val="1F3864"/>
          <w:sz w:val="24"/>
          <w:szCs w:val="24"/>
        </w:rPr>
      </w:pPr>
    </w:p>
    <w:p w:rsidR="00D259EE" w:rsidRPr="00E37D55" w:rsidRDefault="00D259EE" w:rsidP="007C7C7C">
      <w:pPr>
        <w:pStyle w:val="Ttulo4"/>
        <w:numPr>
          <w:ilvl w:val="3"/>
          <w:numId w:val="48"/>
        </w:numPr>
        <w:spacing w:after="160" w:line="456" w:lineRule="auto"/>
        <w:ind w:left="284" w:right="284"/>
        <w:jc w:val="center"/>
        <w:rPr>
          <w:rFonts w:ascii="iCiel Gotham Medium" w:hAnsi="iCiel Gotham Medium" w:cs="Times New Roman"/>
          <w:b w:val="0"/>
          <w:bCs w:val="0"/>
          <w:i w:val="0"/>
          <w:color w:val="1F3864"/>
          <w:sz w:val="16"/>
          <w:szCs w:val="16"/>
        </w:rPr>
      </w:pPr>
      <w:r w:rsidRPr="00E37D55">
        <w:rPr>
          <w:rFonts w:ascii="iCiel Gotham Medium" w:hAnsi="iCiel Gotham Medium" w:cs="Times New Roman"/>
          <w:b w:val="0"/>
          <w:bCs w:val="0"/>
          <w:i w:val="0"/>
          <w:color w:val="1F3864"/>
          <w:sz w:val="16"/>
          <w:szCs w:val="16"/>
        </w:rPr>
        <w:t xml:space="preserve">Línea III: </w:t>
      </w:r>
      <w:r w:rsidR="005665EF" w:rsidRPr="00E37D55">
        <w:rPr>
          <w:rFonts w:ascii="iCiel Gotham Medium" w:hAnsi="iCiel Gotham Medium" w:cs="Times New Roman"/>
          <w:b w:val="0"/>
          <w:bCs w:val="0"/>
          <w:i w:val="0"/>
          <w:color w:val="1F3864"/>
          <w:sz w:val="16"/>
          <w:szCs w:val="16"/>
        </w:rPr>
        <w:t>Control y transparencia</w:t>
      </w:r>
    </w:p>
    <w:p w:rsidR="00D259EE" w:rsidRPr="00397A58" w:rsidRDefault="00D259EE" w:rsidP="00B0355D">
      <w:pPr>
        <w:spacing w:after="160" w:line="456" w:lineRule="auto"/>
        <w:ind w:left="284" w:right="284"/>
        <w:jc w:val="both"/>
        <w:rPr>
          <w:rFonts w:ascii="Times New Roman" w:hAnsi="Times New Roman" w:cs="Times New Roman"/>
          <w:color w:val="1F3864"/>
          <w:sz w:val="24"/>
          <w:szCs w:val="24"/>
        </w:rPr>
      </w:pPr>
    </w:p>
    <w:p w:rsidR="00D259EE" w:rsidRPr="00397A58" w:rsidRDefault="00D259EE"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Esta línea y sus objetivos se desarrolla con base a puntales</w:t>
      </w:r>
      <w:r w:rsidR="00401E49" w:rsidRPr="00397A58">
        <w:rPr>
          <w:rFonts w:ascii="Artifex CF Extra Light" w:hAnsi="Artifex CF Extra Light" w:cs="Times New Roman"/>
          <w:color w:val="1F3864"/>
          <w:sz w:val="18"/>
          <w:szCs w:val="18"/>
        </w:rPr>
        <w:t xml:space="preserve"> de intervención: re</w:t>
      </w:r>
      <w:r w:rsidRPr="00397A58">
        <w:rPr>
          <w:rFonts w:ascii="Artifex CF Extra Light" w:hAnsi="Artifex CF Extra Light" w:cs="Times New Roman"/>
          <w:color w:val="1F3864"/>
          <w:sz w:val="18"/>
          <w:szCs w:val="18"/>
        </w:rPr>
        <w:t>visión, renovación y actualización de manuales y procedimientos administrativos y financieros</w:t>
      </w:r>
      <w:r w:rsidR="00401E49" w:rsidRPr="00397A58">
        <w:rPr>
          <w:rFonts w:ascii="Artifex CF Extra Light" w:hAnsi="Artifex CF Extra Light" w:cs="Times New Roman"/>
          <w:color w:val="1F3864"/>
          <w:sz w:val="18"/>
          <w:szCs w:val="18"/>
        </w:rPr>
        <w:t>,</w:t>
      </w:r>
      <w:r w:rsidRPr="00397A58">
        <w:rPr>
          <w:rFonts w:ascii="Artifex CF Extra Light" w:hAnsi="Artifex CF Extra Light" w:cs="Times New Roman"/>
          <w:color w:val="1F3864"/>
          <w:sz w:val="18"/>
          <w:szCs w:val="18"/>
        </w:rPr>
        <w:t xml:space="preserve"> a la vista de fortalecer la rendición de cuentas y el plan de acompañamiento a las </w:t>
      </w:r>
      <w:r w:rsidR="00401E49" w:rsidRPr="00397A58">
        <w:rPr>
          <w:rFonts w:ascii="Artifex CF Extra Light" w:hAnsi="Artifex CF Extra Light" w:cs="Times New Roman"/>
          <w:color w:val="1F3864"/>
          <w:sz w:val="18"/>
          <w:szCs w:val="18"/>
        </w:rPr>
        <w:t>a</w:t>
      </w:r>
      <w:r w:rsidRPr="00397A58">
        <w:rPr>
          <w:rFonts w:ascii="Artifex CF Extra Light" w:hAnsi="Artifex CF Extra Light" w:cs="Times New Roman"/>
          <w:color w:val="1F3864"/>
          <w:sz w:val="18"/>
          <w:szCs w:val="18"/>
        </w:rPr>
        <w:t xml:space="preserve">dministraciones </w:t>
      </w:r>
      <w:r w:rsidR="00401E49" w:rsidRPr="00397A58">
        <w:rPr>
          <w:rFonts w:ascii="Artifex CF Extra Light" w:hAnsi="Artifex CF Extra Light" w:cs="Times New Roman"/>
          <w:color w:val="1F3864"/>
          <w:sz w:val="18"/>
          <w:szCs w:val="18"/>
        </w:rPr>
        <w:t>l</w:t>
      </w:r>
      <w:r w:rsidRPr="00397A58">
        <w:rPr>
          <w:rFonts w:ascii="Artifex CF Extra Light" w:hAnsi="Artifex CF Extra Light" w:cs="Times New Roman"/>
          <w:color w:val="1F3864"/>
          <w:sz w:val="18"/>
          <w:szCs w:val="18"/>
        </w:rPr>
        <w:t xml:space="preserve">ocales en los procesos de control interno. Se mejoran y desarrollan mecanismos vinculados con los procesos de compras y contrataciones públicas. Se formuló el Plan Anual de Compras de 2020 y 2021, con su consecuente registro en </w:t>
      </w:r>
      <w:r w:rsidR="00401E49" w:rsidRPr="00397A58">
        <w:rPr>
          <w:rFonts w:ascii="Artifex CF Extra Light" w:hAnsi="Artifex CF Extra Light" w:cs="Times New Roman"/>
          <w:color w:val="1F3864"/>
          <w:sz w:val="18"/>
          <w:szCs w:val="18"/>
        </w:rPr>
        <w:t>el</w:t>
      </w:r>
      <w:r w:rsidRPr="00397A58">
        <w:rPr>
          <w:rFonts w:ascii="Artifex CF Extra Light" w:hAnsi="Artifex CF Extra Light" w:cs="Times New Roman"/>
          <w:color w:val="1F3864"/>
          <w:sz w:val="18"/>
          <w:szCs w:val="18"/>
        </w:rPr>
        <w:t xml:space="preserve"> </w:t>
      </w:r>
      <w:r w:rsidR="00401E49" w:rsidRPr="00397A58">
        <w:rPr>
          <w:rFonts w:ascii="Artifex CF Extra Light" w:hAnsi="Artifex CF Extra Light" w:cs="Times New Roman"/>
          <w:color w:val="1F3864"/>
          <w:sz w:val="18"/>
          <w:szCs w:val="18"/>
        </w:rPr>
        <w:t xml:space="preserve">sitio </w:t>
      </w:r>
      <w:r w:rsidRPr="00397A58">
        <w:rPr>
          <w:rFonts w:ascii="Artifex CF Extra Light" w:hAnsi="Artifex CF Extra Light" w:cs="Times New Roman"/>
          <w:color w:val="1F3864"/>
          <w:sz w:val="18"/>
          <w:szCs w:val="18"/>
        </w:rPr>
        <w:t xml:space="preserve">web de la Dirección General de Contrataciones Públicas y del </w:t>
      </w:r>
      <w:r w:rsidR="00401E49" w:rsidRPr="00397A58">
        <w:rPr>
          <w:rFonts w:ascii="Artifex CF Extra Light" w:hAnsi="Artifex CF Extra Light" w:cs="Times New Roman"/>
          <w:color w:val="1F3864"/>
          <w:sz w:val="18"/>
          <w:szCs w:val="18"/>
        </w:rPr>
        <w:t>p</w:t>
      </w:r>
      <w:r w:rsidRPr="00397A58">
        <w:rPr>
          <w:rFonts w:ascii="Artifex CF Extra Light" w:hAnsi="Artifex CF Extra Light" w:cs="Times New Roman"/>
          <w:color w:val="1F3864"/>
          <w:sz w:val="18"/>
          <w:szCs w:val="18"/>
        </w:rPr>
        <w:t xml:space="preserve">ortal </w:t>
      </w:r>
      <w:r w:rsidR="00401E49" w:rsidRPr="00397A58">
        <w:rPr>
          <w:rFonts w:ascii="Artifex CF Extra Light" w:hAnsi="Artifex CF Extra Light" w:cs="Times New Roman"/>
          <w:color w:val="1F3864"/>
          <w:sz w:val="18"/>
          <w:szCs w:val="18"/>
        </w:rPr>
        <w:t xml:space="preserve">web </w:t>
      </w:r>
      <w:r w:rsidRPr="00397A58">
        <w:rPr>
          <w:rFonts w:ascii="Artifex CF Extra Light" w:hAnsi="Artifex CF Extra Light" w:cs="Times New Roman"/>
          <w:color w:val="1F3864"/>
          <w:sz w:val="18"/>
          <w:szCs w:val="18"/>
        </w:rPr>
        <w:t>de la institución.</w:t>
      </w:r>
    </w:p>
    <w:p w:rsidR="00D259EE" w:rsidRPr="00397A58" w:rsidRDefault="00D259EE" w:rsidP="00B0355D">
      <w:pPr>
        <w:spacing w:after="160" w:line="456" w:lineRule="auto"/>
        <w:ind w:left="284" w:right="284"/>
        <w:jc w:val="both"/>
        <w:rPr>
          <w:rFonts w:ascii="Artifex CF Extra Light" w:hAnsi="Artifex CF Extra Light" w:cs="Times New Roman"/>
          <w:color w:val="1F3864"/>
          <w:sz w:val="18"/>
          <w:szCs w:val="18"/>
        </w:rPr>
      </w:pPr>
    </w:p>
    <w:p w:rsidR="00D259EE" w:rsidRPr="00397A58" w:rsidRDefault="00D259EE"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Se espera para 2021, mejorar de manera sustancial las operaciones y procesos financieros y su alineación con los sistemas de registros que se promueven a través del uso de </w:t>
      </w:r>
      <w:r w:rsidR="00401E49" w:rsidRPr="00397A58">
        <w:rPr>
          <w:rFonts w:ascii="Artifex CF Extra Light" w:hAnsi="Artifex CF Extra Light" w:cs="Times New Roman"/>
          <w:color w:val="1F3864"/>
          <w:sz w:val="18"/>
          <w:szCs w:val="18"/>
        </w:rPr>
        <w:t>s</w:t>
      </w:r>
      <w:r w:rsidRPr="00397A58">
        <w:rPr>
          <w:rFonts w:ascii="Artifex CF Extra Light" w:hAnsi="Artifex CF Extra Light" w:cs="Times New Roman"/>
          <w:color w:val="1F3864"/>
          <w:sz w:val="18"/>
          <w:szCs w:val="18"/>
        </w:rPr>
        <w:t xml:space="preserve">istemas tecnológicos y del Sistema Integrado de Administración Financiera del Estado. </w:t>
      </w:r>
    </w:p>
    <w:p w:rsidR="00D259EE" w:rsidRPr="00397A58" w:rsidRDefault="00D259EE" w:rsidP="00B0355D">
      <w:pPr>
        <w:spacing w:after="160" w:line="456" w:lineRule="auto"/>
        <w:ind w:left="284" w:right="284"/>
        <w:jc w:val="both"/>
        <w:rPr>
          <w:rFonts w:ascii="Times New Roman" w:hAnsi="Times New Roman" w:cs="Times New Roman"/>
          <w:color w:val="1F3864"/>
          <w:sz w:val="24"/>
          <w:szCs w:val="24"/>
        </w:rPr>
      </w:pPr>
    </w:p>
    <w:p w:rsidR="00E027AE" w:rsidRPr="00397A58" w:rsidRDefault="00E027AE" w:rsidP="007C7C7C">
      <w:pPr>
        <w:pStyle w:val="Prrafodelista"/>
        <w:keepNext/>
        <w:keepLines/>
        <w:numPr>
          <w:ilvl w:val="0"/>
          <w:numId w:val="49"/>
        </w:numPr>
        <w:spacing w:before="200" w:after="160" w:line="456" w:lineRule="auto"/>
        <w:ind w:left="284" w:right="284"/>
        <w:contextualSpacing w:val="0"/>
        <w:jc w:val="center"/>
        <w:outlineLvl w:val="3"/>
        <w:rPr>
          <w:rFonts w:ascii="iCiel Gotham Medium" w:eastAsiaTheme="majorEastAsia" w:hAnsi="iCiel Gotham Medium" w:cs="Times New Roman"/>
          <w:b/>
          <w:bCs/>
          <w:iCs/>
          <w:vanish/>
          <w:color w:val="1F3864"/>
          <w:sz w:val="16"/>
          <w:szCs w:val="16"/>
        </w:rPr>
      </w:pPr>
      <w:bookmarkStart w:id="857" w:name="_Toc59100233"/>
      <w:bookmarkStart w:id="858" w:name="_Toc59100507"/>
      <w:bookmarkStart w:id="859" w:name="_Toc59100781"/>
      <w:bookmarkStart w:id="860" w:name="_Toc59101055"/>
      <w:bookmarkStart w:id="861" w:name="_Toc59101397"/>
      <w:bookmarkStart w:id="862" w:name="_Toc59101739"/>
      <w:bookmarkStart w:id="863" w:name="_Toc59102904"/>
      <w:bookmarkStart w:id="864" w:name="_Toc59103240"/>
      <w:bookmarkStart w:id="865" w:name="_Toc59112595"/>
      <w:bookmarkStart w:id="866" w:name="_Toc59122075"/>
      <w:bookmarkStart w:id="867" w:name="_Toc59123145"/>
      <w:bookmarkStart w:id="868" w:name="_Toc59123515"/>
      <w:bookmarkStart w:id="869" w:name="_Toc59123857"/>
      <w:bookmarkStart w:id="870" w:name="_Toc59124227"/>
      <w:bookmarkStart w:id="871" w:name="_Toc59124568"/>
      <w:bookmarkStart w:id="872" w:name="_Toc59124938"/>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p>
    <w:p w:rsidR="00E027AE" w:rsidRPr="00397A58" w:rsidRDefault="00E027AE" w:rsidP="007C7C7C">
      <w:pPr>
        <w:pStyle w:val="Prrafodelista"/>
        <w:keepNext/>
        <w:keepLines/>
        <w:numPr>
          <w:ilvl w:val="0"/>
          <w:numId w:val="49"/>
        </w:numPr>
        <w:spacing w:before="200" w:after="160" w:line="456" w:lineRule="auto"/>
        <w:ind w:left="284" w:right="284"/>
        <w:contextualSpacing w:val="0"/>
        <w:jc w:val="center"/>
        <w:outlineLvl w:val="3"/>
        <w:rPr>
          <w:rFonts w:ascii="iCiel Gotham Medium" w:eastAsiaTheme="majorEastAsia" w:hAnsi="iCiel Gotham Medium" w:cs="Times New Roman"/>
          <w:b/>
          <w:bCs/>
          <w:iCs/>
          <w:vanish/>
          <w:color w:val="1F3864"/>
          <w:sz w:val="16"/>
          <w:szCs w:val="16"/>
        </w:rPr>
      </w:pPr>
      <w:bookmarkStart w:id="873" w:name="_Toc59100234"/>
      <w:bookmarkStart w:id="874" w:name="_Toc59100508"/>
      <w:bookmarkStart w:id="875" w:name="_Toc59100782"/>
      <w:bookmarkStart w:id="876" w:name="_Toc59101056"/>
      <w:bookmarkStart w:id="877" w:name="_Toc59101398"/>
      <w:bookmarkStart w:id="878" w:name="_Toc59101740"/>
      <w:bookmarkStart w:id="879" w:name="_Toc59102905"/>
      <w:bookmarkStart w:id="880" w:name="_Toc59103241"/>
      <w:bookmarkStart w:id="881" w:name="_Toc59112596"/>
      <w:bookmarkStart w:id="882" w:name="_Toc59122076"/>
      <w:bookmarkStart w:id="883" w:name="_Toc59123146"/>
      <w:bookmarkStart w:id="884" w:name="_Toc59123516"/>
      <w:bookmarkStart w:id="885" w:name="_Toc59123858"/>
      <w:bookmarkStart w:id="886" w:name="_Toc59124228"/>
      <w:bookmarkStart w:id="887" w:name="_Toc59124569"/>
      <w:bookmarkStart w:id="888" w:name="_Toc59124939"/>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p>
    <w:p w:rsidR="00E027AE" w:rsidRPr="00397A58" w:rsidRDefault="00E027AE" w:rsidP="007C7C7C">
      <w:pPr>
        <w:pStyle w:val="Prrafodelista"/>
        <w:keepNext/>
        <w:keepLines/>
        <w:numPr>
          <w:ilvl w:val="0"/>
          <w:numId w:val="49"/>
        </w:numPr>
        <w:spacing w:before="200" w:after="160" w:line="456" w:lineRule="auto"/>
        <w:ind w:left="284" w:right="284"/>
        <w:contextualSpacing w:val="0"/>
        <w:jc w:val="center"/>
        <w:outlineLvl w:val="3"/>
        <w:rPr>
          <w:rFonts w:ascii="iCiel Gotham Medium" w:eastAsiaTheme="majorEastAsia" w:hAnsi="iCiel Gotham Medium" w:cs="Times New Roman"/>
          <w:b/>
          <w:bCs/>
          <w:iCs/>
          <w:vanish/>
          <w:color w:val="1F3864"/>
          <w:sz w:val="16"/>
          <w:szCs w:val="16"/>
        </w:rPr>
      </w:pPr>
      <w:bookmarkStart w:id="889" w:name="_Toc59100235"/>
      <w:bookmarkStart w:id="890" w:name="_Toc59100509"/>
      <w:bookmarkStart w:id="891" w:name="_Toc59100783"/>
      <w:bookmarkStart w:id="892" w:name="_Toc59101057"/>
      <w:bookmarkStart w:id="893" w:name="_Toc59101399"/>
      <w:bookmarkStart w:id="894" w:name="_Toc59101741"/>
      <w:bookmarkStart w:id="895" w:name="_Toc59102906"/>
      <w:bookmarkStart w:id="896" w:name="_Toc59103242"/>
      <w:bookmarkStart w:id="897" w:name="_Toc59112597"/>
      <w:bookmarkStart w:id="898" w:name="_Toc59122077"/>
      <w:bookmarkStart w:id="899" w:name="_Toc59123147"/>
      <w:bookmarkStart w:id="900" w:name="_Toc59123517"/>
      <w:bookmarkStart w:id="901" w:name="_Toc59123859"/>
      <w:bookmarkStart w:id="902" w:name="_Toc59124229"/>
      <w:bookmarkStart w:id="903" w:name="_Toc59124570"/>
      <w:bookmarkStart w:id="904" w:name="_Toc59124940"/>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p>
    <w:p w:rsidR="00E027AE" w:rsidRPr="00397A58" w:rsidRDefault="00E027AE" w:rsidP="007C7C7C">
      <w:pPr>
        <w:pStyle w:val="Prrafodelista"/>
        <w:keepNext/>
        <w:keepLines/>
        <w:numPr>
          <w:ilvl w:val="0"/>
          <w:numId w:val="49"/>
        </w:numPr>
        <w:spacing w:before="200" w:after="160" w:line="456" w:lineRule="auto"/>
        <w:ind w:left="284" w:right="284"/>
        <w:contextualSpacing w:val="0"/>
        <w:jc w:val="center"/>
        <w:outlineLvl w:val="3"/>
        <w:rPr>
          <w:rFonts w:ascii="iCiel Gotham Medium" w:eastAsiaTheme="majorEastAsia" w:hAnsi="iCiel Gotham Medium" w:cs="Times New Roman"/>
          <w:b/>
          <w:bCs/>
          <w:iCs/>
          <w:vanish/>
          <w:color w:val="1F3864"/>
          <w:sz w:val="16"/>
          <w:szCs w:val="16"/>
        </w:rPr>
      </w:pPr>
      <w:bookmarkStart w:id="905" w:name="_Toc59100236"/>
      <w:bookmarkStart w:id="906" w:name="_Toc59100510"/>
      <w:bookmarkStart w:id="907" w:name="_Toc59100784"/>
      <w:bookmarkStart w:id="908" w:name="_Toc59101058"/>
      <w:bookmarkStart w:id="909" w:name="_Toc59101400"/>
      <w:bookmarkStart w:id="910" w:name="_Toc59101742"/>
      <w:bookmarkStart w:id="911" w:name="_Toc59102907"/>
      <w:bookmarkStart w:id="912" w:name="_Toc59103243"/>
      <w:bookmarkStart w:id="913" w:name="_Toc59112598"/>
      <w:bookmarkStart w:id="914" w:name="_Toc59122078"/>
      <w:bookmarkStart w:id="915" w:name="_Toc59123148"/>
      <w:bookmarkStart w:id="916" w:name="_Toc59123518"/>
      <w:bookmarkStart w:id="917" w:name="_Toc59123860"/>
      <w:bookmarkStart w:id="918" w:name="_Toc59124230"/>
      <w:bookmarkStart w:id="919" w:name="_Toc59124571"/>
      <w:bookmarkStart w:id="920" w:name="_Toc59124941"/>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p>
    <w:p w:rsidR="00E027AE" w:rsidRPr="00397A58" w:rsidRDefault="00E027AE" w:rsidP="007C7C7C">
      <w:pPr>
        <w:pStyle w:val="Prrafodelista"/>
        <w:keepNext/>
        <w:keepLines/>
        <w:numPr>
          <w:ilvl w:val="1"/>
          <w:numId w:val="49"/>
        </w:numPr>
        <w:spacing w:before="200" w:after="160" w:line="456" w:lineRule="auto"/>
        <w:ind w:left="284" w:right="284"/>
        <w:contextualSpacing w:val="0"/>
        <w:jc w:val="center"/>
        <w:outlineLvl w:val="3"/>
        <w:rPr>
          <w:rFonts w:ascii="iCiel Gotham Medium" w:eastAsiaTheme="majorEastAsia" w:hAnsi="iCiel Gotham Medium" w:cs="Times New Roman"/>
          <w:b/>
          <w:bCs/>
          <w:iCs/>
          <w:vanish/>
          <w:color w:val="1F3864"/>
          <w:sz w:val="16"/>
          <w:szCs w:val="16"/>
        </w:rPr>
      </w:pPr>
      <w:bookmarkStart w:id="921" w:name="_Toc59100237"/>
      <w:bookmarkStart w:id="922" w:name="_Toc59100511"/>
      <w:bookmarkStart w:id="923" w:name="_Toc59100785"/>
      <w:bookmarkStart w:id="924" w:name="_Toc59101059"/>
      <w:bookmarkStart w:id="925" w:name="_Toc59101401"/>
      <w:bookmarkStart w:id="926" w:name="_Toc59101743"/>
      <w:bookmarkStart w:id="927" w:name="_Toc59102908"/>
      <w:bookmarkStart w:id="928" w:name="_Toc59103244"/>
      <w:bookmarkStart w:id="929" w:name="_Toc59112599"/>
      <w:bookmarkStart w:id="930" w:name="_Toc59122079"/>
      <w:bookmarkStart w:id="931" w:name="_Toc59123149"/>
      <w:bookmarkStart w:id="932" w:name="_Toc59123519"/>
      <w:bookmarkStart w:id="933" w:name="_Toc59123861"/>
      <w:bookmarkStart w:id="934" w:name="_Toc59124231"/>
      <w:bookmarkStart w:id="935" w:name="_Toc59124572"/>
      <w:bookmarkStart w:id="936" w:name="_Toc59124942"/>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rsidR="00E027AE" w:rsidRPr="00397A58" w:rsidRDefault="00E027AE" w:rsidP="007C7C7C">
      <w:pPr>
        <w:pStyle w:val="Prrafodelista"/>
        <w:keepNext/>
        <w:keepLines/>
        <w:numPr>
          <w:ilvl w:val="2"/>
          <w:numId w:val="49"/>
        </w:numPr>
        <w:spacing w:before="200" w:after="160" w:line="456" w:lineRule="auto"/>
        <w:ind w:left="284" w:right="284"/>
        <w:contextualSpacing w:val="0"/>
        <w:jc w:val="center"/>
        <w:outlineLvl w:val="3"/>
        <w:rPr>
          <w:rFonts w:ascii="iCiel Gotham Medium" w:eastAsiaTheme="majorEastAsia" w:hAnsi="iCiel Gotham Medium" w:cs="Times New Roman"/>
          <w:b/>
          <w:bCs/>
          <w:iCs/>
          <w:vanish/>
          <w:color w:val="1F3864"/>
          <w:sz w:val="16"/>
          <w:szCs w:val="16"/>
        </w:rPr>
      </w:pPr>
      <w:bookmarkStart w:id="937" w:name="_Toc59100238"/>
      <w:bookmarkStart w:id="938" w:name="_Toc59100512"/>
      <w:bookmarkStart w:id="939" w:name="_Toc59100786"/>
      <w:bookmarkStart w:id="940" w:name="_Toc59101060"/>
      <w:bookmarkStart w:id="941" w:name="_Toc59101402"/>
      <w:bookmarkStart w:id="942" w:name="_Toc59101744"/>
      <w:bookmarkStart w:id="943" w:name="_Toc59102909"/>
      <w:bookmarkStart w:id="944" w:name="_Toc59103245"/>
      <w:bookmarkStart w:id="945" w:name="_Toc59112600"/>
      <w:bookmarkStart w:id="946" w:name="_Toc59122080"/>
      <w:bookmarkStart w:id="947" w:name="_Toc59123150"/>
      <w:bookmarkStart w:id="948" w:name="_Toc59123520"/>
      <w:bookmarkStart w:id="949" w:name="_Toc59123862"/>
      <w:bookmarkStart w:id="950" w:name="_Toc59124232"/>
      <w:bookmarkStart w:id="951" w:name="_Toc59124573"/>
      <w:bookmarkStart w:id="952" w:name="_Toc59124943"/>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p>
    <w:p w:rsidR="00E027AE" w:rsidRPr="00397A58" w:rsidRDefault="00E027AE" w:rsidP="007C7C7C">
      <w:pPr>
        <w:pStyle w:val="Prrafodelista"/>
        <w:keepNext/>
        <w:keepLines/>
        <w:numPr>
          <w:ilvl w:val="3"/>
          <w:numId w:val="49"/>
        </w:numPr>
        <w:spacing w:before="200" w:after="160" w:line="456" w:lineRule="auto"/>
        <w:ind w:left="284" w:right="284"/>
        <w:contextualSpacing w:val="0"/>
        <w:jc w:val="center"/>
        <w:outlineLvl w:val="3"/>
        <w:rPr>
          <w:rFonts w:ascii="iCiel Gotham Medium" w:eastAsiaTheme="majorEastAsia" w:hAnsi="iCiel Gotham Medium" w:cs="Times New Roman"/>
          <w:b/>
          <w:bCs/>
          <w:iCs/>
          <w:vanish/>
          <w:color w:val="1F3864"/>
          <w:sz w:val="16"/>
          <w:szCs w:val="16"/>
        </w:rPr>
      </w:pPr>
      <w:bookmarkStart w:id="953" w:name="_Toc59100239"/>
      <w:bookmarkStart w:id="954" w:name="_Toc59100513"/>
      <w:bookmarkStart w:id="955" w:name="_Toc59100787"/>
      <w:bookmarkStart w:id="956" w:name="_Toc59101061"/>
      <w:bookmarkStart w:id="957" w:name="_Toc59101403"/>
      <w:bookmarkStart w:id="958" w:name="_Toc59101745"/>
      <w:bookmarkStart w:id="959" w:name="_Toc59102910"/>
      <w:bookmarkStart w:id="960" w:name="_Toc59103246"/>
      <w:bookmarkStart w:id="961" w:name="_Toc59112601"/>
      <w:bookmarkStart w:id="962" w:name="_Toc59122081"/>
      <w:bookmarkStart w:id="963" w:name="_Toc59123151"/>
      <w:bookmarkStart w:id="964" w:name="_Toc59123521"/>
      <w:bookmarkStart w:id="965" w:name="_Toc59123863"/>
      <w:bookmarkStart w:id="966" w:name="_Toc59124233"/>
      <w:bookmarkStart w:id="967" w:name="_Toc59124574"/>
      <w:bookmarkStart w:id="968" w:name="_Toc59124944"/>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p>
    <w:p w:rsidR="00E027AE" w:rsidRPr="00397A58" w:rsidRDefault="00E027AE" w:rsidP="007C7C7C">
      <w:pPr>
        <w:pStyle w:val="Prrafodelista"/>
        <w:keepNext/>
        <w:keepLines/>
        <w:numPr>
          <w:ilvl w:val="3"/>
          <w:numId w:val="49"/>
        </w:numPr>
        <w:spacing w:before="200" w:after="160" w:line="456" w:lineRule="auto"/>
        <w:ind w:left="284" w:right="284"/>
        <w:contextualSpacing w:val="0"/>
        <w:jc w:val="center"/>
        <w:outlineLvl w:val="3"/>
        <w:rPr>
          <w:rFonts w:ascii="iCiel Gotham Medium" w:eastAsiaTheme="majorEastAsia" w:hAnsi="iCiel Gotham Medium" w:cs="Times New Roman"/>
          <w:b/>
          <w:bCs/>
          <w:iCs/>
          <w:vanish/>
          <w:color w:val="1F3864"/>
          <w:sz w:val="16"/>
          <w:szCs w:val="16"/>
        </w:rPr>
      </w:pPr>
      <w:bookmarkStart w:id="969" w:name="_Toc59100240"/>
      <w:bookmarkStart w:id="970" w:name="_Toc59100514"/>
      <w:bookmarkStart w:id="971" w:name="_Toc59100788"/>
      <w:bookmarkStart w:id="972" w:name="_Toc59101062"/>
      <w:bookmarkStart w:id="973" w:name="_Toc59101404"/>
      <w:bookmarkStart w:id="974" w:name="_Toc59101746"/>
      <w:bookmarkStart w:id="975" w:name="_Toc59102911"/>
      <w:bookmarkStart w:id="976" w:name="_Toc59103247"/>
      <w:bookmarkStart w:id="977" w:name="_Toc59112602"/>
      <w:bookmarkStart w:id="978" w:name="_Toc59122082"/>
      <w:bookmarkStart w:id="979" w:name="_Toc59123152"/>
      <w:bookmarkStart w:id="980" w:name="_Toc59123522"/>
      <w:bookmarkStart w:id="981" w:name="_Toc59123864"/>
      <w:bookmarkStart w:id="982" w:name="_Toc59124234"/>
      <w:bookmarkStart w:id="983" w:name="_Toc59124575"/>
      <w:bookmarkStart w:id="984" w:name="_Toc59124945"/>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p>
    <w:p w:rsidR="00E027AE" w:rsidRPr="00397A58" w:rsidRDefault="00E027AE" w:rsidP="007C7C7C">
      <w:pPr>
        <w:pStyle w:val="Prrafodelista"/>
        <w:keepNext/>
        <w:keepLines/>
        <w:numPr>
          <w:ilvl w:val="3"/>
          <w:numId w:val="49"/>
        </w:numPr>
        <w:spacing w:before="200" w:after="160" w:line="456" w:lineRule="auto"/>
        <w:ind w:left="284" w:right="284"/>
        <w:contextualSpacing w:val="0"/>
        <w:jc w:val="center"/>
        <w:outlineLvl w:val="3"/>
        <w:rPr>
          <w:rFonts w:ascii="iCiel Gotham Medium" w:eastAsiaTheme="majorEastAsia" w:hAnsi="iCiel Gotham Medium" w:cs="Times New Roman"/>
          <w:b/>
          <w:bCs/>
          <w:iCs/>
          <w:vanish/>
          <w:color w:val="1F3864"/>
          <w:sz w:val="16"/>
          <w:szCs w:val="16"/>
        </w:rPr>
      </w:pPr>
      <w:bookmarkStart w:id="985" w:name="_Toc59100241"/>
      <w:bookmarkStart w:id="986" w:name="_Toc59100515"/>
      <w:bookmarkStart w:id="987" w:name="_Toc59100789"/>
      <w:bookmarkStart w:id="988" w:name="_Toc59101063"/>
      <w:bookmarkStart w:id="989" w:name="_Toc59101405"/>
      <w:bookmarkStart w:id="990" w:name="_Toc59101747"/>
      <w:bookmarkStart w:id="991" w:name="_Toc59102912"/>
      <w:bookmarkStart w:id="992" w:name="_Toc59103248"/>
      <w:bookmarkStart w:id="993" w:name="_Toc59112603"/>
      <w:bookmarkStart w:id="994" w:name="_Toc59122083"/>
      <w:bookmarkStart w:id="995" w:name="_Toc59123153"/>
      <w:bookmarkStart w:id="996" w:name="_Toc59123523"/>
      <w:bookmarkStart w:id="997" w:name="_Toc59123865"/>
      <w:bookmarkStart w:id="998" w:name="_Toc59124235"/>
      <w:bookmarkStart w:id="999" w:name="_Toc59124576"/>
      <w:bookmarkStart w:id="1000" w:name="_Toc59124946"/>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p>
    <w:p w:rsidR="00D259EE" w:rsidRPr="00E37D55" w:rsidRDefault="00D259EE" w:rsidP="007C7C7C">
      <w:pPr>
        <w:pStyle w:val="Ttulo4"/>
        <w:numPr>
          <w:ilvl w:val="3"/>
          <w:numId w:val="49"/>
        </w:numPr>
        <w:spacing w:after="160" w:line="456" w:lineRule="auto"/>
        <w:ind w:left="284" w:right="284"/>
        <w:jc w:val="center"/>
        <w:rPr>
          <w:rFonts w:ascii="iCiel Gotham Medium" w:hAnsi="iCiel Gotham Medium" w:cs="Times New Roman"/>
          <w:b w:val="0"/>
          <w:bCs w:val="0"/>
          <w:i w:val="0"/>
          <w:color w:val="1F3864"/>
          <w:sz w:val="16"/>
          <w:szCs w:val="16"/>
        </w:rPr>
      </w:pPr>
      <w:r w:rsidRPr="00E37D55">
        <w:rPr>
          <w:rFonts w:ascii="iCiel Gotham Medium" w:hAnsi="iCiel Gotham Medium" w:cs="Times New Roman"/>
          <w:b w:val="0"/>
          <w:bCs w:val="0"/>
          <w:i w:val="0"/>
          <w:color w:val="1F3864"/>
          <w:sz w:val="16"/>
          <w:szCs w:val="16"/>
        </w:rPr>
        <w:t xml:space="preserve">Línea IV: </w:t>
      </w:r>
      <w:r w:rsidR="00F95A8E" w:rsidRPr="00E37D55">
        <w:rPr>
          <w:rFonts w:ascii="iCiel Gotham Medium" w:hAnsi="iCiel Gotham Medium" w:cs="Times New Roman"/>
          <w:b w:val="0"/>
          <w:bCs w:val="0"/>
          <w:i w:val="0"/>
          <w:color w:val="1F3864"/>
          <w:sz w:val="16"/>
          <w:szCs w:val="16"/>
        </w:rPr>
        <w:t>Capacitación</w:t>
      </w:r>
    </w:p>
    <w:p w:rsidR="00F95A8E" w:rsidRPr="00397A58" w:rsidRDefault="00F95A8E" w:rsidP="00B0355D">
      <w:pPr>
        <w:spacing w:after="160" w:line="456" w:lineRule="auto"/>
        <w:ind w:left="284" w:right="284"/>
        <w:rPr>
          <w:color w:val="1F3864"/>
        </w:rPr>
      </w:pPr>
    </w:p>
    <w:p w:rsidR="00D259EE" w:rsidRPr="00397A58" w:rsidRDefault="00A74073"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A través de la </w:t>
      </w:r>
      <w:r w:rsidR="00D259EE" w:rsidRPr="00397A58">
        <w:rPr>
          <w:rFonts w:ascii="Artifex CF Extra Light" w:hAnsi="Artifex CF Extra Light" w:cs="Times New Roman"/>
          <w:color w:val="1F3864"/>
          <w:sz w:val="18"/>
          <w:szCs w:val="18"/>
        </w:rPr>
        <w:t xml:space="preserve">Dirección de Capacitación y Formación para los Gobiernos Locales </w:t>
      </w:r>
      <w:r w:rsidRPr="00397A58">
        <w:rPr>
          <w:rFonts w:ascii="Artifex CF Extra Light" w:hAnsi="Artifex CF Extra Light" w:cs="Times New Roman"/>
          <w:color w:val="1F3864"/>
          <w:sz w:val="18"/>
          <w:szCs w:val="18"/>
        </w:rPr>
        <w:t xml:space="preserve">(Instituto de Capacitación Municipal, </w:t>
      </w:r>
      <w:r w:rsidR="00D259EE" w:rsidRPr="00397A58">
        <w:rPr>
          <w:rFonts w:ascii="Artifex CF Extra Light" w:hAnsi="Artifex CF Extra Light" w:cs="Times New Roman"/>
          <w:color w:val="1F3864"/>
          <w:sz w:val="18"/>
          <w:szCs w:val="18"/>
        </w:rPr>
        <w:t>ICAM</w:t>
      </w:r>
      <w:r w:rsidRPr="00397A58">
        <w:rPr>
          <w:rFonts w:ascii="Artifex CF Extra Light" w:hAnsi="Artifex CF Extra Light" w:cs="Times New Roman"/>
          <w:color w:val="1F3864"/>
          <w:sz w:val="18"/>
          <w:szCs w:val="18"/>
        </w:rPr>
        <w:t>), s</w:t>
      </w:r>
      <w:r w:rsidR="00D259EE" w:rsidRPr="00397A58">
        <w:rPr>
          <w:rFonts w:ascii="Artifex CF Extra Light" w:hAnsi="Artifex CF Extra Light" w:cs="Times New Roman"/>
          <w:color w:val="1F3864"/>
          <w:sz w:val="18"/>
          <w:szCs w:val="18"/>
        </w:rPr>
        <w:t>e ha puesto en marcha un plan de capacitación con acreditación académica de los programas formativos que se impulsan a la vista de generar las condiciones institucionales para</w:t>
      </w:r>
      <w:r w:rsidRPr="00397A58">
        <w:rPr>
          <w:rFonts w:ascii="Artifex CF Extra Light" w:hAnsi="Artifex CF Extra Light" w:cs="Times New Roman"/>
          <w:color w:val="1F3864"/>
          <w:sz w:val="18"/>
          <w:szCs w:val="18"/>
        </w:rPr>
        <w:t xml:space="preserve"> </w:t>
      </w:r>
      <w:r w:rsidR="00D259EE" w:rsidRPr="00397A58">
        <w:rPr>
          <w:rFonts w:ascii="Artifex CF Extra Light" w:hAnsi="Artifex CF Extra Light" w:cs="Times New Roman"/>
          <w:color w:val="1F3864"/>
          <w:sz w:val="18"/>
          <w:szCs w:val="18"/>
        </w:rPr>
        <w:t xml:space="preserve">fomentar el Sistema Municipal de Capacitación, con proyección a la implementación gradual de la Carrera Administrativa Municipal. </w:t>
      </w:r>
    </w:p>
    <w:p w:rsidR="00D259EE" w:rsidRPr="00397A58" w:rsidRDefault="00D259EE" w:rsidP="00B0355D">
      <w:pPr>
        <w:spacing w:after="160" w:line="456" w:lineRule="auto"/>
        <w:ind w:left="284" w:right="284"/>
        <w:jc w:val="both"/>
        <w:rPr>
          <w:rFonts w:ascii="Artifex CF Extra Light" w:hAnsi="Artifex CF Extra Light" w:cs="Times New Roman"/>
          <w:color w:val="1F3864"/>
          <w:sz w:val="18"/>
          <w:szCs w:val="18"/>
        </w:rPr>
      </w:pPr>
    </w:p>
    <w:p w:rsidR="00D259EE" w:rsidRPr="00397A58" w:rsidRDefault="00D259EE" w:rsidP="00B0355D">
      <w:pPr>
        <w:spacing w:after="160" w:line="456" w:lineRule="auto"/>
        <w:ind w:left="284" w:right="284"/>
        <w:jc w:val="both"/>
        <w:rPr>
          <w:rFonts w:ascii="Times New Roman" w:hAnsi="Times New Roman" w:cs="Times New Roman"/>
          <w:color w:val="1F3864"/>
          <w:sz w:val="24"/>
          <w:szCs w:val="24"/>
        </w:rPr>
      </w:pPr>
      <w:r w:rsidRPr="00397A58">
        <w:rPr>
          <w:rFonts w:ascii="Artifex CF Extra Light" w:hAnsi="Artifex CF Extra Light" w:cs="Times New Roman"/>
          <w:color w:val="1F3864"/>
          <w:sz w:val="18"/>
          <w:szCs w:val="18"/>
        </w:rPr>
        <w:t xml:space="preserve">Se espera para 2021, que se cuente  con las herramientas y los recursos que permitan ejecutar de manera integral las estrategias de inducción, formación y capacitación en el marco de las políticas y normas establecidas en el marco de la Ley </w:t>
      </w:r>
      <w:r w:rsidR="00A74073" w:rsidRPr="00397A58">
        <w:rPr>
          <w:rFonts w:ascii="Artifex CF Extra Light" w:hAnsi="Artifex CF Extra Light" w:cs="Times New Roman"/>
          <w:color w:val="1F3864"/>
          <w:sz w:val="18"/>
          <w:szCs w:val="18"/>
        </w:rPr>
        <w:t xml:space="preserve">41-08 </w:t>
      </w:r>
      <w:r w:rsidRPr="00397A58">
        <w:rPr>
          <w:rFonts w:ascii="Artifex CF Extra Light" w:hAnsi="Artifex CF Extra Light" w:cs="Times New Roman"/>
          <w:color w:val="1F3864"/>
          <w:sz w:val="18"/>
          <w:szCs w:val="18"/>
        </w:rPr>
        <w:t xml:space="preserve">de Función Pública y los </w:t>
      </w:r>
      <w:r w:rsidR="00A74073" w:rsidRPr="00397A58">
        <w:rPr>
          <w:rFonts w:ascii="Artifex CF Extra Light" w:hAnsi="Artifex CF Extra Light" w:cs="Times New Roman"/>
          <w:color w:val="1F3864"/>
          <w:sz w:val="18"/>
          <w:szCs w:val="18"/>
        </w:rPr>
        <w:t>r</w:t>
      </w:r>
      <w:r w:rsidRPr="00397A58">
        <w:rPr>
          <w:rFonts w:ascii="Artifex CF Extra Light" w:hAnsi="Artifex CF Extra Light" w:cs="Times New Roman"/>
          <w:color w:val="1F3864"/>
          <w:sz w:val="18"/>
          <w:szCs w:val="18"/>
        </w:rPr>
        <w:t>eglamentos que regulan la función del Instituto Nacional de Administración Pública (INAP) y otras entidades hom</w:t>
      </w:r>
      <w:r w:rsidR="00A74073" w:rsidRPr="00397A58">
        <w:rPr>
          <w:rFonts w:ascii="Artifex CF Extra Light" w:hAnsi="Artifex CF Extra Light" w:cs="Times New Roman"/>
          <w:color w:val="1F3864"/>
          <w:sz w:val="18"/>
          <w:szCs w:val="18"/>
        </w:rPr>
        <w:t>ó</w:t>
      </w:r>
      <w:r w:rsidRPr="00397A58">
        <w:rPr>
          <w:rFonts w:ascii="Artifex CF Extra Light" w:hAnsi="Artifex CF Extra Light" w:cs="Times New Roman"/>
          <w:color w:val="1F3864"/>
          <w:sz w:val="18"/>
          <w:szCs w:val="18"/>
        </w:rPr>
        <w:t xml:space="preserve">logas al ICAM. </w:t>
      </w:r>
    </w:p>
    <w:p w:rsidR="00D259EE" w:rsidRPr="00397A58" w:rsidRDefault="00D259EE" w:rsidP="00B0355D">
      <w:pPr>
        <w:spacing w:after="160" w:line="456" w:lineRule="auto"/>
        <w:ind w:left="284" w:right="284"/>
        <w:jc w:val="both"/>
        <w:rPr>
          <w:rFonts w:ascii="Times New Roman" w:hAnsi="Times New Roman" w:cs="Times New Roman"/>
          <w:color w:val="1F3864"/>
          <w:sz w:val="24"/>
          <w:szCs w:val="24"/>
          <w:u w:val="single"/>
        </w:rPr>
      </w:pPr>
    </w:p>
    <w:p w:rsidR="00D259EE" w:rsidRPr="00E37D55" w:rsidRDefault="00D259EE" w:rsidP="007C7C7C">
      <w:pPr>
        <w:pStyle w:val="Ttulo4"/>
        <w:numPr>
          <w:ilvl w:val="3"/>
          <w:numId w:val="49"/>
        </w:numPr>
        <w:spacing w:after="160" w:line="456" w:lineRule="auto"/>
        <w:ind w:left="284" w:right="284"/>
        <w:jc w:val="center"/>
        <w:rPr>
          <w:rFonts w:ascii="iCiel Gotham Medium" w:hAnsi="iCiel Gotham Medium" w:cs="Times New Roman"/>
          <w:b w:val="0"/>
          <w:bCs w:val="0"/>
          <w:i w:val="0"/>
          <w:color w:val="1F3864"/>
          <w:sz w:val="16"/>
          <w:szCs w:val="16"/>
        </w:rPr>
      </w:pPr>
      <w:r w:rsidRPr="00E37D55">
        <w:rPr>
          <w:rFonts w:ascii="iCiel Gotham Medium" w:hAnsi="iCiel Gotham Medium" w:cs="Times New Roman"/>
          <w:b w:val="0"/>
          <w:bCs w:val="0"/>
          <w:i w:val="0"/>
          <w:color w:val="1F3864"/>
          <w:sz w:val="16"/>
          <w:szCs w:val="16"/>
        </w:rPr>
        <w:t xml:space="preserve">Línea V: </w:t>
      </w:r>
      <w:r w:rsidR="001C1D18" w:rsidRPr="00E37D55">
        <w:rPr>
          <w:rFonts w:ascii="iCiel Gotham Medium" w:hAnsi="iCiel Gotham Medium" w:cs="Times New Roman"/>
          <w:b w:val="0"/>
          <w:bCs w:val="0"/>
          <w:i w:val="0"/>
          <w:color w:val="1F3864"/>
          <w:sz w:val="16"/>
          <w:szCs w:val="16"/>
        </w:rPr>
        <w:t>Comunicación y seguimiento</w:t>
      </w:r>
    </w:p>
    <w:p w:rsidR="001C1D18" w:rsidRPr="00397A58" w:rsidRDefault="001C1D18" w:rsidP="00B0355D">
      <w:pPr>
        <w:spacing w:after="160" w:line="456" w:lineRule="auto"/>
        <w:ind w:left="284" w:right="284"/>
        <w:jc w:val="both"/>
        <w:rPr>
          <w:rFonts w:ascii="Times New Roman" w:hAnsi="Times New Roman" w:cs="Times New Roman"/>
          <w:color w:val="1F3864"/>
          <w:sz w:val="24"/>
          <w:szCs w:val="24"/>
        </w:rPr>
      </w:pPr>
    </w:p>
    <w:p w:rsidR="001C1D18" w:rsidRPr="00397A58" w:rsidRDefault="00D259EE"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En esta línea se impulsan acciones orientadas a fomentar e impulsar un plan de comunicación capaz de posicionar la nueva imagen institucional de la LMD, así como evaluar y medir la calidad de los servicios públicos y el nivel de satisfacción de los usuarios, con apoyo del Observatorio Municipal</w:t>
      </w:r>
      <w:r w:rsidR="001C1D18" w:rsidRPr="00397A58">
        <w:rPr>
          <w:rFonts w:ascii="Artifex CF Extra Light" w:hAnsi="Artifex CF Extra Light" w:cs="Times New Roman"/>
          <w:color w:val="1F3864"/>
          <w:sz w:val="18"/>
          <w:szCs w:val="18"/>
        </w:rPr>
        <w:t>.</w:t>
      </w:r>
    </w:p>
    <w:p w:rsidR="00D259EE" w:rsidRPr="00397A58" w:rsidRDefault="00D259EE"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 La Mesa Técnica </w:t>
      </w:r>
      <w:r w:rsidR="001C1D18" w:rsidRPr="00397A58">
        <w:rPr>
          <w:rFonts w:ascii="Artifex CF Extra Light" w:hAnsi="Artifex CF Extra Light" w:cs="Times New Roman"/>
          <w:color w:val="1F3864"/>
          <w:sz w:val="18"/>
          <w:szCs w:val="18"/>
        </w:rPr>
        <w:t>de</w:t>
      </w:r>
      <w:r w:rsidRPr="00397A58">
        <w:rPr>
          <w:rFonts w:ascii="Artifex CF Extra Light" w:hAnsi="Artifex CF Extra Light" w:cs="Times New Roman"/>
          <w:color w:val="1F3864"/>
          <w:sz w:val="18"/>
          <w:szCs w:val="18"/>
        </w:rPr>
        <w:t xml:space="preserve"> Seguimiento y Evalua</w:t>
      </w:r>
      <w:r w:rsidR="001C1D18" w:rsidRPr="00397A58">
        <w:rPr>
          <w:rFonts w:ascii="Artifex CF Extra Light" w:hAnsi="Artifex CF Extra Light" w:cs="Times New Roman"/>
          <w:color w:val="1F3864"/>
          <w:sz w:val="18"/>
          <w:szCs w:val="18"/>
        </w:rPr>
        <w:t xml:space="preserve">ción </w:t>
      </w:r>
      <w:r w:rsidR="00664EBF" w:rsidRPr="00397A58">
        <w:rPr>
          <w:rFonts w:ascii="Artifex CF Extra Light" w:hAnsi="Artifex CF Extra Light" w:cs="Times New Roman"/>
          <w:color w:val="1F3864"/>
          <w:sz w:val="18"/>
          <w:szCs w:val="18"/>
        </w:rPr>
        <w:t xml:space="preserve">se ocupa </w:t>
      </w:r>
      <w:r w:rsidR="001C1D18" w:rsidRPr="00397A58">
        <w:rPr>
          <w:rFonts w:ascii="Artifex CF Extra Light" w:hAnsi="Artifex CF Extra Light" w:cs="Times New Roman"/>
          <w:color w:val="1F3864"/>
          <w:sz w:val="18"/>
          <w:szCs w:val="18"/>
        </w:rPr>
        <w:t>d</w:t>
      </w:r>
      <w:r w:rsidRPr="00397A58">
        <w:rPr>
          <w:rFonts w:ascii="Artifex CF Extra Light" w:hAnsi="Artifex CF Extra Light" w:cs="Times New Roman"/>
          <w:color w:val="1F3864"/>
          <w:sz w:val="18"/>
          <w:szCs w:val="18"/>
        </w:rPr>
        <w:t>el  P</w:t>
      </w:r>
      <w:r w:rsidR="001C1D18" w:rsidRPr="00397A58">
        <w:rPr>
          <w:rFonts w:ascii="Artifex CF Extra Light" w:hAnsi="Artifex CF Extra Light" w:cs="Times New Roman"/>
          <w:color w:val="1F3864"/>
          <w:sz w:val="18"/>
          <w:szCs w:val="18"/>
        </w:rPr>
        <w:t xml:space="preserve">lan </w:t>
      </w:r>
      <w:r w:rsidRPr="00397A58">
        <w:rPr>
          <w:rFonts w:ascii="Artifex CF Extra Light" w:hAnsi="Artifex CF Extra Light" w:cs="Times New Roman"/>
          <w:color w:val="1F3864"/>
          <w:sz w:val="18"/>
          <w:szCs w:val="18"/>
        </w:rPr>
        <w:t>E</w:t>
      </w:r>
      <w:r w:rsidR="001C1D18" w:rsidRPr="00397A58">
        <w:rPr>
          <w:rFonts w:ascii="Artifex CF Extra Light" w:hAnsi="Artifex CF Extra Light" w:cs="Times New Roman"/>
          <w:color w:val="1F3864"/>
          <w:sz w:val="18"/>
          <w:szCs w:val="18"/>
        </w:rPr>
        <w:t xml:space="preserve">stratégico </w:t>
      </w:r>
      <w:r w:rsidRPr="00397A58">
        <w:rPr>
          <w:rFonts w:ascii="Artifex CF Extra Light" w:hAnsi="Artifex CF Extra Light" w:cs="Times New Roman"/>
          <w:color w:val="1F3864"/>
          <w:sz w:val="18"/>
          <w:szCs w:val="18"/>
        </w:rPr>
        <w:t>I</w:t>
      </w:r>
      <w:r w:rsidR="001C1D18" w:rsidRPr="00397A58">
        <w:rPr>
          <w:rFonts w:ascii="Artifex CF Extra Light" w:hAnsi="Artifex CF Extra Light" w:cs="Times New Roman"/>
          <w:color w:val="1F3864"/>
          <w:sz w:val="18"/>
          <w:szCs w:val="18"/>
        </w:rPr>
        <w:t xml:space="preserve">nstitucional (PEI) </w:t>
      </w:r>
      <w:r w:rsidRPr="00397A58">
        <w:rPr>
          <w:rFonts w:ascii="Artifex CF Extra Light" w:hAnsi="Artifex CF Extra Light" w:cs="Times New Roman"/>
          <w:color w:val="1F3864"/>
          <w:sz w:val="18"/>
          <w:szCs w:val="18"/>
        </w:rPr>
        <w:t xml:space="preserve">2017-2021 y los POA que correspondan. Se espera </w:t>
      </w:r>
      <w:r w:rsidR="00664EBF" w:rsidRPr="00397A58">
        <w:rPr>
          <w:rFonts w:ascii="Artifex CF Extra Light" w:hAnsi="Artifex CF Extra Light" w:cs="Times New Roman"/>
          <w:color w:val="1F3864"/>
          <w:sz w:val="18"/>
          <w:szCs w:val="18"/>
        </w:rPr>
        <w:t xml:space="preserve">que </w:t>
      </w:r>
      <w:r w:rsidRPr="00397A58">
        <w:rPr>
          <w:rFonts w:ascii="Artifex CF Extra Light" w:hAnsi="Artifex CF Extra Light" w:cs="Times New Roman"/>
          <w:color w:val="1F3864"/>
          <w:sz w:val="18"/>
          <w:szCs w:val="18"/>
        </w:rPr>
        <w:t>para</w:t>
      </w:r>
      <w:r w:rsidR="00664EBF" w:rsidRPr="00397A58">
        <w:rPr>
          <w:rFonts w:ascii="Artifex CF Extra Light" w:hAnsi="Artifex CF Extra Light" w:cs="Times New Roman"/>
          <w:color w:val="1F3864"/>
          <w:sz w:val="18"/>
          <w:szCs w:val="18"/>
        </w:rPr>
        <w:t xml:space="preserve"> </w:t>
      </w:r>
      <w:r w:rsidRPr="00397A58">
        <w:rPr>
          <w:rFonts w:ascii="Artifex CF Extra Light" w:hAnsi="Artifex CF Extra Light" w:cs="Times New Roman"/>
          <w:color w:val="1F3864"/>
          <w:sz w:val="18"/>
          <w:szCs w:val="18"/>
        </w:rPr>
        <w:t>2021</w:t>
      </w:r>
      <w:r w:rsidR="00664EBF" w:rsidRPr="00397A58">
        <w:rPr>
          <w:rFonts w:ascii="Artifex CF Extra Light" w:hAnsi="Artifex CF Extra Light" w:cs="Times New Roman"/>
          <w:color w:val="1F3864"/>
          <w:sz w:val="18"/>
          <w:szCs w:val="18"/>
        </w:rPr>
        <w:t xml:space="preserve"> </w:t>
      </w:r>
      <w:r w:rsidR="00664EBF" w:rsidRPr="00397A58">
        <w:rPr>
          <w:rFonts w:ascii="Artifex CF Extra Light" w:hAnsi="Artifex CF Extra Light" w:cs="Times New Roman"/>
          <w:color w:val="1F3864"/>
          <w:sz w:val="18"/>
          <w:szCs w:val="18"/>
        </w:rPr>
        <w:lastRenderedPageBreak/>
        <w:t>se cuente</w:t>
      </w:r>
      <w:r w:rsidRPr="00397A58">
        <w:rPr>
          <w:rFonts w:ascii="Artifex CF Extra Light" w:hAnsi="Artifex CF Extra Light" w:cs="Times New Roman"/>
          <w:color w:val="1F3864"/>
          <w:sz w:val="18"/>
          <w:szCs w:val="18"/>
        </w:rPr>
        <w:t xml:space="preserve"> con un sistema tecnológico renovado con una plataforma de comunicación medible, sostenible y segura. </w:t>
      </w:r>
    </w:p>
    <w:p w:rsidR="00D259EE" w:rsidRPr="00397A58" w:rsidRDefault="00664EBF" w:rsidP="00B0355D">
      <w:pPr>
        <w:spacing w:after="160" w:line="456" w:lineRule="auto"/>
        <w:ind w:left="284" w:right="284"/>
        <w:jc w:val="both"/>
        <w:rPr>
          <w:color w:val="1F3864"/>
        </w:rPr>
      </w:pPr>
      <w:r w:rsidRPr="00397A58">
        <w:rPr>
          <w:rFonts w:ascii="Artifex CF Extra Light" w:hAnsi="Artifex CF Extra Light" w:cs="Times New Roman"/>
          <w:color w:val="1F3864"/>
          <w:sz w:val="18"/>
          <w:szCs w:val="18"/>
        </w:rPr>
        <w:t>El e</w:t>
      </w:r>
      <w:r w:rsidR="00D259EE" w:rsidRPr="00397A58">
        <w:rPr>
          <w:rFonts w:ascii="Artifex CF Extra Light" w:hAnsi="Artifex CF Extra Light" w:cs="Times New Roman"/>
          <w:color w:val="1F3864"/>
          <w:sz w:val="18"/>
          <w:szCs w:val="18"/>
        </w:rPr>
        <w:t xml:space="preserve">stado de cumplimiento del POA 2020, incluyendo el Programa Dominicana Limpia, </w:t>
      </w:r>
      <w:r w:rsidRPr="00397A58">
        <w:rPr>
          <w:rFonts w:ascii="Artifex CF Extra Light" w:hAnsi="Artifex CF Extra Light" w:cs="Times New Roman"/>
          <w:color w:val="1F3864"/>
          <w:sz w:val="18"/>
          <w:szCs w:val="18"/>
        </w:rPr>
        <w:t>se resumen en</w:t>
      </w:r>
      <w:r w:rsidR="00D259EE" w:rsidRPr="00397A58">
        <w:rPr>
          <w:rFonts w:ascii="Artifex CF Extra Light" w:hAnsi="Artifex CF Extra Light" w:cs="Times New Roman"/>
          <w:color w:val="1F3864"/>
          <w:sz w:val="18"/>
          <w:szCs w:val="18"/>
        </w:rPr>
        <w:t xml:space="preserve"> 20 </w:t>
      </w:r>
      <w:r w:rsidRPr="00397A58">
        <w:rPr>
          <w:rFonts w:ascii="Artifex CF Extra Light" w:hAnsi="Artifex CF Extra Light" w:cs="Times New Roman"/>
          <w:color w:val="1F3864"/>
          <w:sz w:val="18"/>
          <w:szCs w:val="18"/>
        </w:rPr>
        <w:t>c</w:t>
      </w:r>
      <w:r w:rsidR="00D259EE" w:rsidRPr="00397A58">
        <w:rPr>
          <w:rFonts w:ascii="Artifex CF Extra Light" w:hAnsi="Artifex CF Extra Light" w:cs="Times New Roman"/>
          <w:color w:val="1F3864"/>
          <w:sz w:val="18"/>
          <w:szCs w:val="18"/>
        </w:rPr>
        <w:t>omponentes, 154 productos y 477 actividades.</w:t>
      </w:r>
    </w:p>
    <w:p w:rsidR="00A61E87" w:rsidRDefault="00A61E87" w:rsidP="00B0355D">
      <w:pPr>
        <w:spacing w:after="160" w:line="456" w:lineRule="auto"/>
        <w:ind w:left="284" w:right="284"/>
        <w:rPr>
          <w:color w:val="1F3864"/>
        </w:rPr>
      </w:pPr>
    </w:p>
    <w:p w:rsidR="00AB12C4" w:rsidRDefault="00AB12C4" w:rsidP="00B0355D">
      <w:pPr>
        <w:spacing w:after="160" w:line="456" w:lineRule="auto"/>
        <w:ind w:left="284" w:right="284"/>
        <w:rPr>
          <w:color w:val="1F3864"/>
        </w:rPr>
      </w:pPr>
    </w:p>
    <w:p w:rsidR="00AB12C4" w:rsidRDefault="00AB12C4" w:rsidP="00B0355D">
      <w:pPr>
        <w:spacing w:after="160" w:line="456" w:lineRule="auto"/>
        <w:ind w:left="284" w:right="284"/>
        <w:rPr>
          <w:color w:val="1F3864"/>
        </w:rPr>
      </w:pPr>
    </w:p>
    <w:p w:rsidR="00AB12C4" w:rsidRPr="00397A58" w:rsidRDefault="00AB12C4" w:rsidP="00B0355D">
      <w:pPr>
        <w:spacing w:after="160" w:line="456" w:lineRule="auto"/>
        <w:ind w:left="284" w:right="284"/>
        <w:rPr>
          <w:color w:val="1F3864"/>
        </w:rPr>
      </w:pPr>
    </w:p>
    <w:p w:rsidR="00D259EE" w:rsidRPr="00397A58" w:rsidRDefault="00D259EE" w:rsidP="007C7C7C">
      <w:pPr>
        <w:pStyle w:val="Ttulo2"/>
        <w:numPr>
          <w:ilvl w:val="1"/>
          <w:numId w:val="5"/>
        </w:numPr>
      </w:pPr>
      <w:bookmarkStart w:id="1001" w:name="_Toc58939663"/>
      <w:bookmarkStart w:id="1002" w:name="_Toc59130273"/>
      <w:r w:rsidRPr="00397A58">
        <w:t>Indicadores de gestión</w:t>
      </w:r>
      <w:bookmarkEnd w:id="1001"/>
      <w:bookmarkEnd w:id="1002"/>
    </w:p>
    <w:p w:rsidR="00D259EE" w:rsidRPr="00397A58" w:rsidRDefault="00D259EE" w:rsidP="007C7C7C">
      <w:pPr>
        <w:pStyle w:val="Prrafodelista"/>
        <w:keepNext/>
        <w:keepLines/>
        <w:numPr>
          <w:ilvl w:val="1"/>
          <w:numId w:val="48"/>
        </w:numPr>
        <w:spacing w:before="200" w:after="160" w:line="456" w:lineRule="auto"/>
        <w:ind w:left="284" w:right="284"/>
        <w:contextualSpacing w:val="0"/>
        <w:jc w:val="center"/>
        <w:outlineLvl w:val="1"/>
        <w:rPr>
          <w:rFonts w:ascii="iCiel Gotham Medium" w:eastAsiaTheme="majorEastAsia" w:hAnsi="iCiel Gotham Medium" w:cs="Times New Roman"/>
          <w:b/>
          <w:bCs/>
          <w:vanish/>
          <w:color w:val="1F3864"/>
          <w:sz w:val="16"/>
          <w:szCs w:val="16"/>
        </w:rPr>
      </w:pPr>
      <w:bookmarkStart w:id="1003" w:name="_Toc58592190"/>
      <w:bookmarkStart w:id="1004" w:name="_Toc58592273"/>
      <w:bookmarkStart w:id="1005" w:name="_Toc58594052"/>
      <w:bookmarkStart w:id="1006" w:name="_Toc58594194"/>
      <w:bookmarkStart w:id="1007" w:name="_Toc58594391"/>
      <w:bookmarkStart w:id="1008" w:name="_Toc58594493"/>
      <w:bookmarkStart w:id="1009" w:name="_Toc58595026"/>
      <w:bookmarkStart w:id="1010" w:name="_Toc58595209"/>
      <w:bookmarkStart w:id="1011" w:name="_Toc58596164"/>
      <w:bookmarkStart w:id="1012" w:name="_Toc58596252"/>
      <w:bookmarkStart w:id="1013" w:name="_Toc58831969"/>
      <w:bookmarkStart w:id="1014" w:name="_Toc58835731"/>
      <w:bookmarkStart w:id="1015" w:name="_Toc58836538"/>
      <w:bookmarkStart w:id="1016" w:name="_Toc58837910"/>
      <w:bookmarkStart w:id="1017" w:name="_Toc58840008"/>
      <w:bookmarkStart w:id="1018" w:name="_Toc58846273"/>
      <w:bookmarkStart w:id="1019" w:name="_Toc58846699"/>
      <w:bookmarkStart w:id="1020" w:name="_Toc58847469"/>
      <w:bookmarkStart w:id="1021" w:name="_Toc58848918"/>
      <w:bookmarkStart w:id="1022" w:name="_Toc58850553"/>
      <w:bookmarkStart w:id="1023" w:name="_Toc58918075"/>
      <w:bookmarkStart w:id="1024" w:name="_Toc58919430"/>
      <w:bookmarkStart w:id="1025" w:name="_Toc58919554"/>
      <w:bookmarkStart w:id="1026" w:name="_Toc58922492"/>
      <w:bookmarkStart w:id="1027" w:name="_Toc58922634"/>
      <w:bookmarkStart w:id="1028" w:name="_Toc58922776"/>
      <w:bookmarkStart w:id="1029" w:name="_Toc58922923"/>
      <w:bookmarkStart w:id="1030" w:name="_Toc58923067"/>
      <w:bookmarkStart w:id="1031" w:name="_Toc58923210"/>
      <w:bookmarkStart w:id="1032" w:name="_Toc58931356"/>
      <w:bookmarkStart w:id="1033" w:name="_Toc58939098"/>
      <w:bookmarkStart w:id="1034" w:name="_Toc58939664"/>
      <w:bookmarkStart w:id="1035" w:name="_Toc59100245"/>
      <w:bookmarkStart w:id="1036" w:name="_Toc59100519"/>
      <w:bookmarkStart w:id="1037" w:name="_Toc59100793"/>
      <w:bookmarkStart w:id="1038" w:name="_Toc59101067"/>
      <w:bookmarkStart w:id="1039" w:name="_Toc59101409"/>
      <w:bookmarkStart w:id="1040" w:name="_Toc59101751"/>
      <w:bookmarkStart w:id="1041" w:name="_Toc59102916"/>
      <w:bookmarkStart w:id="1042" w:name="_Toc59103252"/>
      <w:bookmarkStart w:id="1043" w:name="_Toc59112607"/>
      <w:bookmarkStart w:id="1044" w:name="_Toc59122087"/>
      <w:bookmarkStart w:id="1045" w:name="_Toc59123157"/>
      <w:bookmarkStart w:id="1046" w:name="_Toc59123527"/>
      <w:bookmarkStart w:id="1047" w:name="_Toc59123869"/>
      <w:bookmarkStart w:id="1048" w:name="_Toc59124239"/>
      <w:bookmarkStart w:id="1049" w:name="_Toc59124580"/>
      <w:bookmarkStart w:id="1050" w:name="_Toc59124950"/>
      <w:bookmarkStart w:id="1051" w:name="_Toc59125320"/>
      <w:bookmarkStart w:id="1052" w:name="_Toc59125423"/>
      <w:bookmarkStart w:id="1053" w:name="_Toc59125497"/>
      <w:bookmarkStart w:id="1054" w:name="_Toc59126389"/>
      <w:bookmarkStart w:id="1055" w:name="_Toc59126780"/>
      <w:bookmarkStart w:id="1056" w:name="_Toc59126856"/>
      <w:bookmarkStart w:id="1057" w:name="_Toc59126935"/>
      <w:bookmarkStart w:id="1058" w:name="_Toc59127011"/>
      <w:bookmarkStart w:id="1059" w:name="_Toc59129784"/>
      <w:bookmarkStart w:id="1060" w:name="_Toc59129890"/>
      <w:bookmarkStart w:id="1061" w:name="_Toc59130037"/>
      <w:bookmarkStart w:id="1062" w:name="_Toc59130189"/>
      <w:bookmarkStart w:id="1063" w:name="_Toc59130274"/>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p>
    <w:p w:rsidR="003C6AB3" w:rsidRPr="00397A58" w:rsidRDefault="003C6AB3" w:rsidP="00B0355D">
      <w:pPr>
        <w:spacing w:after="160" w:line="456" w:lineRule="auto"/>
        <w:ind w:left="284" w:right="284"/>
        <w:jc w:val="center"/>
        <w:rPr>
          <w:rFonts w:ascii="iCiel Gotham Medium" w:hAnsi="iCiel Gotham Medium"/>
          <w:color w:val="1F3864"/>
          <w:sz w:val="16"/>
          <w:szCs w:val="16"/>
        </w:rPr>
      </w:pPr>
    </w:p>
    <w:p w:rsidR="00D02D28" w:rsidRPr="00D02D28" w:rsidRDefault="00D02D28" w:rsidP="007C7C7C">
      <w:pPr>
        <w:pStyle w:val="Prrafodelista"/>
        <w:keepNext/>
        <w:numPr>
          <w:ilvl w:val="1"/>
          <w:numId w:val="71"/>
        </w:numPr>
        <w:spacing w:before="240" w:after="160" w:line="456" w:lineRule="auto"/>
        <w:ind w:right="284"/>
        <w:contextualSpacing w:val="0"/>
        <w:jc w:val="center"/>
        <w:outlineLvl w:val="2"/>
        <w:rPr>
          <w:rFonts w:ascii="iCiel Gotham Medium" w:eastAsia="Times New Roman" w:hAnsi="iCiel Gotham Medium" w:cs="Times New Roman"/>
          <w:bCs/>
          <w:vanish/>
          <w:color w:val="1F3864"/>
          <w:sz w:val="16"/>
          <w:szCs w:val="20"/>
        </w:rPr>
      </w:pPr>
      <w:bookmarkStart w:id="1064" w:name="_Toc59123158"/>
      <w:bookmarkStart w:id="1065" w:name="_Toc59123528"/>
      <w:bookmarkStart w:id="1066" w:name="_Toc59123870"/>
      <w:bookmarkStart w:id="1067" w:name="_Toc59124240"/>
      <w:bookmarkStart w:id="1068" w:name="_Toc59124581"/>
      <w:bookmarkStart w:id="1069" w:name="_Toc59124951"/>
      <w:bookmarkStart w:id="1070" w:name="_Toc535238847"/>
      <w:bookmarkStart w:id="1071" w:name="_Toc58939665"/>
      <w:bookmarkEnd w:id="1064"/>
      <w:bookmarkEnd w:id="1065"/>
      <w:bookmarkEnd w:id="1066"/>
      <w:bookmarkEnd w:id="1067"/>
      <w:bookmarkEnd w:id="1068"/>
      <w:bookmarkEnd w:id="1069"/>
    </w:p>
    <w:p w:rsidR="00D02D28" w:rsidRPr="00D02D28" w:rsidRDefault="00D02D28" w:rsidP="007C7C7C">
      <w:pPr>
        <w:pStyle w:val="Prrafodelista"/>
        <w:keepNext/>
        <w:numPr>
          <w:ilvl w:val="1"/>
          <w:numId w:val="71"/>
        </w:numPr>
        <w:spacing w:before="240" w:after="160" w:line="456" w:lineRule="auto"/>
        <w:ind w:right="284"/>
        <w:contextualSpacing w:val="0"/>
        <w:jc w:val="center"/>
        <w:outlineLvl w:val="2"/>
        <w:rPr>
          <w:rFonts w:ascii="iCiel Gotham Medium" w:eastAsia="Times New Roman" w:hAnsi="iCiel Gotham Medium" w:cs="Times New Roman"/>
          <w:bCs/>
          <w:vanish/>
          <w:color w:val="1F3864"/>
          <w:sz w:val="16"/>
          <w:szCs w:val="20"/>
        </w:rPr>
      </w:pPr>
      <w:bookmarkStart w:id="1072" w:name="_Toc59123159"/>
      <w:bookmarkStart w:id="1073" w:name="_Toc59123529"/>
      <w:bookmarkStart w:id="1074" w:name="_Toc59123871"/>
      <w:bookmarkStart w:id="1075" w:name="_Toc59124241"/>
      <w:bookmarkStart w:id="1076" w:name="_Toc59124582"/>
      <w:bookmarkStart w:id="1077" w:name="_Toc59124952"/>
      <w:bookmarkEnd w:id="1072"/>
      <w:bookmarkEnd w:id="1073"/>
      <w:bookmarkEnd w:id="1074"/>
      <w:bookmarkEnd w:id="1075"/>
      <w:bookmarkEnd w:id="1076"/>
      <w:bookmarkEnd w:id="1077"/>
    </w:p>
    <w:p w:rsidR="00AB12C4" w:rsidRPr="00AB12C4" w:rsidRDefault="00AB12C4" w:rsidP="007C7C7C">
      <w:pPr>
        <w:pStyle w:val="Prrafodelista"/>
        <w:keepNext/>
        <w:numPr>
          <w:ilvl w:val="1"/>
          <w:numId w:val="26"/>
        </w:numPr>
        <w:spacing w:before="240" w:after="160" w:line="456" w:lineRule="auto"/>
        <w:ind w:right="284"/>
        <w:contextualSpacing w:val="0"/>
        <w:jc w:val="center"/>
        <w:outlineLvl w:val="2"/>
        <w:rPr>
          <w:rFonts w:ascii="iCiel Gotham Medium" w:eastAsia="Times New Roman" w:hAnsi="iCiel Gotham Medium" w:cs="Times New Roman"/>
          <w:bCs/>
          <w:vanish/>
          <w:color w:val="1F3864"/>
          <w:sz w:val="16"/>
          <w:szCs w:val="20"/>
        </w:rPr>
      </w:pPr>
    </w:p>
    <w:p w:rsidR="00821A1C" w:rsidRPr="00397A58" w:rsidRDefault="00821A1C" w:rsidP="00A11878">
      <w:pPr>
        <w:pStyle w:val="EstiloTtulo3iCielGothamMedium8ptoColorpersonalizadoRG"/>
      </w:pPr>
      <w:r w:rsidRPr="00397A58">
        <w:t xml:space="preserve">Perspectiva </w:t>
      </w:r>
      <w:r w:rsidR="00D45CE6" w:rsidRPr="00397A58">
        <w:t>e</w:t>
      </w:r>
      <w:r w:rsidRPr="00397A58">
        <w:t>stratégica</w:t>
      </w:r>
      <w:bookmarkEnd w:id="1070"/>
      <w:bookmarkEnd w:id="1071"/>
    </w:p>
    <w:p w:rsidR="00937B61" w:rsidRPr="00E37D55" w:rsidRDefault="001A02F3" w:rsidP="007C7C7C">
      <w:pPr>
        <w:pStyle w:val="Ttulo4"/>
        <w:numPr>
          <w:ilvl w:val="3"/>
          <w:numId w:val="5"/>
        </w:numPr>
        <w:spacing w:after="160" w:line="456" w:lineRule="auto"/>
        <w:ind w:left="284" w:right="284"/>
        <w:jc w:val="center"/>
        <w:rPr>
          <w:rFonts w:ascii="iCiel Gotham Medium" w:hAnsi="iCiel Gotham Medium" w:cs="Times New Roman"/>
          <w:b w:val="0"/>
          <w:bCs w:val="0"/>
          <w:i w:val="0"/>
          <w:color w:val="1F3864"/>
          <w:sz w:val="16"/>
          <w:szCs w:val="16"/>
        </w:rPr>
      </w:pPr>
      <w:r w:rsidRPr="00E37D55">
        <w:rPr>
          <w:rFonts w:ascii="iCiel Gotham Medium" w:hAnsi="iCiel Gotham Medium" w:cs="Times New Roman"/>
          <w:b w:val="0"/>
          <w:bCs w:val="0"/>
          <w:i w:val="0"/>
          <w:color w:val="1F3864"/>
          <w:sz w:val="16"/>
          <w:szCs w:val="16"/>
        </w:rPr>
        <w:t>Acciones estratégicas destacadas durante 2020</w:t>
      </w:r>
    </w:p>
    <w:p w:rsidR="001A02F3" w:rsidRPr="00397A58" w:rsidRDefault="001A02F3" w:rsidP="00B0355D">
      <w:pPr>
        <w:spacing w:after="160" w:line="456" w:lineRule="auto"/>
        <w:ind w:left="284" w:right="284"/>
        <w:rPr>
          <w:color w:val="1F3864"/>
        </w:rPr>
      </w:pPr>
    </w:p>
    <w:p w:rsidR="0039212D" w:rsidRPr="00397A58" w:rsidRDefault="0039212D" w:rsidP="00B0355D">
      <w:pPr>
        <w:pStyle w:val="txt"/>
        <w:spacing w:before="0" w:beforeAutospacing="0" w:after="160" w:afterAutospacing="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 xml:space="preserve">La LMD cuenta con el respaldo de instrumentos técnicos de análisis, coordinación, herramientas de planificación y formulación de programas y proyectos concordantes en la Planificación Estratégica, en el marco de la Visión de País y Plan de Nación. </w:t>
      </w:r>
    </w:p>
    <w:p w:rsidR="0039212D" w:rsidRPr="00397A58" w:rsidRDefault="0039212D" w:rsidP="00B0355D">
      <w:pPr>
        <w:pStyle w:val="txt"/>
        <w:spacing w:before="0" w:beforeAutospacing="0" w:after="160" w:afterAutospacing="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Durante 2020 y  en apoyo directo a la política del Gobierno Central y de la Presidencia de la Republica, la LMD en coordinación con la Secretaría General y la Subsecretaría de Planificación  y Desarrollo Institucional, ha llevado a cabo las acciones que siguen en materia estratégica:</w:t>
      </w:r>
    </w:p>
    <w:p w:rsidR="0039212D" w:rsidRPr="00397A58" w:rsidRDefault="0039212D" w:rsidP="00B0355D">
      <w:pPr>
        <w:pStyle w:val="txt"/>
        <w:spacing w:before="0" w:beforeAutospacing="0" w:after="160" w:afterAutospacing="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lastRenderedPageBreak/>
        <w:t xml:space="preserve">1. </w:t>
      </w:r>
      <w:r w:rsidR="00AB12C4" w:rsidRPr="00397A58">
        <w:rPr>
          <w:rFonts w:ascii="Artifex CF Extra Light" w:hAnsi="Artifex CF Extra Light"/>
          <w:color w:val="1F3864"/>
          <w:sz w:val="18"/>
          <w:szCs w:val="18"/>
        </w:rPr>
        <w:t>Estructurar, difundir</w:t>
      </w:r>
      <w:r w:rsidRPr="00397A58">
        <w:rPr>
          <w:rFonts w:ascii="Artifex CF Extra Light" w:hAnsi="Artifex CF Extra Light"/>
          <w:color w:val="1F3864"/>
          <w:sz w:val="18"/>
          <w:szCs w:val="18"/>
        </w:rPr>
        <w:t xml:space="preserve">  y aprobar un Plan Estratégico Institucional en alianza con la Estrategia Nacional de Desarrollo y los Objetivos del Desarrollo Sostenible, las Metas Presidenciales y los Lineamientos de la Política Nacional de la Reforma Municipal. </w:t>
      </w:r>
    </w:p>
    <w:p w:rsidR="0039212D" w:rsidRPr="00397A58" w:rsidRDefault="0039212D" w:rsidP="00B0355D">
      <w:pPr>
        <w:pStyle w:val="txt"/>
        <w:spacing w:before="0" w:beforeAutospacing="0" w:after="160" w:afterAutospacing="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 xml:space="preserve">2. Apoyar al Equipo Interinstitucional, liderado por el Consejo Nacional para la Protección de Derechos de Niños, Niñas y Adolescentes (CONANI), del cual la LMD forma parte.  </w:t>
      </w:r>
    </w:p>
    <w:p w:rsidR="0039212D" w:rsidRPr="00397A58" w:rsidRDefault="0039212D" w:rsidP="00B0355D">
      <w:pPr>
        <w:pStyle w:val="txt"/>
        <w:spacing w:before="0" w:beforeAutospacing="0" w:after="160" w:afterAutospacing="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 xml:space="preserve">3. Apoyar el Programa de Erradicación del Trabajo Infantil liderado por el Ministerio de Trabajo. </w:t>
      </w:r>
    </w:p>
    <w:p w:rsidR="0039212D" w:rsidRPr="00397A58" w:rsidRDefault="0039212D" w:rsidP="00B0355D">
      <w:pPr>
        <w:pStyle w:val="txt"/>
        <w:spacing w:before="0" w:beforeAutospacing="0" w:after="160" w:afterAutospacing="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 xml:space="preserve">4. Apoyar el diseño de las directrices del plan de trabajo del Programa Dominicana Limpia en apoyo a la DIGEPEP y su articulación en la planificación de la LMD. </w:t>
      </w:r>
    </w:p>
    <w:p w:rsidR="0039212D" w:rsidRPr="00397A58" w:rsidRDefault="0039212D" w:rsidP="00B0355D">
      <w:pPr>
        <w:pStyle w:val="txt"/>
        <w:spacing w:before="0" w:beforeAutospacing="0" w:after="160" w:afterAutospacing="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5. Coordinar al Equipo Interinstitucional, responsable de apoyar la puesta en marcha de las Normas Básicas de Control Interno (NOBACI), que lidera la Contraloría General de la República.</w:t>
      </w:r>
    </w:p>
    <w:p w:rsidR="0039212D" w:rsidRPr="00397A58" w:rsidRDefault="0039212D" w:rsidP="00B0355D">
      <w:pPr>
        <w:pStyle w:val="txt"/>
        <w:spacing w:before="0" w:beforeAutospacing="0" w:after="160" w:afterAutospacing="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6. Propuesta de Plan Operativo Anual sincronizado con los lineamientos del Ministerio de Administración Pública para la Gestión de los Recursos Humanos.</w:t>
      </w:r>
    </w:p>
    <w:p w:rsidR="0039212D" w:rsidRPr="00397A58" w:rsidRDefault="0039212D" w:rsidP="00B0355D">
      <w:pPr>
        <w:pStyle w:val="txt"/>
        <w:spacing w:before="0" w:beforeAutospacing="0" w:after="160" w:afterAutospacing="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7. Se trabaja en el fortalecimiento del Sistema de Planificación Institucional y su articulación con el presupuesto y la inversión pública, como base para una efectiva gestión por resultados, en concordancia con los diferentes instrumentos de planificación.</w:t>
      </w:r>
    </w:p>
    <w:p w:rsidR="0039212D" w:rsidRPr="00397A58" w:rsidRDefault="0039212D" w:rsidP="00B0355D">
      <w:pPr>
        <w:pStyle w:val="txt"/>
        <w:spacing w:before="0" w:beforeAutospacing="0" w:after="160" w:afterAutospacing="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 xml:space="preserve">8. Referido al desarrollo y fortalecimiento institucional, cabe citar el esquema de organización funcional que se acompaña con renovados instrumentos de organización interna en procura de mejorar </w:t>
      </w:r>
      <w:r w:rsidR="00702D4E" w:rsidRPr="00397A58">
        <w:rPr>
          <w:rFonts w:ascii="Artifex CF Extra Light" w:hAnsi="Artifex CF Extra Light"/>
          <w:color w:val="1F3864"/>
          <w:sz w:val="18"/>
          <w:szCs w:val="18"/>
        </w:rPr>
        <w:t>los niveles</w:t>
      </w:r>
      <w:r w:rsidRPr="00397A58">
        <w:rPr>
          <w:rFonts w:ascii="Artifex CF Extra Light" w:hAnsi="Artifex CF Extra Light"/>
          <w:color w:val="1F3864"/>
          <w:sz w:val="18"/>
          <w:szCs w:val="18"/>
        </w:rPr>
        <w:t xml:space="preserve"> de eficiencia y eficacia operativa. </w:t>
      </w:r>
    </w:p>
    <w:p w:rsidR="0039212D" w:rsidRPr="00397A58" w:rsidRDefault="0039212D" w:rsidP="00B0355D">
      <w:pPr>
        <w:pStyle w:val="txt"/>
        <w:spacing w:before="0" w:beforeAutospacing="0" w:after="160" w:afterAutospacing="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lastRenderedPageBreak/>
        <w:t xml:space="preserve">9. En el ámbito de la capacitación, la Dirección de Capacitación y Formación para los Gobiernos Locales de la LMD, trabaja de manera estructurada sus estrategias de capacitación y habilitación de programas de inducción y formación. </w:t>
      </w:r>
    </w:p>
    <w:p w:rsidR="0039212D" w:rsidRPr="00397A58" w:rsidRDefault="0039212D" w:rsidP="00B0355D">
      <w:pPr>
        <w:pStyle w:val="txt"/>
        <w:spacing w:before="0" w:beforeAutospacing="0" w:after="160" w:afterAutospacing="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 xml:space="preserve">Prima el interés de fortalecer los conocimientos, habilidades y actitudes del servidor municipal, tanto en la gestión como en la prestación de servicios, así como los que se vinculan con la Gestión Integral de  Residuos Sólidos. Todo ello toma en cuenta todas las formas de aprendizaje de este importante quehacer municipal.   </w:t>
      </w:r>
    </w:p>
    <w:p w:rsidR="0039212D" w:rsidRPr="00397A58" w:rsidRDefault="0039212D" w:rsidP="00B0355D">
      <w:pPr>
        <w:pStyle w:val="txt"/>
        <w:spacing w:before="0" w:beforeAutospacing="0" w:after="160" w:afterAutospacing="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 xml:space="preserve">10. Como parte de las Metas Presidenciales 2016-2020, la LMD bajo coordinación de la DIGEPEP, logró una exitosa promoción del Programa Dominicana Limpia, a través del desarrollo de una amplia convocatoria municipal destinada a posicionar e identificar las bondades que oferta el programa para el desarrollo local sostenible y la preservación del medio ambiente. </w:t>
      </w:r>
    </w:p>
    <w:p w:rsidR="0039212D" w:rsidRPr="00397A58" w:rsidRDefault="0039212D" w:rsidP="00B0355D">
      <w:pPr>
        <w:pStyle w:val="txt"/>
        <w:spacing w:before="0" w:beforeAutospacing="0" w:after="160" w:afterAutospacing="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 xml:space="preserve">Este programa procura integrar e </w:t>
      </w:r>
      <w:r w:rsidR="00702D4E" w:rsidRPr="00397A58">
        <w:rPr>
          <w:rFonts w:ascii="Artifex CF Extra Light" w:hAnsi="Artifex CF Extra Light"/>
          <w:color w:val="1F3864"/>
          <w:sz w:val="18"/>
          <w:szCs w:val="18"/>
        </w:rPr>
        <w:t>interconectar las</w:t>
      </w:r>
      <w:r w:rsidRPr="00397A58">
        <w:rPr>
          <w:rFonts w:ascii="Artifex CF Extra Light" w:hAnsi="Artifex CF Extra Light"/>
          <w:color w:val="1F3864"/>
          <w:sz w:val="18"/>
          <w:szCs w:val="18"/>
        </w:rPr>
        <w:t xml:space="preserve"> diferentes instituciones municipales al Programa Dominicana Limpia con la LMD, junto a las demás entidades responsables de sus ejecutorias. Busca generar y ofertar un espacio de trabajo donde el sector municipal pueda recibir asistencia y formación. Igualmente, solicitar y tramitar sus requerimientos y necesidades en cuanto</w:t>
      </w:r>
      <w:r w:rsidR="004E002A" w:rsidRPr="00397A58">
        <w:rPr>
          <w:rFonts w:ascii="Artifex CF Extra Light" w:hAnsi="Artifex CF Extra Light"/>
          <w:color w:val="1F3864"/>
          <w:sz w:val="18"/>
          <w:szCs w:val="18"/>
        </w:rPr>
        <w:t xml:space="preserve"> a la gestión integral de residuos sólidos.</w:t>
      </w:r>
    </w:p>
    <w:p w:rsidR="000A54F8" w:rsidRPr="00397A58" w:rsidRDefault="000A54F8" w:rsidP="00B0355D">
      <w:pPr>
        <w:pStyle w:val="txt"/>
        <w:spacing w:before="0" w:beforeAutospacing="0" w:after="160" w:afterAutospacing="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 xml:space="preserve">A partir de enero de 2020, fecha en que </w:t>
      </w:r>
      <w:r w:rsidR="00702D4E" w:rsidRPr="00397A58">
        <w:rPr>
          <w:rFonts w:ascii="Artifex CF Extra Light" w:hAnsi="Artifex CF Extra Light"/>
          <w:color w:val="1F3864"/>
          <w:sz w:val="18"/>
          <w:szCs w:val="18"/>
        </w:rPr>
        <w:t>entró en vigor</w:t>
      </w:r>
      <w:r w:rsidRPr="00397A58">
        <w:rPr>
          <w:rFonts w:ascii="Artifex CF Extra Light" w:hAnsi="Artifex CF Extra Light"/>
          <w:color w:val="1F3864"/>
          <w:sz w:val="18"/>
          <w:szCs w:val="18"/>
        </w:rPr>
        <w:t xml:space="preserve"> el Plan Operativo Anual, hasta el cierre de lo que va del año, la Entidad ha basado sus actuaciones en un conjunto de pilares soportados por procesos y sistemas. </w:t>
      </w:r>
    </w:p>
    <w:p w:rsidR="000A54F8" w:rsidRPr="00397A58" w:rsidRDefault="000A54F8" w:rsidP="007C7C7C">
      <w:pPr>
        <w:pStyle w:val="txt"/>
        <w:numPr>
          <w:ilvl w:val="0"/>
          <w:numId w:val="6"/>
        </w:numPr>
        <w:spacing w:before="0" w:beforeAutospacing="0" w:after="160" w:afterAutospacing="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 xml:space="preserve">Se lleva a cabo la actualización del Plan Estratégico Institucional, considerando los resultados alcanzados en el marco del POA 2020. Se elaboró un cronograma de actividades para el proceso de formulación del POA- Presupuesto 2021. </w:t>
      </w:r>
    </w:p>
    <w:p w:rsidR="000A54F8" w:rsidRPr="00397A58" w:rsidRDefault="000A54F8" w:rsidP="007C7C7C">
      <w:pPr>
        <w:pStyle w:val="txt"/>
        <w:numPr>
          <w:ilvl w:val="0"/>
          <w:numId w:val="6"/>
        </w:numPr>
        <w:spacing w:before="0" w:beforeAutospacing="0" w:after="160" w:afterAutospacing="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 xml:space="preserve">Se dio asistencia técnica a las áreas para incorporar en la planificación y el proceso de formulación del POA-Presupuesto 2021, y sus demandas. </w:t>
      </w:r>
    </w:p>
    <w:p w:rsidR="000A54F8" w:rsidRPr="00397A58" w:rsidRDefault="000A54F8" w:rsidP="007C7C7C">
      <w:pPr>
        <w:pStyle w:val="txt"/>
        <w:numPr>
          <w:ilvl w:val="0"/>
          <w:numId w:val="6"/>
        </w:numPr>
        <w:spacing w:before="0" w:beforeAutospacing="0" w:after="160" w:afterAutospacing="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lastRenderedPageBreak/>
        <w:t xml:space="preserve">Se </w:t>
      </w:r>
      <w:r w:rsidR="00702D4E" w:rsidRPr="00397A58">
        <w:rPr>
          <w:rFonts w:ascii="Artifex CF Extra Light" w:hAnsi="Artifex CF Extra Light"/>
          <w:color w:val="1F3864"/>
          <w:sz w:val="18"/>
          <w:szCs w:val="18"/>
        </w:rPr>
        <w:t>proporcionó asistencia</w:t>
      </w:r>
      <w:r w:rsidRPr="00397A58">
        <w:rPr>
          <w:rFonts w:ascii="Artifex CF Extra Light" w:hAnsi="Artifex CF Extra Light"/>
          <w:color w:val="1F3864"/>
          <w:sz w:val="18"/>
          <w:szCs w:val="18"/>
        </w:rPr>
        <w:t xml:space="preserve"> técnica a los funcionarios del más alto nivel para la Formulación del Plan Estratégico con talleres donde se present</w:t>
      </w:r>
      <w:r w:rsidR="002F7A00" w:rsidRPr="00397A58">
        <w:rPr>
          <w:rFonts w:ascii="Artifex CF Extra Light" w:hAnsi="Artifex CF Extra Light"/>
          <w:color w:val="1F3864"/>
          <w:sz w:val="18"/>
          <w:szCs w:val="18"/>
        </w:rPr>
        <w:t>ó</w:t>
      </w:r>
      <w:r w:rsidRPr="00397A58">
        <w:rPr>
          <w:rFonts w:ascii="Artifex CF Extra Light" w:hAnsi="Artifex CF Extra Light"/>
          <w:color w:val="1F3864"/>
          <w:sz w:val="18"/>
          <w:szCs w:val="18"/>
        </w:rPr>
        <w:t xml:space="preserve"> la metodología de </w:t>
      </w:r>
      <w:r w:rsidR="002F7A00" w:rsidRPr="00397A58">
        <w:rPr>
          <w:rFonts w:ascii="Artifex CF Extra Light" w:hAnsi="Artifex CF Extra Light"/>
          <w:color w:val="1F3864"/>
          <w:sz w:val="18"/>
          <w:szCs w:val="18"/>
        </w:rPr>
        <w:t>p</w:t>
      </w:r>
      <w:r w:rsidRPr="00397A58">
        <w:rPr>
          <w:rFonts w:ascii="Artifex CF Extra Light" w:hAnsi="Artifex CF Extra Light"/>
          <w:color w:val="1F3864"/>
          <w:sz w:val="18"/>
          <w:szCs w:val="18"/>
        </w:rPr>
        <w:t xml:space="preserve">lanificación. </w:t>
      </w:r>
    </w:p>
    <w:p w:rsidR="000A54F8" w:rsidRPr="00397A58" w:rsidRDefault="000A54F8" w:rsidP="007C7C7C">
      <w:pPr>
        <w:pStyle w:val="txt"/>
        <w:numPr>
          <w:ilvl w:val="0"/>
          <w:numId w:val="6"/>
        </w:numPr>
        <w:spacing w:before="0" w:beforeAutospacing="0" w:after="160" w:afterAutospacing="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 xml:space="preserve">En apoyo a la gestión por resultados, se brinda el apropiado </w:t>
      </w:r>
      <w:r w:rsidR="009E1971" w:rsidRPr="00397A58">
        <w:rPr>
          <w:rFonts w:ascii="Artifex CF Extra Light" w:hAnsi="Artifex CF Extra Light"/>
          <w:color w:val="1F3864"/>
          <w:sz w:val="18"/>
          <w:szCs w:val="18"/>
        </w:rPr>
        <w:t>s</w:t>
      </w:r>
      <w:r w:rsidRPr="00397A58">
        <w:rPr>
          <w:rFonts w:ascii="Artifex CF Extra Light" w:hAnsi="Artifex CF Extra Light"/>
          <w:color w:val="1F3864"/>
          <w:sz w:val="18"/>
          <w:szCs w:val="18"/>
        </w:rPr>
        <w:t>eguimiento del POA con la validación y verificación pertinente a los programas y proyectos que se llevan a cabo</w:t>
      </w:r>
      <w:r w:rsidR="009E1971" w:rsidRPr="00397A58">
        <w:rPr>
          <w:rFonts w:ascii="Artifex CF Extra Light" w:hAnsi="Artifex CF Extra Light"/>
          <w:color w:val="1F3864"/>
          <w:sz w:val="18"/>
          <w:szCs w:val="18"/>
        </w:rPr>
        <w:t>,</w:t>
      </w:r>
      <w:r w:rsidRPr="00397A58">
        <w:rPr>
          <w:rFonts w:ascii="Artifex CF Extra Light" w:hAnsi="Artifex CF Extra Light"/>
          <w:color w:val="1F3864"/>
          <w:sz w:val="18"/>
          <w:szCs w:val="18"/>
        </w:rPr>
        <w:t xml:space="preserve"> a fin de obtener los resultados esperados en concordancia con los objetivos y metas que han sido establecidas. </w:t>
      </w:r>
    </w:p>
    <w:p w:rsidR="000A54F8" w:rsidRPr="00397A58" w:rsidRDefault="000A54F8" w:rsidP="007C7C7C">
      <w:pPr>
        <w:pStyle w:val="txt"/>
        <w:numPr>
          <w:ilvl w:val="0"/>
          <w:numId w:val="6"/>
        </w:numPr>
        <w:spacing w:before="0" w:beforeAutospacing="0" w:after="160" w:afterAutospacing="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De igual manera</w:t>
      </w:r>
      <w:r w:rsidR="009E1971" w:rsidRPr="00397A58">
        <w:rPr>
          <w:rFonts w:ascii="Artifex CF Extra Light" w:hAnsi="Artifex CF Extra Light"/>
          <w:color w:val="1F3864"/>
          <w:sz w:val="18"/>
          <w:szCs w:val="18"/>
        </w:rPr>
        <w:t>,</w:t>
      </w:r>
      <w:r w:rsidRPr="00397A58">
        <w:rPr>
          <w:rFonts w:ascii="Artifex CF Extra Light" w:hAnsi="Artifex CF Extra Light"/>
          <w:color w:val="1F3864"/>
          <w:sz w:val="18"/>
          <w:szCs w:val="18"/>
        </w:rPr>
        <w:t xml:space="preserve"> y con el propósito de atender los requerimientos del Instructivo para el Seguimiento y Evaluación del POA, se elaboran informes trimestrales de ejecución y seguimiento.</w:t>
      </w:r>
    </w:p>
    <w:p w:rsidR="000A54F8" w:rsidRPr="00397A58" w:rsidRDefault="000A54F8" w:rsidP="007C7C7C">
      <w:pPr>
        <w:pStyle w:val="txt"/>
        <w:numPr>
          <w:ilvl w:val="0"/>
          <w:numId w:val="6"/>
        </w:numPr>
        <w:spacing w:before="0" w:beforeAutospacing="0" w:after="160" w:afterAutospacing="0" w:line="456" w:lineRule="auto"/>
        <w:ind w:left="284" w:right="284"/>
        <w:jc w:val="both"/>
        <w:rPr>
          <w:rFonts w:ascii="Artifex CF Extra Light" w:hAnsi="Artifex CF Extra Light"/>
          <w:color w:val="1F3864"/>
          <w:sz w:val="18"/>
          <w:szCs w:val="18"/>
        </w:rPr>
      </w:pPr>
      <w:r w:rsidRPr="00397A58">
        <w:rPr>
          <w:rFonts w:ascii="Artifex CF Extra Light" w:hAnsi="Artifex CF Extra Light"/>
          <w:color w:val="1F3864"/>
          <w:sz w:val="18"/>
          <w:szCs w:val="18"/>
        </w:rPr>
        <w:t xml:space="preserve">Se coordinan los procesos de trabajo de la Mesa Técnica de Seguimiento y Evaluación del Plan Operativo Anual (POA-2021). Se desarrollaron acciones conjuntas de seguimiento a procesos críticos de gestión. </w:t>
      </w:r>
    </w:p>
    <w:p w:rsidR="000A54F8" w:rsidRPr="00397A58" w:rsidRDefault="000A54F8" w:rsidP="007C7C7C">
      <w:pPr>
        <w:pStyle w:val="txt"/>
        <w:numPr>
          <w:ilvl w:val="0"/>
          <w:numId w:val="6"/>
        </w:numPr>
        <w:spacing w:before="0" w:beforeAutospacing="0" w:after="160" w:afterAutospacing="0" w:line="456" w:lineRule="auto"/>
        <w:ind w:left="284" w:right="284"/>
        <w:jc w:val="both"/>
        <w:rPr>
          <w:b/>
          <w:color w:val="1F3864"/>
        </w:rPr>
      </w:pPr>
      <w:r w:rsidRPr="00397A58">
        <w:rPr>
          <w:rFonts w:ascii="Artifex CF Extra Light" w:hAnsi="Artifex CF Extra Light"/>
          <w:color w:val="1F3864"/>
          <w:sz w:val="18"/>
          <w:szCs w:val="18"/>
        </w:rPr>
        <w:t xml:space="preserve">Los resultados del </w:t>
      </w:r>
      <w:r w:rsidR="009E1971" w:rsidRPr="00397A58">
        <w:rPr>
          <w:rFonts w:ascii="Artifex CF Extra Light" w:hAnsi="Artifex CF Extra Light"/>
          <w:color w:val="1F3864"/>
          <w:sz w:val="18"/>
          <w:szCs w:val="18"/>
        </w:rPr>
        <w:t>POA</w:t>
      </w:r>
      <w:r w:rsidRPr="00397A58">
        <w:rPr>
          <w:rFonts w:ascii="Artifex CF Extra Light" w:hAnsi="Artifex CF Extra Light"/>
          <w:color w:val="1F3864"/>
          <w:sz w:val="18"/>
          <w:szCs w:val="18"/>
        </w:rPr>
        <w:t xml:space="preserve"> 2020, fueron identificados por cada responsable de productos y áreas del plan; y estos se evidencian en el Formulario de levantamiento de la </w:t>
      </w:r>
      <w:r w:rsidR="00A70486" w:rsidRPr="00397A58">
        <w:rPr>
          <w:rFonts w:ascii="Artifex CF Extra Light" w:hAnsi="Artifex CF Extra Light"/>
          <w:color w:val="1F3864"/>
          <w:sz w:val="18"/>
          <w:szCs w:val="18"/>
        </w:rPr>
        <w:t>información diseñado</w:t>
      </w:r>
      <w:r w:rsidRPr="00397A58">
        <w:rPr>
          <w:rFonts w:ascii="Artifex CF Extra Light" w:hAnsi="Artifex CF Extra Light"/>
          <w:color w:val="1F3864"/>
          <w:sz w:val="18"/>
          <w:szCs w:val="18"/>
        </w:rPr>
        <w:t xml:space="preserve"> por la Subsecretaria de Planificación, los cuales a su vez, engrosan el archivo de las Normas Básicas de Control Interno (NOBACI). </w:t>
      </w:r>
      <w:r w:rsidRPr="00397A58">
        <w:rPr>
          <w:color w:val="1F3864"/>
        </w:rPr>
        <w:t xml:space="preserve">  </w:t>
      </w:r>
      <w:r w:rsidRPr="00397A58">
        <w:rPr>
          <w:b/>
          <w:color w:val="1F3864"/>
        </w:rPr>
        <w:t xml:space="preserve"> </w:t>
      </w:r>
    </w:p>
    <w:p w:rsidR="00E027AE" w:rsidRPr="00397A58" w:rsidRDefault="00E027AE" w:rsidP="007C7C7C">
      <w:pPr>
        <w:pStyle w:val="Prrafodelista"/>
        <w:keepNext/>
        <w:keepLines/>
        <w:numPr>
          <w:ilvl w:val="0"/>
          <w:numId w:val="14"/>
        </w:numPr>
        <w:spacing w:before="200" w:after="160" w:line="456" w:lineRule="auto"/>
        <w:ind w:left="284" w:right="284"/>
        <w:contextualSpacing w:val="0"/>
        <w:jc w:val="center"/>
        <w:outlineLvl w:val="3"/>
        <w:rPr>
          <w:rFonts w:ascii="iCiel Gotham Medium" w:eastAsiaTheme="majorEastAsia" w:hAnsi="iCiel Gotham Medium" w:cs="Times New Roman"/>
          <w:b/>
          <w:bCs/>
          <w:iCs/>
          <w:vanish/>
          <w:color w:val="1F3864"/>
          <w:sz w:val="16"/>
          <w:szCs w:val="16"/>
        </w:rPr>
      </w:pPr>
      <w:bookmarkStart w:id="1078" w:name="_Toc59100248"/>
      <w:bookmarkStart w:id="1079" w:name="_Toc59100522"/>
      <w:bookmarkStart w:id="1080" w:name="_Toc59100796"/>
      <w:bookmarkStart w:id="1081" w:name="_Toc59101070"/>
      <w:bookmarkStart w:id="1082" w:name="_Toc59101412"/>
      <w:bookmarkStart w:id="1083" w:name="_Toc59101754"/>
      <w:bookmarkStart w:id="1084" w:name="_Toc59102919"/>
      <w:bookmarkStart w:id="1085" w:name="_Toc59103255"/>
      <w:bookmarkStart w:id="1086" w:name="_Toc59112610"/>
      <w:bookmarkStart w:id="1087" w:name="_Toc59122090"/>
      <w:bookmarkStart w:id="1088" w:name="_Toc59123162"/>
      <w:bookmarkStart w:id="1089" w:name="_Toc59123532"/>
      <w:bookmarkStart w:id="1090" w:name="_Toc59123874"/>
      <w:bookmarkStart w:id="1091" w:name="_Toc59124244"/>
      <w:bookmarkStart w:id="1092" w:name="_Toc59124585"/>
      <w:bookmarkStart w:id="1093" w:name="_Toc59124955"/>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p>
    <w:p w:rsidR="00E027AE" w:rsidRPr="00397A58" w:rsidRDefault="00E027AE" w:rsidP="007C7C7C">
      <w:pPr>
        <w:pStyle w:val="Prrafodelista"/>
        <w:keepNext/>
        <w:keepLines/>
        <w:numPr>
          <w:ilvl w:val="0"/>
          <w:numId w:val="14"/>
        </w:numPr>
        <w:spacing w:before="200" w:after="160" w:line="456" w:lineRule="auto"/>
        <w:ind w:left="284" w:right="284"/>
        <w:contextualSpacing w:val="0"/>
        <w:jc w:val="center"/>
        <w:outlineLvl w:val="3"/>
        <w:rPr>
          <w:rFonts w:ascii="iCiel Gotham Medium" w:eastAsiaTheme="majorEastAsia" w:hAnsi="iCiel Gotham Medium" w:cs="Times New Roman"/>
          <w:b/>
          <w:bCs/>
          <w:iCs/>
          <w:vanish/>
          <w:color w:val="1F3864"/>
          <w:sz w:val="16"/>
          <w:szCs w:val="16"/>
        </w:rPr>
      </w:pPr>
      <w:bookmarkStart w:id="1094" w:name="_Toc59100249"/>
      <w:bookmarkStart w:id="1095" w:name="_Toc59100523"/>
      <w:bookmarkStart w:id="1096" w:name="_Toc59100797"/>
      <w:bookmarkStart w:id="1097" w:name="_Toc59101071"/>
      <w:bookmarkStart w:id="1098" w:name="_Toc59101413"/>
      <w:bookmarkStart w:id="1099" w:name="_Toc59101755"/>
      <w:bookmarkStart w:id="1100" w:name="_Toc59102920"/>
      <w:bookmarkStart w:id="1101" w:name="_Toc59103256"/>
      <w:bookmarkStart w:id="1102" w:name="_Toc59112611"/>
      <w:bookmarkStart w:id="1103" w:name="_Toc59122091"/>
      <w:bookmarkStart w:id="1104" w:name="_Toc59123163"/>
      <w:bookmarkStart w:id="1105" w:name="_Toc59123533"/>
      <w:bookmarkStart w:id="1106" w:name="_Toc59123875"/>
      <w:bookmarkStart w:id="1107" w:name="_Toc59124245"/>
      <w:bookmarkStart w:id="1108" w:name="_Toc59124586"/>
      <w:bookmarkStart w:id="1109" w:name="_Toc59124956"/>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p>
    <w:p w:rsidR="00E027AE" w:rsidRPr="00397A58" w:rsidRDefault="00E027AE" w:rsidP="007C7C7C">
      <w:pPr>
        <w:pStyle w:val="Prrafodelista"/>
        <w:keepNext/>
        <w:keepLines/>
        <w:numPr>
          <w:ilvl w:val="0"/>
          <w:numId w:val="14"/>
        </w:numPr>
        <w:spacing w:before="200" w:after="160" w:line="456" w:lineRule="auto"/>
        <w:ind w:left="284" w:right="284"/>
        <w:contextualSpacing w:val="0"/>
        <w:jc w:val="center"/>
        <w:outlineLvl w:val="3"/>
        <w:rPr>
          <w:rFonts w:ascii="iCiel Gotham Medium" w:eastAsiaTheme="majorEastAsia" w:hAnsi="iCiel Gotham Medium" w:cs="Times New Roman"/>
          <w:b/>
          <w:bCs/>
          <w:iCs/>
          <w:vanish/>
          <w:color w:val="1F3864"/>
          <w:sz w:val="16"/>
          <w:szCs w:val="16"/>
        </w:rPr>
      </w:pPr>
      <w:bookmarkStart w:id="1110" w:name="_Toc59100250"/>
      <w:bookmarkStart w:id="1111" w:name="_Toc59100524"/>
      <w:bookmarkStart w:id="1112" w:name="_Toc59100798"/>
      <w:bookmarkStart w:id="1113" w:name="_Toc59101072"/>
      <w:bookmarkStart w:id="1114" w:name="_Toc59101414"/>
      <w:bookmarkStart w:id="1115" w:name="_Toc59101756"/>
      <w:bookmarkStart w:id="1116" w:name="_Toc59102921"/>
      <w:bookmarkStart w:id="1117" w:name="_Toc59103257"/>
      <w:bookmarkStart w:id="1118" w:name="_Toc59112612"/>
      <w:bookmarkStart w:id="1119" w:name="_Toc59122092"/>
      <w:bookmarkStart w:id="1120" w:name="_Toc59123164"/>
      <w:bookmarkStart w:id="1121" w:name="_Toc59123534"/>
      <w:bookmarkStart w:id="1122" w:name="_Toc59123876"/>
      <w:bookmarkStart w:id="1123" w:name="_Toc59124246"/>
      <w:bookmarkStart w:id="1124" w:name="_Toc59124587"/>
      <w:bookmarkStart w:id="1125" w:name="_Toc59124957"/>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p>
    <w:p w:rsidR="00E027AE" w:rsidRPr="00397A58" w:rsidRDefault="00E027AE" w:rsidP="007C7C7C">
      <w:pPr>
        <w:pStyle w:val="Prrafodelista"/>
        <w:keepNext/>
        <w:keepLines/>
        <w:numPr>
          <w:ilvl w:val="0"/>
          <w:numId w:val="14"/>
        </w:numPr>
        <w:spacing w:before="200" w:after="160" w:line="456" w:lineRule="auto"/>
        <w:ind w:left="284" w:right="284"/>
        <w:contextualSpacing w:val="0"/>
        <w:jc w:val="center"/>
        <w:outlineLvl w:val="3"/>
        <w:rPr>
          <w:rFonts w:ascii="iCiel Gotham Medium" w:eastAsiaTheme="majorEastAsia" w:hAnsi="iCiel Gotham Medium" w:cs="Times New Roman"/>
          <w:b/>
          <w:bCs/>
          <w:iCs/>
          <w:vanish/>
          <w:color w:val="1F3864"/>
          <w:sz w:val="16"/>
          <w:szCs w:val="16"/>
        </w:rPr>
      </w:pPr>
      <w:bookmarkStart w:id="1126" w:name="_Toc59100251"/>
      <w:bookmarkStart w:id="1127" w:name="_Toc59100525"/>
      <w:bookmarkStart w:id="1128" w:name="_Toc59100799"/>
      <w:bookmarkStart w:id="1129" w:name="_Toc59101073"/>
      <w:bookmarkStart w:id="1130" w:name="_Toc59101415"/>
      <w:bookmarkStart w:id="1131" w:name="_Toc59101757"/>
      <w:bookmarkStart w:id="1132" w:name="_Toc59102922"/>
      <w:bookmarkStart w:id="1133" w:name="_Toc59103258"/>
      <w:bookmarkStart w:id="1134" w:name="_Toc59112613"/>
      <w:bookmarkStart w:id="1135" w:name="_Toc59122093"/>
      <w:bookmarkStart w:id="1136" w:name="_Toc59123165"/>
      <w:bookmarkStart w:id="1137" w:name="_Toc59123535"/>
      <w:bookmarkStart w:id="1138" w:name="_Toc59123877"/>
      <w:bookmarkStart w:id="1139" w:name="_Toc59124247"/>
      <w:bookmarkStart w:id="1140" w:name="_Toc59124588"/>
      <w:bookmarkStart w:id="1141" w:name="_Toc59124958"/>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p>
    <w:p w:rsidR="00E027AE" w:rsidRPr="00397A58" w:rsidRDefault="00E027AE" w:rsidP="007C7C7C">
      <w:pPr>
        <w:pStyle w:val="Prrafodelista"/>
        <w:keepNext/>
        <w:keepLines/>
        <w:numPr>
          <w:ilvl w:val="1"/>
          <w:numId w:val="14"/>
        </w:numPr>
        <w:spacing w:before="200" w:after="160" w:line="456" w:lineRule="auto"/>
        <w:ind w:left="284" w:right="284"/>
        <w:contextualSpacing w:val="0"/>
        <w:jc w:val="center"/>
        <w:outlineLvl w:val="3"/>
        <w:rPr>
          <w:rFonts w:ascii="iCiel Gotham Medium" w:eastAsiaTheme="majorEastAsia" w:hAnsi="iCiel Gotham Medium" w:cs="Times New Roman"/>
          <w:b/>
          <w:bCs/>
          <w:iCs/>
          <w:vanish/>
          <w:color w:val="1F3864"/>
          <w:sz w:val="16"/>
          <w:szCs w:val="16"/>
        </w:rPr>
      </w:pPr>
      <w:bookmarkStart w:id="1142" w:name="_Toc59100252"/>
      <w:bookmarkStart w:id="1143" w:name="_Toc59100526"/>
      <w:bookmarkStart w:id="1144" w:name="_Toc59100800"/>
      <w:bookmarkStart w:id="1145" w:name="_Toc59101074"/>
      <w:bookmarkStart w:id="1146" w:name="_Toc59101416"/>
      <w:bookmarkStart w:id="1147" w:name="_Toc59101758"/>
      <w:bookmarkStart w:id="1148" w:name="_Toc59102923"/>
      <w:bookmarkStart w:id="1149" w:name="_Toc59103259"/>
      <w:bookmarkStart w:id="1150" w:name="_Toc59112614"/>
      <w:bookmarkStart w:id="1151" w:name="_Toc59122094"/>
      <w:bookmarkStart w:id="1152" w:name="_Toc59123166"/>
      <w:bookmarkStart w:id="1153" w:name="_Toc59123536"/>
      <w:bookmarkStart w:id="1154" w:name="_Toc59123878"/>
      <w:bookmarkStart w:id="1155" w:name="_Toc59124248"/>
      <w:bookmarkStart w:id="1156" w:name="_Toc59124589"/>
      <w:bookmarkStart w:id="1157" w:name="_Toc59124959"/>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p>
    <w:p w:rsidR="00E027AE" w:rsidRPr="00397A58" w:rsidRDefault="00E027AE" w:rsidP="007C7C7C">
      <w:pPr>
        <w:pStyle w:val="Prrafodelista"/>
        <w:keepNext/>
        <w:keepLines/>
        <w:numPr>
          <w:ilvl w:val="1"/>
          <w:numId w:val="14"/>
        </w:numPr>
        <w:spacing w:before="200" w:after="160" w:line="456" w:lineRule="auto"/>
        <w:ind w:left="284" w:right="284"/>
        <w:contextualSpacing w:val="0"/>
        <w:jc w:val="center"/>
        <w:outlineLvl w:val="3"/>
        <w:rPr>
          <w:rFonts w:ascii="iCiel Gotham Medium" w:eastAsiaTheme="majorEastAsia" w:hAnsi="iCiel Gotham Medium" w:cs="Times New Roman"/>
          <w:b/>
          <w:bCs/>
          <w:iCs/>
          <w:vanish/>
          <w:color w:val="1F3864"/>
          <w:sz w:val="16"/>
          <w:szCs w:val="16"/>
        </w:rPr>
      </w:pPr>
      <w:bookmarkStart w:id="1158" w:name="_Toc59100253"/>
      <w:bookmarkStart w:id="1159" w:name="_Toc59100527"/>
      <w:bookmarkStart w:id="1160" w:name="_Toc59100801"/>
      <w:bookmarkStart w:id="1161" w:name="_Toc59101075"/>
      <w:bookmarkStart w:id="1162" w:name="_Toc59101417"/>
      <w:bookmarkStart w:id="1163" w:name="_Toc59101759"/>
      <w:bookmarkStart w:id="1164" w:name="_Toc59102924"/>
      <w:bookmarkStart w:id="1165" w:name="_Toc59103260"/>
      <w:bookmarkStart w:id="1166" w:name="_Toc59112615"/>
      <w:bookmarkStart w:id="1167" w:name="_Toc59122095"/>
      <w:bookmarkStart w:id="1168" w:name="_Toc59123167"/>
      <w:bookmarkStart w:id="1169" w:name="_Toc59123537"/>
      <w:bookmarkStart w:id="1170" w:name="_Toc59123879"/>
      <w:bookmarkStart w:id="1171" w:name="_Toc59124249"/>
      <w:bookmarkStart w:id="1172" w:name="_Toc59124590"/>
      <w:bookmarkStart w:id="1173" w:name="_Toc59124960"/>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p>
    <w:p w:rsidR="00E027AE" w:rsidRPr="00397A58" w:rsidRDefault="00E027AE" w:rsidP="007C7C7C">
      <w:pPr>
        <w:pStyle w:val="Prrafodelista"/>
        <w:keepNext/>
        <w:keepLines/>
        <w:numPr>
          <w:ilvl w:val="2"/>
          <w:numId w:val="14"/>
        </w:numPr>
        <w:spacing w:before="200" w:after="160" w:line="456" w:lineRule="auto"/>
        <w:ind w:left="284" w:right="284"/>
        <w:contextualSpacing w:val="0"/>
        <w:jc w:val="center"/>
        <w:outlineLvl w:val="3"/>
        <w:rPr>
          <w:rFonts w:ascii="iCiel Gotham Medium" w:eastAsiaTheme="majorEastAsia" w:hAnsi="iCiel Gotham Medium" w:cs="Times New Roman"/>
          <w:b/>
          <w:bCs/>
          <w:iCs/>
          <w:vanish/>
          <w:color w:val="1F3864"/>
          <w:sz w:val="16"/>
          <w:szCs w:val="16"/>
        </w:rPr>
      </w:pPr>
      <w:bookmarkStart w:id="1174" w:name="_Toc59100254"/>
      <w:bookmarkStart w:id="1175" w:name="_Toc59100528"/>
      <w:bookmarkStart w:id="1176" w:name="_Toc59100802"/>
      <w:bookmarkStart w:id="1177" w:name="_Toc59101076"/>
      <w:bookmarkStart w:id="1178" w:name="_Toc59101418"/>
      <w:bookmarkStart w:id="1179" w:name="_Toc59101760"/>
      <w:bookmarkStart w:id="1180" w:name="_Toc59102925"/>
      <w:bookmarkStart w:id="1181" w:name="_Toc59103261"/>
      <w:bookmarkStart w:id="1182" w:name="_Toc59112616"/>
      <w:bookmarkStart w:id="1183" w:name="_Toc59122096"/>
      <w:bookmarkStart w:id="1184" w:name="_Toc59123168"/>
      <w:bookmarkStart w:id="1185" w:name="_Toc59123538"/>
      <w:bookmarkStart w:id="1186" w:name="_Toc59123880"/>
      <w:bookmarkStart w:id="1187" w:name="_Toc59124250"/>
      <w:bookmarkStart w:id="1188" w:name="_Toc59124591"/>
      <w:bookmarkStart w:id="1189" w:name="_Toc59124961"/>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p>
    <w:p w:rsidR="00E027AE" w:rsidRPr="00397A58" w:rsidRDefault="00E027AE" w:rsidP="007C7C7C">
      <w:pPr>
        <w:pStyle w:val="Prrafodelista"/>
        <w:keepNext/>
        <w:keepLines/>
        <w:numPr>
          <w:ilvl w:val="3"/>
          <w:numId w:val="14"/>
        </w:numPr>
        <w:spacing w:before="200" w:after="160" w:line="456" w:lineRule="auto"/>
        <w:ind w:left="284" w:right="284"/>
        <w:contextualSpacing w:val="0"/>
        <w:jc w:val="center"/>
        <w:outlineLvl w:val="3"/>
        <w:rPr>
          <w:rFonts w:ascii="iCiel Gotham Medium" w:eastAsiaTheme="majorEastAsia" w:hAnsi="iCiel Gotham Medium" w:cs="Times New Roman"/>
          <w:b/>
          <w:bCs/>
          <w:iCs/>
          <w:vanish/>
          <w:color w:val="1F3864"/>
          <w:sz w:val="16"/>
          <w:szCs w:val="16"/>
        </w:rPr>
      </w:pPr>
      <w:bookmarkStart w:id="1190" w:name="_Toc59100255"/>
      <w:bookmarkStart w:id="1191" w:name="_Toc59100529"/>
      <w:bookmarkStart w:id="1192" w:name="_Toc59100803"/>
      <w:bookmarkStart w:id="1193" w:name="_Toc59101077"/>
      <w:bookmarkStart w:id="1194" w:name="_Toc59101419"/>
      <w:bookmarkStart w:id="1195" w:name="_Toc59101761"/>
      <w:bookmarkStart w:id="1196" w:name="_Toc59102926"/>
      <w:bookmarkStart w:id="1197" w:name="_Toc59103262"/>
      <w:bookmarkStart w:id="1198" w:name="_Toc59112617"/>
      <w:bookmarkStart w:id="1199" w:name="_Toc59122097"/>
      <w:bookmarkStart w:id="1200" w:name="_Toc59123169"/>
      <w:bookmarkStart w:id="1201" w:name="_Toc59123539"/>
      <w:bookmarkStart w:id="1202" w:name="_Toc59123881"/>
      <w:bookmarkStart w:id="1203" w:name="_Toc59124251"/>
      <w:bookmarkStart w:id="1204" w:name="_Toc59124592"/>
      <w:bookmarkStart w:id="1205" w:name="_Toc59124962"/>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p>
    <w:p w:rsidR="001A1292" w:rsidRPr="00E37D55" w:rsidRDefault="00622F56" w:rsidP="007C7C7C">
      <w:pPr>
        <w:pStyle w:val="Ttulo4"/>
        <w:numPr>
          <w:ilvl w:val="3"/>
          <w:numId w:val="14"/>
        </w:numPr>
        <w:spacing w:after="160" w:line="456" w:lineRule="auto"/>
        <w:ind w:left="284" w:right="284"/>
        <w:jc w:val="center"/>
        <w:rPr>
          <w:rFonts w:ascii="iCiel Gotham Medium" w:hAnsi="iCiel Gotham Medium" w:cs="Times New Roman"/>
          <w:b w:val="0"/>
          <w:bCs w:val="0"/>
          <w:i w:val="0"/>
          <w:color w:val="1F3864"/>
          <w:sz w:val="16"/>
          <w:szCs w:val="16"/>
        </w:rPr>
      </w:pPr>
      <w:r w:rsidRPr="00E37D55">
        <w:rPr>
          <w:rFonts w:ascii="iCiel Gotham Medium" w:hAnsi="iCiel Gotham Medium" w:cs="Times New Roman"/>
          <w:b w:val="0"/>
          <w:bCs w:val="0"/>
          <w:i w:val="0"/>
          <w:color w:val="1F3864"/>
          <w:sz w:val="16"/>
          <w:szCs w:val="16"/>
        </w:rPr>
        <w:t>Proceso de planificación/formulación del POA 2020</w:t>
      </w:r>
    </w:p>
    <w:p w:rsidR="00622F56" w:rsidRPr="00397A58" w:rsidRDefault="00622F56" w:rsidP="00B0355D">
      <w:pPr>
        <w:spacing w:after="160" w:line="456" w:lineRule="auto"/>
        <w:ind w:left="284" w:right="284"/>
        <w:rPr>
          <w:color w:val="1F3864"/>
        </w:rPr>
      </w:pPr>
    </w:p>
    <w:p w:rsidR="00C7543B" w:rsidRPr="00397A58" w:rsidRDefault="00D832DF" w:rsidP="00B0355D">
      <w:pPr>
        <w:pStyle w:val="Sinespaciado"/>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Como ya se expresó, e</w:t>
      </w:r>
      <w:r w:rsidR="00C7543B" w:rsidRPr="00397A58">
        <w:rPr>
          <w:rFonts w:ascii="Artifex CF Extra Light" w:hAnsi="Artifex CF Extra Light" w:cs="Times New Roman"/>
          <w:color w:val="1F3864"/>
          <w:sz w:val="18"/>
          <w:szCs w:val="18"/>
        </w:rPr>
        <w:t xml:space="preserve">l POA </w:t>
      </w:r>
      <w:r w:rsidRPr="00397A58">
        <w:rPr>
          <w:rFonts w:ascii="Artifex CF Extra Light" w:hAnsi="Artifex CF Extra Light" w:cs="Times New Roman"/>
          <w:color w:val="1F3864"/>
          <w:sz w:val="18"/>
          <w:szCs w:val="18"/>
        </w:rPr>
        <w:t xml:space="preserve">de </w:t>
      </w:r>
      <w:r w:rsidR="00C7543B" w:rsidRPr="00397A58">
        <w:rPr>
          <w:rFonts w:ascii="Artifex CF Extra Light" w:hAnsi="Artifex CF Extra Light" w:cs="Times New Roman"/>
          <w:color w:val="1F3864"/>
          <w:sz w:val="18"/>
          <w:szCs w:val="18"/>
        </w:rPr>
        <w:t xml:space="preserve">2020 da continuidad al POA de 2019; a los Programas Especiales de la </w:t>
      </w:r>
      <w:r w:rsidRPr="00397A58">
        <w:rPr>
          <w:rFonts w:ascii="Artifex CF Extra Light" w:hAnsi="Artifex CF Extra Light" w:cs="Times New Roman"/>
          <w:color w:val="1F3864"/>
          <w:sz w:val="18"/>
          <w:szCs w:val="18"/>
        </w:rPr>
        <w:t>Subsecretaría de Gestión Municipal</w:t>
      </w:r>
      <w:r w:rsidR="00C7543B" w:rsidRPr="00397A58">
        <w:rPr>
          <w:rFonts w:ascii="Artifex CF Extra Light" w:hAnsi="Artifex CF Extra Light" w:cs="Times New Roman"/>
          <w:color w:val="1F3864"/>
          <w:sz w:val="18"/>
          <w:szCs w:val="18"/>
        </w:rPr>
        <w:t xml:space="preserve">; </w:t>
      </w:r>
      <w:r w:rsidRPr="00397A58">
        <w:rPr>
          <w:rFonts w:ascii="Artifex CF Extra Light" w:hAnsi="Artifex CF Extra Light" w:cs="Times New Roman"/>
          <w:color w:val="1F3864"/>
          <w:sz w:val="18"/>
          <w:szCs w:val="18"/>
        </w:rPr>
        <w:t xml:space="preserve">a </w:t>
      </w:r>
      <w:r w:rsidR="00C7543B" w:rsidRPr="00397A58">
        <w:rPr>
          <w:rFonts w:ascii="Artifex CF Extra Light" w:hAnsi="Artifex CF Extra Light" w:cs="Times New Roman"/>
          <w:color w:val="1F3864"/>
          <w:sz w:val="18"/>
          <w:szCs w:val="18"/>
        </w:rPr>
        <w:t xml:space="preserve">los programas del Plan Estratégico 2017-2021, que prioriza la Dirección General de Presupuesto y </w:t>
      </w:r>
      <w:r w:rsidRPr="00397A58">
        <w:rPr>
          <w:rFonts w:ascii="Artifex CF Extra Light" w:hAnsi="Artifex CF Extra Light" w:cs="Times New Roman"/>
          <w:color w:val="1F3864"/>
          <w:sz w:val="18"/>
          <w:szCs w:val="18"/>
        </w:rPr>
        <w:t xml:space="preserve">la </w:t>
      </w:r>
      <w:r w:rsidR="00C7543B" w:rsidRPr="00397A58">
        <w:rPr>
          <w:rFonts w:ascii="Artifex CF Extra Light" w:hAnsi="Artifex CF Extra Light" w:cs="Times New Roman"/>
          <w:color w:val="1F3864"/>
          <w:sz w:val="18"/>
          <w:szCs w:val="18"/>
        </w:rPr>
        <w:t>Estrategia Nacional de Desarrollo</w:t>
      </w:r>
      <w:r w:rsidRPr="00397A58">
        <w:rPr>
          <w:rFonts w:ascii="Artifex CF Extra Light" w:hAnsi="Artifex CF Extra Light" w:cs="Times New Roman"/>
          <w:color w:val="1F3864"/>
          <w:sz w:val="18"/>
          <w:szCs w:val="18"/>
        </w:rPr>
        <w:t>. Entre ellos</w:t>
      </w:r>
      <w:r w:rsidR="00C7543B" w:rsidRPr="00397A58">
        <w:rPr>
          <w:rFonts w:ascii="Artifex CF Extra Light" w:hAnsi="Artifex CF Extra Light" w:cs="Times New Roman"/>
          <w:color w:val="1F3864"/>
          <w:sz w:val="18"/>
          <w:szCs w:val="18"/>
        </w:rPr>
        <w:t xml:space="preserve">, </w:t>
      </w:r>
      <w:r w:rsidRPr="00397A58">
        <w:rPr>
          <w:rFonts w:ascii="Artifex CF Extra Light" w:hAnsi="Artifex CF Extra Light" w:cs="Times New Roman"/>
          <w:color w:val="1F3864"/>
          <w:sz w:val="18"/>
          <w:szCs w:val="18"/>
        </w:rPr>
        <w:t>pueden citarse:</w:t>
      </w:r>
    </w:p>
    <w:p w:rsidR="00D832DF" w:rsidRPr="00397A58" w:rsidRDefault="00D832DF" w:rsidP="00B0355D">
      <w:pPr>
        <w:pStyle w:val="Sinespaciado"/>
        <w:spacing w:after="160" w:line="456" w:lineRule="auto"/>
        <w:ind w:left="284" w:right="284"/>
        <w:jc w:val="both"/>
        <w:rPr>
          <w:rFonts w:ascii="Artifex CF Extra Light" w:hAnsi="Artifex CF Extra Light" w:cs="Times New Roman"/>
          <w:color w:val="1F3864"/>
          <w:sz w:val="18"/>
          <w:szCs w:val="18"/>
        </w:rPr>
      </w:pPr>
    </w:p>
    <w:p w:rsidR="00C7543B" w:rsidRPr="00397A58" w:rsidRDefault="00C7543B" w:rsidP="007C7C7C">
      <w:pPr>
        <w:pStyle w:val="Sinespaciado"/>
        <w:numPr>
          <w:ilvl w:val="0"/>
          <w:numId w:val="50"/>
        </w:numPr>
        <w:spacing w:after="160" w:line="456" w:lineRule="auto"/>
        <w:ind w:left="284" w:right="284"/>
        <w:jc w:val="both"/>
        <w:rPr>
          <w:rFonts w:ascii="Artifex CF Extra Light" w:hAnsi="Artifex CF Extra Light" w:cs="Times New Roman"/>
          <w:b/>
          <w:i/>
          <w:color w:val="1F3864"/>
          <w:sz w:val="18"/>
          <w:szCs w:val="18"/>
        </w:rPr>
      </w:pPr>
      <w:r w:rsidRPr="00397A58">
        <w:rPr>
          <w:rFonts w:ascii="Artifex CF Extra Light" w:hAnsi="Artifex CF Extra Light" w:cs="Times New Roman"/>
          <w:color w:val="1F3864"/>
          <w:sz w:val="18"/>
          <w:szCs w:val="18"/>
        </w:rPr>
        <w:lastRenderedPageBreak/>
        <w:t xml:space="preserve">Posicionar a través de jornadas de inducción y sensibilización municipal, la erradicación del  trabajo infantil en mercados, cementerios, estaciones de transferencias de residuos y rellenos sanitarios. (DIGEPRES/Plan Plurianual Sector Público). </w:t>
      </w:r>
    </w:p>
    <w:p w:rsidR="00C7543B" w:rsidRPr="00397A58" w:rsidRDefault="00C7543B" w:rsidP="00B0355D">
      <w:pPr>
        <w:pStyle w:val="Sinespaciado"/>
        <w:spacing w:after="160" w:line="456" w:lineRule="auto"/>
        <w:ind w:left="284" w:right="284"/>
        <w:jc w:val="both"/>
        <w:rPr>
          <w:rFonts w:ascii="Artifex CF Extra Light" w:hAnsi="Artifex CF Extra Light" w:cs="Times New Roman"/>
          <w:b/>
          <w:i/>
          <w:color w:val="1F3864"/>
          <w:sz w:val="18"/>
          <w:szCs w:val="18"/>
        </w:rPr>
      </w:pPr>
    </w:p>
    <w:p w:rsidR="00C7543B" w:rsidRPr="00397A58" w:rsidRDefault="00C7543B" w:rsidP="00B0355D">
      <w:pPr>
        <w:pStyle w:val="Sinespaciado"/>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El apoyo de esta actividad </w:t>
      </w:r>
      <w:r w:rsidR="00D832DF" w:rsidRPr="00397A58">
        <w:rPr>
          <w:rFonts w:ascii="Artifex CF Extra Light" w:hAnsi="Artifex CF Extra Light" w:cs="Times New Roman"/>
          <w:color w:val="1F3864"/>
          <w:sz w:val="18"/>
          <w:szCs w:val="18"/>
        </w:rPr>
        <w:t xml:space="preserve">está </w:t>
      </w:r>
      <w:r w:rsidRPr="00397A58">
        <w:rPr>
          <w:rFonts w:ascii="Artifex CF Extra Light" w:hAnsi="Artifex CF Extra Light" w:cs="Times New Roman"/>
          <w:color w:val="1F3864"/>
          <w:sz w:val="18"/>
          <w:szCs w:val="18"/>
        </w:rPr>
        <w:t>prevista en el marco del Programa</w:t>
      </w:r>
      <w:r w:rsidRPr="00397A58">
        <w:rPr>
          <w:rFonts w:ascii="Artifex CF Extra Light" w:hAnsi="Artifex CF Extra Light" w:cs="Times New Roman"/>
          <w:i/>
          <w:color w:val="1F3864"/>
          <w:sz w:val="18"/>
          <w:szCs w:val="18"/>
        </w:rPr>
        <w:t xml:space="preserve"> Asistencia a Municipios y demás Poderes del Estado</w:t>
      </w:r>
      <w:r w:rsidR="00D832DF" w:rsidRPr="00397A58">
        <w:rPr>
          <w:rFonts w:ascii="Artifex CF Extra Light" w:hAnsi="Artifex CF Extra Light" w:cs="Times New Roman"/>
          <w:color w:val="1F3864"/>
          <w:sz w:val="18"/>
          <w:szCs w:val="18"/>
        </w:rPr>
        <w:t xml:space="preserve"> de la LMD.</w:t>
      </w:r>
    </w:p>
    <w:p w:rsidR="00C7543B" w:rsidRPr="00397A58" w:rsidRDefault="00C7543B" w:rsidP="00B0355D">
      <w:pPr>
        <w:pStyle w:val="Sinespaciado"/>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  </w:t>
      </w:r>
    </w:p>
    <w:p w:rsidR="00C7543B" w:rsidRPr="00397A58" w:rsidRDefault="00C7543B" w:rsidP="007C7C7C">
      <w:pPr>
        <w:pStyle w:val="Sinespaciado"/>
        <w:numPr>
          <w:ilvl w:val="0"/>
          <w:numId w:val="50"/>
        </w:numPr>
        <w:spacing w:after="160" w:line="456" w:lineRule="auto"/>
        <w:ind w:left="284" w:right="284"/>
        <w:jc w:val="both"/>
        <w:rPr>
          <w:rFonts w:ascii="Artifex CF Extra Light" w:hAnsi="Artifex CF Extra Light" w:cs="Times New Roman"/>
          <w:b/>
          <w:i/>
          <w:color w:val="1F3864"/>
          <w:sz w:val="18"/>
          <w:szCs w:val="18"/>
        </w:rPr>
      </w:pPr>
      <w:r w:rsidRPr="00397A58">
        <w:rPr>
          <w:rFonts w:ascii="Artifex CF Extra Light" w:hAnsi="Artifex CF Extra Light" w:cs="Times New Roman"/>
          <w:color w:val="1F3864"/>
          <w:sz w:val="18"/>
          <w:szCs w:val="18"/>
        </w:rPr>
        <w:t xml:space="preserve">Impulsar en los municipios beneficiarios del Programa Dominicana Limpia la </w:t>
      </w:r>
      <w:r w:rsidR="00324091" w:rsidRPr="00397A58">
        <w:rPr>
          <w:rFonts w:ascii="Artifex CF Extra Light" w:hAnsi="Artifex CF Extra Light" w:cs="Times New Roman"/>
          <w:color w:val="1F3864"/>
          <w:sz w:val="18"/>
          <w:szCs w:val="18"/>
        </w:rPr>
        <w:t>g</w:t>
      </w:r>
      <w:r w:rsidRPr="00397A58">
        <w:rPr>
          <w:rFonts w:ascii="Artifex CF Extra Light" w:hAnsi="Artifex CF Extra Light" w:cs="Times New Roman"/>
          <w:color w:val="1F3864"/>
          <w:sz w:val="18"/>
          <w:szCs w:val="18"/>
        </w:rPr>
        <w:t xml:space="preserve">estión </w:t>
      </w:r>
      <w:r w:rsidR="00324091" w:rsidRPr="00397A58">
        <w:rPr>
          <w:rFonts w:ascii="Artifex CF Extra Light" w:hAnsi="Artifex CF Extra Light" w:cs="Times New Roman"/>
          <w:color w:val="1F3864"/>
          <w:sz w:val="18"/>
          <w:szCs w:val="18"/>
        </w:rPr>
        <w:t>i</w:t>
      </w:r>
      <w:r w:rsidRPr="00397A58">
        <w:rPr>
          <w:rFonts w:ascii="Artifex CF Extra Light" w:hAnsi="Artifex CF Extra Light" w:cs="Times New Roman"/>
          <w:color w:val="1F3864"/>
          <w:sz w:val="18"/>
          <w:szCs w:val="18"/>
        </w:rPr>
        <w:t xml:space="preserve">ntegral de los </w:t>
      </w:r>
      <w:r w:rsidR="00324091" w:rsidRPr="00397A58">
        <w:rPr>
          <w:rFonts w:ascii="Artifex CF Extra Light" w:hAnsi="Artifex CF Extra Light" w:cs="Times New Roman"/>
          <w:color w:val="1F3864"/>
          <w:sz w:val="18"/>
          <w:szCs w:val="18"/>
        </w:rPr>
        <w:t>r</w:t>
      </w:r>
      <w:r w:rsidRPr="00397A58">
        <w:rPr>
          <w:rFonts w:ascii="Artifex CF Extra Light" w:hAnsi="Artifex CF Extra Light" w:cs="Times New Roman"/>
          <w:color w:val="1F3864"/>
          <w:sz w:val="18"/>
          <w:szCs w:val="18"/>
        </w:rPr>
        <w:t xml:space="preserve">esiduos </w:t>
      </w:r>
      <w:r w:rsidR="00324091" w:rsidRPr="00397A58">
        <w:rPr>
          <w:rFonts w:ascii="Artifex CF Extra Light" w:hAnsi="Artifex CF Extra Light" w:cs="Times New Roman"/>
          <w:color w:val="1F3864"/>
          <w:sz w:val="18"/>
          <w:szCs w:val="18"/>
        </w:rPr>
        <w:t>s</w:t>
      </w:r>
      <w:r w:rsidRPr="00397A58">
        <w:rPr>
          <w:rFonts w:ascii="Artifex CF Extra Light" w:hAnsi="Artifex CF Extra Light" w:cs="Times New Roman"/>
          <w:color w:val="1F3864"/>
          <w:sz w:val="18"/>
          <w:szCs w:val="18"/>
        </w:rPr>
        <w:t>ólidos con inducción en el diseño de proyectos de inversión  para el mejoramiento de infraestructuras y la construcción de vertederos/rellenos sanitarios</w:t>
      </w:r>
      <w:r w:rsidR="00874DE7" w:rsidRPr="00397A58">
        <w:rPr>
          <w:rFonts w:ascii="Artifex CF Extra Light" w:hAnsi="Artifex CF Extra Light" w:cs="Times New Roman"/>
          <w:color w:val="1F3864"/>
          <w:sz w:val="18"/>
          <w:szCs w:val="18"/>
        </w:rPr>
        <w:t>.</w:t>
      </w:r>
      <w:r w:rsidRPr="00397A58">
        <w:rPr>
          <w:rFonts w:ascii="Artifex CF Extra Light" w:hAnsi="Artifex CF Extra Light" w:cs="Times New Roman"/>
          <w:color w:val="1F3864"/>
          <w:sz w:val="18"/>
          <w:szCs w:val="18"/>
        </w:rPr>
        <w:t xml:space="preserve">  </w:t>
      </w:r>
      <w:r w:rsidRPr="00397A58">
        <w:rPr>
          <w:rFonts w:ascii="Artifex CF Extra Light" w:hAnsi="Artifex CF Extra Light" w:cs="Times New Roman"/>
          <w:b/>
          <w:i/>
          <w:color w:val="1F3864"/>
          <w:sz w:val="18"/>
          <w:szCs w:val="18"/>
        </w:rPr>
        <w:t xml:space="preserve">  </w:t>
      </w:r>
    </w:p>
    <w:p w:rsidR="00C7543B" w:rsidRPr="00397A58" w:rsidRDefault="00C7543B" w:rsidP="00B0355D">
      <w:pPr>
        <w:pStyle w:val="Sinespaciado"/>
        <w:spacing w:after="160" w:line="456" w:lineRule="auto"/>
        <w:ind w:left="284" w:right="284"/>
        <w:jc w:val="both"/>
        <w:rPr>
          <w:rFonts w:ascii="Artifex CF Extra Light" w:eastAsia="Times New Roman" w:hAnsi="Artifex CF Extra Light" w:cs="Times New Roman"/>
          <w:b/>
          <w:i/>
          <w:color w:val="1F3864"/>
          <w:sz w:val="18"/>
          <w:szCs w:val="18"/>
        </w:rPr>
      </w:pPr>
    </w:p>
    <w:p w:rsidR="00C7543B" w:rsidRPr="00397A58" w:rsidRDefault="00C7543B" w:rsidP="00B0355D">
      <w:pPr>
        <w:pStyle w:val="Sinespaciado"/>
        <w:spacing w:after="160" w:line="456" w:lineRule="auto"/>
        <w:ind w:left="284" w:right="284"/>
        <w:jc w:val="both"/>
        <w:rPr>
          <w:rFonts w:ascii="Artifex CF Extra Light" w:eastAsia="Times New Roman" w:hAnsi="Artifex CF Extra Light" w:cs="Times New Roman"/>
          <w:color w:val="1F3864"/>
          <w:sz w:val="18"/>
          <w:szCs w:val="18"/>
        </w:rPr>
      </w:pPr>
      <w:r w:rsidRPr="00397A58">
        <w:rPr>
          <w:rFonts w:ascii="Artifex CF Extra Light" w:eastAsia="Times New Roman" w:hAnsi="Artifex CF Extra Light" w:cs="Times New Roman"/>
          <w:color w:val="1F3864"/>
          <w:sz w:val="18"/>
          <w:szCs w:val="18"/>
        </w:rPr>
        <w:t xml:space="preserve">Propósito: </w:t>
      </w:r>
      <w:r w:rsidR="00324091" w:rsidRPr="00397A58">
        <w:rPr>
          <w:rFonts w:ascii="Artifex CF Extra Light" w:eastAsia="Times New Roman" w:hAnsi="Artifex CF Extra Light" w:cs="Times New Roman"/>
          <w:color w:val="1F3864"/>
          <w:sz w:val="18"/>
          <w:szCs w:val="18"/>
        </w:rPr>
        <w:t>d</w:t>
      </w:r>
      <w:r w:rsidRPr="00397A58">
        <w:rPr>
          <w:rFonts w:ascii="Artifex CF Extra Light" w:eastAsia="Times New Roman" w:hAnsi="Artifex CF Extra Light" w:cs="Times New Roman"/>
          <w:color w:val="1F3864"/>
          <w:sz w:val="18"/>
          <w:szCs w:val="18"/>
        </w:rPr>
        <w:t>isminuir con planes de mejoramiento de infraestructuras los impactos de 358 vertederos a cielo abierto a 32 vertederos controlados y/o cinco rellenos sanitarios</w:t>
      </w:r>
    </w:p>
    <w:p w:rsidR="00C7543B" w:rsidRPr="00397A58" w:rsidRDefault="00C7543B" w:rsidP="00B0355D">
      <w:pPr>
        <w:pStyle w:val="Sinespaciado"/>
        <w:spacing w:after="160" w:line="456" w:lineRule="auto"/>
        <w:ind w:left="284" w:right="284"/>
        <w:jc w:val="both"/>
        <w:rPr>
          <w:rStyle w:val="nfasis"/>
          <w:rFonts w:ascii="Artifex CF Extra Light" w:hAnsi="Artifex CF Extra Light" w:cs="Times New Roman"/>
          <w:b/>
          <w:i w:val="0"/>
          <w:iCs w:val="0"/>
          <w:color w:val="1F3864"/>
          <w:sz w:val="18"/>
          <w:szCs w:val="18"/>
        </w:rPr>
      </w:pPr>
    </w:p>
    <w:p w:rsidR="00C7543B" w:rsidRPr="00397A58" w:rsidRDefault="00C7543B" w:rsidP="007C7C7C">
      <w:pPr>
        <w:pStyle w:val="Sinespaciado"/>
        <w:numPr>
          <w:ilvl w:val="0"/>
          <w:numId w:val="50"/>
        </w:numPr>
        <w:spacing w:after="160" w:line="456" w:lineRule="auto"/>
        <w:ind w:left="284" w:right="284"/>
        <w:jc w:val="both"/>
        <w:rPr>
          <w:rFonts w:ascii="Artifex CF Extra Light" w:hAnsi="Artifex CF Extra Light" w:cs="Times New Roman"/>
          <w:b/>
          <w:i/>
          <w:color w:val="1F3864"/>
          <w:sz w:val="18"/>
          <w:szCs w:val="18"/>
        </w:rPr>
      </w:pPr>
      <w:r w:rsidRPr="00397A58">
        <w:rPr>
          <w:rFonts w:ascii="Artifex CF Extra Light" w:hAnsi="Artifex CF Extra Light" w:cs="Times New Roman"/>
          <w:color w:val="1F3864"/>
          <w:sz w:val="18"/>
          <w:szCs w:val="18"/>
        </w:rPr>
        <w:t>Motorizar, en el marco del Programa Seguridad Ciudadana, el Sistema de Gestión Integral de Riesgo</w:t>
      </w:r>
      <w:r w:rsidR="00324091" w:rsidRPr="00397A58">
        <w:rPr>
          <w:rFonts w:ascii="Artifex CF Extra Light" w:hAnsi="Artifex CF Extra Light" w:cs="Times New Roman"/>
          <w:color w:val="1F3864"/>
          <w:sz w:val="18"/>
          <w:szCs w:val="18"/>
        </w:rPr>
        <w:t>s</w:t>
      </w:r>
      <w:r w:rsidRPr="00397A58">
        <w:rPr>
          <w:rFonts w:ascii="Artifex CF Extra Light" w:hAnsi="Artifex CF Extra Light" w:cs="Times New Roman"/>
          <w:color w:val="1F3864"/>
          <w:sz w:val="18"/>
          <w:szCs w:val="18"/>
        </w:rPr>
        <w:t xml:space="preserve"> y de Políticas de Gestión de Riesgo</w:t>
      </w:r>
      <w:r w:rsidR="00324091" w:rsidRPr="00397A58">
        <w:rPr>
          <w:rFonts w:ascii="Artifex CF Extra Light" w:hAnsi="Artifex CF Extra Light" w:cs="Times New Roman"/>
          <w:color w:val="1F3864"/>
          <w:sz w:val="18"/>
          <w:szCs w:val="18"/>
        </w:rPr>
        <w:t>s</w:t>
      </w:r>
      <w:r w:rsidRPr="00397A58">
        <w:rPr>
          <w:rFonts w:ascii="Artifex CF Extra Light" w:hAnsi="Artifex CF Extra Light" w:cs="Times New Roman"/>
          <w:color w:val="1F3864"/>
          <w:sz w:val="18"/>
          <w:szCs w:val="18"/>
        </w:rPr>
        <w:t xml:space="preserve"> de Desastre</w:t>
      </w:r>
      <w:r w:rsidR="00324091" w:rsidRPr="00397A58">
        <w:rPr>
          <w:rFonts w:ascii="Artifex CF Extra Light" w:hAnsi="Artifex CF Extra Light" w:cs="Times New Roman"/>
          <w:color w:val="1F3864"/>
          <w:sz w:val="18"/>
          <w:szCs w:val="18"/>
        </w:rPr>
        <w:t>s</w:t>
      </w:r>
      <w:r w:rsidRPr="00397A58">
        <w:rPr>
          <w:rFonts w:ascii="Artifex CF Extra Light" w:hAnsi="Artifex CF Extra Light" w:cs="Times New Roman"/>
          <w:color w:val="1F3864"/>
          <w:sz w:val="18"/>
          <w:szCs w:val="18"/>
        </w:rPr>
        <w:t xml:space="preserve"> a nivel </w:t>
      </w:r>
      <w:r w:rsidR="00874DE7" w:rsidRPr="00397A58">
        <w:rPr>
          <w:rFonts w:ascii="Artifex CF Extra Light" w:hAnsi="Artifex CF Extra Light" w:cs="Times New Roman"/>
          <w:color w:val="1F3864"/>
          <w:sz w:val="18"/>
          <w:szCs w:val="18"/>
        </w:rPr>
        <w:t>t</w:t>
      </w:r>
      <w:r w:rsidRPr="00397A58">
        <w:rPr>
          <w:rFonts w:ascii="Artifex CF Extra Light" w:hAnsi="Artifex CF Extra Light" w:cs="Times New Roman"/>
          <w:color w:val="1F3864"/>
          <w:sz w:val="18"/>
          <w:szCs w:val="18"/>
        </w:rPr>
        <w:t>erritorial</w:t>
      </w:r>
      <w:r w:rsidR="00874DE7" w:rsidRPr="00397A58">
        <w:rPr>
          <w:rFonts w:ascii="Artifex CF Extra Light" w:hAnsi="Artifex CF Extra Light" w:cs="Times New Roman"/>
          <w:color w:val="1F3864"/>
          <w:sz w:val="18"/>
          <w:szCs w:val="18"/>
        </w:rPr>
        <w:t>,</w:t>
      </w:r>
      <w:r w:rsidRPr="00397A58">
        <w:rPr>
          <w:rFonts w:ascii="Artifex CF Extra Light" w:hAnsi="Artifex CF Extra Light" w:cs="Times New Roman"/>
          <w:color w:val="1F3864"/>
          <w:sz w:val="18"/>
          <w:szCs w:val="18"/>
        </w:rPr>
        <w:t xml:space="preserve"> en 30 ayuntamientos</w:t>
      </w:r>
      <w:r w:rsidR="00874DE7" w:rsidRPr="00397A58">
        <w:rPr>
          <w:rFonts w:ascii="Artifex CF Extra Light" w:hAnsi="Artifex CF Extra Light" w:cs="Times New Roman"/>
          <w:color w:val="1F3864"/>
          <w:sz w:val="18"/>
          <w:szCs w:val="18"/>
        </w:rPr>
        <w:t>.</w:t>
      </w:r>
      <w:r w:rsidRPr="00397A58">
        <w:rPr>
          <w:rFonts w:ascii="Artifex CF Extra Light" w:hAnsi="Artifex CF Extra Light" w:cs="Times New Roman"/>
          <w:color w:val="1F3864"/>
          <w:sz w:val="18"/>
          <w:szCs w:val="18"/>
        </w:rPr>
        <w:t xml:space="preserve">  </w:t>
      </w:r>
    </w:p>
    <w:p w:rsidR="00C7543B" w:rsidRPr="00397A58" w:rsidRDefault="00C7543B" w:rsidP="00B0355D">
      <w:pPr>
        <w:pStyle w:val="Sinespaciado"/>
        <w:spacing w:after="160" w:line="456" w:lineRule="auto"/>
        <w:ind w:left="284" w:right="284"/>
        <w:jc w:val="both"/>
        <w:rPr>
          <w:rFonts w:ascii="Artifex CF Extra Light" w:hAnsi="Artifex CF Extra Light" w:cs="Times New Roman"/>
          <w:b/>
          <w:i/>
          <w:color w:val="1F3864"/>
          <w:sz w:val="18"/>
          <w:szCs w:val="18"/>
        </w:rPr>
      </w:pPr>
    </w:p>
    <w:p w:rsidR="00C94782" w:rsidRPr="00397A58" w:rsidRDefault="00C7543B" w:rsidP="007C7C7C">
      <w:pPr>
        <w:pStyle w:val="Sinespaciado"/>
        <w:numPr>
          <w:ilvl w:val="0"/>
          <w:numId w:val="50"/>
        </w:numPr>
        <w:spacing w:after="160" w:line="456" w:lineRule="auto"/>
        <w:ind w:left="284" w:right="284"/>
        <w:jc w:val="both"/>
        <w:rPr>
          <w:rFonts w:ascii="Artifex CF Extra Light" w:eastAsia="Times New Roman" w:hAnsi="Artifex CF Extra Light" w:cs="Times New Roman"/>
          <w:color w:val="1F3864"/>
          <w:sz w:val="18"/>
          <w:szCs w:val="18"/>
        </w:rPr>
      </w:pPr>
      <w:r w:rsidRPr="00397A58">
        <w:rPr>
          <w:rFonts w:ascii="Artifex CF Extra Light" w:hAnsi="Artifex CF Extra Light" w:cs="Times New Roman"/>
          <w:color w:val="1F3864"/>
          <w:sz w:val="18"/>
          <w:szCs w:val="18"/>
        </w:rPr>
        <w:t xml:space="preserve">Fortalecer, en el marco del </w:t>
      </w:r>
      <w:r w:rsidRPr="00397A58">
        <w:rPr>
          <w:rFonts w:ascii="Artifex CF Extra Light" w:hAnsi="Artifex CF Extra Light" w:cs="Times New Roman"/>
          <w:i/>
          <w:color w:val="1F3864"/>
          <w:sz w:val="18"/>
          <w:szCs w:val="18"/>
        </w:rPr>
        <w:t xml:space="preserve">Programa Asistencia a Municipios y Poderes del Estado </w:t>
      </w:r>
      <w:r w:rsidR="00874DE7" w:rsidRPr="00397A58">
        <w:rPr>
          <w:rFonts w:ascii="Artifex CF Extra Light" w:hAnsi="Artifex CF Extra Light" w:cs="Times New Roman"/>
          <w:color w:val="1F3864"/>
          <w:sz w:val="18"/>
          <w:szCs w:val="18"/>
        </w:rPr>
        <w:t xml:space="preserve">de la LMD, </w:t>
      </w:r>
      <w:r w:rsidRPr="00397A58">
        <w:rPr>
          <w:rFonts w:ascii="Artifex CF Extra Light" w:hAnsi="Artifex CF Extra Light" w:cs="Times New Roman"/>
          <w:color w:val="1F3864"/>
          <w:sz w:val="18"/>
          <w:szCs w:val="18"/>
        </w:rPr>
        <w:t xml:space="preserve">la capacidad de gestión en el diseño de políticas, planes y proyectos de </w:t>
      </w:r>
      <w:r w:rsidRPr="00397A58">
        <w:rPr>
          <w:rFonts w:ascii="Artifex CF Extra Light" w:hAnsi="Artifex CF Extra Light" w:cs="Times New Roman"/>
          <w:color w:val="1F3864"/>
          <w:sz w:val="18"/>
          <w:szCs w:val="18"/>
        </w:rPr>
        <w:lastRenderedPageBreak/>
        <w:t>desarrollo social e inversión pública,</w:t>
      </w:r>
      <w:r w:rsidR="00C94782" w:rsidRPr="00397A58">
        <w:rPr>
          <w:rFonts w:ascii="Artifex CF Extra Light" w:hAnsi="Artifex CF Extra Light" w:cs="Times New Roman"/>
          <w:color w:val="1F3864"/>
          <w:sz w:val="18"/>
          <w:szCs w:val="18"/>
        </w:rPr>
        <w:t xml:space="preserve"> </w:t>
      </w:r>
      <w:r w:rsidRPr="00397A58">
        <w:rPr>
          <w:rFonts w:ascii="Artifex CF Extra Light" w:hAnsi="Artifex CF Extra Light" w:cs="Times New Roman"/>
          <w:color w:val="1F3864"/>
          <w:sz w:val="18"/>
          <w:szCs w:val="18"/>
        </w:rPr>
        <w:t xml:space="preserve">del personal adscrito a las </w:t>
      </w:r>
      <w:r w:rsidR="00324091" w:rsidRPr="00397A58">
        <w:rPr>
          <w:rFonts w:ascii="Artifex CF Extra Light" w:hAnsi="Artifex CF Extra Light" w:cs="Times New Roman"/>
          <w:color w:val="1F3864"/>
          <w:sz w:val="18"/>
          <w:szCs w:val="18"/>
        </w:rPr>
        <w:t>u</w:t>
      </w:r>
      <w:r w:rsidRPr="00397A58">
        <w:rPr>
          <w:rFonts w:ascii="Artifex CF Extra Light" w:hAnsi="Artifex CF Extra Light" w:cs="Times New Roman"/>
          <w:color w:val="1F3864"/>
          <w:sz w:val="18"/>
          <w:szCs w:val="18"/>
        </w:rPr>
        <w:t xml:space="preserve">nidades de </w:t>
      </w:r>
      <w:r w:rsidR="00324091" w:rsidRPr="00397A58">
        <w:rPr>
          <w:rFonts w:ascii="Artifex CF Extra Light" w:hAnsi="Artifex CF Extra Light" w:cs="Times New Roman"/>
          <w:color w:val="1F3864"/>
          <w:sz w:val="18"/>
          <w:szCs w:val="18"/>
        </w:rPr>
        <w:t>p</w:t>
      </w:r>
      <w:r w:rsidRPr="00397A58">
        <w:rPr>
          <w:rFonts w:ascii="Artifex CF Extra Light" w:hAnsi="Artifex CF Extra Light" w:cs="Times New Roman"/>
          <w:color w:val="1F3864"/>
          <w:sz w:val="18"/>
          <w:szCs w:val="18"/>
        </w:rPr>
        <w:t>lanificación de municipios cabeceras de provincias.</w:t>
      </w:r>
    </w:p>
    <w:p w:rsidR="00C94782" w:rsidRPr="00397A58" w:rsidRDefault="00C94782" w:rsidP="00B0355D">
      <w:pPr>
        <w:pStyle w:val="Prrafodelista"/>
        <w:spacing w:after="160" w:line="456" w:lineRule="auto"/>
        <w:ind w:left="284" w:right="284"/>
        <w:jc w:val="both"/>
        <w:rPr>
          <w:rFonts w:ascii="Artifex CF Extra Light" w:hAnsi="Artifex CF Extra Light" w:cs="Times New Roman"/>
          <w:b/>
          <w:i/>
          <w:color w:val="1F3864"/>
          <w:sz w:val="18"/>
          <w:szCs w:val="18"/>
        </w:rPr>
      </w:pPr>
    </w:p>
    <w:p w:rsidR="00C7543B" w:rsidRPr="00397A58" w:rsidRDefault="00C7543B" w:rsidP="00B0355D">
      <w:pPr>
        <w:spacing w:after="160" w:line="456" w:lineRule="auto"/>
        <w:ind w:left="284" w:right="284"/>
        <w:jc w:val="both"/>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Propósito: </w:t>
      </w:r>
      <w:r w:rsidR="00781D49" w:rsidRPr="00397A58">
        <w:rPr>
          <w:rFonts w:ascii="Artifex CF Extra Light" w:eastAsia="Times New Roman" w:hAnsi="Artifex CF Extra Light" w:cs="Times New Roman"/>
          <w:color w:val="1F3864"/>
          <w:sz w:val="18"/>
          <w:szCs w:val="18"/>
          <w:lang w:eastAsia="es-DO"/>
        </w:rPr>
        <w:t>f</w:t>
      </w:r>
      <w:r w:rsidRPr="00397A58">
        <w:rPr>
          <w:rFonts w:ascii="Artifex CF Extra Light" w:eastAsia="Times New Roman" w:hAnsi="Artifex CF Extra Light" w:cs="Times New Roman"/>
          <w:color w:val="1F3864"/>
          <w:sz w:val="18"/>
          <w:szCs w:val="18"/>
          <w:lang w:eastAsia="es-DO"/>
        </w:rPr>
        <w:t>avorecer la planificación e inversión pública, descentralización y asignación de recursos a partir de la priorización de los planes y sus registros en el S</w:t>
      </w:r>
      <w:r w:rsidR="00C94782" w:rsidRPr="00397A58">
        <w:rPr>
          <w:rFonts w:ascii="Artifex CF Extra Light" w:eastAsia="Times New Roman" w:hAnsi="Artifex CF Extra Light" w:cs="Times New Roman"/>
          <w:color w:val="1F3864"/>
          <w:sz w:val="18"/>
          <w:szCs w:val="18"/>
          <w:lang w:eastAsia="es-DO"/>
        </w:rPr>
        <w:t xml:space="preserve">istema </w:t>
      </w:r>
      <w:r w:rsidRPr="00397A58">
        <w:rPr>
          <w:rFonts w:ascii="Artifex CF Extra Light" w:eastAsia="Times New Roman" w:hAnsi="Artifex CF Extra Light" w:cs="Times New Roman"/>
          <w:color w:val="1F3864"/>
          <w:sz w:val="18"/>
          <w:szCs w:val="18"/>
          <w:lang w:eastAsia="es-DO"/>
        </w:rPr>
        <w:t>N</w:t>
      </w:r>
      <w:r w:rsidR="00C94782" w:rsidRPr="00397A58">
        <w:rPr>
          <w:rFonts w:ascii="Artifex CF Extra Light" w:eastAsia="Times New Roman" w:hAnsi="Artifex CF Extra Light" w:cs="Times New Roman"/>
          <w:color w:val="1F3864"/>
          <w:sz w:val="18"/>
          <w:szCs w:val="18"/>
          <w:lang w:eastAsia="es-DO"/>
        </w:rPr>
        <w:t xml:space="preserve">acional de </w:t>
      </w:r>
      <w:r w:rsidRPr="00397A58">
        <w:rPr>
          <w:rFonts w:ascii="Artifex CF Extra Light" w:eastAsia="Times New Roman" w:hAnsi="Artifex CF Extra Light" w:cs="Times New Roman"/>
          <w:color w:val="1F3864"/>
          <w:sz w:val="18"/>
          <w:szCs w:val="18"/>
          <w:lang w:eastAsia="es-DO"/>
        </w:rPr>
        <w:t>I</w:t>
      </w:r>
      <w:r w:rsidR="00C94782" w:rsidRPr="00397A58">
        <w:rPr>
          <w:rFonts w:ascii="Artifex CF Extra Light" w:eastAsia="Times New Roman" w:hAnsi="Artifex CF Extra Light" w:cs="Times New Roman"/>
          <w:color w:val="1F3864"/>
          <w:sz w:val="18"/>
          <w:szCs w:val="18"/>
          <w:lang w:eastAsia="es-DO"/>
        </w:rPr>
        <w:t xml:space="preserve">nversión </w:t>
      </w:r>
      <w:r w:rsidRPr="00397A58">
        <w:rPr>
          <w:rFonts w:ascii="Artifex CF Extra Light" w:eastAsia="Times New Roman" w:hAnsi="Artifex CF Extra Light" w:cs="Times New Roman"/>
          <w:color w:val="1F3864"/>
          <w:sz w:val="18"/>
          <w:szCs w:val="18"/>
          <w:lang w:eastAsia="es-DO"/>
        </w:rPr>
        <w:t>P</w:t>
      </w:r>
      <w:r w:rsidR="00C94782" w:rsidRPr="00397A58">
        <w:rPr>
          <w:rFonts w:ascii="Artifex CF Extra Light" w:eastAsia="Times New Roman" w:hAnsi="Artifex CF Extra Light" w:cs="Times New Roman"/>
          <w:color w:val="1F3864"/>
          <w:sz w:val="18"/>
          <w:szCs w:val="18"/>
          <w:lang w:eastAsia="es-DO"/>
        </w:rPr>
        <w:t>ública (SNIP)</w:t>
      </w:r>
      <w:r w:rsidRPr="00397A58">
        <w:rPr>
          <w:rFonts w:ascii="Artifex CF Extra Light" w:eastAsia="Times New Roman" w:hAnsi="Artifex CF Extra Light" w:cs="Times New Roman"/>
          <w:color w:val="1F3864"/>
          <w:sz w:val="18"/>
          <w:szCs w:val="18"/>
          <w:lang w:eastAsia="es-DO"/>
        </w:rPr>
        <w:t>.</w:t>
      </w:r>
    </w:p>
    <w:p w:rsidR="00C7543B" w:rsidRPr="00397A58" w:rsidRDefault="00C7543B" w:rsidP="00B0355D">
      <w:pPr>
        <w:pStyle w:val="Sinespaciado"/>
        <w:spacing w:after="160" w:line="456" w:lineRule="auto"/>
        <w:ind w:left="284" w:right="284"/>
        <w:jc w:val="both"/>
        <w:rPr>
          <w:rFonts w:ascii="Artifex CF Extra Light" w:hAnsi="Artifex CF Extra Light" w:cs="Times New Roman"/>
          <w:color w:val="1F3864"/>
          <w:sz w:val="18"/>
          <w:szCs w:val="18"/>
        </w:rPr>
      </w:pPr>
    </w:p>
    <w:p w:rsidR="00C7543B" w:rsidRPr="00397A58" w:rsidRDefault="00C7543B" w:rsidP="007C7C7C">
      <w:pPr>
        <w:pStyle w:val="Sinespaciado"/>
        <w:numPr>
          <w:ilvl w:val="0"/>
          <w:numId w:val="50"/>
        </w:num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Apoyar a la </w:t>
      </w:r>
      <w:r w:rsidR="00C94782" w:rsidRPr="00397A58">
        <w:rPr>
          <w:rFonts w:ascii="Artifex CF Extra Light" w:hAnsi="Artifex CF Extra Light" w:cs="Times New Roman"/>
          <w:color w:val="1F3864"/>
          <w:sz w:val="18"/>
          <w:szCs w:val="18"/>
        </w:rPr>
        <w:t>DIGEPEP</w:t>
      </w:r>
      <w:r w:rsidRPr="00397A58">
        <w:rPr>
          <w:rFonts w:ascii="Artifex CF Extra Light" w:hAnsi="Artifex CF Extra Light" w:cs="Times New Roman"/>
          <w:color w:val="1F3864"/>
          <w:sz w:val="18"/>
          <w:szCs w:val="18"/>
        </w:rPr>
        <w:t xml:space="preserve"> a organizar y celebrar eventos focalizados al diseño de proyectos de desarrollo económico y productivo en 30 municipios</w:t>
      </w:r>
      <w:r w:rsidR="00C94782" w:rsidRPr="00397A58">
        <w:rPr>
          <w:rFonts w:ascii="Artifex CF Extra Light" w:hAnsi="Artifex CF Extra Light" w:cs="Times New Roman"/>
          <w:color w:val="1F3864"/>
          <w:sz w:val="18"/>
          <w:szCs w:val="18"/>
        </w:rPr>
        <w:t xml:space="preserve"> </w:t>
      </w:r>
      <w:r w:rsidRPr="00397A58">
        <w:rPr>
          <w:rFonts w:ascii="Artifex CF Extra Light" w:hAnsi="Artifex CF Extra Light" w:cs="Times New Roman"/>
          <w:color w:val="1F3864"/>
          <w:sz w:val="18"/>
          <w:szCs w:val="18"/>
        </w:rPr>
        <w:t>(Programa/Plan Plurianual Sector Público)</w:t>
      </w:r>
      <w:r w:rsidR="00C94782" w:rsidRPr="00397A58">
        <w:rPr>
          <w:rFonts w:ascii="Artifex CF Extra Light" w:hAnsi="Artifex CF Extra Light" w:cs="Times New Roman"/>
          <w:color w:val="1F3864"/>
          <w:sz w:val="18"/>
          <w:szCs w:val="18"/>
        </w:rPr>
        <w:t>.</w:t>
      </w:r>
    </w:p>
    <w:p w:rsidR="00C7543B" w:rsidRPr="00397A58" w:rsidRDefault="00C7543B" w:rsidP="00B0355D">
      <w:pPr>
        <w:pStyle w:val="Sinespaciado"/>
        <w:spacing w:after="160" w:line="456" w:lineRule="auto"/>
        <w:ind w:left="284" w:right="284"/>
        <w:jc w:val="both"/>
        <w:rPr>
          <w:rFonts w:ascii="Artifex CF Extra Light" w:hAnsi="Artifex CF Extra Light" w:cs="Times New Roman"/>
          <w:b/>
          <w:color w:val="1F3864"/>
          <w:sz w:val="18"/>
          <w:szCs w:val="18"/>
        </w:rPr>
      </w:pPr>
    </w:p>
    <w:p w:rsidR="00C7543B" w:rsidRPr="00397A58" w:rsidRDefault="00C7543B" w:rsidP="00B0355D">
      <w:pPr>
        <w:spacing w:after="160" w:line="456" w:lineRule="auto"/>
        <w:ind w:left="284" w:right="284"/>
        <w:jc w:val="both"/>
        <w:rPr>
          <w:rFonts w:ascii="Artifex CF Extra Light" w:hAnsi="Artifex CF Extra Light" w:cs="Times New Roman"/>
          <w:b/>
          <w:color w:val="1F3864"/>
          <w:sz w:val="18"/>
          <w:szCs w:val="18"/>
        </w:rPr>
      </w:pPr>
      <w:r w:rsidRPr="00397A58">
        <w:rPr>
          <w:rFonts w:ascii="Artifex CF Extra Light" w:hAnsi="Artifex CF Extra Light" w:cs="Times New Roman"/>
          <w:color w:val="1F3864"/>
          <w:sz w:val="18"/>
          <w:szCs w:val="18"/>
        </w:rPr>
        <w:t>Propósito:</w:t>
      </w:r>
      <w:r w:rsidRPr="00397A58">
        <w:rPr>
          <w:rFonts w:ascii="Artifex CF Extra Light" w:hAnsi="Artifex CF Extra Light" w:cs="Times New Roman"/>
          <w:b/>
          <w:color w:val="1F3864"/>
          <w:sz w:val="18"/>
          <w:szCs w:val="18"/>
        </w:rPr>
        <w:t xml:space="preserve"> </w:t>
      </w:r>
      <w:r w:rsidR="00451ACE" w:rsidRPr="00397A58">
        <w:rPr>
          <w:rFonts w:ascii="Artifex CF Extra Light" w:eastAsia="Times New Roman" w:hAnsi="Artifex CF Extra Light" w:cs="Times New Roman"/>
          <w:color w:val="1F3864"/>
          <w:sz w:val="18"/>
          <w:szCs w:val="18"/>
          <w:lang w:eastAsia="es-DO"/>
        </w:rPr>
        <w:t>a</w:t>
      </w:r>
      <w:r w:rsidRPr="00397A58">
        <w:rPr>
          <w:rFonts w:ascii="Artifex CF Extra Light" w:eastAsia="Times New Roman" w:hAnsi="Artifex CF Extra Light" w:cs="Times New Roman"/>
          <w:color w:val="1F3864"/>
          <w:sz w:val="18"/>
          <w:szCs w:val="18"/>
          <w:lang w:eastAsia="es-DO"/>
        </w:rPr>
        <w:t>sumir la promoción y facilitación del desarrollo económico local</w:t>
      </w:r>
      <w:r w:rsidR="00451ACE" w:rsidRPr="00397A58">
        <w:rPr>
          <w:rFonts w:ascii="Artifex CF Extra Light" w:eastAsia="Times New Roman" w:hAnsi="Artifex CF Extra Light" w:cs="Times New Roman"/>
          <w:color w:val="1F3864"/>
          <w:sz w:val="18"/>
          <w:szCs w:val="18"/>
          <w:lang w:eastAsia="es-DO"/>
        </w:rPr>
        <w:t>. D</w:t>
      </w:r>
      <w:r w:rsidRPr="00397A58">
        <w:rPr>
          <w:rFonts w:ascii="Artifex CF Extra Light" w:eastAsia="Times New Roman" w:hAnsi="Artifex CF Extra Light" w:cs="Times New Roman"/>
          <w:color w:val="1F3864"/>
          <w:sz w:val="18"/>
          <w:szCs w:val="18"/>
          <w:lang w:eastAsia="es-DO"/>
        </w:rPr>
        <w:t xml:space="preserve">entro de ello, prestar servicios administrativos y públicos en función de la dimensión territorial, económica, sociocultural, ambiental e institucional. </w:t>
      </w:r>
    </w:p>
    <w:p w:rsidR="00C7543B" w:rsidRPr="00397A58" w:rsidRDefault="00C7543B" w:rsidP="00B0355D">
      <w:pPr>
        <w:pStyle w:val="Sinespaciado"/>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En otro esquema y enfoque de trabajo, el POA pondera acciones orientadas a generar las condiciones básicas para la mejora de los servicios y materias que siguen: </w:t>
      </w:r>
    </w:p>
    <w:p w:rsidR="00C7543B" w:rsidRPr="00397A58" w:rsidRDefault="00C7543B" w:rsidP="00B0355D">
      <w:pPr>
        <w:pStyle w:val="Sinespaciado"/>
        <w:spacing w:after="160" w:line="456" w:lineRule="auto"/>
        <w:ind w:left="284" w:right="284"/>
        <w:jc w:val="both"/>
        <w:rPr>
          <w:rFonts w:ascii="Artifex CF Extra Light" w:hAnsi="Artifex CF Extra Light" w:cs="Times New Roman"/>
          <w:color w:val="1F3864"/>
          <w:sz w:val="18"/>
          <w:szCs w:val="18"/>
        </w:rPr>
      </w:pPr>
    </w:p>
    <w:p w:rsidR="00C7543B" w:rsidRPr="00397A58" w:rsidRDefault="00C7543B" w:rsidP="007C7C7C">
      <w:pPr>
        <w:pStyle w:val="Sinespaciado"/>
        <w:numPr>
          <w:ilvl w:val="0"/>
          <w:numId w:val="7"/>
        </w:num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Aceras, </w:t>
      </w:r>
      <w:r w:rsidR="00CB469C" w:rsidRPr="00397A58">
        <w:rPr>
          <w:rFonts w:ascii="Artifex CF Extra Light" w:hAnsi="Artifex CF Extra Light" w:cs="Times New Roman"/>
          <w:color w:val="1F3864"/>
          <w:sz w:val="18"/>
          <w:szCs w:val="18"/>
        </w:rPr>
        <w:t>c</w:t>
      </w:r>
      <w:r w:rsidRPr="00397A58">
        <w:rPr>
          <w:rFonts w:ascii="Artifex CF Extra Light" w:hAnsi="Artifex CF Extra Light" w:cs="Times New Roman"/>
          <w:color w:val="1F3864"/>
          <w:sz w:val="18"/>
          <w:szCs w:val="18"/>
        </w:rPr>
        <w:t xml:space="preserve">ontenes e </w:t>
      </w:r>
      <w:r w:rsidR="00CB469C" w:rsidRPr="00397A58">
        <w:rPr>
          <w:rFonts w:ascii="Artifex CF Extra Light" w:hAnsi="Artifex CF Extra Light" w:cs="Times New Roman"/>
          <w:color w:val="1F3864"/>
          <w:sz w:val="18"/>
          <w:szCs w:val="18"/>
        </w:rPr>
        <w:t>i</w:t>
      </w:r>
      <w:r w:rsidRPr="00397A58">
        <w:rPr>
          <w:rFonts w:ascii="Artifex CF Extra Light" w:hAnsi="Artifex CF Extra Light" w:cs="Times New Roman"/>
          <w:color w:val="1F3864"/>
          <w:sz w:val="18"/>
          <w:szCs w:val="18"/>
        </w:rPr>
        <w:t xml:space="preserve">luminación; </w:t>
      </w:r>
    </w:p>
    <w:p w:rsidR="00C7543B" w:rsidRPr="00397A58" w:rsidRDefault="00C7543B" w:rsidP="007C7C7C">
      <w:pPr>
        <w:pStyle w:val="Sinespaciado"/>
        <w:numPr>
          <w:ilvl w:val="0"/>
          <w:numId w:val="7"/>
        </w:num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Cementerios y </w:t>
      </w:r>
      <w:r w:rsidR="00CB469C" w:rsidRPr="00397A58">
        <w:rPr>
          <w:rFonts w:ascii="Artifex CF Extra Light" w:hAnsi="Artifex CF Extra Light" w:cs="Times New Roman"/>
          <w:color w:val="1F3864"/>
          <w:sz w:val="18"/>
          <w:szCs w:val="18"/>
        </w:rPr>
        <w:t>s</w:t>
      </w:r>
      <w:r w:rsidRPr="00397A58">
        <w:rPr>
          <w:rFonts w:ascii="Artifex CF Extra Light" w:hAnsi="Artifex CF Extra Light" w:cs="Times New Roman"/>
          <w:color w:val="1F3864"/>
          <w:sz w:val="18"/>
          <w:szCs w:val="18"/>
        </w:rPr>
        <w:t xml:space="preserve">ervicios </w:t>
      </w:r>
      <w:r w:rsidR="00CB469C" w:rsidRPr="00397A58">
        <w:rPr>
          <w:rFonts w:ascii="Artifex CF Extra Light" w:hAnsi="Artifex CF Extra Light" w:cs="Times New Roman"/>
          <w:color w:val="1F3864"/>
          <w:sz w:val="18"/>
          <w:szCs w:val="18"/>
        </w:rPr>
        <w:t>f</w:t>
      </w:r>
      <w:r w:rsidRPr="00397A58">
        <w:rPr>
          <w:rFonts w:ascii="Artifex CF Extra Light" w:hAnsi="Artifex CF Extra Light" w:cs="Times New Roman"/>
          <w:color w:val="1F3864"/>
          <w:sz w:val="18"/>
          <w:szCs w:val="18"/>
        </w:rPr>
        <w:t xml:space="preserve">únebres; </w:t>
      </w:r>
    </w:p>
    <w:p w:rsidR="00C7543B" w:rsidRPr="00397A58" w:rsidRDefault="00C7543B" w:rsidP="007C7C7C">
      <w:pPr>
        <w:pStyle w:val="Sinespaciado"/>
        <w:numPr>
          <w:ilvl w:val="0"/>
          <w:numId w:val="7"/>
        </w:num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Recolección y </w:t>
      </w:r>
      <w:r w:rsidR="00CB469C" w:rsidRPr="00397A58">
        <w:rPr>
          <w:rFonts w:ascii="Artifex CF Extra Light" w:hAnsi="Artifex CF Extra Light" w:cs="Times New Roman"/>
          <w:color w:val="1F3864"/>
          <w:sz w:val="18"/>
          <w:szCs w:val="18"/>
        </w:rPr>
        <w:t>t</w:t>
      </w:r>
      <w:r w:rsidRPr="00397A58">
        <w:rPr>
          <w:rFonts w:ascii="Artifex CF Extra Light" w:hAnsi="Artifex CF Extra Light" w:cs="Times New Roman"/>
          <w:color w:val="1F3864"/>
          <w:sz w:val="18"/>
          <w:szCs w:val="18"/>
        </w:rPr>
        <w:t xml:space="preserve">ransporte de </w:t>
      </w:r>
      <w:r w:rsidR="00CB469C" w:rsidRPr="00397A58">
        <w:rPr>
          <w:rFonts w:ascii="Artifex CF Extra Light" w:hAnsi="Artifex CF Extra Light" w:cs="Times New Roman"/>
          <w:color w:val="1F3864"/>
          <w:sz w:val="18"/>
          <w:szCs w:val="18"/>
        </w:rPr>
        <w:t>r</w:t>
      </w:r>
      <w:r w:rsidRPr="00397A58">
        <w:rPr>
          <w:rFonts w:ascii="Artifex CF Extra Light" w:hAnsi="Artifex CF Extra Light" w:cs="Times New Roman"/>
          <w:color w:val="1F3864"/>
          <w:sz w:val="18"/>
          <w:szCs w:val="18"/>
        </w:rPr>
        <w:t xml:space="preserve">esiduos; </w:t>
      </w:r>
    </w:p>
    <w:p w:rsidR="00C7543B" w:rsidRPr="00397A58" w:rsidRDefault="00C7543B" w:rsidP="007C7C7C">
      <w:pPr>
        <w:pStyle w:val="Sinespaciado"/>
        <w:numPr>
          <w:ilvl w:val="0"/>
          <w:numId w:val="7"/>
        </w:num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Disposición de </w:t>
      </w:r>
      <w:r w:rsidR="00CB469C" w:rsidRPr="00397A58">
        <w:rPr>
          <w:rFonts w:ascii="Artifex CF Extra Light" w:hAnsi="Artifex CF Extra Light" w:cs="Times New Roman"/>
          <w:color w:val="1F3864"/>
          <w:sz w:val="18"/>
          <w:szCs w:val="18"/>
        </w:rPr>
        <w:t>r</w:t>
      </w:r>
      <w:r w:rsidRPr="00397A58">
        <w:rPr>
          <w:rFonts w:ascii="Artifex CF Extra Light" w:hAnsi="Artifex CF Extra Light" w:cs="Times New Roman"/>
          <w:color w:val="1F3864"/>
          <w:sz w:val="18"/>
          <w:szCs w:val="18"/>
        </w:rPr>
        <w:t xml:space="preserve">esiduos; </w:t>
      </w:r>
    </w:p>
    <w:p w:rsidR="00C7543B" w:rsidRPr="00397A58" w:rsidRDefault="00C7543B" w:rsidP="007C7C7C">
      <w:pPr>
        <w:pStyle w:val="Sinespaciado"/>
        <w:numPr>
          <w:ilvl w:val="0"/>
          <w:numId w:val="7"/>
        </w:num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Mercados</w:t>
      </w:r>
      <w:r w:rsidR="0080619C" w:rsidRPr="00397A58">
        <w:rPr>
          <w:rFonts w:ascii="Artifex CF Extra Light" w:hAnsi="Artifex CF Extra Light" w:cs="Times New Roman"/>
          <w:color w:val="1F3864"/>
          <w:sz w:val="18"/>
          <w:szCs w:val="18"/>
        </w:rPr>
        <w:t>;</w:t>
      </w:r>
      <w:r w:rsidRPr="00397A58">
        <w:rPr>
          <w:rFonts w:ascii="Artifex CF Extra Light" w:hAnsi="Artifex CF Extra Light" w:cs="Times New Roman"/>
          <w:color w:val="1F3864"/>
          <w:sz w:val="18"/>
          <w:szCs w:val="18"/>
        </w:rPr>
        <w:t xml:space="preserve"> y </w:t>
      </w:r>
    </w:p>
    <w:p w:rsidR="00C7543B" w:rsidRPr="00397A58" w:rsidRDefault="00C7543B" w:rsidP="007C7C7C">
      <w:pPr>
        <w:pStyle w:val="Sinespaciado"/>
        <w:numPr>
          <w:ilvl w:val="0"/>
          <w:numId w:val="7"/>
        </w:numPr>
        <w:spacing w:after="160" w:line="456" w:lineRule="auto"/>
        <w:ind w:left="284" w:right="284"/>
        <w:jc w:val="both"/>
        <w:rPr>
          <w:rStyle w:val="nfasis"/>
          <w:rFonts w:ascii="Artifex CF Extra Light" w:hAnsi="Artifex CF Extra Light" w:cs="Times New Roman"/>
          <w:i w:val="0"/>
          <w:iCs w:val="0"/>
          <w:color w:val="1F3864"/>
          <w:sz w:val="18"/>
          <w:szCs w:val="18"/>
        </w:rPr>
      </w:pPr>
      <w:r w:rsidRPr="00397A58">
        <w:rPr>
          <w:rFonts w:ascii="Artifex CF Extra Light" w:hAnsi="Artifex CF Extra Light" w:cs="Times New Roman"/>
          <w:color w:val="1F3864"/>
          <w:sz w:val="18"/>
          <w:szCs w:val="18"/>
        </w:rPr>
        <w:t xml:space="preserve">Mataderos </w:t>
      </w:r>
    </w:p>
    <w:p w:rsidR="00A61E87" w:rsidRPr="00397A58" w:rsidRDefault="00A61E87" w:rsidP="00B0355D">
      <w:pPr>
        <w:spacing w:after="160" w:line="456" w:lineRule="auto"/>
        <w:ind w:left="284" w:right="284"/>
        <w:jc w:val="both"/>
        <w:rPr>
          <w:rFonts w:ascii="Times New Roman" w:hAnsi="Times New Roman" w:cs="Times New Roman"/>
          <w:iCs/>
          <w:color w:val="1F3864"/>
          <w:sz w:val="24"/>
          <w:szCs w:val="24"/>
        </w:rPr>
      </w:pPr>
    </w:p>
    <w:p w:rsidR="00C7543B" w:rsidRPr="00397A58" w:rsidRDefault="0080619C" w:rsidP="00B0355D">
      <w:pPr>
        <w:spacing w:after="160" w:line="456" w:lineRule="auto"/>
        <w:ind w:left="284" w:right="284"/>
        <w:jc w:val="center"/>
        <w:rPr>
          <w:rFonts w:ascii="Artifex CF Extra Light" w:hAnsi="Artifex CF Extra Light" w:cs="Times New Roman"/>
          <w:b/>
          <w:color w:val="1F3864"/>
          <w:sz w:val="18"/>
          <w:szCs w:val="18"/>
        </w:rPr>
      </w:pPr>
      <w:r w:rsidRPr="00397A58">
        <w:rPr>
          <w:rFonts w:ascii="Artifex CF Extra Light" w:hAnsi="Artifex CF Extra Light" w:cs="Times New Roman"/>
          <w:b/>
          <w:color w:val="1F3864"/>
          <w:sz w:val="18"/>
          <w:szCs w:val="18"/>
        </w:rPr>
        <w:t>Es</w:t>
      </w:r>
      <w:r w:rsidR="00C7543B" w:rsidRPr="00397A58">
        <w:rPr>
          <w:rFonts w:ascii="Artifex CF Extra Light" w:hAnsi="Artifex CF Extra Light" w:cs="Times New Roman"/>
          <w:b/>
          <w:color w:val="1F3864"/>
          <w:sz w:val="18"/>
          <w:szCs w:val="18"/>
        </w:rPr>
        <w:t xml:space="preserve">tatus Situacional </w:t>
      </w:r>
      <w:r w:rsidRPr="00397A58">
        <w:rPr>
          <w:rFonts w:ascii="Artifex CF Extra Light" w:hAnsi="Artifex CF Extra Light" w:cs="Times New Roman"/>
          <w:b/>
          <w:color w:val="1F3864"/>
          <w:sz w:val="18"/>
          <w:szCs w:val="18"/>
        </w:rPr>
        <w:t>del</w:t>
      </w:r>
      <w:r w:rsidR="00C7543B" w:rsidRPr="00397A58">
        <w:rPr>
          <w:rFonts w:ascii="Artifex CF Extra Light" w:hAnsi="Artifex CF Extra Light" w:cs="Times New Roman"/>
          <w:b/>
          <w:color w:val="1F3864"/>
          <w:sz w:val="18"/>
          <w:szCs w:val="18"/>
        </w:rPr>
        <w:t xml:space="preserve"> </w:t>
      </w:r>
      <w:r w:rsidRPr="00397A58">
        <w:rPr>
          <w:rFonts w:ascii="Artifex CF Extra Light" w:hAnsi="Artifex CF Extra Light" w:cs="Times New Roman"/>
          <w:b/>
          <w:color w:val="1F3864"/>
          <w:sz w:val="18"/>
          <w:szCs w:val="18"/>
        </w:rPr>
        <w:t>P</w:t>
      </w:r>
      <w:r w:rsidR="00C7543B" w:rsidRPr="00397A58">
        <w:rPr>
          <w:rFonts w:ascii="Artifex CF Extra Light" w:hAnsi="Artifex CF Extra Light" w:cs="Times New Roman"/>
          <w:b/>
          <w:color w:val="1F3864"/>
          <w:sz w:val="18"/>
          <w:szCs w:val="18"/>
        </w:rPr>
        <w:t xml:space="preserve">roceso </w:t>
      </w:r>
      <w:r w:rsidRPr="00397A58">
        <w:rPr>
          <w:rFonts w:ascii="Artifex CF Extra Light" w:hAnsi="Artifex CF Extra Light" w:cs="Times New Roman"/>
          <w:b/>
          <w:color w:val="1F3864"/>
          <w:sz w:val="18"/>
          <w:szCs w:val="18"/>
        </w:rPr>
        <w:t>de Planificación</w:t>
      </w:r>
      <w:r w:rsidR="00C7543B" w:rsidRPr="00397A58">
        <w:rPr>
          <w:rFonts w:ascii="Artifex CF Extra Light" w:hAnsi="Artifex CF Extra Light" w:cs="Times New Roman"/>
          <w:b/>
          <w:color w:val="1F3864"/>
          <w:sz w:val="18"/>
          <w:szCs w:val="18"/>
        </w:rPr>
        <w:t xml:space="preserve"> y Ejecutorias del Plan Operativo Anual</w:t>
      </w:r>
    </w:p>
    <w:tbl>
      <w:tblPr>
        <w:tblStyle w:val="Cuadrculaclara-nfasis11"/>
        <w:tblW w:w="9600" w:type="dxa"/>
        <w:tblInd w:w="-824" w:type="dxa"/>
        <w:tblLook w:val="04A0"/>
      </w:tblPr>
      <w:tblGrid>
        <w:gridCol w:w="2400"/>
        <w:gridCol w:w="2400"/>
        <w:gridCol w:w="2400"/>
        <w:gridCol w:w="2400"/>
      </w:tblGrid>
      <w:tr w:rsidR="00C7543B" w:rsidRPr="00397A58" w:rsidTr="006B6C58">
        <w:trPr>
          <w:cnfStyle w:val="100000000000"/>
          <w:trHeight w:val="144"/>
        </w:trPr>
        <w:tc>
          <w:tcPr>
            <w:cnfStyle w:val="001000000000"/>
            <w:tcW w:w="2400" w:type="dxa"/>
          </w:tcPr>
          <w:p w:rsidR="00C7543B" w:rsidRPr="00397A58" w:rsidRDefault="00C7543B" w:rsidP="00B0355D">
            <w:pPr>
              <w:spacing w:after="160" w:line="456" w:lineRule="auto"/>
              <w:ind w:left="284" w:right="284"/>
              <w:jc w:val="both"/>
              <w:rPr>
                <w:rFonts w:ascii="Artifex CF Extra Light" w:hAnsi="Artifex CF Extra Light" w:cs="Times New Roman"/>
                <w:b w:val="0"/>
                <w:color w:val="1F3864"/>
                <w:sz w:val="18"/>
                <w:szCs w:val="18"/>
              </w:rPr>
            </w:pPr>
            <w:r w:rsidRPr="00397A58">
              <w:rPr>
                <w:rFonts w:ascii="Artifex CF Extra Light" w:hAnsi="Artifex CF Extra Light" w:cs="Times New Roman"/>
                <w:color w:val="1F3864"/>
                <w:sz w:val="18"/>
                <w:szCs w:val="18"/>
              </w:rPr>
              <w:t>APUESTA ESTRATÉGICA</w:t>
            </w:r>
          </w:p>
        </w:tc>
        <w:tc>
          <w:tcPr>
            <w:tcW w:w="2400" w:type="dxa"/>
          </w:tcPr>
          <w:p w:rsidR="00C7543B" w:rsidRPr="00397A58" w:rsidRDefault="00C7543B" w:rsidP="00B0355D">
            <w:pPr>
              <w:spacing w:after="160" w:line="456" w:lineRule="auto"/>
              <w:ind w:left="284" w:right="284"/>
              <w:jc w:val="both"/>
              <w:cnfStyle w:val="100000000000"/>
              <w:rPr>
                <w:rFonts w:ascii="Artifex CF Extra Light" w:hAnsi="Artifex CF Extra Light" w:cs="Times New Roman"/>
                <w:b w:val="0"/>
                <w:color w:val="1F3864"/>
                <w:sz w:val="18"/>
                <w:szCs w:val="18"/>
              </w:rPr>
            </w:pPr>
            <w:r w:rsidRPr="00397A58">
              <w:rPr>
                <w:rFonts w:ascii="Artifex CF Extra Light" w:hAnsi="Artifex CF Extra Light" w:cs="Times New Roman"/>
                <w:color w:val="1F3864"/>
                <w:sz w:val="18"/>
                <w:szCs w:val="18"/>
              </w:rPr>
              <w:t>RESULTADOS</w:t>
            </w:r>
          </w:p>
        </w:tc>
        <w:tc>
          <w:tcPr>
            <w:tcW w:w="2400" w:type="dxa"/>
          </w:tcPr>
          <w:p w:rsidR="00C7543B" w:rsidRPr="00397A58" w:rsidRDefault="00C7543B" w:rsidP="00B0355D">
            <w:pPr>
              <w:spacing w:after="160" w:line="456" w:lineRule="auto"/>
              <w:ind w:left="284" w:right="284"/>
              <w:jc w:val="both"/>
              <w:cnfStyle w:val="100000000000"/>
              <w:rPr>
                <w:rFonts w:ascii="Artifex CF Extra Light" w:hAnsi="Artifex CF Extra Light" w:cs="Times New Roman"/>
                <w:b w:val="0"/>
                <w:color w:val="1F3864"/>
                <w:sz w:val="18"/>
                <w:szCs w:val="18"/>
              </w:rPr>
            </w:pPr>
            <w:r w:rsidRPr="00397A58">
              <w:rPr>
                <w:rFonts w:ascii="Artifex CF Extra Light" w:hAnsi="Artifex CF Extra Light" w:cs="Times New Roman"/>
                <w:color w:val="1F3864"/>
                <w:sz w:val="18"/>
                <w:szCs w:val="18"/>
              </w:rPr>
              <w:t>META</w:t>
            </w:r>
          </w:p>
        </w:tc>
        <w:tc>
          <w:tcPr>
            <w:tcW w:w="2400" w:type="dxa"/>
          </w:tcPr>
          <w:p w:rsidR="00C7543B" w:rsidRPr="00397A58" w:rsidRDefault="0080619C" w:rsidP="00B0355D">
            <w:pPr>
              <w:spacing w:after="160" w:line="456" w:lineRule="auto"/>
              <w:ind w:left="284" w:right="284"/>
              <w:jc w:val="both"/>
              <w:cnfStyle w:val="100000000000"/>
              <w:rPr>
                <w:rFonts w:ascii="Artifex CF Extra Light" w:hAnsi="Artifex CF Extra Light" w:cs="Times New Roman"/>
                <w:b w:val="0"/>
                <w:color w:val="1F3864"/>
                <w:sz w:val="18"/>
                <w:szCs w:val="18"/>
              </w:rPr>
            </w:pPr>
            <w:r w:rsidRPr="00397A58">
              <w:rPr>
                <w:rFonts w:ascii="Artifex CF Extra Light" w:hAnsi="Artifex CF Extra Light" w:cs="Times New Roman"/>
                <w:color w:val="1F3864"/>
                <w:sz w:val="18"/>
                <w:szCs w:val="18"/>
              </w:rPr>
              <w:t>E</w:t>
            </w:r>
            <w:r w:rsidR="00C7543B" w:rsidRPr="00397A58">
              <w:rPr>
                <w:rFonts w:ascii="Artifex CF Extra Light" w:hAnsi="Artifex CF Extra Light" w:cs="Times New Roman"/>
                <w:color w:val="1F3864"/>
                <w:sz w:val="18"/>
                <w:szCs w:val="18"/>
              </w:rPr>
              <w:t>STATUS</w:t>
            </w:r>
          </w:p>
        </w:tc>
      </w:tr>
      <w:tr w:rsidR="00C7543B" w:rsidRPr="00397A58" w:rsidTr="006B6C58">
        <w:trPr>
          <w:cnfStyle w:val="000000100000"/>
          <w:trHeight w:val="144"/>
        </w:trPr>
        <w:tc>
          <w:tcPr>
            <w:cnfStyle w:val="001000000000"/>
            <w:tcW w:w="2400" w:type="dxa"/>
          </w:tcPr>
          <w:p w:rsidR="00C7543B" w:rsidRPr="00397A58" w:rsidRDefault="00C7543B"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Alineación plan de trabajo LMD con la Estrategia Nacional de Desarrollo</w:t>
            </w:r>
          </w:p>
        </w:tc>
        <w:tc>
          <w:tcPr>
            <w:tcW w:w="2400" w:type="dxa"/>
          </w:tcPr>
          <w:p w:rsidR="00C7543B" w:rsidRPr="00397A58" w:rsidRDefault="00C7543B" w:rsidP="00B0355D">
            <w:pPr>
              <w:spacing w:after="160" w:line="456" w:lineRule="auto"/>
              <w:ind w:left="284" w:right="284"/>
              <w:jc w:val="both"/>
              <w:cnfStyle w:val="0000001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Líneas de la Estrategia Nacional de Desarrollo articuladas a Planes  </w:t>
            </w:r>
          </w:p>
        </w:tc>
        <w:tc>
          <w:tcPr>
            <w:tcW w:w="2400" w:type="dxa"/>
          </w:tcPr>
          <w:p w:rsidR="00C7543B" w:rsidRPr="00397A58" w:rsidRDefault="00C7543B" w:rsidP="00B0355D">
            <w:pPr>
              <w:spacing w:after="160" w:line="456" w:lineRule="auto"/>
              <w:ind w:left="284" w:right="284"/>
              <w:jc w:val="both"/>
              <w:cnfStyle w:val="0000001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Fortalecer y reorientar rol institucional </w:t>
            </w:r>
          </w:p>
        </w:tc>
        <w:tc>
          <w:tcPr>
            <w:tcW w:w="2400" w:type="dxa"/>
          </w:tcPr>
          <w:p w:rsidR="00C7543B" w:rsidRPr="00397A58" w:rsidRDefault="00C7543B" w:rsidP="00B0355D">
            <w:pPr>
              <w:spacing w:after="160" w:line="456" w:lineRule="auto"/>
              <w:ind w:left="284" w:right="284"/>
              <w:jc w:val="both"/>
              <w:cnfStyle w:val="0000001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Logrado</w:t>
            </w:r>
          </w:p>
        </w:tc>
      </w:tr>
      <w:tr w:rsidR="00C7543B" w:rsidRPr="00397A58" w:rsidTr="006B6C58">
        <w:trPr>
          <w:cnfStyle w:val="000000010000"/>
          <w:trHeight w:val="144"/>
        </w:trPr>
        <w:tc>
          <w:tcPr>
            <w:cnfStyle w:val="001000000000"/>
            <w:tcW w:w="2400" w:type="dxa"/>
          </w:tcPr>
          <w:p w:rsidR="00C7543B" w:rsidRPr="00397A58" w:rsidRDefault="00C7543B"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Fortalecer la función de rectoría de la LMD  en materia de asistencia técnica, planificación y capacitación  </w:t>
            </w:r>
          </w:p>
        </w:tc>
        <w:tc>
          <w:tcPr>
            <w:tcW w:w="2400" w:type="dxa"/>
          </w:tcPr>
          <w:p w:rsidR="00C7543B" w:rsidRPr="00397A58" w:rsidRDefault="00C7543B" w:rsidP="00B0355D">
            <w:pPr>
              <w:spacing w:after="160" w:line="456" w:lineRule="auto"/>
              <w:ind w:left="284" w:right="284"/>
              <w:jc w:val="both"/>
              <w:cnfStyle w:val="00000001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Fortalecimiento de </w:t>
            </w:r>
            <w:r w:rsidR="00702D4E" w:rsidRPr="00397A58">
              <w:rPr>
                <w:rFonts w:ascii="Artifex CF Extra Light" w:hAnsi="Artifex CF Extra Light" w:cs="Times New Roman"/>
                <w:color w:val="1F3864"/>
                <w:sz w:val="18"/>
                <w:szCs w:val="18"/>
              </w:rPr>
              <w:t>las áreas</w:t>
            </w:r>
            <w:r w:rsidRPr="00397A58">
              <w:rPr>
                <w:rFonts w:ascii="Artifex CF Extra Light" w:hAnsi="Artifex CF Extra Light" w:cs="Times New Roman"/>
                <w:color w:val="1F3864"/>
                <w:sz w:val="18"/>
                <w:szCs w:val="18"/>
              </w:rPr>
              <w:t xml:space="preserve"> sustantivas de  LMD. La coordinación Presidencia de la República/sector municipal fortalecida   </w:t>
            </w:r>
          </w:p>
        </w:tc>
        <w:tc>
          <w:tcPr>
            <w:tcW w:w="2400" w:type="dxa"/>
          </w:tcPr>
          <w:p w:rsidR="00C7543B" w:rsidRPr="00397A58" w:rsidRDefault="00C7543B" w:rsidP="00B0355D">
            <w:pPr>
              <w:spacing w:after="160" w:line="456" w:lineRule="auto"/>
              <w:ind w:left="284" w:right="284"/>
              <w:jc w:val="both"/>
              <w:cnfStyle w:val="00000001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Planificado y consensuado </w:t>
            </w:r>
          </w:p>
        </w:tc>
        <w:tc>
          <w:tcPr>
            <w:tcW w:w="2400" w:type="dxa"/>
          </w:tcPr>
          <w:p w:rsidR="00C7543B" w:rsidRPr="00397A58" w:rsidRDefault="00C7543B" w:rsidP="00B0355D">
            <w:pPr>
              <w:spacing w:after="160" w:line="456" w:lineRule="auto"/>
              <w:ind w:left="284" w:right="284"/>
              <w:jc w:val="both"/>
              <w:cnfStyle w:val="00000001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Logrado</w:t>
            </w:r>
          </w:p>
        </w:tc>
      </w:tr>
      <w:tr w:rsidR="00C7543B" w:rsidRPr="00397A58" w:rsidTr="006B6C58">
        <w:trPr>
          <w:cnfStyle w:val="000000100000"/>
          <w:trHeight w:val="144"/>
        </w:trPr>
        <w:tc>
          <w:tcPr>
            <w:cnfStyle w:val="001000000000"/>
            <w:tcW w:w="2400" w:type="dxa"/>
          </w:tcPr>
          <w:p w:rsidR="00C7543B" w:rsidRPr="00397A58" w:rsidRDefault="00C7543B"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Fortalecer la imagen de la institución y las estrategias de comunicación </w:t>
            </w:r>
          </w:p>
        </w:tc>
        <w:tc>
          <w:tcPr>
            <w:tcW w:w="2400" w:type="dxa"/>
          </w:tcPr>
          <w:p w:rsidR="00C7543B" w:rsidRPr="00397A58" w:rsidRDefault="00C7543B" w:rsidP="00B0355D">
            <w:pPr>
              <w:spacing w:after="160" w:line="456" w:lineRule="auto"/>
              <w:ind w:left="284" w:right="284"/>
              <w:jc w:val="both"/>
              <w:cnfStyle w:val="0000001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Estrategias para el fortalecimiento de la imagen de la institución y la comunicación  </w:t>
            </w:r>
            <w:r w:rsidRPr="00397A58">
              <w:rPr>
                <w:rFonts w:ascii="Artifex CF Extra Light" w:hAnsi="Artifex CF Extra Light" w:cs="Times New Roman"/>
                <w:color w:val="1F3864"/>
                <w:sz w:val="18"/>
                <w:szCs w:val="18"/>
              </w:rPr>
              <w:lastRenderedPageBreak/>
              <w:t xml:space="preserve">diseñadas </w:t>
            </w:r>
          </w:p>
        </w:tc>
        <w:tc>
          <w:tcPr>
            <w:tcW w:w="2400" w:type="dxa"/>
          </w:tcPr>
          <w:p w:rsidR="00C7543B" w:rsidRPr="00397A58" w:rsidRDefault="009D5AB2" w:rsidP="00B0355D">
            <w:pPr>
              <w:spacing w:after="160" w:line="456" w:lineRule="auto"/>
              <w:ind w:left="284" w:right="284"/>
              <w:jc w:val="both"/>
              <w:cnfStyle w:val="0000001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lastRenderedPageBreak/>
              <w:t>2021</w:t>
            </w:r>
          </w:p>
        </w:tc>
        <w:tc>
          <w:tcPr>
            <w:tcW w:w="2400" w:type="dxa"/>
          </w:tcPr>
          <w:p w:rsidR="00C7543B" w:rsidRPr="00397A58" w:rsidRDefault="00C7543B" w:rsidP="00B0355D">
            <w:pPr>
              <w:spacing w:after="160" w:line="456" w:lineRule="auto"/>
              <w:ind w:left="284" w:right="284"/>
              <w:jc w:val="both"/>
              <w:cnfStyle w:val="0000001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Logrado </w:t>
            </w:r>
          </w:p>
        </w:tc>
      </w:tr>
      <w:tr w:rsidR="00C7543B" w:rsidRPr="00397A58" w:rsidTr="006B6C58">
        <w:trPr>
          <w:cnfStyle w:val="000000010000"/>
          <w:trHeight w:val="144"/>
        </w:trPr>
        <w:tc>
          <w:tcPr>
            <w:cnfStyle w:val="001000000000"/>
            <w:tcW w:w="2400" w:type="dxa"/>
          </w:tcPr>
          <w:p w:rsidR="00C7543B" w:rsidRPr="00397A58" w:rsidRDefault="00C7543B"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lastRenderedPageBreak/>
              <w:t xml:space="preserve">Posicionar los procesos de planificación como instrumentos de trabajo </w:t>
            </w:r>
          </w:p>
        </w:tc>
        <w:tc>
          <w:tcPr>
            <w:tcW w:w="2400" w:type="dxa"/>
          </w:tcPr>
          <w:p w:rsidR="00C7543B" w:rsidRPr="00397A58" w:rsidRDefault="00C7543B" w:rsidP="00B0355D">
            <w:pPr>
              <w:spacing w:after="160" w:line="456" w:lineRule="auto"/>
              <w:ind w:left="284" w:right="284"/>
              <w:jc w:val="both"/>
              <w:cnfStyle w:val="00000001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Alineación de planes, programas  y proyectos  </w:t>
            </w:r>
          </w:p>
        </w:tc>
        <w:tc>
          <w:tcPr>
            <w:tcW w:w="2400" w:type="dxa"/>
          </w:tcPr>
          <w:p w:rsidR="00C7543B" w:rsidRPr="00397A58" w:rsidRDefault="00C7543B" w:rsidP="00B0355D">
            <w:pPr>
              <w:spacing w:after="160" w:line="456" w:lineRule="auto"/>
              <w:ind w:left="284" w:right="284"/>
              <w:jc w:val="both"/>
              <w:cnfStyle w:val="00000001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1-Áreas institucionales con planes y actividades identificadas.</w:t>
            </w:r>
          </w:p>
          <w:p w:rsidR="00C7543B" w:rsidRPr="00397A58" w:rsidRDefault="00C7543B" w:rsidP="00B0355D">
            <w:pPr>
              <w:spacing w:after="160" w:line="456" w:lineRule="auto"/>
              <w:ind w:left="284" w:right="284"/>
              <w:jc w:val="both"/>
              <w:cnfStyle w:val="00000001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2. Mesa Técnica de seguimiento y evaluación de planes, programas y proyectos  conformada </w:t>
            </w:r>
          </w:p>
        </w:tc>
        <w:tc>
          <w:tcPr>
            <w:tcW w:w="2400" w:type="dxa"/>
          </w:tcPr>
          <w:p w:rsidR="00C7543B" w:rsidRPr="00397A58" w:rsidRDefault="00C7543B" w:rsidP="00B0355D">
            <w:pPr>
              <w:spacing w:after="160" w:line="456" w:lineRule="auto"/>
              <w:ind w:left="284" w:right="284"/>
              <w:jc w:val="both"/>
              <w:cnfStyle w:val="00000001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Logrado</w:t>
            </w:r>
          </w:p>
        </w:tc>
      </w:tr>
      <w:tr w:rsidR="00C7543B" w:rsidRPr="00397A58" w:rsidTr="006B6C58">
        <w:trPr>
          <w:cnfStyle w:val="000000100000"/>
          <w:trHeight w:val="144"/>
        </w:trPr>
        <w:tc>
          <w:tcPr>
            <w:cnfStyle w:val="001000000000"/>
            <w:tcW w:w="2400" w:type="dxa"/>
          </w:tcPr>
          <w:p w:rsidR="00C7543B" w:rsidRPr="00397A58" w:rsidRDefault="00C7543B"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Transformar el área de planificación en una unidad modelo</w:t>
            </w:r>
          </w:p>
        </w:tc>
        <w:tc>
          <w:tcPr>
            <w:tcW w:w="2400" w:type="dxa"/>
          </w:tcPr>
          <w:p w:rsidR="00C7543B" w:rsidRPr="00397A58" w:rsidRDefault="00C7543B" w:rsidP="00B0355D">
            <w:pPr>
              <w:spacing w:after="160" w:line="456" w:lineRule="auto"/>
              <w:ind w:left="284" w:right="284"/>
              <w:jc w:val="both"/>
              <w:cnfStyle w:val="0000001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Plan Estratégico Institucional</w:t>
            </w:r>
          </w:p>
          <w:p w:rsidR="00C7543B" w:rsidRPr="00397A58" w:rsidRDefault="00C7543B" w:rsidP="00B0355D">
            <w:pPr>
              <w:spacing w:after="160" w:line="456" w:lineRule="auto"/>
              <w:ind w:left="284" w:right="284"/>
              <w:jc w:val="both"/>
              <w:cnfStyle w:val="0000001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Planificación Operativa Anual actualizada </w:t>
            </w:r>
          </w:p>
          <w:p w:rsidR="00C7543B" w:rsidRPr="00397A58" w:rsidRDefault="00C7543B" w:rsidP="00B0355D">
            <w:pPr>
              <w:spacing w:after="160" w:line="456" w:lineRule="auto"/>
              <w:ind w:left="284" w:right="284"/>
              <w:jc w:val="both"/>
              <w:cnfStyle w:val="0000001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Estructura organizacional revisada  según las necesidades y las normas del MAP</w:t>
            </w:r>
          </w:p>
        </w:tc>
        <w:tc>
          <w:tcPr>
            <w:tcW w:w="2400" w:type="dxa"/>
          </w:tcPr>
          <w:p w:rsidR="00C7543B" w:rsidRPr="00397A58" w:rsidRDefault="00C7543B" w:rsidP="00B0355D">
            <w:pPr>
              <w:spacing w:after="160" w:line="456" w:lineRule="auto"/>
              <w:ind w:left="284" w:right="284"/>
              <w:jc w:val="both"/>
              <w:cnfStyle w:val="0000001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PEI 2017-2021</w:t>
            </w:r>
          </w:p>
          <w:p w:rsidR="00C7543B" w:rsidRPr="00397A58" w:rsidRDefault="00C7543B" w:rsidP="00B0355D">
            <w:pPr>
              <w:spacing w:after="160" w:line="456" w:lineRule="auto"/>
              <w:ind w:left="284" w:right="284"/>
              <w:jc w:val="both"/>
              <w:cnfStyle w:val="0000001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POA 2020 y POA 2021</w:t>
            </w:r>
          </w:p>
          <w:p w:rsidR="00C7543B" w:rsidRPr="00397A58" w:rsidRDefault="00C7543B" w:rsidP="00B0355D">
            <w:pPr>
              <w:spacing w:after="160" w:line="456" w:lineRule="auto"/>
              <w:ind w:left="284" w:right="284"/>
              <w:jc w:val="both"/>
              <w:cnfStyle w:val="0000001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Propuesta de ajuste a estructura organizacional </w:t>
            </w:r>
          </w:p>
        </w:tc>
        <w:tc>
          <w:tcPr>
            <w:tcW w:w="2400" w:type="dxa"/>
          </w:tcPr>
          <w:p w:rsidR="00C7543B" w:rsidRPr="00397A58" w:rsidRDefault="00C7543B" w:rsidP="00B0355D">
            <w:pPr>
              <w:spacing w:after="160" w:line="456" w:lineRule="auto"/>
              <w:ind w:left="284" w:right="284"/>
              <w:jc w:val="both"/>
              <w:cnfStyle w:val="0000001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Logrado</w:t>
            </w:r>
          </w:p>
        </w:tc>
      </w:tr>
      <w:tr w:rsidR="00C7543B" w:rsidRPr="00397A58" w:rsidTr="006B6C58">
        <w:trPr>
          <w:cnfStyle w:val="000000010000"/>
          <w:trHeight w:val="144"/>
        </w:trPr>
        <w:tc>
          <w:tcPr>
            <w:cnfStyle w:val="001000000000"/>
            <w:tcW w:w="2400" w:type="dxa"/>
          </w:tcPr>
          <w:p w:rsidR="00C7543B" w:rsidRPr="00397A58" w:rsidRDefault="00C7543B"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Planes y programas de desarrollo local  </w:t>
            </w:r>
            <w:r w:rsidRPr="00397A58">
              <w:rPr>
                <w:rFonts w:ascii="Artifex CF Extra Light" w:hAnsi="Artifex CF Extra Light" w:cs="Times New Roman"/>
                <w:color w:val="1F3864"/>
                <w:sz w:val="18"/>
                <w:szCs w:val="18"/>
              </w:rPr>
              <w:lastRenderedPageBreak/>
              <w:t xml:space="preserve">concertado con  sectoriales </w:t>
            </w:r>
          </w:p>
        </w:tc>
        <w:tc>
          <w:tcPr>
            <w:tcW w:w="2400" w:type="dxa"/>
          </w:tcPr>
          <w:p w:rsidR="00C7543B" w:rsidRPr="00397A58" w:rsidRDefault="00C7543B" w:rsidP="00B0355D">
            <w:pPr>
              <w:spacing w:after="160" w:line="456" w:lineRule="auto"/>
              <w:ind w:left="284" w:right="284"/>
              <w:jc w:val="both"/>
              <w:cnfStyle w:val="00000001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lastRenderedPageBreak/>
              <w:t xml:space="preserve">Dispositivos efectivos de coordinación </w:t>
            </w:r>
            <w:r w:rsidRPr="00397A58">
              <w:rPr>
                <w:rFonts w:ascii="Artifex CF Extra Light" w:hAnsi="Artifex CF Extra Light" w:cs="Times New Roman"/>
                <w:color w:val="1F3864"/>
                <w:sz w:val="18"/>
                <w:szCs w:val="18"/>
              </w:rPr>
              <w:lastRenderedPageBreak/>
              <w:t xml:space="preserve">interinstitucional concertados para la puesta en marcha de un programa de fortalecimiento institucional y Programa Dominicana Limpia  </w:t>
            </w:r>
          </w:p>
        </w:tc>
        <w:tc>
          <w:tcPr>
            <w:tcW w:w="2400" w:type="dxa"/>
          </w:tcPr>
          <w:p w:rsidR="00C7543B" w:rsidRPr="00397A58" w:rsidRDefault="00C7543B" w:rsidP="00B0355D">
            <w:pPr>
              <w:spacing w:after="160" w:line="456" w:lineRule="auto"/>
              <w:ind w:left="284" w:right="284"/>
              <w:jc w:val="both"/>
              <w:cnfStyle w:val="000000010000"/>
              <w:rPr>
                <w:rFonts w:ascii="Artifex CF Extra Light" w:hAnsi="Artifex CF Extra Light" w:cs="Times New Roman"/>
                <w:color w:val="1F3864"/>
                <w:sz w:val="18"/>
                <w:szCs w:val="18"/>
              </w:rPr>
            </w:pPr>
          </w:p>
          <w:p w:rsidR="00C7543B" w:rsidRPr="00397A58" w:rsidRDefault="00C7543B" w:rsidP="00B0355D">
            <w:pPr>
              <w:spacing w:after="160" w:line="456" w:lineRule="auto"/>
              <w:ind w:left="284" w:right="284"/>
              <w:jc w:val="both"/>
              <w:cnfStyle w:val="000000010000"/>
              <w:rPr>
                <w:rFonts w:ascii="Artifex CF Extra Light" w:hAnsi="Artifex CF Extra Light" w:cs="Times New Roman"/>
                <w:color w:val="1F3864"/>
                <w:sz w:val="18"/>
                <w:szCs w:val="18"/>
              </w:rPr>
            </w:pPr>
          </w:p>
          <w:p w:rsidR="00C7543B" w:rsidRPr="00397A58" w:rsidRDefault="00C7543B" w:rsidP="00B0355D">
            <w:pPr>
              <w:spacing w:after="160" w:line="456" w:lineRule="auto"/>
              <w:ind w:left="284" w:right="284"/>
              <w:jc w:val="both"/>
              <w:cnfStyle w:val="000000010000"/>
              <w:rPr>
                <w:rFonts w:ascii="Artifex CF Extra Light" w:hAnsi="Artifex CF Extra Light" w:cs="Times New Roman"/>
                <w:color w:val="1F3864"/>
                <w:sz w:val="18"/>
                <w:szCs w:val="18"/>
              </w:rPr>
            </w:pPr>
          </w:p>
          <w:p w:rsidR="00C7543B" w:rsidRPr="00397A58" w:rsidRDefault="00C7543B" w:rsidP="00B0355D">
            <w:pPr>
              <w:spacing w:after="160" w:line="456" w:lineRule="auto"/>
              <w:ind w:left="284" w:right="284"/>
              <w:jc w:val="both"/>
              <w:cnfStyle w:val="00000001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2021</w:t>
            </w:r>
          </w:p>
        </w:tc>
        <w:tc>
          <w:tcPr>
            <w:tcW w:w="2400" w:type="dxa"/>
          </w:tcPr>
          <w:p w:rsidR="00C7543B" w:rsidRPr="00397A58" w:rsidRDefault="00C7543B" w:rsidP="00B0355D">
            <w:pPr>
              <w:spacing w:after="160" w:line="456" w:lineRule="auto"/>
              <w:ind w:left="284" w:right="284"/>
              <w:jc w:val="both"/>
              <w:cnfStyle w:val="00000001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lastRenderedPageBreak/>
              <w:t>En proceso</w:t>
            </w:r>
          </w:p>
        </w:tc>
      </w:tr>
      <w:tr w:rsidR="00C7543B" w:rsidRPr="00397A58" w:rsidTr="006B6C58">
        <w:trPr>
          <w:cnfStyle w:val="000000100000"/>
          <w:trHeight w:val="1812"/>
        </w:trPr>
        <w:tc>
          <w:tcPr>
            <w:cnfStyle w:val="001000000000"/>
            <w:tcW w:w="2400" w:type="dxa"/>
          </w:tcPr>
          <w:p w:rsidR="00C7543B" w:rsidRPr="00397A58" w:rsidRDefault="00C7543B"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lastRenderedPageBreak/>
              <w:t>Planificación y gestión de los procesos y el presupuesto</w:t>
            </w:r>
          </w:p>
        </w:tc>
        <w:tc>
          <w:tcPr>
            <w:tcW w:w="2400" w:type="dxa"/>
          </w:tcPr>
          <w:p w:rsidR="00C7543B" w:rsidRPr="00397A58" w:rsidRDefault="00C7543B" w:rsidP="00B0355D">
            <w:pPr>
              <w:spacing w:after="160" w:line="456" w:lineRule="auto"/>
              <w:ind w:left="284" w:right="284"/>
              <w:jc w:val="both"/>
              <w:cnfStyle w:val="0000001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Planificación y seguimiento a los planes, programas  y proyectos mejorados </w:t>
            </w:r>
          </w:p>
        </w:tc>
        <w:tc>
          <w:tcPr>
            <w:tcW w:w="2400" w:type="dxa"/>
          </w:tcPr>
          <w:p w:rsidR="00C7543B" w:rsidRPr="00397A58" w:rsidRDefault="00C7543B" w:rsidP="00B0355D">
            <w:pPr>
              <w:spacing w:after="160" w:line="456" w:lineRule="auto"/>
              <w:ind w:left="284" w:right="284"/>
              <w:jc w:val="both"/>
              <w:cnfStyle w:val="0000001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Plan Operativo Anual 2020 ejecutado y evaluados</w:t>
            </w:r>
          </w:p>
          <w:p w:rsidR="00C7543B" w:rsidRPr="00397A58" w:rsidRDefault="00C7543B" w:rsidP="00B0355D">
            <w:pPr>
              <w:spacing w:after="160" w:line="456" w:lineRule="auto"/>
              <w:ind w:left="284" w:right="284"/>
              <w:jc w:val="both"/>
              <w:cnfStyle w:val="0000001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Normas y técnicas puesta en ejecución  </w:t>
            </w:r>
          </w:p>
          <w:p w:rsidR="00C7543B" w:rsidRPr="00397A58" w:rsidRDefault="00C7543B" w:rsidP="00B0355D">
            <w:pPr>
              <w:spacing w:after="160" w:line="456" w:lineRule="auto"/>
              <w:ind w:left="284" w:right="284"/>
              <w:jc w:val="both"/>
              <w:cnfStyle w:val="000000100000"/>
              <w:rPr>
                <w:rFonts w:ascii="Artifex CF Extra Light" w:hAnsi="Artifex CF Extra Light" w:cs="Times New Roman"/>
                <w:color w:val="1F3864"/>
                <w:sz w:val="18"/>
                <w:szCs w:val="18"/>
              </w:rPr>
            </w:pPr>
          </w:p>
        </w:tc>
        <w:tc>
          <w:tcPr>
            <w:tcW w:w="2400" w:type="dxa"/>
          </w:tcPr>
          <w:p w:rsidR="00C7543B" w:rsidRPr="00397A58" w:rsidRDefault="00C7543B" w:rsidP="00B0355D">
            <w:pPr>
              <w:spacing w:after="160" w:line="456" w:lineRule="auto"/>
              <w:ind w:left="284" w:right="284"/>
              <w:jc w:val="both"/>
              <w:cnfStyle w:val="0000001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Logrado</w:t>
            </w:r>
          </w:p>
        </w:tc>
      </w:tr>
      <w:tr w:rsidR="00C7543B" w:rsidRPr="00397A58" w:rsidTr="006B6C58">
        <w:trPr>
          <w:cnfStyle w:val="000000010000"/>
          <w:trHeight w:val="1036"/>
        </w:trPr>
        <w:tc>
          <w:tcPr>
            <w:cnfStyle w:val="001000000000"/>
            <w:tcW w:w="2400" w:type="dxa"/>
          </w:tcPr>
          <w:p w:rsidR="00C7543B" w:rsidRPr="00397A58" w:rsidRDefault="00C7543B"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Articulación planificación presupuesto </w:t>
            </w:r>
          </w:p>
        </w:tc>
        <w:tc>
          <w:tcPr>
            <w:tcW w:w="2400" w:type="dxa"/>
          </w:tcPr>
          <w:p w:rsidR="00C7543B" w:rsidRPr="00397A58" w:rsidRDefault="00C7543B" w:rsidP="00B0355D">
            <w:pPr>
              <w:spacing w:after="160" w:line="456" w:lineRule="auto"/>
              <w:ind w:left="284" w:right="284"/>
              <w:jc w:val="both"/>
              <w:cnfStyle w:val="00000001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Presupuesto alineado con PEI</w:t>
            </w:r>
          </w:p>
          <w:p w:rsidR="00C7543B" w:rsidRPr="00397A58" w:rsidRDefault="00C7543B" w:rsidP="00B0355D">
            <w:pPr>
              <w:spacing w:after="160" w:line="456" w:lineRule="auto"/>
              <w:ind w:left="284" w:right="284"/>
              <w:jc w:val="both"/>
              <w:cnfStyle w:val="00000001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Presupuesto anual alineado con POA   </w:t>
            </w:r>
          </w:p>
        </w:tc>
        <w:tc>
          <w:tcPr>
            <w:tcW w:w="2400" w:type="dxa"/>
          </w:tcPr>
          <w:p w:rsidR="00C7543B" w:rsidRPr="00397A58" w:rsidRDefault="00C7543B" w:rsidP="00B0355D">
            <w:pPr>
              <w:spacing w:after="160" w:line="456" w:lineRule="auto"/>
              <w:ind w:left="284" w:right="284"/>
              <w:jc w:val="both"/>
              <w:cnfStyle w:val="00000001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2020 y sucesivos</w:t>
            </w:r>
          </w:p>
          <w:p w:rsidR="00C7543B" w:rsidRPr="00397A58" w:rsidRDefault="00C7543B" w:rsidP="00B0355D">
            <w:pPr>
              <w:spacing w:after="160" w:line="456" w:lineRule="auto"/>
              <w:ind w:left="284" w:right="284"/>
              <w:jc w:val="both"/>
              <w:cnfStyle w:val="00000001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2021 y sucesivos</w:t>
            </w:r>
          </w:p>
        </w:tc>
        <w:tc>
          <w:tcPr>
            <w:tcW w:w="2400" w:type="dxa"/>
          </w:tcPr>
          <w:p w:rsidR="00C7543B" w:rsidRPr="00397A58" w:rsidRDefault="00C7543B" w:rsidP="00B0355D">
            <w:pPr>
              <w:spacing w:after="160" w:line="456" w:lineRule="auto"/>
              <w:ind w:left="284" w:right="284"/>
              <w:jc w:val="both"/>
              <w:cnfStyle w:val="00000001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Logrado</w:t>
            </w:r>
          </w:p>
        </w:tc>
      </w:tr>
      <w:tr w:rsidR="00C7543B" w:rsidRPr="00397A58" w:rsidTr="006B6C58">
        <w:trPr>
          <w:cnfStyle w:val="000000100000"/>
          <w:trHeight w:val="1036"/>
        </w:trPr>
        <w:tc>
          <w:tcPr>
            <w:cnfStyle w:val="001000000000"/>
            <w:tcW w:w="2400" w:type="dxa"/>
          </w:tcPr>
          <w:p w:rsidR="00C7543B" w:rsidRPr="00397A58" w:rsidRDefault="00C7543B"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Fortalecer las capacidades técnicas de la </w:t>
            </w:r>
            <w:r w:rsidRPr="00397A58">
              <w:rPr>
                <w:rFonts w:ascii="Artifex CF Extra Light" w:hAnsi="Artifex CF Extra Light" w:cs="Times New Roman"/>
                <w:color w:val="1F3864"/>
                <w:sz w:val="18"/>
                <w:szCs w:val="18"/>
              </w:rPr>
              <w:lastRenderedPageBreak/>
              <w:t>LMD</w:t>
            </w:r>
          </w:p>
        </w:tc>
        <w:tc>
          <w:tcPr>
            <w:tcW w:w="2400" w:type="dxa"/>
          </w:tcPr>
          <w:p w:rsidR="00C7543B" w:rsidRPr="00397A58" w:rsidRDefault="00C7543B" w:rsidP="00B0355D">
            <w:pPr>
              <w:spacing w:after="160" w:line="456" w:lineRule="auto"/>
              <w:ind w:left="284" w:right="284"/>
              <w:jc w:val="both"/>
              <w:cnfStyle w:val="0000001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lastRenderedPageBreak/>
              <w:t xml:space="preserve">Capacitación técnica a lo interno de la </w:t>
            </w:r>
            <w:r w:rsidRPr="00397A58">
              <w:rPr>
                <w:rFonts w:ascii="Artifex CF Extra Light" w:hAnsi="Artifex CF Extra Light" w:cs="Times New Roman"/>
                <w:color w:val="1F3864"/>
                <w:sz w:val="18"/>
                <w:szCs w:val="18"/>
              </w:rPr>
              <w:lastRenderedPageBreak/>
              <w:t xml:space="preserve">institución  </w:t>
            </w:r>
          </w:p>
        </w:tc>
        <w:tc>
          <w:tcPr>
            <w:tcW w:w="2400" w:type="dxa"/>
          </w:tcPr>
          <w:p w:rsidR="00C7543B" w:rsidRPr="00397A58" w:rsidRDefault="00C7543B" w:rsidP="00B0355D">
            <w:pPr>
              <w:spacing w:after="160" w:line="456" w:lineRule="auto"/>
              <w:ind w:left="284" w:right="284"/>
              <w:jc w:val="both"/>
              <w:cnfStyle w:val="0000001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lastRenderedPageBreak/>
              <w:t xml:space="preserve">100% del programa de capacitación </w:t>
            </w:r>
            <w:r w:rsidRPr="00397A58">
              <w:rPr>
                <w:rFonts w:ascii="Artifex CF Extra Light" w:hAnsi="Artifex CF Extra Light" w:cs="Times New Roman"/>
                <w:color w:val="1F3864"/>
                <w:sz w:val="18"/>
                <w:szCs w:val="18"/>
              </w:rPr>
              <w:lastRenderedPageBreak/>
              <w:t>institucional desarrollada</w:t>
            </w:r>
          </w:p>
        </w:tc>
        <w:tc>
          <w:tcPr>
            <w:tcW w:w="2400" w:type="dxa"/>
          </w:tcPr>
          <w:p w:rsidR="00C7543B" w:rsidRPr="00397A58" w:rsidRDefault="00C7543B" w:rsidP="00B0355D">
            <w:pPr>
              <w:spacing w:after="160" w:line="456" w:lineRule="auto"/>
              <w:ind w:left="284" w:right="284"/>
              <w:jc w:val="both"/>
              <w:cnfStyle w:val="0000001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lastRenderedPageBreak/>
              <w:t>Logrado</w:t>
            </w:r>
          </w:p>
        </w:tc>
      </w:tr>
      <w:tr w:rsidR="00C7543B" w:rsidRPr="00397A58" w:rsidTr="006B6C58">
        <w:trPr>
          <w:cnfStyle w:val="000000010000"/>
          <w:trHeight w:val="1036"/>
        </w:trPr>
        <w:tc>
          <w:tcPr>
            <w:cnfStyle w:val="001000000000"/>
            <w:tcW w:w="2400" w:type="dxa"/>
          </w:tcPr>
          <w:p w:rsidR="00C7543B" w:rsidRPr="00397A58" w:rsidRDefault="00C7543B"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lastRenderedPageBreak/>
              <w:t>Generación de Reportes de Seguimiento y Evaluación</w:t>
            </w:r>
          </w:p>
        </w:tc>
        <w:tc>
          <w:tcPr>
            <w:tcW w:w="2400" w:type="dxa"/>
          </w:tcPr>
          <w:p w:rsidR="00C7543B" w:rsidRPr="00397A58" w:rsidRDefault="00C7543B" w:rsidP="00B0355D">
            <w:pPr>
              <w:spacing w:after="160" w:line="456" w:lineRule="auto"/>
              <w:ind w:left="284" w:right="284"/>
              <w:jc w:val="both"/>
              <w:cnfStyle w:val="00000001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Informe de seguimiento </w:t>
            </w:r>
          </w:p>
        </w:tc>
        <w:tc>
          <w:tcPr>
            <w:tcW w:w="2400" w:type="dxa"/>
          </w:tcPr>
          <w:p w:rsidR="00C7543B" w:rsidRPr="00397A58" w:rsidRDefault="00C7543B" w:rsidP="00B0355D">
            <w:pPr>
              <w:spacing w:after="160" w:line="456" w:lineRule="auto"/>
              <w:ind w:left="284" w:right="284"/>
              <w:jc w:val="both"/>
              <w:cnfStyle w:val="00000001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Reportes Trimestrales</w:t>
            </w:r>
          </w:p>
        </w:tc>
        <w:tc>
          <w:tcPr>
            <w:tcW w:w="2400" w:type="dxa"/>
          </w:tcPr>
          <w:p w:rsidR="00C7543B" w:rsidRPr="00397A58" w:rsidRDefault="00C7543B" w:rsidP="00B0355D">
            <w:pPr>
              <w:spacing w:after="160" w:line="456" w:lineRule="auto"/>
              <w:ind w:left="284" w:right="284"/>
              <w:jc w:val="both"/>
              <w:cnfStyle w:val="00000001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Logrado</w:t>
            </w:r>
          </w:p>
        </w:tc>
      </w:tr>
      <w:tr w:rsidR="00C7543B" w:rsidRPr="00397A58" w:rsidTr="006B6C58">
        <w:trPr>
          <w:cnfStyle w:val="000000100000"/>
          <w:trHeight w:val="1036"/>
        </w:trPr>
        <w:tc>
          <w:tcPr>
            <w:cnfStyle w:val="001000000000"/>
            <w:tcW w:w="2400" w:type="dxa"/>
          </w:tcPr>
          <w:p w:rsidR="00C7543B" w:rsidRPr="00397A58" w:rsidRDefault="00C7543B"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Incrementar la efectividad de los servicios de apoyo </w:t>
            </w:r>
          </w:p>
        </w:tc>
        <w:tc>
          <w:tcPr>
            <w:tcW w:w="2400" w:type="dxa"/>
          </w:tcPr>
          <w:p w:rsidR="00C7543B" w:rsidRPr="00397A58" w:rsidRDefault="00C7543B" w:rsidP="00B0355D">
            <w:pPr>
              <w:spacing w:after="160" w:line="456" w:lineRule="auto"/>
              <w:ind w:left="284" w:right="284"/>
              <w:jc w:val="both"/>
              <w:cnfStyle w:val="0000001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Sistemas de información actualizados e integrados </w:t>
            </w:r>
          </w:p>
        </w:tc>
        <w:tc>
          <w:tcPr>
            <w:tcW w:w="2400" w:type="dxa"/>
          </w:tcPr>
          <w:p w:rsidR="00C7543B" w:rsidRPr="00397A58" w:rsidRDefault="00C7543B" w:rsidP="00B0355D">
            <w:pPr>
              <w:spacing w:after="160" w:line="456" w:lineRule="auto"/>
              <w:ind w:left="284" w:right="284"/>
              <w:jc w:val="both"/>
              <w:cnfStyle w:val="0000001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Planificado</w:t>
            </w:r>
          </w:p>
        </w:tc>
        <w:tc>
          <w:tcPr>
            <w:tcW w:w="2400" w:type="dxa"/>
          </w:tcPr>
          <w:p w:rsidR="00C7543B" w:rsidRPr="00397A58" w:rsidRDefault="00C7543B" w:rsidP="00B0355D">
            <w:pPr>
              <w:spacing w:after="160" w:line="456" w:lineRule="auto"/>
              <w:ind w:left="284" w:right="284"/>
              <w:jc w:val="both"/>
              <w:cnfStyle w:val="0000001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En proceso</w:t>
            </w:r>
          </w:p>
        </w:tc>
      </w:tr>
      <w:tr w:rsidR="00C7543B" w:rsidRPr="00397A58" w:rsidTr="006B6C58">
        <w:trPr>
          <w:cnfStyle w:val="000000010000"/>
          <w:trHeight w:val="2071"/>
        </w:trPr>
        <w:tc>
          <w:tcPr>
            <w:cnfStyle w:val="001000000000"/>
            <w:tcW w:w="2400" w:type="dxa"/>
          </w:tcPr>
          <w:p w:rsidR="00C7543B" w:rsidRPr="00397A58" w:rsidRDefault="00C7543B"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Mejorar los procesos de Recursos Humanos</w:t>
            </w:r>
          </w:p>
        </w:tc>
        <w:tc>
          <w:tcPr>
            <w:tcW w:w="2400" w:type="dxa"/>
          </w:tcPr>
          <w:p w:rsidR="00C7543B" w:rsidRPr="00397A58" w:rsidRDefault="00C7543B" w:rsidP="00B0355D">
            <w:pPr>
              <w:spacing w:after="160" w:line="456" w:lineRule="auto"/>
              <w:ind w:left="284" w:right="284"/>
              <w:jc w:val="both"/>
              <w:cnfStyle w:val="00000001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Sistema de gestión de Recursos Humanos implementados acorde a los requerimientos funcionales e institucionales </w:t>
            </w:r>
          </w:p>
        </w:tc>
        <w:tc>
          <w:tcPr>
            <w:tcW w:w="2400" w:type="dxa"/>
          </w:tcPr>
          <w:p w:rsidR="00C7543B" w:rsidRPr="00397A58" w:rsidRDefault="00C7543B" w:rsidP="00B0355D">
            <w:pPr>
              <w:spacing w:after="160" w:line="456" w:lineRule="auto"/>
              <w:ind w:left="284" w:right="284"/>
              <w:jc w:val="both"/>
              <w:cnfStyle w:val="00000001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Planificado</w:t>
            </w:r>
          </w:p>
        </w:tc>
        <w:tc>
          <w:tcPr>
            <w:tcW w:w="2400" w:type="dxa"/>
          </w:tcPr>
          <w:p w:rsidR="00C7543B" w:rsidRPr="00397A58" w:rsidRDefault="00C7543B" w:rsidP="00B0355D">
            <w:pPr>
              <w:spacing w:after="160" w:line="456" w:lineRule="auto"/>
              <w:ind w:left="284" w:right="284"/>
              <w:jc w:val="both"/>
              <w:cnfStyle w:val="00000001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Logrado </w:t>
            </w:r>
          </w:p>
        </w:tc>
      </w:tr>
      <w:tr w:rsidR="00C7543B" w:rsidRPr="00397A58" w:rsidTr="006B6C58">
        <w:trPr>
          <w:cnfStyle w:val="000000100000"/>
          <w:trHeight w:val="2589"/>
        </w:trPr>
        <w:tc>
          <w:tcPr>
            <w:cnfStyle w:val="001000000000"/>
            <w:tcW w:w="2400" w:type="dxa"/>
          </w:tcPr>
          <w:p w:rsidR="00C7543B" w:rsidRPr="00397A58" w:rsidRDefault="00C7543B"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Asegurar el control y la</w:t>
            </w:r>
            <w:r w:rsidR="009D5AB2" w:rsidRPr="00397A58">
              <w:rPr>
                <w:rFonts w:ascii="Artifex CF Extra Light" w:hAnsi="Artifex CF Extra Light" w:cs="Times New Roman"/>
                <w:color w:val="1F3864"/>
                <w:sz w:val="18"/>
                <w:szCs w:val="18"/>
              </w:rPr>
              <w:t xml:space="preserve"> </w:t>
            </w:r>
            <w:r w:rsidRPr="00397A58">
              <w:rPr>
                <w:rFonts w:ascii="Artifex CF Extra Light" w:hAnsi="Artifex CF Extra Light" w:cs="Times New Roman"/>
                <w:color w:val="1F3864"/>
                <w:sz w:val="18"/>
                <w:szCs w:val="18"/>
              </w:rPr>
              <w:t xml:space="preserve">transparencia de la gestión interna </w:t>
            </w:r>
          </w:p>
        </w:tc>
        <w:tc>
          <w:tcPr>
            <w:tcW w:w="2400" w:type="dxa"/>
          </w:tcPr>
          <w:p w:rsidR="00C7543B" w:rsidRPr="00397A58" w:rsidRDefault="00C7543B" w:rsidP="00B0355D">
            <w:pPr>
              <w:spacing w:after="160" w:line="456" w:lineRule="auto"/>
              <w:ind w:left="284" w:right="284"/>
              <w:jc w:val="both"/>
              <w:cnfStyle w:val="0000001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1. Normativas de control implementadas y difundidas</w:t>
            </w:r>
          </w:p>
          <w:p w:rsidR="00C7543B" w:rsidRPr="00397A58" w:rsidRDefault="00C7543B" w:rsidP="00B0355D">
            <w:pPr>
              <w:spacing w:after="160" w:line="456" w:lineRule="auto"/>
              <w:ind w:left="284" w:right="284"/>
              <w:jc w:val="both"/>
              <w:cnfStyle w:val="000000100000"/>
              <w:rPr>
                <w:rFonts w:ascii="Artifex CF Extra Light" w:hAnsi="Artifex CF Extra Light" w:cs="Times New Roman"/>
                <w:color w:val="1F3864"/>
                <w:sz w:val="18"/>
                <w:szCs w:val="18"/>
              </w:rPr>
            </w:pPr>
          </w:p>
          <w:p w:rsidR="00C7543B" w:rsidRPr="00397A58" w:rsidRDefault="00C7543B" w:rsidP="00B0355D">
            <w:pPr>
              <w:spacing w:after="160" w:line="456" w:lineRule="auto"/>
              <w:ind w:left="284" w:right="284"/>
              <w:jc w:val="both"/>
              <w:cnfStyle w:val="0000001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2. Información institucional </w:t>
            </w:r>
            <w:r w:rsidRPr="00397A58">
              <w:rPr>
                <w:rFonts w:ascii="Artifex CF Extra Light" w:hAnsi="Artifex CF Extra Light" w:cs="Times New Roman"/>
                <w:color w:val="1F3864"/>
                <w:sz w:val="18"/>
                <w:szCs w:val="18"/>
              </w:rPr>
              <w:lastRenderedPageBreak/>
              <w:t>divulgada, acorde a lo dispuesto en la Ley 200-04</w:t>
            </w:r>
          </w:p>
        </w:tc>
        <w:tc>
          <w:tcPr>
            <w:tcW w:w="2400" w:type="dxa"/>
          </w:tcPr>
          <w:p w:rsidR="00C7543B" w:rsidRPr="00397A58" w:rsidRDefault="00C7543B" w:rsidP="00B0355D">
            <w:pPr>
              <w:spacing w:after="160" w:line="456" w:lineRule="auto"/>
              <w:ind w:left="284" w:right="284"/>
              <w:jc w:val="both"/>
              <w:cnfStyle w:val="0000001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lastRenderedPageBreak/>
              <w:t>2021</w:t>
            </w:r>
          </w:p>
        </w:tc>
        <w:tc>
          <w:tcPr>
            <w:tcW w:w="2400" w:type="dxa"/>
          </w:tcPr>
          <w:p w:rsidR="00C7543B" w:rsidRPr="00397A58" w:rsidRDefault="00C7543B" w:rsidP="007C7C7C">
            <w:pPr>
              <w:pStyle w:val="Prrafodelista"/>
              <w:numPr>
                <w:ilvl w:val="0"/>
                <w:numId w:val="8"/>
              </w:numPr>
              <w:spacing w:after="160" w:line="456" w:lineRule="auto"/>
              <w:ind w:left="284" w:right="284"/>
              <w:jc w:val="both"/>
              <w:cnfStyle w:val="0000001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Logrado</w:t>
            </w:r>
          </w:p>
          <w:p w:rsidR="00C7543B" w:rsidRPr="00397A58" w:rsidRDefault="00C7543B" w:rsidP="007C7C7C">
            <w:pPr>
              <w:pStyle w:val="Prrafodelista"/>
              <w:numPr>
                <w:ilvl w:val="0"/>
                <w:numId w:val="8"/>
              </w:numPr>
              <w:spacing w:after="160" w:line="456" w:lineRule="auto"/>
              <w:ind w:left="284" w:right="284"/>
              <w:jc w:val="both"/>
              <w:cnfStyle w:val="0000001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Logrado </w:t>
            </w:r>
          </w:p>
        </w:tc>
      </w:tr>
    </w:tbl>
    <w:p w:rsidR="00622F56" w:rsidRPr="00397A58" w:rsidRDefault="00622F56" w:rsidP="00B0355D">
      <w:pPr>
        <w:spacing w:after="160" w:line="456" w:lineRule="auto"/>
        <w:ind w:left="284" w:right="284"/>
        <w:rPr>
          <w:color w:val="1F3864"/>
        </w:rPr>
      </w:pPr>
    </w:p>
    <w:p w:rsidR="00A61E87" w:rsidRPr="00397A58" w:rsidRDefault="00A61E87" w:rsidP="00B0355D">
      <w:pPr>
        <w:spacing w:after="160" w:line="456" w:lineRule="auto"/>
        <w:ind w:left="284" w:right="284"/>
        <w:rPr>
          <w:color w:val="1F3864"/>
        </w:rPr>
      </w:pPr>
    </w:p>
    <w:p w:rsidR="00E027AE" w:rsidRPr="00397A58" w:rsidRDefault="00E027AE" w:rsidP="007C7C7C">
      <w:pPr>
        <w:pStyle w:val="Prrafodelista"/>
        <w:keepNext/>
        <w:keepLines/>
        <w:numPr>
          <w:ilvl w:val="0"/>
          <w:numId w:val="15"/>
        </w:numPr>
        <w:spacing w:before="200" w:after="160" w:line="456" w:lineRule="auto"/>
        <w:ind w:left="284" w:right="284"/>
        <w:contextualSpacing w:val="0"/>
        <w:jc w:val="center"/>
        <w:outlineLvl w:val="3"/>
        <w:rPr>
          <w:rFonts w:ascii="iCiel Gotham Medium" w:eastAsiaTheme="majorEastAsia" w:hAnsi="iCiel Gotham Medium" w:cs="Times New Roman"/>
          <w:b/>
          <w:bCs/>
          <w:iCs/>
          <w:vanish/>
          <w:color w:val="1F3864"/>
          <w:sz w:val="16"/>
          <w:szCs w:val="16"/>
        </w:rPr>
      </w:pPr>
      <w:bookmarkStart w:id="1206" w:name="_Toc58245926"/>
      <w:bookmarkStart w:id="1207" w:name="_Toc58246015"/>
      <w:bookmarkStart w:id="1208" w:name="_Toc58246105"/>
      <w:bookmarkStart w:id="1209" w:name="_Toc58246320"/>
      <w:bookmarkStart w:id="1210" w:name="_Toc58248106"/>
      <w:bookmarkStart w:id="1211" w:name="_Toc58248203"/>
      <w:bookmarkStart w:id="1212" w:name="_Toc58248338"/>
      <w:bookmarkStart w:id="1213" w:name="_Toc58399215"/>
      <w:bookmarkStart w:id="1214" w:name="_Toc58399277"/>
      <w:bookmarkStart w:id="1215" w:name="_Toc58403925"/>
      <w:bookmarkStart w:id="1216" w:name="_Toc58404141"/>
      <w:bookmarkStart w:id="1217" w:name="_Toc58404212"/>
      <w:bookmarkStart w:id="1218" w:name="_Toc58495094"/>
      <w:bookmarkStart w:id="1219" w:name="_Toc58495521"/>
      <w:bookmarkStart w:id="1220" w:name="_Toc58496870"/>
      <w:bookmarkStart w:id="1221" w:name="_Toc58496951"/>
      <w:bookmarkStart w:id="1222" w:name="_Toc58507896"/>
      <w:bookmarkStart w:id="1223" w:name="_Toc58569501"/>
      <w:bookmarkStart w:id="1224" w:name="_Toc58592192"/>
      <w:bookmarkStart w:id="1225" w:name="_Toc58592275"/>
      <w:bookmarkStart w:id="1226" w:name="_Toc58594054"/>
      <w:bookmarkStart w:id="1227" w:name="_Toc58594196"/>
      <w:bookmarkStart w:id="1228" w:name="_Toc58594393"/>
      <w:bookmarkStart w:id="1229" w:name="_Toc58594495"/>
      <w:bookmarkStart w:id="1230" w:name="_Toc58595028"/>
      <w:bookmarkStart w:id="1231" w:name="_Toc58595211"/>
      <w:bookmarkStart w:id="1232" w:name="_Toc58596166"/>
      <w:bookmarkStart w:id="1233" w:name="_Toc58596254"/>
      <w:bookmarkStart w:id="1234" w:name="_Toc58831971"/>
      <w:bookmarkStart w:id="1235" w:name="_Toc58835733"/>
      <w:bookmarkStart w:id="1236" w:name="_Toc58836540"/>
      <w:bookmarkStart w:id="1237" w:name="_Toc58837912"/>
      <w:bookmarkStart w:id="1238" w:name="_Toc58840010"/>
      <w:bookmarkStart w:id="1239" w:name="_Toc58846275"/>
      <w:bookmarkStart w:id="1240" w:name="_Toc58846701"/>
      <w:bookmarkStart w:id="1241" w:name="_Toc58847471"/>
      <w:bookmarkStart w:id="1242" w:name="_Toc58848920"/>
      <w:bookmarkStart w:id="1243" w:name="_Toc58850555"/>
      <w:bookmarkStart w:id="1244" w:name="_Toc58918077"/>
      <w:bookmarkStart w:id="1245" w:name="_Toc58919432"/>
      <w:bookmarkStart w:id="1246" w:name="_Toc58919556"/>
      <w:bookmarkStart w:id="1247" w:name="_Toc58922494"/>
      <w:bookmarkStart w:id="1248" w:name="_Toc58922636"/>
      <w:bookmarkStart w:id="1249" w:name="_Toc58922778"/>
      <w:bookmarkStart w:id="1250" w:name="_Toc58922925"/>
      <w:bookmarkStart w:id="1251" w:name="_Toc58923069"/>
      <w:bookmarkStart w:id="1252" w:name="_Toc58923212"/>
      <w:bookmarkStart w:id="1253" w:name="_Toc58931358"/>
      <w:bookmarkStart w:id="1254" w:name="_Toc58939100"/>
      <w:bookmarkStart w:id="1255" w:name="_Toc59100257"/>
      <w:bookmarkStart w:id="1256" w:name="_Toc59100531"/>
      <w:bookmarkStart w:id="1257" w:name="_Toc59100805"/>
      <w:bookmarkStart w:id="1258" w:name="_Toc59101079"/>
      <w:bookmarkStart w:id="1259" w:name="_Toc59101421"/>
      <w:bookmarkStart w:id="1260" w:name="_Toc59101763"/>
      <w:bookmarkStart w:id="1261" w:name="_Toc59102928"/>
      <w:bookmarkStart w:id="1262" w:name="_Toc59103264"/>
      <w:bookmarkStart w:id="1263" w:name="_Toc59112619"/>
      <w:bookmarkStart w:id="1264" w:name="_Toc59122099"/>
      <w:bookmarkStart w:id="1265" w:name="_Toc59123171"/>
      <w:bookmarkStart w:id="1266" w:name="_Toc59123541"/>
      <w:bookmarkStart w:id="1267" w:name="_Toc59123883"/>
      <w:bookmarkStart w:id="1268" w:name="_Toc59124253"/>
      <w:bookmarkStart w:id="1269" w:name="_Toc59124594"/>
      <w:bookmarkStart w:id="1270" w:name="_Toc59124964"/>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p>
    <w:p w:rsidR="00E027AE" w:rsidRPr="00397A58" w:rsidRDefault="00E027AE" w:rsidP="007C7C7C">
      <w:pPr>
        <w:pStyle w:val="Prrafodelista"/>
        <w:keepNext/>
        <w:keepLines/>
        <w:numPr>
          <w:ilvl w:val="0"/>
          <w:numId w:val="15"/>
        </w:numPr>
        <w:spacing w:before="200" w:after="160" w:line="456" w:lineRule="auto"/>
        <w:ind w:left="284" w:right="284"/>
        <w:contextualSpacing w:val="0"/>
        <w:jc w:val="center"/>
        <w:outlineLvl w:val="3"/>
        <w:rPr>
          <w:rFonts w:ascii="iCiel Gotham Medium" w:eastAsiaTheme="majorEastAsia" w:hAnsi="iCiel Gotham Medium" w:cs="Times New Roman"/>
          <w:b/>
          <w:bCs/>
          <w:iCs/>
          <w:vanish/>
          <w:color w:val="1F3864"/>
          <w:sz w:val="16"/>
          <w:szCs w:val="16"/>
        </w:rPr>
      </w:pPr>
      <w:bookmarkStart w:id="1271" w:name="_Toc59100258"/>
      <w:bookmarkStart w:id="1272" w:name="_Toc59100532"/>
      <w:bookmarkStart w:id="1273" w:name="_Toc59100806"/>
      <w:bookmarkStart w:id="1274" w:name="_Toc59101080"/>
      <w:bookmarkStart w:id="1275" w:name="_Toc59101422"/>
      <w:bookmarkStart w:id="1276" w:name="_Toc59101764"/>
      <w:bookmarkStart w:id="1277" w:name="_Toc59102929"/>
      <w:bookmarkStart w:id="1278" w:name="_Toc59103265"/>
      <w:bookmarkStart w:id="1279" w:name="_Toc59112620"/>
      <w:bookmarkStart w:id="1280" w:name="_Toc59122100"/>
      <w:bookmarkStart w:id="1281" w:name="_Toc59123172"/>
      <w:bookmarkStart w:id="1282" w:name="_Toc59123542"/>
      <w:bookmarkStart w:id="1283" w:name="_Toc59123884"/>
      <w:bookmarkStart w:id="1284" w:name="_Toc59124254"/>
      <w:bookmarkStart w:id="1285" w:name="_Toc59124595"/>
      <w:bookmarkStart w:id="1286" w:name="_Toc59124965"/>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p>
    <w:p w:rsidR="00E027AE" w:rsidRPr="00397A58" w:rsidRDefault="00E027AE" w:rsidP="007C7C7C">
      <w:pPr>
        <w:pStyle w:val="Prrafodelista"/>
        <w:keepNext/>
        <w:keepLines/>
        <w:numPr>
          <w:ilvl w:val="0"/>
          <w:numId w:val="15"/>
        </w:numPr>
        <w:spacing w:before="200" w:after="160" w:line="456" w:lineRule="auto"/>
        <w:ind w:left="284" w:right="284"/>
        <w:contextualSpacing w:val="0"/>
        <w:jc w:val="center"/>
        <w:outlineLvl w:val="3"/>
        <w:rPr>
          <w:rFonts w:ascii="iCiel Gotham Medium" w:eastAsiaTheme="majorEastAsia" w:hAnsi="iCiel Gotham Medium" w:cs="Times New Roman"/>
          <w:b/>
          <w:bCs/>
          <w:iCs/>
          <w:vanish/>
          <w:color w:val="1F3864"/>
          <w:sz w:val="16"/>
          <w:szCs w:val="16"/>
        </w:rPr>
      </w:pPr>
      <w:bookmarkStart w:id="1287" w:name="_Toc59100259"/>
      <w:bookmarkStart w:id="1288" w:name="_Toc59100533"/>
      <w:bookmarkStart w:id="1289" w:name="_Toc59100807"/>
      <w:bookmarkStart w:id="1290" w:name="_Toc59101081"/>
      <w:bookmarkStart w:id="1291" w:name="_Toc59101423"/>
      <w:bookmarkStart w:id="1292" w:name="_Toc59101765"/>
      <w:bookmarkStart w:id="1293" w:name="_Toc59102930"/>
      <w:bookmarkStart w:id="1294" w:name="_Toc59103266"/>
      <w:bookmarkStart w:id="1295" w:name="_Toc59112621"/>
      <w:bookmarkStart w:id="1296" w:name="_Toc59122101"/>
      <w:bookmarkStart w:id="1297" w:name="_Toc59123173"/>
      <w:bookmarkStart w:id="1298" w:name="_Toc59123543"/>
      <w:bookmarkStart w:id="1299" w:name="_Toc59123885"/>
      <w:bookmarkStart w:id="1300" w:name="_Toc59124255"/>
      <w:bookmarkStart w:id="1301" w:name="_Toc59124596"/>
      <w:bookmarkStart w:id="1302" w:name="_Toc5912496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p>
    <w:p w:rsidR="00E027AE" w:rsidRPr="00397A58" w:rsidRDefault="00E027AE" w:rsidP="007C7C7C">
      <w:pPr>
        <w:pStyle w:val="Prrafodelista"/>
        <w:keepNext/>
        <w:keepLines/>
        <w:numPr>
          <w:ilvl w:val="0"/>
          <w:numId w:val="15"/>
        </w:numPr>
        <w:spacing w:before="200" w:after="160" w:line="456" w:lineRule="auto"/>
        <w:ind w:left="284" w:right="284"/>
        <w:contextualSpacing w:val="0"/>
        <w:jc w:val="center"/>
        <w:outlineLvl w:val="3"/>
        <w:rPr>
          <w:rFonts w:ascii="iCiel Gotham Medium" w:eastAsiaTheme="majorEastAsia" w:hAnsi="iCiel Gotham Medium" w:cs="Times New Roman"/>
          <w:b/>
          <w:bCs/>
          <w:iCs/>
          <w:vanish/>
          <w:color w:val="1F3864"/>
          <w:sz w:val="16"/>
          <w:szCs w:val="16"/>
        </w:rPr>
      </w:pPr>
      <w:bookmarkStart w:id="1303" w:name="_Toc59100260"/>
      <w:bookmarkStart w:id="1304" w:name="_Toc59100534"/>
      <w:bookmarkStart w:id="1305" w:name="_Toc59100808"/>
      <w:bookmarkStart w:id="1306" w:name="_Toc59101082"/>
      <w:bookmarkStart w:id="1307" w:name="_Toc59101424"/>
      <w:bookmarkStart w:id="1308" w:name="_Toc59101766"/>
      <w:bookmarkStart w:id="1309" w:name="_Toc59102931"/>
      <w:bookmarkStart w:id="1310" w:name="_Toc59103267"/>
      <w:bookmarkStart w:id="1311" w:name="_Toc59112622"/>
      <w:bookmarkStart w:id="1312" w:name="_Toc59122102"/>
      <w:bookmarkStart w:id="1313" w:name="_Toc59123174"/>
      <w:bookmarkStart w:id="1314" w:name="_Toc59123544"/>
      <w:bookmarkStart w:id="1315" w:name="_Toc59123886"/>
      <w:bookmarkStart w:id="1316" w:name="_Toc59124256"/>
      <w:bookmarkStart w:id="1317" w:name="_Toc59124597"/>
      <w:bookmarkStart w:id="1318" w:name="_Toc59124967"/>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p>
    <w:p w:rsidR="00E027AE" w:rsidRPr="00397A58" w:rsidRDefault="00E027AE" w:rsidP="007C7C7C">
      <w:pPr>
        <w:pStyle w:val="Prrafodelista"/>
        <w:keepNext/>
        <w:keepLines/>
        <w:numPr>
          <w:ilvl w:val="1"/>
          <w:numId w:val="15"/>
        </w:numPr>
        <w:spacing w:before="200" w:after="160" w:line="456" w:lineRule="auto"/>
        <w:ind w:left="284" w:right="284"/>
        <w:contextualSpacing w:val="0"/>
        <w:jc w:val="center"/>
        <w:outlineLvl w:val="3"/>
        <w:rPr>
          <w:rFonts w:ascii="iCiel Gotham Medium" w:eastAsiaTheme="majorEastAsia" w:hAnsi="iCiel Gotham Medium" w:cs="Times New Roman"/>
          <w:b/>
          <w:bCs/>
          <w:iCs/>
          <w:vanish/>
          <w:color w:val="1F3864"/>
          <w:sz w:val="16"/>
          <w:szCs w:val="16"/>
        </w:rPr>
      </w:pPr>
      <w:bookmarkStart w:id="1319" w:name="_Toc59100261"/>
      <w:bookmarkStart w:id="1320" w:name="_Toc59100535"/>
      <w:bookmarkStart w:id="1321" w:name="_Toc59100809"/>
      <w:bookmarkStart w:id="1322" w:name="_Toc59101083"/>
      <w:bookmarkStart w:id="1323" w:name="_Toc59101425"/>
      <w:bookmarkStart w:id="1324" w:name="_Toc59101767"/>
      <w:bookmarkStart w:id="1325" w:name="_Toc59102932"/>
      <w:bookmarkStart w:id="1326" w:name="_Toc59103268"/>
      <w:bookmarkStart w:id="1327" w:name="_Toc59112623"/>
      <w:bookmarkStart w:id="1328" w:name="_Toc59122103"/>
      <w:bookmarkStart w:id="1329" w:name="_Toc59123175"/>
      <w:bookmarkStart w:id="1330" w:name="_Toc59123545"/>
      <w:bookmarkStart w:id="1331" w:name="_Toc59123887"/>
      <w:bookmarkStart w:id="1332" w:name="_Toc59124257"/>
      <w:bookmarkStart w:id="1333" w:name="_Toc59124598"/>
      <w:bookmarkStart w:id="1334" w:name="_Toc5912496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p>
    <w:p w:rsidR="00E027AE" w:rsidRPr="00397A58" w:rsidRDefault="00E027AE" w:rsidP="007C7C7C">
      <w:pPr>
        <w:pStyle w:val="Prrafodelista"/>
        <w:keepNext/>
        <w:keepLines/>
        <w:numPr>
          <w:ilvl w:val="1"/>
          <w:numId w:val="15"/>
        </w:numPr>
        <w:spacing w:before="200" w:after="160" w:line="456" w:lineRule="auto"/>
        <w:ind w:left="284" w:right="284"/>
        <w:contextualSpacing w:val="0"/>
        <w:jc w:val="center"/>
        <w:outlineLvl w:val="3"/>
        <w:rPr>
          <w:rFonts w:ascii="iCiel Gotham Medium" w:eastAsiaTheme="majorEastAsia" w:hAnsi="iCiel Gotham Medium" w:cs="Times New Roman"/>
          <w:b/>
          <w:bCs/>
          <w:iCs/>
          <w:vanish/>
          <w:color w:val="1F3864"/>
          <w:sz w:val="16"/>
          <w:szCs w:val="16"/>
        </w:rPr>
      </w:pPr>
      <w:bookmarkStart w:id="1335" w:name="_Toc59100262"/>
      <w:bookmarkStart w:id="1336" w:name="_Toc59100536"/>
      <w:bookmarkStart w:id="1337" w:name="_Toc59100810"/>
      <w:bookmarkStart w:id="1338" w:name="_Toc59101084"/>
      <w:bookmarkStart w:id="1339" w:name="_Toc59101426"/>
      <w:bookmarkStart w:id="1340" w:name="_Toc59101768"/>
      <w:bookmarkStart w:id="1341" w:name="_Toc59102933"/>
      <w:bookmarkStart w:id="1342" w:name="_Toc59103269"/>
      <w:bookmarkStart w:id="1343" w:name="_Toc59112624"/>
      <w:bookmarkStart w:id="1344" w:name="_Toc59122104"/>
      <w:bookmarkStart w:id="1345" w:name="_Toc59123176"/>
      <w:bookmarkStart w:id="1346" w:name="_Toc59123546"/>
      <w:bookmarkStart w:id="1347" w:name="_Toc59123888"/>
      <w:bookmarkStart w:id="1348" w:name="_Toc59124258"/>
      <w:bookmarkStart w:id="1349" w:name="_Toc59124599"/>
      <w:bookmarkStart w:id="1350" w:name="_Toc59124969"/>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p>
    <w:p w:rsidR="00E027AE" w:rsidRPr="00397A58" w:rsidRDefault="00E027AE" w:rsidP="007C7C7C">
      <w:pPr>
        <w:pStyle w:val="Prrafodelista"/>
        <w:keepNext/>
        <w:keepLines/>
        <w:numPr>
          <w:ilvl w:val="2"/>
          <w:numId w:val="15"/>
        </w:numPr>
        <w:spacing w:before="200" w:after="160" w:line="456" w:lineRule="auto"/>
        <w:ind w:left="284" w:right="284"/>
        <w:contextualSpacing w:val="0"/>
        <w:jc w:val="center"/>
        <w:outlineLvl w:val="3"/>
        <w:rPr>
          <w:rFonts w:ascii="iCiel Gotham Medium" w:eastAsiaTheme="majorEastAsia" w:hAnsi="iCiel Gotham Medium" w:cs="Times New Roman"/>
          <w:b/>
          <w:bCs/>
          <w:iCs/>
          <w:vanish/>
          <w:color w:val="1F3864"/>
          <w:sz w:val="16"/>
          <w:szCs w:val="16"/>
        </w:rPr>
      </w:pPr>
      <w:bookmarkStart w:id="1351" w:name="_Toc59100263"/>
      <w:bookmarkStart w:id="1352" w:name="_Toc59100537"/>
      <w:bookmarkStart w:id="1353" w:name="_Toc59100811"/>
      <w:bookmarkStart w:id="1354" w:name="_Toc59101085"/>
      <w:bookmarkStart w:id="1355" w:name="_Toc59101427"/>
      <w:bookmarkStart w:id="1356" w:name="_Toc59101769"/>
      <w:bookmarkStart w:id="1357" w:name="_Toc59102934"/>
      <w:bookmarkStart w:id="1358" w:name="_Toc59103270"/>
      <w:bookmarkStart w:id="1359" w:name="_Toc59112625"/>
      <w:bookmarkStart w:id="1360" w:name="_Toc59122105"/>
      <w:bookmarkStart w:id="1361" w:name="_Toc59123177"/>
      <w:bookmarkStart w:id="1362" w:name="_Toc59123547"/>
      <w:bookmarkStart w:id="1363" w:name="_Toc59123889"/>
      <w:bookmarkStart w:id="1364" w:name="_Toc59124259"/>
      <w:bookmarkStart w:id="1365" w:name="_Toc59124600"/>
      <w:bookmarkStart w:id="1366" w:name="_Toc5912497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p>
    <w:p w:rsidR="00E027AE" w:rsidRPr="00397A58" w:rsidRDefault="00E027AE" w:rsidP="007C7C7C">
      <w:pPr>
        <w:pStyle w:val="Prrafodelista"/>
        <w:keepNext/>
        <w:keepLines/>
        <w:numPr>
          <w:ilvl w:val="3"/>
          <w:numId w:val="15"/>
        </w:numPr>
        <w:spacing w:before="200" w:after="160" w:line="456" w:lineRule="auto"/>
        <w:ind w:left="284" w:right="284"/>
        <w:contextualSpacing w:val="0"/>
        <w:jc w:val="center"/>
        <w:outlineLvl w:val="3"/>
        <w:rPr>
          <w:rFonts w:ascii="iCiel Gotham Medium" w:eastAsiaTheme="majorEastAsia" w:hAnsi="iCiel Gotham Medium" w:cs="Times New Roman"/>
          <w:b/>
          <w:bCs/>
          <w:iCs/>
          <w:vanish/>
          <w:color w:val="1F3864"/>
          <w:sz w:val="16"/>
          <w:szCs w:val="16"/>
        </w:rPr>
      </w:pPr>
      <w:bookmarkStart w:id="1367" w:name="_Toc59100264"/>
      <w:bookmarkStart w:id="1368" w:name="_Toc59100538"/>
      <w:bookmarkStart w:id="1369" w:name="_Toc59100812"/>
      <w:bookmarkStart w:id="1370" w:name="_Toc59101086"/>
      <w:bookmarkStart w:id="1371" w:name="_Toc59101428"/>
      <w:bookmarkStart w:id="1372" w:name="_Toc59101770"/>
      <w:bookmarkStart w:id="1373" w:name="_Toc59102935"/>
      <w:bookmarkStart w:id="1374" w:name="_Toc59103271"/>
      <w:bookmarkStart w:id="1375" w:name="_Toc59112626"/>
      <w:bookmarkStart w:id="1376" w:name="_Toc59122106"/>
      <w:bookmarkStart w:id="1377" w:name="_Toc59123178"/>
      <w:bookmarkStart w:id="1378" w:name="_Toc59123548"/>
      <w:bookmarkStart w:id="1379" w:name="_Toc59123890"/>
      <w:bookmarkStart w:id="1380" w:name="_Toc59124260"/>
      <w:bookmarkStart w:id="1381" w:name="_Toc59124601"/>
      <w:bookmarkStart w:id="1382" w:name="_Toc59124971"/>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p>
    <w:p w:rsidR="00E027AE" w:rsidRPr="00397A58" w:rsidRDefault="00E027AE" w:rsidP="007C7C7C">
      <w:pPr>
        <w:pStyle w:val="Prrafodelista"/>
        <w:keepNext/>
        <w:keepLines/>
        <w:numPr>
          <w:ilvl w:val="3"/>
          <w:numId w:val="15"/>
        </w:numPr>
        <w:spacing w:before="200" w:after="160" w:line="456" w:lineRule="auto"/>
        <w:ind w:left="284" w:right="284"/>
        <w:contextualSpacing w:val="0"/>
        <w:jc w:val="center"/>
        <w:outlineLvl w:val="3"/>
        <w:rPr>
          <w:rFonts w:ascii="iCiel Gotham Medium" w:eastAsiaTheme="majorEastAsia" w:hAnsi="iCiel Gotham Medium" w:cs="Times New Roman"/>
          <w:b/>
          <w:bCs/>
          <w:iCs/>
          <w:vanish/>
          <w:color w:val="1F3864"/>
          <w:sz w:val="16"/>
          <w:szCs w:val="16"/>
        </w:rPr>
      </w:pPr>
      <w:bookmarkStart w:id="1383" w:name="_Toc59100265"/>
      <w:bookmarkStart w:id="1384" w:name="_Toc59100539"/>
      <w:bookmarkStart w:id="1385" w:name="_Toc59100813"/>
      <w:bookmarkStart w:id="1386" w:name="_Toc59101087"/>
      <w:bookmarkStart w:id="1387" w:name="_Toc59101429"/>
      <w:bookmarkStart w:id="1388" w:name="_Toc59101771"/>
      <w:bookmarkStart w:id="1389" w:name="_Toc59102936"/>
      <w:bookmarkStart w:id="1390" w:name="_Toc59103272"/>
      <w:bookmarkStart w:id="1391" w:name="_Toc59112627"/>
      <w:bookmarkStart w:id="1392" w:name="_Toc59122107"/>
      <w:bookmarkStart w:id="1393" w:name="_Toc59123179"/>
      <w:bookmarkStart w:id="1394" w:name="_Toc59123549"/>
      <w:bookmarkStart w:id="1395" w:name="_Toc59123891"/>
      <w:bookmarkStart w:id="1396" w:name="_Toc59124261"/>
      <w:bookmarkStart w:id="1397" w:name="_Toc59124602"/>
      <w:bookmarkStart w:id="1398" w:name="_Toc5912497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p>
    <w:p w:rsidR="000A54F8" w:rsidRPr="00E37D55" w:rsidRDefault="000B6F5E" w:rsidP="007C7C7C">
      <w:pPr>
        <w:pStyle w:val="Ttulo4"/>
        <w:numPr>
          <w:ilvl w:val="3"/>
          <w:numId w:val="15"/>
        </w:numPr>
        <w:spacing w:after="160" w:line="456" w:lineRule="auto"/>
        <w:ind w:left="284" w:right="284"/>
        <w:jc w:val="center"/>
        <w:rPr>
          <w:rFonts w:ascii="iCiel Gotham Medium" w:hAnsi="iCiel Gotham Medium" w:cs="Times New Roman"/>
          <w:b w:val="0"/>
          <w:bCs w:val="0"/>
          <w:i w:val="0"/>
          <w:color w:val="1F3864"/>
          <w:sz w:val="16"/>
          <w:szCs w:val="16"/>
        </w:rPr>
      </w:pPr>
      <w:r w:rsidRPr="00E37D55">
        <w:rPr>
          <w:rFonts w:ascii="iCiel Gotham Medium" w:hAnsi="iCiel Gotham Medium" w:cs="Times New Roman"/>
          <w:b w:val="0"/>
          <w:bCs w:val="0"/>
          <w:i w:val="0"/>
          <w:color w:val="1F3864"/>
          <w:sz w:val="16"/>
          <w:szCs w:val="16"/>
        </w:rPr>
        <w:t>Sistema de Monitoreo de la Administración Pública (SISMAP)</w:t>
      </w:r>
    </w:p>
    <w:p w:rsidR="000B6F5E" w:rsidRPr="00397A58" w:rsidRDefault="000B6F5E" w:rsidP="00B0355D">
      <w:pPr>
        <w:spacing w:after="160" w:line="456" w:lineRule="auto"/>
        <w:ind w:left="284" w:right="284"/>
        <w:jc w:val="center"/>
        <w:rPr>
          <w:rFonts w:ascii="iCiel Gotham Medium" w:hAnsi="iCiel Gotham Medium" w:cs="Times New Roman"/>
          <w:color w:val="1F3864"/>
          <w:sz w:val="16"/>
          <w:szCs w:val="16"/>
        </w:rPr>
      </w:pPr>
    </w:p>
    <w:p w:rsidR="004F7F43" w:rsidRPr="00E37D55" w:rsidRDefault="004F7F43" w:rsidP="007C7C7C">
      <w:pPr>
        <w:pStyle w:val="Ttulo5"/>
        <w:numPr>
          <w:ilvl w:val="4"/>
          <w:numId w:val="15"/>
        </w:numPr>
        <w:spacing w:after="160" w:line="456" w:lineRule="auto"/>
        <w:ind w:left="284" w:right="284"/>
        <w:jc w:val="center"/>
        <w:rPr>
          <w:rFonts w:ascii="iCiel Gotham Medium" w:hAnsi="iCiel Gotham Medium" w:cs="Times New Roman"/>
          <w:bCs/>
          <w:color w:val="1F3864"/>
          <w:sz w:val="16"/>
          <w:szCs w:val="16"/>
        </w:rPr>
      </w:pPr>
      <w:r w:rsidRPr="00E37D55">
        <w:rPr>
          <w:rFonts w:ascii="iCiel Gotham Medium" w:hAnsi="iCiel Gotham Medium" w:cs="Times New Roman"/>
          <w:bCs/>
          <w:color w:val="1F3864"/>
          <w:sz w:val="16"/>
          <w:szCs w:val="16"/>
        </w:rPr>
        <w:t>La Liga Municipal Dominicana en el SISMAP Poder Ejecutivo</w:t>
      </w:r>
    </w:p>
    <w:p w:rsidR="00A61E87" w:rsidRPr="00397A58" w:rsidRDefault="007D3783" w:rsidP="00526D8A">
      <w:pPr>
        <w:jc w:val="both"/>
        <w:rPr>
          <w:rFonts w:ascii="Artifex CF Extra Light" w:hAnsi="Artifex CF Extra Light"/>
          <w:color w:val="1F3864"/>
          <w:spacing w:val="10"/>
          <w:kern w:val="38"/>
          <w:sz w:val="18"/>
          <w:szCs w:val="18"/>
          <w:lang w:val="es-ES"/>
        </w:rPr>
      </w:pPr>
      <w:r w:rsidRPr="00397A58">
        <w:rPr>
          <w:rFonts w:ascii="Artifex CF Extra Light" w:hAnsi="Artifex CF Extra Light"/>
          <w:color w:val="1F3864"/>
          <w:spacing w:val="10"/>
          <w:kern w:val="38"/>
          <w:sz w:val="18"/>
          <w:szCs w:val="18"/>
          <w:lang w:val="es-ES"/>
        </w:rPr>
        <w:t>En este año, con el contexto electoral y de la pandemia de COVID-19, la LMD mantuvo estabilidad en su desempeño en el SISMAP Poder Ejecutivo con 69.21, y realiza acciones para concluir el año en torno al 80%. Este desempeño pondera la actividad constante de las áreas organizacionales relacionadas, principalmente la Dirección de Recursos Humanos y la Subsecretaría de Gestión y Asistencia Técnica, así como el Observatorio Municipal, a bien de concretar las acciones internas necesarias y en correspondencia con los requerimientos del sistema.</w:t>
      </w:r>
    </w:p>
    <w:p w:rsidR="00A61E87" w:rsidRPr="00397A58" w:rsidRDefault="00A61E87" w:rsidP="00B0355D">
      <w:pPr>
        <w:spacing w:after="160" w:line="456" w:lineRule="auto"/>
        <w:ind w:left="284" w:right="284"/>
        <w:rPr>
          <w:color w:val="1F3864"/>
          <w:lang w:val="es-ES"/>
        </w:rPr>
      </w:pPr>
    </w:p>
    <w:p w:rsidR="006B6C58" w:rsidRPr="00397A58" w:rsidRDefault="006B6C58" w:rsidP="00B0355D">
      <w:pPr>
        <w:spacing w:after="160" w:line="456" w:lineRule="auto"/>
        <w:ind w:left="284" w:right="284"/>
        <w:rPr>
          <w:color w:val="1F3864"/>
          <w:lang w:val="es-ES"/>
        </w:rPr>
      </w:pPr>
    </w:p>
    <w:p w:rsidR="006B6C58" w:rsidRPr="00397A58" w:rsidRDefault="006B6C58" w:rsidP="00B0355D">
      <w:pPr>
        <w:spacing w:after="160" w:line="456" w:lineRule="auto"/>
        <w:ind w:left="284" w:right="284"/>
        <w:rPr>
          <w:color w:val="1F3864"/>
          <w:lang w:val="es-ES"/>
        </w:rPr>
      </w:pPr>
    </w:p>
    <w:p w:rsidR="00DC3F65" w:rsidRPr="00397A58" w:rsidRDefault="00DC3F65" w:rsidP="00B0355D">
      <w:pPr>
        <w:pStyle w:val="form-control-static"/>
        <w:spacing w:before="0" w:beforeAutospacing="0" w:after="160" w:afterAutospacing="0" w:line="456" w:lineRule="auto"/>
        <w:ind w:left="284" w:right="284"/>
        <w:jc w:val="center"/>
        <w:rPr>
          <w:rFonts w:ascii="Artifex CF Extra Light" w:hAnsi="Artifex CF Extra Light"/>
          <w:b/>
          <w:color w:val="1F3864"/>
          <w:sz w:val="18"/>
          <w:szCs w:val="18"/>
          <w:lang w:val="es-ES"/>
        </w:rPr>
      </w:pPr>
      <w:r w:rsidRPr="00397A58">
        <w:rPr>
          <w:rFonts w:ascii="Artifex CF Extra Light" w:hAnsi="Artifex CF Extra Light"/>
          <w:b/>
          <w:color w:val="1F3864"/>
          <w:sz w:val="18"/>
          <w:szCs w:val="18"/>
          <w:lang w:val="es-ES"/>
        </w:rPr>
        <w:t>Liga Municipal Dominicana</w:t>
      </w:r>
    </w:p>
    <w:p w:rsidR="00DC3F65" w:rsidRPr="00397A58" w:rsidRDefault="00DC3F65" w:rsidP="00B0355D">
      <w:pPr>
        <w:spacing w:after="160" w:line="456" w:lineRule="auto"/>
        <w:ind w:left="284" w:right="284"/>
        <w:jc w:val="center"/>
        <w:rPr>
          <w:rFonts w:ascii="Artifex CF Extra Light" w:hAnsi="Artifex CF Extra Light" w:cs="Times New Roman"/>
          <w:b/>
          <w:color w:val="1F3864"/>
          <w:sz w:val="18"/>
          <w:szCs w:val="18"/>
        </w:rPr>
      </w:pPr>
      <w:r w:rsidRPr="00397A58">
        <w:rPr>
          <w:rFonts w:ascii="Artifex CF Extra Light" w:hAnsi="Artifex CF Extra Light" w:cs="Times New Roman"/>
          <w:b/>
          <w:color w:val="1F3864"/>
          <w:sz w:val="18"/>
          <w:szCs w:val="18"/>
        </w:rPr>
        <w:t>Promedio General:</w:t>
      </w:r>
    </w:p>
    <w:p w:rsidR="00DC3F65" w:rsidRPr="00397A58" w:rsidRDefault="00A70486" w:rsidP="00B0355D">
      <w:pPr>
        <w:pStyle w:val="form-control-static"/>
        <w:spacing w:before="0" w:beforeAutospacing="0" w:after="160" w:afterAutospacing="0" w:line="456" w:lineRule="auto"/>
        <w:ind w:left="284" w:right="284"/>
        <w:jc w:val="center"/>
        <w:rPr>
          <w:rFonts w:ascii="Artifex CF Extra Light" w:hAnsi="Artifex CF Extra Light"/>
          <w:color w:val="1F3864"/>
          <w:sz w:val="18"/>
          <w:szCs w:val="18"/>
        </w:rPr>
      </w:pPr>
      <w:r w:rsidRPr="00397A58">
        <w:rPr>
          <w:rFonts w:ascii="Artifex CF Extra Light" w:hAnsi="Artifex CF Extra Light"/>
          <w:b/>
          <w:noProof/>
          <w:color w:val="1F3864"/>
          <w:sz w:val="18"/>
          <w:szCs w:val="18"/>
          <w:lang w:val="es-DO" w:eastAsia="es-DO"/>
        </w:rPr>
        <w:drawing>
          <wp:anchor distT="0" distB="0" distL="114300" distR="114300" simplePos="0" relativeHeight="251630080" behindDoc="1" locked="0" layoutInCell="1" allowOverlap="1">
            <wp:simplePos x="0" y="0"/>
            <wp:positionH relativeFrom="column">
              <wp:posOffset>2850515</wp:posOffset>
            </wp:positionH>
            <wp:positionV relativeFrom="paragraph">
              <wp:posOffset>9525</wp:posOffset>
            </wp:positionV>
            <wp:extent cx="305435" cy="307340"/>
            <wp:effectExtent l="0" t="0" r="0" b="0"/>
            <wp:wrapNone/>
            <wp:docPr id="8" name="Imagen 211" descr="https://www.sismap.gob.do/Central/Images/Icons/AMARIL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ismap.gob.do/Central/Images/Icons/AMARILLO.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5435" cy="307340"/>
                    </a:xfrm>
                    <a:prstGeom prst="rect">
                      <a:avLst/>
                    </a:prstGeom>
                    <a:noFill/>
                    <a:ln>
                      <a:noFill/>
                    </a:ln>
                  </pic:spPr>
                </pic:pic>
              </a:graphicData>
            </a:graphic>
          </wp:anchor>
        </w:drawing>
      </w:r>
      <w:r w:rsidR="00DC3F65" w:rsidRPr="00397A58">
        <w:rPr>
          <w:rFonts w:ascii="Artifex CF Extra Light" w:hAnsi="Artifex CF Extra Light"/>
          <w:b/>
          <w:color w:val="1F3864"/>
          <w:sz w:val="18"/>
          <w:szCs w:val="18"/>
        </w:rPr>
        <w:t>71.71%</w:t>
      </w:r>
    </w:p>
    <w:tbl>
      <w:tblPr>
        <w:tblW w:w="9498" w:type="dxa"/>
        <w:tblInd w:w="-634" w:type="dxa"/>
        <w:shd w:val="clear" w:color="auto" w:fill="FFFFFF"/>
        <w:tblLayout w:type="fixed"/>
        <w:tblCellMar>
          <w:top w:w="15" w:type="dxa"/>
          <w:left w:w="15" w:type="dxa"/>
          <w:bottom w:w="15" w:type="dxa"/>
          <w:right w:w="15" w:type="dxa"/>
        </w:tblCellMar>
        <w:tblLook w:val="04A0"/>
      </w:tblPr>
      <w:tblGrid>
        <w:gridCol w:w="3403"/>
        <w:gridCol w:w="2694"/>
        <w:gridCol w:w="1732"/>
        <w:gridCol w:w="1669"/>
      </w:tblGrid>
      <w:tr w:rsidR="00DC3F65" w:rsidRPr="00397A58" w:rsidTr="00E37D55">
        <w:trPr>
          <w:tblHeader/>
        </w:trPr>
        <w:tc>
          <w:tcPr>
            <w:tcW w:w="3403" w:type="dxa"/>
            <w:tcBorders>
              <w:top w:val="nil"/>
              <w:bottom w:val="single" w:sz="12"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hAnsi="Artifex CF Extra Light" w:cs="Times New Roman"/>
                <w:b/>
                <w:bCs/>
                <w:color w:val="1F3864"/>
                <w:sz w:val="16"/>
                <w:szCs w:val="16"/>
                <w:lang w:val="es-MX"/>
              </w:rPr>
            </w:pPr>
          </w:p>
        </w:tc>
        <w:tc>
          <w:tcPr>
            <w:tcW w:w="2694" w:type="dxa"/>
            <w:tcBorders>
              <w:top w:val="nil"/>
              <w:bottom w:val="single" w:sz="12"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hAnsi="Artifex CF Extra Light" w:cs="Times New Roman"/>
                <w:b/>
                <w:bCs/>
                <w:color w:val="1F3864"/>
                <w:sz w:val="16"/>
                <w:szCs w:val="16"/>
                <w:lang w:val="es-MX"/>
              </w:rPr>
            </w:pPr>
          </w:p>
        </w:tc>
        <w:tc>
          <w:tcPr>
            <w:tcW w:w="1732" w:type="dxa"/>
            <w:tcBorders>
              <w:top w:val="nil"/>
              <w:bottom w:val="single" w:sz="12"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hAnsi="Artifex CF Extra Light" w:cs="Times New Roman"/>
                <w:b/>
                <w:bCs/>
                <w:color w:val="1F3864"/>
                <w:sz w:val="16"/>
                <w:szCs w:val="16"/>
                <w:lang w:val="es-MX"/>
              </w:rPr>
            </w:pPr>
          </w:p>
        </w:tc>
        <w:tc>
          <w:tcPr>
            <w:tcW w:w="1669" w:type="dxa"/>
            <w:tcBorders>
              <w:top w:val="nil"/>
              <w:bottom w:val="single" w:sz="12" w:space="0" w:color="DDDDDD"/>
            </w:tcBorders>
            <w:shd w:val="clear" w:color="auto" w:fill="FFFFFF"/>
            <w:vAlign w:val="center"/>
          </w:tcPr>
          <w:p w:rsidR="00DC3F65" w:rsidRPr="00397A58" w:rsidRDefault="00DC3F65" w:rsidP="00B0355D">
            <w:pPr>
              <w:spacing w:after="160" w:line="456" w:lineRule="auto"/>
              <w:ind w:left="284" w:right="284"/>
              <w:jc w:val="both"/>
              <w:rPr>
                <w:rFonts w:ascii="Artifex CF Extra Light" w:hAnsi="Artifex CF Extra Light" w:cs="Times New Roman"/>
                <w:b/>
                <w:bCs/>
                <w:color w:val="1F3864"/>
                <w:sz w:val="16"/>
                <w:szCs w:val="16"/>
                <w:lang w:val="es-MX"/>
              </w:rPr>
            </w:pPr>
          </w:p>
        </w:tc>
      </w:tr>
      <w:tr w:rsidR="00DC3F65" w:rsidRPr="00397A58" w:rsidTr="00E37D55">
        <w:trPr>
          <w:tblHeader/>
        </w:trPr>
        <w:tc>
          <w:tcPr>
            <w:tcW w:w="3403" w:type="dxa"/>
            <w:tcBorders>
              <w:top w:val="nil"/>
              <w:bottom w:val="single" w:sz="12"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b/>
                <w:bCs/>
                <w:color w:val="1F3864"/>
                <w:sz w:val="16"/>
                <w:szCs w:val="16"/>
                <w:lang w:eastAsia="es-DO"/>
              </w:rPr>
            </w:pPr>
            <w:r w:rsidRPr="00397A58">
              <w:rPr>
                <w:rFonts w:ascii="Artifex CF Extra Light" w:eastAsia="Times New Roman" w:hAnsi="Artifex CF Extra Light" w:cs="Times New Roman"/>
                <w:b/>
                <w:bCs/>
                <w:color w:val="1F3864"/>
                <w:sz w:val="16"/>
                <w:szCs w:val="16"/>
                <w:lang w:eastAsia="es-DO"/>
              </w:rPr>
              <w:t>Indicador</w:t>
            </w:r>
          </w:p>
        </w:tc>
        <w:tc>
          <w:tcPr>
            <w:tcW w:w="2694" w:type="dxa"/>
            <w:tcBorders>
              <w:top w:val="nil"/>
              <w:bottom w:val="single" w:sz="12"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b/>
                <w:bCs/>
                <w:color w:val="1F3864"/>
                <w:sz w:val="16"/>
                <w:szCs w:val="16"/>
                <w:lang w:eastAsia="es-DO"/>
              </w:rPr>
            </w:pPr>
            <w:r w:rsidRPr="00397A58">
              <w:rPr>
                <w:rFonts w:ascii="Artifex CF Extra Light" w:eastAsia="Times New Roman" w:hAnsi="Artifex CF Extra Light" w:cs="Times New Roman"/>
                <w:b/>
                <w:bCs/>
                <w:color w:val="1F3864"/>
                <w:sz w:val="16"/>
                <w:szCs w:val="16"/>
                <w:lang w:eastAsia="es-DO"/>
              </w:rPr>
              <w:t>Valoración</w:t>
            </w:r>
          </w:p>
        </w:tc>
        <w:tc>
          <w:tcPr>
            <w:tcW w:w="1732" w:type="dxa"/>
            <w:tcBorders>
              <w:top w:val="nil"/>
              <w:bottom w:val="single" w:sz="12"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b/>
                <w:bCs/>
                <w:color w:val="1F3864"/>
                <w:sz w:val="16"/>
                <w:szCs w:val="16"/>
                <w:lang w:eastAsia="es-DO"/>
              </w:rPr>
            </w:pPr>
            <w:r w:rsidRPr="00397A58">
              <w:rPr>
                <w:rFonts w:ascii="Artifex CF Extra Light" w:eastAsia="Times New Roman" w:hAnsi="Artifex CF Extra Light" w:cs="Times New Roman"/>
                <w:b/>
                <w:bCs/>
                <w:color w:val="1F3864"/>
                <w:sz w:val="16"/>
                <w:szCs w:val="16"/>
                <w:lang w:eastAsia="es-DO"/>
              </w:rPr>
              <w:t>Valor</w:t>
            </w:r>
            <w:r w:rsidRPr="00397A58">
              <w:rPr>
                <w:rFonts w:ascii="Times New Roman" w:eastAsia="Times New Roman" w:hAnsi="Times New Roman" w:cs="Times New Roman"/>
                <w:b/>
                <w:bCs/>
                <w:color w:val="1F3864"/>
                <w:sz w:val="16"/>
                <w:szCs w:val="16"/>
                <w:lang w:eastAsia="es-DO"/>
              </w:rPr>
              <w:t>  </w:t>
            </w:r>
            <w:r w:rsidRPr="00397A58">
              <w:rPr>
                <w:rFonts w:ascii="Artifex CF Extra Light" w:eastAsia="Times New Roman" w:hAnsi="Artifex CF Extra Light" w:cs="Times New Roman"/>
                <w:b/>
                <w:bCs/>
                <w:color w:val="1F3864"/>
                <w:sz w:val="16"/>
                <w:szCs w:val="16"/>
                <w:lang w:eastAsia="es-DO"/>
              </w:rPr>
              <w:t>%</w:t>
            </w:r>
          </w:p>
        </w:tc>
        <w:tc>
          <w:tcPr>
            <w:tcW w:w="1669" w:type="dxa"/>
            <w:tcBorders>
              <w:top w:val="nil"/>
              <w:bottom w:val="single" w:sz="12" w:space="0" w:color="DDDDDD"/>
            </w:tcBorders>
            <w:shd w:val="clear" w:color="auto" w:fill="FFFFFF"/>
            <w:vAlign w:val="center"/>
          </w:tcPr>
          <w:p w:rsidR="00DC3F65" w:rsidRPr="00397A58" w:rsidRDefault="00DC3F65" w:rsidP="00B0355D">
            <w:pPr>
              <w:spacing w:after="160" w:line="456" w:lineRule="auto"/>
              <w:ind w:left="284" w:right="284"/>
              <w:jc w:val="both"/>
              <w:rPr>
                <w:rFonts w:ascii="Artifex CF Extra Light" w:eastAsia="Times New Roman" w:hAnsi="Artifex CF Extra Light" w:cs="Times New Roman"/>
                <w:b/>
                <w:bCs/>
                <w:color w:val="1F3864"/>
                <w:sz w:val="16"/>
                <w:szCs w:val="16"/>
                <w:lang w:eastAsia="es-DO"/>
              </w:rPr>
            </w:pPr>
            <w:r w:rsidRPr="00397A58">
              <w:rPr>
                <w:rFonts w:ascii="Artifex CF Extra Light" w:eastAsia="Times New Roman" w:hAnsi="Artifex CF Extra Light" w:cs="Times New Roman"/>
                <w:b/>
                <w:bCs/>
                <w:color w:val="1F3864"/>
                <w:sz w:val="16"/>
                <w:szCs w:val="16"/>
                <w:lang w:eastAsia="es-DO"/>
              </w:rPr>
              <w:t>Comentario</w:t>
            </w:r>
          </w:p>
        </w:tc>
      </w:tr>
      <w:tr w:rsidR="00DC3F65" w:rsidRPr="00397A58" w:rsidTr="00E37D55">
        <w:tc>
          <w:tcPr>
            <w:tcW w:w="3403"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01.1 Autodiagnóstico CAF</w:t>
            </w:r>
          </w:p>
        </w:tc>
        <w:tc>
          <w:tcPr>
            <w:tcW w:w="2694"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Poco o Ningún Avance</w:t>
            </w:r>
          </w:p>
        </w:tc>
        <w:tc>
          <w:tcPr>
            <w:tcW w:w="1732"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40.00%</w:t>
            </w:r>
          </w:p>
        </w:tc>
        <w:tc>
          <w:tcPr>
            <w:tcW w:w="1669" w:type="dxa"/>
            <w:tcBorders>
              <w:top w:val="single" w:sz="6" w:space="0" w:color="DDDDDD"/>
            </w:tcBorders>
            <w:shd w:val="clear" w:color="auto" w:fill="FFFFFF"/>
            <w:vAlign w:val="center"/>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REMITIDO AL MAP</w:t>
            </w:r>
          </w:p>
        </w:tc>
      </w:tr>
      <w:tr w:rsidR="00DC3F65" w:rsidRPr="00397A58" w:rsidTr="00E37D55">
        <w:tc>
          <w:tcPr>
            <w:tcW w:w="3403"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01.2 Plan de Mejora Modelo CAF</w:t>
            </w:r>
          </w:p>
        </w:tc>
        <w:tc>
          <w:tcPr>
            <w:tcW w:w="2694"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Poco o Ningún Avance</w:t>
            </w:r>
          </w:p>
        </w:tc>
        <w:tc>
          <w:tcPr>
            <w:tcW w:w="1732"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60.00%</w:t>
            </w:r>
          </w:p>
        </w:tc>
        <w:tc>
          <w:tcPr>
            <w:tcW w:w="1669" w:type="dxa"/>
            <w:tcBorders>
              <w:top w:val="single" w:sz="6" w:space="0" w:color="DDDDDD"/>
            </w:tcBorders>
            <w:shd w:val="clear" w:color="auto" w:fill="FFFFFF"/>
            <w:vAlign w:val="center"/>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REMITIDO AL MAP</w:t>
            </w:r>
          </w:p>
        </w:tc>
      </w:tr>
      <w:tr w:rsidR="00DC3F65" w:rsidRPr="00397A58" w:rsidTr="00E37D55">
        <w:tc>
          <w:tcPr>
            <w:tcW w:w="3403"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01.3 Estandarización de Procesos</w:t>
            </w:r>
          </w:p>
        </w:tc>
        <w:tc>
          <w:tcPr>
            <w:tcW w:w="2694"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Poco o Ningún Avance</w:t>
            </w:r>
          </w:p>
        </w:tc>
        <w:tc>
          <w:tcPr>
            <w:tcW w:w="1732"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50.00%</w:t>
            </w:r>
          </w:p>
        </w:tc>
        <w:tc>
          <w:tcPr>
            <w:tcW w:w="1669" w:type="dxa"/>
            <w:tcBorders>
              <w:top w:val="single" w:sz="6" w:space="0" w:color="DDDDDD"/>
            </w:tcBorders>
            <w:shd w:val="clear" w:color="auto" w:fill="FFFFFF"/>
            <w:vAlign w:val="center"/>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p>
        </w:tc>
      </w:tr>
      <w:tr w:rsidR="00DC3F65" w:rsidRPr="00397A58" w:rsidTr="00E37D55">
        <w:tc>
          <w:tcPr>
            <w:tcW w:w="3403"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01.4 Carta Compromiso al Ciudadano</w:t>
            </w:r>
          </w:p>
        </w:tc>
        <w:tc>
          <w:tcPr>
            <w:tcW w:w="2694"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Cierto Avance</w:t>
            </w:r>
          </w:p>
        </w:tc>
        <w:tc>
          <w:tcPr>
            <w:tcW w:w="1732"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70.00%</w:t>
            </w:r>
          </w:p>
        </w:tc>
        <w:tc>
          <w:tcPr>
            <w:tcW w:w="1669" w:type="dxa"/>
            <w:tcBorders>
              <w:top w:val="single" w:sz="6" w:space="0" w:color="DDDDDD"/>
            </w:tcBorders>
            <w:shd w:val="clear" w:color="auto" w:fill="FFFFFF"/>
            <w:vAlign w:val="center"/>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p>
        </w:tc>
      </w:tr>
      <w:tr w:rsidR="00DC3F65" w:rsidRPr="00397A58" w:rsidTr="00E37D55">
        <w:tc>
          <w:tcPr>
            <w:tcW w:w="3403"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01.5 Transparencia en las informaciones de Servicios y Funcionarios</w:t>
            </w:r>
          </w:p>
        </w:tc>
        <w:tc>
          <w:tcPr>
            <w:tcW w:w="2694"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Objetivo Logrado</w:t>
            </w:r>
          </w:p>
        </w:tc>
        <w:tc>
          <w:tcPr>
            <w:tcW w:w="1732"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100.00%</w:t>
            </w:r>
          </w:p>
        </w:tc>
        <w:tc>
          <w:tcPr>
            <w:tcW w:w="1669" w:type="dxa"/>
            <w:tcBorders>
              <w:top w:val="single" w:sz="6" w:space="0" w:color="DDDDDD"/>
            </w:tcBorders>
            <w:shd w:val="clear" w:color="auto" w:fill="FFFFFF"/>
            <w:vAlign w:val="center"/>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p>
        </w:tc>
      </w:tr>
      <w:tr w:rsidR="00DC3F65" w:rsidRPr="00397A58" w:rsidTr="00E37D55">
        <w:tc>
          <w:tcPr>
            <w:tcW w:w="3403"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02.1 Diagnóstico de la Función de RR.HH.</w:t>
            </w:r>
          </w:p>
        </w:tc>
        <w:tc>
          <w:tcPr>
            <w:tcW w:w="2694"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Objetivo Logrado</w:t>
            </w:r>
          </w:p>
        </w:tc>
        <w:tc>
          <w:tcPr>
            <w:tcW w:w="1732"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100.00%</w:t>
            </w:r>
          </w:p>
        </w:tc>
        <w:tc>
          <w:tcPr>
            <w:tcW w:w="1669" w:type="dxa"/>
            <w:tcBorders>
              <w:top w:val="single" w:sz="6" w:space="0" w:color="DDDDDD"/>
            </w:tcBorders>
            <w:shd w:val="clear" w:color="auto" w:fill="FFFFFF"/>
            <w:vAlign w:val="center"/>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p>
        </w:tc>
      </w:tr>
      <w:tr w:rsidR="00DC3F65" w:rsidRPr="00397A58" w:rsidTr="00E37D55">
        <w:tc>
          <w:tcPr>
            <w:tcW w:w="3403"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02.2 Nivel de Implementación del sistema de carrera administrativa</w:t>
            </w:r>
          </w:p>
        </w:tc>
        <w:tc>
          <w:tcPr>
            <w:tcW w:w="2694"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Poco o Ningún Avance</w:t>
            </w:r>
          </w:p>
        </w:tc>
        <w:tc>
          <w:tcPr>
            <w:tcW w:w="1732"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40.00%</w:t>
            </w:r>
          </w:p>
        </w:tc>
        <w:tc>
          <w:tcPr>
            <w:tcW w:w="1669" w:type="dxa"/>
            <w:tcBorders>
              <w:top w:val="single" w:sz="6" w:space="0" w:color="DDDDDD"/>
            </w:tcBorders>
            <w:shd w:val="clear" w:color="auto" w:fill="FFFFFF"/>
            <w:vAlign w:val="center"/>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p>
        </w:tc>
      </w:tr>
      <w:tr w:rsidR="00DC3F65" w:rsidRPr="00397A58" w:rsidTr="00E37D55">
        <w:tc>
          <w:tcPr>
            <w:tcW w:w="3403"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03.1 Planificación de RR.HH.</w:t>
            </w:r>
          </w:p>
        </w:tc>
        <w:tc>
          <w:tcPr>
            <w:tcW w:w="2694"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Objetivo Logrado</w:t>
            </w:r>
          </w:p>
        </w:tc>
        <w:tc>
          <w:tcPr>
            <w:tcW w:w="1732"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100.00%</w:t>
            </w:r>
          </w:p>
        </w:tc>
        <w:tc>
          <w:tcPr>
            <w:tcW w:w="1669" w:type="dxa"/>
            <w:tcBorders>
              <w:top w:val="single" w:sz="6" w:space="0" w:color="DDDDDD"/>
            </w:tcBorders>
            <w:shd w:val="clear" w:color="auto" w:fill="FFFFFF"/>
            <w:vAlign w:val="center"/>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p>
        </w:tc>
      </w:tr>
      <w:tr w:rsidR="00DC3F65" w:rsidRPr="00397A58" w:rsidTr="00E37D55">
        <w:tc>
          <w:tcPr>
            <w:tcW w:w="3403"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04.1 Estructura Organizativa</w:t>
            </w:r>
          </w:p>
        </w:tc>
        <w:tc>
          <w:tcPr>
            <w:tcW w:w="2694"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Objetivo Logrado</w:t>
            </w:r>
          </w:p>
        </w:tc>
        <w:tc>
          <w:tcPr>
            <w:tcW w:w="1732"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80.00%</w:t>
            </w:r>
          </w:p>
        </w:tc>
        <w:tc>
          <w:tcPr>
            <w:tcW w:w="1669" w:type="dxa"/>
            <w:tcBorders>
              <w:top w:val="single" w:sz="6" w:space="0" w:color="DDDDDD"/>
            </w:tcBorders>
            <w:shd w:val="clear" w:color="auto" w:fill="FFFFFF"/>
            <w:vAlign w:val="center"/>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p>
        </w:tc>
      </w:tr>
      <w:tr w:rsidR="00DC3F65" w:rsidRPr="00397A58" w:rsidTr="00E37D55">
        <w:tc>
          <w:tcPr>
            <w:tcW w:w="3403"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04.2 Manual de Organización y Funciones</w:t>
            </w:r>
          </w:p>
        </w:tc>
        <w:tc>
          <w:tcPr>
            <w:tcW w:w="2694"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Objetivo Logrado</w:t>
            </w:r>
          </w:p>
        </w:tc>
        <w:tc>
          <w:tcPr>
            <w:tcW w:w="1732"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100.00%</w:t>
            </w:r>
          </w:p>
        </w:tc>
        <w:tc>
          <w:tcPr>
            <w:tcW w:w="1669" w:type="dxa"/>
            <w:tcBorders>
              <w:top w:val="single" w:sz="6" w:space="0" w:color="DDDDDD"/>
            </w:tcBorders>
            <w:shd w:val="clear" w:color="auto" w:fill="FFFFFF"/>
            <w:vAlign w:val="center"/>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p>
        </w:tc>
      </w:tr>
      <w:tr w:rsidR="00DC3F65" w:rsidRPr="00397A58" w:rsidTr="00E37D55">
        <w:tc>
          <w:tcPr>
            <w:tcW w:w="3403"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lastRenderedPageBreak/>
              <w:t>04.3 Manual de Cargos Elaborado</w:t>
            </w:r>
          </w:p>
        </w:tc>
        <w:tc>
          <w:tcPr>
            <w:tcW w:w="2694"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Objetivo Logrado</w:t>
            </w:r>
          </w:p>
        </w:tc>
        <w:tc>
          <w:tcPr>
            <w:tcW w:w="1732"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100.00%</w:t>
            </w:r>
          </w:p>
        </w:tc>
        <w:tc>
          <w:tcPr>
            <w:tcW w:w="1669" w:type="dxa"/>
            <w:tcBorders>
              <w:top w:val="single" w:sz="6" w:space="0" w:color="DDDDDD"/>
            </w:tcBorders>
            <w:shd w:val="clear" w:color="auto" w:fill="FFFFFF"/>
            <w:vAlign w:val="center"/>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p>
        </w:tc>
      </w:tr>
      <w:tr w:rsidR="00DC3F65" w:rsidRPr="00397A58" w:rsidTr="00E37D55">
        <w:tc>
          <w:tcPr>
            <w:tcW w:w="3403"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05.1 Concursos Públicos</w:t>
            </w:r>
          </w:p>
        </w:tc>
        <w:tc>
          <w:tcPr>
            <w:tcW w:w="2694"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Poco o ningún Avance</w:t>
            </w:r>
          </w:p>
        </w:tc>
        <w:tc>
          <w:tcPr>
            <w:tcW w:w="1732"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0.00%</w:t>
            </w:r>
          </w:p>
        </w:tc>
        <w:tc>
          <w:tcPr>
            <w:tcW w:w="1669" w:type="dxa"/>
            <w:tcBorders>
              <w:top w:val="single" w:sz="6" w:space="0" w:color="DDDDDD"/>
            </w:tcBorders>
            <w:shd w:val="clear" w:color="auto" w:fill="FFFFFF"/>
            <w:vAlign w:val="center"/>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DEBATE JURÍDICO</w:t>
            </w:r>
          </w:p>
        </w:tc>
      </w:tr>
      <w:tr w:rsidR="00DC3F65" w:rsidRPr="00397A58" w:rsidTr="00E37D55">
        <w:tc>
          <w:tcPr>
            <w:tcW w:w="3403"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05.3 Absentismo</w:t>
            </w:r>
          </w:p>
        </w:tc>
        <w:tc>
          <w:tcPr>
            <w:tcW w:w="2694"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Objetivo Logrado</w:t>
            </w:r>
          </w:p>
        </w:tc>
        <w:tc>
          <w:tcPr>
            <w:tcW w:w="1732"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100.00%</w:t>
            </w:r>
          </w:p>
        </w:tc>
        <w:tc>
          <w:tcPr>
            <w:tcW w:w="1669" w:type="dxa"/>
            <w:tcBorders>
              <w:top w:val="single" w:sz="6" w:space="0" w:color="DDDDDD"/>
            </w:tcBorders>
            <w:shd w:val="clear" w:color="auto" w:fill="FFFFFF"/>
            <w:vAlign w:val="center"/>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p>
        </w:tc>
      </w:tr>
      <w:tr w:rsidR="00DC3F65" w:rsidRPr="00397A58" w:rsidTr="00E37D55">
        <w:tc>
          <w:tcPr>
            <w:tcW w:w="3403"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05.4 Rotación</w:t>
            </w:r>
          </w:p>
        </w:tc>
        <w:tc>
          <w:tcPr>
            <w:tcW w:w="2694"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Objetivo Logrado</w:t>
            </w:r>
          </w:p>
        </w:tc>
        <w:tc>
          <w:tcPr>
            <w:tcW w:w="1732"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100.00%</w:t>
            </w:r>
          </w:p>
        </w:tc>
        <w:tc>
          <w:tcPr>
            <w:tcW w:w="1669" w:type="dxa"/>
            <w:tcBorders>
              <w:top w:val="single" w:sz="6" w:space="0" w:color="DDDDDD"/>
            </w:tcBorders>
            <w:shd w:val="clear" w:color="auto" w:fill="FFFFFF"/>
            <w:vAlign w:val="center"/>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p>
        </w:tc>
      </w:tr>
      <w:tr w:rsidR="00DC3F65" w:rsidRPr="00397A58" w:rsidTr="00E37D55">
        <w:tc>
          <w:tcPr>
            <w:tcW w:w="3403"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05.5 Sistema de Administración de Servidores Públicos (SASP)</w:t>
            </w:r>
          </w:p>
        </w:tc>
        <w:tc>
          <w:tcPr>
            <w:tcW w:w="2694"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Poco o Ningún Avance</w:t>
            </w:r>
          </w:p>
        </w:tc>
        <w:tc>
          <w:tcPr>
            <w:tcW w:w="1732"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0.00%</w:t>
            </w:r>
          </w:p>
        </w:tc>
        <w:tc>
          <w:tcPr>
            <w:tcW w:w="1669" w:type="dxa"/>
            <w:tcBorders>
              <w:top w:val="single" w:sz="6" w:space="0" w:color="DDDDDD"/>
            </w:tcBorders>
            <w:shd w:val="clear" w:color="auto" w:fill="FFFFFF"/>
            <w:vAlign w:val="center"/>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DEBATE JURÍDICO</w:t>
            </w:r>
          </w:p>
        </w:tc>
      </w:tr>
      <w:tr w:rsidR="00DC3F65" w:rsidRPr="00397A58" w:rsidTr="00E37D55">
        <w:tc>
          <w:tcPr>
            <w:tcW w:w="3403"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06.1 Escala Salarial Aprobada</w:t>
            </w:r>
          </w:p>
        </w:tc>
        <w:tc>
          <w:tcPr>
            <w:tcW w:w="2694"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Objetivo Logrado</w:t>
            </w:r>
          </w:p>
        </w:tc>
        <w:tc>
          <w:tcPr>
            <w:tcW w:w="1732"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100.00%</w:t>
            </w:r>
          </w:p>
        </w:tc>
        <w:tc>
          <w:tcPr>
            <w:tcW w:w="1669" w:type="dxa"/>
            <w:tcBorders>
              <w:top w:val="single" w:sz="6" w:space="0" w:color="DDDDDD"/>
            </w:tcBorders>
            <w:shd w:val="clear" w:color="auto" w:fill="FFFFFF"/>
            <w:vAlign w:val="center"/>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p>
        </w:tc>
      </w:tr>
      <w:tr w:rsidR="00DC3F65" w:rsidRPr="00397A58" w:rsidTr="00E37D55">
        <w:tc>
          <w:tcPr>
            <w:tcW w:w="3403"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07.1 Gestión de Acuerdos de Desempeño</w:t>
            </w:r>
          </w:p>
        </w:tc>
        <w:tc>
          <w:tcPr>
            <w:tcW w:w="2694"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Objetivo Logrado</w:t>
            </w:r>
          </w:p>
        </w:tc>
        <w:tc>
          <w:tcPr>
            <w:tcW w:w="1732"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95.00%</w:t>
            </w:r>
          </w:p>
        </w:tc>
        <w:tc>
          <w:tcPr>
            <w:tcW w:w="1669" w:type="dxa"/>
            <w:tcBorders>
              <w:top w:val="single" w:sz="6" w:space="0" w:color="DDDDDD"/>
            </w:tcBorders>
            <w:shd w:val="clear" w:color="auto" w:fill="FFFFFF"/>
            <w:vAlign w:val="center"/>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p>
        </w:tc>
      </w:tr>
      <w:tr w:rsidR="00DC3F65" w:rsidRPr="00397A58" w:rsidTr="00E37D55">
        <w:tc>
          <w:tcPr>
            <w:tcW w:w="3403"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07.2 Evaluación del Desempeño por Resultados y Competencias</w:t>
            </w:r>
          </w:p>
        </w:tc>
        <w:tc>
          <w:tcPr>
            <w:tcW w:w="2694"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Objetivo Logrado</w:t>
            </w:r>
          </w:p>
        </w:tc>
        <w:tc>
          <w:tcPr>
            <w:tcW w:w="1732"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98.00%</w:t>
            </w:r>
          </w:p>
        </w:tc>
        <w:tc>
          <w:tcPr>
            <w:tcW w:w="1669" w:type="dxa"/>
            <w:tcBorders>
              <w:top w:val="single" w:sz="6" w:space="0" w:color="DDDDDD"/>
            </w:tcBorders>
            <w:shd w:val="clear" w:color="auto" w:fill="FFFFFF"/>
            <w:vAlign w:val="center"/>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p>
        </w:tc>
      </w:tr>
      <w:tr w:rsidR="00DC3F65" w:rsidRPr="00397A58" w:rsidTr="00E37D55">
        <w:tc>
          <w:tcPr>
            <w:tcW w:w="3403"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08.1 Plan de Capacitación</w:t>
            </w:r>
          </w:p>
        </w:tc>
        <w:tc>
          <w:tcPr>
            <w:tcW w:w="2694"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Cierto Avance</w:t>
            </w:r>
          </w:p>
        </w:tc>
        <w:tc>
          <w:tcPr>
            <w:tcW w:w="1732"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79.00%</w:t>
            </w:r>
          </w:p>
        </w:tc>
        <w:tc>
          <w:tcPr>
            <w:tcW w:w="1669" w:type="dxa"/>
            <w:tcBorders>
              <w:top w:val="single" w:sz="6" w:space="0" w:color="DDDDDD"/>
            </w:tcBorders>
            <w:shd w:val="clear" w:color="auto" w:fill="FFFFFF"/>
            <w:vAlign w:val="center"/>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p>
        </w:tc>
      </w:tr>
      <w:tr w:rsidR="00DC3F65" w:rsidRPr="00397A58" w:rsidTr="00E37D55">
        <w:tc>
          <w:tcPr>
            <w:tcW w:w="3403"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09.1 Asociación de Servidores Públicos</w:t>
            </w:r>
          </w:p>
        </w:tc>
        <w:tc>
          <w:tcPr>
            <w:tcW w:w="2694"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Poco Avance</w:t>
            </w:r>
          </w:p>
        </w:tc>
        <w:tc>
          <w:tcPr>
            <w:tcW w:w="1732"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59.00%</w:t>
            </w:r>
          </w:p>
        </w:tc>
        <w:tc>
          <w:tcPr>
            <w:tcW w:w="1669" w:type="dxa"/>
            <w:tcBorders>
              <w:top w:val="single" w:sz="6" w:space="0" w:color="DDDDDD"/>
            </w:tcBorders>
            <w:shd w:val="clear" w:color="auto" w:fill="FFFFFF"/>
            <w:vAlign w:val="center"/>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p>
        </w:tc>
      </w:tr>
      <w:tr w:rsidR="00DC3F65" w:rsidRPr="00397A58" w:rsidTr="00E37D55">
        <w:tc>
          <w:tcPr>
            <w:tcW w:w="3403"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 xml:space="preserve">09.2 Implicación de las Unidades de Recursos Humanos en la Gestión de las Relaciones </w:t>
            </w:r>
            <w:r w:rsidRPr="00397A58">
              <w:rPr>
                <w:rFonts w:ascii="Artifex CF Extra Light" w:eastAsia="Times New Roman" w:hAnsi="Artifex CF Extra Light" w:cs="Times New Roman"/>
                <w:color w:val="1F3864"/>
                <w:sz w:val="16"/>
                <w:szCs w:val="16"/>
                <w:lang w:eastAsia="es-DO"/>
              </w:rPr>
              <w:lastRenderedPageBreak/>
              <w:t>Laborales</w:t>
            </w:r>
          </w:p>
        </w:tc>
        <w:tc>
          <w:tcPr>
            <w:tcW w:w="2694"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lastRenderedPageBreak/>
              <w:t>Objetivo Logrado</w:t>
            </w:r>
          </w:p>
        </w:tc>
        <w:tc>
          <w:tcPr>
            <w:tcW w:w="1732"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100.00%</w:t>
            </w:r>
          </w:p>
        </w:tc>
        <w:tc>
          <w:tcPr>
            <w:tcW w:w="1669" w:type="dxa"/>
            <w:tcBorders>
              <w:top w:val="single" w:sz="6" w:space="0" w:color="DDDDDD"/>
            </w:tcBorders>
            <w:shd w:val="clear" w:color="auto" w:fill="FFFFFF"/>
            <w:vAlign w:val="center"/>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p>
        </w:tc>
      </w:tr>
      <w:tr w:rsidR="00DC3F65" w:rsidRPr="00397A58" w:rsidTr="00E37D55">
        <w:tc>
          <w:tcPr>
            <w:tcW w:w="3403"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lastRenderedPageBreak/>
              <w:t>09.3 Pago de Beneficios Laborales</w:t>
            </w:r>
          </w:p>
        </w:tc>
        <w:tc>
          <w:tcPr>
            <w:tcW w:w="2694"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Objetivo Logrado</w:t>
            </w:r>
          </w:p>
        </w:tc>
        <w:tc>
          <w:tcPr>
            <w:tcW w:w="1732"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95.00%</w:t>
            </w:r>
          </w:p>
        </w:tc>
        <w:tc>
          <w:tcPr>
            <w:tcW w:w="1669" w:type="dxa"/>
            <w:tcBorders>
              <w:top w:val="single" w:sz="6" w:space="0" w:color="DDDDDD"/>
            </w:tcBorders>
            <w:shd w:val="clear" w:color="auto" w:fill="FFFFFF"/>
            <w:vAlign w:val="center"/>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p>
        </w:tc>
      </w:tr>
      <w:tr w:rsidR="00DC3F65" w:rsidRPr="00397A58" w:rsidTr="00E37D55">
        <w:tc>
          <w:tcPr>
            <w:tcW w:w="3403"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09.4 Implementación del Sistema de Seguridad y Salud en el Trabajo</w:t>
            </w:r>
          </w:p>
        </w:tc>
        <w:tc>
          <w:tcPr>
            <w:tcW w:w="2694"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Poco o Ningún Avance</w:t>
            </w:r>
          </w:p>
        </w:tc>
        <w:tc>
          <w:tcPr>
            <w:tcW w:w="1732"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55.00%</w:t>
            </w:r>
          </w:p>
        </w:tc>
        <w:tc>
          <w:tcPr>
            <w:tcW w:w="1669" w:type="dxa"/>
            <w:tcBorders>
              <w:top w:val="single" w:sz="6" w:space="0" w:color="DDDDDD"/>
            </w:tcBorders>
            <w:shd w:val="clear" w:color="auto" w:fill="FFFFFF"/>
            <w:vAlign w:val="center"/>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p>
        </w:tc>
      </w:tr>
      <w:tr w:rsidR="00DC3F65" w:rsidRPr="00397A58" w:rsidTr="00E37D55">
        <w:tc>
          <w:tcPr>
            <w:tcW w:w="3403"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09.5 Encuesta de Clima Laboral</w:t>
            </w:r>
          </w:p>
        </w:tc>
        <w:tc>
          <w:tcPr>
            <w:tcW w:w="2694"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Ningún Avance</w:t>
            </w:r>
          </w:p>
        </w:tc>
        <w:tc>
          <w:tcPr>
            <w:tcW w:w="1732" w:type="dxa"/>
            <w:tcBorders>
              <w:top w:val="single" w:sz="6" w:space="0" w:color="DDDDDD"/>
            </w:tcBorders>
            <w:shd w:val="clear" w:color="auto" w:fill="FFFFFF"/>
            <w:tcMar>
              <w:top w:w="75" w:type="dxa"/>
              <w:left w:w="75" w:type="dxa"/>
              <w:bottom w:w="75" w:type="dxa"/>
              <w:right w:w="75" w:type="dxa"/>
            </w:tcMar>
            <w:vAlign w:val="center"/>
            <w:hideMark/>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0.00%</w:t>
            </w:r>
          </w:p>
        </w:tc>
        <w:tc>
          <w:tcPr>
            <w:tcW w:w="1669" w:type="dxa"/>
            <w:tcBorders>
              <w:top w:val="single" w:sz="6" w:space="0" w:color="DDDDDD"/>
            </w:tcBorders>
            <w:shd w:val="clear" w:color="auto" w:fill="FFFFFF"/>
            <w:vAlign w:val="center"/>
          </w:tcPr>
          <w:p w:rsidR="00DC3F65" w:rsidRPr="00397A58" w:rsidRDefault="00DC3F65" w:rsidP="00B0355D">
            <w:pPr>
              <w:spacing w:after="160" w:line="456" w:lineRule="auto"/>
              <w:ind w:left="284" w:right="284"/>
              <w:jc w:val="both"/>
              <w:rPr>
                <w:rFonts w:ascii="Artifex CF Extra Light" w:eastAsia="Times New Roman" w:hAnsi="Artifex CF Extra Light" w:cs="Times New Roman"/>
                <w:color w:val="1F3864"/>
                <w:sz w:val="16"/>
                <w:szCs w:val="16"/>
                <w:lang w:eastAsia="es-DO"/>
              </w:rPr>
            </w:pPr>
            <w:r w:rsidRPr="00397A58">
              <w:rPr>
                <w:rFonts w:ascii="Artifex CF Extra Light" w:eastAsia="Times New Roman" w:hAnsi="Artifex CF Extra Light" w:cs="Times New Roman"/>
                <w:color w:val="1F3864"/>
                <w:sz w:val="16"/>
                <w:szCs w:val="16"/>
                <w:lang w:eastAsia="es-DO"/>
              </w:rPr>
              <w:t>REMITIDO AL MAP</w:t>
            </w:r>
          </w:p>
        </w:tc>
      </w:tr>
    </w:tbl>
    <w:p w:rsidR="007D3783" w:rsidRPr="00397A58" w:rsidRDefault="007D3783" w:rsidP="00B0355D">
      <w:pPr>
        <w:spacing w:after="160" w:line="456" w:lineRule="auto"/>
        <w:ind w:left="284" w:right="284"/>
        <w:rPr>
          <w:color w:val="1F3864"/>
          <w:lang w:val="es-ES"/>
        </w:rPr>
      </w:pPr>
    </w:p>
    <w:p w:rsidR="00E027AE" w:rsidRPr="00397A58" w:rsidRDefault="00E027AE" w:rsidP="007C7C7C">
      <w:pPr>
        <w:pStyle w:val="Prrafodelista"/>
        <w:keepNext/>
        <w:keepLines/>
        <w:numPr>
          <w:ilvl w:val="0"/>
          <w:numId w:val="16"/>
        </w:numPr>
        <w:spacing w:before="200" w:after="160" w:line="456" w:lineRule="auto"/>
        <w:ind w:left="284" w:right="284"/>
        <w:contextualSpacing w:val="0"/>
        <w:jc w:val="center"/>
        <w:outlineLvl w:val="4"/>
        <w:rPr>
          <w:rFonts w:ascii="iCiel Gotham Medium" w:eastAsiaTheme="majorEastAsia" w:hAnsi="iCiel Gotham Medium" w:cs="Times New Roman"/>
          <w:b/>
          <w:vanish/>
          <w:color w:val="1F3864"/>
          <w:sz w:val="16"/>
          <w:szCs w:val="16"/>
        </w:rPr>
      </w:pPr>
      <w:bookmarkStart w:id="1399" w:name="_Toc59101091"/>
      <w:bookmarkStart w:id="1400" w:name="_Toc59101433"/>
      <w:bookmarkStart w:id="1401" w:name="_Toc59101775"/>
      <w:bookmarkStart w:id="1402" w:name="_Toc59102940"/>
      <w:bookmarkStart w:id="1403" w:name="_Toc59103275"/>
      <w:bookmarkStart w:id="1404" w:name="_Toc59112630"/>
      <w:bookmarkStart w:id="1405" w:name="_Toc59122110"/>
      <w:bookmarkStart w:id="1406" w:name="_Toc59123182"/>
      <w:bookmarkStart w:id="1407" w:name="_Toc59123552"/>
      <w:bookmarkStart w:id="1408" w:name="_Toc59123894"/>
      <w:bookmarkStart w:id="1409" w:name="_Toc59124264"/>
      <w:bookmarkStart w:id="1410" w:name="_Toc59124605"/>
      <w:bookmarkStart w:id="1411" w:name="_Toc59124975"/>
      <w:bookmarkEnd w:id="1399"/>
      <w:bookmarkEnd w:id="1400"/>
      <w:bookmarkEnd w:id="1401"/>
      <w:bookmarkEnd w:id="1402"/>
      <w:bookmarkEnd w:id="1403"/>
      <w:bookmarkEnd w:id="1404"/>
      <w:bookmarkEnd w:id="1405"/>
      <w:bookmarkEnd w:id="1406"/>
      <w:bookmarkEnd w:id="1407"/>
      <w:bookmarkEnd w:id="1408"/>
      <w:bookmarkEnd w:id="1409"/>
      <w:bookmarkEnd w:id="1410"/>
      <w:bookmarkEnd w:id="1411"/>
    </w:p>
    <w:p w:rsidR="00E027AE" w:rsidRPr="00397A58" w:rsidRDefault="00E027AE" w:rsidP="007C7C7C">
      <w:pPr>
        <w:pStyle w:val="Prrafodelista"/>
        <w:keepNext/>
        <w:keepLines/>
        <w:numPr>
          <w:ilvl w:val="0"/>
          <w:numId w:val="16"/>
        </w:numPr>
        <w:spacing w:before="200" w:after="160" w:line="456" w:lineRule="auto"/>
        <w:ind w:left="284" w:right="284"/>
        <w:contextualSpacing w:val="0"/>
        <w:jc w:val="center"/>
        <w:outlineLvl w:val="4"/>
        <w:rPr>
          <w:rFonts w:ascii="iCiel Gotham Medium" w:eastAsiaTheme="majorEastAsia" w:hAnsi="iCiel Gotham Medium" w:cs="Times New Roman"/>
          <w:b/>
          <w:vanish/>
          <w:color w:val="1F3864"/>
          <w:sz w:val="16"/>
          <w:szCs w:val="16"/>
        </w:rPr>
      </w:pPr>
      <w:bookmarkStart w:id="1412" w:name="_Toc59101092"/>
      <w:bookmarkStart w:id="1413" w:name="_Toc59101434"/>
      <w:bookmarkStart w:id="1414" w:name="_Toc59101776"/>
      <w:bookmarkStart w:id="1415" w:name="_Toc59102941"/>
      <w:bookmarkStart w:id="1416" w:name="_Toc59103276"/>
      <w:bookmarkStart w:id="1417" w:name="_Toc59112631"/>
      <w:bookmarkStart w:id="1418" w:name="_Toc59122111"/>
      <w:bookmarkStart w:id="1419" w:name="_Toc59123183"/>
      <w:bookmarkStart w:id="1420" w:name="_Toc59123553"/>
      <w:bookmarkStart w:id="1421" w:name="_Toc59123895"/>
      <w:bookmarkStart w:id="1422" w:name="_Toc59124265"/>
      <w:bookmarkStart w:id="1423" w:name="_Toc59124606"/>
      <w:bookmarkStart w:id="1424" w:name="_Toc59124976"/>
      <w:bookmarkEnd w:id="1412"/>
      <w:bookmarkEnd w:id="1413"/>
      <w:bookmarkEnd w:id="1414"/>
      <w:bookmarkEnd w:id="1415"/>
      <w:bookmarkEnd w:id="1416"/>
      <w:bookmarkEnd w:id="1417"/>
      <w:bookmarkEnd w:id="1418"/>
      <w:bookmarkEnd w:id="1419"/>
      <w:bookmarkEnd w:id="1420"/>
      <w:bookmarkEnd w:id="1421"/>
      <w:bookmarkEnd w:id="1422"/>
      <w:bookmarkEnd w:id="1423"/>
      <w:bookmarkEnd w:id="1424"/>
    </w:p>
    <w:p w:rsidR="00E027AE" w:rsidRPr="00397A58" w:rsidRDefault="00E027AE" w:rsidP="007C7C7C">
      <w:pPr>
        <w:pStyle w:val="Prrafodelista"/>
        <w:keepNext/>
        <w:keepLines/>
        <w:numPr>
          <w:ilvl w:val="0"/>
          <w:numId w:val="16"/>
        </w:numPr>
        <w:spacing w:before="200" w:after="160" w:line="456" w:lineRule="auto"/>
        <w:ind w:left="284" w:right="284"/>
        <w:contextualSpacing w:val="0"/>
        <w:jc w:val="center"/>
        <w:outlineLvl w:val="4"/>
        <w:rPr>
          <w:rFonts w:ascii="iCiel Gotham Medium" w:eastAsiaTheme="majorEastAsia" w:hAnsi="iCiel Gotham Medium" w:cs="Times New Roman"/>
          <w:b/>
          <w:vanish/>
          <w:color w:val="1F3864"/>
          <w:sz w:val="16"/>
          <w:szCs w:val="16"/>
        </w:rPr>
      </w:pPr>
      <w:bookmarkStart w:id="1425" w:name="_Toc59101093"/>
      <w:bookmarkStart w:id="1426" w:name="_Toc59101435"/>
      <w:bookmarkStart w:id="1427" w:name="_Toc59101777"/>
      <w:bookmarkStart w:id="1428" w:name="_Toc59102942"/>
      <w:bookmarkStart w:id="1429" w:name="_Toc59103277"/>
      <w:bookmarkStart w:id="1430" w:name="_Toc59112632"/>
      <w:bookmarkStart w:id="1431" w:name="_Toc59122112"/>
      <w:bookmarkStart w:id="1432" w:name="_Toc59123184"/>
      <w:bookmarkStart w:id="1433" w:name="_Toc59123554"/>
      <w:bookmarkStart w:id="1434" w:name="_Toc59123896"/>
      <w:bookmarkStart w:id="1435" w:name="_Toc59124266"/>
      <w:bookmarkStart w:id="1436" w:name="_Toc59124607"/>
      <w:bookmarkStart w:id="1437" w:name="_Toc59124977"/>
      <w:bookmarkEnd w:id="1425"/>
      <w:bookmarkEnd w:id="1426"/>
      <w:bookmarkEnd w:id="1427"/>
      <w:bookmarkEnd w:id="1428"/>
      <w:bookmarkEnd w:id="1429"/>
      <w:bookmarkEnd w:id="1430"/>
      <w:bookmarkEnd w:id="1431"/>
      <w:bookmarkEnd w:id="1432"/>
      <w:bookmarkEnd w:id="1433"/>
      <w:bookmarkEnd w:id="1434"/>
      <w:bookmarkEnd w:id="1435"/>
      <w:bookmarkEnd w:id="1436"/>
      <w:bookmarkEnd w:id="1437"/>
    </w:p>
    <w:p w:rsidR="00E027AE" w:rsidRPr="00397A58" w:rsidRDefault="00E027AE" w:rsidP="007C7C7C">
      <w:pPr>
        <w:pStyle w:val="Prrafodelista"/>
        <w:keepNext/>
        <w:keepLines/>
        <w:numPr>
          <w:ilvl w:val="0"/>
          <w:numId w:val="16"/>
        </w:numPr>
        <w:spacing w:before="200" w:after="160" w:line="456" w:lineRule="auto"/>
        <w:ind w:left="284" w:right="284"/>
        <w:contextualSpacing w:val="0"/>
        <w:jc w:val="center"/>
        <w:outlineLvl w:val="4"/>
        <w:rPr>
          <w:rFonts w:ascii="iCiel Gotham Medium" w:eastAsiaTheme="majorEastAsia" w:hAnsi="iCiel Gotham Medium" w:cs="Times New Roman"/>
          <w:b/>
          <w:vanish/>
          <w:color w:val="1F3864"/>
          <w:sz w:val="16"/>
          <w:szCs w:val="16"/>
        </w:rPr>
      </w:pPr>
      <w:bookmarkStart w:id="1438" w:name="_Toc59101094"/>
      <w:bookmarkStart w:id="1439" w:name="_Toc59101436"/>
      <w:bookmarkStart w:id="1440" w:name="_Toc59101778"/>
      <w:bookmarkStart w:id="1441" w:name="_Toc59102943"/>
      <w:bookmarkStart w:id="1442" w:name="_Toc59103278"/>
      <w:bookmarkStart w:id="1443" w:name="_Toc59112633"/>
      <w:bookmarkStart w:id="1444" w:name="_Toc59122113"/>
      <w:bookmarkStart w:id="1445" w:name="_Toc59123185"/>
      <w:bookmarkStart w:id="1446" w:name="_Toc59123555"/>
      <w:bookmarkStart w:id="1447" w:name="_Toc59123897"/>
      <w:bookmarkStart w:id="1448" w:name="_Toc59124267"/>
      <w:bookmarkStart w:id="1449" w:name="_Toc59124608"/>
      <w:bookmarkStart w:id="1450" w:name="_Toc59124978"/>
      <w:bookmarkEnd w:id="1438"/>
      <w:bookmarkEnd w:id="1439"/>
      <w:bookmarkEnd w:id="1440"/>
      <w:bookmarkEnd w:id="1441"/>
      <w:bookmarkEnd w:id="1442"/>
      <w:bookmarkEnd w:id="1443"/>
      <w:bookmarkEnd w:id="1444"/>
      <w:bookmarkEnd w:id="1445"/>
      <w:bookmarkEnd w:id="1446"/>
      <w:bookmarkEnd w:id="1447"/>
      <w:bookmarkEnd w:id="1448"/>
      <w:bookmarkEnd w:id="1449"/>
      <w:bookmarkEnd w:id="1450"/>
    </w:p>
    <w:p w:rsidR="00E027AE" w:rsidRPr="00397A58" w:rsidRDefault="00E027AE" w:rsidP="007C7C7C">
      <w:pPr>
        <w:pStyle w:val="Prrafodelista"/>
        <w:keepNext/>
        <w:keepLines/>
        <w:numPr>
          <w:ilvl w:val="1"/>
          <w:numId w:val="16"/>
        </w:numPr>
        <w:spacing w:before="200" w:after="160" w:line="456" w:lineRule="auto"/>
        <w:ind w:left="284" w:right="284"/>
        <w:contextualSpacing w:val="0"/>
        <w:jc w:val="center"/>
        <w:outlineLvl w:val="4"/>
        <w:rPr>
          <w:rFonts w:ascii="iCiel Gotham Medium" w:eastAsiaTheme="majorEastAsia" w:hAnsi="iCiel Gotham Medium" w:cs="Times New Roman"/>
          <w:b/>
          <w:vanish/>
          <w:color w:val="1F3864"/>
          <w:sz w:val="16"/>
          <w:szCs w:val="16"/>
        </w:rPr>
      </w:pPr>
      <w:bookmarkStart w:id="1451" w:name="_Toc59101095"/>
      <w:bookmarkStart w:id="1452" w:name="_Toc59101437"/>
      <w:bookmarkStart w:id="1453" w:name="_Toc59101779"/>
      <w:bookmarkStart w:id="1454" w:name="_Toc59102944"/>
      <w:bookmarkStart w:id="1455" w:name="_Toc59103279"/>
      <w:bookmarkStart w:id="1456" w:name="_Toc59112634"/>
      <w:bookmarkStart w:id="1457" w:name="_Toc59122114"/>
      <w:bookmarkStart w:id="1458" w:name="_Toc59123186"/>
      <w:bookmarkStart w:id="1459" w:name="_Toc59123556"/>
      <w:bookmarkStart w:id="1460" w:name="_Toc59123898"/>
      <w:bookmarkStart w:id="1461" w:name="_Toc59124268"/>
      <w:bookmarkStart w:id="1462" w:name="_Toc59124609"/>
      <w:bookmarkStart w:id="1463" w:name="_Toc59124979"/>
      <w:bookmarkEnd w:id="1451"/>
      <w:bookmarkEnd w:id="1452"/>
      <w:bookmarkEnd w:id="1453"/>
      <w:bookmarkEnd w:id="1454"/>
      <w:bookmarkEnd w:id="1455"/>
      <w:bookmarkEnd w:id="1456"/>
      <w:bookmarkEnd w:id="1457"/>
      <w:bookmarkEnd w:id="1458"/>
      <w:bookmarkEnd w:id="1459"/>
      <w:bookmarkEnd w:id="1460"/>
      <w:bookmarkEnd w:id="1461"/>
      <w:bookmarkEnd w:id="1462"/>
      <w:bookmarkEnd w:id="1463"/>
    </w:p>
    <w:p w:rsidR="00E027AE" w:rsidRPr="00397A58" w:rsidRDefault="00E027AE" w:rsidP="007C7C7C">
      <w:pPr>
        <w:pStyle w:val="Prrafodelista"/>
        <w:keepNext/>
        <w:keepLines/>
        <w:numPr>
          <w:ilvl w:val="1"/>
          <w:numId w:val="16"/>
        </w:numPr>
        <w:spacing w:before="200" w:after="160" w:line="456" w:lineRule="auto"/>
        <w:ind w:left="284" w:right="284"/>
        <w:contextualSpacing w:val="0"/>
        <w:jc w:val="center"/>
        <w:outlineLvl w:val="4"/>
        <w:rPr>
          <w:rFonts w:ascii="iCiel Gotham Medium" w:eastAsiaTheme="majorEastAsia" w:hAnsi="iCiel Gotham Medium" w:cs="Times New Roman"/>
          <w:b/>
          <w:vanish/>
          <w:color w:val="1F3864"/>
          <w:sz w:val="16"/>
          <w:szCs w:val="16"/>
        </w:rPr>
      </w:pPr>
      <w:bookmarkStart w:id="1464" w:name="_Toc59101096"/>
      <w:bookmarkStart w:id="1465" w:name="_Toc59101438"/>
      <w:bookmarkStart w:id="1466" w:name="_Toc59101780"/>
      <w:bookmarkStart w:id="1467" w:name="_Toc59102945"/>
      <w:bookmarkStart w:id="1468" w:name="_Toc59103280"/>
      <w:bookmarkStart w:id="1469" w:name="_Toc59112635"/>
      <w:bookmarkStart w:id="1470" w:name="_Toc59122115"/>
      <w:bookmarkStart w:id="1471" w:name="_Toc59123187"/>
      <w:bookmarkStart w:id="1472" w:name="_Toc59123557"/>
      <w:bookmarkStart w:id="1473" w:name="_Toc59123899"/>
      <w:bookmarkStart w:id="1474" w:name="_Toc59124269"/>
      <w:bookmarkStart w:id="1475" w:name="_Toc59124610"/>
      <w:bookmarkStart w:id="1476" w:name="_Toc59124980"/>
      <w:bookmarkEnd w:id="1464"/>
      <w:bookmarkEnd w:id="1465"/>
      <w:bookmarkEnd w:id="1466"/>
      <w:bookmarkEnd w:id="1467"/>
      <w:bookmarkEnd w:id="1468"/>
      <w:bookmarkEnd w:id="1469"/>
      <w:bookmarkEnd w:id="1470"/>
      <w:bookmarkEnd w:id="1471"/>
      <w:bookmarkEnd w:id="1472"/>
      <w:bookmarkEnd w:id="1473"/>
      <w:bookmarkEnd w:id="1474"/>
      <w:bookmarkEnd w:id="1475"/>
      <w:bookmarkEnd w:id="1476"/>
    </w:p>
    <w:p w:rsidR="00E027AE" w:rsidRPr="00397A58" w:rsidRDefault="00E027AE" w:rsidP="007C7C7C">
      <w:pPr>
        <w:pStyle w:val="Prrafodelista"/>
        <w:keepNext/>
        <w:keepLines/>
        <w:numPr>
          <w:ilvl w:val="2"/>
          <w:numId w:val="16"/>
        </w:numPr>
        <w:spacing w:before="200" w:after="160" w:line="456" w:lineRule="auto"/>
        <w:ind w:left="284" w:right="284"/>
        <w:contextualSpacing w:val="0"/>
        <w:jc w:val="center"/>
        <w:outlineLvl w:val="4"/>
        <w:rPr>
          <w:rFonts w:ascii="iCiel Gotham Medium" w:eastAsiaTheme="majorEastAsia" w:hAnsi="iCiel Gotham Medium" w:cs="Times New Roman"/>
          <w:b/>
          <w:vanish/>
          <w:color w:val="1F3864"/>
          <w:sz w:val="16"/>
          <w:szCs w:val="16"/>
        </w:rPr>
      </w:pPr>
      <w:bookmarkStart w:id="1477" w:name="_Toc59101097"/>
      <w:bookmarkStart w:id="1478" w:name="_Toc59101439"/>
      <w:bookmarkStart w:id="1479" w:name="_Toc59101781"/>
      <w:bookmarkStart w:id="1480" w:name="_Toc59102946"/>
      <w:bookmarkStart w:id="1481" w:name="_Toc59103281"/>
      <w:bookmarkStart w:id="1482" w:name="_Toc59112636"/>
      <w:bookmarkStart w:id="1483" w:name="_Toc59122116"/>
      <w:bookmarkStart w:id="1484" w:name="_Toc59123188"/>
      <w:bookmarkStart w:id="1485" w:name="_Toc59123558"/>
      <w:bookmarkStart w:id="1486" w:name="_Toc59123900"/>
      <w:bookmarkStart w:id="1487" w:name="_Toc59124270"/>
      <w:bookmarkStart w:id="1488" w:name="_Toc59124611"/>
      <w:bookmarkStart w:id="1489" w:name="_Toc59124981"/>
      <w:bookmarkEnd w:id="1477"/>
      <w:bookmarkEnd w:id="1478"/>
      <w:bookmarkEnd w:id="1479"/>
      <w:bookmarkEnd w:id="1480"/>
      <w:bookmarkEnd w:id="1481"/>
      <w:bookmarkEnd w:id="1482"/>
      <w:bookmarkEnd w:id="1483"/>
      <w:bookmarkEnd w:id="1484"/>
      <w:bookmarkEnd w:id="1485"/>
      <w:bookmarkEnd w:id="1486"/>
      <w:bookmarkEnd w:id="1487"/>
      <w:bookmarkEnd w:id="1488"/>
      <w:bookmarkEnd w:id="1489"/>
    </w:p>
    <w:p w:rsidR="00E027AE" w:rsidRPr="00397A58" w:rsidRDefault="00E027AE" w:rsidP="007C7C7C">
      <w:pPr>
        <w:pStyle w:val="Prrafodelista"/>
        <w:keepNext/>
        <w:keepLines/>
        <w:numPr>
          <w:ilvl w:val="3"/>
          <w:numId w:val="16"/>
        </w:numPr>
        <w:spacing w:before="200" w:after="160" w:line="456" w:lineRule="auto"/>
        <w:ind w:left="284" w:right="284"/>
        <w:contextualSpacing w:val="0"/>
        <w:jc w:val="center"/>
        <w:outlineLvl w:val="4"/>
        <w:rPr>
          <w:rFonts w:ascii="iCiel Gotham Medium" w:eastAsiaTheme="majorEastAsia" w:hAnsi="iCiel Gotham Medium" w:cs="Times New Roman"/>
          <w:b/>
          <w:vanish/>
          <w:color w:val="1F3864"/>
          <w:sz w:val="16"/>
          <w:szCs w:val="16"/>
        </w:rPr>
      </w:pPr>
      <w:bookmarkStart w:id="1490" w:name="_Toc59101098"/>
      <w:bookmarkStart w:id="1491" w:name="_Toc59101440"/>
      <w:bookmarkStart w:id="1492" w:name="_Toc59101782"/>
      <w:bookmarkStart w:id="1493" w:name="_Toc59102947"/>
      <w:bookmarkStart w:id="1494" w:name="_Toc59103282"/>
      <w:bookmarkStart w:id="1495" w:name="_Toc59112637"/>
      <w:bookmarkStart w:id="1496" w:name="_Toc59122117"/>
      <w:bookmarkStart w:id="1497" w:name="_Toc59123189"/>
      <w:bookmarkStart w:id="1498" w:name="_Toc59123559"/>
      <w:bookmarkStart w:id="1499" w:name="_Toc59123901"/>
      <w:bookmarkStart w:id="1500" w:name="_Toc59124271"/>
      <w:bookmarkStart w:id="1501" w:name="_Toc59124612"/>
      <w:bookmarkStart w:id="1502" w:name="_Toc59124982"/>
      <w:bookmarkEnd w:id="1490"/>
      <w:bookmarkEnd w:id="1491"/>
      <w:bookmarkEnd w:id="1492"/>
      <w:bookmarkEnd w:id="1493"/>
      <w:bookmarkEnd w:id="1494"/>
      <w:bookmarkEnd w:id="1495"/>
      <w:bookmarkEnd w:id="1496"/>
      <w:bookmarkEnd w:id="1497"/>
      <w:bookmarkEnd w:id="1498"/>
      <w:bookmarkEnd w:id="1499"/>
      <w:bookmarkEnd w:id="1500"/>
      <w:bookmarkEnd w:id="1501"/>
      <w:bookmarkEnd w:id="1502"/>
    </w:p>
    <w:p w:rsidR="00E027AE" w:rsidRPr="00397A58" w:rsidRDefault="00E027AE" w:rsidP="007C7C7C">
      <w:pPr>
        <w:pStyle w:val="Prrafodelista"/>
        <w:keepNext/>
        <w:keepLines/>
        <w:numPr>
          <w:ilvl w:val="3"/>
          <w:numId w:val="16"/>
        </w:numPr>
        <w:spacing w:before="200" w:after="160" w:line="456" w:lineRule="auto"/>
        <w:ind w:left="284" w:right="284"/>
        <w:contextualSpacing w:val="0"/>
        <w:jc w:val="center"/>
        <w:outlineLvl w:val="4"/>
        <w:rPr>
          <w:rFonts w:ascii="iCiel Gotham Medium" w:eastAsiaTheme="majorEastAsia" w:hAnsi="iCiel Gotham Medium" w:cs="Times New Roman"/>
          <w:b/>
          <w:vanish/>
          <w:color w:val="1F3864"/>
          <w:sz w:val="16"/>
          <w:szCs w:val="16"/>
        </w:rPr>
      </w:pPr>
      <w:bookmarkStart w:id="1503" w:name="_Toc59101099"/>
      <w:bookmarkStart w:id="1504" w:name="_Toc59101441"/>
      <w:bookmarkStart w:id="1505" w:name="_Toc59101783"/>
      <w:bookmarkStart w:id="1506" w:name="_Toc59102948"/>
      <w:bookmarkStart w:id="1507" w:name="_Toc59103283"/>
      <w:bookmarkStart w:id="1508" w:name="_Toc59112638"/>
      <w:bookmarkStart w:id="1509" w:name="_Toc59122118"/>
      <w:bookmarkStart w:id="1510" w:name="_Toc59123190"/>
      <w:bookmarkStart w:id="1511" w:name="_Toc59123560"/>
      <w:bookmarkStart w:id="1512" w:name="_Toc59123902"/>
      <w:bookmarkStart w:id="1513" w:name="_Toc59124272"/>
      <w:bookmarkStart w:id="1514" w:name="_Toc59124613"/>
      <w:bookmarkStart w:id="1515" w:name="_Toc59124983"/>
      <w:bookmarkEnd w:id="1503"/>
      <w:bookmarkEnd w:id="1504"/>
      <w:bookmarkEnd w:id="1505"/>
      <w:bookmarkEnd w:id="1506"/>
      <w:bookmarkEnd w:id="1507"/>
      <w:bookmarkEnd w:id="1508"/>
      <w:bookmarkEnd w:id="1509"/>
      <w:bookmarkEnd w:id="1510"/>
      <w:bookmarkEnd w:id="1511"/>
      <w:bookmarkEnd w:id="1512"/>
      <w:bookmarkEnd w:id="1513"/>
      <w:bookmarkEnd w:id="1514"/>
      <w:bookmarkEnd w:id="1515"/>
    </w:p>
    <w:p w:rsidR="00E027AE" w:rsidRPr="00397A58" w:rsidRDefault="00E027AE" w:rsidP="007C7C7C">
      <w:pPr>
        <w:pStyle w:val="Prrafodelista"/>
        <w:keepNext/>
        <w:keepLines/>
        <w:numPr>
          <w:ilvl w:val="3"/>
          <w:numId w:val="16"/>
        </w:numPr>
        <w:spacing w:before="200" w:after="160" w:line="456" w:lineRule="auto"/>
        <w:ind w:left="284" w:right="284"/>
        <w:contextualSpacing w:val="0"/>
        <w:jc w:val="center"/>
        <w:outlineLvl w:val="4"/>
        <w:rPr>
          <w:rFonts w:ascii="iCiel Gotham Medium" w:eastAsiaTheme="majorEastAsia" w:hAnsi="iCiel Gotham Medium" w:cs="Times New Roman"/>
          <w:b/>
          <w:vanish/>
          <w:color w:val="1F3864"/>
          <w:sz w:val="16"/>
          <w:szCs w:val="16"/>
        </w:rPr>
      </w:pPr>
      <w:bookmarkStart w:id="1516" w:name="_Toc59101100"/>
      <w:bookmarkStart w:id="1517" w:name="_Toc59101442"/>
      <w:bookmarkStart w:id="1518" w:name="_Toc59101784"/>
      <w:bookmarkStart w:id="1519" w:name="_Toc59102949"/>
      <w:bookmarkStart w:id="1520" w:name="_Toc59103284"/>
      <w:bookmarkStart w:id="1521" w:name="_Toc59112639"/>
      <w:bookmarkStart w:id="1522" w:name="_Toc59122119"/>
      <w:bookmarkStart w:id="1523" w:name="_Toc59123191"/>
      <w:bookmarkStart w:id="1524" w:name="_Toc59123561"/>
      <w:bookmarkStart w:id="1525" w:name="_Toc59123903"/>
      <w:bookmarkStart w:id="1526" w:name="_Toc59124273"/>
      <w:bookmarkStart w:id="1527" w:name="_Toc59124614"/>
      <w:bookmarkStart w:id="1528" w:name="_Toc59124984"/>
      <w:bookmarkEnd w:id="1516"/>
      <w:bookmarkEnd w:id="1517"/>
      <w:bookmarkEnd w:id="1518"/>
      <w:bookmarkEnd w:id="1519"/>
      <w:bookmarkEnd w:id="1520"/>
      <w:bookmarkEnd w:id="1521"/>
      <w:bookmarkEnd w:id="1522"/>
      <w:bookmarkEnd w:id="1523"/>
      <w:bookmarkEnd w:id="1524"/>
      <w:bookmarkEnd w:id="1525"/>
      <w:bookmarkEnd w:id="1526"/>
      <w:bookmarkEnd w:id="1527"/>
      <w:bookmarkEnd w:id="1528"/>
    </w:p>
    <w:p w:rsidR="00E027AE" w:rsidRPr="00397A58" w:rsidRDefault="00E027AE" w:rsidP="007C7C7C">
      <w:pPr>
        <w:pStyle w:val="Prrafodelista"/>
        <w:keepNext/>
        <w:keepLines/>
        <w:numPr>
          <w:ilvl w:val="4"/>
          <w:numId w:val="16"/>
        </w:numPr>
        <w:spacing w:before="200" w:after="160" w:line="456" w:lineRule="auto"/>
        <w:ind w:left="284" w:right="284"/>
        <w:contextualSpacing w:val="0"/>
        <w:jc w:val="center"/>
        <w:outlineLvl w:val="4"/>
        <w:rPr>
          <w:rFonts w:ascii="iCiel Gotham Medium" w:eastAsiaTheme="majorEastAsia" w:hAnsi="iCiel Gotham Medium" w:cs="Times New Roman"/>
          <w:b/>
          <w:vanish/>
          <w:color w:val="1F3864"/>
          <w:sz w:val="16"/>
          <w:szCs w:val="16"/>
        </w:rPr>
      </w:pPr>
      <w:bookmarkStart w:id="1529" w:name="_Toc59101101"/>
      <w:bookmarkStart w:id="1530" w:name="_Toc59101443"/>
      <w:bookmarkStart w:id="1531" w:name="_Toc59101785"/>
      <w:bookmarkStart w:id="1532" w:name="_Toc59102950"/>
      <w:bookmarkStart w:id="1533" w:name="_Toc59103285"/>
      <w:bookmarkStart w:id="1534" w:name="_Toc59112640"/>
      <w:bookmarkStart w:id="1535" w:name="_Toc59122120"/>
      <w:bookmarkStart w:id="1536" w:name="_Toc59123192"/>
      <w:bookmarkStart w:id="1537" w:name="_Toc59123562"/>
      <w:bookmarkStart w:id="1538" w:name="_Toc59123904"/>
      <w:bookmarkStart w:id="1539" w:name="_Toc59124274"/>
      <w:bookmarkStart w:id="1540" w:name="_Toc59124615"/>
      <w:bookmarkStart w:id="1541" w:name="_Toc59124985"/>
      <w:bookmarkEnd w:id="1529"/>
      <w:bookmarkEnd w:id="1530"/>
      <w:bookmarkEnd w:id="1531"/>
      <w:bookmarkEnd w:id="1532"/>
      <w:bookmarkEnd w:id="1533"/>
      <w:bookmarkEnd w:id="1534"/>
      <w:bookmarkEnd w:id="1535"/>
      <w:bookmarkEnd w:id="1536"/>
      <w:bookmarkEnd w:id="1537"/>
      <w:bookmarkEnd w:id="1538"/>
      <w:bookmarkEnd w:id="1539"/>
      <w:bookmarkEnd w:id="1540"/>
      <w:bookmarkEnd w:id="1541"/>
    </w:p>
    <w:p w:rsidR="001A02F3" w:rsidRPr="00E37D55" w:rsidRDefault="00F21852" w:rsidP="007C7C7C">
      <w:pPr>
        <w:pStyle w:val="Ttulo5"/>
        <w:numPr>
          <w:ilvl w:val="4"/>
          <w:numId w:val="16"/>
        </w:numPr>
        <w:spacing w:after="160" w:line="456" w:lineRule="auto"/>
        <w:ind w:left="284" w:right="284"/>
        <w:jc w:val="center"/>
        <w:rPr>
          <w:rFonts w:ascii="iCiel Gotham Medium" w:hAnsi="iCiel Gotham Medium" w:cs="Times New Roman"/>
          <w:bCs/>
          <w:color w:val="1F3864"/>
          <w:sz w:val="16"/>
          <w:szCs w:val="16"/>
        </w:rPr>
      </w:pPr>
      <w:r w:rsidRPr="00E37D55">
        <w:rPr>
          <w:rFonts w:ascii="iCiel Gotham Medium" w:hAnsi="iCiel Gotham Medium" w:cs="Times New Roman"/>
          <w:bCs/>
          <w:color w:val="1F3864"/>
          <w:sz w:val="16"/>
          <w:szCs w:val="16"/>
        </w:rPr>
        <w:t>Acompañamiento y orientación a los gobiernos locales (SISMAP Municipal Servicios Municipales)</w:t>
      </w:r>
    </w:p>
    <w:p w:rsidR="00F21852" w:rsidRPr="00397A58" w:rsidRDefault="00F21852" w:rsidP="00B0355D">
      <w:pPr>
        <w:spacing w:after="160" w:line="456" w:lineRule="auto"/>
        <w:ind w:left="284" w:right="284"/>
        <w:jc w:val="both"/>
        <w:rPr>
          <w:rFonts w:ascii="Times New Roman" w:hAnsi="Times New Roman" w:cs="Times New Roman"/>
          <w:color w:val="1F3864"/>
          <w:sz w:val="24"/>
          <w:szCs w:val="24"/>
        </w:rPr>
      </w:pPr>
    </w:p>
    <w:p w:rsidR="00F21852" w:rsidRPr="00397A58" w:rsidRDefault="00210BF5" w:rsidP="00B0355D">
      <w:pPr>
        <w:spacing w:after="160" w:line="456" w:lineRule="auto"/>
        <w:ind w:left="284" w:right="284"/>
        <w:jc w:val="both"/>
        <w:rPr>
          <w:rFonts w:ascii="Artifex CF Extra Light" w:hAnsi="Artifex CF Extra Light" w:cs="Times New Roman"/>
          <w:b/>
          <w:i/>
          <w:color w:val="1F3864"/>
          <w:sz w:val="18"/>
          <w:szCs w:val="18"/>
          <w:lang w:val="es-MX"/>
        </w:rPr>
      </w:pPr>
      <w:r w:rsidRPr="00397A58">
        <w:rPr>
          <w:rFonts w:ascii="Artifex CF Extra Light" w:hAnsi="Artifex CF Extra Light" w:cs="Times New Roman"/>
          <w:b/>
          <w:i/>
          <w:color w:val="1F3864"/>
          <w:sz w:val="18"/>
          <w:szCs w:val="18"/>
          <w:lang w:val="es-MX"/>
        </w:rPr>
        <w:t>Talleres y reuniones de trabajo</w:t>
      </w:r>
    </w:p>
    <w:p w:rsidR="00F21852" w:rsidRPr="00397A58" w:rsidRDefault="00F21852" w:rsidP="00B0355D">
      <w:pPr>
        <w:spacing w:after="160" w:line="456" w:lineRule="auto"/>
        <w:ind w:left="284" w:right="284"/>
        <w:jc w:val="both"/>
        <w:rPr>
          <w:rFonts w:ascii="Artifex CF Extra Light" w:hAnsi="Artifex CF Extra Light" w:cs="Times New Roman"/>
          <w:color w:val="1F3864"/>
          <w:sz w:val="18"/>
          <w:szCs w:val="18"/>
          <w:lang w:val="es-MX"/>
        </w:rPr>
      </w:pPr>
      <w:r w:rsidRPr="00397A58">
        <w:rPr>
          <w:rFonts w:ascii="Artifex CF Extra Light" w:hAnsi="Artifex CF Extra Light" w:cs="Times New Roman"/>
          <w:color w:val="1F3864"/>
          <w:sz w:val="18"/>
          <w:szCs w:val="18"/>
          <w:lang w:val="es-MX"/>
        </w:rPr>
        <w:t xml:space="preserve">Durante el período se realizaron talleres y reuniones de trabajo con los gobiernos locales, cuya finalidad consistía en socializar, desglosar e interpretar los procesos y acciones de cada uno de los indicadores concebidos en la guía </w:t>
      </w:r>
      <w:r w:rsidR="00210BF5" w:rsidRPr="00397A58">
        <w:rPr>
          <w:rFonts w:ascii="Artifex CF Extra Light" w:hAnsi="Artifex CF Extra Light" w:cs="Times New Roman"/>
          <w:b/>
          <w:i/>
          <w:color w:val="1F3864"/>
          <w:sz w:val="18"/>
          <w:szCs w:val="18"/>
          <w:lang w:val="es-MX"/>
        </w:rPr>
        <w:t>SISMAP Municipal Servicios Municipales Básicos</w:t>
      </w:r>
      <w:r w:rsidRPr="00397A58">
        <w:rPr>
          <w:rFonts w:ascii="Artifex CF Extra Light" w:hAnsi="Artifex CF Extra Light" w:cs="Times New Roman"/>
          <w:color w:val="1F3864"/>
          <w:sz w:val="18"/>
          <w:szCs w:val="18"/>
          <w:lang w:val="es-MX"/>
        </w:rPr>
        <w:t>, a bien de producir la acción local con las evidencias correspondientes para poder expresar una puntuación satisfactoria en el sistema.</w:t>
      </w:r>
    </w:p>
    <w:p w:rsidR="00F21852" w:rsidRPr="00397A58" w:rsidRDefault="00F21852" w:rsidP="00B0355D">
      <w:pPr>
        <w:spacing w:after="160" w:line="456" w:lineRule="auto"/>
        <w:ind w:left="284" w:right="284"/>
        <w:jc w:val="both"/>
        <w:rPr>
          <w:rFonts w:ascii="Artifex CF Extra Light" w:hAnsi="Artifex CF Extra Light" w:cs="Times New Roman"/>
          <w:color w:val="1F3864"/>
          <w:sz w:val="18"/>
          <w:szCs w:val="18"/>
          <w:lang w:val="es-MX"/>
        </w:rPr>
      </w:pPr>
      <w:r w:rsidRPr="00397A58">
        <w:rPr>
          <w:rFonts w:ascii="Artifex CF Extra Light" w:hAnsi="Artifex CF Extra Light" w:cs="Times New Roman"/>
          <w:color w:val="1F3864"/>
          <w:sz w:val="18"/>
          <w:szCs w:val="18"/>
          <w:lang w:val="es-MX"/>
        </w:rPr>
        <w:t xml:space="preserve">Se realizaron un total de 18 eventos de este tipo con un impacto a igual número </w:t>
      </w:r>
      <w:r w:rsidR="00210BF5" w:rsidRPr="00397A58">
        <w:rPr>
          <w:rFonts w:ascii="Artifex CF Extra Light" w:hAnsi="Artifex CF Extra Light" w:cs="Times New Roman"/>
          <w:color w:val="1F3864"/>
          <w:sz w:val="18"/>
          <w:szCs w:val="18"/>
          <w:lang w:val="es-MX"/>
        </w:rPr>
        <w:t xml:space="preserve">de </w:t>
      </w:r>
      <w:r w:rsidRPr="00397A58">
        <w:rPr>
          <w:rFonts w:ascii="Artifex CF Extra Light" w:hAnsi="Artifex CF Extra Light" w:cs="Times New Roman"/>
          <w:color w:val="1F3864"/>
          <w:sz w:val="18"/>
          <w:szCs w:val="18"/>
          <w:lang w:val="es-MX"/>
        </w:rPr>
        <w:t>gobiernos locales (</w:t>
      </w:r>
      <w:r w:rsidR="00210BF5" w:rsidRPr="00397A58">
        <w:rPr>
          <w:rFonts w:ascii="Artifex CF Extra Light" w:hAnsi="Artifex CF Extra Light" w:cs="Times New Roman"/>
          <w:color w:val="1F3864"/>
          <w:sz w:val="18"/>
          <w:szCs w:val="18"/>
          <w:lang w:val="es-MX"/>
        </w:rPr>
        <w:t>d</w:t>
      </w:r>
      <w:r w:rsidRPr="00397A58">
        <w:rPr>
          <w:rFonts w:ascii="Artifex CF Extra Light" w:hAnsi="Artifex CF Extra Light" w:cs="Times New Roman"/>
          <w:color w:val="1F3864"/>
          <w:sz w:val="18"/>
          <w:szCs w:val="18"/>
          <w:lang w:val="es-MX"/>
        </w:rPr>
        <w:t xml:space="preserve">e 67 habilitados en el SISMAP </w:t>
      </w:r>
      <w:r w:rsidR="00210BF5" w:rsidRPr="00397A58">
        <w:rPr>
          <w:rFonts w:ascii="Artifex CF Extra Light" w:hAnsi="Artifex CF Extra Light" w:cs="Times New Roman"/>
          <w:color w:val="1F3864"/>
          <w:sz w:val="18"/>
          <w:szCs w:val="18"/>
          <w:lang w:val="es-MX"/>
        </w:rPr>
        <w:t>Servicios</w:t>
      </w:r>
      <w:r w:rsidRPr="00397A58">
        <w:rPr>
          <w:rFonts w:ascii="Artifex CF Extra Light" w:hAnsi="Artifex CF Extra Light" w:cs="Times New Roman"/>
          <w:color w:val="1F3864"/>
          <w:sz w:val="18"/>
          <w:szCs w:val="18"/>
          <w:lang w:val="es-MX"/>
        </w:rPr>
        <w:t>); lo que representa el 27</w:t>
      </w:r>
      <w:r w:rsidR="00210BF5" w:rsidRPr="00397A58">
        <w:rPr>
          <w:rFonts w:ascii="Artifex CF Extra Light" w:hAnsi="Artifex CF Extra Light" w:cs="Times New Roman"/>
          <w:color w:val="1F3864"/>
          <w:sz w:val="18"/>
          <w:szCs w:val="18"/>
          <w:lang w:val="es-MX"/>
        </w:rPr>
        <w:t xml:space="preserve"> </w:t>
      </w:r>
      <w:r w:rsidRPr="00397A58">
        <w:rPr>
          <w:rFonts w:ascii="Artifex CF Extra Light" w:hAnsi="Artifex CF Extra Light" w:cs="Times New Roman"/>
          <w:color w:val="1F3864"/>
          <w:sz w:val="18"/>
          <w:szCs w:val="18"/>
          <w:lang w:val="es-MX"/>
        </w:rPr>
        <w:t>% de los territorios.</w:t>
      </w:r>
    </w:p>
    <w:p w:rsidR="00F21852" w:rsidRPr="00397A58" w:rsidRDefault="00F21852" w:rsidP="00B0355D">
      <w:pPr>
        <w:spacing w:after="160" w:line="456" w:lineRule="auto"/>
        <w:ind w:left="284" w:right="284"/>
        <w:jc w:val="both"/>
        <w:rPr>
          <w:rFonts w:ascii="Artifex CF Extra Light" w:hAnsi="Artifex CF Extra Light" w:cs="Times New Roman"/>
          <w:color w:val="1F3864"/>
          <w:sz w:val="18"/>
          <w:szCs w:val="18"/>
          <w:lang w:val="es-MX"/>
        </w:rPr>
      </w:pPr>
      <w:r w:rsidRPr="00397A58">
        <w:rPr>
          <w:rFonts w:ascii="Artifex CF Extra Light" w:hAnsi="Artifex CF Extra Light" w:cs="Times New Roman"/>
          <w:color w:val="1F3864"/>
          <w:sz w:val="18"/>
          <w:szCs w:val="18"/>
          <w:lang w:val="es-MX"/>
        </w:rPr>
        <w:lastRenderedPageBreak/>
        <w:t>Estos eventos permiten un intercambio con el personal técnico local, muchas veces también un personal decisorio como alcaldes</w:t>
      </w:r>
      <w:r w:rsidR="000334FD" w:rsidRPr="00397A58">
        <w:rPr>
          <w:rFonts w:ascii="Artifex CF Extra Light" w:hAnsi="Artifex CF Extra Light" w:cs="Times New Roman"/>
          <w:color w:val="1F3864"/>
          <w:sz w:val="18"/>
          <w:szCs w:val="18"/>
          <w:lang w:val="es-MX"/>
        </w:rPr>
        <w:t xml:space="preserve"> y </w:t>
      </w:r>
      <w:r w:rsidRPr="00397A58">
        <w:rPr>
          <w:rFonts w:ascii="Artifex CF Extra Light" w:hAnsi="Artifex CF Extra Light" w:cs="Times New Roman"/>
          <w:color w:val="1F3864"/>
          <w:sz w:val="18"/>
          <w:szCs w:val="18"/>
          <w:lang w:val="es-MX"/>
        </w:rPr>
        <w:t>regidores, en línea con el primer servicio incluido en el SISMAP</w:t>
      </w:r>
      <w:r w:rsidR="000334FD" w:rsidRPr="00397A58">
        <w:rPr>
          <w:rFonts w:ascii="Artifex CF Extra Light" w:hAnsi="Artifex CF Extra Light" w:cs="Times New Roman"/>
          <w:color w:val="1F3864"/>
          <w:sz w:val="18"/>
          <w:szCs w:val="18"/>
          <w:lang w:val="es-MX"/>
        </w:rPr>
        <w:t>:</w:t>
      </w:r>
      <w:r w:rsidRPr="00397A58">
        <w:rPr>
          <w:rFonts w:ascii="Artifex CF Extra Light" w:hAnsi="Artifex CF Extra Light" w:cs="Times New Roman"/>
          <w:color w:val="1F3864"/>
          <w:sz w:val="18"/>
          <w:szCs w:val="18"/>
          <w:lang w:val="es-MX"/>
        </w:rPr>
        <w:t xml:space="preserve"> manejo integral de residuos sólidos. Nuestros registros dan cuenta de un impacto sobre 108 </w:t>
      </w:r>
      <w:r w:rsidR="000334FD" w:rsidRPr="00397A58">
        <w:rPr>
          <w:rFonts w:ascii="Artifex CF Extra Light" w:hAnsi="Artifex CF Extra Light" w:cs="Times New Roman"/>
          <w:color w:val="1F3864"/>
          <w:sz w:val="18"/>
          <w:szCs w:val="18"/>
          <w:lang w:val="es-MX"/>
        </w:rPr>
        <w:t>técnicos/as municipales.</w:t>
      </w:r>
    </w:p>
    <w:p w:rsidR="00F21852" w:rsidRPr="00397A58" w:rsidRDefault="00F21852" w:rsidP="00B0355D">
      <w:pPr>
        <w:spacing w:after="160" w:line="456" w:lineRule="auto"/>
        <w:ind w:left="284" w:right="284"/>
        <w:jc w:val="both"/>
        <w:rPr>
          <w:rFonts w:ascii="Artifex CF Extra Light" w:hAnsi="Artifex CF Extra Light" w:cs="Times New Roman"/>
          <w:b/>
          <w:color w:val="1F3864"/>
          <w:sz w:val="18"/>
          <w:szCs w:val="18"/>
          <w:lang w:val="es-MX"/>
        </w:rPr>
      </w:pPr>
      <w:r w:rsidRPr="00397A58">
        <w:rPr>
          <w:rFonts w:ascii="Artifex CF Extra Light" w:hAnsi="Artifex CF Extra Light" w:cs="Times New Roman"/>
          <w:color w:val="1F3864"/>
          <w:sz w:val="18"/>
          <w:szCs w:val="18"/>
          <w:lang w:val="es-MX"/>
        </w:rPr>
        <w:t xml:space="preserve">Este proceso de orientación y acompañamiento se fortalece por un seguimiento continuo a través de un número importante de </w:t>
      </w:r>
      <w:r w:rsidR="000334FD" w:rsidRPr="00397A58">
        <w:rPr>
          <w:rFonts w:ascii="Artifex CF Extra Light" w:hAnsi="Artifex CF Extra Light" w:cs="Times New Roman"/>
          <w:color w:val="1F3864"/>
          <w:sz w:val="18"/>
          <w:szCs w:val="18"/>
          <w:lang w:val="es-MX"/>
        </w:rPr>
        <w:t xml:space="preserve">mensajes de </w:t>
      </w:r>
      <w:r w:rsidRPr="00397A58">
        <w:rPr>
          <w:rFonts w:ascii="Artifex CF Extra Light" w:hAnsi="Artifex CF Extra Light" w:cs="Times New Roman"/>
          <w:color w:val="1F3864"/>
          <w:sz w:val="18"/>
          <w:szCs w:val="18"/>
          <w:lang w:val="es-MX"/>
        </w:rPr>
        <w:t>correo electrónico, llamadas telefónicas y visitas presenciales.</w:t>
      </w:r>
    </w:p>
    <w:p w:rsidR="00F21852" w:rsidRPr="00397A58" w:rsidRDefault="00867E5D" w:rsidP="00B0355D">
      <w:pPr>
        <w:spacing w:after="160" w:line="456" w:lineRule="auto"/>
        <w:ind w:left="284" w:right="284"/>
        <w:jc w:val="both"/>
        <w:rPr>
          <w:rFonts w:ascii="Artifex CF Extra Light" w:hAnsi="Artifex CF Extra Light" w:cs="Times New Roman"/>
          <w:color w:val="1F3864"/>
          <w:sz w:val="18"/>
          <w:szCs w:val="18"/>
          <w:lang w:val="es-MX"/>
        </w:rPr>
      </w:pPr>
      <w:r w:rsidRPr="00397A58">
        <w:rPr>
          <w:rFonts w:ascii="Artifex CF Extra Light" w:hAnsi="Artifex CF Extra Light" w:cs="Times New Roman"/>
          <w:color w:val="1F3864"/>
          <w:sz w:val="18"/>
          <w:szCs w:val="18"/>
          <w:lang w:val="es-MX"/>
        </w:rPr>
        <w:t>Resultados: 18 talleres de trabajo, 18 gobiernos locales recorridos (de 67 habilitados), 108 técnicos capacitados.</w:t>
      </w:r>
    </w:p>
    <w:p w:rsidR="00F21852" w:rsidRPr="00397A58" w:rsidRDefault="00F21852" w:rsidP="00B0355D">
      <w:pPr>
        <w:spacing w:after="160" w:line="456" w:lineRule="auto"/>
        <w:ind w:left="284" w:right="284"/>
        <w:jc w:val="both"/>
        <w:rPr>
          <w:rFonts w:ascii="Artifex CF Extra Light" w:hAnsi="Artifex CF Extra Light" w:cs="Times New Roman"/>
          <w:b/>
          <w:color w:val="1F3864"/>
          <w:sz w:val="18"/>
          <w:szCs w:val="18"/>
          <w:lang w:val="es-MX"/>
        </w:rPr>
      </w:pPr>
    </w:p>
    <w:p w:rsidR="001409D3" w:rsidRPr="00397A58" w:rsidRDefault="001409D3" w:rsidP="00B0355D">
      <w:pPr>
        <w:spacing w:after="160" w:line="456" w:lineRule="auto"/>
        <w:ind w:left="284" w:right="284"/>
        <w:jc w:val="both"/>
        <w:rPr>
          <w:rFonts w:ascii="Artifex CF Extra Light" w:hAnsi="Artifex CF Extra Light" w:cs="Times New Roman"/>
          <w:b/>
          <w:i/>
          <w:color w:val="1F3864"/>
          <w:sz w:val="18"/>
          <w:szCs w:val="18"/>
          <w:lang w:val="es-MX"/>
        </w:rPr>
      </w:pPr>
      <w:r w:rsidRPr="00397A58">
        <w:rPr>
          <w:rFonts w:ascii="Artifex CF Extra Light" w:hAnsi="Artifex CF Extra Light" w:cs="Times New Roman"/>
          <w:b/>
          <w:i/>
          <w:color w:val="1F3864"/>
          <w:sz w:val="18"/>
          <w:szCs w:val="18"/>
          <w:lang w:val="es-MX"/>
        </w:rPr>
        <w:t>Validación y carga de evidencias</w:t>
      </w:r>
    </w:p>
    <w:p w:rsidR="001409D3" w:rsidRPr="00397A58" w:rsidRDefault="001409D3" w:rsidP="00B0355D">
      <w:pPr>
        <w:spacing w:after="160" w:line="456" w:lineRule="auto"/>
        <w:ind w:left="284" w:right="284"/>
        <w:jc w:val="both"/>
        <w:rPr>
          <w:rFonts w:ascii="Artifex CF Extra Light" w:hAnsi="Artifex CF Extra Light" w:cs="Times New Roman"/>
          <w:color w:val="1F3864"/>
          <w:sz w:val="18"/>
          <w:szCs w:val="18"/>
          <w:lang w:val="es-MX"/>
        </w:rPr>
      </w:pPr>
      <w:r w:rsidRPr="00397A58">
        <w:rPr>
          <w:rFonts w:ascii="Artifex CF Extra Light" w:hAnsi="Artifex CF Extra Light" w:cs="Times New Roman"/>
          <w:color w:val="1F3864"/>
          <w:sz w:val="18"/>
          <w:szCs w:val="18"/>
          <w:lang w:val="es-MX"/>
        </w:rPr>
        <w:t>Entre las responsabilidades de</w:t>
      </w:r>
      <w:r w:rsidR="00867E5D" w:rsidRPr="00397A58">
        <w:rPr>
          <w:rFonts w:ascii="Artifex CF Extra Light" w:hAnsi="Artifex CF Extra Light" w:cs="Times New Roman"/>
          <w:color w:val="1F3864"/>
          <w:sz w:val="18"/>
          <w:szCs w:val="18"/>
          <w:lang w:val="es-MX"/>
        </w:rPr>
        <w:t>l Observatorio Municipal</w:t>
      </w:r>
      <w:r w:rsidRPr="00397A58">
        <w:rPr>
          <w:rFonts w:ascii="Artifex CF Extra Light" w:hAnsi="Artifex CF Extra Light" w:cs="Times New Roman"/>
          <w:color w:val="1F3864"/>
          <w:sz w:val="18"/>
          <w:szCs w:val="18"/>
          <w:lang w:val="es-MX"/>
        </w:rPr>
        <w:t>, también se encuentra recibir las evidencias que soportan las acciones locales, para fines de que sean reflejadas en el sistema con la puntuación que corresponda. Este paso conlleva el análisis documental, el cruce de información con otras instituciones, personas o documentos, así como visitas de comprobación documentada. Cada indicador puntuado, trae consigo un arduo trabajo de articulación, verificación, socialización y carga que impregna de garantías y fiabilidad las evidencias cargadas. El Observatorio Municipal tuvo durante el per</w:t>
      </w:r>
      <w:r w:rsidR="00867E5D" w:rsidRPr="00397A58">
        <w:rPr>
          <w:rFonts w:ascii="Artifex CF Extra Light" w:hAnsi="Artifex CF Extra Light" w:cs="Times New Roman"/>
          <w:color w:val="1F3864"/>
          <w:sz w:val="18"/>
          <w:szCs w:val="18"/>
          <w:lang w:val="es-MX"/>
        </w:rPr>
        <w:t>í</w:t>
      </w:r>
      <w:r w:rsidRPr="00397A58">
        <w:rPr>
          <w:rFonts w:ascii="Artifex CF Extra Light" w:hAnsi="Artifex CF Extra Light" w:cs="Times New Roman"/>
          <w:color w:val="1F3864"/>
          <w:sz w:val="18"/>
          <w:szCs w:val="18"/>
          <w:lang w:val="es-MX"/>
        </w:rPr>
        <w:t>odo presencia en 18 territorios</w:t>
      </w:r>
      <w:r w:rsidR="00867E5D" w:rsidRPr="00397A58">
        <w:rPr>
          <w:rFonts w:ascii="Artifex CF Extra Light" w:hAnsi="Artifex CF Extra Light" w:cs="Times New Roman"/>
          <w:color w:val="1F3864"/>
          <w:sz w:val="18"/>
          <w:szCs w:val="18"/>
          <w:lang w:val="es-MX"/>
        </w:rPr>
        <w:t>. En estos mismos se trabajó</w:t>
      </w:r>
      <w:r w:rsidRPr="00397A58">
        <w:rPr>
          <w:rFonts w:ascii="Artifex CF Extra Light" w:hAnsi="Artifex CF Extra Light" w:cs="Times New Roman"/>
          <w:color w:val="1F3864"/>
          <w:sz w:val="18"/>
          <w:szCs w:val="18"/>
          <w:lang w:val="es-MX"/>
        </w:rPr>
        <w:t xml:space="preserve"> con evidencias, su análisis y carga.  Esto resume la producción y remisión de 32 reportes de análisis y carga de evidencias; lo que a su vez </w:t>
      </w:r>
      <w:r w:rsidR="00867E5D" w:rsidRPr="00397A58">
        <w:rPr>
          <w:rFonts w:ascii="Artifex CF Extra Light" w:hAnsi="Artifex CF Extra Light" w:cs="Times New Roman"/>
          <w:color w:val="1F3864"/>
          <w:sz w:val="18"/>
          <w:szCs w:val="18"/>
          <w:lang w:val="es-MX"/>
        </w:rPr>
        <w:t>resume</w:t>
      </w:r>
      <w:r w:rsidRPr="00397A58">
        <w:rPr>
          <w:rFonts w:ascii="Artifex CF Extra Light" w:hAnsi="Artifex CF Extra Light" w:cs="Times New Roman"/>
          <w:color w:val="1F3864"/>
          <w:sz w:val="18"/>
          <w:szCs w:val="18"/>
          <w:lang w:val="es-MX"/>
        </w:rPr>
        <w:t xml:space="preserve"> la recepción de más de 250 documentos de evidencias entre los que </w:t>
      </w:r>
      <w:r w:rsidR="00867E5D" w:rsidRPr="00397A58">
        <w:rPr>
          <w:rFonts w:ascii="Artifex CF Extra Light" w:hAnsi="Artifex CF Extra Light" w:cs="Times New Roman"/>
          <w:color w:val="1F3864"/>
          <w:sz w:val="18"/>
          <w:szCs w:val="18"/>
          <w:lang w:val="es-MX"/>
        </w:rPr>
        <w:t xml:space="preserve">se </w:t>
      </w:r>
      <w:r w:rsidRPr="00397A58">
        <w:rPr>
          <w:rFonts w:ascii="Artifex CF Extra Light" w:hAnsi="Artifex CF Extra Light" w:cs="Times New Roman"/>
          <w:color w:val="1F3864"/>
          <w:sz w:val="18"/>
          <w:szCs w:val="18"/>
          <w:lang w:val="es-MX"/>
        </w:rPr>
        <w:t>cuentan informes, registros, planes</w:t>
      </w:r>
      <w:r w:rsidR="00867E5D" w:rsidRPr="00397A58">
        <w:rPr>
          <w:rFonts w:ascii="Artifex CF Extra Light" w:hAnsi="Artifex CF Extra Light" w:cs="Times New Roman"/>
          <w:color w:val="1F3864"/>
          <w:sz w:val="18"/>
          <w:szCs w:val="18"/>
          <w:lang w:val="es-MX"/>
        </w:rPr>
        <w:t xml:space="preserve"> y</w:t>
      </w:r>
      <w:r w:rsidRPr="00397A58">
        <w:rPr>
          <w:rFonts w:ascii="Artifex CF Extra Light" w:hAnsi="Artifex CF Extra Light" w:cs="Times New Roman"/>
          <w:color w:val="1F3864"/>
          <w:sz w:val="18"/>
          <w:szCs w:val="18"/>
          <w:lang w:val="es-MX"/>
        </w:rPr>
        <w:t xml:space="preserve"> documentación oficial, entre otros.</w:t>
      </w:r>
    </w:p>
    <w:p w:rsidR="00E027AE" w:rsidRPr="00397A58" w:rsidRDefault="00E027AE" w:rsidP="007C7C7C">
      <w:pPr>
        <w:pStyle w:val="Prrafodelista"/>
        <w:keepNext/>
        <w:keepLines/>
        <w:numPr>
          <w:ilvl w:val="0"/>
          <w:numId w:val="18"/>
        </w:numPr>
        <w:spacing w:before="200" w:after="160" w:line="456" w:lineRule="auto"/>
        <w:ind w:left="284" w:right="284"/>
        <w:contextualSpacing w:val="0"/>
        <w:jc w:val="both"/>
        <w:outlineLvl w:val="4"/>
        <w:rPr>
          <w:rFonts w:ascii="iCiel Gotham Medium" w:eastAsiaTheme="majorEastAsia" w:hAnsi="iCiel Gotham Medium" w:cs="Times New Roman"/>
          <w:b/>
          <w:vanish/>
          <w:color w:val="1F3864"/>
          <w:sz w:val="16"/>
          <w:szCs w:val="16"/>
          <w:lang w:val="es-US"/>
        </w:rPr>
      </w:pPr>
      <w:bookmarkStart w:id="1542" w:name="_Toc59101103"/>
      <w:bookmarkStart w:id="1543" w:name="_Toc59101445"/>
      <w:bookmarkStart w:id="1544" w:name="_Toc59101787"/>
      <w:bookmarkStart w:id="1545" w:name="_Toc59102952"/>
      <w:bookmarkStart w:id="1546" w:name="_Toc59103287"/>
      <w:bookmarkStart w:id="1547" w:name="_Toc59112642"/>
      <w:bookmarkStart w:id="1548" w:name="_Toc59122122"/>
      <w:bookmarkStart w:id="1549" w:name="_Toc59123194"/>
      <w:bookmarkStart w:id="1550" w:name="_Toc59123564"/>
      <w:bookmarkStart w:id="1551" w:name="_Toc59123906"/>
      <w:bookmarkStart w:id="1552" w:name="_Toc59124276"/>
      <w:bookmarkStart w:id="1553" w:name="_Toc59124617"/>
      <w:bookmarkStart w:id="1554" w:name="_Toc59124987"/>
      <w:bookmarkEnd w:id="1542"/>
      <w:bookmarkEnd w:id="1543"/>
      <w:bookmarkEnd w:id="1544"/>
      <w:bookmarkEnd w:id="1545"/>
      <w:bookmarkEnd w:id="1546"/>
      <w:bookmarkEnd w:id="1547"/>
      <w:bookmarkEnd w:id="1548"/>
      <w:bookmarkEnd w:id="1549"/>
      <w:bookmarkEnd w:id="1550"/>
      <w:bookmarkEnd w:id="1551"/>
      <w:bookmarkEnd w:id="1552"/>
      <w:bookmarkEnd w:id="1553"/>
      <w:bookmarkEnd w:id="1554"/>
    </w:p>
    <w:p w:rsidR="00E027AE" w:rsidRPr="00397A58" w:rsidRDefault="00E027AE" w:rsidP="007C7C7C">
      <w:pPr>
        <w:pStyle w:val="Prrafodelista"/>
        <w:keepNext/>
        <w:keepLines/>
        <w:numPr>
          <w:ilvl w:val="0"/>
          <w:numId w:val="18"/>
        </w:numPr>
        <w:spacing w:before="200" w:after="160" w:line="456" w:lineRule="auto"/>
        <w:ind w:left="284" w:right="284"/>
        <w:contextualSpacing w:val="0"/>
        <w:jc w:val="both"/>
        <w:outlineLvl w:val="4"/>
        <w:rPr>
          <w:rFonts w:ascii="iCiel Gotham Medium" w:eastAsiaTheme="majorEastAsia" w:hAnsi="iCiel Gotham Medium" w:cs="Times New Roman"/>
          <w:b/>
          <w:vanish/>
          <w:color w:val="1F3864"/>
          <w:sz w:val="16"/>
          <w:szCs w:val="16"/>
          <w:lang w:val="es-US"/>
        </w:rPr>
      </w:pPr>
      <w:bookmarkStart w:id="1555" w:name="_Toc59101104"/>
      <w:bookmarkStart w:id="1556" w:name="_Toc59101446"/>
      <w:bookmarkStart w:id="1557" w:name="_Toc59101788"/>
      <w:bookmarkStart w:id="1558" w:name="_Toc59102953"/>
      <w:bookmarkStart w:id="1559" w:name="_Toc59103288"/>
      <w:bookmarkStart w:id="1560" w:name="_Toc59112643"/>
      <w:bookmarkStart w:id="1561" w:name="_Toc59122123"/>
      <w:bookmarkStart w:id="1562" w:name="_Toc59123195"/>
      <w:bookmarkStart w:id="1563" w:name="_Toc59123565"/>
      <w:bookmarkStart w:id="1564" w:name="_Toc59123907"/>
      <w:bookmarkStart w:id="1565" w:name="_Toc59124277"/>
      <w:bookmarkStart w:id="1566" w:name="_Toc59124618"/>
      <w:bookmarkStart w:id="1567" w:name="_Toc59124988"/>
      <w:bookmarkEnd w:id="1555"/>
      <w:bookmarkEnd w:id="1556"/>
      <w:bookmarkEnd w:id="1557"/>
      <w:bookmarkEnd w:id="1558"/>
      <w:bookmarkEnd w:id="1559"/>
      <w:bookmarkEnd w:id="1560"/>
      <w:bookmarkEnd w:id="1561"/>
      <w:bookmarkEnd w:id="1562"/>
      <w:bookmarkEnd w:id="1563"/>
      <w:bookmarkEnd w:id="1564"/>
      <w:bookmarkEnd w:id="1565"/>
      <w:bookmarkEnd w:id="1566"/>
      <w:bookmarkEnd w:id="1567"/>
    </w:p>
    <w:p w:rsidR="00E027AE" w:rsidRPr="00397A58" w:rsidRDefault="00E027AE" w:rsidP="007C7C7C">
      <w:pPr>
        <w:pStyle w:val="Prrafodelista"/>
        <w:keepNext/>
        <w:keepLines/>
        <w:numPr>
          <w:ilvl w:val="0"/>
          <w:numId w:val="18"/>
        </w:numPr>
        <w:spacing w:before="200" w:after="160" w:line="456" w:lineRule="auto"/>
        <w:ind w:left="284" w:right="284"/>
        <w:contextualSpacing w:val="0"/>
        <w:jc w:val="both"/>
        <w:outlineLvl w:val="4"/>
        <w:rPr>
          <w:rFonts w:ascii="iCiel Gotham Medium" w:eastAsiaTheme="majorEastAsia" w:hAnsi="iCiel Gotham Medium" w:cs="Times New Roman"/>
          <w:b/>
          <w:vanish/>
          <w:color w:val="1F3864"/>
          <w:sz w:val="16"/>
          <w:szCs w:val="16"/>
          <w:lang w:val="es-US"/>
        </w:rPr>
      </w:pPr>
      <w:bookmarkStart w:id="1568" w:name="_Toc59101105"/>
      <w:bookmarkStart w:id="1569" w:name="_Toc59101447"/>
      <w:bookmarkStart w:id="1570" w:name="_Toc59101789"/>
      <w:bookmarkStart w:id="1571" w:name="_Toc59102954"/>
      <w:bookmarkStart w:id="1572" w:name="_Toc59103289"/>
      <w:bookmarkStart w:id="1573" w:name="_Toc59112644"/>
      <w:bookmarkStart w:id="1574" w:name="_Toc59122124"/>
      <w:bookmarkStart w:id="1575" w:name="_Toc59123196"/>
      <w:bookmarkStart w:id="1576" w:name="_Toc59123566"/>
      <w:bookmarkStart w:id="1577" w:name="_Toc59123908"/>
      <w:bookmarkStart w:id="1578" w:name="_Toc59124278"/>
      <w:bookmarkStart w:id="1579" w:name="_Toc59124619"/>
      <w:bookmarkStart w:id="1580" w:name="_Toc59124989"/>
      <w:bookmarkEnd w:id="1568"/>
      <w:bookmarkEnd w:id="1569"/>
      <w:bookmarkEnd w:id="1570"/>
      <w:bookmarkEnd w:id="1571"/>
      <w:bookmarkEnd w:id="1572"/>
      <w:bookmarkEnd w:id="1573"/>
      <w:bookmarkEnd w:id="1574"/>
      <w:bookmarkEnd w:id="1575"/>
      <w:bookmarkEnd w:id="1576"/>
      <w:bookmarkEnd w:id="1577"/>
      <w:bookmarkEnd w:id="1578"/>
      <w:bookmarkEnd w:id="1579"/>
      <w:bookmarkEnd w:id="1580"/>
    </w:p>
    <w:p w:rsidR="00E027AE" w:rsidRPr="00397A58" w:rsidRDefault="00E027AE" w:rsidP="007C7C7C">
      <w:pPr>
        <w:pStyle w:val="Prrafodelista"/>
        <w:keepNext/>
        <w:keepLines/>
        <w:numPr>
          <w:ilvl w:val="0"/>
          <w:numId w:val="18"/>
        </w:numPr>
        <w:spacing w:before="200" w:after="160" w:line="456" w:lineRule="auto"/>
        <w:ind w:left="284" w:right="284"/>
        <w:contextualSpacing w:val="0"/>
        <w:jc w:val="both"/>
        <w:outlineLvl w:val="4"/>
        <w:rPr>
          <w:rFonts w:ascii="iCiel Gotham Medium" w:eastAsiaTheme="majorEastAsia" w:hAnsi="iCiel Gotham Medium" w:cs="Times New Roman"/>
          <w:b/>
          <w:vanish/>
          <w:color w:val="1F3864"/>
          <w:sz w:val="16"/>
          <w:szCs w:val="16"/>
          <w:lang w:val="es-US"/>
        </w:rPr>
      </w:pPr>
      <w:bookmarkStart w:id="1581" w:name="_Toc59101106"/>
      <w:bookmarkStart w:id="1582" w:name="_Toc59101448"/>
      <w:bookmarkStart w:id="1583" w:name="_Toc59101790"/>
      <w:bookmarkStart w:id="1584" w:name="_Toc59102955"/>
      <w:bookmarkStart w:id="1585" w:name="_Toc59103290"/>
      <w:bookmarkStart w:id="1586" w:name="_Toc59112645"/>
      <w:bookmarkStart w:id="1587" w:name="_Toc59122125"/>
      <w:bookmarkStart w:id="1588" w:name="_Toc59123197"/>
      <w:bookmarkStart w:id="1589" w:name="_Toc59123567"/>
      <w:bookmarkStart w:id="1590" w:name="_Toc59123909"/>
      <w:bookmarkStart w:id="1591" w:name="_Toc59124279"/>
      <w:bookmarkStart w:id="1592" w:name="_Toc59124620"/>
      <w:bookmarkStart w:id="1593" w:name="_Toc59124990"/>
      <w:bookmarkEnd w:id="1581"/>
      <w:bookmarkEnd w:id="1582"/>
      <w:bookmarkEnd w:id="1583"/>
      <w:bookmarkEnd w:id="1584"/>
      <w:bookmarkEnd w:id="1585"/>
      <w:bookmarkEnd w:id="1586"/>
      <w:bookmarkEnd w:id="1587"/>
      <w:bookmarkEnd w:id="1588"/>
      <w:bookmarkEnd w:id="1589"/>
      <w:bookmarkEnd w:id="1590"/>
      <w:bookmarkEnd w:id="1591"/>
      <w:bookmarkEnd w:id="1592"/>
      <w:bookmarkEnd w:id="1593"/>
    </w:p>
    <w:p w:rsidR="00E027AE" w:rsidRPr="00397A58" w:rsidRDefault="00E027AE" w:rsidP="007C7C7C">
      <w:pPr>
        <w:pStyle w:val="Prrafodelista"/>
        <w:keepNext/>
        <w:keepLines/>
        <w:numPr>
          <w:ilvl w:val="1"/>
          <w:numId w:val="18"/>
        </w:numPr>
        <w:spacing w:before="200" w:after="160" w:line="456" w:lineRule="auto"/>
        <w:ind w:left="284" w:right="284"/>
        <w:contextualSpacing w:val="0"/>
        <w:jc w:val="both"/>
        <w:outlineLvl w:val="4"/>
        <w:rPr>
          <w:rFonts w:ascii="iCiel Gotham Medium" w:eastAsiaTheme="majorEastAsia" w:hAnsi="iCiel Gotham Medium" w:cs="Times New Roman"/>
          <w:b/>
          <w:vanish/>
          <w:color w:val="1F3864"/>
          <w:sz w:val="16"/>
          <w:szCs w:val="16"/>
          <w:lang w:val="es-US"/>
        </w:rPr>
      </w:pPr>
      <w:bookmarkStart w:id="1594" w:name="_Toc59101107"/>
      <w:bookmarkStart w:id="1595" w:name="_Toc59101449"/>
      <w:bookmarkStart w:id="1596" w:name="_Toc59101791"/>
      <w:bookmarkStart w:id="1597" w:name="_Toc59102956"/>
      <w:bookmarkStart w:id="1598" w:name="_Toc59103291"/>
      <w:bookmarkStart w:id="1599" w:name="_Toc59112646"/>
      <w:bookmarkStart w:id="1600" w:name="_Toc59122126"/>
      <w:bookmarkStart w:id="1601" w:name="_Toc59123198"/>
      <w:bookmarkStart w:id="1602" w:name="_Toc59123568"/>
      <w:bookmarkStart w:id="1603" w:name="_Toc59123910"/>
      <w:bookmarkStart w:id="1604" w:name="_Toc59124280"/>
      <w:bookmarkStart w:id="1605" w:name="_Toc59124621"/>
      <w:bookmarkStart w:id="1606" w:name="_Toc59124991"/>
      <w:bookmarkEnd w:id="1594"/>
      <w:bookmarkEnd w:id="1595"/>
      <w:bookmarkEnd w:id="1596"/>
      <w:bookmarkEnd w:id="1597"/>
      <w:bookmarkEnd w:id="1598"/>
      <w:bookmarkEnd w:id="1599"/>
      <w:bookmarkEnd w:id="1600"/>
      <w:bookmarkEnd w:id="1601"/>
      <w:bookmarkEnd w:id="1602"/>
      <w:bookmarkEnd w:id="1603"/>
      <w:bookmarkEnd w:id="1604"/>
      <w:bookmarkEnd w:id="1605"/>
      <w:bookmarkEnd w:id="1606"/>
    </w:p>
    <w:p w:rsidR="00E027AE" w:rsidRPr="00397A58" w:rsidRDefault="00E027AE" w:rsidP="007C7C7C">
      <w:pPr>
        <w:pStyle w:val="Prrafodelista"/>
        <w:keepNext/>
        <w:keepLines/>
        <w:numPr>
          <w:ilvl w:val="1"/>
          <w:numId w:val="18"/>
        </w:numPr>
        <w:spacing w:before="200" w:after="160" w:line="456" w:lineRule="auto"/>
        <w:ind w:left="284" w:right="284"/>
        <w:contextualSpacing w:val="0"/>
        <w:jc w:val="both"/>
        <w:outlineLvl w:val="4"/>
        <w:rPr>
          <w:rFonts w:ascii="iCiel Gotham Medium" w:eastAsiaTheme="majorEastAsia" w:hAnsi="iCiel Gotham Medium" w:cs="Times New Roman"/>
          <w:b/>
          <w:vanish/>
          <w:color w:val="1F3864"/>
          <w:sz w:val="16"/>
          <w:szCs w:val="16"/>
          <w:lang w:val="es-US"/>
        </w:rPr>
      </w:pPr>
      <w:bookmarkStart w:id="1607" w:name="_Toc59101108"/>
      <w:bookmarkStart w:id="1608" w:name="_Toc59101450"/>
      <w:bookmarkStart w:id="1609" w:name="_Toc59101792"/>
      <w:bookmarkStart w:id="1610" w:name="_Toc59102957"/>
      <w:bookmarkStart w:id="1611" w:name="_Toc59103292"/>
      <w:bookmarkStart w:id="1612" w:name="_Toc59112647"/>
      <w:bookmarkStart w:id="1613" w:name="_Toc59122127"/>
      <w:bookmarkStart w:id="1614" w:name="_Toc59123199"/>
      <w:bookmarkStart w:id="1615" w:name="_Toc59123569"/>
      <w:bookmarkStart w:id="1616" w:name="_Toc59123911"/>
      <w:bookmarkStart w:id="1617" w:name="_Toc59124281"/>
      <w:bookmarkStart w:id="1618" w:name="_Toc59124622"/>
      <w:bookmarkStart w:id="1619" w:name="_Toc59124992"/>
      <w:bookmarkEnd w:id="1607"/>
      <w:bookmarkEnd w:id="1608"/>
      <w:bookmarkEnd w:id="1609"/>
      <w:bookmarkEnd w:id="1610"/>
      <w:bookmarkEnd w:id="1611"/>
      <w:bookmarkEnd w:id="1612"/>
      <w:bookmarkEnd w:id="1613"/>
      <w:bookmarkEnd w:id="1614"/>
      <w:bookmarkEnd w:id="1615"/>
      <w:bookmarkEnd w:id="1616"/>
      <w:bookmarkEnd w:id="1617"/>
      <w:bookmarkEnd w:id="1618"/>
      <w:bookmarkEnd w:id="1619"/>
    </w:p>
    <w:p w:rsidR="00E027AE" w:rsidRPr="00397A58" w:rsidRDefault="00E027AE" w:rsidP="007C7C7C">
      <w:pPr>
        <w:pStyle w:val="Prrafodelista"/>
        <w:keepNext/>
        <w:keepLines/>
        <w:numPr>
          <w:ilvl w:val="2"/>
          <w:numId w:val="18"/>
        </w:numPr>
        <w:spacing w:before="200" w:after="160" w:line="456" w:lineRule="auto"/>
        <w:ind w:left="284" w:right="284"/>
        <w:contextualSpacing w:val="0"/>
        <w:jc w:val="both"/>
        <w:outlineLvl w:val="4"/>
        <w:rPr>
          <w:rFonts w:ascii="iCiel Gotham Medium" w:eastAsiaTheme="majorEastAsia" w:hAnsi="iCiel Gotham Medium" w:cs="Times New Roman"/>
          <w:b/>
          <w:vanish/>
          <w:color w:val="1F3864"/>
          <w:sz w:val="16"/>
          <w:szCs w:val="16"/>
          <w:lang w:val="es-US"/>
        </w:rPr>
      </w:pPr>
      <w:bookmarkStart w:id="1620" w:name="_Toc59101109"/>
      <w:bookmarkStart w:id="1621" w:name="_Toc59101451"/>
      <w:bookmarkStart w:id="1622" w:name="_Toc59101793"/>
      <w:bookmarkStart w:id="1623" w:name="_Toc59102958"/>
      <w:bookmarkStart w:id="1624" w:name="_Toc59103293"/>
      <w:bookmarkStart w:id="1625" w:name="_Toc59112648"/>
      <w:bookmarkStart w:id="1626" w:name="_Toc59122128"/>
      <w:bookmarkStart w:id="1627" w:name="_Toc59123200"/>
      <w:bookmarkStart w:id="1628" w:name="_Toc59123570"/>
      <w:bookmarkStart w:id="1629" w:name="_Toc59123912"/>
      <w:bookmarkStart w:id="1630" w:name="_Toc59124282"/>
      <w:bookmarkStart w:id="1631" w:name="_Toc59124623"/>
      <w:bookmarkStart w:id="1632" w:name="_Toc59124993"/>
      <w:bookmarkEnd w:id="1620"/>
      <w:bookmarkEnd w:id="1621"/>
      <w:bookmarkEnd w:id="1622"/>
      <w:bookmarkEnd w:id="1623"/>
      <w:bookmarkEnd w:id="1624"/>
      <w:bookmarkEnd w:id="1625"/>
      <w:bookmarkEnd w:id="1626"/>
      <w:bookmarkEnd w:id="1627"/>
      <w:bookmarkEnd w:id="1628"/>
      <w:bookmarkEnd w:id="1629"/>
      <w:bookmarkEnd w:id="1630"/>
      <w:bookmarkEnd w:id="1631"/>
      <w:bookmarkEnd w:id="1632"/>
    </w:p>
    <w:p w:rsidR="00E027AE" w:rsidRPr="00397A58" w:rsidRDefault="00E027AE" w:rsidP="007C7C7C">
      <w:pPr>
        <w:pStyle w:val="Prrafodelista"/>
        <w:keepNext/>
        <w:keepLines/>
        <w:numPr>
          <w:ilvl w:val="3"/>
          <w:numId w:val="18"/>
        </w:numPr>
        <w:spacing w:before="200" w:after="160" w:line="456" w:lineRule="auto"/>
        <w:ind w:left="284" w:right="284"/>
        <w:contextualSpacing w:val="0"/>
        <w:jc w:val="both"/>
        <w:outlineLvl w:val="4"/>
        <w:rPr>
          <w:rFonts w:ascii="iCiel Gotham Medium" w:eastAsiaTheme="majorEastAsia" w:hAnsi="iCiel Gotham Medium" w:cs="Times New Roman"/>
          <w:b/>
          <w:vanish/>
          <w:color w:val="1F3864"/>
          <w:sz w:val="16"/>
          <w:szCs w:val="16"/>
          <w:lang w:val="es-US"/>
        </w:rPr>
      </w:pPr>
      <w:bookmarkStart w:id="1633" w:name="_Toc59101110"/>
      <w:bookmarkStart w:id="1634" w:name="_Toc59101452"/>
      <w:bookmarkStart w:id="1635" w:name="_Toc59101794"/>
      <w:bookmarkStart w:id="1636" w:name="_Toc59102959"/>
      <w:bookmarkStart w:id="1637" w:name="_Toc59103294"/>
      <w:bookmarkStart w:id="1638" w:name="_Toc59112649"/>
      <w:bookmarkStart w:id="1639" w:name="_Toc59122129"/>
      <w:bookmarkStart w:id="1640" w:name="_Toc59123201"/>
      <w:bookmarkStart w:id="1641" w:name="_Toc59123571"/>
      <w:bookmarkStart w:id="1642" w:name="_Toc59123913"/>
      <w:bookmarkStart w:id="1643" w:name="_Toc59124283"/>
      <w:bookmarkStart w:id="1644" w:name="_Toc59124624"/>
      <w:bookmarkStart w:id="1645" w:name="_Toc59124994"/>
      <w:bookmarkEnd w:id="1633"/>
      <w:bookmarkEnd w:id="1634"/>
      <w:bookmarkEnd w:id="1635"/>
      <w:bookmarkEnd w:id="1636"/>
      <w:bookmarkEnd w:id="1637"/>
      <w:bookmarkEnd w:id="1638"/>
      <w:bookmarkEnd w:id="1639"/>
      <w:bookmarkEnd w:id="1640"/>
      <w:bookmarkEnd w:id="1641"/>
      <w:bookmarkEnd w:id="1642"/>
      <w:bookmarkEnd w:id="1643"/>
      <w:bookmarkEnd w:id="1644"/>
      <w:bookmarkEnd w:id="1645"/>
    </w:p>
    <w:p w:rsidR="00E027AE" w:rsidRPr="00397A58" w:rsidRDefault="00E027AE" w:rsidP="007C7C7C">
      <w:pPr>
        <w:pStyle w:val="Prrafodelista"/>
        <w:keepNext/>
        <w:keepLines/>
        <w:numPr>
          <w:ilvl w:val="3"/>
          <w:numId w:val="18"/>
        </w:numPr>
        <w:spacing w:before="200" w:after="160" w:line="456" w:lineRule="auto"/>
        <w:ind w:left="284" w:right="284"/>
        <w:contextualSpacing w:val="0"/>
        <w:jc w:val="both"/>
        <w:outlineLvl w:val="4"/>
        <w:rPr>
          <w:rFonts w:ascii="iCiel Gotham Medium" w:eastAsiaTheme="majorEastAsia" w:hAnsi="iCiel Gotham Medium" w:cs="Times New Roman"/>
          <w:b/>
          <w:vanish/>
          <w:color w:val="1F3864"/>
          <w:sz w:val="16"/>
          <w:szCs w:val="16"/>
          <w:lang w:val="es-US"/>
        </w:rPr>
      </w:pPr>
      <w:bookmarkStart w:id="1646" w:name="_Toc59101111"/>
      <w:bookmarkStart w:id="1647" w:name="_Toc59101453"/>
      <w:bookmarkStart w:id="1648" w:name="_Toc59101795"/>
      <w:bookmarkStart w:id="1649" w:name="_Toc59102960"/>
      <w:bookmarkStart w:id="1650" w:name="_Toc59103295"/>
      <w:bookmarkStart w:id="1651" w:name="_Toc59112650"/>
      <w:bookmarkStart w:id="1652" w:name="_Toc59122130"/>
      <w:bookmarkStart w:id="1653" w:name="_Toc59123202"/>
      <w:bookmarkStart w:id="1654" w:name="_Toc59123572"/>
      <w:bookmarkStart w:id="1655" w:name="_Toc59123914"/>
      <w:bookmarkStart w:id="1656" w:name="_Toc59124284"/>
      <w:bookmarkStart w:id="1657" w:name="_Toc59124625"/>
      <w:bookmarkStart w:id="1658" w:name="_Toc59124995"/>
      <w:bookmarkEnd w:id="1646"/>
      <w:bookmarkEnd w:id="1647"/>
      <w:bookmarkEnd w:id="1648"/>
      <w:bookmarkEnd w:id="1649"/>
      <w:bookmarkEnd w:id="1650"/>
      <w:bookmarkEnd w:id="1651"/>
      <w:bookmarkEnd w:id="1652"/>
      <w:bookmarkEnd w:id="1653"/>
      <w:bookmarkEnd w:id="1654"/>
      <w:bookmarkEnd w:id="1655"/>
      <w:bookmarkEnd w:id="1656"/>
      <w:bookmarkEnd w:id="1657"/>
      <w:bookmarkEnd w:id="1658"/>
    </w:p>
    <w:p w:rsidR="00E027AE" w:rsidRPr="00397A58" w:rsidRDefault="00E027AE" w:rsidP="007C7C7C">
      <w:pPr>
        <w:pStyle w:val="Prrafodelista"/>
        <w:keepNext/>
        <w:keepLines/>
        <w:numPr>
          <w:ilvl w:val="3"/>
          <w:numId w:val="18"/>
        </w:numPr>
        <w:spacing w:before="200" w:after="160" w:line="456" w:lineRule="auto"/>
        <w:ind w:left="284" w:right="284"/>
        <w:contextualSpacing w:val="0"/>
        <w:jc w:val="both"/>
        <w:outlineLvl w:val="4"/>
        <w:rPr>
          <w:rFonts w:ascii="iCiel Gotham Medium" w:eastAsiaTheme="majorEastAsia" w:hAnsi="iCiel Gotham Medium" w:cs="Times New Roman"/>
          <w:b/>
          <w:vanish/>
          <w:color w:val="1F3864"/>
          <w:sz w:val="16"/>
          <w:szCs w:val="16"/>
          <w:lang w:val="es-US"/>
        </w:rPr>
      </w:pPr>
      <w:bookmarkStart w:id="1659" w:name="_Toc59101112"/>
      <w:bookmarkStart w:id="1660" w:name="_Toc59101454"/>
      <w:bookmarkStart w:id="1661" w:name="_Toc59101796"/>
      <w:bookmarkStart w:id="1662" w:name="_Toc59102961"/>
      <w:bookmarkStart w:id="1663" w:name="_Toc59103296"/>
      <w:bookmarkStart w:id="1664" w:name="_Toc59112651"/>
      <w:bookmarkStart w:id="1665" w:name="_Toc59122131"/>
      <w:bookmarkStart w:id="1666" w:name="_Toc59123203"/>
      <w:bookmarkStart w:id="1667" w:name="_Toc59123573"/>
      <w:bookmarkStart w:id="1668" w:name="_Toc59123915"/>
      <w:bookmarkStart w:id="1669" w:name="_Toc59124285"/>
      <w:bookmarkStart w:id="1670" w:name="_Toc59124626"/>
      <w:bookmarkStart w:id="1671" w:name="_Toc59124996"/>
      <w:bookmarkEnd w:id="1659"/>
      <w:bookmarkEnd w:id="1660"/>
      <w:bookmarkEnd w:id="1661"/>
      <w:bookmarkEnd w:id="1662"/>
      <w:bookmarkEnd w:id="1663"/>
      <w:bookmarkEnd w:id="1664"/>
      <w:bookmarkEnd w:id="1665"/>
      <w:bookmarkEnd w:id="1666"/>
      <w:bookmarkEnd w:id="1667"/>
      <w:bookmarkEnd w:id="1668"/>
      <w:bookmarkEnd w:id="1669"/>
      <w:bookmarkEnd w:id="1670"/>
      <w:bookmarkEnd w:id="1671"/>
    </w:p>
    <w:p w:rsidR="00E027AE" w:rsidRPr="00397A58" w:rsidRDefault="00E027AE" w:rsidP="007C7C7C">
      <w:pPr>
        <w:pStyle w:val="Prrafodelista"/>
        <w:keepNext/>
        <w:keepLines/>
        <w:numPr>
          <w:ilvl w:val="4"/>
          <w:numId w:val="18"/>
        </w:numPr>
        <w:spacing w:before="200" w:after="160" w:line="456" w:lineRule="auto"/>
        <w:ind w:left="284" w:right="284"/>
        <w:contextualSpacing w:val="0"/>
        <w:jc w:val="both"/>
        <w:outlineLvl w:val="4"/>
        <w:rPr>
          <w:rFonts w:ascii="iCiel Gotham Medium" w:eastAsiaTheme="majorEastAsia" w:hAnsi="iCiel Gotham Medium" w:cs="Times New Roman"/>
          <w:b/>
          <w:vanish/>
          <w:color w:val="1F3864"/>
          <w:sz w:val="16"/>
          <w:szCs w:val="16"/>
          <w:lang w:val="es-US"/>
        </w:rPr>
      </w:pPr>
      <w:bookmarkStart w:id="1672" w:name="_Toc59101113"/>
      <w:bookmarkStart w:id="1673" w:name="_Toc59101455"/>
      <w:bookmarkStart w:id="1674" w:name="_Toc59101797"/>
      <w:bookmarkStart w:id="1675" w:name="_Toc59102962"/>
      <w:bookmarkStart w:id="1676" w:name="_Toc59103297"/>
      <w:bookmarkStart w:id="1677" w:name="_Toc59112652"/>
      <w:bookmarkStart w:id="1678" w:name="_Toc59122132"/>
      <w:bookmarkStart w:id="1679" w:name="_Toc59123204"/>
      <w:bookmarkStart w:id="1680" w:name="_Toc59123574"/>
      <w:bookmarkStart w:id="1681" w:name="_Toc59123916"/>
      <w:bookmarkStart w:id="1682" w:name="_Toc59124286"/>
      <w:bookmarkStart w:id="1683" w:name="_Toc59124627"/>
      <w:bookmarkStart w:id="1684" w:name="_Toc59124997"/>
      <w:bookmarkEnd w:id="1672"/>
      <w:bookmarkEnd w:id="1673"/>
      <w:bookmarkEnd w:id="1674"/>
      <w:bookmarkEnd w:id="1675"/>
      <w:bookmarkEnd w:id="1676"/>
      <w:bookmarkEnd w:id="1677"/>
      <w:bookmarkEnd w:id="1678"/>
      <w:bookmarkEnd w:id="1679"/>
      <w:bookmarkEnd w:id="1680"/>
      <w:bookmarkEnd w:id="1681"/>
      <w:bookmarkEnd w:id="1682"/>
      <w:bookmarkEnd w:id="1683"/>
      <w:bookmarkEnd w:id="1684"/>
    </w:p>
    <w:p w:rsidR="00E027AE" w:rsidRPr="00397A58" w:rsidRDefault="00E027AE" w:rsidP="007C7C7C">
      <w:pPr>
        <w:pStyle w:val="Prrafodelista"/>
        <w:keepNext/>
        <w:keepLines/>
        <w:numPr>
          <w:ilvl w:val="4"/>
          <w:numId w:val="18"/>
        </w:numPr>
        <w:spacing w:before="200" w:after="160" w:line="456" w:lineRule="auto"/>
        <w:ind w:left="284" w:right="284"/>
        <w:contextualSpacing w:val="0"/>
        <w:jc w:val="both"/>
        <w:outlineLvl w:val="4"/>
        <w:rPr>
          <w:rFonts w:ascii="iCiel Gotham Medium" w:eastAsiaTheme="majorEastAsia" w:hAnsi="iCiel Gotham Medium" w:cs="Times New Roman"/>
          <w:b/>
          <w:vanish/>
          <w:color w:val="1F3864"/>
          <w:sz w:val="16"/>
          <w:szCs w:val="16"/>
          <w:lang w:val="es-US"/>
        </w:rPr>
      </w:pPr>
      <w:bookmarkStart w:id="1685" w:name="_Toc59101114"/>
      <w:bookmarkStart w:id="1686" w:name="_Toc59101456"/>
      <w:bookmarkStart w:id="1687" w:name="_Toc59101798"/>
      <w:bookmarkStart w:id="1688" w:name="_Toc59102963"/>
      <w:bookmarkStart w:id="1689" w:name="_Toc59103298"/>
      <w:bookmarkStart w:id="1690" w:name="_Toc59112653"/>
      <w:bookmarkStart w:id="1691" w:name="_Toc59122133"/>
      <w:bookmarkStart w:id="1692" w:name="_Toc59123205"/>
      <w:bookmarkStart w:id="1693" w:name="_Toc59123575"/>
      <w:bookmarkStart w:id="1694" w:name="_Toc59123917"/>
      <w:bookmarkStart w:id="1695" w:name="_Toc59124287"/>
      <w:bookmarkStart w:id="1696" w:name="_Toc59124628"/>
      <w:bookmarkStart w:id="1697" w:name="_Toc59124998"/>
      <w:bookmarkEnd w:id="1685"/>
      <w:bookmarkEnd w:id="1686"/>
      <w:bookmarkEnd w:id="1687"/>
      <w:bookmarkEnd w:id="1688"/>
      <w:bookmarkEnd w:id="1689"/>
      <w:bookmarkEnd w:id="1690"/>
      <w:bookmarkEnd w:id="1691"/>
      <w:bookmarkEnd w:id="1692"/>
      <w:bookmarkEnd w:id="1693"/>
      <w:bookmarkEnd w:id="1694"/>
      <w:bookmarkEnd w:id="1695"/>
      <w:bookmarkEnd w:id="1696"/>
      <w:bookmarkEnd w:id="1697"/>
    </w:p>
    <w:p w:rsidR="00C311C7" w:rsidRPr="00E37D55" w:rsidRDefault="00867E5D" w:rsidP="007C7C7C">
      <w:pPr>
        <w:pStyle w:val="Ttulo5"/>
        <w:numPr>
          <w:ilvl w:val="4"/>
          <w:numId w:val="18"/>
        </w:numPr>
        <w:spacing w:after="160" w:line="456" w:lineRule="auto"/>
        <w:ind w:left="284" w:right="284"/>
        <w:jc w:val="center"/>
        <w:rPr>
          <w:rFonts w:ascii="iCiel Gotham Medium" w:hAnsi="iCiel Gotham Medium" w:cs="Times New Roman"/>
          <w:bCs/>
          <w:color w:val="1F3864"/>
          <w:sz w:val="16"/>
          <w:szCs w:val="16"/>
          <w:lang w:val="es-US"/>
        </w:rPr>
      </w:pPr>
      <w:r w:rsidRPr="00E37D55">
        <w:rPr>
          <w:rFonts w:ascii="iCiel Gotham Medium" w:hAnsi="iCiel Gotham Medium" w:cs="Times New Roman"/>
          <w:bCs/>
          <w:color w:val="1F3864"/>
          <w:sz w:val="16"/>
          <w:szCs w:val="16"/>
          <w:lang w:val="es-US"/>
        </w:rPr>
        <w:t>Creación de interfaz electrónica de carga de evidencias, información y soporte a enlaces SISMAP</w:t>
      </w:r>
    </w:p>
    <w:p w:rsidR="00867E5D" w:rsidRPr="00397A58" w:rsidRDefault="00867E5D" w:rsidP="00B0355D">
      <w:pPr>
        <w:spacing w:after="160" w:line="456" w:lineRule="auto"/>
        <w:ind w:left="284" w:right="284"/>
        <w:jc w:val="both"/>
        <w:rPr>
          <w:rFonts w:ascii="Times New Roman" w:hAnsi="Times New Roman" w:cs="Times New Roman"/>
          <w:color w:val="1F3864"/>
          <w:sz w:val="24"/>
          <w:szCs w:val="24"/>
          <w:lang w:val="es-US"/>
        </w:rPr>
      </w:pPr>
    </w:p>
    <w:p w:rsidR="00C311C7" w:rsidRPr="00397A58" w:rsidRDefault="00C311C7" w:rsidP="00B0355D">
      <w:pPr>
        <w:spacing w:after="160" w:line="456" w:lineRule="auto"/>
        <w:ind w:left="284" w:right="284"/>
        <w:jc w:val="both"/>
        <w:rPr>
          <w:rFonts w:ascii="Artifex CF Extra Light" w:hAnsi="Artifex CF Extra Light" w:cs="Times New Roman"/>
          <w:color w:val="1F3864"/>
          <w:sz w:val="18"/>
          <w:szCs w:val="18"/>
          <w:lang w:val="es-US"/>
        </w:rPr>
      </w:pPr>
      <w:r w:rsidRPr="00397A58">
        <w:rPr>
          <w:rFonts w:ascii="Artifex CF Extra Light" w:hAnsi="Artifex CF Extra Light" w:cs="Times New Roman"/>
          <w:color w:val="1F3864"/>
          <w:sz w:val="18"/>
          <w:szCs w:val="18"/>
          <w:lang w:val="es-US"/>
        </w:rPr>
        <w:t>Para facilitar la asistencia, la disponibilidad de información, la comunicación y automatización de proceso de acompañamiento, orientación y validación de evidencias, se pone a disposición de los enlaces municipales una plataforma en línea del Observatorio Municipal, para interactuar con ellos.  La misma ha sido ya presentada a 18 ayuntamientos, quienes inician a interactuar y testear este nuevo producto.</w:t>
      </w:r>
    </w:p>
    <w:p w:rsidR="00F21852" w:rsidRPr="00397A58" w:rsidRDefault="005B4792" w:rsidP="00B0355D">
      <w:pPr>
        <w:spacing w:after="160" w:line="456" w:lineRule="auto"/>
        <w:ind w:left="284" w:right="284"/>
        <w:jc w:val="both"/>
        <w:rPr>
          <w:rFonts w:ascii="Artifex CF Extra Light" w:hAnsi="Artifex CF Extra Light" w:cs="Times New Roman"/>
          <w:color w:val="1F3864"/>
          <w:sz w:val="18"/>
          <w:szCs w:val="18"/>
          <w:lang w:val="es-US"/>
        </w:rPr>
      </w:pPr>
      <w:r w:rsidRPr="00397A58">
        <w:rPr>
          <w:rFonts w:ascii="Artifex CF Extra Light" w:hAnsi="Artifex CF Extra Light" w:cs="Times New Roman"/>
          <w:color w:val="1F3864"/>
          <w:sz w:val="18"/>
          <w:szCs w:val="18"/>
          <w:lang w:val="es-US"/>
        </w:rPr>
        <w:t>Resultados: Plataforma en plena implementación para la orientación, acompañamiento, carga y validación de evidencias SISMAP. 4 talleres de inducción y 18 gobiernos locales incorporados a 30 días del inicio.</w:t>
      </w:r>
    </w:p>
    <w:tbl>
      <w:tblPr>
        <w:tblpPr w:leftFromText="141" w:rightFromText="141" w:vertAnchor="text" w:horzAnchor="margin" w:tblpXSpec="center" w:tblpY="359"/>
        <w:tblW w:w="6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709"/>
        <w:gridCol w:w="885"/>
        <w:gridCol w:w="3536"/>
      </w:tblGrid>
      <w:tr w:rsidR="00A70486" w:rsidRPr="00397A58" w:rsidTr="00A70486">
        <w:trPr>
          <w:trHeight w:val="266"/>
        </w:trPr>
        <w:tc>
          <w:tcPr>
            <w:tcW w:w="6078" w:type="dxa"/>
            <w:gridSpan w:val="3"/>
            <w:shd w:val="clear" w:color="auto" w:fill="auto"/>
            <w:noWrap/>
            <w:vAlign w:val="bottom"/>
            <w:hideMark/>
          </w:tcPr>
          <w:p w:rsidR="00A70486" w:rsidRPr="00397A58" w:rsidRDefault="00A70486" w:rsidP="00A70486">
            <w:pPr>
              <w:spacing w:after="160" w:line="456" w:lineRule="auto"/>
              <w:ind w:left="284" w:right="284"/>
              <w:jc w:val="both"/>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Talleres Plataforma Enlaces del SISMAP-Servicios</w:t>
            </w:r>
          </w:p>
        </w:tc>
      </w:tr>
      <w:tr w:rsidR="00A70486" w:rsidRPr="00397A58" w:rsidTr="00A70486">
        <w:trPr>
          <w:trHeight w:val="320"/>
        </w:trPr>
        <w:tc>
          <w:tcPr>
            <w:tcW w:w="1660" w:type="dxa"/>
            <w:shd w:val="clear" w:color="auto" w:fill="auto"/>
            <w:noWrap/>
            <w:vAlign w:val="bottom"/>
            <w:hideMark/>
          </w:tcPr>
          <w:p w:rsidR="00A70486" w:rsidRPr="00397A58" w:rsidRDefault="00A70486" w:rsidP="00A70486">
            <w:pPr>
              <w:spacing w:after="160" w:line="456" w:lineRule="auto"/>
              <w:ind w:left="284" w:right="284"/>
              <w:jc w:val="both"/>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Talleres</w:t>
            </w:r>
          </w:p>
        </w:tc>
        <w:tc>
          <w:tcPr>
            <w:tcW w:w="882" w:type="dxa"/>
            <w:shd w:val="clear" w:color="auto" w:fill="auto"/>
            <w:noWrap/>
            <w:vAlign w:val="bottom"/>
            <w:hideMark/>
          </w:tcPr>
          <w:p w:rsidR="00A70486" w:rsidRPr="00397A58" w:rsidRDefault="00A70486" w:rsidP="00A70486">
            <w:pPr>
              <w:spacing w:after="160" w:line="456" w:lineRule="auto"/>
              <w:ind w:left="284" w:right="284"/>
              <w:jc w:val="both"/>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4</w:t>
            </w:r>
          </w:p>
        </w:tc>
        <w:tc>
          <w:tcPr>
            <w:tcW w:w="3536" w:type="dxa"/>
            <w:shd w:val="clear" w:color="auto" w:fill="auto"/>
            <w:noWrap/>
            <w:vAlign w:val="bottom"/>
            <w:hideMark/>
          </w:tcPr>
          <w:p w:rsidR="00A70486" w:rsidRPr="00397A58" w:rsidRDefault="00A70486" w:rsidP="00A70486">
            <w:pPr>
              <w:spacing w:after="160" w:line="456" w:lineRule="auto"/>
              <w:ind w:left="284" w:right="284"/>
              <w:jc w:val="both"/>
              <w:rPr>
                <w:rFonts w:ascii="Artifex CF Extra Light" w:eastAsia="Times New Roman" w:hAnsi="Artifex CF Extra Light" w:cs="Times New Roman"/>
                <w:color w:val="1F3864"/>
                <w:sz w:val="18"/>
                <w:szCs w:val="18"/>
                <w:lang w:eastAsia="es-DO"/>
              </w:rPr>
            </w:pPr>
            <w:r w:rsidRPr="00397A58">
              <w:rPr>
                <w:rFonts w:ascii="Times New Roman" w:eastAsia="Times New Roman" w:hAnsi="Times New Roman" w:cs="Times New Roman"/>
                <w:color w:val="1F3864"/>
                <w:sz w:val="18"/>
                <w:szCs w:val="18"/>
                <w:lang w:eastAsia="es-DO"/>
              </w:rPr>
              <w:t> </w:t>
            </w:r>
          </w:p>
        </w:tc>
      </w:tr>
      <w:tr w:rsidR="00A70486" w:rsidRPr="00397A58" w:rsidTr="00A70486">
        <w:trPr>
          <w:trHeight w:val="653"/>
        </w:trPr>
        <w:tc>
          <w:tcPr>
            <w:tcW w:w="1660" w:type="dxa"/>
            <w:shd w:val="clear" w:color="auto" w:fill="auto"/>
            <w:noWrap/>
            <w:vAlign w:val="center"/>
            <w:hideMark/>
          </w:tcPr>
          <w:p w:rsidR="00A70486" w:rsidRPr="00397A58" w:rsidRDefault="00A70486" w:rsidP="00A70486">
            <w:pPr>
              <w:spacing w:after="160" w:line="456" w:lineRule="auto"/>
              <w:ind w:left="284" w:right="284"/>
              <w:jc w:val="both"/>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Territorios  impactados</w:t>
            </w:r>
          </w:p>
        </w:tc>
        <w:tc>
          <w:tcPr>
            <w:tcW w:w="882" w:type="dxa"/>
            <w:shd w:val="clear" w:color="auto" w:fill="auto"/>
            <w:noWrap/>
            <w:vAlign w:val="center"/>
            <w:hideMark/>
          </w:tcPr>
          <w:p w:rsidR="00A70486" w:rsidRPr="00397A58" w:rsidRDefault="00A70486" w:rsidP="00A70486">
            <w:pPr>
              <w:spacing w:after="160" w:line="456" w:lineRule="auto"/>
              <w:ind w:left="284" w:right="284"/>
              <w:jc w:val="both"/>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18</w:t>
            </w:r>
          </w:p>
        </w:tc>
        <w:tc>
          <w:tcPr>
            <w:tcW w:w="3536" w:type="dxa"/>
            <w:shd w:val="clear" w:color="auto" w:fill="auto"/>
            <w:vAlign w:val="bottom"/>
            <w:hideMark/>
          </w:tcPr>
          <w:p w:rsidR="00A70486" w:rsidRPr="00397A58" w:rsidRDefault="00A70486" w:rsidP="00A70486">
            <w:pPr>
              <w:spacing w:after="160" w:line="456" w:lineRule="auto"/>
              <w:ind w:left="284" w:right="284"/>
              <w:jc w:val="both"/>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Santiago, Castillo, La Vega, Baní, Bánica, Jimaní, Jánico, SAJOMA, Villa Tapia, Yaguate, Santo Domingo Este, Salcedo, Bonao, Bajos de Haina, Jarabacoa, Neiba, Moca, D.M. Hato del Yaque</w:t>
            </w:r>
          </w:p>
        </w:tc>
      </w:tr>
    </w:tbl>
    <w:p w:rsidR="00C311C7" w:rsidRPr="00397A58" w:rsidRDefault="00C311C7" w:rsidP="00B0355D">
      <w:pPr>
        <w:spacing w:after="160" w:line="456" w:lineRule="auto"/>
        <w:ind w:left="284" w:right="284"/>
        <w:jc w:val="both"/>
        <w:rPr>
          <w:rFonts w:ascii="Artifex CF Extra Light" w:hAnsi="Artifex CF Extra Light" w:cs="Times New Roman"/>
          <w:color w:val="1F3864"/>
          <w:sz w:val="18"/>
          <w:szCs w:val="18"/>
          <w:lang w:val="es-US"/>
        </w:rPr>
      </w:pPr>
    </w:p>
    <w:p w:rsidR="00C311C7" w:rsidRPr="00397A58" w:rsidRDefault="00C311C7" w:rsidP="00B0355D">
      <w:pPr>
        <w:spacing w:after="160" w:line="456" w:lineRule="auto"/>
        <w:ind w:left="284" w:right="284"/>
        <w:jc w:val="both"/>
        <w:rPr>
          <w:rFonts w:ascii="Artifex CF Extra Light" w:hAnsi="Artifex CF Extra Light" w:cs="Times New Roman"/>
          <w:color w:val="1F3864"/>
          <w:sz w:val="18"/>
          <w:szCs w:val="18"/>
        </w:rPr>
      </w:pPr>
    </w:p>
    <w:p w:rsidR="00DC3F65" w:rsidRPr="00397A58" w:rsidRDefault="00DC3F65" w:rsidP="00B0355D">
      <w:pPr>
        <w:spacing w:after="160" w:line="456" w:lineRule="auto"/>
        <w:ind w:left="284" w:right="284"/>
        <w:jc w:val="both"/>
        <w:rPr>
          <w:rFonts w:ascii="Artifex CF Extra Light" w:hAnsi="Artifex CF Extra Light" w:cs="Times New Roman"/>
          <w:color w:val="1F3864"/>
          <w:sz w:val="18"/>
          <w:szCs w:val="18"/>
          <w:lang w:val="es-US"/>
        </w:rPr>
      </w:pPr>
    </w:p>
    <w:p w:rsidR="00DC3F65" w:rsidRPr="00397A58" w:rsidRDefault="00DC3F65" w:rsidP="00B0355D">
      <w:pPr>
        <w:spacing w:after="160" w:line="456" w:lineRule="auto"/>
        <w:ind w:left="284" w:right="284"/>
        <w:jc w:val="both"/>
        <w:rPr>
          <w:rFonts w:ascii="Artifex CF Extra Light" w:hAnsi="Artifex CF Extra Light" w:cs="Times New Roman"/>
          <w:color w:val="1F3864"/>
          <w:sz w:val="18"/>
          <w:szCs w:val="18"/>
        </w:rPr>
      </w:pPr>
    </w:p>
    <w:p w:rsidR="00E37D55" w:rsidRDefault="00E37D55" w:rsidP="00B0355D">
      <w:pPr>
        <w:spacing w:after="160" w:line="456" w:lineRule="auto"/>
        <w:ind w:left="284" w:right="284"/>
        <w:jc w:val="both"/>
        <w:rPr>
          <w:rFonts w:ascii="Artifex CF Extra Light" w:hAnsi="Artifex CF Extra Light" w:cs="Times New Roman"/>
          <w:color w:val="1F3864"/>
          <w:sz w:val="18"/>
          <w:szCs w:val="18"/>
          <w:lang w:val="es-MX"/>
        </w:rPr>
      </w:pPr>
    </w:p>
    <w:p w:rsidR="00E37D55" w:rsidRDefault="00E37D55" w:rsidP="00B0355D">
      <w:pPr>
        <w:spacing w:after="160" w:line="456" w:lineRule="auto"/>
        <w:ind w:left="284" w:right="284"/>
        <w:jc w:val="both"/>
        <w:rPr>
          <w:rFonts w:ascii="Artifex CF Extra Light" w:hAnsi="Artifex CF Extra Light" w:cs="Times New Roman"/>
          <w:color w:val="1F3864"/>
          <w:sz w:val="18"/>
          <w:szCs w:val="18"/>
          <w:lang w:val="es-MX"/>
        </w:rPr>
      </w:pPr>
    </w:p>
    <w:p w:rsidR="00E37D55" w:rsidRDefault="00E37D55" w:rsidP="00B0355D">
      <w:pPr>
        <w:spacing w:after="160" w:line="456" w:lineRule="auto"/>
        <w:ind w:left="284" w:right="284"/>
        <w:jc w:val="both"/>
        <w:rPr>
          <w:rFonts w:ascii="Artifex CF Extra Light" w:hAnsi="Artifex CF Extra Light" w:cs="Times New Roman"/>
          <w:color w:val="1F3864"/>
          <w:sz w:val="18"/>
          <w:szCs w:val="18"/>
          <w:lang w:val="es-MX"/>
        </w:rPr>
      </w:pPr>
    </w:p>
    <w:p w:rsidR="00E37D55" w:rsidRDefault="00E37D55" w:rsidP="00B0355D">
      <w:pPr>
        <w:spacing w:after="160" w:line="456" w:lineRule="auto"/>
        <w:ind w:left="284" w:right="284"/>
        <w:jc w:val="both"/>
        <w:rPr>
          <w:rFonts w:ascii="Artifex CF Extra Light" w:hAnsi="Artifex CF Extra Light" w:cs="Times New Roman"/>
          <w:color w:val="1F3864"/>
          <w:sz w:val="18"/>
          <w:szCs w:val="18"/>
          <w:lang w:val="es-MX"/>
        </w:rPr>
      </w:pPr>
    </w:p>
    <w:p w:rsidR="00E37D55" w:rsidRDefault="00E37D55" w:rsidP="00B0355D">
      <w:pPr>
        <w:spacing w:after="160" w:line="456" w:lineRule="auto"/>
        <w:ind w:left="284" w:right="284"/>
        <w:jc w:val="both"/>
        <w:rPr>
          <w:rFonts w:ascii="Artifex CF Extra Light" w:hAnsi="Artifex CF Extra Light" w:cs="Times New Roman"/>
          <w:color w:val="1F3864"/>
          <w:sz w:val="18"/>
          <w:szCs w:val="18"/>
          <w:lang w:val="es-MX"/>
        </w:rPr>
      </w:pPr>
    </w:p>
    <w:p w:rsidR="00E37D55" w:rsidRDefault="00E37D55" w:rsidP="00B0355D">
      <w:pPr>
        <w:spacing w:after="160" w:line="456" w:lineRule="auto"/>
        <w:ind w:left="284" w:right="284"/>
        <w:jc w:val="both"/>
        <w:rPr>
          <w:rFonts w:ascii="Artifex CF Extra Light" w:hAnsi="Artifex CF Extra Light" w:cs="Times New Roman"/>
          <w:color w:val="1F3864"/>
          <w:sz w:val="18"/>
          <w:szCs w:val="18"/>
          <w:lang w:val="es-MX"/>
        </w:rPr>
      </w:pPr>
    </w:p>
    <w:p w:rsidR="00C311C7" w:rsidRPr="00397A58" w:rsidRDefault="00C311C7" w:rsidP="00B0355D">
      <w:pPr>
        <w:spacing w:after="160" w:line="456" w:lineRule="auto"/>
        <w:ind w:left="284" w:right="284"/>
        <w:jc w:val="both"/>
        <w:rPr>
          <w:rFonts w:ascii="Artifex CF Extra Light" w:hAnsi="Artifex CF Extra Light" w:cs="Times New Roman"/>
          <w:color w:val="1F3864"/>
          <w:sz w:val="18"/>
          <w:szCs w:val="18"/>
          <w:lang w:val="es-MX"/>
        </w:rPr>
      </w:pPr>
      <w:r w:rsidRPr="00397A58">
        <w:rPr>
          <w:rFonts w:ascii="Artifex CF Extra Light" w:hAnsi="Artifex CF Extra Light" w:cs="Times New Roman"/>
          <w:color w:val="1F3864"/>
          <w:sz w:val="18"/>
          <w:szCs w:val="18"/>
          <w:lang w:val="es-MX"/>
        </w:rPr>
        <w:lastRenderedPageBreak/>
        <w:t>Este despliegue de trabajo trae consigo que en los gobiernos locales el servicio de manejo de residuos sólidos camine hacia un servicio institucionalizado, con planes, registros de trabajo, monitoreo, mantenimientos de vehículos, identificación correcta de empleados y equipos, seguridad laboral, frecuencias de recolección mínimas, cobertura de la población con el servicio.  En un esfuerzo importante que permitirá dar pasos concretos hacia cada día mejores resultados.</w:t>
      </w:r>
    </w:p>
    <w:p w:rsidR="00C311C7" w:rsidRPr="00397A58" w:rsidRDefault="00C311C7" w:rsidP="00B0355D">
      <w:pPr>
        <w:spacing w:after="160" w:line="456" w:lineRule="auto"/>
        <w:ind w:left="284" w:right="284"/>
        <w:jc w:val="both"/>
        <w:rPr>
          <w:rFonts w:ascii="Artifex CF Extra Light" w:hAnsi="Artifex CF Extra Light" w:cs="Times New Roman"/>
          <w:color w:val="1F3864"/>
          <w:sz w:val="18"/>
          <w:szCs w:val="18"/>
          <w:lang w:val="es-MX"/>
        </w:rPr>
      </w:pPr>
    </w:p>
    <w:p w:rsidR="00C311C7" w:rsidRPr="00397A58" w:rsidRDefault="00C311C7" w:rsidP="00B0355D">
      <w:pPr>
        <w:spacing w:after="160" w:line="456" w:lineRule="auto"/>
        <w:ind w:left="284" w:right="284"/>
        <w:jc w:val="both"/>
        <w:rPr>
          <w:rFonts w:ascii="Artifex CF Extra Light" w:hAnsi="Artifex CF Extra Light" w:cs="Times New Roman"/>
          <w:color w:val="1F3864"/>
          <w:sz w:val="18"/>
          <w:szCs w:val="18"/>
          <w:lang w:val="es-MX"/>
        </w:rPr>
      </w:pPr>
      <w:r w:rsidRPr="00397A58">
        <w:rPr>
          <w:rFonts w:ascii="Artifex CF Extra Light" w:hAnsi="Artifex CF Extra Light" w:cs="Times New Roman"/>
          <w:color w:val="1F3864"/>
          <w:sz w:val="18"/>
          <w:szCs w:val="18"/>
          <w:lang w:val="es-MX"/>
        </w:rPr>
        <w:t xml:space="preserve">El sistema se aboca a presentar de manera pública el top 10 de los ayuntamientos y el top 5 de las juntas de distritos con la dimensión servicios incluida, lo que representa un respaldo a las acciones de la Liga Municipal Dominicana en la promoción de la mejora de la prestación de los servicios municipales y un componente catalizador de cambios a través del </w:t>
      </w:r>
      <w:r w:rsidR="005B4792" w:rsidRPr="00397A58">
        <w:rPr>
          <w:rFonts w:ascii="Artifex CF Extra Light" w:hAnsi="Artifex CF Extra Light" w:cs="Times New Roman"/>
          <w:color w:val="1F3864"/>
          <w:sz w:val="18"/>
          <w:szCs w:val="18"/>
          <w:lang w:val="es-MX"/>
        </w:rPr>
        <w:t>SISMAP</w:t>
      </w:r>
      <w:r w:rsidRPr="00397A58">
        <w:rPr>
          <w:rFonts w:ascii="Artifex CF Extra Light" w:hAnsi="Artifex CF Extra Light" w:cs="Times New Roman"/>
          <w:color w:val="1F3864"/>
          <w:sz w:val="18"/>
          <w:szCs w:val="18"/>
          <w:lang w:val="es-MX"/>
        </w:rPr>
        <w:t xml:space="preserve"> municipal.</w:t>
      </w:r>
    </w:p>
    <w:p w:rsidR="00C311C7" w:rsidRPr="00397A58" w:rsidRDefault="00C311C7" w:rsidP="00B0355D">
      <w:pPr>
        <w:spacing w:after="160" w:line="456" w:lineRule="auto"/>
        <w:ind w:left="284" w:right="284"/>
        <w:jc w:val="both"/>
        <w:rPr>
          <w:rFonts w:ascii="Artifex CF Extra Light" w:hAnsi="Artifex CF Extra Light" w:cs="Times New Roman"/>
          <w:color w:val="1F3864"/>
          <w:sz w:val="18"/>
          <w:szCs w:val="18"/>
          <w:lang w:val="es-MX"/>
        </w:rPr>
      </w:pPr>
    </w:p>
    <w:p w:rsidR="00C311C7" w:rsidRPr="00397A58" w:rsidRDefault="00C311C7" w:rsidP="00B0355D">
      <w:pPr>
        <w:spacing w:after="160" w:line="456" w:lineRule="auto"/>
        <w:ind w:left="284" w:right="284"/>
        <w:jc w:val="both"/>
        <w:rPr>
          <w:rFonts w:ascii="Artifex CF Extra Light" w:hAnsi="Artifex CF Extra Light" w:cs="Times New Roman"/>
          <w:color w:val="1F3864"/>
          <w:sz w:val="18"/>
          <w:szCs w:val="18"/>
          <w:lang w:val="es-MX"/>
        </w:rPr>
      </w:pPr>
      <w:r w:rsidRPr="00397A58">
        <w:rPr>
          <w:rFonts w:ascii="Artifex CF Extra Light" w:hAnsi="Artifex CF Extra Light" w:cs="Times New Roman"/>
          <w:color w:val="1F3864"/>
          <w:sz w:val="18"/>
          <w:szCs w:val="18"/>
          <w:lang w:val="es-MX"/>
        </w:rPr>
        <w:t xml:space="preserve">Como resultado también tenemos los resultados que evidencia el propio ranking </w:t>
      </w:r>
      <w:r w:rsidR="005B4792" w:rsidRPr="00397A58">
        <w:rPr>
          <w:rFonts w:ascii="Artifex CF Extra Light" w:hAnsi="Artifex CF Extra Light" w:cs="Times New Roman"/>
          <w:color w:val="1F3864"/>
          <w:sz w:val="18"/>
          <w:szCs w:val="18"/>
          <w:lang w:val="es-MX"/>
        </w:rPr>
        <w:t>SISMAP</w:t>
      </w:r>
      <w:r w:rsidRPr="00397A58">
        <w:rPr>
          <w:rFonts w:ascii="Artifex CF Extra Light" w:hAnsi="Artifex CF Extra Light" w:cs="Times New Roman"/>
          <w:color w:val="1F3864"/>
          <w:sz w:val="18"/>
          <w:szCs w:val="18"/>
          <w:lang w:val="es-MX"/>
        </w:rPr>
        <w:t>, que catapulta los esfuerzos y avances de los gobiernos locales y que permite una vista rápida, pero también comedida de cada uno de los elementos que componen estos resultados.</w:t>
      </w:r>
    </w:p>
    <w:p w:rsidR="00A61E87" w:rsidRPr="00397A58" w:rsidRDefault="00A61E87" w:rsidP="00B0355D">
      <w:pPr>
        <w:spacing w:after="160" w:line="456" w:lineRule="auto"/>
        <w:ind w:left="284" w:right="284"/>
        <w:jc w:val="both"/>
        <w:rPr>
          <w:rFonts w:ascii="Artifex CF Extra Light" w:hAnsi="Artifex CF Extra Light" w:cs="Times New Roman"/>
          <w:color w:val="1F3864"/>
          <w:sz w:val="18"/>
          <w:szCs w:val="18"/>
          <w:lang w:val="es-MX"/>
        </w:rPr>
      </w:pPr>
    </w:p>
    <w:p w:rsidR="00C311C7" w:rsidRPr="00397A58" w:rsidRDefault="00C311C7" w:rsidP="00B0355D">
      <w:pPr>
        <w:spacing w:after="160" w:line="456" w:lineRule="auto"/>
        <w:ind w:left="284" w:right="284"/>
        <w:jc w:val="both"/>
        <w:rPr>
          <w:rFonts w:ascii="Artifex CF Extra Light" w:hAnsi="Artifex CF Extra Light" w:cs="Times New Roman"/>
          <w:b/>
          <w:color w:val="1F3864"/>
          <w:sz w:val="18"/>
          <w:szCs w:val="18"/>
          <w:lang w:val="es-US"/>
        </w:rPr>
      </w:pPr>
      <w:r w:rsidRPr="00397A58">
        <w:rPr>
          <w:rFonts w:ascii="Artifex CF Extra Light" w:hAnsi="Artifex CF Extra Light" w:cs="Times New Roman"/>
          <w:b/>
          <w:color w:val="1F3864"/>
          <w:sz w:val="18"/>
          <w:szCs w:val="18"/>
          <w:lang w:val="es-US"/>
        </w:rPr>
        <w:t>RESULTADOS</w:t>
      </w:r>
    </w:p>
    <w:p w:rsidR="00805091" w:rsidRPr="00397A58" w:rsidRDefault="005B4792" w:rsidP="007C7C7C">
      <w:pPr>
        <w:numPr>
          <w:ilvl w:val="0"/>
          <w:numId w:val="17"/>
        </w:num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lang w:val="es-ES"/>
        </w:rPr>
        <w:t>18 sesiones de trabajo con gobiernos locales</w:t>
      </w:r>
    </w:p>
    <w:p w:rsidR="00805091" w:rsidRPr="00397A58" w:rsidRDefault="005B4792" w:rsidP="007C7C7C">
      <w:pPr>
        <w:numPr>
          <w:ilvl w:val="0"/>
          <w:numId w:val="17"/>
        </w:num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lang w:val="es-ES"/>
        </w:rPr>
        <w:t>18 gobiernos locales visitados</w:t>
      </w:r>
    </w:p>
    <w:p w:rsidR="00805091" w:rsidRPr="00397A58" w:rsidRDefault="005B4792" w:rsidP="007C7C7C">
      <w:pPr>
        <w:numPr>
          <w:ilvl w:val="0"/>
          <w:numId w:val="17"/>
        </w:num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lang w:val="es-ES"/>
        </w:rPr>
        <w:t>108 técnicos locales capacitados en SISMAP</w:t>
      </w:r>
    </w:p>
    <w:p w:rsidR="00805091" w:rsidRPr="00397A58" w:rsidRDefault="005B4792" w:rsidP="007C7C7C">
      <w:pPr>
        <w:numPr>
          <w:ilvl w:val="0"/>
          <w:numId w:val="17"/>
        </w:num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lang w:val="es-ES"/>
        </w:rPr>
        <w:t>18 plantillas de soporte a  indicadores</w:t>
      </w:r>
    </w:p>
    <w:p w:rsidR="00805091" w:rsidRPr="00397A58" w:rsidRDefault="005B4792" w:rsidP="007C7C7C">
      <w:pPr>
        <w:numPr>
          <w:ilvl w:val="0"/>
          <w:numId w:val="17"/>
        </w:num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lang w:val="es-ES"/>
        </w:rPr>
        <w:t>32 reportes de análisis y carga de evidencias</w:t>
      </w:r>
    </w:p>
    <w:p w:rsidR="00805091" w:rsidRPr="00397A58" w:rsidRDefault="005B4792" w:rsidP="007C7C7C">
      <w:pPr>
        <w:numPr>
          <w:ilvl w:val="0"/>
          <w:numId w:val="17"/>
        </w:num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lang w:val="es-ES"/>
        </w:rPr>
        <w:lastRenderedPageBreak/>
        <w:t>14 gobiernos locales en verde ranking SISMAP servicios</w:t>
      </w:r>
    </w:p>
    <w:p w:rsidR="00805091" w:rsidRPr="00397A58" w:rsidRDefault="005B4792" w:rsidP="007C7C7C">
      <w:pPr>
        <w:numPr>
          <w:ilvl w:val="0"/>
          <w:numId w:val="17"/>
        </w:num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lang w:val="es-ES"/>
        </w:rPr>
        <w:t>7 gobiernos locales en naranja ranking SISMAP servicios</w:t>
      </w:r>
    </w:p>
    <w:p w:rsidR="00805091" w:rsidRPr="00397A58" w:rsidRDefault="005B4792" w:rsidP="007C7C7C">
      <w:pPr>
        <w:numPr>
          <w:ilvl w:val="0"/>
          <w:numId w:val="17"/>
        </w:num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lang w:val="es-ES"/>
        </w:rPr>
        <w:t>Una plataforma electrónica para la orientación, acompañamiento, carga y validación evidencias, 18 ayuntamientos incorporados y sensibilizados en la misma</w:t>
      </w:r>
    </w:p>
    <w:p w:rsidR="00C311C7" w:rsidRPr="00397A58" w:rsidRDefault="00C311C7" w:rsidP="00B0355D">
      <w:pPr>
        <w:spacing w:after="160" w:line="456" w:lineRule="auto"/>
        <w:ind w:left="284" w:right="284"/>
        <w:jc w:val="both"/>
        <w:rPr>
          <w:rFonts w:ascii="Times New Roman" w:hAnsi="Times New Roman" w:cs="Times New Roman"/>
          <w:color w:val="1F3864"/>
          <w:sz w:val="24"/>
          <w:szCs w:val="24"/>
        </w:rPr>
      </w:pPr>
    </w:p>
    <w:p w:rsidR="00282C2C" w:rsidRPr="00397A58" w:rsidRDefault="00282C2C" w:rsidP="007C7C7C">
      <w:pPr>
        <w:pStyle w:val="Prrafodelista"/>
        <w:keepNext/>
        <w:keepLines/>
        <w:numPr>
          <w:ilvl w:val="0"/>
          <w:numId w:val="8"/>
        </w:numPr>
        <w:spacing w:before="200" w:after="160" w:line="456" w:lineRule="auto"/>
        <w:ind w:left="284" w:right="284"/>
        <w:contextualSpacing w:val="0"/>
        <w:outlineLvl w:val="1"/>
        <w:rPr>
          <w:rFonts w:ascii="Times New Roman" w:eastAsiaTheme="majorEastAsia" w:hAnsi="Times New Roman" w:cs="Times New Roman"/>
          <w:b/>
          <w:bCs/>
          <w:vanish/>
          <w:color w:val="1F3864"/>
          <w:sz w:val="26"/>
          <w:szCs w:val="26"/>
        </w:rPr>
      </w:pPr>
      <w:bookmarkStart w:id="1698" w:name="_Toc26782202"/>
      <w:bookmarkStart w:id="1699" w:name="_Toc26783555"/>
      <w:bookmarkStart w:id="1700" w:name="_Toc26786569"/>
      <w:bookmarkStart w:id="1701" w:name="_Toc26952358"/>
      <w:bookmarkStart w:id="1702" w:name="_Toc26952488"/>
      <w:bookmarkStart w:id="1703" w:name="_Toc26955375"/>
      <w:bookmarkStart w:id="1704" w:name="_Toc26955505"/>
      <w:bookmarkStart w:id="1705" w:name="_Toc26955632"/>
      <w:bookmarkStart w:id="1706" w:name="_Toc26955759"/>
      <w:bookmarkStart w:id="1707" w:name="_Toc26955885"/>
      <w:bookmarkStart w:id="1708" w:name="_Toc26956011"/>
      <w:bookmarkStart w:id="1709" w:name="_Toc26956123"/>
      <w:bookmarkStart w:id="1710" w:name="_Toc26956235"/>
      <w:bookmarkStart w:id="1711" w:name="_Toc26956347"/>
      <w:bookmarkStart w:id="1712" w:name="_Toc26956437"/>
      <w:bookmarkStart w:id="1713" w:name="_Toc26956528"/>
      <w:bookmarkStart w:id="1714" w:name="_Toc26956619"/>
      <w:bookmarkStart w:id="1715" w:name="_Toc26956708"/>
      <w:bookmarkStart w:id="1716" w:name="_Toc26956794"/>
      <w:bookmarkStart w:id="1717" w:name="_Toc26956881"/>
      <w:bookmarkStart w:id="1718" w:name="_Toc26959444"/>
      <w:bookmarkStart w:id="1719" w:name="_Toc26960569"/>
      <w:bookmarkStart w:id="1720" w:name="_Toc26960651"/>
      <w:bookmarkStart w:id="1721" w:name="_Toc58245934"/>
      <w:bookmarkStart w:id="1722" w:name="_Toc58246023"/>
      <w:bookmarkStart w:id="1723" w:name="_Toc58246113"/>
      <w:bookmarkStart w:id="1724" w:name="_Toc58246328"/>
      <w:bookmarkStart w:id="1725" w:name="_Toc58248114"/>
      <w:bookmarkStart w:id="1726" w:name="_Toc58248211"/>
      <w:bookmarkStart w:id="1727" w:name="_Toc58248346"/>
      <w:bookmarkStart w:id="1728" w:name="_Toc58399223"/>
      <w:bookmarkStart w:id="1729" w:name="_Toc58399285"/>
      <w:bookmarkStart w:id="1730" w:name="_Toc58403933"/>
      <w:bookmarkStart w:id="1731" w:name="_Toc58404149"/>
      <w:bookmarkStart w:id="1732" w:name="_Toc58404220"/>
      <w:bookmarkStart w:id="1733" w:name="_Toc58495102"/>
      <w:bookmarkStart w:id="1734" w:name="_Toc58495529"/>
      <w:bookmarkStart w:id="1735" w:name="_Toc58496878"/>
      <w:bookmarkStart w:id="1736" w:name="_Toc58496959"/>
      <w:bookmarkStart w:id="1737" w:name="_Toc58507904"/>
      <w:bookmarkStart w:id="1738" w:name="_Toc58569509"/>
      <w:bookmarkStart w:id="1739" w:name="_Toc58592200"/>
      <w:bookmarkStart w:id="1740" w:name="_Toc58592283"/>
      <w:bookmarkStart w:id="1741" w:name="_Toc58594062"/>
      <w:bookmarkStart w:id="1742" w:name="_Toc58594204"/>
      <w:bookmarkStart w:id="1743" w:name="_Toc58594401"/>
      <w:bookmarkStart w:id="1744" w:name="_Toc58594503"/>
      <w:bookmarkStart w:id="1745" w:name="_Toc58595036"/>
      <w:bookmarkStart w:id="1746" w:name="_Toc58595219"/>
      <w:bookmarkStart w:id="1747" w:name="_Toc58596174"/>
      <w:bookmarkStart w:id="1748" w:name="_Toc58596262"/>
      <w:bookmarkStart w:id="1749" w:name="_Toc58831979"/>
      <w:bookmarkStart w:id="1750" w:name="_Toc58835741"/>
      <w:bookmarkStart w:id="1751" w:name="_Toc58836548"/>
      <w:bookmarkStart w:id="1752" w:name="_Toc58837920"/>
      <w:bookmarkStart w:id="1753" w:name="_Toc58840018"/>
      <w:bookmarkStart w:id="1754" w:name="_Toc58846283"/>
      <w:bookmarkStart w:id="1755" w:name="_Toc58846709"/>
      <w:bookmarkStart w:id="1756" w:name="_Toc58847479"/>
      <w:bookmarkStart w:id="1757" w:name="_Toc58848928"/>
      <w:bookmarkStart w:id="1758" w:name="_Toc58850563"/>
      <w:bookmarkStart w:id="1759" w:name="_Toc58918085"/>
      <w:bookmarkStart w:id="1760" w:name="_Toc58919440"/>
      <w:bookmarkStart w:id="1761" w:name="_Toc58919564"/>
      <w:bookmarkStart w:id="1762" w:name="_Toc58922502"/>
      <w:bookmarkStart w:id="1763" w:name="_Toc58922644"/>
      <w:bookmarkStart w:id="1764" w:name="_Toc58922786"/>
      <w:bookmarkStart w:id="1765" w:name="_Toc58922933"/>
      <w:bookmarkStart w:id="1766" w:name="_Toc58923077"/>
      <w:bookmarkStart w:id="1767" w:name="_Toc58923220"/>
      <w:bookmarkStart w:id="1768" w:name="_Toc58931366"/>
      <w:bookmarkStart w:id="1769" w:name="_Toc58939108"/>
      <w:bookmarkStart w:id="1770" w:name="_Toc58939666"/>
      <w:bookmarkStart w:id="1771" w:name="_Toc59100267"/>
      <w:bookmarkStart w:id="1772" w:name="_Toc59100541"/>
      <w:bookmarkStart w:id="1773" w:name="_Toc59100815"/>
      <w:bookmarkStart w:id="1774" w:name="_Toc59101116"/>
      <w:bookmarkStart w:id="1775" w:name="_Toc59101458"/>
      <w:bookmarkStart w:id="1776" w:name="_Toc59101800"/>
      <w:bookmarkStart w:id="1777" w:name="_Toc59102965"/>
      <w:bookmarkStart w:id="1778" w:name="_Toc59103300"/>
      <w:bookmarkStart w:id="1779" w:name="_Toc59112655"/>
      <w:bookmarkStart w:id="1780" w:name="_Toc59122135"/>
      <w:bookmarkStart w:id="1781" w:name="_Toc59123207"/>
      <w:bookmarkStart w:id="1782" w:name="_Toc59123577"/>
      <w:bookmarkStart w:id="1783" w:name="_Toc59123919"/>
      <w:bookmarkStart w:id="1784" w:name="_Toc59124289"/>
      <w:bookmarkStart w:id="1785" w:name="_Toc59124630"/>
      <w:bookmarkStart w:id="1786" w:name="_Toc59125000"/>
      <w:bookmarkStart w:id="1787" w:name="_Toc59125321"/>
      <w:bookmarkStart w:id="1788" w:name="_Toc59125424"/>
      <w:bookmarkStart w:id="1789" w:name="_Toc59125498"/>
      <w:bookmarkStart w:id="1790" w:name="_Toc59126390"/>
      <w:bookmarkStart w:id="1791" w:name="_Toc59126781"/>
      <w:bookmarkStart w:id="1792" w:name="_Toc59126857"/>
      <w:bookmarkStart w:id="1793" w:name="_Toc59126936"/>
      <w:bookmarkStart w:id="1794" w:name="_Toc59127012"/>
      <w:bookmarkStart w:id="1795" w:name="_Toc59129785"/>
      <w:bookmarkStart w:id="1796" w:name="_Toc59129891"/>
      <w:bookmarkStart w:id="1797" w:name="_Toc59130038"/>
      <w:bookmarkStart w:id="1798" w:name="_Toc59130190"/>
      <w:bookmarkStart w:id="1799" w:name="_Toc59130275"/>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p>
    <w:p w:rsidR="00282C2C" w:rsidRPr="00397A58" w:rsidRDefault="00282C2C" w:rsidP="007C7C7C">
      <w:pPr>
        <w:pStyle w:val="Prrafodelista"/>
        <w:keepNext/>
        <w:keepLines/>
        <w:numPr>
          <w:ilvl w:val="0"/>
          <w:numId w:val="8"/>
        </w:numPr>
        <w:spacing w:before="200" w:after="160" w:line="456" w:lineRule="auto"/>
        <w:ind w:left="284" w:right="284"/>
        <w:contextualSpacing w:val="0"/>
        <w:outlineLvl w:val="1"/>
        <w:rPr>
          <w:rFonts w:ascii="Times New Roman" w:eastAsiaTheme="majorEastAsia" w:hAnsi="Times New Roman" w:cs="Times New Roman"/>
          <w:b/>
          <w:bCs/>
          <w:vanish/>
          <w:color w:val="1F3864"/>
          <w:sz w:val="26"/>
          <w:szCs w:val="26"/>
        </w:rPr>
      </w:pPr>
      <w:bookmarkStart w:id="1800" w:name="_Toc26782203"/>
      <w:bookmarkStart w:id="1801" w:name="_Toc26783556"/>
      <w:bookmarkStart w:id="1802" w:name="_Toc26786570"/>
      <w:bookmarkStart w:id="1803" w:name="_Toc26952359"/>
      <w:bookmarkStart w:id="1804" w:name="_Toc26952489"/>
      <w:bookmarkStart w:id="1805" w:name="_Toc26955376"/>
      <w:bookmarkStart w:id="1806" w:name="_Toc26955506"/>
      <w:bookmarkStart w:id="1807" w:name="_Toc26955633"/>
      <w:bookmarkStart w:id="1808" w:name="_Toc26955760"/>
      <w:bookmarkStart w:id="1809" w:name="_Toc26955886"/>
      <w:bookmarkStart w:id="1810" w:name="_Toc26956012"/>
      <w:bookmarkStart w:id="1811" w:name="_Toc26956124"/>
      <w:bookmarkStart w:id="1812" w:name="_Toc26956236"/>
      <w:bookmarkStart w:id="1813" w:name="_Toc26956348"/>
      <w:bookmarkStart w:id="1814" w:name="_Toc26956438"/>
      <w:bookmarkStart w:id="1815" w:name="_Toc26956529"/>
      <w:bookmarkStart w:id="1816" w:name="_Toc26956620"/>
      <w:bookmarkStart w:id="1817" w:name="_Toc26956709"/>
      <w:bookmarkStart w:id="1818" w:name="_Toc26956795"/>
      <w:bookmarkStart w:id="1819" w:name="_Toc26956882"/>
      <w:bookmarkStart w:id="1820" w:name="_Toc26959445"/>
      <w:bookmarkStart w:id="1821" w:name="_Toc26960570"/>
      <w:bookmarkStart w:id="1822" w:name="_Toc26960652"/>
      <w:bookmarkStart w:id="1823" w:name="_Toc58245935"/>
      <w:bookmarkStart w:id="1824" w:name="_Toc58246024"/>
      <w:bookmarkStart w:id="1825" w:name="_Toc58246114"/>
      <w:bookmarkStart w:id="1826" w:name="_Toc58246329"/>
      <w:bookmarkStart w:id="1827" w:name="_Toc58248115"/>
      <w:bookmarkStart w:id="1828" w:name="_Toc58248212"/>
      <w:bookmarkStart w:id="1829" w:name="_Toc58248347"/>
      <w:bookmarkStart w:id="1830" w:name="_Toc58399224"/>
      <w:bookmarkStart w:id="1831" w:name="_Toc58399286"/>
      <w:bookmarkStart w:id="1832" w:name="_Toc58403934"/>
      <w:bookmarkStart w:id="1833" w:name="_Toc58404150"/>
      <w:bookmarkStart w:id="1834" w:name="_Toc58404221"/>
      <w:bookmarkStart w:id="1835" w:name="_Toc58495103"/>
      <w:bookmarkStart w:id="1836" w:name="_Toc58495530"/>
      <w:bookmarkStart w:id="1837" w:name="_Toc58496879"/>
      <w:bookmarkStart w:id="1838" w:name="_Toc58496960"/>
      <w:bookmarkStart w:id="1839" w:name="_Toc58507905"/>
      <w:bookmarkStart w:id="1840" w:name="_Toc58569510"/>
      <w:bookmarkStart w:id="1841" w:name="_Toc58592201"/>
      <w:bookmarkStart w:id="1842" w:name="_Toc58592284"/>
      <w:bookmarkStart w:id="1843" w:name="_Toc58594063"/>
      <w:bookmarkStart w:id="1844" w:name="_Toc58594205"/>
      <w:bookmarkStart w:id="1845" w:name="_Toc58594402"/>
      <w:bookmarkStart w:id="1846" w:name="_Toc58594504"/>
      <w:bookmarkStart w:id="1847" w:name="_Toc58595037"/>
      <w:bookmarkStart w:id="1848" w:name="_Toc58595220"/>
      <w:bookmarkStart w:id="1849" w:name="_Toc58596175"/>
      <w:bookmarkStart w:id="1850" w:name="_Toc58596263"/>
      <w:bookmarkStart w:id="1851" w:name="_Toc58831980"/>
      <w:bookmarkStart w:id="1852" w:name="_Toc58835742"/>
      <w:bookmarkStart w:id="1853" w:name="_Toc58836549"/>
      <w:bookmarkStart w:id="1854" w:name="_Toc58837921"/>
      <w:bookmarkStart w:id="1855" w:name="_Toc58840019"/>
      <w:bookmarkStart w:id="1856" w:name="_Toc58846284"/>
      <w:bookmarkStart w:id="1857" w:name="_Toc58846710"/>
      <w:bookmarkStart w:id="1858" w:name="_Toc58847480"/>
      <w:bookmarkStart w:id="1859" w:name="_Toc58848929"/>
      <w:bookmarkStart w:id="1860" w:name="_Toc58850564"/>
      <w:bookmarkStart w:id="1861" w:name="_Toc58918086"/>
      <w:bookmarkStart w:id="1862" w:name="_Toc58919441"/>
      <w:bookmarkStart w:id="1863" w:name="_Toc58919565"/>
      <w:bookmarkStart w:id="1864" w:name="_Toc58922503"/>
      <w:bookmarkStart w:id="1865" w:name="_Toc58922645"/>
      <w:bookmarkStart w:id="1866" w:name="_Toc58922787"/>
      <w:bookmarkStart w:id="1867" w:name="_Toc58922934"/>
      <w:bookmarkStart w:id="1868" w:name="_Toc58923078"/>
      <w:bookmarkStart w:id="1869" w:name="_Toc58923221"/>
      <w:bookmarkStart w:id="1870" w:name="_Toc58931367"/>
      <w:bookmarkStart w:id="1871" w:name="_Toc58939109"/>
      <w:bookmarkStart w:id="1872" w:name="_Toc58939667"/>
      <w:bookmarkStart w:id="1873" w:name="_Toc59100268"/>
      <w:bookmarkStart w:id="1874" w:name="_Toc59100542"/>
      <w:bookmarkStart w:id="1875" w:name="_Toc59100816"/>
      <w:bookmarkStart w:id="1876" w:name="_Toc59101117"/>
      <w:bookmarkStart w:id="1877" w:name="_Toc59101459"/>
      <w:bookmarkStart w:id="1878" w:name="_Toc59101801"/>
      <w:bookmarkStart w:id="1879" w:name="_Toc59102966"/>
      <w:bookmarkStart w:id="1880" w:name="_Toc59103301"/>
      <w:bookmarkStart w:id="1881" w:name="_Toc59112656"/>
      <w:bookmarkStart w:id="1882" w:name="_Toc59122136"/>
      <w:bookmarkStart w:id="1883" w:name="_Toc59123208"/>
      <w:bookmarkStart w:id="1884" w:name="_Toc59123578"/>
      <w:bookmarkStart w:id="1885" w:name="_Toc59123920"/>
      <w:bookmarkStart w:id="1886" w:name="_Toc59124290"/>
      <w:bookmarkStart w:id="1887" w:name="_Toc59124631"/>
      <w:bookmarkStart w:id="1888" w:name="_Toc59125001"/>
      <w:bookmarkStart w:id="1889" w:name="_Toc59125322"/>
      <w:bookmarkStart w:id="1890" w:name="_Toc59125425"/>
      <w:bookmarkStart w:id="1891" w:name="_Toc59125499"/>
      <w:bookmarkStart w:id="1892" w:name="_Toc59126391"/>
      <w:bookmarkStart w:id="1893" w:name="_Toc59126782"/>
      <w:bookmarkStart w:id="1894" w:name="_Toc59126858"/>
      <w:bookmarkStart w:id="1895" w:name="_Toc59126937"/>
      <w:bookmarkStart w:id="1896" w:name="_Toc59127013"/>
      <w:bookmarkStart w:id="1897" w:name="_Toc59129786"/>
      <w:bookmarkStart w:id="1898" w:name="_Toc59129892"/>
      <w:bookmarkStart w:id="1899" w:name="_Toc59130039"/>
      <w:bookmarkStart w:id="1900" w:name="_Toc59130191"/>
      <w:bookmarkStart w:id="1901" w:name="_Toc59130276"/>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p>
    <w:p w:rsidR="00282C2C" w:rsidRPr="00397A58" w:rsidRDefault="00282C2C" w:rsidP="007C7C7C">
      <w:pPr>
        <w:pStyle w:val="Prrafodelista"/>
        <w:keepNext/>
        <w:keepLines/>
        <w:numPr>
          <w:ilvl w:val="0"/>
          <w:numId w:val="8"/>
        </w:numPr>
        <w:spacing w:before="200" w:after="160" w:line="456" w:lineRule="auto"/>
        <w:ind w:left="284" w:right="284"/>
        <w:contextualSpacing w:val="0"/>
        <w:outlineLvl w:val="1"/>
        <w:rPr>
          <w:rFonts w:ascii="Times New Roman" w:eastAsiaTheme="majorEastAsia" w:hAnsi="Times New Roman" w:cs="Times New Roman"/>
          <w:b/>
          <w:bCs/>
          <w:vanish/>
          <w:color w:val="1F3864"/>
          <w:sz w:val="26"/>
          <w:szCs w:val="26"/>
        </w:rPr>
      </w:pPr>
      <w:bookmarkStart w:id="1902" w:name="_Toc26782204"/>
      <w:bookmarkStart w:id="1903" w:name="_Toc26783557"/>
      <w:bookmarkStart w:id="1904" w:name="_Toc26786571"/>
      <w:bookmarkStart w:id="1905" w:name="_Toc26952360"/>
      <w:bookmarkStart w:id="1906" w:name="_Toc26952490"/>
      <w:bookmarkStart w:id="1907" w:name="_Toc26955377"/>
      <w:bookmarkStart w:id="1908" w:name="_Toc26955507"/>
      <w:bookmarkStart w:id="1909" w:name="_Toc26955634"/>
      <w:bookmarkStart w:id="1910" w:name="_Toc26955761"/>
      <w:bookmarkStart w:id="1911" w:name="_Toc26955887"/>
      <w:bookmarkStart w:id="1912" w:name="_Toc26956013"/>
      <w:bookmarkStart w:id="1913" w:name="_Toc26956125"/>
      <w:bookmarkStart w:id="1914" w:name="_Toc26956237"/>
      <w:bookmarkStart w:id="1915" w:name="_Toc26956349"/>
      <w:bookmarkStart w:id="1916" w:name="_Toc26956439"/>
      <w:bookmarkStart w:id="1917" w:name="_Toc26956530"/>
      <w:bookmarkStart w:id="1918" w:name="_Toc26956621"/>
      <w:bookmarkStart w:id="1919" w:name="_Toc26956710"/>
      <w:bookmarkStart w:id="1920" w:name="_Toc26956796"/>
      <w:bookmarkStart w:id="1921" w:name="_Toc26956883"/>
      <w:bookmarkStart w:id="1922" w:name="_Toc26959446"/>
      <w:bookmarkStart w:id="1923" w:name="_Toc26960571"/>
      <w:bookmarkStart w:id="1924" w:name="_Toc26960653"/>
      <w:bookmarkStart w:id="1925" w:name="_Toc58245936"/>
      <w:bookmarkStart w:id="1926" w:name="_Toc58246025"/>
      <w:bookmarkStart w:id="1927" w:name="_Toc58246115"/>
      <w:bookmarkStart w:id="1928" w:name="_Toc58246330"/>
      <w:bookmarkStart w:id="1929" w:name="_Toc58248116"/>
      <w:bookmarkStart w:id="1930" w:name="_Toc58248213"/>
      <w:bookmarkStart w:id="1931" w:name="_Toc58248348"/>
      <w:bookmarkStart w:id="1932" w:name="_Toc58399225"/>
      <w:bookmarkStart w:id="1933" w:name="_Toc58399287"/>
      <w:bookmarkStart w:id="1934" w:name="_Toc58403935"/>
      <w:bookmarkStart w:id="1935" w:name="_Toc58404151"/>
      <w:bookmarkStart w:id="1936" w:name="_Toc58404222"/>
      <w:bookmarkStart w:id="1937" w:name="_Toc58495104"/>
      <w:bookmarkStart w:id="1938" w:name="_Toc58495531"/>
      <w:bookmarkStart w:id="1939" w:name="_Toc58496880"/>
      <w:bookmarkStart w:id="1940" w:name="_Toc58496961"/>
      <w:bookmarkStart w:id="1941" w:name="_Toc58507906"/>
      <w:bookmarkStart w:id="1942" w:name="_Toc58569511"/>
      <w:bookmarkStart w:id="1943" w:name="_Toc58592202"/>
      <w:bookmarkStart w:id="1944" w:name="_Toc58592285"/>
      <w:bookmarkStart w:id="1945" w:name="_Toc58594064"/>
      <w:bookmarkStart w:id="1946" w:name="_Toc58594206"/>
      <w:bookmarkStart w:id="1947" w:name="_Toc58594403"/>
      <w:bookmarkStart w:id="1948" w:name="_Toc58594505"/>
      <w:bookmarkStart w:id="1949" w:name="_Toc58595038"/>
      <w:bookmarkStart w:id="1950" w:name="_Toc58595221"/>
      <w:bookmarkStart w:id="1951" w:name="_Toc58596176"/>
      <w:bookmarkStart w:id="1952" w:name="_Toc58596264"/>
      <w:bookmarkStart w:id="1953" w:name="_Toc58831981"/>
      <w:bookmarkStart w:id="1954" w:name="_Toc58835743"/>
      <w:bookmarkStart w:id="1955" w:name="_Toc58836550"/>
      <w:bookmarkStart w:id="1956" w:name="_Toc58837922"/>
      <w:bookmarkStart w:id="1957" w:name="_Toc58840020"/>
      <w:bookmarkStart w:id="1958" w:name="_Toc58846285"/>
      <w:bookmarkStart w:id="1959" w:name="_Toc58846711"/>
      <w:bookmarkStart w:id="1960" w:name="_Toc58847481"/>
      <w:bookmarkStart w:id="1961" w:name="_Toc58848930"/>
      <w:bookmarkStart w:id="1962" w:name="_Toc58850565"/>
      <w:bookmarkStart w:id="1963" w:name="_Toc58918087"/>
      <w:bookmarkStart w:id="1964" w:name="_Toc58919442"/>
      <w:bookmarkStart w:id="1965" w:name="_Toc58919566"/>
      <w:bookmarkStart w:id="1966" w:name="_Toc58922504"/>
      <w:bookmarkStart w:id="1967" w:name="_Toc58922646"/>
      <w:bookmarkStart w:id="1968" w:name="_Toc58922788"/>
      <w:bookmarkStart w:id="1969" w:name="_Toc58922935"/>
      <w:bookmarkStart w:id="1970" w:name="_Toc58923079"/>
      <w:bookmarkStart w:id="1971" w:name="_Toc58923222"/>
      <w:bookmarkStart w:id="1972" w:name="_Toc58931368"/>
      <w:bookmarkStart w:id="1973" w:name="_Toc58939110"/>
      <w:bookmarkStart w:id="1974" w:name="_Toc58939668"/>
      <w:bookmarkStart w:id="1975" w:name="_Toc59100269"/>
      <w:bookmarkStart w:id="1976" w:name="_Toc59100543"/>
      <w:bookmarkStart w:id="1977" w:name="_Toc59100817"/>
      <w:bookmarkStart w:id="1978" w:name="_Toc59101118"/>
      <w:bookmarkStart w:id="1979" w:name="_Toc59101460"/>
      <w:bookmarkStart w:id="1980" w:name="_Toc59101802"/>
      <w:bookmarkStart w:id="1981" w:name="_Toc59102967"/>
      <w:bookmarkStart w:id="1982" w:name="_Toc59103302"/>
      <w:bookmarkStart w:id="1983" w:name="_Toc59112657"/>
      <w:bookmarkStart w:id="1984" w:name="_Toc59122137"/>
      <w:bookmarkStart w:id="1985" w:name="_Toc59123209"/>
      <w:bookmarkStart w:id="1986" w:name="_Toc59123579"/>
      <w:bookmarkStart w:id="1987" w:name="_Toc59123921"/>
      <w:bookmarkStart w:id="1988" w:name="_Toc59124291"/>
      <w:bookmarkStart w:id="1989" w:name="_Toc59124632"/>
      <w:bookmarkStart w:id="1990" w:name="_Toc59125002"/>
      <w:bookmarkStart w:id="1991" w:name="_Toc59125323"/>
      <w:bookmarkStart w:id="1992" w:name="_Toc59125426"/>
      <w:bookmarkStart w:id="1993" w:name="_Toc59125500"/>
      <w:bookmarkStart w:id="1994" w:name="_Toc59126392"/>
      <w:bookmarkStart w:id="1995" w:name="_Toc59126783"/>
      <w:bookmarkStart w:id="1996" w:name="_Toc59126859"/>
      <w:bookmarkStart w:id="1997" w:name="_Toc59126938"/>
      <w:bookmarkStart w:id="1998" w:name="_Toc59127014"/>
      <w:bookmarkStart w:id="1999" w:name="_Toc59129787"/>
      <w:bookmarkStart w:id="2000" w:name="_Toc59129893"/>
      <w:bookmarkStart w:id="2001" w:name="_Toc59130040"/>
      <w:bookmarkStart w:id="2002" w:name="_Toc59130192"/>
      <w:bookmarkStart w:id="2003" w:name="_Toc59130277"/>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p>
    <w:p w:rsidR="00282C2C" w:rsidRPr="00397A58" w:rsidRDefault="00282C2C" w:rsidP="007C7C7C">
      <w:pPr>
        <w:pStyle w:val="Prrafodelista"/>
        <w:keepNext/>
        <w:keepLines/>
        <w:numPr>
          <w:ilvl w:val="1"/>
          <w:numId w:val="8"/>
        </w:numPr>
        <w:spacing w:before="200" w:after="160" w:line="456" w:lineRule="auto"/>
        <w:ind w:left="284" w:right="284"/>
        <w:contextualSpacing w:val="0"/>
        <w:outlineLvl w:val="1"/>
        <w:rPr>
          <w:rFonts w:ascii="Times New Roman" w:eastAsiaTheme="majorEastAsia" w:hAnsi="Times New Roman" w:cs="Times New Roman"/>
          <w:b/>
          <w:bCs/>
          <w:vanish/>
          <w:color w:val="1F3864"/>
          <w:sz w:val="26"/>
          <w:szCs w:val="26"/>
        </w:rPr>
      </w:pPr>
      <w:bookmarkStart w:id="2004" w:name="_Toc26782205"/>
      <w:bookmarkStart w:id="2005" w:name="_Toc26783558"/>
      <w:bookmarkStart w:id="2006" w:name="_Toc26786572"/>
      <w:bookmarkStart w:id="2007" w:name="_Toc26952361"/>
      <w:bookmarkStart w:id="2008" w:name="_Toc26952491"/>
      <w:bookmarkStart w:id="2009" w:name="_Toc26955378"/>
      <w:bookmarkStart w:id="2010" w:name="_Toc26955508"/>
      <w:bookmarkStart w:id="2011" w:name="_Toc26955635"/>
      <w:bookmarkStart w:id="2012" w:name="_Toc26955762"/>
      <w:bookmarkStart w:id="2013" w:name="_Toc26955888"/>
      <w:bookmarkStart w:id="2014" w:name="_Toc26956014"/>
      <w:bookmarkStart w:id="2015" w:name="_Toc26956126"/>
      <w:bookmarkStart w:id="2016" w:name="_Toc26956238"/>
      <w:bookmarkStart w:id="2017" w:name="_Toc26956350"/>
      <w:bookmarkStart w:id="2018" w:name="_Toc26956440"/>
      <w:bookmarkStart w:id="2019" w:name="_Toc26956531"/>
      <w:bookmarkStart w:id="2020" w:name="_Toc26956622"/>
      <w:bookmarkStart w:id="2021" w:name="_Toc26956711"/>
      <w:bookmarkStart w:id="2022" w:name="_Toc26956797"/>
      <w:bookmarkStart w:id="2023" w:name="_Toc26956884"/>
      <w:bookmarkStart w:id="2024" w:name="_Toc26959447"/>
      <w:bookmarkStart w:id="2025" w:name="_Toc26960572"/>
      <w:bookmarkStart w:id="2026" w:name="_Toc26960654"/>
      <w:bookmarkStart w:id="2027" w:name="_Toc58245937"/>
      <w:bookmarkStart w:id="2028" w:name="_Toc58246026"/>
      <w:bookmarkStart w:id="2029" w:name="_Toc58246116"/>
      <w:bookmarkStart w:id="2030" w:name="_Toc58246331"/>
      <w:bookmarkStart w:id="2031" w:name="_Toc58248117"/>
      <w:bookmarkStart w:id="2032" w:name="_Toc58248214"/>
      <w:bookmarkStart w:id="2033" w:name="_Toc58248349"/>
      <w:bookmarkStart w:id="2034" w:name="_Toc58399226"/>
      <w:bookmarkStart w:id="2035" w:name="_Toc58399288"/>
      <w:bookmarkStart w:id="2036" w:name="_Toc58403936"/>
      <w:bookmarkStart w:id="2037" w:name="_Toc58404152"/>
      <w:bookmarkStart w:id="2038" w:name="_Toc58404223"/>
      <w:bookmarkStart w:id="2039" w:name="_Toc58495105"/>
      <w:bookmarkStart w:id="2040" w:name="_Toc58495532"/>
      <w:bookmarkStart w:id="2041" w:name="_Toc58496881"/>
      <w:bookmarkStart w:id="2042" w:name="_Toc58496962"/>
      <w:bookmarkStart w:id="2043" w:name="_Toc58507907"/>
      <w:bookmarkStart w:id="2044" w:name="_Toc58569512"/>
      <w:bookmarkStart w:id="2045" w:name="_Toc58592203"/>
      <w:bookmarkStart w:id="2046" w:name="_Toc58592286"/>
      <w:bookmarkStart w:id="2047" w:name="_Toc58594065"/>
      <w:bookmarkStart w:id="2048" w:name="_Toc58594207"/>
      <w:bookmarkStart w:id="2049" w:name="_Toc58594404"/>
      <w:bookmarkStart w:id="2050" w:name="_Toc58594506"/>
      <w:bookmarkStart w:id="2051" w:name="_Toc58595039"/>
      <w:bookmarkStart w:id="2052" w:name="_Toc58595222"/>
      <w:bookmarkStart w:id="2053" w:name="_Toc58596177"/>
      <w:bookmarkStart w:id="2054" w:name="_Toc58596265"/>
      <w:bookmarkStart w:id="2055" w:name="_Toc58831982"/>
      <w:bookmarkStart w:id="2056" w:name="_Toc58835744"/>
      <w:bookmarkStart w:id="2057" w:name="_Toc58836551"/>
      <w:bookmarkStart w:id="2058" w:name="_Toc58837923"/>
      <w:bookmarkStart w:id="2059" w:name="_Toc58840021"/>
      <w:bookmarkStart w:id="2060" w:name="_Toc58846286"/>
      <w:bookmarkStart w:id="2061" w:name="_Toc58846712"/>
      <w:bookmarkStart w:id="2062" w:name="_Toc58847482"/>
      <w:bookmarkStart w:id="2063" w:name="_Toc58848931"/>
      <w:bookmarkStart w:id="2064" w:name="_Toc58850566"/>
      <w:bookmarkStart w:id="2065" w:name="_Toc58918088"/>
      <w:bookmarkStart w:id="2066" w:name="_Toc58919443"/>
      <w:bookmarkStart w:id="2067" w:name="_Toc58919567"/>
      <w:bookmarkStart w:id="2068" w:name="_Toc58922505"/>
      <w:bookmarkStart w:id="2069" w:name="_Toc58922647"/>
      <w:bookmarkStart w:id="2070" w:name="_Toc58922789"/>
      <w:bookmarkStart w:id="2071" w:name="_Toc58922936"/>
      <w:bookmarkStart w:id="2072" w:name="_Toc58923080"/>
      <w:bookmarkStart w:id="2073" w:name="_Toc58923223"/>
      <w:bookmarkStart w:id="2074" w:name="_Toc58931369"/>
      <w:bookmarkStart w:id="2075" w:name="_Toc58939111"/>
      <w:bookmarkStart w:id="2076" w:name="_Toc58939669"/>
      <w:bookmarkStart w:id="2077" w:name="_Toc59100270"/>
      <w:bookmarkStart w:id="2078" w:name="_Toc59100544"/>
      <w:bookmarkStart w:id="2079" w:name="_Toc59100818"/>
      <w:bookmarkStart w:id="2080" w:name="_Toc59101119"/>
      <w:bookmarkStart w:id="2081" w:name="_Toc59101461"/>
      <w:bookmarkStart w:id="2082" w:name="_Toc59101803"/>
      <w:bookmarkStart w:id="2083" w:name="_Toc59102968"/>
      <w:bookmarkStart w:id="2084" w:name="_Toc59103303"/>
      <w:bookmarkStart w:id="2085" w:name="_Toc59112658"/>
      <w:bookmarkStart w:id="2086" w:name="_Toc59122138"/>
      <w:bookmarkStart w:id="2087" w:name="_Toc59123210"/>
      <w:bookmarkStart w:id="2088" w:name="_Toc59123580"/>
      <w:bookmarkStart w:id="2089" w:name="_Toc59123922"/>
      <w:bookmarkStart w:id="2090" w:name="_Toc59124292"/>
      <w:bookmarkStart w:id="2091" w:name="_Toc59124633"/>
      <w:bookmarkStart w:id="2092" w:name="_Toc59125003"/>
      <w:bookmarkStart w:id="2093" w:name="_Toc59125324"/>
      <w:bookmarkStart w:id="2094" w:name="_Toc59125427"/>
      <w:bookmarkStart w:id="2095" w:name="_Toc59125501"/>
      <w:bookmarkStart w:id="2096" w:name="_Toc59126393"/>
      <w:bookmarkStart w:id="2097" w:name="_Toc59126784"/>
      <w:bookmarkStart w:id="2098" w:name="_Toc59126860"/>
      <w:bookmarkStart w:id="2099" w:name="_Toc59126939"/>
      <w:bookmarkStart w:id="2100" w:name="_Toc59127015"/>
      <w:bookmarkStart w:id="2101" w:name="_Toc59129788"/>
      <w:bookmarkStart w:id="2102" w:name="_Toc59129894"/>
      <w:bookmarkStart w:id="2103" w:name="_Toc59130041"/>
      <w:bookmarkStart w:id="2104" w:name="_Toc59130193"/>
      <w:bookmarkStart w:id="2105" w:name="_Toc59130278"/>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p>
    <w:p w:rsidR="00282C2C" w:rsidRPr="00397A58" w:rsidRDefault="00282C2C" w:rsidP="007C7C7C">
      <w:pPr>
        <w:pStyle w:val="Prrafodelista"/>
        <w:keepNext/>
        <w:keepLines/>
        <w:numPr>
          <w:ilvl w:val="1"/>
          <w:numId w:val="8"/>
        </w:numPr>
        <w:spacing w:before="200" w:after="160" w:line="456" w:lineRule="auto"/>
        <w:ind w:left="284" w:right="284"/>
        <w:contextualSpacing w:val="0"/>
        <w:outlineLvl w:val="1"/>
        <w:rPr>
          <w:rFonts w:ascii="Times New Roman" w:eastAsiaTheme="majorEastAsia" w:hAnsi="Times New Roman" w:cs="Times New Roman"/>
          <w:b/>
          <w:bCs/>
          <w:vanish/>
          <w:color w:val="1F3864"/>
          <w:sz w:val="26"/>
          <w:szCs w:val="26"/>
        </w:rPr>
      </w:pPr>
      <w:bookmarkStart w:id="2106" w:name="_Toc26782206"/>
      <w:bookmarkStart w:id="2107" w:name="_Toc26783559"/>
      <w:bookmarkStart w:id="2108" w:name="_Toc26786573"/>
      <w:bookmarkStart w:id="2109" w:name="_Toc26952362"/>
      <w:bookmarkStart w:id="2110" w:name="_Toc26952492"/>
      <w:bookmarkStart w:id="2111" w:name="_Toc26955379"/>
      <w:bookmarkStart w:id="2112" w:name="_Toc26955509"/>
      <w:bookmarkStart w:id="2113" w:name="_Toc26955636"/>
      <w:bookmarkStart w:id="2114" w:name="_Toc26955763"/>
      <w:bookmarkStart w:id="2115" w:name="_Toc26955889"/>
      <w:bookmarkStart w:id="2116" w:name="_Toc26956015"/>
      <w:bookmarkStart w:id="2117" w:name="_Toc26956127"/>
      <w:bookmarkStart w:id="2118" w:name="_Toc26956239"/>
      <w:bookmarkStart w:id="2119" w:name="_Toc26956351"/>
      <w:bookmarkStart w:id="2120" w:name="_Toc26956441"/>
      <w:bookmarkStart w:id="2121" w:name="_Toc26956532"/>
      <w:bookmarkStart w:id="2122" w:name="_Toc26956623"/>
      <w:bookmarkStart w:id="2123" w:name="_Toc26956712"/>
      <w:bookmarkStart w:id="2124" w:name="_Toc26956798"/>
      <w:bookmarkStart w:id="2125" w:name="_Toc26956885"/>
      <w:bookmarkStart w:id="2126" w:name="_Toc26959448"/>
      <w:bookmarkStart w:id="2127" w:name="_Toc26960573"/>
      <w:bookmarkStart w:id="2128" w:name="_Toc26960655"/>
      <w:bookmarkStart w:id="2129" w:name="_Toc58245938"/>
      <w:bookmarkStart w:id="2130" w:name="_Toc58246027"/>
      <w:bookmarkStart w:id="2131" w:name="_Toc58246117"/>
      <w:bookmarkStart w:id="2132" w:name="_Toc58246332"/>
      <w:bookmarkStart w:id="2133" w:name="_Toc58248118"/>
      <w:bookmarkStart w:id="2134" w:name="_Toc58248215"/>
      <w:bookmarkStart w:id="2135" w:name="_Toc58248350"/>
      <w:bookmarkStart w:id="2136" w:name="_Toc58399227"/>
      <w:bookmarkStart w:id="2137" w:name="_Toc58399289"/>
      <w:bookmarkStart w:id="2138" w:name="_Toc58403937"/>
      <w:bookmarkStart w:id="2139" w:name="_Toc58404153"/>
      <w:bookmarkStart w:id="2140" w:name="_Toc58404224"/>
      <w:bookmarkStart w:id="2141" w:name="_Toc58495106"/>
      <w:bookmarkStart w:id="2142" w:name="_Toc58495533"/>
      <w:bookmarkStart w:id="2143" w:name="_Toc58496882"/>
      <w:bookmarkStart w:id="2144" w:name="_Toc58496963"/>
      <w:bookmarkStart w:id="2145" w:name="_Toc58507908"/>
      <w:bookmarkStart w:id="2146" w:name="_Toc58569513"/>
      <w:bookmarkStart w:id="2147" w:name="_Toc58592204"/>
      <w:bookmarkStart w:id="2148" w:name="_Toc58592287"/>
      <w:bookmarkStart w:id="2149" w:name="_Toc58594066"/>
      <w:bookmarkStart w:id="2150" w:name="_Toc58594208"/>
      <w:bookmarkStart w:id="2151" w:name="_Toc58594405"/>
      <w:bookmarkStart w:id="2152" w:name="_Toc58594507"/>
      <w:bookmarkStart w:id="2153" w:name="_Toc58595040"/>
      <w:bookmarkStart w:id="2154" w:name="_Toc58595223"/>
      <w:bookmarkStart w:id="2155" w:name="_Toc58596178"/>
      <w:bookmarkStart w:id="2156" w:name="_Toc58596266"/>
      <w:bookmarkStart w:id="2157" w:name="_Toc58831983"/>
      <w:bookmarkStart w:id="2158" w:name="_Toc58835745"/>
      <w:bookmarkStart w:id="2159" w:name="_Toc58836552"/>
      <w:bookmarkStart w:id="2160" w:name="_Toc58837924"/>
      <w:bookmarkStart w:id="2161" w:name="_Toc58840022"/>
      <w:bookmarkStart w:id="2162" w:name="_Toc58846287"/>
      <w:bookmarkStart w:id="2163" w:name="_Toc58846713"/>
      <w:bookmarkStart w:id="2164" w:name="_Toc58847483"/>
      <w:bookmarkStart w:id="2165" w:name="_Toc58848932"/>
      <w:bookmarkStart w:id="2166" w:name="_Toc58850567"/>
      <w:bookmarkStart w:id="2167" w:name="_Toc58918089"/>
      <w:bookmarkStart w:id="2168" w:name="_Toc58919444"/>
      <w:bookmarkStart w:id="2169" w:name="_Toc58919568"/>
      <w:bookmarkStart w:id="2170" w:name="_Toc58922506"/>
      <w:bookmarkStart w:id="2171" w:name="_Toc58922648"/>
      <w:bookmarkStart w:id="2172" w:name="_Toc58922790"/>
      <w:bookmarkStart w:id="2173" w:name="_Toc58922937"/>
      <w:bookmarkStart w:id="2174" w:name="_Toc58923081"/>
      <w:bookmarkStart w:id="2175" w:name="_Toc58923224"/>
      <w:bookmarkStart w:id="2176" w:name="_Toc58931370"/>
      <w:bookmarkStart w:id="2177" w:name="_Toc58939112"/>
      <w:bookmarkStart w:id="2178" w:name="_Toc58939670"/>
      <w:bookmarkStart w:id="2179" w:name="_Toc59100271"/>
      <w:bookmarkStart w:id="2180" w:name="_Toc59100545"/>
      <w:bookmarkStart w:id="2181" w:name="_Toc59100819"/>
      <w:bookmarkStart w:id="2182" w:name="_Toc59101120"/>
      <w:bookmarkStart w:id="2183" w:name="_Toc59101462"/>
      <w:bookmarkStart w:id="2184" w:name="_Toc59101804"/>
      <w:bookmarkStart w:id="2185" w:name="_Toc59102969"/>
      <w:bookmarkStart w:id="2186" w:name="_Toc59103304"/>
      <w:bookmarkStart w:id="2187" w:name="_Toc59112659"/>
      <w:bookmarkStart w:id="2188" w:name="_Toc59122139"/>
      <w:bookmarkStart w:id="2189" w:name="_Toc59123211"/>
      <w:bookmarkStart w:id="2190" w:name="_Toc59123581"/>
      <w:bookmarkStart w:id="2191" w:name="_Toc59123923"/>
      <w:bookmarkStart w:id="2192" w:name="_Toc59124293"/>
      <w:bookmarkStart w:id="2193" w:name="_Toc59124634"/>
      <w:bookmarkStart w:id="2194" w:name="_Toc59125004"/>
      <w:bookmarkStart w:id="2195" w:name="_Toc59125325"/>
      <w:bookmarkStart w:id="2196" w:name="_Toc59125428"/>
      <w:bookmarkStart w:id="2197" w:name="_Toc59125502"/>
      <w:bookmarkStart w:id="2198" w:name="_Toc59126394"/>
      <w:bookmarkStart w:id="2199" w:name="_Toc59126785"/>
      <w:bookmarkStart w:id="2200" w:name="_Toc59126861"/>
      <w:bookmarkStart w:id="2201" w:name="_Toc59126940"/>
      <w:bookmarkStart w:id="2202" w:name="_Toc59127016"/>
      <w:bookmarkStart w:id="2203" w:name="_Toc59129789"/>
      <w:bookmarkStart w:id="2204" w:name="_Toc59129895"/>
      <w:bookmarkStart w:id="2205" w:name="_Toc59130042"/>
      <w:bookmarkStart w:id="2206" w:name="_Toc59130194"/>
      <w:bookmarkStart w:id="2207" w:name="_Toc59130279"/>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p>
    <w:p w:rsidR="00282C2C" w:rsidRPr="00397A58" w:rsidRDefault="00282C2C" w:rsidP="007C7C7C">
      <w:pPr>
        <w:pStyle w:val="Prrafodelista"/>
        <w:keepNext/>
        <w:keepLines/>
        <w:numPr>
          <w:ilvl w:val="2"/>
          <w:numId w:val="8"/>
        </w:numPr>
        <w:spacing w:before="200" w:after="160" w:line="456" w:lineRule="auto"/>
        <w:ind w:left="284" w:right="284"/>
        <w:contextualSpacing w:val="0"/>
        <w:outlineLvl w:val="1"/>
        <w:rPr>
          <w:rFonts w:ascii="Times New Roman" w:eastAsiaTheme="majorEastAsia" w:hAnsi="Times New Roman" w:cs="Times New Roman"/>
          <w:b/>
          <w:bCs/>
          <w:vanish/>
          <w:color w:val="1F3864"/>
          <w:sz w:val="26"/>
          <w:szCs w:val="26"/>
        </w:rPr>
      </w:pPr>
      <w:bookmarkStart w:id="2208" w:name="_Toc26782207"/>
      <w:bookmarkStart w:id="2209" w:name="_Toc26783560"/>
      <w:bookmarkStart w:id="2210" w:name="_Toc26786574"/>
      <w:bookmarkStart w:id="2211" w:name="_Toc26952363"/>
      <w:bookmarkStart w:id="2212" w:name="_Toc26952493"/>
      <w:bookmarkStart w:id="2213" w:name="_Toc26955380"/>
      <w:bookmarkStart w:id="2214" w:name="_Toc26955510"/>
      <w:bookmarkStart w:id="2215" w:name="_Toc26955637"/>
      <w:bookmarkStart w:id="2216" w:name="_Toc26955764"/>
      <w:bookmarkStart w:id="2217" w:name="_Toc26955890"/>
      <w:bookmarkStart w:id="2218" w:name="_Toc26956016"/>
      <w:bookmarkStart w:id="2219" w:name="_Toc26956128"/>
      <w:bookmarkStart w:id="2220" w:name="_Toc26956240"/>
      <w:bookmarkStart w:id="2221" w:name="_Toc26956352"/>
      <w:bookmarkStart w:id="2222" w:name="_Toc26956442"/>
      <w:bookmarkStart w:id="2223" w:name="_Toc26956533"/>
      <w:bookmarkStart w:id="2224" w:name="_Toc26956624"/>
      <w:bookmarkStart w:id="2225" w:name="_Toc26956713"/>
      <w:bookmarkStart w:id="2226" w:name="_Toc26956799"/>
      <w:bookmarkStart w:id="2227" w:name="_Toc26956886"/>
      <w:bookmarkStart w:id="2228" w:name="_Toc26959449"/>
      <w:bookmarkStart w:id="2229" w:name="_Toc26960574"/>
      <w:bookmarkStart w:id="2230" w:name="_Toc26960656"/>
      <w:bookmarkStart w:id="2231" w:name="_Toc58245939"/>
      <w:bookmarkStart w:id="2232" w:name="_Toc58246028"/>
      <w:bookmarkStart w:id="2233" w:name="_Toc58246118"/>
      <w:bookmarkStart w:id="2234" w:name="_Toc58246333"/>
      <w:bookmarkStart w:id="2235" w:name="_Toc58248119"/>
      <w:bookmarkStart w:id="2236" w:name="_Toc58248216"/>
      <w:bookmarkStart w:id="2237" w:name="_Toc58248351"/>
      <w:bookmarkStart w:id="2238" w:name="_Toc58399228"/>
      <w:bookmarkStart w:id="2239" w:name="_Toc58399290"/>
      <w:bookmarkStart w:id="2240" w:name="_Toc58403938"/>
      <w:bookmarkStart w:id="2241" w:name="_Toc58404154"/>
      <w:bookmarkStart w:id="2242" w:name="_Toc58404225"/>
      <w:bookmarkStart w:id="2243" w:name="_Toc58495107"/>
      <w:bookmarkStart w:id="2244" w:name="_Toc58495534"/>
      <w:bookmarkStart w:id="2245" w:name="_Toc58496883"/>
      <w:bookmarkStart w:id="2246" w:name="_Toc58496964"/>
      <w:bookmarkStart w:id="2247" w:name="_Toc58507909"/>
      <w:bookmarkStart w:id="2248" w:name="_Toc58569514"/>
      <w:bookmarkStart w:id="2249" w:name="_Toc58592205"/>
      <w:bookmarkStart w:id="2250" w:name="_Toc58592288"/>
      <w:bookmarkStart w:id="2251" w:name="_Toc58594067"/>
      <w:bookmarkStart w:id="2252" w:name="_Toc58594209"/>
      <w:bookmarkStart w:id="2253" w:name="_Toc58594406"/>
      <w:bookmarkStart w:id="2254" w:name="_Toc58594508"/>
      <w:bookmarkStart w:id="2255" w:name="_Toc58595041"/>
      <w:bookmarkStart w:id="2256" w:name="_Toc58595224"/>
      <w:bookmarkStart w:id="2257" w:name="_Toc58596179"/>
      <w:bookmarkStart w:id="2258" w:name="_Toc58596267"/>
      <w:bookmarkStart w:id="2259" w:name="_Toc58831984"/>
      <w:bookmarkStart w:id="2260" w:name="_Toc58835746"/>
      <w:bookmarkStart w:id="2261" w:name="_Toc58836553"/>
      <w:bookmarkStart w:id="2262" w:name="_Toc58837925"/>
      <w:bookmarkStart w:id="2263" w:name="_Toc58840023"/>
      <w:bookmarkStart w:id="2264" w:name="_Toc58846288"/>
      <w:bookmarkStart w:id="2265" w:name="_Toc58846714"/>
      <w:bookmarkStart w:id="2266" w:name="_Toc58847484"/>
      <w:bookmarkStart w:id="2267" w:name="_Toc58848933"/>
      <w:bookmarkStart w:id="2268" w:name="_Toc58850568"/>
      <w:bookmarkStart w:id="2269" w:name="_Toc58918090"/>
      <w:bookmarkStart w:id="2270" w:name="_Toc58919445"/>
      <w:bookmarkStart w:id="2271" w:name="_Toc58919569"/>
      <w:bookmarkStart w:id="2272" w:name="_Toc58922507"/>
      <w:bookmarkStart w:id="2273" w:name="_Toc58922649"/>
      <w:bookmarkStart w:id="2274" w:name="_Toc58922791"/>
      <w:bookmarkStart w:id="2275" w:name="_Toc58922938"/>
      <w:bookmarkStart w:id="2276" w:name="_Toc58923082"/>
      <w:bookmarkStart w:id="2277" w:name="_Toc58923225"/>
      <w:bookmarkStart w:id="2278" w:name="_Toc58931371"/>
      <w:bookmarkStart w:id="2279" w:name="_Toc58939113"/>
      <w:bookmarkStart w:id="2280" w:name="_Toc58939671"/>
      <w:bookmarkStart w:id="2281" w:name="_Toc59100272"/>
      <w:bookmarkStart w:id="2282" w:name="_Toc59100546"/>
      <w:bookmarkStart w:id="2283" w:name="_Toc59100820"/>
      <w:bookmarkStart w:id="2284" w:name="_Toc59101121"/>
      <w:bookmarkStart w:id="2285" w:name="_Toc59101463"/>
      <w:bookmarkStart w:id="2286" w:name="_Toc59101805"/>
      <w:bookmarkStart w:id="2287" w:name="_Toc59102970"/>
      <w:bookmarkStart w:id="2288" w:name="_Toc59103305"/>
      <w:bookmarkStart w:id="2289" w:name="_Toc59112660"/>
      <w:bookmarkStart w:id="2290" w:name="_Toc59122140"/>
      <w:bookmarkStart w:id="2291" w:name="_Toc59123212"/>
      <w:bookmarkStart w:id="2292" w:name="_Toc59123582"/>
      <w:bookmarkStart w:id="2293" w:name="_Toc59123924"/>
      <w:bookmarkStart w:id="2294" w:name="_Toc59124294"/>
      <w:bookmarkStart w:id="2295" w:name="_Toc59124635"/>
      <w:bookmarkStart w:id="2296" w:name="_Toc59125005"/>
      <w:bookmarkStart w:id="2297" w:name="_Toc59125326"/>
      <w:bookmarkStart w:id="2298" w:name="_Toc59125429"/>
      <w:bookmarkStart w:id="2299" w:name="_Toc59125503"/>
      <w:bookmarkStart w:id="2300" w:name="_Toc59126395"/>
      <w:bookmarkStart w:id="2301" w:name="_Toc59126786"/>
      <w:bookmarkStart w:id="2302" w:name="_Toc59126862"/>
      <w:bookmarkStart w:id="2303" w:name="_Toc59126941"/>
      <w:bookmarkStart w:id="2304" w:name="_Toc59127017"/>
      <w:bookmarkStart w:id="2305" w:name="_Toc59129790"/>
      <w:bookmarkStart w:id="2306" w:name="_Toc59129896"/>
      <w:bookmarkStart w:id="2307" w:name="_Toc59130043"/>
      <w:bookmarkStart w:id="2308" w:name="_Toc59130195"/>
      <w:bookmarkStart w:id="2309" w:name="_Toc59130280"/>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p>
    <w:p w:rsidR="00843D9A" w:rsidRPr="00397A58" w:rsidRDefault="00843D9A" w:rsidP="007C7C7C">
      <w:pPr>
        <w:pStyle w:val="Prrafodelista"/>
        <w:keepNext/>
        <w:numPr>
          <w:ilvl w:val="0"/>
          <w:numId w:val="9"/>
        </w:numPr>
        <w:spacing w:before="240" w:after="160" w:line="456" w:lineRule="auto"/>
        <w:ind w:left="284" w:right="284"/>
        <w:contextualSpacing w:val="0"/>
        <w:outlineLvl w:val="2"/>
        <w:rPr>
          <w:rFonts w:ascii="Times New Roman" w:eastAsia="Times New Roman" w:hAnsi="Times New Roman" w:cs="Times New Roman"/>
          <w:b/>
          <w:bCs/>
          <w:vanish/>
          <w:color w:val="1F3864"/>
          <w:sz w:val="26"/>
          <w:szCs w:val="26"/>
        </w:rPr>
      </w:pPr>
      <w:bookmarkStart w:id="2310" w:name="_Toc26783561"/>
      <w:bookmarkStart w:id="2311" w:name="_Toc26786575"/>
      <w:bookmarkStart w:id="2312" w:name="_Toc26952364"/>
      <w:bookmarkStart w:id="2313" w:name="_Toc26952494"/>
      <w:bookmarkStart w:id="2314" w:name="_Toc26955381"/>
      <w:bookmarkStart w:id="2315" w:name="_Toc26955511"/>
      <w:bookmarkStart w:id="2316" w:name="_Toc26955638"/>
      <w:bookmarkStart w:id="2317" w:name="_Toc26955765"/>
      <w:bookmarkStart w:id="2318" w:name="_Toc26955891"/>
      <w:bookmarkStart w:id="2319" w:name="_Toc26956017"/>
      <w:bookmarkStart w:id="2320" w:name="_Toc26956129"/>
      <w:bookmarkStart w:id="2321" w:name="_Toc26956241"/>
      <w:bookmarkStart w:id="2322" w:name="_Toc26956353"/>
      <w:bookmarkStart w:id="2323" w:name="_Toc26956443"/>
      <w:bookmarkStart w:id="2324" w:name="_Toc26956534"/>
      <w:bookmarkStart w:id="2325" w:name="_Toc26956625"/>
      <w:bookmarkStart w:id="2326" w:name="_Toc26956714"/>
      <w:bookmarkStart w:id="2327" w:name="_Toc26956800"/>
      <w:bookmarkStart w:id="2328" w:name="_Toc26956887"/>
      <w:bookmarkStart w:id="2329" w:name="_Toc26959450"/>
      <w:bookmarkStart w:id="2330" w:name="_Toc26960575"/>
      <w:bookmarkStart w:id="2331" w:name="_Toc26960657"/>
      <w:bookmarkStart w:id="2332" w:name="_Toc58245940"/>
      <w:bookmarkStart w:id="2333" w:name="_Toc58246029"/>
      <w:bookmarkStart w:id="2334" w:name="_Toc58246119"/>
      <w:bookmarkStart w:id="2335" w:name="_Toc58246334"/>
      <w:bookmarkStart w:id="2336" w:name="_Toc58248120"/>
      <w:bookmarkStart w:id="2337" w:name="_Toc58248217"/>
      <w:bookmarkStart w:id="2338" w:name="_Toc58248352"/>
      <w:bookmarkStart w:id="2339" w:name="_Toc58399229"/>
      <w:bookmarkStart w:id="2340" w:name="_Toc58399291"/>
      <w:bookmarkStart w:id="2341" w:name="_Toc58403939"/>
      <w:bookmarkStart w:id="2342" w:name="_Toc58404155"/>
      <w:bookmarkStart w:id="2343" w:name="_Toc58404226"/>
      <w:bookmarkStart w:id="2344" w:name="_Toc58495108"/>
      <w:bookmarkStart w:id="2345" w:name="_Toc58495535"/>
      <w:bookmarkStart w:id="2346" w:name="_Toc58496884"/>
      <w:bookmarkStart w:id="2347" w:name="_Toc58496965"/>
      <w:bookmarkStart w:id="2348" w:name="_Toc58507910"/>
      <w:bookmarkStart w:id="2349" w:name="_Toc58569515"/>
      <w:bookmarkStart w:id="2350" w:name="_Toc58592206"/>
      <w:bookmarkStart w:id="2351" w:name="_Toc58592289"/>
      <w:bookmarkStart w:id="2352" w:name="_Toc58594068"/>
      <w:bookmarkStart w:id="2353" w:name="_Toc58594210"/>
      <w:bookmarkStart w:id="2354" w:name="_Toc58594407"/>
      <w:bookmarkStart w:id="2355" w:name="_Toc58594509"/>
      <w:bookmarkStart w:id="2356" w:name="_Toc58595042"/>
      <w:bookmarkStart w:id="2357" w:name="_Toc58595225"/>
      <w:bookmarkStart w:id="2358" w:name="_Toc58596180"/>
      <w:bookmarkStart w:id="2359" w:name="_Toc58596268"/>
      <w:bookmarkStart w:id="2360" w:name="_Toc58831985"/>
      <w:bookmarkStart w:id="2361" w:name="_Toc58835747"/>
      <w:bookmarkStart w:id="2362" w:name="_Toc58836554"/>
      <w:bookmarkStart w:id="2363" w:name="_Toc58837926"/>
      <w:bookmarkStart w:id="2364" w:name="_Toc58840024"/>
      <w:bookmarkStart w:id="2365" w:name="_Toc58846289"/>
      <w:bookmarkStart w:id="2366" w:name="_Toc58846715"/>
      <w:bookmarkStart w:id="2367" w:name="_Toc58847485"/>
      <w:bookmarkStart w:id="2368" w:name="_Toc58848934"/>
      <w:bookmarkStart w:id="2369" w:name="_Toc58850569"/>
      <w:bookmarkStart w:id="2370" w:name="_Toc58918091"/>
      <w:bookmarkStart w:id="2371" w:name="_Toc58919446"/>
      <w:bookmarkStart w:id="2372" w:name="_Toc58919570"/>
      <w:bookmarkStart w:id="2373" w:name="_Toc58922508"/>
      <w:bookmarkStart w:id="2374" w:name="_Toc58922650"/>
      <w:bookmarkStart w:id="2375" w:name="_Toc58922792"/>
      <w:bookmarkStart w:id="2376" w:name="_Toc58922939"/>
      <w:bookmarkStart w:id="2377" w:name="_Toc58923083"/>
      <w:bookmarkStart w:id="2378" w:name="_Toc58923226"/>
      <w:bookmarkStart w:id="2379" w:name="_Toc58931372"/>
      <w:bookmarkStart w:id="2380" w:name="_Toc58939114"/>
      <w:bookmarkStart w:id="2381" w:name="_Toc58939672"/>
      <w:bookmarkStart w:id="2382" w:name="_Toc59100273"/>
      <w:bookmarkStart w:id="2383" w:name="_Toc59100547"/>
      <w:bookmarkStart w:id="2384" w:name="_Toc59100821"/>
      <w:bookmarkStart w:id="2385" w:name="_Toc59101122"/>
      <w:bookmarkStart w:id="2386" w:name="_Toc59101464"/>
      <w:bookmarkStart w:id="2387" w:name="_Toc59101806"/>
      <w:bookmarkStart w:id="2388" w:name="_Toc59102971"/>
      <w:bookmarkStart w:id="2389" w:name="_Toc59103306"/>
      <w:bookmarkStart w:id="2390" w:name="_Toc59112661"/>
      <w:bookmarkStart w:id="2391" w:name="_Toc59122141"/>
      <w:bookmarkStart w:id="2392" w:name="_Toc59123213"/>
      <w:bookmarkStart w:id="2393" w:name="_Toc59123583"/>
      <w:bookmarkStart w:id="2394" w:name="_Toc59123925"/>
      <w:bookmarkStart w:id="2395" w:name="_Toc59124295"/>
      <w:bookmarkStart w:id="2396" w:name="_Toc59124636"/>
      <w:bookmarkStart w:id="2397" w:name="_Toc59125006"/>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p>
    <w:p w:rsidR="00843D9A" w:rsidRPr="00397A58" w:rsidRDefault="00843D9A" w:rsidP="007C7C7C">
      <w:pPr>
        <w:pStyle w:val="Prrafodelista"/>
        <w:keepNext/>
        <w:numPr>
          <w:ilvl w:val="0"/>
          <w:numId w:val="9"/>
        </w:numPr>
        <w:spacing w:before="240" w:after="160" w:line="456" w:lineRule="auto"/>
        <w:ind w:left="284" w:right="284"/>
        <w:contextualSpacing w:val="0"/>
        <w:outlineLvl w:val="2"/>
        <w:rPr>
          <w:rFonts w:ascii="Times New Roman" w:eastAsia="Times New Roman" w:hAnsi="Times New Roman" w:cs="Times New Roman"/>
          <w:b/>
          <w:bCs/>
          <w:vanish/>
          <w:color w:val="1F3864"/>
          <w:sz w:val="26"/>
          <w:szCs w:val="26"/>
        </w:rPr>
      </w:pPr>
      <w:bookmarkStart w:id="2398" w:name="_Toc58594211"/>
      <w:bookmarkStart w:id="2399" w:name="_Toc58594408"/>
      <w:bookmarkStart w:id="2400" w:name="_Toc58594510"/>
      <w:bookmarkStart w:id="2401" w:name="_Toc58595043"/>
      <w:bookmarkStart w:id="2402" w:name="_Toc58595226"/>
      <w:bookmarkStart w:id="2403" w:name="_Toc58596181"/>
      <w:bookmarkStart w:id="2404" w:name="_Toc58596269"/>
      <w:bookmarkStart w:id="2405" w:name="_Toc58831986"/>
      <w:bookmarkStart w:id="2406" w:name="_Toc58835748"/>
      <w:bookmarkStart w:id="2407" w:name="_Toc58836555"/>
      <w:bookmarkStart w:id="2408" w:name="_Toc58837927"/>
      <w:bookmarkStart w:id="2409" w:name="_Toc58840025"/>
      <w:bookmarkStart w:id="2410" w:name="_Toc58846290"/>
      <w:bookmarkStart w:id="2411" w:name="_Toc58846716"/>
      <w:bookmarkStart w:id="2412" w:name="_Toc58847486"/>
      <w:bookmarkStart w:id="2413" w:name="_Toc58848935"/>
      <w:bookmarkStart w:id="2414" w:name="_Toc58850570"/>
      <w:bookmarkStart w:id="2415" w:name="_Toc58918092"/>
      <w:bookmarkStart w:id="2416" w:name="_Toc58919447"/>
      <w:bookmarkStart w:id="2417" w:name="_Toc58919571"/>
      <w:bookmarkStart w:id="2418" w:name="_Toc58922509"/>
      <w:bookmarkStart w:id="2419" w:name="_Toc58922651"/>
      <w:bookmarkStart w:id="2420" w:name="_Toc58922793"/>
      <w:bookmarkStart w:id="2421" w:name="_Toc58922940"/>
      <w:bookmarkStart w:id="2422" w:name="_Toc58923084"/>
      <w:bookmarkStart w:id="2423" w:name="_Toc58923227"/>
      <w:bookmarkStart w:id="2424" w:name="_Toc58931373"/>
      <w:bookmarkStart w:id="2425" w:name="_Toc58939115"/>
      <w:bookmarkStart w:id="2426" w:name="_Toc58939673"/>
      <w:bookmarkStart w:id="2427" w:name="_Toc59100274"/>
      <w:bookmarkStart w:id="2428" w:name="_Toc59100548"/>
      <w:bookmarkStart w:id="2429" w:name="_Toc59100822"/>
      <w:bookmarkStart w:id="2430" w:name="_Toc59101123"/>
      <w:bookmarkStart w:id="2431" w:name="_Toc59101465"/>
      <w:bookmarkStart w:id="2432" w:name="_Toc59101807"/>
      <w:bookmarkStart w:id="2433" w:name="_Toc59102972"/>
      <w:bookmarkStart w:id="2434" w:name="_Toc59103307"/>
      <w:bookmarkStart w:id="2435" w:name="_Toc59112662"/>
      <w:bookmarkStart w:id="2436" w:name="_Toc59122142"/>
      <w:bookmarkStart w:id="2437" w:name="_Toc59123214"/>
      <w:bookmarkStart w:id="2438" w:name="_Toc59123584"/>
      <w:bookmarkStart w:id="2439" w:name="_Toc59123926"/>
      <w:bookmarkStart w:id="2440" w:name="_Toc59124296"/>
      <w:bookmarkStart w:id="2441" w:name="_Toc59124637"/>
      <w:bookmarkStart w:id="2442" w:name="_Toc5912500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p>
    <w:p w:rsidR="00843D9A" w:rsidRPr="00397A58" w:rsidRDefault="00843D9A" w:rsidP="007C7C7C">
      <w:pPr>
        <w:pStyle w:val="Prrafodelista"/>
        <w:keepNext/>
        <w:numPr>
          <w:ilvl w:val="0"/>
          <w:numId w:val="9"/>
        </w:numPr>
        <w:spacing w:before="240" w:after="160" w:line="456" w:lineRule="auto"/>
        <w:ind w:left="284" w:right="284"/>
        <w:contextualSpacing w:val="0"/>
        <w:outlineLvl w:val="2"/>
        <w:rPr>
          <w:rFonts w:ascii="Times New Roman" w:eastAsia="Times New Roman" w:hAnsi="Times New Roman" w:cs="Times New Roman"/>
          <w:b/>
          <w:bCs/>
          <w:vanish/>
          <w:color w:val="1F3864"/>
          <w:sz w:val="26"/>
          <w:szCs w:val="26"/>
        </w:rPr>
      </w:pPr>
      <w:bookmarkStart w:id="2443" w:name="_Toc58594212"/>
      <w:bookmarkStart w:id="2444" w:name="_Toc58594409"/>
      <w:bookmarkStart w:id="2445" w:name="_Toc58594511"/>
      <w:bookmarkStart w:id="2446" w:name="_Toc58595044"/>
      <w:bookmarkStart w:id="2447" w:name="_Toc58595227"/>
      <w:bookmarkStart w:id="2448" w:name="_Toc58596182"/>
      <w:bookmarkStart w:id="2449" w:name="_Toc58596270"/>
      <w:bookmarkStart w:id="2450" w:name="_Toc58831987"/>
      <w:bookmarkStart w:id="2451" w:name="_Toc58835749"/>
      <w:bookmarkStart w:id="2452" w:name="_Toc58836556"/>
      <w:bookmarkStart w:id="2453" w:name="_Toc58837928"/>
      <w:bookmarkStart w:id="2454" w:name="_Toc58840026"/>
      <w:bookmarkStart w:id="2455" w:name="_Toc58846291"/>
      <w:bookmarkStart w:id="2456" w:name="_Toc58846717"/>
      <w:bookmarkStart w:id="2457" w:name="_Toc58847487"/>
      <w:bookmarkStart w:id="2458" w:name="_Toc58848936"/>
      <w:bookmarkStart w:id="2459" w:name="_Toc58850571"/>
      <w:bookmarkStart w:id="2460" w:name="_Toc58918093"/>
      <w:bookmarkStart w:id="2461" w:name="_Toc58919448"/>
      <w:bookmarkStart w:id="2462" w:name="_Toc58919572"/>
      <w:bookmarkStart w:id="2463" w:name="_Toc58922510"/>
      <w:bookmarkStart w:id="2464" w:name="_Toc58922652"/>
      <w:bookmarkStart w:id="2465" w:name="_Toc58922794"/>
      <w:bookmarkStart w:id="2466" w:name="_Toc58922941"/>
      <w:bookmarkStart w:id="2467" w:name="_Toc58923085"/>
      <w:bookmarkStart w:id="2468" w:name="_Toc58923228"/>
      <w:bookmarkStart w:id="2469" w:name="_Toc58931374"/>
      <w:bookmarkStart w:id="2470" w:name="_Toc58939116"/>
      <w:bookmarkStart w:id="2471" w:name="_Toc58939674"/>
      <w:bookmarkStart w:id="2472" w:name="_Toc59100275"/>
      <w:bookmarkStart w:id="2473" w:name="_Toc59100549"/>
      <w:bookmarkStart w:id="2474" w:name="_Toc59100823"/>
      <w:bookmarkStart w:id="2475" w:name="_Toc59101124"/>
      <w:bookmarkStart w:id="2476" w:name="_Toc59101466"/>
      <w:bookmarkStart w:id="2477" w:name="_Toc59101808"/>
      <w:bookmarkStart w:id="2478" w:name="_Toc59102973"/>
      <w:bookmarkStart w:id="2479" w:name="_Toc59103308"/>
      <w:bookmarkStart w:id="2480" w:name="_Toc59112663"/>
      <w:bookmarkStart w:id="2481" w:name="_Toc59122143"/>
      <w:bookmarkStart w:id="2482" w:name="_Toc59123215"/>
      <w:bookmarkStart w:id="2483" w:name="_Toc59123585"/>
      <w:bookmarkStart w:id="2484" w:name="_Toc59123927"/>
      <w:bookmarkStart w:id="2485" w:name="_Toc59124297"/>
      <w:bookmarkStart w:id="2486" w:name="_Toc59124638"/>
      <w:bookmarkStart w:id="2487" w:name="_Toc59125008"/>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p>
    <w:p w:rsidR="00843D9A" w:rsidRPr="00397A58" w:rsidRDefault="00843D9A" w:rsidP="007C7C7C">
      <w:pPr>
        <w:pStyle w:val="Prrafodelista"/>
        <w:keepNext/>
        <w:numPr>
          <w:ilvl w:val="0"/>
          <w:numId w:val="9"/>
        </w:numPr>
        <w:spacing w:before="240" w:after="160" w:line="456" w:lineRule="auto"/>
        <w:ind w:left="284" w:right="284"/>
        <w:contextualSpacing w:val="0"/>
        <w:outlineLvl w:val="2"/>
        <w:rPr>
          <w:rFonts w:ascii="Times New Roman" w:eastAsia="Times New Roman" w:hAnsi="Times New Roman" w:cs="Times New Roman"/>
          <w:b/>
          <w:bCs/>
          <w:vanish/>
          <w:color w:val="1F3864"/>
          <w:sz w:val="26"/>
          <w:szCs w:val="26"/>
        </w:rPr>
      </w:pPr>
      <w:bookmarkStart w:id="2488" w:name="_Toc58594213"/>
      <w:bookmarkStart w:id="2489" w:name="_Toc58594410"/>
      <w:bookmarkStart w:id="2490" w:name="_Toc58594512"/>
      <w:bookmarkStart w:id="2491" w:name="_Toc58595045"/>
      <w:bookmarkStart w:id="2492" w:name="_Toc58595228"/>
      <w:bookmarkStart w:id="2493" w:name="_Toc58596183"/>
      <w:bookmarkStart w:id="2494" w:name="_Toc58596271"/>
      <w:bookmarkStart w:id="2495" w:name="_Toc58831988"/>
      <w:bookmarkStart w:id="2496" w:name="_Toc58835750"/>
      <w:bookmarkStart w:id="2497" w:name="_Toc58836557"/>
      <w:bookmarkStart w:id="2498" w:name="_Toc58837929"/>
      <w:bookmarkStart w:id="2499" w:name="_Toc58840027"/>
      <w:bookmarkStart w:id="2500" w:name="_Toc58846292"/>
      <w:bookmarkStart w:id="2501" w:name="_Toc58846718"/>
      <w:bookmarkStart w:id="2502" w:name="_Toc58847488"/>
      <w:bookmarkStart w:id="2503" w:name="_Toc58848937"/>
      <w:bookmarkStart w:id="2504" w:name="_Toc58850572"/>
      <w:bookmarkStart w:id="2505" w:name="_Toc58918094"/>
      <w:bookmarkStart w:id="2506" w:name="_Toc58919449"/>
      <w:bookmarkStart w:id="2507" w:name="_Toc58919573"/>
      <w:bookmarkStart w:id="2508" w:name="_Toc58922511"/>
      <w:bookmarkStart w:id="2509" w:name="_Toc58922653"/>
      <w:bookmarkStart w:id="2510" w:name="_Toc58922795"/>
      <w:bookmarkStart w:id="2511" w:name="_Toc58922942"/>
      <w:bookmarkStart w:id="2512" w:name="_Toc58923086"/>
      <w:bookmarkStart w:id="2513" w:name="_Toc58923229"/>
      <w:bookmarkStart w:id="2514" w:name="_Toc58931375"/>
      <w:bookmarkStart w:id="2515" w:name="_Toc58939117"/>
      <w:bookmarkStart w:id="2516" w:name="_Toc58939675"/>
      <w:bookmarkStart w:id="2517" w:name="_Toc59100276"/>
      <w:bookmarkStart w:id="2518" w:name="_Toc59100550"/>
      <w:bookmarkStart w:id="2519" w:name="_Toc59100824"/>
      <w:bookmarkStart w:id="2520" w:name="_Toc59101125"/>
      <w:bookmarkStart w:id="2521" w:name="_Toc59101467"/>
      <w:bookmarkStart w:id="2522" w:name="_Toc59101809"/>
      <w:bookmarkStart w:id="2523" w:name="_Toc59102974"/>
      <w:bookmarkStart w:id="2524" w:name="_Toc59103309"/>
      <w:bookmarkStart w:id="2525" w:name="_Toc59112664"/>
      <w:bookmarkStart w:id="2526" w:name="_Toc59122144"/>
      <w:bookmarkStart w:id="2527" w:name="_Toc59123216"/>
      <w:bookmarkStart w:id="2528" w:name="_Toc59123586"/>
      <w:bookmarkStart w:id="2529" w:name="_Toc59123928"/>
      <w:bookmarkStart w:id="2530" w:name="_Toc59124298"/>
      <w:bookmarkStart w:id="2531" w:name="_Toc59124639"/>
      <w:bookmarkStart w:id="2532" w:name="_Toc59125009"/>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p>
    <w:p w:rsidR="00843D9A" w:rsidRPr="00397A58" w:rsidRDefault="00843D9A" w:rsidP="007C7C7C">
      <w:pPr>
        <w:pStyle w:val="Prrafodelista"/>
        <w:keepNext/>
        <w:numPr>
          <w:ilvl w:val="1"/>
          <w:numId w:val="9"/>
        </w:numPr>
        <w:spacing w:before="240" w:after="160" w:line="456" w:lineRule="auto"/>
        <w:ind w:left="284" w:right="284"/>
        <w:contextualSpacing w:val="0"/>
        <w:outlineLvl w:val="2"/>
        <w:rPr>
          <w:rFonts w:ascii="Times New Roman" w:eastAsia="Times New Roman" w:hAnsi="Times New Roman" w:cs="Times New Roman"/>
          <w:b/>
          <w:bCs/>
          <w:vanish/>
          <w:color w:val="1F3864"/>
          <w:sz w:val="26"/>
          <w:szCs w:val="26"/>
        </w:rPr>
      </w:pPr>
      <w:bookmarkStart w:id="2533" w:name="_Toc58594214"/>
      <w:bookmarkStart w:id="2534" w:name="_Toc58594411"/>
      <w:bookmarkStart w:id="2535" w:name="_Toc58594513"/>
      <w:bookmarkStart w:id="2536" w:name="_Toc58595046"/>
      <w:bookmarkStart w:id="2537" w:name="_Toc58595229"/>
      <w:bookmarkStart w:id="2538" w:name="_Toc58596184"/>
      <w:bookmarkStart w:id="2539" w:name="_Toc58596272"/>
      <w:bookmarkStart w:id="2540" w:name="_Toc58831989"/>
      <w:bookmarkStart w:id="2541" w:name="_Toc58835751"/>
      <w:bookmarkStart w:id="2542" w:name="_Toc58836558"/>
      <w:bookmarkStart w:id="2543" w:name="_Toc58837930"/>
      <w:bookmarkStart w:id="2544" w:name="_Toc58840028"/>
      <w:bookmarkStart w:id="2545" w:name="_Toc58846293"/>
      <w:bookmarkStart w:id="2546" w:name="_Toc58846719"/>
      <w:bookmarkStart w:id="2547" w:name="_Toc58847489"/>
      <w:bookmarkStart w:id="2548" w:name="_Toc58848938"/>
      <w:bookmarkStart w:id="2549" w:name="_Toc58850573"/>
      <w:bookmarkStart w:id="2550" w:name="_Toc58918095"/>
      <w:bookmarkStart w:id="2551" w:name="_Toc58919450"/>
      <w:bookmarkStart w:id="2552" w:name="_Toc58919574"/>
      <w:bookmarkStart w:id="2553" w:name="_Toc58922512"/>
      <w:bookmarkStart w:id="2554" w:name="_Toc58922654"/>
      <w:bookmarkStart w:id="2555" w:name="_Toc58922796"/>
      <w:bookmarkStart w:id="2556" w:name="_Toc58922943"/>
      <w:bookmarkStart w:id="2557" w:name="_Toc58923087"/>
      <w:bookmarkStart w:id="2558" w:name="_Toc58923230"/>
      <w:bookmarkStart w:id="2559" w:name="_Toc58931376"/>
      <w:bookmarkStart w:id="2560" w:name="_Toc58939118"/>
      <w:bookmarkStart w:id="2561" w:name="_Toc58939676"/>
      <w:bookmarkStart w:id="2562" w:name="_Toc59100277"/>
      <w:bookmarkStart w:id="2563" w:name="_Toc59100551"/>
      <w:bookmarkStart w:id="2564" w:name="_Toc59100825"/>
      <w:bookmarkStart w:id="2565" w:name="_Toc59101126"/>
      <w:bookmarkStart w:id="2566" w:name="_Toc59101468"/>
      <w:bookmarkStart w:id="2567" w:name="_Toc59101810"/>
      <w:bookmarkStart w:id="2568" w:name="_Toc59102975"/>
      <w:bookmarkStart w:id="2569" w:name="_Toc59103310"/>
      <w:bookmarkStart w:id="2570" w:name="_Toc59112665"/>
      <w:bookmarkStart w:id="2571" w:name="_Toc59122145"/>
      <w:bookmarkStart w:id="2572" w:name="_Toc59123217"/>
      <w:bookmarkStart w:id="2573" w:name="_Toc59123587"/>
      <w:bookmarkStart w:id="2574" w:name="_Toc59123929"/>
      <w:bookmarkStart w:id="2575" w:name="_Toc59124299"/>
      <w:bookmarkStart w:id="2576" w:name="_Toc59124640"/>
      <w:bookmarkStart w:id="2577" w:name="_Toc59125010"/>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p>
    <w:p w:rsidR="00843D9A" w:rsidRPr="00397A58" w:rsidRDefault="00843D9A" w:rsidP="007C7C7C">
      <w:pPr>
        <w:pStyle w:val="Prrafodelista"/>
        <w:keepNext/>
        <w:numPr>
          <w:ilvl w:val="1"/>
          <w:numId w:val="9"/>
        </w:numPr>
        <w:spacing w:before="240" w:after="160" w:line="456" w:lineRule="auto"/>
        <w:ind w:left="284" w:right="284"/>
        <w:contextualSpacing w:val="0"/>
        <w:outlineLvl w:val="2"/>
        <w:rPr>
          <w:rFonts w:ascii="Times New Roman" w:eastAsia="Times New Roman" w:hAnsi="Times New Roman" w:cs="Times New Roman"/>
          <w:b/>
          <w:bCs/>
          <w:vanish/>
          <w:color w:val="1F3864"/>
          <w:sz w:val="26"/>
          <w:szCs w:val="26"/>
        </w:rPr>
      </w:pPr>
      <w:bookmarkStart w:id="2578" w:name="_Toc58594215"/>
      <w:bookmarkStart w:id="2579" w:name="_Toc58594412"/>
      <w:bookmarkStart w:id="2580" w:name="_Toc58594514"/>
      <w:bookmarkStart w:id="2581" w:name="_Toc58595047"/>
      <w:bookmarkStart w:id="2582" w:name="_Toc58595230"/>
      <w:bookmarkStart w:id="2583" w:name="_Toc58596185"/>
      <w:bookmarkStart w:id="2584" w:name="_Toc58596273"/>
      <w:bookmarkStart w:id="2585" w:name="_Toc58831990"/>
      <w:bookmarkStart w:id="2586" w:name="_Toc58835752"/>
      <w:bookmarkStart w:id="2587" w:name="_Toc58836559"/>
      <w:bookmarkStart w:id="2588" w:name="_Toc58837931"/>
      <w:bookmarkStart w:id="2589" w:name="_Toc58840029"/>
      <w:bookmarkStart w:id="2590" w:name="_Toc58846294"/>
      <w:bookmarkStart w:id="2591" w:name="_Toc58846720"/>
      <w:bookmarkStart w:id="2592" w:name="_Toc58847490"/>
      <w:bookmarkStart w:id="2593" w:name="_Toc58848939"/>
      <w:bookmarkStart w:id="2594" w:name="_Toc58850574"/>
      <w:bookmarkStart w:id="2595" w:name="_Toc58918096"/>
      <w:bookmarkStart w:id="2596" w:name="_Toc58919451"/>
      <w:bookmarkStart w:id="2597" w:name="_Toc58919575"/>
      <w:bookmarkStart w:id="2598" w:name="_Toc58922513"/>
      <w:bookmarkStart w:id="2599" w:name="_Toc58922655"/>
      <w:bookmarkStart w:id="2600" w:name="_Toc58922797"/>
      <w:bookmarkStart w:id="2601" w:name="_Toc58922944"/>
      <w:bookmarkStart w:id="2602" w:name="_Toc58923088"/>
      <w:bookmarkStart w:id="2603" w:name="_Toc58923231"/>
      <w:bookmarkStart w:id="2604" w:name="_Toc58931377"/>
      <w:bookmarkStart w:id="2605" w:name="_Toc58939119"/>
      <w:bookmarkStart w:id="2606" w:name="_Toc58939677"/>
      <w:bookmarkStart w:id="2607" w:name="_Toc59100278"/>
      <w:bookmarkStart w:id="2608" w:name="_Toc59100552"/>
      <w:bookmarkStart w:id="2609" w:name="_Toc59100826"/>
      <w:bookmarkStart w:id="2610" w:name="_Toc59101127"/>
      <w:bookmarkStart w:id="2611" w:name="_Toc59101469"/>
      <w:bookmarkStart w:id="2612" w:name="_Toc59101811"/>
      <w:bookmarkStart w:id="2613" w:name="_Toc59102976"/>
      <w:bookmarkStart w:id="2614" w:name="_Toc59103311"/>
      <w:bookmarkStart w:id="2615" w:name="_Toc59112666"/>
      <w:bookmarkStart w:id="2616" w:name="_Toc59122146"/>
      <w:bookmarkStart w:id="2617" w:name="_Toc59123218"/>
      <w:bookmarkStart w:id="2618" w:name="_Toc59123588"/>
      <w:bookmarkStart w:id="2619" w:name="_Toc59123930"/>
      <w:bookmarkStart w:id="2620" w:name="_Toc59124300"/>
      <w:bookmarkStart w:id="2621" w:name="_Toc59124641"/>
      <w:bookmarkStart w:id="2622" w:name="_Toc59125011"/>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p>
    <w:p w:rsidR="00843D9A" w:rsidRPr="00397A58" w:rsidRDefault="00843D9A" w:rsidP="007C7C7C">
      <w:pPr>
        <w:pStyle w:val="Prrafodelista"/>
        <w:keepNext/>
        <w:numPr>
          <w:ilvl w:val="2"/>
          <w:numId w:val="9"/>
        </w:numPr>
        <w:spacing w:before="240" w:after="160" w:line="456" w:lineRule="auto"/>
        <w:ind w:left="284" w:right="284"/>
        <w:contextualSpacing w:val="0"/>
        <w:outlineLvl w:val="2"/>
        <w:rPr>
          <w:rFonts w:ascii="Times New Roman" w:eastAsia="Times New Roman" w:hAnsi="Times New Roman" w:cs="Times New Roman"/>
          <w:b/>
          <w:bCs/>
          <w:vanish/>
          <w:color w:val="1F3864"/>
          <w:sz w:val="26"/>
          <w:szCs w:val="26"/>
        </w:rPr>
      </w:pPr>
      <w:bookmarkStart w:id="2623" w:name="_Toc58594216"/>
      <w:bookmarkStart w:id="2624" w:name="_Toc58594413"/>
      <w:bookmarkStart w:id="2625" w:name="_Toc58594515"/>
      <w:bookmarkStart w:id="2626" w:name="_Toc58595048"/>
      <w:bookmarkStart w:id="2627" w:name="_Toc58595231"/>
      <w:bookmarkStart w:id="2628" w:name="_Toc58596186"/>
      <w:bookmarkStart w:id="2629" w:name="_Toc58596274"/>
      <w:bookmarkStart w:id="2630" w:name="_Toc58831991"/>
      <w:bookmarkStart w:id="2631" w:name="_Toc58835753"/>
      <w:bookmarkStart w:id="2632" w:name="_Toc58836560"/>
      <w:bookmarkStart w:id="2633" w:name="_Toc58837932"/>
      <w:bookmarkStart w:id="2634" w:name="_Toc58840030"/>
      <w:bookmarkStart w:id="2635" w:name="_Toc58846295"/>
      <w:bookmarkStart w:id="2636" w:name="_Toc58846721"/>
      <w:bookmarkStart w:id="2637" w:name="_Toc58847491"/>
      <w:bookmarkStart w:id="2638" w:name="_Toc58848940"/>
      <w:bookmarkStart w:id="2639" w:name="_Toc58850575"/>
      <w:bookmarkStart w:id="2640" w:name="_Toc58918097"/>
      <w:bookmarkStart w:id="2641" w:name="_Toc58919452"/>
      <w:bookmarkStart w:id="2642" w:name="_Toc58919576"/>
      <w:bookmarkStart w:id="2643" w:name="_Toc58922514"/>
      <w:bookmarkStart w:id="2644" w:name="_Toc58922656"/>
      <w:bookmarkStart w:id="2645" w:name="_Toc58922798"/>
      <w:bookmarkStart w:id="2646" w:name="_Toc58922945"/>
      <w:bookmarkStart w:id="2647" w:name="_Toc58923089"/>
      <w:bookmarkStart w:id="2648" w:name="_Toc58923232"/>
      <w:bookmarkStart w:id="2649" w:name="_Toc58931378"/>
      <w:bookmarkStart w:id="2650" w:name="_Toc58939120"/>
      <w:bookmarkStart w:id="2651" w:name="_Toc58939678"/>
      <w:bookmarkStart w:id="2652" w:name="_Toc59100279"/>
      <w:bookmarkStart w:id="2653" w:name="_Toc59100553"/>
      <w:bookmarkStart w:id="2654" w:name="_Toc59100827"/>
      <w:bookmarkStart w:id="2655" w:name="_Toc59101128"/>
      <w:bookmarkStart w:id="2656" w:name="_Toc59101470"/>
      <w:bookmarkStart w:id="2657" w:name="_Toc59101812"/>
      <w:bookmarkStart w:id="2658" w:name="_Toc59102977"/>
      <w:bookmarkStart w:id="2659" w:name="_Toc59103312"/>
      <w:bookmarkStart w:id="2660" w:name="_Toc59112667"/>
      <w:bookmarkStart w:id="2661" w:name="_Toc59122147"/>
      <w:bookmarkStart w:id="2662" w:name="_Toc59123219"/>
      <w:bookmarkStart w:id="2663" w:name="_Toc59123589"/>
      <w:bookmarkStart w:id="2664" w:name="_Toc59123931"/>
      <w:bookmarkStart w:id="2665" w:name="_Toc59124301"/>
      <w:bookmarkStart w:id="2666" w:name="_Toc59124642"/>
      <w:bookmarkStart w:id="2667" w:name="_Toc5912501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p>
    <w:p w:rsidR="00CA1DFD" w:rsidRPr="00397A58" w:rsidRDefault="00282C2C" w:rsidP="00A11878">
      <w:pPr>
        <w:pStyle w:val="EstiloTtulo3iCielGothamMedium8ptoColorpersonalizadoRG"/>
      </w:pPr>
      <w:bookmarkStart w:id="2668" w:name="_Toc58939679"/>
      <w:r w:rsidRPr="00397A58">
        <w:t>Perspectiva operativa</w:t>
      </w:r>
      <w:bookmarkEnd w:id="2668"/>
    </w:p>
    <w:p w:rsidR="001F41C8" w:rsidRPr="00397A58" w:rsidRDefault="001F41C8" w:rsidP="00B0355D">
      <w:pPr>
        <w:pStyle w:val="Default"/>
        <w:spacing w:after="160" w:line="456" w:lineRule="auto"/>
        <w:ind w:left="284" w:right="284"/>
        <w:jc w:val="center"/>
        <w:rPr>
          <w:rFonts w:ascii="iCiel Gotham Medium" w:hAnsi="iCiel Gotham Medium"/>
          <w:color w:val="1F3864"/>
          <w:sz w:val="16"/>
          <w:szCs w:val="16"/>
        </w:rPr>
      </w:pPr>
    </w:p>
    <w:p w:rsidR="001F41C8" w:rsidRPr="00E37D55" w:rsidRDefault="00E64687" w:rsidP="007C7C7C">
      <w:pPr>
        <w:pStyle w:val="Ttulo4"/>
        <w:numPr>
          <w:ilvl w:val="3"/>
          <w:numId w:val="26"/>
        </w:numPr>
        <w:spacing w:after="160" w:line="456" w:lineRule="auto"/>
        <w:ind w:right="284"/>
        <w:jc w:val="center"/>
        <w:rPr>
          <w:rFonts w:ascii="iCiel Gotham Medium" w:hAnsi="iCiel Gotham Medium" w:cs="Times New Roman"/>
          <w:b w:val="0"/>
          <w:bCs w:val="0"/>
          <w:i w:val="0"/>
          <w:color w:val="1F3864"/>
          <w:sz w:val="16"/>
          <w:szCs w:val="16"/>
        </w:rPr>
      </w:pPr>
      <w:r w:rsidRPr="00E37D55">
        <w:rPr>
          <w:rFonts w:ascii="iCiel Gotham Medium" w:hAnsi="iCiel Gotham Medium" w:cs="Times New Roman"/>
          <w:b w:val="0"/>
          <w:bCs w:val="0"/>
          <w:i w:val="0"/>
          <w:color w:val="1F3864"/>
          <w:sz w:val="16"/>
          <w:szCs w:val="16"/>
        </w:rPr>
        <w:t xml:space="preserve">Estandarización y ajuste a Resolución DIGEIG 1-18 del subportal </w:t>
      </w:r>
      <w:r w:rsidR="000F44A7" w:rsidRPr="00E37D55">
        <w:rPr>
          <w:rFonts w:ascii="iCiel Gotham Medium" w:hAnsi="iCiel Gotham Medium" w:cs="Times New Roman"/>
          <w:b w:val="0"/>
          <w:bCs w:val="0"/>
          <w:i w:val="0"/>
          <w:color w:val="1F3864"/>
          <w:sz w:val="16"/>
          <w:szCs w:val="16"/>
        </w:rPr>
        <w:t xml:space="preserve">web </w:t>
      </w:r>
      <w:r w:rsidRPr="00E37D55">
        <w:rPr>
          <w:rFonts w:ascii="iCiel Gotham Medium" w:hAnsi="iCiel Gotham Medium" w:cs="Times New Roman"/>
          <w:b w:val="0"/>
          <w:bCs w:val="0"/>
          <w:color w:val="1F3864"/>
          <w:sz w:val="16"/>
          <w:szCs w:val="16"/>
        </w:rPr>
        <w:t>Transparencia</w:t>
      </w:r>
    </w:p>
    <w:p w:rsidR="00E64687" w:rsidRPr="00397A58" w:rsidRDefault="00E64687" w:rsidP="00B0355D">
      <w:pPr>
        <w:spacing w:after="160" w:line="456" w:lineRule="auto"/>
        <w:ind w:left="284" w:right="284"/>
        <w:jc w:val="both"/>
        <w:rPr>
          <w:rFonts w:ascii="Times New Roman" w:hAnsi="Times New Roman" w:cs="Times New Roman"/>
          <w:color w:val="1F3864"/>
          <w:sz w:val="24"/>
          <w:szCs w:val="24"/>
        </w:rPr>
      </w:pPr>
    </w:p>
    <w:p w:rsidR="00E64687" w:rsidRPr="00397A58" w:rsidRDefault="00E64687"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noProof/>
          <w:color w:val="1F3864"/>
          <w:sz w:val="18"/>
          <w:szCs w:val="18"/>
          <w:lang w:eastAsia="es-DO"/>
        </w:rPr>
        <w:drawing>
          <wp:anchor distT="0" distB="0" distL="114300" distR="114300" simplePos="0" relativeHeight="251698688" behindDoc="0" locked="0" layoutInCell="1" allowOverlap="1">
            <wp:simplePos x="0" y="0"/>
            <wp:positionH relativeFrom="column">
              <wp:posOffset>7103110</wp:posOffset>
            </wp:positionH>
            <wp:positionV relativeFrom="paragraph">
              <wp:posOffset>2540</wp:posOffset>
            </wp:positionV>
            <wp:extent cx="1661469" cy="1978268"/>
            <wp:effectExtent l="19050" t="0" r="0" b="0"/>
            <wp:wrapNone/>
            <wp:docPr id="6"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cstate="print"/>
                    <a:srcRect l="37426" t="22872" r="37086" b="22671"/>
                    <a:stretch>
                      <a:fillRect/>
                    </a:stretch>
                  </pic:blipFill>
                  <pic:spPr bwMode="auto">
                    <a:xfrm>
                      <a:off x="0" y="0"/>
                      <a:ext cx="1661469" cy="1978268"/>
                    </a:xfrm>
                    <a:prstGeom prst="rect">
                      <a:avLst/>
                    </a:prstGeom>
                    <a:noFill/>
                    <a:ln w="9525">
                      <a:noFill/>
                      <a:miter lim="800000"/>
                      <a:headEnd/>
                      <a:tailEnd/>
                    </a:ln>
                  </pic:spPr>
                </pic:pic>
              </a:graphicData>
            </a:graphic>
          </wp:anchor>
        </w:drawing>
      </w:r>
      <w:r w:rsidRPr="00397A58">
        <w:rPr>
          <w:rFonts w:ascii="Artifex CF Extra Light" w:hAnsi="Artifex CF Extra Light" w:cs="Times New Roman"/>
          <w:color w:val="1F3864"/>
          <w:sz w:val="18"/>
          <w:szCs w:val="18"/>
        </w:rPr>
        <w:t>Durante este proceso se ha realizado un mapeo de los documentos y cantidad de información que se requiere para cumplir con las normas, realizando documentos modelos, reuniones de trabajo, elaboración de esquemas, seguimiento con la Dirección General de Ética e Integridad Gubernamental (DIGEIG) a cada aspecto a evaluar, mes tras mes; con la participación oportuna de cada una de las áreas que suplen información base, entre las que destacan: Compras, Dirección Financiera, Almacén, Activo Fijo, Contabilidad, Oficina de Libre Acceso</w:t>
      </w:r>
      <w:r w:rsidR="002A2375" w:rsidRPr="00397A58">
        <w:rPr>
          <w:rFonts w:ascii="Artifex CF Extra Light" w:hAnsi="Artifex CF Extra Light" w:cs="Times New Roman"/>
          <w:color w:val="1F3864"/>
          <w:sz w:val="18"/>
          <w:szCs w:val="18"/>
        </w:rPr>
        <w:t xml:space="preserve"> a la Información Pública</w:t>
      </w:r>
      <w:r w:rsidRPr="00397A58">
        <w:rPr>
          <w:rFonts w:ascii="Artifex CF Extra Light" w:hAnsi="Artifex CF Extra Light" w:cs="Times New Roman"/>
          <w:color w:val="1F3864"/>
          <w:sz w:val="18"/>
          <w:szCs w:val="18"/>
        </w:rPr>
        <w:t>, Recursos Humanos, Planificación, Dominicana Limpia, Programas Especiales, entre otras.</w:t>
      </w:r>
    </w:p>
    <w:p w:rsidR="00E64687" w:rsidRPr="00397A58" w:rsidRDefault="00E64687"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Estas acciones benefician a toda la ciudadanía, puesto que permiten acceder a cómo se ejecutan los fondos públicos, y cómo avanzan los procesos en nuestra institución. </w:t>
      </w:r>
      <w:r w:rsidR="002A2375" w:rsidRPr="00397A58">
        <w:rPr>
          <w:rFonts w:ascii="Artifex CF Extra Light" w:hAnsi="Artifex CF Extra Light" w:cs="Times New Roman"/>
          <w:color w:val="1F3864"/>
          <w:sz w:val="18"/>
          <w:szCs w:val="18"/>
        </w:rPr>
        <w:t>Todo ello e</w:t>
      </w:r>
      <w:r w:rsidRPr="00397A58">
        <w:rPr>
          <w:rFonts w:ascii="Artifex CF Extra Light" w:hAnsi="Artifex CF Extra Light" w:cs="Times New Roman"/>
          <w:color w:val="1F3864"/>
          <w:sz w:val="18"/>
          <w:szCs w:val="18"/>
        </w:rPr>
        <w:t xml:space="preserve">n </w:t>
      </w:r>
      <w:r w:rsidR="002A2375" w:rsidRPr="00397A58">
        <w:rPr>
          <w:rFonts w:ascii="Artifex CF Extra Light" w:hAnsi="Artifex CF Extra Light" w:cs="Times New Roman"/>
          <w:color w:val="1F3864"/>
          <w:sz w:val="18"/>
          <w:szCs w:val="18"/>
        </w:rPr>
        <w:t>cuanto a i</w:t>
      </w:r>
      <w:r w:rsidRPr="00397A58">
        <w:rPr>
          <w:rFonts w:ascii="Artifex CF Extra Light" w:hAnsi="Artifex CF Extra Light" w:cs="Times New Roman"/>
          <w:color w:val="1F3864"/>
          <w:sz w:val="18"/>
          <w:szCs w:val="18"/>
        </w:rPr>
        <w:t>nformación disponible, dinamismo de información, datos abiertos y atención a quejas y sugerencias.</w:t>
      </w:r>
    </w:p>
    <w:p w:rsidR="00E64687" w:rsidRPr="00397A58" w:rsidRDefault="00E64687"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Resultados: </w:t>
      </w:r>
    </w:p>
    <w:p w:rsidR="00E64687" w:rsidRPr="00397A58" w:rsidRDefault="00E64687" w:rsidP="007C7C7C">
      <w:pPr>
        <w:numPr>
          <w:ilvl w:val="0"/>
          <w:numId w:val="19"/>
        </w:num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lastRenderedPageBreak/>
        <w:t xml:space="preserve">Desempeño en marcos de disponibilidad de información pública en base </w:t>
      </w:r>
      <w:r w:rsidR="002A2375" w:rsidRPr="00397A58">
        <w:rPr>
          <w:rFonts w:ascii="Artifex CF Extra Light" w:hAnsi="Artifex CF Extra Light" w:cs="Times New Roman"/>
          <w:color w:val="1F3864"/>
          <w:sz w:val="18"/>
          <w:szCs w:val="18"/>
        </w:rPr>
        <w:t>a la R</w:t>
      </w:r>
      <w:r w:rsidRPr="00397A58">
        <w:rPr>
          <w:rFonts w:ascii="Artifex CF Extra Light" w:hAnsi="Artifex CF Extra Light" w:cs="Times New Roman"/>
          <w:color w:val="1F3864"/>
          <w:sz w:val="18"/>
          <w:szCs w:val="18"/>
        </w:rPr>
        <w:t xml:space="preserve">esolución </w:t>
      </w:r>
      <w:r w:rsidR="002A2375" w:rsidRPr="00397A58">
        <w:rPr>
          <w:rFonts w:ascii="Artifex CF Extra Light" w:hAnsi="Artifex CF Extra Light" w:cs="Times New Roman"/>
          <w:color w:val="1F3864"/>
          <w:sz w:val="18"/>
          <w:szCs w:val="18"/>
        </w:rPr>
        <w:t xml:space="preserve">1-18 de la </w:t>
      </w:r>
      <w:r w:rsidRPr="00397A58">
        <w:rPr>
          <w:rFonts w:ascii="Artifex CF Extra Light" w:hAnsi="Artifex CF Extra Light" w:cs="Times New Roman"/>
          <w:color w:val="1F3864"/>
          <w:sz w:val="18"/>
          <w:szCs w:val="18"/>
        </w:rPr>
        <w:t xml:space="preserve">DIGEIG, en el contexto </w:t>
      </w:r>
      <w:r w:rsidR="002A2375" w:rsidRPr="00397A58">
        <w:rPr>
          <w:rFonts w:ascii="Artifex CF Extra Light" w:hAnsi="Artifex CF Extra Light" w:cs="Times New Roman"/>
          <w:color w:val="1F3864"/>
          <w:sz w:val="18"/>
          <w:szCs w:val="18"/>
        </w:rPr>
        <w:t xml:space="preserve">de la pandemia de </w:t>
      </w:r>
      <w:r w:rsidRPr="00397A58">
        <w:rPr>
          <w:rFonts w:ascii="Artifex CF Extra Light" w:hAnsi="Artifex CF Extra Light" w:cs="Times New Roman"/>
          <w:color w:val="1F3864"/>
          <w:sz w:val="18"/>
          <w:szCs w:val="18"/>
        </w:rPr>
        <w:t>COVID-19</w:t>
      </w:r>
      <w:r w:rsidR="002A2375" w:rsidRPr="00397A58">
        <w:rPr>
          <w:rFonts w:ascii="Artifex CF Extra Light" w:hAnsi="Artifex CF Extra Light" w:cs="Times New Roman"/>
          <w:color w:val="1F3864"/>
          <w:sz w:val="18"/>
          <w:szCs w:val="18"/>
        </w:rPr>
        <w:t>. En los</w:t>
      </w:r>
      <w:r w:rsidRPr="00397A58">
        <w:rPr>
          <w:rFonts w:ascii="Artifex CF Extra Light" w:hAnsi="Artifex CF Extra Light" w:cs="Times New Roman"/>
          <w:color w:val="1F3864"/>
          <w:sz w:val="18"/>
          <w:szCs w:val="18"/>
        </w:rPr>
        <w:t xml:space="preserve"> meses </w:t>
      </w:r>
      <w:r w:rsidR="002A2375" w:rsidRPr="00397A58">
        <w:rPr>
          <w:rFonts w:ascii="Artifex CF Extra Light" w:hAnsi="Artifex CF Extra Light" w:cs="Times New Roman"/>
          <w:color w:val="1F3864"/>
          <w:sz w:val="18"/>
          <w:szCs w:val="18"/>
        </w:rPr>
        <w:t xml:space="preserve">de </w:t>
      </w:r>
      <w:r w:rsidRPr="00397A58">
        <w:rPr>
          <w:rFonts w:ascii="Artifex CF Extra Light" w:hAnsi="Artifex CF Extra Light" w:cs="Times New Roman"/>
          <w:color w:val="1F3864"/>
          <w:sz w:val="18"/>
          <w:szCs w:val="18"/>
        </w:rPr>
        <w:t>enero</w:t>
      </w:r>
      <w:r w:rsidR="002A2375" w:rsidRPr="00397A58">
        <w:rPr>
          <w:rFonts w:ascii="Artifex CF Extra Light" w:hAnsi="Artifex CF Extra Light" w:cs="Times New Roman"/>
          <w:color w:val="1F3864"/>
          <w:sz w:val="18"/>
          <w:szCs w:val="18"/>
        </w:rPr>
        <w:t xml:space="preserve"> y</w:t>
      </w:r>
      <w:r w:rsidRPr="00397A58">
        <w:rPr>
          <w:rFonts w:ascii="Artifex CF Extra Light" w:hAnsi="Artifex CF Extra Light" w:cs="Times New Roman"/>
          <w:color w:val="1F3864"/>
          <w:sz w:val="18"/>
          <w:szCs w:val="18"/>
        </w:rPr>
        <w:t xml:space="preserve"> agosto 2020, </w:t>
      </w:r>
      <w:r w:rsidR="002A2375" w:rsidRPr="00397A58">
        <w:rPr>
          <w:rFonts w:ascii="Artifex CF Extra Light" w:hAnsi="Artifex CF Extra Light" w:cs="Times New Roman"/>
          <w:color w:val="1F3864"/>
          <w:sz w:val="18"/>
          <w:szCs w:val="18"/>
        </w:rPr>
        <w:t xml:space="preserve">con una </w:t>
      </w:r>
      <w:r w:rsidRPr="00397A58">
        <w:rPr>
          <w:rFonts w:ascii="Artifex CF Extra Light" w:hAnsi="Artifex CF Extra Light" w:cs="Times New Roman"/>
          <w:color w:val="1F3864"/>
          <w:sz w:val="18"/>
          <w:szCs w:val="18"/>
        </w:rPr>
        <w:t>media de 72</w:t>
      </w:r>
      <w:r w:rsidR="002A2375" w:rsidRPr="00397A58">
        <w:rPr>
          <w:rFonts w:ascii="Artifex CF Extra Light" w:hAnsi="Artifex CF Extra Light" w:cs="Times New Roman"/>
          <w:color w:val="1F3864"/>
          <w:sz w:val="18"/>
          <w:szCs w:val="18"/>
        </w:rPr>
        <w:t xml:space="preserve"> </w:t>
      </w:r>
      <w:r w:rsidRPr="00397A58">
        <w:rPr>
          <w:rFonts w:ascii="Artifex CF Extra Light" w:hAnsi="Artifex CF Extra Light" w:cs="Times New Roman"/>
          <w:color w:val="1F3864"/>
          <w:sz w:val="18"/>
          <w:szCs w:val="18"/>
        </w:rPr>
        <w:t>%.</w:t>
      </w:r>
    </w:p>
    <w:p w:rsidR="00E64687" w:rsidRPr="00397A58" w:rsidRDefault="00E64687" w:rsidP="007C7C7C">
      <w:pPr>
        <w:numPr>
          <w:ilvl w:val="0"/>
          <w:numId w:val="19"/>
        </w:num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Entrega a la ciudadanía a través del Portal de más de 650 documentos institucionales, durante 2019.</w:t>
      </w:r>
    </w:p>
    <w:p w:rsidR="00E64687" w:rsidRPr="00397A58" w:rsidRDefault="00E64687" w:rsidP="00B0355D">
      <w:pPr>
        <w:spacing w:after="160" w:line="456" w:lineRule="auto"/>
        <w:ind w:left="284" w:right="284"/>
        <w:jc w:val="both"/>
        <w:rPr>
          <w:rFonts w:ascii="Times New Roman" w:hAnsi="Times New Roman" w:cs="Times New Roman"/>
          <w:color w:val="1F3864"/>
          <w:sz w:val="24"/>
          <w:szCs w:val="24"/>
        </w:rPr>
      </w:pPr>
    </w:p>
    <w:p w:rsidR="00843D9A" w:rsidRPr="00397A58" w:rsidRDefault="00843D9A" w:rsidP="007C7C7C">
      <w:pPr>
        <w:pStyle w:val="Prrafodelista"/>
        <w:keepNext/>
        <w:keepLines/>
        <w:numPr>
          <w:ilvl w:val="0"/>
          <w:numId w:val="20"/>
        </w:numPr>
        <w:spacing w:before="200" w:after="160" w:line="456" w:lineRule="auto"/>
        <w:ind w:left="284" w:right="284"/>
        <w:contextualSpacing w:val="0"/>
        <w:jc w:val="both"/>
        <w:outlineLvl w:val="3"/>
        <w:rPr>
          <w:rFonts w:ascii="Times New Roman" w:eastAsiaTheme="majorEastAsia" w:hAnsi="Times New Roman" w:cs="Times New Roman"/>
          <w:b/>
          <w:bCs/>
          <w:iCs/>
          <w:vanish/>
          <w:color w:val="1F3864"/>
          <w:sz w:val="24"/>
          <w:szCs w:val="24"/>
        </w:rPr>
      </w:pPr>
      <w:bookmarkStart w:id="2669" w:name="_Toc59100282"/>
      <w:bookmarkStart w:id="2670" w:name="_Toc59100556"/>
      <w:bookmarkStart w:id="2671" w:name="_Toc59100830"/>
      <w:bookmarkStart w:id="2672" w:name="_Toc59101131"/>
      <w:bookmarkStart w:id="2673" w:name="_Toc59101473"/>
      <w:bookmarkStart w:id="2674" w:name="_Toc59101815"/>
      <w:bookmarkStart w:id="2675" w:name="_Toc59102980"/>
      <w:bookmarkStart w:id="2676" w:name="_Toc59103315"/>
      <w:bookmarkStart w:id="2677" w:name="_Toc59112670"/>
      <w:bookmarkStart w:id="2678" w:name="_Toc59122150"/>
      <w:bookmarkStart w:id="2679" w:name="_Toc59123222"/>
      <w:bookmarkStart w:id="2680" w:name="_Toc59123592"/>
      <w:bookmarkStart w:id="2681" w:name="_Toc59123934"/>
      <w:bookmarkStart w:id="2682" w:name="_Toc59124304"/>
      <w:bookmarkStart w:id="2683" w:name="_Toc59124645"/>
      <w:bookmarkStart w:id="2684" w:name="_Toc59125015"/>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p>
    <w:p w:rsidR="00843D9A" w:rsidRPr="00397A58" w:rsidRDefault="00843D9A" w:rsidP="007C7C7C">
      <w:pPr>
        <w:pStyle w:val="Prrafodelista"/>
        <w:keepNext/>
        <w:keepLines/>
        <w:numPr>
          <w:ilvl w:val="0"/>
          <w:numId w:val="20"/>
        </w:numPr>
        <w:spacing w:before="200" w:after="160" w:line="456" w:lineRule="auto"/>
        <w:ind w:left="284" w:right="284"/>
        <w:contextualSpacing w:val="0"/>
        <w:jc w:val="both"/>
        <w:outlineLvl w:val="3"/>
        <w:rPr>
          <w:rFonts w:ascii="Times New Roman" w:eastAsiaTheme="majorEastAsia" w:hAnsi="Times New Roman" w:cs="Times New Roman"/>
          <w:b/>
          <w:bCs/>
          <w:iCs/>
          <w:vanish/>
          <w:color w:val="1F3864"/>
          <w:sz w:val="24"/>
          <w:szCs w:val="24"/>
        </w:rPr>
      </w:pPr>
      <w:bookmarkStart w:id="2685" w:name="_Toc59100283"/>
      <w:bookmarkStart w:id="2686" w:name="_Toc59100557"/>
      <w:bookmarkStart w:id="2687" w:name="_Toc59100831"/>
      <w:bookmarkStart w:id="2688" w:name="_Toc59101132"/>
      <w:bookmarkStart w:id="2689" w:name="_Toc59101474"/>
      <w:bookmarkStart w:id="2690" w:name="_Toc59101816"/>
      <w:bookmarkStart w:id="2691" w:name="_Toc59102981"/>
      <w:bookmarkStart w:id="2692" w:name="_Toc59103316"/>
      <w:bookmarkStart w:id="2693" w:name="_Toc59112671"/>
      <w:bookmarkStart w:id="2694" w:name="_Toc59122151"/>
      <w:bookmarkStart w:id="2695" w:name="_Toc59123223"/>
      <w:bookmarkStart w:id="2696" w:name="_Toc59123593"/>
      <w:bookmarkStart w:id="2697" w:name="_Toc59123935"/>
      <w:bookmarkStart w:id="2698" w:name="_Toc59124305"/>
      <w:bookmarkStart w:id="2699" w:name="_Toc59124646"/>
      <w:bookmarkStart w:id="2700" w:name="_Toc59125016"/>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p>
    <w:p w:rsidR="00843D9A" w:rsidRPr="00397A58" w:rsidRDefault="00843D9A" w:rsidP="007C7C7C">
      <w:pPr>
        <w:pStyle w:val="Prrafodelista"/>
        <w:keepNext/>
        <w:keepLines/>
        <w:numPr>
          <w:ilvl w:val="0"/>
          <w:numId w:val="20"/>
        </w:numPr>
        <w:spacing w:before="200" w:after="160" w:line="456" w:lineRule="auto"/>
        <w:ind w:left="284" w:right="284"/>
        <w:contextualSpacing w:val="0"/>
        <w:jc w:val="both"/>
        <w:outlineLvl w:val="3"/>
        <w:rPr>
          <w:rFonts w:ascii="Times New Roman" w:eastAsiaTheme="majorEastAsia" w:hAnsi="Times New Roman" w:cs="Times New Roman"/>
          <w:b/>
          <w:bCs/>
          <w:iCs/>
          <w:vanish/>
          <w:color w:val="1F3864"/>
          <w:sz w:val="24"/>
          <w:szCs w:val="24"/>
        </w:rPr>
      </w:pPr>
      <w:bookmarkStart w:id="2701" w:name="_Toc59100284"/>
      <w:bookmarkStart w:id="2702" w:name="_Toc59100558"/>
      <w:bookmarkStart w:id="2703" w:name="_Toc59100832"/>
      <w:bookmarkStart w:id="2704" w:name="_Toc59101133"/>
      <w:bookmarkStart w:id="2705" w:name="_Toc59101475"/>
      <w:bookmarkStart w:id="2706" w:name="_Toc59101817"/>
      <w:bookmarkStart w:id="2707" w:name="_Toc59102982"/>
      <w:bookmarkStart w:id="2708" w:name="_Toc59103317"/>
      <w:bookmarkStart w:id="2709" w:name="_Toc59112672"/>
      <w:bookmarkStart w:id="2710" w:name="_Toc59122152"/>
      <w:bookmarkStart w:id="2711" w:name="_Toc59123224"/>
      <w:bookmarkStart w:id="2712" w:name="_Toc59123594"/>
      <w:bookmarkStart w:id="2713" w:name="_Toc59123936"/>
      <w:bookmarkStart w:id="2714" w:name="_Toc59124306"/>
      <w:bookmarkStart w:id="2715" w:name="_Toc59124647"/>
      <w:bookmarkStart w:id="2716" w:name="_Toc59125017"/>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p>
    <w:p w:rsidR="00843D9A" w:rsidRPr="00397A58" w:rsidRDefault="00843D9A" w:rsidP="007C7C7C">
      <w:pPr>
        <w:pStyle w:val="Prrafodelista"/>
        <w:keepNext/>
        <w:keepLines/>
        <w:numPr>
          <w:ilvl w:val="0"/>
          <w:numId w:val="20"/>
        </w:numPr>
        <w:spacing w:before="200" w:after="160" w:line="456" w:lineRule="auto"/>
        <w:ind w:left="284" w:right="284"/>
        <w:contextualSpacing w:val="0"/>
        <w:jc w:val="both"/>
        <w:outlineLvl w:val="3"/>
        <w:rPr>
          <w:rFonts w:ascii="Times New Roman" w:eastAsiaTheme="majorEastAsia" w:hAnsi="Times New Roman" w:cs="Times New Roman"/>
          <w:b/>
          <w:bCs/>
          <w:iCs/>
          <w:vanish/>
          <w:color w:val="1F3864"/>
          <w:sz w:val="24"/>
          <w:szCs w:val="24"/>
        </w:rPr>
      </w:pPr>
      <w:bookmarkStart w:id="2717" w:name="_Toc59100285"/>
      <w:bookmarkStart w:id="2718" w:name="_Toc59100559"/>
      <w:bookmarkStart w:id="2719" w:name="_Toc59100833"/>
      <w:bookmarkStart w:id="2720" w:name="_Toc59101134"/>
      <w:bookmarkStart w:id="2721" w:name="_Toc59101476"/>
      <w:bookmarkStart w:id="2722" w:name="_Toc59101818"/>
      <w:bookmarkStart w:id="2723" w:name="_Toc59102983"/>
      <w:bookmarkStart w:id="2724" w:name="_Toc59103318"/>
      <w:bookmarkStart w:id="2725" w:name="_Toc59112673"/>
      <w:bookmarkStart w:id="2726" w:name="_Toc59122153"/>
      <w:bookmarkStart w:id="2727" w:name="_Toc59123225"/>
      <w:bookmarkStart w:id="2728" w:name="_Toc59123595"/>
      <w:bookmarkStart w:id="2729" w:name="_Toc59123937"/>
      <w:bookmarkStart w:id="2730" w:name="_Toc59124307"/>
      <w:bookmarkStart w:id="2731" w:name="_Toc59124648"/>
      <w:bookmarkStart w:id="2732" w:name="_Toc59125018"/>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p>
    <w:p w:rsidR="00843D9A" w:rsidRPr="00397A58" w:rsidRDefault="00843D9A" w:rsidP="007C7C7C">
      <w:pPr>
        <w:pStyle w:val="Prrafodelista"/>
        <w:keepNext/>
        <w:keepLines/>
        <w:numPr>
          <w:ilvl w:val="1"/>
          <w:numId w:val="20"/>
        </w:numPr>
        <w:spacing w:before="200" w:after="160" w:line="456" w:lineRule="auto"/>
        <w:ind w:left="284" w:right="284"/>
        <w:contextualSpacing w:val="0"/>
        <w:jc w:val="both"/>
        <w:outlineLvl w:val="3"/>
        <w:rPr>
          <w:rFonts w:ascii="Times New Roman" w:eastAsiaTheme="majorEastAsia" w:hAnsi="Times New Roman" w:cs="Times New Roman"/>
          <w:b/>
          <w:bCs/>
          <w:iCs/>
          <w:vanish/>
          <w:color w:val="1F3864"/>
          <w:sz w:val="24"/>
          <w:szCs w:val="24"/>
        </w:rPr>
      </w:pPr>
      <w:bookmarkStart w:id="2733" w:name="_Toc59100286"/>
      <w:bookmarkStart w:id="2734" w:name="_Toc59100560"/>
      <w:bookmarkStart w:id="2735" w:name="_Toc59100834"/>
      <w:bookmarkStart w:id="2736" w:name="_Toc59101135"/>
      <w:bookmarkStart w:id="2737" w:name="_Toc59101477"/>
      <w:bookmarkStart w:id="2738" w:name="_Toc59101819"/>
      <w:bookmarkStart w:id="2739" w:name="_Toc59102984"/>
      <w:bookmarkStart w:id="2740" w:name="_Toc59103319"/>
      <w:bookmarkStart w:id="2741" w:name="_Toc59112674"/>
      <w:bookmarkStart w:id="2742" w:name="_Toc59122154"/>
      <w:bookmarkStart w:id="2743" w:name="_Toc59123226"/>
      <w:bookmarkStart w:id="2744" w:name="_Toc59123596"/>
      <w:bookmarkStart w:id="2745" w:name="_Toc59123938"/>
      <w:bookmarkStart w:id="2746" w:name="_Toc59124308"/>
      <w:bookmarkStart w:id="2747" w:name="_Toc59124649"/>
      <w:bookmarkStart w:id="2748" w:name="_Toc59125019"/>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p>
    <w:p w:rsidR="00843D9A" w:rsidRPr="00397A58" w:rsidRDefault="00843D9A" w:rsidP="007C7C7C">
      <w:pPr>
        <w:pStyle w:val="Prrafodelista"/>
        <w:keepNext/>
        <w:keepLines/>
        <w:numPr>
          <w:ilvl w:val="1"/>
          <w:numId w:val="20"/>
        </w:numPr>
        <w:spacing w:before="200" w:after="160" w:line="456" w:lineRule="auto"/>
        <w:ind w:left="284" w:right="284"/>
        <w:contextualSpacing w:val="0"/>
        <w:jc w:val="both"/>
        <w:outlineLvl w:val="3"/>
        <w:rPr>
          <w:rFonts w:ascii="Times New Roman" w:eastAsiaTheme="majorEastAsia" w:hAnsi="Times New Roman" w:cs="Times New Roman"/>
          <w:b/>
          <w:bCs/>
          <w:iCs/>
          <w:vanish/>
          <w:color w:val="1F3864"/>
          <w:sz w:val="24"/>
          <w:szCs w:val="24"/>
        </w:rPr>
      </w:pPr>
      <w:bookmarkStart w:id="2749" w:name="_Toc59100287"/>
      <w:bookmarkStart w:id="2750" w:name="_Toc59100561"/>
      <w:bookmarkStart w:id="2751" w:name="_Toc59100835"/>
      <w:bookmarkStart w:id="2752" w:name="_Toc59101136"/>
      <w:bookmarkStart w:id="2753" w:name="_Toc59101478"/>
      <w:bookmarkStart w:id="2754" w:name="_Toc59101820"/>
      <w:bookmarkStart w:id="2755" w:name="_Toc59102985"/>
      <w:bookmarkStart w:id="2756" w:name="_Toc59103320"/>
      <w:bookmarkStart w:id="2757" w:name="_Toc59112675"/>
      <w:bookmarkStart w:id="2758" w:name="_Toc59122155"/>
      <w:bookmarkStart w:id="2759" w:name="_Toc59123227"/>
      <w:bookmarkStart w:id="2760" w:name="_Toc59123597"/>
      <w:bookmarkStart w:id="2761" w:name="_Toc59123939"/>
      <w:bookmarkStart w:id="2762" w:name="_Toc59124309"/>
      <w:bookmarkStart w:id="2763" w:name="_Toc59124650"/>
      <w:bookmarkStart w:id="2764" w:name="_Toc59125020"/>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p>
    <w:p w:rsidR="00843D9A" w:rsidRPr="00397A58" w:rsidRDefault="00843D9A" w:rsidP="007C7C7C">
      <w:pPr>
        <w:pStyle w:val="Prrafodelista"/>
        <w:keepNext/>
        <w:keepLines/>
        <w:numPr>
          <w:ilvl w:val="2"/>
          <w:numId w:val="20"/>
        </w:numPr>
        <w:spacing w:before="200" w:after="160" w:line="456" w:lineRule="auto"/>
        <w:ind w:left="284" w:right="284"/>
        <w:contextualSpacing w:val="0"/>
        <w:jc w:val="both"/>
        <w:outlineLvl w:val="3"/>
        <w:rPr>
          <w:rFonts w:ascii="Times New Roman" w:eastAsiaTheme="majorEastAsia" w:hAnsi="Times New Roman" w:cs="Times New Roman"/>
          <w:b/>
          <w:bCs/>
          <w:iCs/>
          <w:vanish/>
          <w:color w:val="1F3864"/>
          <w:sz w:val="24"/>
          <w:szCs w:val="24"/>
        </w:rPr>
      </w:pPr>
      <w:bookmarkStart w:id="2765" w:name="_Toc59100288"/>
      <w:bookmarkStart w:id="2766" w:name="_Toc59100562"/>
      <w:bookmarkStart w:id="2767" w:name="_Toc59100836"/>
      <w:bookmarkStart w:id="2768" w:name="_Toc59101137"/>
      <w:bookmarkStart w:id="2769" w:name="_Toc59101479"/>
      <w:bookmarkStart w:id="2770" w:name="_Toc59101821"/>
      <w:bookmarkStart w:id="2771" w:name="_Toc59102986"/>
      <w:bookmarkStart w:id="2772" w:name="_Toc59103321"/>
      <w:bookmarkStart w:id="2773" w:name="_Toc59112676"/>
      <w:bookmarkStart w:id="2774" w:name="_Toc59122156"/>
      <w:bookmarkStart w:id="2775" w:name="_Toc59123228"/>
      <w:bookmarkStart w:id="2776" w:name="_Toc59123598"/>
      <w:bookmarkStart w:id="2777" w:name="_Toc59123940"/>
      <w:bookmarkStart w:id="2778" w:name="_Toc59124310"/>
      <w:bookmarkStart w:id="2779" w:name="_Toc59124651"/>
      <w:bookmarkStart w:id="2780" w:name="_Toc59125021"/>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p>
    <w:p w:rsidR="00843D9A" w:rsidRPr="00397A58" w:rsidRDefault="00843D9A" w:rsidP="007C7C7C">
      <w:pPr>
        <w:pStyle w:val="Prrafodelista"/>
        <w:keepNext/>
        <w:keepLines/>
        <w:numPr>
          <w:ilvl w:val="2"/>
          <w:numId w:val="20"/>
        </w:numPr>
        <w:spacing w:before="200" w:after="160" w:line="456" w:lineRule="auto"/>
        <w:ind w:left="284" w:right="284"/>
        <w:contextualSpacing w:val="0"/>
        <w:jc w:val="both"/>
        <w:outlineLvl w:val="3"/>
        <w:rPr>
          <w:rFonts w:ascii="Times New Roman" w:eastAsiaTheme="majorEastAsia" w:hAnsi="Times New Roman" w:cs="Times New Roman"/>
          <w:b/>
          <w:bCs/>
          <w:iCs/>
          <w:vanish/>
          <w:color w:val="1F3864"/>
          <w:sz w:val="24"/>
          <w:szCs w:val="24"/>
        </w:rPr>
      </w:pPr>
      <w:bookmarkStart w:id="2781" w:name="_Toc59100289"/>
      <w:bookmarkStart w:id="2782" w:name="_Toc59100563"/>
      <w:bookmarkStart w:id="2783" w:name="_Toc59100837"/>
      <w:bookmarkStart w:id="2784" w:name="_Toc59101138"/>
      <w:bookmarkStart w:id="2785" w:name="_Toc59101480"/>
      <w:bookmarkStart w:id="2786" w:name="_Toc59101822"/>
      <w:bookmarkStart w:id="2787" w:name="_Toc59102987"/>
      <w:bookmarkStart w:id="2788" w:name="_Toc59103322"/>
      <w:bookmarkStart w:id="2789" w:name="_Toc59112677"/>
      <w:bookmarkStart w:id="2790" w:name="_Toc59122157"/>
      <w:bookmarkStart w:id="2791" w:name="_Toc59123229"/>
      <w:bookmarkStart w:id="2792" w:name="_Toc59123599"/>
      <w:bookmarkStart w:id="2793" w:name="_Toc59123941"/>
      <w:bookmarkStart w:id="2794" w:name="_Toc59124311"/>
      <w:bookmarkStart w:id="2795" w:name="_Toc59124652"/>
      <w:bookmarkStart w:id="2796" w:name="_Toc59125022"/>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p>
    <w:p w:rsidR="00843D9A" w:rsidRPr="00397A58" w:rsidRDefault="00843D9A" w:rsidP="007C7C7C">
      <w:pPr>
        <w:pStyle w:val="Prrafodelista"/>
        <w:keepNext/>
        <w:keepLines/>
        <w:numPr>
          <w:ilvl w:val="3"/>
          <w:numId w:val="20"/>
        </w:numPr>
        <w:spacing w:before="200" w:after="160" w:line="456" w:lineRule="auto"/>
        <w:ind w:left="284" w:right="284"/>
        <w:contextualSpacing w:val="0"/>
        <w:jc w:val="both"/>
        <w:outlineLvl w:val="3"/>
        <w:rPr>
          <w:rFonts w:ascii="Times New Roman" w:eastAsiaTheme="majorEastAsia" w:hAnsi="Times New Roman" w:cs="Times New Roman"/>
          <w:b/>
          <w:bCs/>
          <w:iCs/>
          <w:vanish/>
          <w:color w:val="1F3864"/>
          <w:sz w:val="24"/>
          <w:szCs w:val="24"/>
        </w:rPr>
      </w:pPr>
      <w:bookmarkStart w:id="2797" w:name="_Toc59100290"/>
      <w:bookmarkStart w:id="2798" w:name="_Toc59100564"/>
      <w:bookmarkStart w:id="2799" w:name="_Toc59100838"/>
      <w:bookmarkStart w:id="2800" w:name="_Toc59101139"/>
      <w:bookmarkStart w:id="2801" w:name="_Toc59101481"/>
      <w:bookmarkStart w:id="2802" w:name="_Toc59101823"/>
      <w:bookmarkStart w:id="2803" w:name="_Toc59102988"/>
      <w:bookmarkStart w:id="2804" w:name="_Toc59103323"/>
      <w:bookmarkStart w:id="2805" w:name="_Toc59112678"/>
      <w:bookmarkStart w:id="2806" w:name="_Toc59122158"/>
      <w:bookmarkStart w:id="2807" w:name="_Toc59123230"/>
      <w:bookmarkStart w:id="2808" w:name="_Toc59123600"/>
      <w:bookmarkStart w:id="2809" w:name="_Toc59123942"/>
      <w:bookmarkStart w:id="2810" w:name="_Toc59124312"/>
      <w:bookmarkStart w:id="2811" w:name="_Toc59124653"/>
      <w:bookmarkStart w:id="2812" w:name="_Toc59125023"/>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p>
    <w:p w:rsidR="002A2375" w:rsidRPr="00E37D55" w:rsidRDefault="002A2375" w:rsidP="007C7C7C">
      <w:pPr>
        <w:pStyle w:val="Ttulo4"/>
        <w:numPr>
          <w:ilvl w:val="3"/>
          <w:numId w:val="20"/>
        </w:numPr>
        <w:spacing w:after="160" w:line="456" w:lineRule="auto"/>
        <w:ind w:left="284" w:right="284"/>
        <w:jc w:val="center"/>
        <w:rPr>
          <w:rFonts w:ascii="iCiel Gotham Medium" w:hAnsi="iCiel Gotham Medium" w:cs="Times New Roman"/>
          <w:b w:val="0"/>
          <w:bCs w:val="0"/>
          <w:i w:val="0"/>
          <w:color w:val="1F3864"/>
          <w:sz w:val="16"/>
          <w:szCs w:val="16"/>
        </w:rPr>
      </w:pPr>
      <w:r w:rsidRPr="00E37D55">
        <w:rPr>
          <w:rFonts w:ascii="iCiel Gotham Medium" w:hAnsi="iCiel Gotham Medium" w:cs="Times New Roman"/>
          <w:b w:val="0"/>
          <w:bCs w:val="0"/>
          <w:i w:val="0"/>
          <w:color w:val="1F3864"/>
          <w:sz w:val="16"/>
          <w:szCs w:val="16"/>
        </w:rPr>
        <w:t>Implementación de Gobierno Electrónico y uso de TIC</w:t>
      </w:r>
    </w:p>
    <w:p w:rsidR="002A2375" w:rsidRPr="00397A58" w:rsidRDefault="002A2375" w:rsidP="00B0355D">
      <w:pPr>
        <w:spacing w:after="160" w:line="456" w:lineRule="auto"/>
        <w:ind w:left="284" w:right="284"/>
        <w:jc w:val="center"/>
        <w:rPr>
          <w:rFonts w:ascii="iCiel Gotham Medium" w:hAnsi="iCiel Gotham Medium" w:cs="Times New Roman"/>
          <w:color w:val="1F3864"/>
          <w:sz w:val="16"/>
          <w:szCs w:val="16"/>
        </w:rPr>
      </w:pPr>
    </w:p>
    <w:p w:rsidR="00F60B92" w:rsidRPr="00E37D55" w:rsidRDefault="00F60B92" w:rsidP="007C7C7C">
      <w:pPr>
        <w:pStyle w:val="Ttulo5"/>
        <w:numPr>
          <w:ilvl w:val="4"/>
          <w:numId w:val="20"/>
        </w:numPr>
        <w:spacing w:after="160" w:line="456" w:lineRule="auto"/>
        <w:ind w:left="284" w:right="284"/>
        <w:jc w:val="center"/>
        <w:rPr>
          <w:rFonts w:ascii="iCiel Gotham Medium" w:hAnsi="iCiel Gotham Medium" w:cs="Times New Roman"/>
          <w:bCs/>
          <w:color w:val="1F3864"/>
          <w:sz w:val="16"/>
          <w:szCs w:val="16"/>
        </w:rPr>
      </w:pPr>
      <w:r w:rsidRPr="00E37D55">
        <w:rPr>
          <w:rFonts w:ascii="iCiel Gotham Medium" w:hAnsi="iCiel Gotham Medium" w:cs="Times New Roman"/>
          <w:bCs/>
          <w:color w:val="1F3864"/>
          <w:sz w:val="16"/>
          <w:szCs w:val="16"/>
        </w:rPr>
        <w:t>Índice de uso TIC</w:t>
      </w:r>
    </w:p>
    <w:p w:rsidR="00F60B92" w:rsidRPr="00397A58" w:rsidRDefault="00F60B92" w:rsidP="00B0355D">
      <w:pPr>
        <w:spacing w:after="160" w:line="456" w:lineRule="auto"/>
        <w:ind w:left="284" w:right="284"/>
        <w:rPr>
          <w:color w:val="1F3864"/>
        </w:rPr>
      </w:pPr>
    </w:p>
    <w:p w:rsidR="00F60B92" w:rsidRPr="00397A58" w:rsidRDefault="00F60B92"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En 2020 la LMD obtuvo una puntuación de 61.59 en el Índice de uso TIC, para una posición promedio de 180 de 279 instituciones del Estado Dominicano, total por encima de la puntuación alcanzada en el monitoreo correspondiente a 2017.</w:t>
      </w:r>
    </w:p>
    <w:p w:rsidR="00F60B92" w:rsidRPr="00397A58" w:rsidRDefault="00F60B92" w:rsidP="00B0355D">
      <w:pPr>
        <w:spacing w:after="160" w:line="456" w:lineRule="auto"/>
        <w:ind w:left="284" w:right="284"/>
        <w:jc w:val="both"/>
        <w:rPr>
          <w:rFonts w:ascii="Times New Roman" w:hAnsi="Times New Roman" w:cs="Times New Roman"/>
          <w:color w:val="1F3864"/>
          <w:sz w:val="24"/>
          <w:szCs w:val="24"/>
        </w:rPr>
      </w:pPr>
    </w:p>
    <w:p w:rsidR="00121076" w:rsidRPr="00E37D55" w:rsidRDefault="00121076" w:rsidP="007C7C7C">
      <w:pPr>
        <w:pStyle w:val="Ttulo5"/>
        <w:numPr>
          <w:ilvl w:val="4"/>
          <w:numId w:val="20"/>
        </w:numPr>
        <w:spacing w:after="160" w:line="456" w:lineRule="auto"/>
        <w:ind w:left="284" w:right="284"/>
        <w:jc w:val="center"/>
        <w:rPr>
          <w:rFonts w:ascii="iCiel Gotham Medium" w:hAnsi="iCiel Gotham Medium" w:cs="Times New Roman"/>
          <w:bCs/>
          <w:color w:val="1F3864"/>
          <w:sz w:val="16"/>
          <w:szCs w:val="16"/>
        </w:rPr>
      </w:pPr>
      <w:r w:rsidRPr="00E37D55">
        <w:rPr>
          <w:rFonts w:ascii="iCiel Gotham Medium" w:hAnsi="iCiel Gotham Medium" w:cs="Times New Roman"/>
          <w:bCs/>
          <w:color w:val="1F3864"/>
          <w:sz w:val="16"/>
          <w:szCs w:val="16"/>
        </w:rPr>
        <w:t>Mantenimiento y actualización Certificación NORTIC A2 Norma para el Desarrollo y Gestión de los Medios Web</w:t>
      </w:r>
    </w:p>
    <w:p w:rsidR="00121076" w:rsidRPr="00397A58" w:rsidRDefault="00121076" w:rsidP="00B0355D">
      <w:pPr>
        <w:spacing w:after="160" w:line="456" w:lineRule="auto"/>
        <w:ind w:left="284" w:right="284"/>
        <w:jc w:val="both"/>
        <w:rPr>
          <w:rFonts w:ascii="Times New Roman" w:hAnsi="Times New Roman" w:cs="Times New Roman"/>
          <w:color w:val="1F3864"/>
          <w:sz w:val="24"/>
          <w:szCs w:val="24"/>
          <w:lang w:val="es-MX"/>
        </w:rPr>
      </w:pPr>
    </w:p>
    <w:p w:rsidR="00121076" w:rsidRPr="00397A58" w:rsidRDefault="00121076" w:rsidP="00B0355D">
      <w:pPr>
        <w:spacing w:after="160" w:line="456" w:lineRule="auto"/>
        <w:ind w:left="284" w:right="284"/>
        <w:jc w:val="both"/>
        <w:rPr>
          <w:rFonts w:ascii="Artifex CF Extra Light" w:hAnsi="Artifex CF Extra Light" w:cs="Times New Roman"/>
          <w:b/>
          <w:color w:val="1F3864"/>
          <w:sz w:val="18"/>
          <w:szCs w:val="18"/>
          <w:lang w:val="es-MX"/>
        </w:rPr>
      </w:pPr>
      <w:r w:rsidRPr="00397A58">
        <w:rPr>
          <w:rFonts w:ascii="Artifex CF Extra Light" w:hAnsi="Artifex CF Extra Light" w:cs="Times New Roman"/>
          <w:color w:val="1F3864"/>
          <w:sz w:val="18"/>
          <w:szCs w:val="18"/>
          <w:lang w:val="es-MX"/>
        </w:rPr>
        <w:t xml:space="preserve">Implementación del plan de trabajo para el mantenimiento y reconfiguración del portal web institucional, en seguimiento con la Oficina Presidencial de las Tecnologías de la Información y la Comunicación (OPTIC); se logró mantener actualizada la certificación de nuestra institución con la Certificación A2, del 8 de mayo de 2018, con una vigencia hasta el 8 de mayo de 2020, que incluye el portal web institucional y el subportal web </w:t>
      </w:r>
      <w:r w:rsidRPr="00397A58">
        <w:rPr>
          <w:rFonts w:ascii="Artifex CF Extra Light" w:hAnsi="Artifex CF Extra Light" w:cs="Times New Roman"/>
          <w:i/>
          <w:color w:val="1F3864"/>
          <w:sz w:val="18"/>
          <w:szCs w:val="18"/>
          <w:lang w:val="es-MX"/>
        </w:rPr>
        <w:t>Transparencia</w:t>
      </w:r>
      <w:r w:rsidRPr="00397A58">
        <w:rPr>
          <w:rFonts w:ascii="Artifex CF Extra Light" w:hAnsi="Artifex CF Extra Light" w:cs="Times New Roman"/>
          <w:color w:val="1F3864"/>
          <w:sz w:val="18"/>
          <w:szCs w:val="18"/>
          <w:lang w:val="es-MX"/>
        </w:rPr>
        <w:t xml:space="preserve"> y sus versiones móviles. Ya está </w:t>
      </w:r>
      <w:r w:rsidRPr="00397A58">
        <w:rPr>
          <w:rFonts w:ascii="Artifex CF Extra Light" w:hAnsi="Artifex CF Extra Light" w:cs="Times New Roman"/>
          <w:color w:val="1F3864"/>
          <w:sz w:val="18"/>
          <w:szCs w:val="18"/>
          <w:lang w:val="es-MX"/>
        </w:rPr>
        <w:lastRenderedPageBreak/>
        <w:t>sometido el proceso de recertificación, que al cierre de esta Memoria está pendiente de su auditoría por parte de la OPTIC.</w:t>
      </w:r>
    </w:p>
    <w:p w:rsidR="00121076" w:rsidRPr="00397A58" w:rsidRDefault="00121076" w:rsidP="00B0355D">
      <w:pPr>
        <w:spacing w:after="160" w:line="456" w:lineRule="auto"/>
        <w:ind w:left="284" w:right="284"/>
        <w:jc w:val="both"/>
        <w:rPr>
          <w:rFonts w:ascii="Artifex CF Extra Light" w:hAnsi="Artifex CF Extra Light" w:cs="Times New Roman"/>
          <w:color w:val="1F3864"/>
          <w:sz w:val="18"/>
          <w:szCs w:val="18"/>
          <w:lang w:val="es-MX"/>
        </w:rPr>
      </w:pPr>
    </w:p>
    <w:p w:rsidR="00121076" w:rsidRPr="00397A58" w:rsidRDefault="00121076" w:rsidP="00B0355D">
      <w:pPr>
        <w:spacing w:after="160" w:line="456" w:lineRule="auto"/>
        <w:ind w:left="284" w:right="284"/>
        <w:jc w:val="both"/>
        <w:rPr>
          <w:rFonts w:ascii="Artifex CF Extra Light" w:hAnsi="Artifex CF Extra Light" w:cs="Times New Roman"/>
          <w:color w:val="1F3864"/>
          <w:sz w:val="18"/>
          <w:szCs w:val="18"/>
          <w:lang w:val="es-MX"/>
        </w:rPr>
      </w:pPr>
      <w:r w:rsidRPr="00397A58">
        <w:rPr>
          <w:rFonts w:ascii="Artifex CF Extra Light" w:hAnsi="Artifex CF Extra Light" w:cs="Times New Roman"/>
          <w:color w:val="1F3864"/>
          <w:sz w:val="18"/>
          <w:szCs w:val="18"/>
          <w:lang w:val="es-MX"/>
        </w:rPr>
        <w:t>Esta acción tiene un impacto sobre toda la ciudadanía, especialmente sobre los gobiernos locales (392, que incluye a los ayuntamientos y a las juntas de distritos municipales) del país y conllevó la redefinición de contenidos, diseño gráfico, redacción de informes, creación de datos, servicios, entre otros insumos puestos a disposición para informar y presentar nuestra institución y sus servicios.</w:t>
      </w:r>
    </w:p>
    <w:p w:rsidR="00121076" w:rsidRPr="00397A58" w:rsidRDefault="00121076" w:rsidP="00B0355D">
      <w:pPr>
        <w:spacing w:after="160" w:line="456" w:lineRule="auto"/>
        <w:ind w:left="284" w:right="284"/>
        <w:jc w:val="both"/>
        <w:rPr>
          <w:rFonts w:ascii="Artifex CF Extra Light" w:hAnsi="Artifex CF Extra Light" w:cs="Times New Roman"/>
          <w:color w:val="1F3864"/>
          <w:sz w:val="18"/>
          <w:szCs w:val="18"/>
          <w:lang w:val="es-MX"/>
        </w:rPr>
      </w:pPr>
      <w:r w:rsidRPr="00397A58">
        <w:rPr>
          <w:rFonts w:ascii="Artifex CF Extra Light" w:hAnsi="Artifex CF Extra Light" w:cs="Times New Roman"/>
          <w:color w:val="1F3864"/>
          <w:sz w:val="18"/>
          <w:szCs w:val="18"/>
          <w:lang w:val="es-MX"/>
        </w:rPr>
        <w:t>Se mantiene además el portal web con las actividades y procesos que desarrolla la institución, dando seguimiento semana tras semana a las acciones y en coordinación con las demás áreas de la institución, con al menos 20 noticias y cientos de archivos descargables en la sección de Transparencia.</w:t>
      </w:r>
    </w:p>
    <w:p w:rsidR="00121076" w:rsidRPr="00397A58" w:rsidRDefault="00121076" w:rsidP="00B0355D">
      <w:pPr>
        <w:spacing w:after="160" w:line="456" w:lineRule="auto"/>
        <w:ind w:left="284" w:right="284"/>
        <w:jc w:val="both"/>
        <w:rPr>
          <w:rFonts w:ascii="Times New Roman" w:hAnsi="Times New Roman" w:cs="Times New Roman"/>
          <w:color w:val="1F3864"/>
          <w:sz w:val="24"/>
          <w:szCs w:val="24"/>
          <w:lang w:val="es-MX"/>
        </w:rPr>
      </w:pPr>
    </w:p>
    <w:p w:rsidR="00843D9A" w:rsidRPr="00397A58" w:rsidRDefault="00843D9A" w:rsidP="007C7C7C">
      <w:pPr>
        <w:pStyle w:val="Prrafodelista"/>
        <w:keepNext/>
        <w:keepLines/>
        <w:numPr>
          <w:ilvl w:val="0"/>
          <w:numId w:val="22"/>
        </w:numPr>
        <w:spacing w:before="200" w:after="160" w:line="456" w:lineRule="auto"/>
        <w:ind w:left="284" w:right="284"/>
        <w:contextualSpacing w:val="0"/>
        <w:jc w:val="both"/>
        <w:outlineLvl w:val="4"/>
        <w:rPr>
          <w:rFonts w:ascii="Times New Roman" w:eastAsiaTheme="majorEastAsia" w:hAnsi="Times New Roman" w:cs="Times New Roman"/>
          <w:b/>
          <w:vanish/>
          <w:color w:val="1F3864"/>
          <w:sz w:val="24"/>
          <w:szCs w:val="24"/>
        </w:rPr>
      </w:pPr>
      <w:bookmarkStart w:id="2813" w:name="_Toc59101143"/>
      <w:bookmarkStart w:id="2814" w:name="_Toc59101485"/>
      <w:bookmarkStart w:id="2815" w:name="_Toc59101827"/>
      <w:bookmarkStart w:id="2816" w:name="_Toc59102992"/>
      <w:bookmarkStart w:id="2817" w:name="_Toc59103327"/>
      <w:bookmarkStart w:id="2818" w:name="_Toc59112682"/>
      <w:bookmarkStart w:id="2819" w:name="_Toc59122162"/>
      <w:bookmarkStart w:id="2820" w:name="_Toc59123234"/>
      <w:bookmarkStart w:id="2821" w:name="_Toc59123604"/>
      <w:bookmarkStart w:id="2822" w:name="_Toc59123946"/>
      <w:bookmarkStart w:id="2823" w:name="_Toc59124316"/>
      <w:bookmarkStart w:id="2824" w:name="_Toc59124657"/>
      <w:bookmarkStart w:id="2825" w:name="_Toc59125027"/>
      <w:bookmarkEnd w:id="2813"/>
      <w:bookmarkEnd w:id="2814"/>
      <w:bookmarkEnd w:id="2815"/>
      <w:bookmarkEnd w:id="2816"/>
      <w:bookmarkEnd w:id="2817"/>
      <w:bookmarkEnd w:id="2818"/>
      <w:bookmarkEnd w:id="2819"/>
      <w:bookmarkEnd w:id="2820"/>
      <w:bookmarkEnd w:id="2821"/>
      <w:bookmarkEnd w:id="2822"/>
      <w:bookmarkEnd w:id="2823"/>
      <w:bookmarkEnd w:id="2824"/>
      <w:bookmarkEnd w:id="2825"/>
    </w:p>
    <w:p w:rsidR="00843D9A" w:rsidRPr="00397A58" w:rsidRDefault="00843D9A" w:rsidP="007C7C7C">
      <w:pPr>
        <w:pStyle w:val="Prrafodelista"/>
        <w:keepNext/>
        <w:keepLines/>
        <w:numPr>
          <w:ilvl w:val="0"/>
          <w:numId w:val="22"/>
        </w:numPr>
        <w:spacing w:before="200" w:after="160" w:line="456" w:lineRule="auto"/>
        <w:ind w:left="284" w:right="284"/>
        <w:contextualSpacing w:val="0"/>
        <w:jc w:val="both"/>
        <w:outlineLvl w:val="4"/>
        <w:rPr>
          <w:rFonts w:ascii="Times New Roman" w:eastAsiaTheme="majorEastAsia" w:hAnsi="Times New Roman" w:cs="Times New Roman"/>
          <w:b/>
          <w:vanish/>
          <w:color w:val="1F3864"/>
          <w:sz w:val="24"/>
          <w:szCs w:val="24"/>
        </w:rPr>
      </w:pPr>
      <w:bookmarkStart w:id="2826" w:name="_Toc59101144"/>
      <w:bookmarkStart w:id="2827" w:name="_Toc59101486"/>
      <w:bookmarkStart w:id="2828" w:name="_Toc59101828"/>
      <w:bookmarkStart w:id="2829" w:name="_Toc59102993"/>
      <w:bookmarkStart w:id="2830" w:name="_Toc59103328"/>
      <w:bookmarkStart w:id="2831" w:name="_Toc59112683"/>
      <w:bookmarkStart w:id="2832" w:name="_Toc59122163"/>
      <w:bookmarkStart w:id="2833" w:name="_Toc59123235"/>
      <w:bookmarkStart w:id="2834" w:name="_Toc59123605"/>
      <w:bookmarkStart w:id="2835" w:name="_Toc59123947"/>
      <w:bookmarkStart w:id="2836" w:name="_Toc59124317"/>
      <w:bookmarkStart w:id="2837" w:name="_Toc59124658"/>
      <w:bookmarkStart w:id="2838" w:name="_Toc59125028"/>
      <w:bookmarkEnd w:id="2826"/>
      <w:bookmarkEnd w:id="2827"/>
      <w:bookmarkEnd w:id="2828"/>
      <w:bookmarkEnd w:id="2829"/>
      <w:bookmarkEnd w:id="2830"/>
      <w:bookmarkEnd w:id="2831"/>
      <w:bookmarkEnd w:id="2832"/>
      <w:bookmarkEnd w:id="2833"/>
      <w:bookmarkEnd w:id="2834"/>
      <w:bookmarkEnd w:id="2835"/>
      <w:bookmarkEnd w:id="2836"/>
      <w:bookmarkEnd w:id="2837"/>
      <w:bookmarkEnd w:id="2838"/>
    </w:p>
    <w:p w:rsidR="00843D9A" w:rsidRPr="00397A58" w:rsidRDefault="00843D9A" w:rsidP="007C7C7C">
      <w:pPr>
        <w:pStyle w:val="Prrafodelista"/>
        <w:keepNext/>
        <w:keepLines/>
        <w:numPr>
          <w:ilvl w:val="0"/>
          <w:numId w:val="22"/>
        </w:numPr>
        <w:spacing w:before="200" w:after="160" w:line="456" w:lineRule="auto"/>
        <w:ind w:left="284" w:right="284"/>
        <w:contextualSpacing w:val="0"/>
        <w:jc w:val="both"/>
        <w:outlineLvl w:val="4"/>
        <w:rPr>
          <w:rFonts w:ascii="Times New Roman" w:eastAsiaTheme="majorEastAsia" w:hAnsi="Times New Roman" w:cs="Times New Roman"/>
          <w:b/>
          <w:vanish/>
          <w:color w:val="1F3864"/>
          <w:sz w:val="24"/>
          <w:szCs w:val="24"/>
        </w:rPr>
      </w:pPr>
      <w:bookmarkStart w:id="2839" w:name="_Toc59101145"/>
      <w:bookmarkStart w:id="2840" w:name="_Toc59101487"/>
      <w:bookmarkStart w:id="2841" w:name="_Toc59101829"/>
      <w:bookmarkStart w:id="2842" w:name="_Toc59102994"/>
      <w:bookmarkStart w:id="2843" w:name="_Toc59103329"/>
      <w:bookmarkStart w:id="2844" w:name="_Toc59112684"/>
      <w:bookmarkStart w:id="2845" w:name="_Toc59122164"/>
      <w:bookmarkStart w:id="2846" w:name="_Toc59123236"/>
      <w:bookmarkStart w:id="2847" w:name="_Toc59123606"/>
      <w:bookmarkStart w:id="2848" w:name="_Toc59123948"/>
      <w:bookmarkStart w:id="2849" w:name="_Toc59124318"/>
      <w:bookmarkStart w:id="2850" w:name="_Toc59124659"/>
      <w:bookmarkStart w:id="2851" w:name="_Toc59125029"/>
      <w:bookmarkEnd w:id="2839"/>
      <w:bookmarkEnd w:id="2840"/>
      <w:bookmarkEnd w:id="2841"/>
      <w:bookmarkEnd w:id="2842"/>
      <w:bookmarkEnd w:id="2843"/>
      <w:bookmarkEnd w:id="2844"/>
      <w:bookmarkEnd w:id="2845"/>
      <w:bookmarkEnd w:id="2846"/>
      <w:bookmarkEnd w:id="2847"/>
      <w:bookmarkEnd w:id="2848"/>
      <w:bookmarkEnd w:id="2849"/>
      <w:bookmarkEnd w:id="2850"/>
      <w:bookmarkEnd w:id="2851"/>
    </w:p>
    <w:p w:rsidR="00843D9A" w:rsidRPr="00397A58" w:rsidRDefault="00843D9A" w:rsidP="007C7C7C">
      <w:pPr>
        <w:pStyle w:val="Prrafodelista"/>
        <w:keepNext/>
        <w:keepLines/>
        <w:numPr>
          <w:ilvl w:val="0"/>
          <w:numId w:val="22"/>
        </w:numPr>
        <w:spacing w:before="200" w:after="160" w:line="456" w:lineRule="auto"/>
        <w:ind w:left="284" w:right="284"/>
        <w:contextualSpacing w:val="0"/>
        <w:jc w:val="both"/>
        <w:outlineLvl w:val="4"/>
        <w:rPr>
          <w:rFonts w:ascii="Times New Roman" w:eastAsiaTheme="majorEastAsia" w:hAnsi="Times New Roman" w:cs="Times New Roman"/>
          <w:b/>
          <w:vanish/>
          <w:color w:val="1F3864"/>
          <w:sz w:val="24"/>
          <w:szCs w:val="24"/>
        </w:rPr>
      </w:pPr>
      <w:bookmarkStart w:id="2852" w:name="_Toc59101146"/>
      <w:bookmarkStart w:id="2853" w:name="_Toc59101488"/>
      <w:bookmarkStart w:id="2854" w:name="_Toc59101830"/>
      <w:bookmarkStart w:id="2855" w:name="_Toc59102995"/>
      <w:bookmarkStart w:id="2856" w:name="_Toc59103330"/>
      <w:bookmarkStart w:id="2857" w:name="_Toc59112685"/>
      <w:bookmarkStart w:id="2858" w:name="_Toc59122165"/>
      <w:bookmarkStart w:id="2859" w:name="_Toc59123237"/>
      <w:bookmarkStart w:id="2860" w:name="_Toc59123607"/>
      <w:bookmarkStart w:id="2861" w:name="_Toc59123949"/>
      <w:bookmarkStart w:id="2862" w:name="_Toc59124319"/>
      <w:bookmarkStart w:id="2863" w:name="_Toc59124660"/>
      <w:bookmarkStart w:id="2864" w:name="_Toc59125030"/>
      <w:bookmarkEnd w:id="2852"/>
      <w:bookmarkEnd w:id="2853"/>
      <w:bookmarkEnd w:id="2854"/>
      <w:bookmarkEnd w:id="2855"/>
      <w:bookmarkEnd w:id="2856"/>
      <w:bookmarkEnd w:id="2857"/>
      <w:bookmarkEnd w:id="2858"/>
      <w:bookmarkEnd w:id="2859"/>
      <w:bookmarkEnd w:id="2860"/>
      <w:bookmarkEnd w:id="2861"/>
      <w:bookmarkEnd w:id="2862"/>
      <w:bookmarkEnd w:id="2863"/>
      <w:bookmarkEnd w:id="2864"/>
    </w:p>
    <w:p w:rsidR="00843D9A" w:rsidRPr="00397A58" w:rsidRDefault="00843D9A" w:rsidP="007C7C7C">
      <w:pPr>
        <w:pStyle w:val="Prrafodelista"/>
        <w:keepNext/>
        <w:keepLines/>
        <w:numPr>
          <w:ilvl w:val="1"/>
          <w:numId w:val="22"/>
        </w:numPr>
        <w:spacing w:before="200" w:after="160" w:line="456" w:lineRule="auto"/>
        <w:ind w:left="284" w:right="284"/>
        <w:contextualSpacing w:val="0"/>
        <w:jc w:val="both"/>
        <w:outlineLvl w:val="4"/>
        <w:rPr>
          <w:rFonts w:ascii="Times New Roman" w:eastAsiaTheme="majorEastAsia" w:hAnsi="Times New Roman" w:cs="Times New Roman"/>
          <w:b/>
          <w:vanish/>
          <w:color w:val="1F3864"/>
          <w:sz w:val="24"/>
          <w:szCs w:val="24"/>
        </w:rPr>
      </w:pPr>
      <w:bookmarkStart w:id="2865" w:name="_Toc59101147"/>
      <w:bookmarkStart w:id="2866" w:name="_Toc59101489"/>
      <w:bookmarkStart w:id="2867" w:name="_Toc59101831"/>
      <w:bookmarkStart w:id="2868" w:name="_Toc59102996"/>
      <w:bookmarkStart w:id="2869" w:name="_Toc59103331"/>
      <w:bookmarkStart w:id="2870" w:name="_Toc59112686"/>
      <w:bookmarkStart w:id="2871" w:name="_Toc59122166"/>
      <w:bookmarkStart w:id="2872" w:name="_Toc59123238"/>
      <w:bookmarkStart w:id="2873" w:name="_Toc59123608"/>
      <w:bookmarkStart w:id="2874" w:name="_Toc59123950"/>
      <w:bookmarkStart w:id="2875" w:name="_Toc59124320"/>
      <w:bookmarkStart w:id="2876" w:name="_Toc59124661"/>
      <w:bookmarkStart w:id="2877" w:name="_Toc59125031"/>
      <w:bookmarkEnd w:id="2865"/>
      <w:bookmarkEnd w:id="2866"/>
      <w:bookmarkEnd w:id="2867"/>
      <w:bookmarkEnd w:id="2868"/>
      <w:bookmarkEnd w:id="2869"/>
      <w:bookmarkEnd w:id="2870"/>
      <w:bookmarkEnd w:id="2871"/>
      <w:bookmarkEnd w:id="2872"/>
      <w:bookmarkEnd w:id="2873"/>
      <w:bookmarkEnd w:id="2874"/>
      <w:bookmarkEnd w:id="2875"/>
      <w:bookmarkEnd w:id="2876"/>
      <w:bookmarkEnd w:id="2877"/>
    </w:p>
    <w:p w:rsidR="00843D9A" w:rsidRPr="00397A58" w:rsidRDefault="00843D9A" w:rsidP="007C7C7C">
      <w:pPr>
        <w:pStyle w:val="Prrafodelista"/>
        <w:keepNext/>
        <w:keepLines/>
        <w:numPr>
          <w:ilvl w:val="1"/>
          <w:numId w:val="22"/>
        </w:numPr>
        <w:spacing w:before="200" w:after="160" w:line="456" w:lineRule="auto"/>
        <w:ind w:left="284" w:right="284"/>
        <w:contextualSpacing w:val="0"/>
        <w:jc w:val="both"/>
        <w:outlineLvl w:val="4"/>
        <w:rPr>
          <w:rFonts w:ascii="Times New Roman" w:eastAsiaTheme="majorEastAsia" w:hAnsi="Times New Roman" w:cs="Times New Roman"/>
          <w:b/>
          <w:vanish/>
          <w:color w:val="1F3864"/>
          <w:sz w:val="24"/>
          <w:szCs w:val="24"/>
        </w:rPr>
      </w:pPr>
      <w:bookmarkStart w:id="2878" w:name="_Toc59101148"/>
      <w:bookmarkStart w:id="2879" w:name="_Toc59101490"/>
      <w:bookmarkStart w:id="2880" w:name="_Toc59101832"/>
      <w:bookmarkStart w:id="2881" w:name="_Toc59102997"/>
      <w:bookmarkStart w:id="2882" w:name="_Toc59103332"/>
      <w:bookmarkStart w:id="2883" w:name="_Toc59112687"/>
      <w:bookmarkStart w:id="2884" w:name="_Toc59122167"/>
      <w:bookmarkStart w:id="2885" w:name="_Toc59123239"/>
      <w:bookmarkStart w:id="2886" w:name="_Toc59123609"/>
      <w:bookmarkStart w:id="2887" w:name="_Toc59123951"/>
      <w:bookmarkStart w:id="2888" w:name="_Toc59124321"/>
      <w:bookmarkStart w:id="2889" w:name="_Toc59124662"/>
      <w:bookmarkStart w:id="2890" w:name="_Toc59125032"/>
      <w:bookmarkEnd w:id="2878"/>
      <w:bookmarkEnd w:id="2879"/>
      <w:bookmarkEnd w:id="2880"/>
      <w:bookmarkEnd w:id="2881"/>
      <w:bookmarkEnd w:id="2882"/>
      <w:bookmarkEnd w:id="2883"/>
      <w:bookmarkEnd w:id="2884"/>
      <w:bookmarkEnd w:id="2885"/>
      <w:bookmarkEnd w:id="2886"/>
      <w:bookmarkEnd w:id="2887"/>
      <w:bookmarkEnd w:id="2888"/>
      <w:bookmarkEnd w:id="2889"/>
      <w:bookmarkEnd w:id="2890"/>
    </w:p>
    <w:p w:rsidR="00843D9A" w:rsidRPr="00397A58" w:rsidRDefault="00843D9A" w:rsidP="007C7C7C">
      <w:pPr>
        <w:pStyle w:val="Prrafodelista"/>
        <w:keepNext/>
        <w:keepLines/>
        <w:numPr>
          <w:ilvl w:val="2"/>
          <w:numId w:val="22"/>
        </w:numPr>
        <w:spacing w:before="200" w:after="160" w:line="456" w:lineRule="auto"/>
        <w:ind w:left="284" w:right="284"/>
        <w:contextualSpacing w:val="0"/>
        <w:jc w:val="both"/>
        <w:outlineLvl w:val="4"/>
        <w:rPr>
          <w:rFonts w:ascii="Times New Roman" w:eastAsiaTheme="majorEastAsia" w:hAnsi="Times New Roman" w:cs="Times New Roman"/>
          <w:b/>
          <w:vanish/>
          <w:color w:val="1F3864"/>
          <w:sz w:val="24"/>
          <w:szCs w:val="24"/>
        </w:rPr>
      </w:pPr>
      <w:bookmarkStart w:id="2891" w:name="_Toc59101149"/>
      <w:bookmarkStart w:id="2892" w:name="_Toc59101491"/>
      <w:bookmarkStart w:id="2893" w:name="_Toc59101833"/>
      <w:bookmarkStart w:id="2894" w:name="_Toc59102998"/>
      <w:bookmarkStart w:id="2895" w:name="_Toc59103333"/>
      <w:bookmarkStart w:id="2896" w:name="_Toc59112688"/>
      <w:bookmarkStart w:id="2897" w:name="_Toc59122168"/>
      <w:bookmarkStart w:id="2898" w:name="_Toc59123240"/>
      <w:bookmarkStart w:id="2899" w:name="_Toc59123610"/>
      <w:bookmarkStart w:id="2900" w:name="_Toc59123952"/>
      <w:bookmarkStart w:id="2901" w:name="_Toc59124322"/>
      <w:bookmarkStart w:id="2902" w:name="_Toc59124663"/>
      <w:bookmarkStart w:id="2903" w:name="_Toc59125033"/>
      <w:bookmarkEnd w:id="2891"/>
      <w:bookmarkEnd w:id="2892"/>
      <w:bookmarkEnd w:id="2893"/>
      <w:bookmarkEnd w:id="2894"/>
      <w:bookmarkEnd w:id="2895"/>
      <w:bookmarkEnd w:id="2896"/>
      <w:bookmarkEnd w:id="2897"/>
      <w:bookmarkEnd w:id="2898"/>
      <w:bookmarkEnd w:id="2899"/>
      <w:bookmarkEnd w:id="2900"/>
      <w:bookmarkEnd w:id="2901"/>
      <w:bookmarkEnd w:id="2902"/>
      <w:bookmarkEnd w:id="2903"/>
    </w:p>
    <w:p w:rsidR="00843D9A" w:rsidRPr="00397A58" w:rsidRDefault="00843D9A" w:rsidP="007C7C7C">
      <w:pPr>
        <w:pStyle w:val="Prrafodelista"/>
        <w:keepNext/>
        <w:keepLines/>
        <w:numPr>
          <w:ilvl w:val="2"/>
          <w:numId w:val="22"/>
        </w:numPr>
        <w:spacing w:before="200" w:after="160" w:line="456" w:lineRule="auto"/>
        <w:ind w:left="284" w:right="284"/>
        <w:contextualSpacing w:val="0"/>
        <w:jc w:val="both"/>
        <w:outlineLvl w:val="4"/>
        <w:rPr>
          <w:rFonts w:ascii="Times New Roman" w:eastAsiaTheme="majorEastAsia" w:hAnsi="Times New Roman" w:cs="Times New Roman"/>
          <w:b/>
          <w:vanish/>
          <w:color w:val="1F3864"/>
          <w:sz w:val="24"/>
          <w:szCs w:val="24"/>
        </w:rPr>
      </w:pPr>
      <w:bookmarkStart w:id="2904" w:name="_Toc59101150"/>
      <w:bookmarkStart w:id="2905" w:name="_Toc59101492"/>
      <w:bookmarkStart w:id="2906" w:name="_Toc59101834"/>
      <w:bookmarkStart w:id="2907" w:name="_Toc59102999"/>
      <w:bookmarkStart w:id="2908" w:name="_Toc59103334"/>
      <w:bookmarkStart w:id="2909" w:name="_Toc59112689"/>
      <w:bookmarkStart w:id="2910" w:name="_Toc59122169"/>
      <w:bookmarkStart w:id="2911" w:name="_Toc59123241"/>
      <w:bookmarkStart w:id="2912" w:name="_Toc59123611"/>
      <w:bookmarkStart w:id="2913" w:name="_Toc59123953"/>
      <w:bookmarkStart w:id="2914" w:name="_Toc59124323"/>
      <w:bookmarkStart w:id="2915" w:name="_Toc59124664"/>
      <w:bookmarkStart w:id="2916" w:name="_Toc59125034"/>
      <w:bookmarkEnd w:id="2904"/>
      <w:bookmarkEnd w:id="2905"/>
      <w:bookmarkEnd w:id="2906"/>
      <w:bookmarkEnd w:id="2907"/>
      <w:bookmarkEnd w:id="2908"/>
      <w:bookmarkEnd w:id="2909"/>
      <w:bookmarkEnd w:id="2910"/>
      <w:bookmarkEnd w:id="2911"/>
      <w:bookmarkEnd w:id="2912"/>
      <w:bookmarkEnd w:id="2913"/>
      <w:bookmarkEnd w:id="2914"/>
      <w:bookmarkEnd w:id="2915"/>
      <w:bookmarkEnd w:id="2916"/>
    </w:p>
    <w:p w:rsidR="00843D9A" w:rsidRPr="00397A58" w:rsidRDefault="00843D9A" w:rsidP="007C7C7C">
      <w:pPr>
        <w:pStyle w:val="Prrafodelista"/>
        <w:keepNext/>
        <w:keepLines/>
        <w:numPr>
          <w:ilvl w:val="3"/>
          <w:numId w:val="22"/>
        </w:numPr>
        <w:spacing w:before="200" w:after="160" w:line="456" w:lineRule="auto"/>
        <w:ind w:left="284" w:right="284"/>
        <w:contextualSpacing w:val="0"/>
        <w:jc w:val="both"/>
        <w:outlineLvl w:val="4"/>
        <w:rPr>
          <w:rFonts w:ascii="Times New Roman" w:eastAsiaTheme="majorEastAsia" w:hAnsi="Times New Roman" w:cs="Times New Roman"/>
          <w:b/>
          <w:vanish/>
          <w:color w:val="1F3864"/>
          <w:sz w:val="24"/>
          <w:szCs w:val="24"/>
        </w:rPr>
      </w:pPr>
      <w:bookmarkStart w:id="2917" w:name="_Toc59101151"/>
      <w:bookmarkStart w:id="2918" w:name="_Toc59101493"/>
      <w:bookmarkStart w:id="2919" w:name="_Toc59101835"/>
      <w:bookmarkStart w:id="2920" w:name="_Toc59103000"/>
      <w:bookmarkStart w:id="2921" w:name="_Toc59103335"/>
      <w:bookmarkStart w:id="2922" w:name="_Toc59112690"/>
      <w:bookmarkStart w:id="2923" w:name="_Toc59122170"/>
      <w:bookmarkStart w:id="2924" w:name="_Toc59123242"/>
      <w:bookmarkStart w:id="2925" w:name="_Toc59123612"/>
      <w:bookmarkStart w:id="2926" w:name="_Toc59123954"/>
      <w:bookmarkStart w:id="2927" w:name="_Toc59124324"/>
      <w:bookmarkStart w:id="2928" w:name="_Toc59124665"/>
      <w:bookmarkStart w:id="2929" w:name="_Toc59125035"/>
      <w:bookmarkEnd w:id="2917"/>
      <w:bookmarkEnd w:id="2918"/>
      <w:bookmarkEnd w:id="2919"/>
      <w:bookmarkEnd w:id="2920"/>
      <w:bookmarkEnd w:id="2921"/>
      <w:bookmarkEnd w:id="2922"/>
      <w:bookmarkEnd w:id="2923"/>
      <w:bookmarkEnd w:id="2924"/>
      <w:bookmarkEnd w:id="2925"/>
      <w:bookmarkEnd w:id="2926"/>
      <w:bookmarkEnd w:id="2927"/>
      <w:bookmarkEnd w:id="2928"/>
      <w:bookmarkEnd w:id="2929"/>
    </w:p>
    <w:p w:rsidR="00843D9A" w:rsidRPr="00397A58" w:rsidRDefault="00843D9A" w:rsidP="007C7C7C">
      <w:pPr>
        <w:pStyle w:val="Prrafodelista"/>
        <w:keepNext/>
        <w:keepLines/>
        <w:numPr>
          <w:ilvl w:val="3"/>
          <w:numId w:val="22"/>
        </w:numPr>
        <w:spacing w:before="200" w:after="160" w:line="456" w:lineRule="auto"/>
        <w:ind w:left="284" w:right="284"/>
        <w:contextualSpacing w:val="0"/>
        <w:jc w:val="both"/>
        <w:outlineLvl w:val="4"/>
        <w:rPr>
          <w:rFonts w:ascii="Times New Roman" w:eastAsiaTheme="majorEastAsia" w:hAnsi="Times New Roman" w:cs="Times New Roman"/>
          <w:b/>
          <w:vanish/>
          <w:color w:val="1F3864"/>
          <w:sz w:val="24"/>
          <w:szCs w:val="24"/>
        </w:rPr>
      </w:pPr>
      <w:bookmarkStart w:id="2930" w:name="_Toc59101152"/>
      <w:bookmarkStart w:id="2931" w:name="_Toc59101494"/>
      <w:bookmarkStart w:id="2932" w:name="_Toc59101836"/>
      <w:bookmarkStart w:id="2933" w:name="_Toc59103001"/>
      <w:bookmarkStart w:id="2934" w:name="_Toc59103336"/>
      <w:bookmarkStart w:id="2935" w:name="_Toc59112691"/>
      <w:bookmarkStart w:id="2936" w:name="_Toc59122171"/>
      <w:bookmarkStart w:id="2937" w:name="_Toc59123243"/>
      <w:bookmarkStart w:id="2938" w:name="_Toc59123613"/>
      <w:bookmarkStart w:id="2939" w:name="_Toc59123955"/>
      <w:bookmarkStart w:id="2940" w:name="_Toc59124325"/>
      <w:bookmarkStart w:id="2941" w:name="_Toc59124666"/>
      <w:bookmarkStart w:id="2942" w:name="_Toc59125036"/>
      <w:bookmarkEnd w:id="2930"/>
      <w:bookmarkEnd w:id="2931"/>
      <w:bookmarkEnd w:id="2932"/>
      <w:bookmarkEnd w:id="2933"/>
      <w:bookmarkEnd w:id="2934"/>
      <w:bookmarkEnd w:id="2935"/>
      <w:bookmarkEnd w:id="2936"/>
      <w:bookmarkEnd w:id="2937"/>
      <w:bookmarkEnd w:id="2938"/>
      <w:bookmarkEnd w:id="2939"/>
      <w:bookmarkEnd w:id="2940"/>
      <w:bookmarkEnd w:id="2941"/>
      <w:bookmarkEnd w:id="2942"/>
    </w:p>
    <w:p w:rsidR="00843D9A" w:rsidRPr="00397A58" w:rsidRDefault="00843D9A" w:rsidP="007C7C7C">
      <w:pPr>
        <w:pStyle w:val="Prrafodelista"/>
        <w:keepNext/>
        <w:keepLines/>
        <w:numPr>
          <w:ilvl w:val="4"/>
          <w:numId w:val="22"/>
        </w:numPr>
        <w:spacing w:before="200" w:after="160" w:line="456" w:lineRule="auto"/>
        <w:ind w:left="284" w:right="284"/>
        <w:contextualSpacing w:val="0"/>
        <w:jc w:val="both"/>
        <w:outlineLvl w:val="4"/>
        <w:rPr>
          <w:rFonts w:ascii="Times New Roman" w:eastAsiaTheme="majorEastAsia" w:hAnsi="Times New Roman" w:cs="Times New Roman"/>
          <w:b/>
          <w:vanish/>
          <w:color w:val="1F3864"/>
          <w:sz w:val="24"/>
          <w:szCs w:val="24"/>
        </w:rPr>
      </w:pPr>
      <w:bookmarkStart w:id="2943" w:name="_Toc59101153"/>
      <w:bookmarkStart w:id="2944" w:name="_Toc59101495"/>
      <w:bookmarkStart w:id="2945" w:name="_Toc59101837"/>
      <w:bookmarkStart w:id="2946" w:name="_Toc59103002"/>
      <w:bookmarkStart w:id="2947" w:name="_Toc59103337"/>
      <w:bookmarkStart w:id="2948" w:name="_Toc59112692"/>
      <w:bookmarkStart w:id="2949" w:name="_Toc59122172"/>
      <w:bookmarkStart w:id="2950" w:name="_Toc59123244"/>
      <w:bookmarkStart w:id="2951" w:name="_Toc59123614"/>
      <w:bookmarkStart w:id="2952" w:name="_Toc59123956"/>
      <w:bookmarkStart w:id="2953" w:name="_Toc59124326"/>
      <w:bookmarkStart w:id="2954" w:name="_Toc59124667"/>
      <w:bookmarkStart w:id="2955" w:name="_Toc59125037"/>
      <w:bookmarkEnd w:id="2943"/>
      <w:bookmarkEnd w:id="2944"/>
      <w:bookmarkEnd w:id="2945"/>
      <w:bookmarkEnd w:id="2946"/>
      <w:bookmarkEnd w:id="2947"/>
      <w:bookmarkEnd w:id="2948"/>
      <w:bookmarkEnd w:id="2949"/>
      <w:bookmarkEnd w:id="2950"/>
      <w:bookmarkEnd w:id="2951"/>
      <w:bookmarkEnd w:id="2952"/>
      <w:bookmarkEnd w:id="2953"/>
      <w:bookmarkEnd w:id="2954"/>
      <w:bookmarkEnd w:id="2955"/>
    </w:p>
    <w:p w:rsidR="00843D9A" w:rsidRPr="00397A58" w:rsidRDefault="00843D9A" w:rsidP="007C7C7C">
      <w:pPr>
        <w:pStyle w:val="Prrafodelista"/>
        <w:keepNext/>
        <w:keepLines/>
        <w:numPr>
          <w:ilvl w:val="4"/>
          <w:numId w:val="22"/>
        </w:numPr>
        <w:spacing w:before="200" w:after="160" w:line="456" w:lineRule="auto"/>
        <w:ind w:left="284" w:right="284"/>
        <w:contextualSpacing w:val="0"/>
        <w:jc w:val="both"/>
        <w:outlineLvl w:val="4"/>
        <w:rPr>
          <w:rFonts w:ascii="Times New Roman" w:eastAsiaTheme="majorEastAsia" w:hAnsi="Times New Roman" w:cs="Times New Roman"/>
          <w:b/>
          <w:vanish/>
          <w:color w:val="1F3864"/>
          <w:sz w:val="24"/>
          <w:szCs w:val="24"/>
        </w:rPr>
      </w:pPr>
      <w:bookmarkStart w:id="2956" w:name="_Toc59101154"/>
      <w:bookmarkStart w:id="2957" w:name="_Toc59101496"/>
      <w:bookmarkStart w:id="2958" w:name="_Toc59101838"/>
      <w:bookmarkStart w:id="2959" w:name="_Toc59103003"/>
      <w:bookmarkStart w:id="2960" w:name="_Toc59103338"/>
      <w:bookmarkStart w:id="2961" w:name="_Toc59112693"/>
      <w:bookmarkStart w:id="2962" w:name="_Toc59122173"/>
      <w:bookmarkStart w:id="2963" w:name="_Toc59123245"/>
      <w:bookmarkStart w:id="2964" w:name="_Toc59123615"/>
      <w:bookmarkStart w:id="2965" w:name="_Toc59123957"/>
      <w:bookmarkStart w:id="2966" w:name="_Toc59124327"/>
      <w:bookmarkStart w:id="2967" w:name="_Toc59124668"/>
      <w:bookmarkStart w:id="2968" w:name="_Toc59125038"/>
      <w:bookmarkEnd w:id="2956"/>
      <w:bookmarkEnd w:id="2957"/>
      <w:bookmarkEnd w:id="2958"/>
      <w:bookmarkEnd w:id="2959"/>
      <w:bookmarkEnd w:id="2960"/>
      <w:bookmarkEnd w:id="2961"/>
      <w:bookmarkEnd w:id="2962"/>
      <w:bookmarkEnd w:id="2963"/>
      <w:bookmarkEnd w:id="2964"/>
      <w:bookmarkEnd w:id="2965"/>
      <w:bookmarkEnd w:id="2966"/>
      <w:bookmarkEnd w:id="2967"/>
      <w:bookmarkEnd w:id="2968"/>
    </w:p>
    <w:p w:rsidR="00121076" w:rsidRPr="00E37D55" w:rsidRDefault="00121076" w:rsidP="007C7C7C">
      <w:pPr>
        <w:pStyle w:val="Ttulo5"/>
        <w:numPr>
          <w:ilvl w:val="4"/>
          <w:numId w:val="22"/>
        </w:numPr>
        <w:spacing w:after="160" w:line="456" w:lineRule="auto"/>
        <w:ind w:left="284" w:right="284"/>
        <w:jc w:val="center"/>
        <w:rPr>
          <w:rFonts w:ascii="iCiel Gotham Medium" w:hAnsi="iCiel Gotham Medium" w:cs="Times New Roman"/>
          <w:bCs/>
          <w:color w:val="1F3864"/>
          <w:sz w:val="16"/>
          <w:szCs w:val="16"/>
        </w:rPr>
      </w:pPr>
      <w:r w:rsidRPr="00E37D55">
        <w:rPr>
          <w:rFonts w:ascii="iCiel Gotham Medium" w:hAnsi="iCiel Gotham Medium" w:cs="Times New Roman"/>
          <w:bCs/>
          <w:color w:val="1F3864"/>
          <w:sz w:val="16"/>
          <w:szCs w:val="16"/>
        </w:rPr>
        <w:t>Lograda Certificación NORTIC A3 Norma para la Publicación de Datos Abiertos</w:t>
      </w:r>
    </w:p>
    <w:p w:rsidR="00121076" w:rsidRPr="00397A58" w:rsidRDefault="00121076" w:rsidP="00B0355D">
      <w:pPr>
        <w:spacing w:after="160" w:line="456" w:lineRule="auto"/>
        <w:ind w:left="284" w:right="284"/>
        <w:jc w:val="both"/>
        <w:rPr>
          <w:rFonts w:ascii="Times New Roman" w:hAnsi="Times New Roman" w:cs="Times New Roman"/>
          <w:color w:val="1F3864"/>
          <w:sz w:val="24"/>
          <w:szCs w:val="24"/>
        </w:rPr>
      </w:pPr>
    </w:p>
    <w:p w:rsidR="00121076" w:rsidRPr="00397A58" w:rsidRDefault="00121076" w:rsidP="00B0355D">
      <w:pPr>
        <w:spacing w:after="160" w:line="456" w:lineRule="auto"/>
        <w:ind w:left="284" w:right="284"/>
        <w:jc w:val="both"/>
        <w:rPr>
          <w:rFonts w:ascii="Artifex CF Extra Light" w:hAnsi="Artifex CF Extra Light" w:cs="Times New Roman"/>
          <w:color w:val="1F3864"/>
          <w:sz w:val="18"/>
          <w:szCs w:val="18"/>
          <w:lang w:val="es-MX"/>
        </w:rPr>
      </w:pPr>
      <w:r w:rsidRPr="00397A58">
        <w:rPr>
          <w:rFonts w:ascii="Artifex CF Extra Light" w:hAnsi="Artifex CF Extra Light" w:cs="Times New Roman"/>
          <w:color w:val="1F3864"/>
          <w:sz w:val="18"/>
          <w:szCs w:val="18"/>
          <w:lang w:val="es-MX"/>
        </w:rPr>
        <w:t xml:space="preserve">La certificación A3 es la que otorga la OPTIC por entregar nuestra institución información a los ciudadanos de datos abiertos y homologados en el Portal del Gobierno Dominicano de Datos Abiertos y con la Dirección General de Ética e Integridad Gubernamental. La certificación NORTIC A3 fue otorgada el 2 noviembre </w:t>
      </w:r>
      <w:r w:rsidR="00A52CD3" w:rsidRPr="00397A58">
        <w:rPr>
          <w:rFonts w:ascii="Artifex CF Extra Light" w:hAnsi="Artifex CF Extra Light" w:cs="Times New Roman"/>
          <w:color w:val="1F3864"/>
          <w:sz w:val="18"/>
          <w:szCs w:val="18"/>
          <w:lang w:val="es-MX"/>
        </w:rPr>
        <w:t xml:space="preserve">de </w:t>
      </w:r>
      <w:r w:rsidRPr="00397A58">
        <w:rPr>
          <w:rFonts w:ascii="Artifex CF Extra Light" w:hAnsi="Artifex CF Extra Light" w:cs="Times New Roman"/>
          <w:color w:val="1F3864"/>
          <w:sz w:val="18"/>
          <w:szCs w:val="18"/>
          <w:lang w:val="es-MX"/>
        </w:rPr>
        <w:t>2018</w:t>
      </w:r>
      <w:r w:rsidR="00A52CD3" w:rsidRPr="00397A58">
        <w:rPr>
          <w:rFonts w:ascii="Artifex CF Extra Light" w:hAnsi="Artifex CF Extra Light" w:cs="Times New Roman"/>
          <w:color w:val="1F3864"/>
          <w:sz w:val="18"/>
          <w:szCs w:val="18"/>
          <w:lang w:val="es-MX"/>
        </w:rPr>
        <w:t>,</w:t>
      </w:r>
      <w:r w:rsidRPr="00397A58">
        <w:rPr>
          <w:rFonts w:ascii="Artifex CF Extra Light" w:hAnsi="Artifex CF Extra Light" w:cs="Times New Roman"/>
          <w:color w:val="1F3864"/>
          <w:sz w:val="18"/>
          <w:szCs w:val="18"/>
          <w:lang w:val="es-MX"/>
        </w:rPr>
        <w:t xml:space="preserve"> con una vigencia hasta </w:t>
      </w:r>
      <w:r w:rsidR="00A52CD3" w:rsidRPr="00397A58">
        <w:rPr>
          <w:rFonts w:ascii="Artifex CF Extra Light" w:hAnsi="Artifex CF Extra Light" w:cs="Times New Roman"/>
          <w:color w:val="1F3864"/>
          <w:sz w:val="18"/>
          <w:szCs w:val="18"/>
          <w:lang w:val="es-MX"/>
        </w:rPr>
        <w:t xml:space="preserve">el </w:t>
      </w:r>
      <w:r w:rsidRPr="00397A58">
        <w:rPr>
          <w:rFonts w:ascii="Artifex CF Extra Light" w:hAnsi="Artifex CF Extra Light" w:cs="Times New Roman"/>
          <w:color w:val="1F3864"/>
          <w:sz w:val="18"/>
          <w:szCs w:val="18"/>
          <w:lang w:val="es-MX"/>
        </w:rPr>
        <w:t>2</w:t>
      </w:r>
      <w:r w:rsidR="00A52CD3" w:rsidRPr="00397A58">
        <w:rPr>
          <w:rFonts w:ascii="Artifex CF Extra Light" w:hAnsi="Artifex CF Extra Light" w:cs="Times New Roman"/>
          <w:color w:val="1F3864"/>
          <w:sz w:val="18"/>
          <w:szCs w:val="18"/>
          <w:lang w:val="es-MX"/>
        </w:rPr>
        <w:t xml:space="preserve"> de</w:t>
      </w:r>
      <w:r w:rsidRPr="00397A58">
        <w:rPr>
          <w:rFonts w:ascii="Artifex CF Extra Light" w:hAnsi="Artifex CF Extra Light" w:cs="Times New Roman"/>
          <w:color w:val="1F3864"/>
          <w:sz w:val="18"/>
          <w:szCs w:val="18"/>
          <w:lang w:val="es-MX"/>
        </w:rPr>
        <w:t xml:space="preserve"> noviembre </w:t>
      </w:r>
      <w:r w:rsidR="00A52CD3" w:rsidRPr="00397A58">
        <w:rPr>
          <w:rFonts w:ascii="Artifex CF Extra Light" w:hAnsi="Artifex CF Extra Light" w:cs="Times New Roman"/>
          <w:color w:val="1F3864"/>
          <w:sz w:val="18"/>
          <w:szCs w:val="18"/>
          <w:lang w:val="es-MX"/>
        </w:rPr>
        <w:t xml:space="preserve">de </w:t>
      </w:r>
      <w:r w:rsidRPr="00397A58">
        <w:rPr>
          <w:rFonts w:ascii="Artifex CF Extra Light" w:hAnsi="Artifex CF Extra Light" w:cs="Times New Roman"/>
          <w:color w:val="1F3864"/>
          <w:sz w:val="18"/>
          <w:szCs w:val="18"/>
          <w:lang w:val="es-MX"/>
        </w:rPr>
        <w:t>2020.</w:t>
      </w:r>
      <w:r w:rsidR="00A52CD3" w:rsidRPr="00397A58">
        <w:rPr>
          <w:rFonts w:ascii="Artifex CF Extra Light" w:hAnsi="Artifex CF Extra Light" w:cs="Times New Roman"/>
          <w:color w:val="1F3864"/>
          <w:sz w:val="18"/>
          <w:szCs w:val="18"/>
          <w:lang w:val="es-MX"/>
        </w:rPr>
        <w:t xml:space="preserve"> </w:t>
      </w:r>
      <w:r w:rsidRPr="00397A58">
        <w:rPr>
          <w:rFonts w:ascii="Artifex CF Extra Light" w:hAnsi="Artifex CF Extra Light" w:cs="Times New Roman"/>
          <w:color w:val="1F3864"/>
          <w:sz w:val="18"/>
          <w:szCs w:val="18"/>
          <w:lang w:val="es-MX"/>
        </w:rPr>
        <w:t>Ya está sometido el proceso de recertificación y está en estado pendiente de auditoría por parte de la OPTIC.</w:t>
      </w:r>
    </w:p>
    <w:p w:rsidR="00121076" w:rsidRPr="00397A58" w:rsidRDefault="00121076" w:rsidP="00B0355D">
      <w:pPr>
        <w:spacing w:after="160" w:line="456" w:lineRule="auto"/>
        <w:ind w:left="284" w:right="284"/>
        <w:jc w:val="both"/>
        <w:rPr>
          <w:rFonts w:ascii="Artifex CF Extra Light" w:hAnsi="Artifex CF Extra Light" w:cs="Times New Roman"/>
          <w:color w:val="1F3864"/>
          <w:sz w:val="18"/>
          <w:szCs w:val="18"/>
          <w:lang w:val="es-MX"/>
        </w:rPr>
      </w:pPr>
    </w:p>
    <w:p w:rsidR="00121076" w:rsidRPr="00397A58" w:rsidRDefault="00121076" w:rsidP="00B0355D">
      <w:pPr>
        <w:spacing w:after="160" w:line="456" w:lineRule="auto"/>
        <w:ind w:left="284" w:right="284"/>
        <w:jc w:val="both"/>
        <w:rPr>
          <w:rFonts w:ascii="Artifex CF Extra Light" w:hAnsi="Artifex CF Extra Light" w:cs="Times New Roman"/>
          <w:color w:val="1F3864"/>
          <w:sz w:val="18"/>
          <w:szCs w:val="18"/>
          <w:lang w:val="es-MX"/>
        </w:rPr>
      </w:pPr>
      <w:r w:rsidRPr="00397A58">
        <w:rPr>
          <w:rFonts w:ascii="Artifex CF Extra Light" w:hAnsi="Artifex CF Extra Light" w:cs="Times New Roman"/>
          <w:color w:val="1F3864"/>
          <w:sz w:val="18"/>
          <w:szCs w:val="18"/>
          <w:lang w:val="es-MX"/>
        </w:rPr>
        <w:lastRenderedPageBreak/>
        <w:t xml:space="preserve">Estos datos pueden ser usados por todos los ciudadanos </w:t>
      </w:r>
      <w:r w:rsidR="00A52CD3" w:rsidRPr="00397A58">
        <w:rPr>
          <w:rFonts w:ascii="Artifex CF Extra Light" w:hAnsi="Artifex CF Extra Light" w:cs="Times New Roman"/>
          <w:color w:val="1F3864"/>
          <w:sz w:val="18"/>
          <w:szCs w:val="18"/>
          <w:lang w:val="es-MX"/>
        </w:rPr>
        <w:t xml:space="preserve">y ciudadanas, </w:t>
      </w:r>
      <w:r w:rsidRPr="00397A58">
        <w:rPr>
          <w:rFonts w:ascii="Artifex CF Extra Light" w:hAnsi="Artifex CF Extra Light" w:cs="Times New Roman"/>
          <w:color w:val="1F3864"/>
          <w:sz w:val="18"/>
          <w:szCs w:val="18"/>
          <w:lang w:val="es-MX"/>
        </w:rPr>
        <w:t xml:space="preserve">y ser </w:t>
      </w:r>
      <w:r w:rsidR="00A52CD3" w:rsidRPr="00397A58">
        <w:rPr>
          <w:rFonts w:ascii="Artifex CF Extra Light" w:hAnsi="Artifex CF Extra Light" w:cs="Times New Roman"/>
          <w:color w:val="1F3864"/>
          <w:sz w:val="18"/>
          <w:szCs w:val="18"/>
          <w:lang w:val="es-MX"/>
        </w:rPr>
        <w:t>editados</w:t>
      </w:r>
      <w:r w:rsidRPr="00397A58">
        <w:rPr>
          <w:rFonts w:ascii="Artifex CF Extra Light" w:hAnsi="Artifex CF Extra Light" w:cs="Times New Roman"/>
          <w:color w:val="1F3864"/>
          <w:sz w:val="18"/>
          <w:szCs w:val="18"/>
          <w:lang w:val="es-MX"/>
        </w:rPr>
        <w:t xml:space="preserve"> para la redacción de otros documentos o análisis. Se han elegido</w:t>
      </w:r>
      <w:r w:rsidR="00A52CD3" w:rsidRPr="00397A58">
        <w:rPr>
          <w:rFonts w:ascii="Artifex CF Extra Light" w:hAnsi="Artifex CF Extra Light" w:cs="Times New Roman"/>
          <w:color w:val="1F3864"/>
          <w:sz w:val="18"/>
          <w:szCs w:val="18"/>
          <w:lang w:val="es-MX"/>
        </w:rPr>
        <w:t>, entre otros,</w:t>
      </w:r>
      <w:r w:rsidRPr="00397A58">
        <w:rPr>
          <w:rFonts w:ascii="Artifex CF Extra Light" w:hAnsi="Artifex CF Extra Light" w:cs="Times New Roman"/>
          <w:color w:val="1F3864"/>
          <w:sz w:val="18"/>
          <w:szCs w:val="18"/>
          <w:lang w:val="es-MX"/>
        </w:rPr>
        <w:t xml:space="preserve"> la nómina fija de empleados, las estadísticas de la Oficina de Libre Acceso a la Información Pública y la cantidad de empleados municipales formados por tipo de programa por el Instituto de Capacitación Municipal</w:t>
      </w:r>
      <w:r w:rsidR="00A52CD3" w:rsidRPr="00397A58">
        <w:rPr>
          <w:rFonts w:ascii="Artifex CF Extra Light" w:hAnsi="Artifex CF Extra Light" w:cs="Times New Roman"/>
          <w:color w:val="1F3864"/>
          <w:sz w:val="18"/>
          <w:szCs w:val="18"/>
          <w:lang w:val="es-MX"/>
        </w:rPr>
        <w:t xml:space="preserve"> (ICAM)</w:t>
      </w:r>
      <w:r w:rsidRPr="00397A58">
        <w:rPr>
          <w:rFonts w:ascii="Artifex CF Extra Light" w:hAnsi="Artifex CF Extra Light" w:cs="Times New Roman"/>
          <w:color w:val="1F3864"/>
          <w:sz w:val="18"/>
          <w:szCs w:val="18"/>
          <w:lang w:val="es-MX"/>
        </w:rPr>
        <w:t xml:space="preserve">, como los primeros datos a ser suministrados.  Mensualmente se actualizan las informaciones comprometidas en </w:t>
      </w:r>
      <w:r w:rsidR="00A52CD3" w:rsidRPr="00397A58">
        <w:rPr>
          <w:rFonts w:ascii="Artifex CF Extra Light" w:hAnsi="Artifex CF Extra Light" w:cs="Times New Roman"/>
          <w:color w:val="1F3864"/>
          <w:sz w:val="18"/>
          <w:szCs w:val="18"/>
          <w:lang w:val="es-MX"/>
        </w:rPr>
        <w:t>e</w:t>
      </w:r>
      <w:r w:rsidRPr="00397A58">
        <w:rPr>
          <w:rFonts w:ascii="Artifex CF Extra Light" w:hAnsi="Artifex CF Extra Light" w:cs="Times New Roman"/>
          <w:color w:val="1F3864"/>
          <w:sz w:val="18"/>
          <w:szCs w:val="18"/>
          <w:lang w:val="es-MX"/>
        </w:rPr>
        <w:t xml:space="preserve">sta plataforma, </w:t>
      </w:r>
      <w:r w:rsidR="00A52CD3" w:rsidRPr="00397A58">
        <w:rPr>
          <w:rFonts w:ascii="Artifex CF Extra Light" w:hAnsi="Artifex CF Extra Light" w:cs="Times New Roman"/>
          <w:color w:val="1F3864"/>
          <w:sz w:val="18"/>
          <w:szCs w:val="18"/>
          <w:lang w:val="es-MX"/>
        </w:rPr>
        <w:t>que</w:t>
      </w:r>
      <w:r w:rsidRPr="00397A58">
        <w:rPr>
          <w:rFonts w:ascii="Artifex CF Extra Light" w:hAnsi="Artifex CF Extra Light" w:cs="Times New Roman"/>
          <w:color w:val="1F3864"/>
          <w:sz w:val="18"/>
          <w:szCs w:val="18"/>
          <w:lang w:val="es-MX"/>
        </w:rPr>
        <w:t xml:space="preserve"> ya</w:t>
      </w:r>
      <w:r w:rsidR="00A52CD3" w:rsidRPr="00397A58">
        <w:rPr>
          <w:rFonts w:ascii="Artifex CF Extra Light" w:hAnsi="Artifex CF Extra Light" w:cs="Times New Roman"/>
          <w:color w:val="1F3864"/>
          <w:sz w:val="18"/>
          <w:szCs w:val="18"/>
          <w:lang w:val="es-MX"/>
        </w:rPr>
        <w:t xml:space="preserve"> cuenta con</w:t>
      </w:r>
      <w:r w:rsidRPr="00397A58">
        <w:rPr>
          <w:rFonts w:ascii="Artifex CF Extra Light" w:hAnsi="Artifex CF Extra Light" w:cs="Times New Roman"/>
          <w:color w:val="1F3864"/>
          <w:sz w:val="18"/>
          <w:szCs w:val="18"/>
          <w:lang w:val="es-MX"/>
        </w:rPr>
        <w:t xml:space="preserve"> 99 paquetes de datos publicados.</w:t>
      </w:r>
    </w:p>
    <w:p w:rsidR="00121076" w:rsidRPr="00397A58" w:rsidRDefault="00121076" w:rsidP="00B0355D">
      <w:pPr>
        <w:spacing w:after="160" w:line="456" w:lineRule="auto"/>
        <w:ind w:left="284" w:right="284"/>
        <w:jc w:val="both"/>
        <w:rPr>
          <w:rFonts w:ascii="Times New Roman" w:hAnsi="Times New Roman" w:cs="Times New Roman"/>
          <w:color w:val="1F3864"/>
          <w:sz w:val="24"/>
          <w:szCs w:val="24"/>
          <w:lang w:val="es-MX"/>
        </w:rPr>
      </w:pPr>
    </w:p>
    <w:p w:rsidR="00843D9A" w:rsidRPr="00397A58" w:rsidRDefault="00843D9A" w:rsidP="007C7C7C">
      <w:pPr>
        <w:pStyle w:val="Prrafodelista"/>
        <w:keepNext/>
        <w:keepLines/>
        <w:numPr>
          <w:ilvl w:val="0"/>
          <w:numId w:val="23"/>
        </w:numPr>
        <w:spacing w:before="200" w:after="160" w:line="456" w:lineRule="auto"/>
        <w:ind w:left="284" w:right="284"/>
        <w:contextualSpacing w:val="0"/>
        <w:jc w:val="both"/>
        <w:outlineLvl w:val="4"/>
        <w:rPr>
          <w:rFonts w:ascii="Times New Roman" w:eastAsiaTheme="majorEastAsia" w:hAnsi="Times New Roman" w:cs="Times New Roman"/>
          <w:b/>
          <w:vanish/>
          <w:color w:val="1F3864"/>
          <w:sz w:val="24"/>
          <w:szCs w:val="24"/>
        </w:rPr>
      </w:pPr>
      <w:bookmarkStart w:id="2969" w:name="_Toc59101156"/>
      <w:bookmarkStart w:id="2970" w:name="_Toc59101498"/>
      <w:bookmarkStart w:id="2971" w:name="_Toc59101840"/>
      <w:bookmarkStart w:id="2972" w:name="_Toc59103005"/>
      <w:bookmarkStart w:id="2973" w:name="_Toc59103340"/>
      <w:bookmarkStart w:id="2974" w:name="_Toc59112695"/>
      <w:bookmarkStart w:id="2975" w:name="_Toc59122175"/>
      <w:bookmarkStart w:id="2976" w:name="_Toc59123247"/>
      <w:bookmarkStart w:id="2977" w:name="_Toc59123617"/>
      <w:bookmarkStart w:id="2978" w:name="_Toc59123959"/>
      <w:bookmarkStart w:id="2979" w:name="_Toc59124329"/>
      <w:bookmarkStart w:id="2980" w:name="_Toc59124670"/>
      <w:bookmarkStart w:id="2981" w:name="_Toc59125040"/>
      <w:bookmarkEnd w:id="2969"/>
      <w:bookmarkEnd w:id="2970"/>
      <w:bookmarkEnd w:id="2971"/>
      <w:bookmarkEnd w:id="2972"/>
      <w:bookmarkEnd w:id="2973"/>
      <w:bookmarkEnd w:id="2974"/>
      <w:bookmarkEnd w:id="2975"/>
      <w:bookmarkEnd w:id="2976"/>
      <w:bookmarkEnd w:id="2977"/>
      <w:bookmarkEnd w:id="2978"/>
      <w:bookmarkEnd w:id="2979"/>
      <w:bookmarkEnd w:id="2980"/>
      <w:bookmarkEnd w:id="2981"/>
    </w:p>
    <w:p w:rsidR="00843D9A" w:rsidRPr="00397A58" w:rsidRDefault="00843D9A" w:rsidP="007C7C7C">
      <w:pPr>
        <w:pStyle w:val="Prrafodelista"/>
        <w:keepNext/>
        <w:keepLines/>
        <w:numPr>
          <w:ilvl w:val="0"/>
          <w:numId w:val="23"/>
        </w:numPr>
        <w:spacing w:before="200" w:after="160" w:line="456" w:lineRule="auto"/>
        <w:ind w:left="284" w:right="284"/>
        <w:contextualSpacing w:val="0"/>
        <w:jc w:val="both"/>
        <w:outlineLvl w:val="4"/>
        <w:rPr>
          <w:rFonts w:ascii="Times New Roman" w:eastAsiaTheme="majorEastAsia" w:hAnsi="Times New Roman" w:cs="Times New Roman"/>
          <w:b/>
          <w:vanish/>
          <w:color w:val="1F3864"/>
          <w:sz w:val="24"/>
          <w:szCs w:val="24"/>
        </w:rPr>
      </w:pPr>
      <w:bookmarkStart w:id="2982" w:name="_Toc59101157"/>
      <w:bookmarkStart w:id="2983" w:name="_Toc59101499"/>
      <w:bookmarkStart w:id="2984" w:name="_Toc59101841"/>
      <w:bookmarkStart w:id="2985" w:name="_Toc59103006"/>
      <w:bookmarkStart w:id="2986" w:name="_Toc59103341"/>
      <w:bookmarkStart w:id="2987" w:name="_Toc59112696"/>
      <w:bookmarkStart w:id="2988" w:name="_Toc59122176"/>
      <w:bookmarkStart w:id="2989" w:name="_Toc59123248"/>
      <w:bookmarkStart w:id="2990" w:name="_Toc59123618"/>
      <w:bookmarkStart w:id="2991" w:name="_Toc59123960"/>
      <w:bookmarkStart w:id="2992" w:name="_Toc59124330"/>
      <w:bookmarkStart w:id="2993" w:name="_Toc59124671"/>
      <w:bookmarkStart w:id="2994" w:name="_Toc59125041"/>
      <w:bookmarkEnd w:id="2982"/>
      <w:bookmarkEnd w:id="2983"/>
      <w:bookmarkEnd w:id="2984"/>
      <w:bookmarkEnd w:id="2985"/>
      <w:bookmarkEnd w:id="2986"/>
      <w:bookmarkEnd w:id="2987"/>
      <w:bookmarkEnd w:id="2988"/>
      <w:bookmarkEnd w:id="2989"/>
      <w:bookmarkEnd w:id="2990"/>
      <w:bookmarkEnd w:id="2991"/>
      <w:bookmarkEnd w:id="2992"/>
      <w:bookmarkEnd w:id="2993"/>
      <w:bookmarkEnd w:id="2994"/>
    </w:p>
    <w:p w:rsidR="00843D9A" w:rsidRPr="00397A58" w:rsidRDefault="00843D9A" w:rsidP="007C7C7C">
      <w:pPr>
        <w:pStyle w:val="Prrafodelista"/>
        <w:keepNext/>
        <w:keepLines/>
        <w:numPr>
          <w:ilvl w:val="0"/>
          <w:numId w:val="23"/>
        </w:numPr>
        <w:spacing w:before="200" w:after="160" w:line="456" w:lineRule="auto"/>
        <w:ind w:left="284" w:right="284"/>
        <w:contextualSpacing w:val="0"/>
        <w:jc w:val="both"/>
        <w:outlineLvl w:val="4"/>
        <w:rPr>
          <w:rFonts w:ascii="Times New Roman" w:eastAsiaTheme="majorEastAsia" w:hAnsi="Times New Roman" w:cs="Times New Roman"/>
          <w:b/>
          <w:vanish/>
          <w:color w:val="1F3864"/>
          <w:sz w:val="24"/>
          <w:szCs w:val="24"/>
        </w:rPr>
      </w:pPr>
      <w:bookmarkStart w:id="2995" w:name="_Toc59101158"/>
      <w:bookmarkStart w:id="2996" w:name="_Toc59101500"/>
      <w:bookmarkStart w:id="2997" w:name="_Toc59101842"/>
      <w:bookmarkStart w:id="2998" w:name="_Toc59103007"/>
      <w:bookmarkStart w:id="2999" w:name="_Toc59103342"/>
      <w:bookmarkStart w:id="3000" w:name="_Toc59112697"/>
      <w:bookmarkStart w:id="3001" w:name="_Toc59122177"/>
      <w:bookmarkStart w:id="3002" w:name="_Toc59123249"/>
      <w:bookmarkStart w:id="3003" w:name="_Toc59123619"/>
      <w:bookmarkStart w:id="3004" w:name="_Toc59123961"/>
      <w:bookmarkStart w:id="3005" w:name="_Toc59124331"/>
      <w:bookmarkStart w:id="3006" w:name="_Toc59124672"/>
      <w:bookmarkStart w:id="3007" w:name="_Toc59125042"/>
      <w:bookmarkEnd w:id="2995"/>
      <w:bookmarkEnd w:id="2996"/>
      <w:bookmarkEnd w:id="2997"/>
      <w:bookmarkEnd w:id="2998"/>
      <w:bookmarkEnd w:id="2999"/>
      <w:bookmarkEnd w:id="3000"/>
      <w:bookmarkEnd w:id="3001"/>
      <w:bookmarkEnd w:id="3002"/>
      <w:bookmarkEnd w:id="3003"/>
      <w:bookmarkEnd w:id="3004"/>
      <w:bookmarkEnd w:id="3005"/>
      <w:bookmarkEnd w:id="3006"/>
      <w:bookmarkEnd w:id="3007"/>
    </w:p>
    <w:p w:rsidR="00843D9A" w:rsidRPr="00397A58" w:rsidRDefault="00843D9A" w:rsidP="007C7C7C">
      <w:pPr>
        <w:pStyle w:val="Prrafodelista"/>
        <w:keepNext/>
        <w:keepLines/>
        <w:numPr>
          <w:ilvl w:val="0"/>
          <w:numId w:val="23"/>
        </w:numPr>
        <w:spacing w:before="200" w:after="160" w:line="456" w:lineRule="auto"/>
        <w:ind w:left="284" w:right="284"/>
        <w:contextualSpacing w:val="0"/>
        <w:jc w:val="both"/>
        <w:outlineLvl w:val="4"/>
        <w:rPr>
          <w:rFonts w:ascii="Times New Roman" w:eastAsiaTheme="majorEastAsia" w:hAnsi="Times New Roman" w:cs="Times New Roman"/>
          <w:b/>
          <w:vanish/>
          <w:color w:val="1F3864"/>
          <w:sz w:val="24"/>
          <w:szCs w:val="24"/>
        </w:rPr>
      </w:pPr>
      <w:bookmarkStart w:id="3008" w:name="_Toc59101159"/>
      <w:bookmarkStart w:id="3009" w:name="_Toc59101501"/>
      <w:bookmarkStart w:id="3010" w:name="_Toc59101843"/>
      <w:bookmarkStart w:id="3011" w:name="_Toc59103008"/>
      <w:bookmarkStart w:id="3012" w:name="_Toc59103343"/>
      <w:bookmarkStart w:id="3013" w:name="_Toc59112698"/>
      <w:bookmarkStart w:id="3014" w:name="_Toc59122178"/>
      <w:bookmarkStart w:id="3015" w:name="_Toc59123250"/>
      <w:bookmarkStart w:id="3016" w:name="_Toc59123620"/>
      <w:bookmarkStart w:id="3017" w:name="_Toc59123962"/>
      <w:bookmarkStart w:id="3018" w:name="_Toc59124332"/>
      <w:bookmarkStart w:id="3019" w:name="_Toc59124673"/>
      <w:bookmarkStart w:id="3020" w:name="_Toc59125043"/>
      <w:bookmarkEnd w:id="3008"/>
      <w:bookmarkEnd w:id="3009"/>
      <w:bookmarkEnd w:id="3010"/>
      <w:bookmarkEnd w:id="3011"/>
      <w:bookmarkEnd w:id="3012"/>
      <w:bookmarkEnd w:id="3013"/>
      <w:bookmarkEnd w:id="3014"/>
      <w:bookmarkEnd w:id="3015"/>
      <w:bookmarkEnd w:id="3016"/>
      <w:bookmarkEnd w:id="3017"/>
      <w:bookmarkEnd w:id="3018"/>
      <w:bookmarkEnd w:id="3019"/>
      <w:bookmarkEnd w:id="3020"/>
    </w:p>
    <w:p w:rsidR="00843D9A" w:rsidRPr="00397A58" w:rsidRDefault="00843D9A" w:rsidP="007C7C7C">
      <w:pPr>
        <w:pStyle w:val="Prrafodelista"/>
        <w:keepNext/>
        <w:keepLines/>
        <w:numPr>
          <w:ilvl w:val="1"/>
          <w:numId w:val="23"/>
        </w:numPr>
        <w:spacing w:before="200" w:after="160" w:line="456" w:lineRule="auto"/>
        <w:ind w:left="284" w:right="284"/>
        <w:contextualSpacing w:val="0"/>
        <w:jc w:val="both"/>
        <w:outlineLvl w:val="4"/>
        <w:rPr>
          <w:rFonts w:ascii="Times New Roman" w:eastAsiaTheme="majorEastAsia" w:hAnsi="Times New Roman" w:cs="Times New Roman"/>
          <w:b/>
          <w:vanish/>
          <w:color w:val="1F3864"/>
          <w:sz w:val="24"/>
          <w:szCs w:val="24"/>
        </w:rPr>
      </w:pPr>
      <w:bookmarkStart w:id="3021" w:name="_Toc59101160"/>
      <w:bookmarkStart w:id="3022" w:name="_Toc59101502"/>
      <w:bookmarkStart w:id="3023" w:name="_Toc59101844"/>
      <w:bookmarkStart w:id="3024" w:name="_Toc59103009"/>
      <w:bookmarkStart w:id="3025" w:name="_Toc59103344"/>
      <w:bookmarkStart w:id="3026" w:name="_Toc59112699"/>
      <w:bookmarkStart w:id="3027" w:name="_Toc59122179"/>
      <w:bookmarkStart w:id="3028" w:name="_Toc59123251"/>
      <w:bookmarkStart w:id="3029" w:name="_Toc59123621"/>
      <w:bookmarkStart w:id="3030" w:name="_Toc59123963"/>
      <w:bookmarkStart w:id="3031" w:name="_Toc59124333"/>
      <w:bookmarkStart w:id="3032" w:name="_Toc59124674"/>
      <w:bookmarkStart w:id="3033" w:name="_Toc59125044"/>
      <w:bookmarkEnd w:id="3021"/>
      <w:bookmarkEnd w:id="3022"/>
      <w:bookmarkEnd w:id="3023"/>
      <w:bookmarkEnd w:id="3024"/>
      <w:bookmarkEnd w:id="3025"/>
      <w:bookmarkEnd w:id="3026"/>
      <w:bookmarkEnd w:id="3027"/>
      <w:bookmarkEnd w:id="3028"/>
      <w:bookmarkEnd w:id="3029"/>
      <w:bookmarkEnd w:id="3030"/>
      <w:bookmarkEnd w:id="3031"/>
      <w:bookmarkEnd w:id="3032"/>
      <w:bookmarkEnd w:id="3033"/>
    </w:p>
    <w:p w:rsidR="00843D9A" w:rsidRPr="00397A58" w:rsidRDefault="00843D9A" w:rsidP="007C7C7C">
      <w:pPr>
        <w:pStyle w:val="Prrafodelista"/>
        <w:keepNext/>
        <w:keepLines/>
        <w:numPr>
          <w:ilvl w:val="1"/>
          <w:numId w:val="23"/>
        </w:numPr>
        <w:spacing w:before="200" w:after="160" w:line="456" w:lineRule="auto"/>
        <w:ind w:left="284" w:right="284"/>
        <w:contextualSpacing w:val="0"/>
        <w:jc w:val="both"/>
        <w:outlineLvl w:val="4"/>
        <w:rPr>
          <w:rFonts w:ascii="Times New Roman" w:eastAsiaTheme="majorEastAsia" w:hAnsi="Times New Roman" w:cs="Times New Roman"/>
          <w:b/>
          <w:vanish/>
          <w:color w:val="1F3864"/>
          <w:sz w:val="24"/>
          <w:szCs w:val="24"/>
        </w:rPr>
      </w:pPr>
      <w:bookmarkStart w:id="3034" w:name="_Toc59101161"/>
      <w:bookmarkStart w:id="3035" w:name="_Toc59101503"/>
      <w:bookmarkStart w:id="3036" w:name="_Toc59101845"/>
      <w:bookmarkStart w:id="3037" w:name="_Toc59103010"/>
      <w:bookmarkStart w:id="3038" w:name="_Toc59103345"/>
      <w:bookmarkStart w:id="3039" w:name="_Toc59112700"/>
      <w:bookmarkStart w:id="3040" w:name="_Toc59122180"/>
      <w:bookmarkStart w:id="3041" w:name="_Toc59123252"/>
      <w:bookmarkStart w:id="3042" w:name="_Toc59123622"/>
      <w:bookmarkStart w:id="3043" w:name="_Toc59123964"/>
      <w:bookmarkStart w:id="3044" w:name="_Toc59124334"/>
      <w:bookmarkStart w:id="3045" w:name="_Toc59124675"/>
      <w:bookmarkStart w:id="3046" w:name="_Toc59125045"/>
      <w:bookmarkEnd w:id="3034"/>
      <w:bookmarkEnd w:id="3035"/>
      <w:bookmarkEnd w:id="3036"/>
      <w:bookmarkEnd w:id="3037"/>
      <w:bookmarkEnd w:id="3038"/>
      <w:bookmarkEnd w:id="3039"/>
      <w:bookmarkEnd w:id="3040"/>
      <w:bookmarkEnd w:id="3041"/>
      <w:bookmarkEnd w:id="3042"/>
      <w:bookmarkEnd w:id="3043"/>
      <w:bookmarkEnd w:id="3044"/>
      <w:bookmarkEnd w:id="3045"/>
      <w:bookmarkEnd w:id="3046"/>
    </w:p>
    <w:p w:rsidR="00843D9A" w:rsidRPr="00397A58" w:rsidRDefault="00843D9A" w:rsidP="007C7C7C">
      <w:pPr>
        <w:pStyle w:val="Prrafodelista"/>
        <w:keepNext/>
        <w:keepLines/>
        <w:numPr>
          <w:ilvl w:val="2"/>
          <w:numId w:val="23"/>
        </w:numPr>
        <w:spacing w:before="200" w:after="160" w:line="456" w:lineRule="auto"/>
        <w:ind w:left="284" w:right="284"/>
        <w:contextualSpacing w:val="0"/>
        <w:jc w:val="both"/>
        <w:outlineLvl w:val="4"/>
        <w:rPr>
          <w:rFonts w:ascii="Times New Roman" w:eastAsiaTheme="majorEastAsia" w:hAnsi="Times New Roman" w:cs="Times New Roman"/>
          <w:b/>
          <w:vanish/>
          <w:color w:val="1F3864"/>
          <w:sz w:val="24"/>
          <w:szCs w:val="24"/>
        </w:rPr>
      </w:pPr>
      <w:bookmarkStart w:id="3047" w:name="_Toc59101162"/>
      <w:bookmarkStart w:id="3048" w:name="_Toc59101504"/>
      <w:bookmarkStart w:id="3049" w:name="_Toc59101846"/>
      <w:bookmarkStart w:id="3050" w:name="_Toc59103011"/>
      <w:bookmarkStart w:id="3051" w:name="_Toc59103346"/>
      <w:bookmarkStart w:id="3052" w:name="_Toc59112701"/>
      <w:bookmarkStart w:id="3053" w:name="_Toc59122181"/>
      <w:bookmarkStart w:id="3054" w:name="_Toc59123253"/>
      <w:bookmarkStart w:id="3055" w:name="_Toc59123623"/>
      <w:bookmarkStart w:id="3056" w:name="_Toc59123965"/>
      <w:bookmarkStart w:id="3057" w:name="_Toc59124335"/>
      <w:bookmarkStart w:id="3058" w:name="_Toc59124676"/>
      <w:bookmarkStart w:id="3059" w:name="_Toc59125046"/>
      <w:bookmarkEnd w:id="3047"/>
      <w:bookmarkEnd w:id="3048"/>
      <w:bookmarkEnd w:id="3049"/>
      <w:bookmarkEnd w:id="3050"/>
      <w:bookmarkEnd w:id="3051"/>
      <w:bookmarkEnd w:id="3052"/>
      <w:bookmarkEnd w:id="3053"/>
      <w:bookmarkEnd w:id="3054"/>
      <w:bookmarkEnd w:id="3055"/>
      <w:bookmarkEnd w:id="3056"/>
      <w:bookmarkEnd w:id="3057"/>
      <w:bookmarkEnd w:id="3058"/>
      <w:bookmarkEnd w:id="3059"/>
    </w:p>
    <w:p w:rsidR="00843D9A" w:rsidRPr="00397A58" w:rsidRDefault="00843D9A" w:rsidP="007C7C7C">
      <w:pPr>
        <w:pStyle w:val="Prrafodelista"/>
        <w:keepNext/>
        <w:keepLines/>
        <w:numPr>
          <w:ilvl w:val="2"/>
          <w:numId w:val="23"/>
        </w:numPr>
        <w:spacing w:before="200" w:after="160" w:line="456" w:lineRule="auto"/>
        <w:ind w:left="284" w:right="284"/>
        <w:contextualSpacing w:val="0"/>
        <w:jc w:val="both"/>
        <w:outlineLvl w:val="4"/>
        <w:rPr>
          <w:rFonts w:ascii="Times New Roman" w:eastAsiaTheme="majorEastAsia" w:hAnsi="Times New Roman" w:cs="Times New Roman"/>
          <w:b/>
          <w:vanish/>
          <w:color w:val="1F3864"/>
          <w:sz w:val="24"/>
          <w:szCs w:val="24"/>
        </w:rPr>
      </w:pPr>
      <w:bookmarkStart w:id="3060" w:name="_Toc59101163"/>
      <w:bookmarkStart w:id="3061" w:name="_Toc59101505"/>
      <w:bookmarkStart w:id="3062" w:name="_Toc59101847"/>
      <w:bookmarkStart w:id="3063" w:name="_Toc59103012"/>
      <w:bookmarkStart w:id="3064" w:name="_Toc59103347"/>
      <w:bookmarkStart w:id="3065" w:name="_Toc59112702"/>
      <w:bookmarkStart w:id="3066" w:name="_Toc59122182"/>
      <w:bookmarkStart w:id="3067" w:name="_Toc59123254"/>
      <w:bookmarkStart w:id="3068" w:name="_Toc59123624"/>
      <w:bookmarkStart w:id="3069" w:name="_Toc59123966"/>
      <w:bookmarkStart w:id="3070" w:name="_Toc59124336"/>
      <w:bookmarkStart w:id="3071" w:name="_Toc59124677"/>
      <w:bookmarkStart w:id="3072" w:name="_Toc59125047"/>
      <w:bookmarkEnd w:id="3060"/>
      <w:bookmarkEnd w:id="3061"/>
      <w:bookmarkEnd w:id="3062"/>
      <w:bookmarkEnd w:id="3063"/>
      <w:bookmarkEnd w:id="3064"/>
      <w:bookmarkEnd w:id="3065"/>
      <w:bookmarkEnd w:id="3066"/>
      <w:bookmarkEnd w:id="3067"/>
      <w:bookmarkEnd w:id="3068"/>
      <w:bookmarkEnd w:id="3069"/>
      <w:bookmarkEnd w:id="3070"/>
      <w:bookmarkEnd w:id="3071"/>
      <w:bookmarkEnd w:id="3072"/>
    </w:p>
    <w:p w:rsidR="00843D9A" w:rsidRPr="00397A58" w:rsidRDefault="00843D9A" w:rsidP="007C7C7C">
      <w:pPr>
        <w:pStyle w:val="Prrafodelista"/>
        <w:keepNext/>
        <w:keepLines/>
        <w:numPr>
          <w:ilvl w:val="3"/>
          <w:numId w:val="23"/>
        </w:numPr>
        <w:spacing w:before="200" w:after="160" w:line="456" w:lineRule="auto"/>
        <w:ind w:left="284" w:right="284"/>
        <w:contextualSpacing w:val="0"/>
        <w:jc w:val="both"/>
        <w:outlineLvl w:val="4"/>
        <w:rPr>
          <w:rFonts w:ascii="Times New Roman" w:eastAsiaTheme="majorEastAsia" w:hAnsi="Times New Roman" w:cs="Times New Roman"/>
          <w:b/>
          <w:vanish/>
          <w:color w:val="1F3864"/>
          <w:sz w:val="24"/>
          <w:szCs w:val="24"/>
        </w:rPr>
      </w:pPr>
      <w:bookmarkStart w:id="3073" w:name="_Toc59101164"/>
      <w:bookmarkStart w:id="3074" w:name="_Toc59101506"/>
      <w:bookmarkStart w:id="3075" w:name="_Toc59101848"/>
      <w:bookmarkStart w:id="3076" w:name="_Toc59103013"/>
      <w:bookmarkStart w:id="3077" w:name="_Toc59103348"/>
      <w:bookmarkStart w:id="3078" w:name="_Toc59112703"/>
      <w:bookmarkStart w:id="3079" w:name="_Toc59122183"/>
      <w:bookmarkStart w:id="3080" w:name="_Toc59123255"/>
      <w:bookmarkStart w:id="3081" w:name="_Toc59123625"/>
      <w:bookmarkStart w:id="3082" w:name="_Toc59123967"/>
      <w:bookmarkStart w:id="3083" w:name="_Toc59124337"/>
      <w:bookmarkStart w:id="3084" w:name="_Toc59124678"/>
      <w:bookmarkStart w:id="3085" w:name="_Toc59125048"/>
      <w:bookmarkEnd w:id="3073"/>
      <w:bookmarkEnd w:id="3074"/>
      <w:bookmarkEnd w:id="3075"/>
      <w:bookmarkEnd w:id="3076"/>
      <w:bookmarkEnd w:id="3077"/>
      <w:bookmarkEnd w:id="3078"/>
      <w:bookmarkEnd w:id="3079"/>
      <w:bookmarkEnd w:id="3080"/>
      <w:bookmarkEnd w:id="3081"/>
      <w:bookmarkEnd w:id="3082"/>
      <w:bookmarkEnd w:id="3083"/>
      <w:bookmarkEnd w:id="3084"/>
      <w:bookmarkEnd w:id="3085"/>
    </w:p>
    <w:p w:rsidR="00843D9A" w:rsidRPr="00397A58" w:rsidRDefault="00843D9A" w:rsidP="007C7C7C">
      <w:pPr>
        <w:pStyle w:val="Prrafodelista"/>
        <w:keepNext/>
        <w:keepLines/>
        <w:numPr>
          <w:ilvl w:val="3"/>
          <w:numId w:val="23"/>
        </w:numPr>
        <w:spacing w:before="200" w:after="160" w:line="456" w:lineRule="auto"/>
        <w:ind w:left="284" w:right="284"/>
        <w:contextualSpacing w:val="0"/>
        <w:jc w:val="both"/>
        <w:outlineLvl w:val="4"/>
        <w:rPr>
          <w:rFonts w:ascii="Times New Roman" w:eastAsiaTheme="majorEastAsia" w:hAnsi="Times New Roman" w:cs="Times New Roman"/>
          <w:b/>
          <w:vanish/>
          <w:color w:val="1F3864"/>
          <w:sz w:val="24"/>
          <w:szCs w:val="24"/>
        </w:rPr>
      </w:pPr>
      <w:bookmarkStart w:id="3086" w:name="_Toc59101165"/>
      <w:bookmarkStart w:id="3087" w:name="_Toc59101507"/>
      <w:bookmarkStart w:id="3088" w:name="_Toc59101849"/>
      <w:bookmarkStart w:id="3089" w:name="_Toc59103014"/>
      <w:bookmarkStart w:id="3090" w:name="_Toc59103349"/>
      <w:bookmarkStart w:id="3091" w:name="_Toc59112704"/>
      <w:bookmarkStart w:id="3092" w:name="_Toc59122184"/>
      <w:bookmarkStart w:id="3093" w:name="_Toc59123256"/>
      <w:bookmarkStart w:id="3094" w:name="_Toc59123626"/>
      <w:bookmarkStart w:id="3095" w:name="_Toc59123968"/>
      <w:bookmarkStart w:id="3096" w:name="_Toc59124338"/>
      <w:bookmarkStart w:id="3097" w:name="_Toc59124679"/>
      <w:bookmarkStart w:id="3098" w:name="_Toc59125049"/>
      <w:bookmarkEnd w:id="3086"/>
      <w:bookmarkEnd w:id="3087"/>
      <w:bookmarkEnd w:id="3088"/>
      <w:bookmarkEnd w:id="3089"/>
      <w:bookmarkEnd w:id="3090"/>
      <w:bookmarkEnd w:id="3091"/>
      <w:bookmarkEnd w:id="3092"/>
      <w:bookmarkEnd w:id="3093"/>
      <w:bookmarkEnd w:id="3094"/>
      <w:bookmarkEnd w:id="3095"/>
      <w:bookmarkEnd w:id="3096"/>
      <w:bookmarkEnd w:id="3097"/>
      <w:bookmarkEnd w:id="3098"/>
    </w:p>
    <w:p w:rsidR="00843D9A" w:rsidRPr="00397A58" w:rsidRDefault="00843D9A" w:rsidP="007C7C7C">
      <w:pPr>
        <w:pStyle w:val="Prrafodelista"/>
        <w:keepNext/>
        <w:keepLines/>
        <w:numPr>
          <w:ilvl w:val="4"/>
          <w:numId w:val="23"/>
        </w:numPr>
        <w:spacing w:before="200" w:after="160" w:line="456" w:lineRule="auto"/>
        <w:ind w:left="284" w:right="284"/>
        <w:contextualSpacing w:val="0"/>
        <w:jc w:val="both"/>
        <w:outlineLvl w:val="4"/>
        <w:rPr>
          <w:rFonts w:ascii="Times New Roman" w:eastAsiaTheme="majorEastAsia" w:hAnsi="Times New Roman" w:cs="Times New Roman"/>
          <w:b/>
          <w:vanish/>
          <w:color w:val="1F3864"/>
          <w:sz w:val="24"/>
          <w:szCs w:val="24"/>
        </w:rPr>
      </w:pPr>
      <w:bookmarkStart w:id="3099" w:name="_Toc59101166"/>
      <w:bookmarkStart w:id="3100" w:name="_Toc59101508"/>
      <w:bookmarkStart w:id="3101" w:name="_Toc59101850"/>
      <w:bookmarkStart w:id="3102" w:name="_Toc59103015"/>
      <w:bookmarkStart w:id="3103" w:name="_Toc59103350"/>
      <w:bookmarkStart w:id="3104" w:name="_Toc59112705"/>
      <w:bookmarkStart w:id="3105" w:name="_Toc59122185"/>
      <w:bookmarkStart w:id="3106" w:name="_Toc59123257"/>
      <w:bookmarkStart w:id="3107" w:name="_Toc59123627"/>
      <w:bookmarkStart w:id="3108" w:name="_Toc59123969"/>
      <w:bookmarkStart w:id="3109" w:name="_Toc59124339"/>
      <w:bookmarkStart w:id="3110" w:name="_Toc59124680"/>
      <w:bookmarkStart w:id="3111" w:name="_Toc59125050"/>
      <w:bookmarkEnd w:id="3099"/>
      <w:bookmarkEnd w:id="3100"/>
      <w:bookmarkEnd w:id="3101"/>
      <w:bookmarkEnd w:id="3102"/>
      <w:bookmarkEnd w:id="3103"/>
      <w:bookmarkEnd w:id="3104"/>
      <w:bookmarkEnd w:id="3105"/>
      <w:bookmarkEnd w:id="3106"/>
      <w:bookmarkEnd w:id="3107"/>
      <w:bookmarkEnd w:id="3108"/>
      <w:bookmarkEnd w:id="3109"/>
      <w:bookmarkEnd w:id="3110"/>
      <w:bookmarkEnd w:id="3111"/>
    </w:p>
    <w:p w:rsidR="00843D9A" w:rsidRPr="00397A58" w:rsidRDefault="00843D9A" w:rsidP="007C7C7C">
      <w:pPr>
        <w:pStyle w:val="Prrafodelista"/>
        <w:keepNext/>
        <w:keepLines/>
        <w:numPr>
          <w:ilvl w:val="4"/>
          <w:numId w:val="23"/>
        </w:numPr>
        <w:spacing w:before="200" w:after="160" w:line="456" w:lineRule="auto"/>
        <w:ind w:left="284" w:right="284"/>
        <w:contextualSpacing w:val="0"/>
        <w:jc w:val="both"/>
        <w:outlineLvl w:val="4"/>
        <w:rPr>
          <w:rFonts w:ascii="Times New Roman" w:eastAsiaTheme="majorEastAsia" w:hAnsi="Times New Roman" w:cs="Times New Roman"/>
          <w:b/>
          <w:vanish/>
          <w:color w:val="1F3864"/>
          <w:sz w:val="24"/>
          <w:szCs w:val="24"/>
        </w:rPr>
      </w:pPr>
      <w:bookmarkStart w:id="3112" w:name="_Toc59101167"/>
      <w:bookmarkStart w:id="3113" w:name="_Toc59101509"/>
      <w:bookmarkStart w:id="3114" w:name="_Toc59101851"/>
      <w:bookmarkStart w:id="3115" w:name="_Toc59103016"/>
      <w:bookmarkStart w:id="3116" w:name="_Toc59103351"/>
      <w:bookmarkStart w:id="3117" w:name="_Toc59112706"/>
      <w:bookmarkStart w:id="3118" w:name="_Toc59122186"/>
      <w:bookmarkStart w:id="3119" w:name="_Toc59123258"/>
      <w:bookmarkStart w:id="3120" w:name="_Toc59123628"/>
      <w:bookmarkStart w:id="3121" w:name="_Toc59123970"/>
      <w:bookmarkStart w:id="3122" w:name="_Toc59124340"/>
      <w:bookmarkStart w:id="3123" w:name="_Toc59124681"/>
      <w:bookmarkStart w:id="3124" w:name="_Toc59125051"/>
      <w:bookmarkEnd w:id="3112"/>
      <w:bookmarkEnd w:id="3113"/>
      <w:bookmarkEnd w:id="3114"/>
      <w:bookmarkEnd w:id="3115"/>
      <w:bookmarkEnd w:id="3116"/>
      <w:bookmarkEnd w:id="3117"/>
      <w:bookmarkEnd w:id="3118"/>
      <w:bookmarkEnd w:id="3119"/>
      <w:bookmarkEnd w:id="3120"/>
      <w:bookmarkEnd w:id="3121"/>
      <w:bookmarkEnd w:id="3122"/>
      <w:bookmarkEnd w:id="3123"/>
      <w:bookmarkEnd w:id="3124"/>
    </w:p>
    <w:p w:rsidR="00843D9A" w:rsidRPr="00397A58" w:rsidRDefault="00843D9A" w:rsidP="007C7C7C">
      <w:pPr>
        <w:pStyle w:val="Prrafodelista"/>
        <w:keepNext/>
        <w:keepLines/>
        <w:numPr>
          <w:ilvl w:val="4"/>
          <w:numId w:val="23"/>
        </w:numPr>
        <w:spacing w:before="200" w:after="160" w:line="456" w:lineRule="auto"/>
        <w:ind w:left="284" w:right="284"/>
        <w:contextualSpacing w:val="0"/>
        <w:jc w:val="both"/>
        <w:outlineLvl w:val="4"/>
        <w:rPr>
          <w:rFonts w:ascii="Times New Roman" w:eastAsiaTheme="majorEastAsia" w:hAnsi="Times New Roman" w:cs="Times New Roman"/>
          <w:b/>
          <w:vanish/>
          <w:color w:val="1F3864"/>
          <w:sz w:val="24"/>
          <w:szCs w:val="24"/>
        </w:rPr>
      </w:pPr>
      <w:bookmarkStart w:id="3125" w:name="_Toc59101168"/>
      <w:bookmarkStart w:id="3126" w:name="_Toc59101510"/>
      <w:bookmarkStart w:id="3127" w:name="_Toc59101852"/>
      <w:bookmarkStart w:id="3128" w:name="_Toc59103017"/>
      <w:bookmarkStart w:id="3129" w:name="_Toc59103352"/>
      <w:bookmarkStart w:id="3130" w:name="_Toc59112707"/>
      <w:bookmarkStart w:id="3131" w:name="_Toc59122187"/>
      <w:bookmarkStart w:id="3132" w:name="_Toc59123259"/>
      <w:bookmarkStart w:id="3133" w:name="_Toc59123629"/>
      <w:bookmarkStart w:id="3134" w:name="_Toc59123971"/>
      <w:bookmarkStart w:id="3135" w:name="_Toc59124341"/>
      <w:bookmarkStart w:id="3136" w:name="_Toc59124682"/>
      <w:bookmarkStart w:id="3137" w:name="_Toc59125052"/>
      <w:bookmarkEnd w:id="3125"/>
      <w:bookmarkEnd w:id="3126"/>
      <w:bookmarkEnd w:id="3127"/>
      <w:bookmarkEnd w:id="3128"/>
      <w:bookmarkEnd w:id="3129"/>
      <w:bookmarkEnd w:id="3130"/>
      <w:bookmarkEnd w:id="3131"/>
      <w:bookmarkEnd w:id="3132"/>
      <w:bookmarkEnd w:id="3133"/>
      <w:bookmarkEnd w:id="3134"/>
      <w:bookmarkEnd w:id="3135"/>
      <w:bookmarkEnd w:id="3136"/>
      <w:bookmarkEnd w:id="3137"/>
    </w:p>
    <w:p w:rsidR="00121076" w:rsidRPr="00E37D55" w:rsidRDefault="00121076" w:rsidP="007C7C7C">
      <w:pPr>
        <w:pStyle w:val="Ttulo5"/>
        <w:numPr>
          <w:ilvl w:val="4"/>
          <w:numId w:val="23"/>
        </w:numPr>
        <w:spacing w:after="160" w:line="456" w:lineRule="auto"/>
        <w:ind w:left="284" w:right="284"/>
        <w:jc w:val="center"/>
        <w:rPr>
          <w:rFonts w:ascii="iCiel Gotham Medium" w:hAnsi="iCiel Gotham Medium" w:cs="Times New Roman"/>
          <w:bCs/>
          <w:color w:val="1F3864"/>
          <w:sz w:val="16"/>
          <w:szCs w:val="16"/>
        </w:rPr>
      </w:pPr>
      <w:r w:rsidRPr="00E37D55">
        <w:rPr>
          <w:rFonts w:ascii="iCiel Gotham Medium" w:hAnsi="iCiel Gotham Medium" w:cs="Times New Roman"/>
          <w:bCs/>
          <w:color w:val="1F3864"/>
          <w:sz w:val="16"/>
          <w:szCs w:val="16"/>
        </w:rPr>
        <w:t>Avance Certificación NORTIC E1 Sobre Gestión de Red</w:t>
      </w:r>
      <w:r w:rsidR="00A52CD3" w:rsidRPr="00E37D55">
        <w:rPr>
          <w:rFonts w:ascii="iCiel Gotham Medium" w:hAnsi="iCiel Gotham Medium" w:cs="Times New Roman"/>
          <w:bCs/>
          <w:color w:val="1F3864"/>
          <w:sz w:val="16"/>
          <w:szCs w:val="16"/>
        </w:rPr>
        <w:t>es Sociales. Etapa de auditoría</w:t>
      </w:r>
    </w:p>
    <w:p w:rsidR="00121076" w:rsidRPr="00397A58" w:rsidRDefault="00121076" w:rsidP="00B0355D">
      <w:pPr>
        <w:spacing w:after="160" w:line="456" w:lineRule="auto"/>
        <w:ind w:left="284" w:right="284"/>
        <w:jc w:val="both"/>
        <w:rPr>
          <w:rFonts w:ascii="Times New Roman" w:hAnsi="Times New Roman" w:cs="Times New Roman"/>
          <w:color w:val="1F3864"/>
          <w:sz w:val="24"/>
          <w:szCs w:val="24"/>
          <w:lang w:val="es-MX"/>
        </w:rPr>
      </w:pPr>
    </w:p>
    <w:p w:rsidR="00121076" w:rsidRPr="00397A58" w:rsidRDefault="00DE6F40" w:rsidP="00B0355D">
      <w:pPr>
        <w:spacing w:after="160" w:line="456" w:lineRule="auto"/>
        <w:ind w:left="284" w:right="284"/>
        <w:jc w:val="both"/>
        <w:rPr>
          <w:rFonts w:ascii="Artifex CF Extra Light" w:hAnsi="Artifex CF Extra Light" w:cs="Times New Roman"/>
          <w:color w:val="1F3864"/>
          <w:sz w:val="18"/>
          <w:szCs w:val="18"/>
          <w:lang w:val="es-MX"/>
        </w:rPr>
      </w:pPr>
      <w:r w:rsidRPr="00DE6F40">
        <w:rPr>
          <w:rFonts w:ascii="Artifex CF Extra Light" w:hAnsi="Artifex CF Extra Light" w:cs="Times New Roman"/>
          <w:color w:val="1F3864"/>
          <w:sz w:val="18"/>
          <w:szCs w:val="18"/>
          <w:lang w:val="es-ES"/>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2" o:spid="_x0000_s1041" type="#_x0000_t34" style="position:absolute;left:0;text-align:left;margin-left:567.65pt;margin-top:44.3pt;width:114.8pt;height:114.8pt;rotation:90;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t06XQIAAKoEAAAOAAAAZHJzL2Uyb0RvYy54bWysVMlu2zAQvRfoPxC825IceRMiB4Fk95K2&#10;AZJ+AE1SFltuIBnLRtF/75BemrSXoqgONMkZvpn3Zsa3dwcl0Z47L4yucTHOMeKaGib0rsZfnjej&#10;BUY+EM2INJrX+Mg9vlu9f3c72IpPTG8k4w4BiPbVYGvch2CrLPO054r4sbFcg7EzTpEAR7fLmCMD&#10;oCuZTfJ8lg3GMesM5d7DbXsy4lXC7zpOw+eu8zwgWWPILaTVpXUb12x1S6qdI7YX9JwG+YcsFBEa&#10;gl6hWhIIenHiDyglqDPedGFMjcpM1wnKEwdgU+S/sXnqieWJC4jj7VUm//9g6af9o0OC1XhSzDHS&#10;REGR7l+CSbHRchIVGqyvwLHRjy5ypAf9ZB8M/eaRNk1P9I4n7+ejhcdFfJG9eRIP3kKc7fDRMPAh&#10;ECDJdeicQs5AWaZlHr90C7KgQ6rR8VojfgiIwmVRTufLGZSSgu1yiBFJFcFiftb58IEbheKmxluu&#10;Q2O0hl4w7iYFIPsHH1K52JkyYV8LjDolofp7ItE0JXPCPXtDhAtyfKrNRkgJHqSSGg01Xk4n04Tu&#10;jRQsGqPNu922kQ4BKHBJXxIILK/dlAgwB1KoGi+uTqTqOWFrzVKUQISEPQpJ5uAECC85jqEVZxhJ&#10;DhMYd6espY7hQbYz1Shg6sjvy3y5XqwX5aiczNajMm/b0f2mKUezTTGftjdt07TFj8ikKKteMMZ1&#10;JHOZjqL8u+47z+mpr6/zcVUte4ueCggpXn5T0qmLYuOcWnBr2PHRRXaxoWAgkvN5eOPEvT4nr19/&#10;MaufAAAA//8DAFBLAwQUAAYACAAAACEApxxaduAAAAAMAQAADwAAAGRycy9kb3ducmV2LnhtbEyP&#10;wU6DQBCG7ya+w2ZMvBi7UApdkaUhJiaeTMT2PmVXIGVnCbul6NO7Penxz3zzzzfFbjEDm/XkeksS&#10;4lUETFNjVU+thP3n66MA5jySwsGSlvCtHezK25sCc2Uv9KHn2rcslJDLUULn/Zhz7ppOG3QrO2oK&#10;sy87GfQhTi1XE15CuRn4OooybrCncKHDUb90ujnVZxM0HjB1qjrs59NP/bZJt+K9okbK+7ulegbm&#10;9eL/YLjqhx0og9PRnkk5NoQcJ2kSWAlCZMCuRJJtnoAdJSSxWAMvC/7/ifIXAAD//wMAUEsBAi0A&#10;FAAGAAgAAAAhALaDOJL+AAAA4QEAABMAAAAAAAAAAAAAAAAAAAAAAFtDb250ZW50X1R5cGVzXS54&#10;bWxQSwECLQAUAAYACAAAACEAOP0h/9YAAACUAQAACwAAAAAAAAAAAAAAAAAvAQAAX3JlbHMvLnJl&#10;bHNQSwECLQAUAAYACAAAACEAppbdOl0CAACqBAAADgAAAAAAAAAAAAAAAAAuAgAAZHJzL2Uyb0Rv&#10;Yy54bWxQSwECLQAUAAYACAAAACEApxxaduAAAAAMAQAADwAAAAAAAAAAAAAAAAC3BAAAZHJzL2Rv&#10;d25yZXYueG1sUEsFBgAAAAAEAAQA8wAAAMQFAAAAAA==&#10;">
            <v:stroke endarrow="block"/>
          </v:shape>
        </w:pict>
      </w:r>
      <w:r w:rsidR="00121076" w:rsidRPr="00397A58">
        <w:rPr>
          <w:rFonts w:ascii="Artifex CF Extra Light" w:hAnsi="Artifex CF Extra Light" w:cs="Times New Roman"/>
          <w:color w:val="1F3864"/>
          <w:sz w:val="18"/>
          <w:szCs w:val="18"/>
          <w:lang w:val="es-MX"/>
        </w:rPr>
        <w:t xml:space="preserve">La certificación NORTIC E1 es la que otorga la OPTIC por </w:t>
      </w:r>
      <w:r w:rsidR="00A52CD3" w:rsidRPr="00397A58">
        <w:rPr>
          <w:rFonts w:ascii="Artifex CF Extra Light" w:hAnsi="Artifex CF Extra Light" w:cs="Times New Roman"/>
          <w:color w:val="1F3864"/>
          <w:sz w:val="18"/>
          <w:szCs w:val="18"/>
          <w:lang w:val="es-MX"/>
        </w:rPr>
        <w:t xml:space="preserve">el </w:t>
      </w:r>
      <w:r w:rsidR="00121076" w:rsidRPr="00397A58">
        <w:rPr>
          <w:rFonts w:ascii="Artifex CF Extra Light" w:hAnsi="Artifex CF Extra Light" w:cs="Times New Roman"/>
          <w:color w:val="1F3864"/>
          <w:sz w:val="18"/>
          <w:szCs w:val="18"/>
          <w:lang w:val="es-MX"/>
        </w:rPr>
        <w:t xml:space="preserve">manejo adecuado y sujeto a estándares de las redes sociales </w:t>
      </w:r>
      <w:r w:rsidR="00A52CD3" w:rsidRPr="00397A58">
        <w:rPr>
          <w:rFonts w:ascii="Artifex CF Extra Light" w:hAnsi="Artifex CF Extra Light" w:cs="Times New Roman"/>
          <w:color w:val="1F3864"/>
          <w:sz w:val="18"/>
          <w:szCs w:val="18"/>
          <w:lang w:val="es-MX"/>
        </w:rPr>
        <w:t xml:space="preserve">virtuales </w:t>
      </w:r>
      <w:r w:rsidR="00121076" w:rsidRPr="00397A58">
        <w:rPr>
          <w:rFonts w:ascii="Artifex CF Extra Light" w:hAnsi="Artifex CF Extra Light" w:cs="Times New Roman"/>
          <w:color w:val="1F3864"/>
          <w:sz w:val="18"/>
          <w:szCs w:val="18"/>
          <w:lang w:val="es-MX"/>
        </w:rPr>
        <w:t>de nuestra institución.</w:t>
      </w:r>
      <w:r w:rsidR="00A52CD3" w:rsidRPr="00397A58">
        <w:rPr>
          <w:rFonts w:ascii="Artifex CF Extra Light" w:hAnsi="Artifex CF Extra Light" w:cs="Times New Roman"/>
          <w:color w:val="1F3864"/>
          <w:sz w:val="18"/>
          <w:szCs w:val="18"/>
          <w:lang w:val="es-MX"/>
        </w:rPr>
        <w:t xml:space="preserve"> Esta</w:t>
      </w:r>
      <w:r w:rsidR="00121076" w:rsidRPr="00397A58">
        <w:rPr>
          <w:rFonts w:ascii="Artifex CF Extra Light" w:hAnsi="Artifex CF Extra Light" w:cs="Times New Roman"/>
          <w:color w:val="1F3864"/>
          <w:sz w:val="18"/>
          <w:szCs w:val="18"/>
          <w:lang w:val="es-MX"/>
        </w:rPr>
        <w:t xml:space="preserve"> </w:t>
      </w:r>
      <w:r w:rsidR="00A52CD3" w:rsidRPr="00397A58">
        <w:rPr>
          <w:rFonts w:ascii="Artifex CF Extra Light" w:hAnsi="Artifex CF Extra Light" w:cs="Times New Roman"/>
          <w:color w:val="1F3864"/>
          <w:sz w:val="18"/>
          <w:szCs w:val="18"/>
          <w:lang w:val="es-MX"/>
        </w:rPr>
        <w:t>se logró</w:t>
      </w:r>
      <w:r w:rsidR="00121076" w:rsidRPr="00397A58">
        <w:rPr>
          <w:rFonts w:ascii="Artifex CF Extra Light" w:hAnsi="Artifex CF Extra Light" w:cs="Times New Roman"/>
          <w:color w:val="1F3864"/>
          <w:sz w:val="18"/>
          <w:szCs w:val="18"/>
          <w:lang w:val="es-MX"/>
        </w:rPr>
        <w:t xml:space="preserve"> en febrero</w:t>
      </w:r>
      <w:r w:rsidR="00A52CD3" w:rsidRPr="00397A58">
        <w:rPr>
          <w:rFonts w:ascii="Artifex CF Extra Light" w:hAnsi="Artifex CF Extra Light" w:cs="Times New Roman"/>
          <w:color w:val="1F3864"/>
          <w:sz w:val="18"/>
          <w:szCs w:val="18"/>
          <w:lang w:val="es-MX"/>
        </w:rPr>
        <w:t xml:space="preserve"> de </w:t>
      </w:r>
      <w:r w:rsidR="00121076" w:rsidRPr="00397A58">
        <w:rPr>
          <w:rFonts w:ascii="Artifex CF Extra Light" w:hAnsi="Artifex CF Extra Light" w:cs="Times New Roman"/>
          <w:color w:val="1F3864"/>
          <w:sz w:val="18"/>
          <w:szCs w:val="18"/>
          <w:lang w:val="es-MX"/>
        </w:rPr>
        <w:t>2019, y desde entonces se sigue un plan de trabajo para mantener esta vía de comunicación bajo los estándares definido</w:t>
      </w:r>
      <w:r w:rsidR="00A52CD3" w:rsidRPr="00397A58">
        <w:rPr>
          <w:rFonts w:ascii="Artifex CF Extra Light" w:hAnsi="Artifex CF Extra Light" w:cs="Times New Roman"/>
          <w:color w:val="1F3864"/>
          <w:sz w:val="18"/>
          <w:szCs w:val="18"/>
          <w:lang w:val="es-MX"/>
        </w:rPr>
        <w:t>s</w:t>
      </w:r>
      <w:r w:rsidR="00121076" w:rsidRPr="00397A58">
        <w:rPr>
          <w:rFonts w:ascii="Artifex CF Extra Light" w:hAnsi="Artifex CF Extra Light" w:cs="Times New Roman"/>
          <w:color w:val="1F3864"/>
          <w:sz w:val="18"/>
          <w:szCs w:val="18"/>
          <w:lang w:val="es-MX"/>
        </w:rPr>
        <w:t xml:space="preserve">. Esto permite que la LMD haga un mejor uso de sus redes </w:t>
      </w:r>
      <w:r w:rsidR="00A52CD3" w:rsidRPr="00397A58">
        <w:rPr>
          <w:rFonts w:ascii="Artifex CF Extra Light" w:hAnsi="Artifex CF Extra Light" w:cs="Times New Roman"/>
          <w:color w:val="1F3864"/>
          <w:sz w:val="18"/>
          <w:szCs w:val="18"/>
          <w:lang w:val="es-MX"/>
        </w:rPr>
        <w:t xml:space="preserve">sociales virtuales </w:t>
      </w:r>
      <w:r w:rsidR="00121076" w:rsidRPr="00397A58">
        <w:rPr>
          <w:rFonts w:ascii="Artifex CF Extra Light" w:hAnsi="Artifex CF Extra Light" w:cs="Times New Roman"/>
          <w:color w:val="1F3864"/>
          <w:sz w:val="18"/>
          <w:szCs w:val="18"/>
          <w:lang w:val="es-MX"/>
        </w:rPr>
        <w:t xml:space="preserve">y abra a los ciudadanos </w:t>
      </w:r>
      <w:r w:rsidR="00A52CD3" w:rsidRPr="00397A58">
        <w:rPr>
          <w:rFonts w:ascii="Artifex CF Extra Light" w:hAnsi="Artifex CF Extra Light" w:cs="Times New Roman"/>
          <w:color w:val="1F3864"/>
          <w:sz w:val="18"/>
          <w:szCs w:val="18"/>
          <w:lang w:val="es-MX"/>
        </w:rPr>
        <w:t xml:space="preserve">y ciudadanas </w:t>
      </w:r>
      <w:r w:rsidR="00121076" w:rsidRPr="00397A58">
        <w:rPr>
          <w:rFonts w:ascii="Artifex CF Extra Light" w:hAnsi="Artifex CF Extra Light" w:cs="Times New Roman"/>
          <w:color w:val="1F3864"/>
          <w:sz w:val="18"/>
          <w:szCs w:val="18"/>
          <w:lang w:val="es-MX"/>
        </w:rPr>
        <w:t xml:space="preserve">un medio efectivo de comunicación. </w:t>
      </w:r>
    </w:p>
    <w:p w:rsidR="00121076" w:rsidRPr="00397A58" w:rsidRDefault="00121076" w:rsidP="00B0355D">
      <w:pPr>
        <w:spacing w:after="160" w:line="456" w:lineRule="auto"/>
        <w:ind w:left="284" w:right="284"/>
        <w:jc w:val="both"/>
        <w:rPr>
          <w:rFonts w:ascii="Artifex CF Extra Light" w:hAnsi="Artifex CF Extra Light" w:cs="Times New Roman"/>
          <w:color w:val="1F3864"/>
          <w:sz w:val="18"/>
          <w:szCs w:val="18"/>
          <w:lang w:val="es-MX"/>
        </w:rPr>
      </w:pPr>
    </w:p>
    <w:p w:rsidR="00121076" w:rsidRPr="00397A58" w:rsidRDefault="00121076" w:rsidP="00B0355D">
      <w:pPr>
        <w:spacing w:after="160" w:line="456" w:lineRule="auto"/>
        <w:ind w:left="284" w:right="284"/>
        <w:jc w:val="both"/>
        <w:rPr>
          <w:rFonts w:ascii="Artifex CF Extra Light" w:hAnsi="Artifex CF Extra Light" w:cs="Times New Roman"/>
          <w:color w:val="1F3864"/>
          <w:sz w:val="18"/>
          <w:szCs w:val="18"/>
          <w:lang w:val="es-MX"/>
        </w:rPr>
      </w:pPr>
      <w:r w:rsidRPr="00397A58">
        <w:rPr>
          <w:rFonts w:ascii="Artifex CF Extra Light" w:hAnsi="Artifex CF Extra Light" w:cs="Times New Roman"/>
          <w:color w:val="1F3864"/>
          <w:sz w:val="18"/>
          <w:szCs w:val="18"/>
          <w:lang w:val="es-MX"/>
        </w:rPr>
        <w:t xml:space="preserve">Resultados: </w:t>
      </w:r>
    </w:p>
    <w:p w:rsidR="00121076" w:rsidRPr="00397A58" w:rsidRDefault="00121076" w:rsidP="007C7C7C">
      <w:pPr>
        <w:numPr>
          <w:ilvl w:val="0"/>
          <w:numId w:val="21"/>
        </w:num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Portales </w:t>
      </w:r>
      <w:r w:rsidR="00A52CD3" w:rsidRPr="00397A58">
        <w:rPr>
          <w:rFonts w:ascii="Artifex CF Extra Light" w:hAnsi="Artifex CF Extra Light" w:cs="Times New Roman"/>
          <w:color w:val="1F3864"/>
          <w:sz w:val="18"/>
          <w:szCs w:val="18"/>
        </w:rPr>
        <w:t>w</w:t>
      </w:r>
      <w:r w:rsidRPr="00397A58">
        <w:rPr>
          <w:rFonts w:ascii="Artifex CF Extra Light" w:hAnsi="Artifex CF Extra Light" w:cs="Times New Roman"/>
          <w:color w:val="1F3864"/>
          <w:sz w:val="18"/>
          <w:szCs w:val="18"/>
        </w:rPr>
        <w:t xml:space="preserve">eb </w:t>
      </w:r>
      <w:r w:rsidR="00A52CD3" w:rsidRPr="00397A58">
        <w:rPr>
          <w:rFonts w:ascii="Artifex CF Extra Light" w:hAnsi="Artifex CF Extra Light" w:cs="Times New Roman"/>
          <w:color w:val="1F3864"/>
          <w:sz w:val="18"/>
          <w:szCs w:val="18"/>
        </w:rPr>
        <w:t>c</w:t>
      </w:r>
      <w:r w:rsidRPr="00397A58">
        <w:rPr>
          <w:rFonts w:ascii="Artifex CF Extra Light" w:hAnsi="Artifex CF Extra Light" w:cs="Times New Roman"/>
          <w:color w:val="1F3864"/>
          <w:sz w:val="18"/>
          <w:szCs w:val="18"/>
        </w:rPr>
        <w:t>ertificados</w:t>
      </w:r>
      <w:r w:rsidR="00A52CD3" w:rsidRPr="00397A58">
        <w:rPr>
          <w:rFonts w:ascii="Artifex CF Extra Light" w:hAnsi="Artifex CF Extra Light" w:cs="Times New Roman"/>
          <w:color w:val="1F3864"/>
          <w:sz w:val="18"/>
          <w:szCs w:val="18"/>
        </w:rPr>
        <w:t>.</w:t>
      </w:r>
      <w:r w:rsidRPr="00397A58">
        <w:rPr>
          <w:rFonts w:ascii="Artifex CF Extra Light" w:hAnsi="Artifex CF Extra Light" w:cs="Times New Roman"/>
          <w:color w:val="1F3864"/>
          <w:sz w:val="18"/>
          <w:szCs w:val="18"/>
        </w:rPr>
        <w:t xml:space="preserve"> Norma NORTIC A2. </w:t>
      </w:r>
    </w:p>
    <w:p w:rsidR="00121076" w:rsidRPr="00397A58" w:rsidRDefault="00121076" w:rsidP="007C7C7C">
      <w:pPr>
        <w:numPr>
          <w:ilvl w:val="0"/>
          <w:numId w:val="21"/>
        </w:num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Datos abiertos certificados</w:t>
      </w:r>
      <w:r w:rsidR="00A52CD3" w:rsidRPr="00397A58">
        <w:rPr>
          <w:rFonts w:ascii="Artifex CF Extra Light" w:hAnsi="Artifex CF Extra Light" w:cs="Times New Roman"/>
          <w:color w:val="1F3864"/>
          <w:sz w:val="18"/>
          <w:szCs w:val="18"/>
        </w:rPr>
        <w:t>.</w:t>
      </w:r>
      <w:r w:rsidRPr="00397A58">
        <w:rPr>
          <w:rFonts w:ascii="Artifex CF Extra Light" w:hAnsi="Artifex CF Extra Light" w:cs="Times New Roman"/>
          <w:color w:val="1F3864"/>
          <w:sz w:val="18"/>
          <w:szCs w:val="18"/>
        </w:rPr>
        <w:t xml:space="preserve"> Norma NORTIC A3 y 99 paquetes de datos publicados</w:t>
      </w:r>
      <w:r w:rsidR="00A52CD3" w:rsidRPr="00397A58">
        <w:rPr>
          <w:rFonts w:ascii="Artifex CF Extra Light" w:hAnsi="Artifex CF Extra Light" w:cs="Times New Roman"/>
          <w:color w:val="1F3864"/>
          <w:sz w:val="18"/>
          <w:szCs w:val="18"/>
        </w:rPr>
        <w:t>.</w:t>
      </w:r>
    </w:p>
    <w:p w:rsidR="00A52CD3" w:rsidRPr="00397A58" w:rsidRDefault="00121076" w:rsidP="007C7C7C">
      <w:pPr>
        <w:numPr>
          <w:ilvl w:val="0"/>
          <w:numId w:val="21"/>
        </w:num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Portal </w:t>
      </w:r>
      <w:r w:rsidR="00A52CD3" w:rsidRPr="00397A58">
        <w:rPr>
          <w:rFonts w:ascii="Artifex CF Extra Light" w:hAnsi="Artifex CF Extra Light" w:cs="Times New Roman"/>
          <w:color w:val="1F3864"/>
          <w:sz w:val="18"/>
          <w:szCs w:val="18"/>
        </w:rPr>
        <w:t>w</w:t>
      </w:r>
      <w:r w:rsidRPr="00397A58">
        <w:rPr>
          <w:rFonts w:ascii="Artifex CF Extra Light" w:hAnsi="Artifex CF Extra Light" w:cs="Times New Roman"/>
          <w:color w:val="1F3864"/>
          <w:sz w:val="18"/>
          <w:szCs w:val="18"/>
        </w:rPr>
        <w:t xml:space="preserve">eb </w:t>
      </w:r>
      <w:r w:rsidR="00A52CD3" w:rsidRPr="00397A58">
        <w:rPr>
          <w:rFonts w:ascii="Artifex CF Extra Light" w:hAnsi="Artifex CF Extra Light" w:cs="Times New Roman"/>
          <w:color w:val="1F3864"/>
          <w:sz w:val="18"/>
          <w:szCs w:val="18"/>
        </w:rPr>
        <w:t>a</w:t>
      </w:r>
      <w:r w:rsidRPr="00397A58">
        <w:rPr>
          <w:rFonts w:ascii="Artifex CF Extra Light" w:hAnsi="Artifex CF Extra Light" w:cs="Times New Roman"/>
          <w:color w:val="1F3864"/>
          <w:sz w:val="18"/>
          <w:szCs w:val="18"/>
        </w:rPr>
        <w:t>ctualizado</w:t>
      </w:r>
      <w:r w:rsidR="00A52CD3" w:rsidRPr="00397A58">
        <w:rPr>
          <w:rFonts w:ascii="Artifex CF Extra Light" w:hAnsi="Artifex CF Extra Light" w:cs="Times New Roman"/>
          <w:color w:val="1F3864"/>
          <w:sz w:val="18"/>
          <w:szCs w:val="18"/>
        </w:rPr>
        <w:t>.</w:t>
      </w:r>
    </w:p>
    <w:p w:rsidR="002A2375" w:rsidRPr="00397A58" w:rsidRDefault="00121076" w:rsidP="007C7C7C">
      <w:pPr>
        <w:numPr>
          <w:ilvl w:val="0"/>
          <w:numId w:val="21"/>
        </w:num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lang w:val="es-MX"/>
        </w:rPr>
        <w:t xml:space="preserve">Redes </w:t>
      </w:r>
      <w:r w:rsidR="00A52CD3" w:rsidRPr="00397A58">
        <w:rPr>
          <w:rFonts w:ascii="Artifex CF Extra Light" w:hAnsi="Artifex CF Extra Light" w:cs="Times New Roman"/>
          <w:color w:val="1F3864"/>
          <w:sz w:val="18"/>
          <w:szCs w:val="18"/>
          <w:lang w:val="es-MX"/>
        </w:rPr>
        <w:t>s</w:t>
      </w:r>
      <w:r w:rsidRPr="00397A58">
        <w:rPr>
          <w:rFonts w:ascii="Artifex CF Extra Light" w:hAnsi="Artifex CF Extra Light" w:cs="Times New Roman"/>
          <w:color w:val="1F3864"/>
          <w:sz w:val="18"/>
          <w:szCs w:val="18"/>
          <w:lang w:val="es-MX"/>
        </w:rPr>
        <w:t xml:space="preserve">ociales </w:t>
      </w:r>
      <w:r w:rsidR="00A52CD3" w:rsidRPr="00397A58">
        <w:rPr>
          <w:rFonts w:ascii="Artifex CF Extra Light" w:hAnsi="Artifex CF Extra Light" w:cs="Times New Roman"/>
          <w:color w:val="1F3864"/>
          <w:sz w:val="18"/>
          <w:szCs w:val="18"/>
          <w:lang w:val="es-MX"/>
        </w:rPr>
        <w:t>virtuales. C</w:t>
      </w:r>
      <w:r w:rsidRPr="00397A58">
        <w:rPr>
          <w:rFonts w:ascii="Artifex CF Extra Light" w:hAnsi="Artifex CF Extra Light" w:cs="Times New Roman"/>
          <w:color w:val="1F3864"/>
          <w:sz w:val="18"/>
          <w:szCs w:val="18"/>
          <w:lang w:val="es-MX"/>
        </w:rPr>
        <w:t>ertificación NORTIC E1.</w:t>
      </w:r>
    </w:p>
    <w:p w:rsidR="002A2375" w:rsidRPr="00397A58" w:rsidRDefault="002A2375" w:rsidP="00B0355D">
      <w:pPr>
        <w:spacing w:after="160" w:line="456" w:lineRule="auto"/>
        <w:ind w:left="284" w:right="284"/>
        <w:jc w:val="both"/>
        <w:rPr>
          <w:rFonts w:ascii="Times New Roman" w:hAnsi="Times New Roman" w:cs="Times New Roman"/>
          <w:color w:val="1F3864"/>
          <w:sz w:val="24"/>
          <w:szCs w:val="24"/>
        </w:rPr>
      </w:pPr>
    </w:p>
    <w:p w:rsidR="00D71304" w:rsidRPr="00E37D55" w:rsidRDefault="000F44A7" w:rsidP="007C7C7C">
      <w:pPr>
        <w:pStyle w:val="Ttulo5"/>
        <w:numPr>
          <w:ilvl w:val="4"/>
          <w:numId w:val="23"/>
        </w:numPr>
        <w:spacing w:after="160" w:line="456" w:lineRule="auto"/>
        <w:ind w:left="284" w:right="284"/>
        <w:jc w:val="center"/>
        <w:rPr>
          <w:rFonts w:ascii="iCiel Gotham Medium" w:hAnsi="iCiel Gotham Medium" w:cs="Times New Roman"/>
          <w:bCs/>
          <w:color w:val="1F3864"/>
          <w:sz w:val="16"/>
          <w:szCs w:val="16"/>
        </w:rPr>
      </w:pPr>
      <w:r w:rsidRPr="00E37D55">
        <w:rPr>
          <w:rFonts w:ascii="iCiel Gotham Medium" w:hAnsi="iCiel Gotham Medium" w:cs="Times New Roman"/>
          <w:bCs/>
          <w:color w:val="1F3864"/>
          <w:sz w:val="16"/>
          <w:szCs w:val="16"/>
        </w:rPr>
        <w:t xml:space="preserve">Subportal web </w:t>
      </w:r>
      <w:r w:rsidRPr="00E37D55">
        <w:rPr>
          <w:rFonts w:ascii="iCiel Gotham Medium" w:hAnsi="iCiel Gotham Medium" w:cs="Times New Roman"/>
          <w:bCs/>
          <w:i/>
          <w:color w:val="1F3864"/>
          <w:sz w:val="16"/>
          <w:szCs w:val="16"/>
        </w:rPr>
        <w:t>Observatorio Municipal</w:t>
      </w:r>
    </w:p>
    <w:p w:rsidR="000F44A7" w:rsidRPr="00397A58" w:rsidRDefault="000F44A7" w:rsidP="00B0355D">
      <w:pPr>
        <w:spacing w:after="160" w:line="456" w:lineRule="auto"/>
        <w:ind w:left="284" w:right="284"/>
        <w:rPr>
          <w:color w:val="1F3864"/>
        </w:rPr>
      </w:pPr>
    </w:p>
    <w:p w:rsidR="000F44A7" w:rsidRPr="00397A58" w:rsidRDefault="000F44A7" w:rsidP="00B0355D">
      <w:pPr>
        <w:spacing w:after="160" w:line="456" w:lineRule="auto"/>
        <w:ind w:left="284" w:right="284"/>
        <w:jc w:val="both"/>
        <w:rPr>
          <w:rFonts w:ascii="Artifex CF Extra Light" w:hAnsi="Artifex CF Extra Light" w:cs="Times New Roman"/>
          <w:color w:val="1F3864"/>
          <w:sz w:val="18"/>
          <w:szCs w:val="18"/>
          <w:lang w:val="es-MX"/>
        </w:rPr>
      </w:pPr>
      <w:r w:rsidRPr="00397A58">
        <w:rPr>
          <w:rFonts w:ascii="Artifex CF Extra Light" w:hAnsi="Artifex CF Extra Light" w:cs="Times New Roman"/>
          <w:color w:val="1F3864"/>
          <w:sz w:val="18"/>
          <w:szCs w:val="18"/>
          <w:lang w:val="es-MX"/>
        </w:rPr>
        <w:t>Durante el año 2020, se trabaja en el desarrollo de un portal web que disponga de las informaciones, datos y estadísticas vinculada al ámbito municipal útil al desarrollo local.  Esta iniciativa posee una interface de administración desarrollada en un 70%, entre las informaciones que vienen incorporándose para poner a disposición de la municipalidad, están informes, noticias, videos, publicaciones, estadística, entre otras útiles sobre todo para la investigación, la inversión, el turismo y el desarrollo.</w:t>
      </w:r>
    </w:p>
    <w:p w:rsidR="000F44A7" w:rsidRPr="00397A58" w:rsidRDefault="000F44A7" w:rsidP="00B0355D">
      <w:pPr>
        <w:spacing w:after="160" w:line="456" w:lineRule="auto"/>
        <w:ind w:left="284" w:right="284"/>
        <w:jc w:val="both"/>
        <w:rPr>
          <w:rFonts w:ascii="Artifex CF Extra Light" w:hAnsi="Artifex CF Extra Light" w:cs="Times New Roman"/>
          <w:color w:val="1F3864"/>
          <w:sz w:val="18"/>
          <w:szCs w:val="18"/>
        </w:rPr>
      </w:pPr>
    </w:p>
    <w:p w:rsidR="000F44A7" w:rsidRPr="00397A58" w:rsidRDefault="000F44A7"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Resultado:</w:t>
      </w:r>
    </w:p>
    <w:p w:rsidR="000F44A7" w:rsidRPr="00397A58" w:rsidRDefault="000F44A7"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Portal web datos-estadística municipal al 70%.</w:t>
      </w:r>
    </w:p>
    <w:p w:rsidR="000F44A7" w:rsidRPr="00397A58" w:rsidRDefault="000F44A7" w:rsidP="00B0355D">
      <w:pPr>
        <w:spacing w:after="160" w:line="456" w:lineRule="auto"/>
        <w:ind w:left="284" w:right="284"/>
        <w:jc w:val="both"/>
        <w:rPr>
          <w:rFonts w:ascii="Times New Roman" w:hAnsi="Times New Roman" w:cs="Times New Roman"/>
          <w:color w:val="1F3864"/>
          <w:sz w:val="24"/>
          <w:szCs w:val="24"/>
        </w:rPr>
      </w:pPr>
    </w:p>
    <w:p w:rsidR="004B135F" w:rsidRPr="00397A58" w:rsidRDefault="004B135F" w:rsidP="007C7C7C">
      <w:pPr>
        <w:pStyle w:val="Prrafodelista"/>
        <w:keepNext/>
        <w:keepLines/>
        <w:numPr>
          <w:ilvl w:val="0"/>
          <w:numId w:val="24"/>
        </w:numPr>
        <w:spacing w:before="200" w:after="160" w:line="456" w:lineRule="auto"/>
        <w:ind w:left="284" w:right="284"/>
        <w:contextualSpacing w:val="0"/>
        <w:jc w:val="both"/>
        <w:outlineLvl w:val="3"/>
        <w:rPr>
          <w:rFonts w:ascii="Times New Roman" w:eastAsiaTheme="majorEastAsia" w:hAnsi="Times New Roman" w:cs="Times New Roman"/>
          <w:b/>
          <w:bCs/>
          <w:iCs/>
          <w:vanish/>
          <w:color w:val="1F3864"/>
          <w:sz w:val="24"/>
          <w:szCs w:val="24"/>
        </w:rPr>
      </w:pPr>
      <w:bookmarkStart w:id="3138" w:name="_Toc59100292"/>
      <w:bookmarkStart w:id="3139" w:name="_Toc59100566"/>
      <w:bookmarkStart w:id="3140" w:name="_Toc59100840"/>
      <w:bookmarkStart w:id="3141" w:name="_Toc59101171"/>
      <w:bookmarkStart w:id="3142" w:name="_Toc59101513"/>
      <w:bookmarkStart w:id="3143" w:name="_Toc59101855"/>
      <w:bookmarkStart w:id="3144" w:name="_Toc59103020"/>
      <w:bookmarkStart w:id="3145" w:name="_Toc59103355"/>
      <w:bookmarkStart w:id="3146" w:name="_Toc59112710"/>
      <w:bookmarkStart w:id="3147" w:name="_Toc59122190"/>
      <w:bookmarkStart w:id="3148" w:name="_Toc59123262"/>
      <w:bookmarkStart w:id="3149" w:name="_Toc59123632"/>
      <w:bookmarkStart w:id="3150" w:name="_Toc59123974"/>
      <w:bookmarkStart w:id="3151" w:name="_Toc59124344"/>
      <w:bookmarkStart w:id="3152" w:name="_Toc59124685"/>
      <w:bookmarkStart w:id="3153" w:name="_Toc59125055"/>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p>
    <w:p w:rsidR="004B135F" w:rsidRPr="00397A58" w:rsidRDefault="004B135F" w:rsidP="007C7C7C">
      <w:pPr>
        <w:pStyle w:val="Prrafodelista"/>
        <w:keepNext/>
        <w:keepLines/>
        <w:numPr>
          <w:ilvl w:val="0"/>
          <w:numId w:val="24"/>
        </w:numPr>
        <w:spacing w:before="200" w:after="160" w:line="456" w:lineRule="auto"/>
        <w:ind w:left="284" w:right="284"/>
        <w:contextualSpacing w:val="0"/>
        <w:jc w:val="both"/>
        <w:outlineLvl w:val="3"/>
        <w:rPr>
          <w:rFonts w:ascii="Times New Roman" w:eastAsiaTheme="majorEastAsia" w:hAnsi="Times New Roman" w:cs="Times New Roman"/>
          <w:b/>
          <w:bCs/>
          <w:iCs/>
          <w:vanish/>
          <w:color w:val="1F3864"/>
          <w:sz w:val="24"/>
          <w:szCs w:val="24"/>
        </w:rPr>
      </w:pPr>
      <w:bookmarkStart w:id="3154" w:name="_Toc59100293"/>
      <w:bookmarkStart w:id="3155" w:name="_Toc59100567"/>
      <w:bookmarkStart w:id="3156" w:name="_Toc59100841"/>
      <w:bookmarkStart w:id="3157" w:name="_Toc59101172"/>
      <w:bookmarkStart w:id="3158" w:name="_Toc59101514"/>
      <w:bookmarkStart w:id="3159" w:name="_Toc59101856"/>
      <w:bookmarkStart w:id="3160" w:name="_Toc59103021"/>
      <w:bookmarkStart w:id="3161" w:name="_Toc59103356"/>
      <w:bookmarkStart w:id="3162" w:name="_Toc59112711"/>
      <w:bookmarkStart w:id="3163" w:name="_Toc59122191"/>
      <w:bookmarkStart w:id="3164" w:name="_Toc59123263"/>
      <w:bookmarkStart w:id="3165" w:name="_Toc59123633"/>
      <w:bookmarkStart w:id="3166" w:name="_Toc59123975"/>
      <w:bookmarkStart w:id="3167" w:name="_Toc59124345"/>
      <w:bookmarkStart w:id="3168" w:name="_Toc59124686"/>
      <w:bookmarkStart w:id="3169" w:name="_Toc59125056"/>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p>
    <w:p w:rsidR="004B135F" w:rsidRPr="00397A58" w:rsidRDefault="004B135F" w:rsidP="007C7C7C">
      <w:pPr>
        <w:pStyle w:val="Prrafodelista"/>
        <w:keepNext/>
        <w:keepLines/>
        <w:numPr>
          <w:ilvl w:val="0"/>
          <w:numId w:val="24"/>
        </w:numPr>
        <w:spacing w:before="200" w:after="160" w:line="456" w:lineRule="auto"/>
        <w:ind w:left="284" w:right="284"/>
        <w:contextualSpacing w:val="0"/>
        <w:jc w:val="both"/>
        <w:outlineLvl w:val="3"/>
        <w:rPr>
          <w:rFonts w:ascii="Times New Roman" w:eastAsiaTheme="majorEastAsia" w:hAnsi="Times New Roman" w:cs="Times New Roman"/>
          <w:b/>
          <w:bCs/>
          <w:iCs/>
          <w:vanish/>
          <w:color w:val="1F3864"/>
          <w:sz w:val="24"/>
          <w:szCs w:val="24"/>
        </w:rPr>
      </w:pPr>
      <w:bookmarkStart w:id="3170" w:name="_Toc59100294"/>
      <w:bookmarkStart w:id="3171" w:name="_Toc59100568"/>
      <w:bookmarkStart w:id="3172" w:name="_Toc59100842"/>
      <w:bookmarkStart w:id="3173" w:name="_Toc59101173"/>
      <w:bookmarkStart w:id="3174" w:name="_Toc59101515"/>
      <w:bookmarkStart w:id="3175" w:name="_Toc59101857"/>
      <w:bookmarkStart w:id="3176" w:name="_Toc59103022"/>
      <w:bookmarkStart w:id="3177" w:name="_Toc59103357"/>
      <w:bookmarkStart w:id="3178" w:name="_Toc59112712"/>
      <w:bookmarkStart w:id="3179" w:name="_Toc59122192"/>
      <w:bookmarkStart w:id="3180" w:name="_Toc59123264"/>
      <w:bookmarkStart w:id="3181" w:name="_Toc59123634"/>
      <w:bookmarkStart w:id="3182" w:name="_Toc59123976"/>
      <w:bookmarkStart w:id="3183" w:name="_Toc59124346"/>
      <w:bookmarkStart w:id="3184" w:name="_Toc59124687"/>
      <w:bookmarkStart w:id="3185" w:name="_Toc59125057"/>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p>
    <w:p w:rsidR="004B135F" w:rsidRPr="00397A58" w:rsidRDefault="004B135F" w:rsidP="007C7C7C">
      <w:pPr>
        <w:pStyle w:val="Prrafodelista"/>
        <w:keepNext/>
        <w:keepLines/>
        <w:numPr>
          <w:ilvl w:val="0"/>
          <w:numId w:val="24"/>
        </w:numPr>
        <w:spacing w:before="200" w:after="160" w:line="456" w:lineRule="auto"/>
        <w:ind w:left="284" w:right="284"/>
        <w:contextualSpacing w:val="0"/>
        <w:jc w:val="both"/>
        <w:outlineLvl w:val="3"/>
        <w:rPr>
          <w:rFonts w:ascii="Times New Roman" w:eastAsiaTheme="majorEastAsia" w:hAnsi="Times New Roman" w:cs="Times New Roman"/>
          <w:b/>
          <w:bCs/>
          <w:iCs/>
          <w:vanish/>
          <w:color w:val="1F3864"/>
          <w:sz w:val="24"/>
          <w:szCs w:val="24"/>
        </w:rPr>
      </w:pPr>
      <w:bookmarkStart w:id="3186" w:name="_Toc59100295"/>
      <w:bookmarkStart w:id="3187" w:name="_Toc59100569"/>
      <w:bookmarkStart w:id="3188" w:name="_Toc59100843"/>
      <w:bookmarkStart w:id="3189" w:name="_Toc59101174"/>
      <w:bookmarkStart w:id="3190" w:name="_Toc59101516"/>
      <w:bookmarkStart w:id="3191" w:name="_Toc59101858"/>
      <w:bookmarkStart w:id="3192" w:name="_Toc59103023"/>
      <w:bookmarkStart w:id="3193" w:name="_Toc59103358"/>
      <w:bookmarkStart w:id="3194" w:name="_Toc59112713"/>
      <w:bookmarkStart w:id="3195" w:name="_Toc59122193"/>
      <w:bookmarkStart w:id="3196" w:name="_Toc59123265"/>
      <w:bookmarkStart w:id="3197" w:name="_Toc59123635"/>
      <w:bookmarkStart w:id="3198" w:name="_Toc59123977"/>
      <w:bookmarkStart w:id="3199" w:name="_Toc59124347"/>
      <w:bookmarkStart w:id="3200" w:name="_Toc59124688"/>
      <w:bookmarkStart w:id="3201" w:name="_Toc59125058"/>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p>
    <w:p w:rsidR="004B135F" w:rsidRPr="00397A58" w:rsidRDefault="004B135F" w:rsidP="007C7C7C">
      <w:pPr>
        <w:pStyle w:val="Prrafodelista"/>
        <w:keepNext/>
        <w:keepLines/>
        <w:numPr>
          <w:ilvl w:val="1"/>
          <w:numId w:val="24"/>
        </w:numPr>
        <w:spacing w:before="200" w:after="160" w:line="456" w:lineRule="auto"/>
        <w:ind w:left="284" w:right="284"/>
        <w:contextualSpacing w:val="0"/>
        <w:jc w:val="both"/>
        <w:outlineLvl w:val="3"/>
        <w:rPr>
          <w:rFonts w:ascii="Times New Roman" w:eastAsiaTheme="majorEastAsia" w:hAnsi="Times New Roman" w:cs="Times New Roman"/>
          <w:b/>
          <w:bCs/>
          <w:iCs/>
          <w:vanish/>
          <w:color w:val="1F3864"/>
          <w:sz w:val="24"/>
          <w:szCs w:val="24"/>
        </w:rPr>
      </w:pPr>
      <w:bookmarkStart w:id="3202" w:name="_Toc59100296"/>
      <w:bookmarkStart w:id="3203" w:name="_Toc59100570"/>
      <w:bookmarkStart w:id="3204" w:name="_Toc59100844"/>
      <w:bookmarkStart w:id="3205" w:name="_Toc59101175"/>
      <w:bookmarkStart w:id="3206" w:name="_Toc59101517"/>
      <w:bookmarkStart w:id="3207" w:name="_Toc59101859"/>
      <w:bookmarkStart w:id="3208" w:name="_Toc59103024"/>
      <w:bookmarkStart w:id="3209" w:name="_Toc59103359"/>
      <w:bookmarkStart w:id="3210" w:name="_Toc59112714"/>
      <w:bookmarkStart w:id="3211" w:name="_Toc59122194"/>
      <w:bookmarkStart w:id="3212" w:name="_Toc59123266"/>
      <w:bookmarkStart w:id="3213" w:name="_Toc59123636"/>
      <w:bookmarkStart w:id="3214" w:name="_Toc59123978"/>
      <w:bookmarkStart w:id="3215" w:name="_Toc59124348"/>
      <w:bookmarkStart w:id="3216" w:name="_Toc59124689"/>
      <w:bookmarkStart w:id="3217" w:name="_Toc59125059"/>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p>
    <w:p w:rsidR="004B135F" w:rsidRPr="00397A58" w:rsidRDefault="004B135F" w:rsidP="007C7C7C">
      <w:pPr>
        <w:pStyle w:val="Prrafodelista"/>
        <w:keepNext/>
        <w:keepLines/>
        <w:numPr>
          <w:ilvl w:val="1"/>
          <w:numId w:val="24"/>
        </w:numPr>
        <w:spacing w:before="200" w:after="160" w:line="456" w:lineRule="auto"/>
        <w:ind w:left="284" w:right="284"/>
        <w:contextualSpacing w:val="0"/>
        <w:jc w:val="both"/>
        <w:outlineLvl w:val="3"/>
        <w:rPr>
          <w:rFonts w:ascii="Times New Roman" w:eastAsiaTheme="majorEastAsia" w:hAnsi="Times New Roman" w:cs="Times New Roman"/>
          <w:b/>
          <w:bCs/>
          <w:iCs/>
          <w:vanish/>
          <w:color w:val="1F3864"/>
          <w:sz w:val="24"/>
          <w:szCs w:val="24"/>
        </w:rPr>
      </w:pPr>
      <w:bookmarkStart w:id="3218" w:name="_Toc59100297"/>
      <w:bookmarkStart w:id="3219" w:name="_Toc59100571"/>
      <w:bookmarkStart w:id="3220" w:name="_Toc59100845"/>
      <w:bookmarkStart w:id="3221" w:name="_Toc59101176"/>
      <w:bookmarkStart w:id="3222" w:name="_Toc59101518"/>
      <w:bookmarkStart w:id="3223" w:name="_Toc59101860"/>
      <w:bookmarkStart w:id="3224" w:name="_Toc59103025"/>
      <w:bookmarkStart w:id="3225" w:name="_Toc59103360"/>
      <w:bookmarkStart w:id="3226" w:name="_Toc59112715"/>
      <w:bookmarkStart w:id="3227" w:name="_Toc59122195"/>
      <w:bookmarkStart w:id="3228" w:name="_Toc59123267"/>
      <w:bookmarkStart w:id="3229" w:name="_Toc59123637"/>
      <w:bookmarkStart w:id="3230" w:name="_Toc59123979"/>
      <w:bookmarkStart w:id="3231" w:name="_Toc59124349"/>
      <w:bookmarkStart w:id="3232" w:name="_Toc59124690"/>
      <w:bookmarkStart w:id="3233" w:name="_Toc59125060"/>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p>
    <w:p w:rsidR="004B135F" w:rsidRPr="00397A58" w:rsidRDefault="004B135F" w:rsidP="007C7C7C">
      <w:pPr>
        <w:pStyle w:val="Prrafodelista"/>
        <w:keepNext/>
        <w:keepLines/>
        <w:numPr>
          <w:ilvl w:val="2"/>
          <w:numId w:val="24"/>
        </w:numPr>
        <w:spacing w:before="200" w:after="160" w:line="456" w:lineRule="auto"/>
        <w:ind w:left="284" w:right="284"/>
        <w:contextualSpacing w:val="0"/>
        <w:jc w:val="both"/>
        <w:outlineLvl w:val="3"/>
        <w:rPr>
          <w:rFonts w:ascii="Times New Roman" w:eastAsiaTheme="majorEastAsia" w:hAnsi="Times New Roman" w:cs="Times New Roman"/>
          <w:b/>
          <w:bCs/>
          <w:iCs/>
          <w:vanish/>
          <w:color w:val="1F3864"/>
          <w:sz w:val="24"/>
          <w:szCs w:val="24"/>
        </w:rPr>
      </w:pPr>
      <w:bookmarkStart w:id="3234" w:name="_Toc59100298"/>
      <w:bookmarkStart w:id="3235" w:name="_Toc59100572"/>
      <w:bookmarkStart w:id="3236" w:name="_Toc59100846"/>
      <w:bookmarkStart w:id="3237" w:name="_Toc59101177"/>
      <w:bookmarkStart w:id="3238" w:name="_Toc59101519"/>
      <w:bookmarkStart w:id="3239" w:name="_Toc59101861"/>
      <w:bookmarkStart w:id="3240" w:name="_Toc59103026"/>
      <w:bookmarkStart w:id="3241" w:name="_Toc59103361"/>
      <w:bookmarkStart w:id="3242" w:name="_Toc59112716"/>
      <w:bookmarkStart w:id="3243" w:name="_Toc59122196"/>
      <w:bookmarkStart w:id="3244" w:name="_Toc59123268"/>
      <w:bookmarkStart w:id="3245" w:name="_Toc59123638"/>
      <w:bookmarkStart w:id="3246" w:name="_Toc59123980"/>
      <w:bookmarkStart w:id="3247" w:name="_Toc59124350"/>
      <w:bookmarkStart w:id="3248" w:name="_Toc59124691"/>
      <w:bookmarkStart w:id="3249" w:name="_Toc59125061"/>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p>
    <w:p w:rsidR="004B135F" w:rsidRPr="00397A58" w:rsidRDefault="004B135F" w:rsidP="007C7C7C">
      <w:pPr>
        <w:pStyle w:val="Prrafodelista"/>
        <w:keepNext/>
        <w:keepLines/>
        <w:numPr>
          <w:ilvl w:val="2"/>
          <w:numId w:val="24"/>
        </w:numPr>
        <w:spacing w:before="200" w:after="160" w:line="456" w:lineRule="auto"/>
        <w:ind w:left="284" w:right="284"/>
        <w:contextualSpacing w:val="0"/>
        <w:jc w:val="both"/>
        <w:outlineLvl w:val="3"/>
        <w:rPr>
          <w:rFonts w:ascii="Times New Roman" w:eastAsiaTheme="majorEastAsia" w:hAnsi="Times New Roman" w:cs="Times New Roman"/>
          <w:b/>
          <w:bCs/>
          <w:iCs/>
          <w:vanish/>
          <w:color w:val="1F3864"/>
          <w:sz w:val="24"/>
          <w:szCs w:val="24"/>
        </w:rPr>
      </w:pPr>
      <w:bookmarkStart w:id="3250" w:name="_Toc59100299"/>
      <w:bookmarkStart w:id="3251" w:name="_Toc59100573"/>
      <w:bookmarkStart w:id="3252" w:name="_Toc59100847"/>
      <w:bookmarkStart w:id="3253" w:name="_Toc59101178"/>
      <w:bookmarkStart w:id="3254" w:name="_Toc59101520"/>
      <w:bookmarkStart w:id="3255" w:name="_Toc59101862"/>
      <w:bookmarkStart w:id="3256" w:name="_Toc59103027"/>
      <w:bookmarkStart w:id="3257" w:name="_Toc59103362"/>
      <w:bookmarkStart w:id="3258" w:name="_Toc59112717"/>
      <w:bookmarkStart w:id="3259" w:name="_Toc59122197"/>
      <w:bookmarkStart w:id="3260" w:name="_Toc59123269"/>
      <w:bookmarkStart w:id="3261" w:name="_Toc59123639"/>
      <w:bookmarkStart w:id="3262" w:name="_Toc59123981"/>
      <w:bookmarkStart w:id="3263" w:name="_Toc59124351"/>
      <w:bookmarkStart w:id="3264" w:name="_Toc59124692"/>
      <w:bookmarkStart w:id="3265" w:name="_Toc59125062"/>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p>
    <w:p w:rsidR="004B135F" w:rsidRPr="00397A58" w:rsidRDefault="004B135F" w:rsidP="007C7C7C">
      <w:pPr>
        <w:pStyle w:val="Prrafodelista"/>
        <w:keepNext/>
        <w:keepLines/>
        <w:numPr>
          <w:ilvl w:val="3"/>
          <w:numId w:val="24"/>
        </w:numPr>
        <w:spacing w:before="200" w:after="160" w:line="456" w:lineRule="auto"/>
        <w:ind w:left="284" w:right="284"/>
        <w:contextualSpacing w:val="0"/>
        <w:jc w:val="both"/>
        <w:outlineLvl w:val="3"/>
        <w:rPr>
          <w:rFonts w:ascii="Times New Roman" w:eastAsiaTheme="majorEastAsia" w:hAnsi="Times New Roman" w:cs="Times New Roman"/>
          <w:b/>
          <w:bCs/>
          <w:iCs/>
          <w:vanish/>
          <w:color w:val="1F3864"/>
          <w:sz w:val="24"/>
          <w:szCs w:val="24"/>
        </w:rPr>
      </w:pPr>
      <w:bookmarkStart w:id="3266" w:name="_Toc59100300"/>
      <w:bookmarkStart w:id="3267" w:name="_Toc59100574"/>
      <w:bookmarkStart w:id="3268" w:name="_Toc59100848"/>
      <w:bookmarkStart w:id="3269" w:name="_Toc59101179"/>
      <w:bookmarkStart w:id="3270" w:name="_Toc59101521"/>
      <w:bookmarkStart w:id="3271" w:name="_Toc59101863"/>
      <w:bookmarkStart w:id="3272" w:name="_Toc59103028"/>
      <w:bookmarkStart w:id="3273" w:name="_Toc59103363"/>
      <w:bookmarkStart w:id="3274" w:name="_Toc59112718"/>
      <w:bookmarkStart w:id="3275" w:name="_Toc59122198"/>
      <w:bookmarkStart w:id="3276" w:name="_Toc59123270"/>
      <w:bookmarkStart w:id="3277" w:name="_Toc59123640"/>
      <w:bookmarkStart w:id="3278" w:name="_Toc59123982"/>
      <w:bookmarkStart w:id="3279" w:name="_Toc59124352"/>
      <w:bookmarkStart w:id="3280" w:name="_Toc59124693"/>
      <w:bookmarkStart w:id="3281" w:name="_Toc59125063"/>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p>
    <w:p w:rsidR="004B135F" w:rsidRPr="00397A58" w:rsidRDefault="004B135F" w:rsidP="007C7C7C">
      <w:pPr>
        <w:pStyle w:val="Prrafodelista"/>
        <w:keepNext/>
        <w:keepLines/>
        <w:numPr>
          <w:ilvl w:val="3"/>
          <w:numId w:val="24"/>
        </w:numPr>
        <w:spacing w:before="200" w:after="160" w:line="456" w:lineRule="auto"/>
        <w:ind w:left="284" w:right="284"/>
        <w:contextualSpacing w:val="0"/>
        <w:jc w:val="both"/>
        <w:outlineLvl w:val="3"/>
        <w:rPr>
          <w:rFonts w:ascii="Times New Roman" w:eastAsiaTheme="majorEastAsia" w:hAnsi="Times New Roman" w:cs="Times New Roman"/>
          <w:b/>
          <w:bCs/>
          <w:iCs/>
          <w:vanish/>
          <w:color w:val="1F3864"/>
          <w:sz w:val="24"/>
          <w:szCs w:val="24"/>
        </w:rPr>
      </w:pPr>
      <w:bookmarkStart w:id="3282" w:name="_Toc59100301"/>
      <w:bookmarkStart w:id="3283" w:name="_Toc59100575"/>
      <w:bookmarkStart w:id="3284" w:name="_Toc59100849"/>
      <w:bookmarkStart w:id="3285" w:name="_Toc59101180"/>
      <w:bookmarkStart w:id="3286" w:name="_Toc59101522"/>
      <w:bookmarkStart w:id="3287" w:name="_Toc59101864"/>
      <w:bookmarkStart w:id="3288" w:name="_Toc59103029"/>
      <w:bookmarkStart w:id="3289" w:name="_Toc59103364"/>
      <w:bookmarkStart w:id="3290" w:name="_Toc59112719"/>
      <w:bookmarkStart w:id="3291" w:name="_Toc59122199"/>
      <w:bookmarkStart w:id="3292" w:name="_Toc59123271"/>
      <w:bookmarkStart w:id="3293" w:name="_Toc59123641"/>
      <w:bookmarkStart w:id="3294" w:name="_Toc59123983"/>
      <w:bookmarkStart w:id="3295" w:name="_Toc59124353"/>
      <w:bookmarkStart w:id="3296" w:name="_Toc59124694"/>
      <w:bookmarkStart w:id="3297" w:name="_Toc59125064"/>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p>
    <w:p w:rsidR="00E64687" w:rsidRPr="00E37D55" w:rsidRDefault="0022068E" w:rsidP="007C7C7C">
      <w:pPr>
        <w:pStyle w:val="Ttulo4"/>
        <w:numPr>
          <w:ilvl w:val="3"/>
          <w:numId w:val="24"/>
        </w:numPr>
        <w:spacing w:after="160" w:line="456" w:lineRule="auto"/>
        <w:ind w:left="284" w:right="284"/>
        <w:jc w:val="center"/>
        <w:rPr>
          <w:rFonts w:ascii="iCiel Gotham Medium" w:hAnsi="iCiel Gotham Medium" w:cs="Times New Roman"/>
          <w:b w:val="0"/>
          <w:bCs w:val="0"/>
          <w:i w:val="0"/>
          <w:color w:val="1F3864"/>
          <w:sz w:val="16"/>
          <w:szCs w:val="16"/>
        </w:rPr>
      </w:pPr>
      <w:r w:rsidRPr="00E37D55">
        <w:rPr>
          <w:rFonts w:ascii="iCiel Gotham Medium" w:hAnsi="iCiel Gotham Medium" w:cs="Times New Roman"/>
          <w:b w:val="0"/>
          <w:bCs w:val="0"/>
          <w:i w:val="0"/>
          <w:color w:val="1F3864"/>
          <w:sz w:val="16"/>
          <w:szCs w:val="16"/>
        </w:rPr>
        <w:t>Normas Básicas de Control Interno (NOBACI)</w:t>
      </w:r>
    </w:p>
    <w:p w:rsidR="00E64687" w:rsidRPr="00397A58" w:rsidRDefault="00E64687" w:rsidP="00B0355D">
      <w:pPr>
        <w:pStyle w:val="Default"/>
        <w:spacing w:after="160" w:line="456" w:lineRule="auto"/>
        <w:ind w:left="284" w:right="284"/>
        <w:jc w:val="both"/>
        <w:rPr>
          <w:rFonts w:ascii="Times New Roman" w:hAnsi="Times New Roman" w:cs="Times New Roman"/>
          <w:b/>
          <w:bCs/>
          <w:color w:val="1F3864"/>
        </w:rPr>
      </w:pPr>
    </w:p>
    <w:p w:rsidR="00106FE5" w:rsidRPr="00397A58" w:rsidRDefault="00106FE5" w:rsidP="00B0355D">
      <w:pPr>
        <w:pStyle w:val="Default"/>
        <w:spacing w:after="160" w:line="456" w:lineRule="auto"/>
        <w:ind w:left="284" w:right="284"/>
        <w:jc w:val="both"/>
        <w:rPr>
          <w:rFonts w:ascii="Artifex CF Extra Light" w:hAnsi="Artifex CF Extra Light" w:cs="Times New Roman"/>
          <w:bCs/>
          <w:color w:val="1F3864"/>
          <w:sz w:val="18"/>
          <w:szCs w:val="18"/>
          <w:lang w:val="es-ES"/>
        </w:rPr>
      </w:pPr>
      <w:r w:rsidRPr="00397A58">
        <w:rPr>
          <w:rFonts w:ascii="Artifex CF Extra Light" w:hAnsi="Artifex CF Extra Light" w:cs="Times New Roman"/>
          <w:bCs/>
          <w:color w:val="1F3864"/>
          <w:sz w:val="18"/>
          <w:szCs w:val="18"/>
          <w:lang w:val="es-ES"/>
        </w:rPr>
        <w:t>Durante todo 2020, la LMD aplicó los controles establecidos los organismos de control del Gobierno, apegados a las Normas Básicas de Control Interno (NOBACI) y dando seguimiento a los lineamientos emitidos por la Contraloría General de la Republica.</w:t>
      </w:r>
    </w:p>
    <w:p w:rsidR="00106FE5" w:rsidRPr="00397A58" w:rsidRDefault="00106FE5" w:rsidP="00B0355D">
      <w:pPr>
        <w:pStyle w:val="Default"/>
        <w:spacing w:after="160" w:line="456" w:lineRule="auto"/>
        <w:ind w:left="284" w:right="284"/>
        <w:jc w:val="both"/>
        <w:rPr>
          <w:rFonts w:ascii="Artifex CF Extra Light" w:hAnsi="Artifex CF Extra Light" w:cs="Times New Roman"/>
          <w:bCs/>
          <w:color w:val="1F3864"/>
          <w:sz w:val="18"/>
          <w:szCs w:val="18"/>
          <w:lang w:val="es-ES"/>
        </w:rPr>
      </w:pPr>
    </w:p>
    <w:p w:rsidR="00106FE5" w:rsidRPr="00397A58" w:rsidRDefault="00106FE5" w:rsidP="00B0355D">
      <w:pPr>
        <w:pStyle w:val="Default"/>
        <w:spacing w:after="160" w:line="456" w:lineRule="auto"/>
        <w:ind w:left="284" w:right="284"/>
        <w:jc w:val="both"/>
        <w:rPr>
          <w:rFonts w:ascii="Artifex CF Extra Light" w:hAnsi="Artifex CF Extra Light" w:cs="Times New Roman"/>
          <w:bCs/>
          <w:color w:val="1F3864"/>
          <w:sz w:val="18"/>
          <w:szCs w:val="18"/>
          <w:lang w:val="es-ES"/>
        </w:rPr>
      </w:pPr>
      <w:r w:rsidRPr="00397A58">
        <w:rPr>
          <w:rFonts w:ascii="Artifex CF Extra Light" w:hAnsi="Artifex CF Extra Light" w:cs="Times New Roman"/>
          <w:bCs/>
          <w:color w:val="1F3864"/>
          <w:sz w:val="18"/>
          <w:szCs w:val="18"/>
          <w:lang w:val="es-ES"/>
        </w:rPr>
        <w:t>He aquí un resumen de las principales actividades realizadas al respecto:</w:t>
      </w:r>
    </w:p>
    <w:p w:rsidR="00106FE5" w:rsidRPr="00397A58" w:rsidRDefault="00106FE5" w:rsidP="00B0355D">
      <w:pPr>
        <w:pStyle w:val="Default"/>
        <w:spacing w:after="160" w:line="456" w:lineRule="auto"/>
        <w:ind w:left="284" w:right="284"/>
        <w:jc w:val="both"/>
        <w:rPr>
          <w:rFonts w:ascii="Artifex CF Extra Light" w:hAnsi="Artifex CF Extra Light" w:cs="Times New Roman"/>
          <w:bCs/>
          <w:color w:val="1F3864"/>
          <w:sz w:val="18"/>
          <w:szCs w:val="18"/>
          <w:lang w:val="es-ES"/>
        </w:rPr>
      </w:pPr>
    </w:p>
    <w:p w:rsidR="00106FE5" w:rsidRPr="00397A58" w:rsidRDefault="00106FE5" w:rsidP="007C7C7C">
      <w:pPr>
        <w:pStyle w:val="Default"/>
        <w:numPr>
          <w:ilvl w:val="0"/>
          <w:numId w:val="25"/>
        </w:numPr>
        <w:spacing w:after="160" w:line="456" w:lineRule="auto"/>
        <w:ind w:left="284" w:right="284"/>
        <w:jc w:val="both"/>
        <w:rPr>
          <w:rFonts w:ascii="Artifex CF Extra Light" w:hAnsi="Artifex CF Extra Light" w:cs="Times New Roman"/>
          <w:bCs/>
          <w:color w:val="1F3864"/>
          <w:sz w:val="18"/>
          <w:szCs w:val="18"/>
          <w:lang w:val="es-ES"/>
        </w:rPr>
      </w:pPr>
      <w:r w:rsidRPr="00397A58">
        <w:rPr>
          <w:rFonts w:ascii="Artifex CF Extra Light" w:hAnsi="Artifex CF Extra Light" w:cs="Times New Roman"/>
          <w:bCs/>
          <w:color w:val="1F3864"/>
          <w:sz w:val="18"/>
          <w:szCs w:val="18"/>
          <w:lang w:val="es-ES"/>
        </w:rPr>
        <w:lastRenderedPageBreak/>
        <w:t>Revisión de las nóminas que se ejecutan en la institución, las cuales se elaboran en el Departamento de Recursos Humanos, a fin de validarlas hasta el punto final que es el pago de las mismas.</w:t>
      </w:r>
    </w:p>
    <w:p w:rsidR="00106FE5" w:rsidRPr="00397A58" w:rsidRDefault="00106FE5" w:rsidP="00B0355D">
      <w:pPr>
        <w:pStyle w:val="Default"/>
        <w:spacing w:after="160" w:line="456" w:lineRule="auto"/>
        <w:ind w:left="284" w:right="284"/>
        <w:jc w:val="both"/>
        <w:rPr>
          <w:rFonts w:ascii="Artifex CF Extra Light" w:hAnsi="Artifex CF Extra Light" w:cs="Times New Roman"/>
          <w:bCs/>
          <w:color w:val="1F3864"/>
          <w:sz w:val="18"/>
          <w:szCs w:val="18"/>
          <w:lang w:val="es-ES"/>
        </w:rPr>
      </w:pPr>
    </w:p>
    <w:p w:rsidR="00106FE5" w:rsidRPr="00397A58" w:rsidRDefault="00106FE5" w:rsidP="007C7C7C">
      <w:pPr>
        <w:pStyle w:val="Default"/>
        <w:numPr>
          <w:ilvl w:val="0"/>
          <w:numId w:val="25"/>
        </w:numPr>
        <w:spacing w:after="160" w:line="456" w:lineRule="auto"/>
        <w:ind w:left="284" w:right="284"/>
        <w:jc w:val="both"/>
        <w:rPr>
          <w:rFonts w:ascii="Artifex CF Extra Light" w:hAnsi="Artifex CF Extra Light" w:cs="Times New Roman"/>
          <w:bCs/>
          <w:color w:val="1F3864"/>
          <w:sz w:val="18"/>
          <w:szCs w:val="18"/>
          <w:lang w:val="es-ES"/>
        </w:rPr>
      </w:pPr>
      <w:r w:rsidRPr="00397A58">
        <w:rPr>
          <w:rFonts w:ascii="Artifex CF Extra Light" w:hAnsi="Artifex CF Extra Light" w:cs="Times New Roman"/>
          <w:bCs/>
          <w:color w:val="1F3864"/>
          <w:sz w:val="18"/>
          <w:szCs w:val="18"/>
          <w:lang w:val="es-ES"/>
        </w:rPr>
        <w:t>Revisión y monitoreo de los fondos liquidables, creados para fines específicos, así como arqueo de los mismos.</w:t>
      </w:r>
    </w:p>
    <w:p w:rsidR="00106FE5" w:rsidRPr="00397A58" w:rsidRDefault="00106FE5" w:rsidP="00B0355D">
      <w:pPr>
        <w:pStyle w:val="Default"/>
        <w:spacing w:after="160" w:line="456" w:lineRule="auto"/>
        <w:ind w:left="284" w:right="284"/>
        <w:jc w:val="both"/>
        <w:rPr>
          <w:rFonts w:ascii="Artifex CF Extra Light" w:hAnsi="Artifex CF Extra Light" w:cs="Times New Roman"/>
          <w:bCs/>
          <w:color w:val="1F3864"/>
          <w:sz w:val="18"/>
          <w:szCs w:val="18"/>
          <w:lang w:val="es-ES"/>
        </w:rPr>
      </w:pPr>
    </w:p>
    <w:p w:rsidR="00106FE5" w:rsidRPr="00397A58" w:rsidRDefault="00106FE5" w:rsidP="007C7C7C">
      <w:pPr>
        <w:pStyle w:val="Default"/>
        <w:numPr>
          <w:ilvl w:val="0"/>
          <w:numId w:val="25"/>
        </w:numPr>
        <w:spacing w:after="160" w:line="456" w:lineRule="auto"/>
        <w:ind w:left="284" w:right="284"/>
        <w:jc w:val="both"/>
        <w:rPr>
          <w:rFonts w:ascii="Artifex CF Extra Light" w:hAnsi="Artifex CF Extra Light" w:cs="Times New Roman"/>
          <w:bCs/>
          <w:color w:val="1F3864"/>
          <w:sz w:val="18"/>
          <w:szCs w:val="18"/>
          <w:lang w:val="es-ES"/>
        </w:rPr>
      </w:pPr>
      <w:r w:rsidRPr="00397A58">
        <w:rPr>
          <w:rFonts w:ascii="Artifex CF Extra Light" w:hAnsi="Artifex CF Extra Light" w:cs="Times New Roman"/>
          <w:bCs/>
          <w:color w:val="1F3864"/>
          <w:sz w:val="18"/>
          <w:szCs w:val="18"/>
          <w:lang w:val="es-ES"/>
        </w:rPr>
        <w:t xml:space="preserve">Revisión de los pagos a proveedores, para asegurar que los desembolsos cuenten con los soportes necesarios y las autorizaciones correspondientes.   </w:t>
      </w:r>
    </w:p>
    <w:p w:rsidR="00106FE5" w:rsidRPr="00397A58" w:rsidRDefault="00106FE5" w:rsidP="00B0355D">
      <w:pPr>
        <w:pStyle w:val="Default"/>
        <w:spacing w:after="160" w:line="456" w:lineRule="auto"/>
        <w:ind w:left="284" w:right="284"/>
        <w:jc w:val="both"/>
        <w:rPr>
          <w:rFonts w:ascii="Artifex CF Extra Light" w:hAnsi="Artifex CF Extra Light" w:cs="Times New Roman"/>
          <w:bCs/>
          <w:color w:val="1F3864"/>
          <w:sz w:val="18"/>
          <w:szCs w:val="18"/>
          <w:lang w:val="es-ES"/>
        </w:rPr>
      </w:pPr>
    </w:p>
    <w:p w:rsidR="00106FE5" w:rsidRPr="00397A58" w:rsidRDefault="00106FE5" w:rsidP="007C7C7C">
      <w:pPr>
        <w:pStyle w:val="Default"/>
        <w:numPr>
          <w:ilvl w:val="0"/>
          <w:numId w:val="25"/>
        </w:numPr>
        <w:spacing w:after="160" w:line="456" w:lineRule="auto"/>
        <w:ind w:left="284" w:right="284"/>
        <w:jc w:val="both"/>
        <w:rPr>
          <w:rFonts w:ascii="Artifex CF Extra Light" w:hAnsi="Artifex CF Extra Light" w:cs="Times New Roman"/>
          <w:bCs/>
          <w:color w:val="1F3864"/>
          <w:sz w:val="18"/>
          <w:szCs w:val="18"/>
          <w:lang w:val="es-ES"/>
        </w:rPr>
      </w:pPr>
      <w:r w:rsidRPr="00397A58">
        <w:rPr>
          <w:rFonts w:ascii="Artifex CF Extra Light" w:hAnsi="Artifex CF Extra Light" w:cs="Times New Roman"/>
          <w:bCs/>
          <w:color w:val="1F3864"/>
          <w:sz w:val="18"/>
          <w:szCs w:val="18"/>
          <w:lang w:val="es-ES"/>
        </w:rPr>
        <w:t>Revisión de cheques, para monitoreo de secuencia y que la emisión de los mismos sea de conformidad a la disponibilidad de la cuenta bancaria correspondiente.</w:t>
      </w:r>
    </w:p>
    <w:p w:rsidR="00106FE5" w:rsidRPr="00397A58" w:rsidRDefault="00106FE5" w:rsidP="00B0355D">
      <w:pPr>
        <w:pStyle w:val="Default"/>
        <w:spacing w:after="160" w:line="456" w:lineRule="auto"/>
        <w:ind w:left="284" w:right="284"/>
        <w:jc w:val="both"/>
        <w:rPr>
          <w:rFonts w:ascii="Artifex CF Extra Light" w:hAnsi="Artifex CF Extra Light" w:cs="Times New Roman"/>
          <w:bCs/>
          <w:color w:val="1F3864"/>
          <w:sz w:val="18"/>
          <w:szCs w:val="18"/>
          <w:lang w:val="es-ES"/>
        </w:rPr>
      </w:pPr>
    </w:p>
    <w:p w:rsidR="00106FE5" w:rsidRPr="00397A58" w:rsidRDefault="00106FE5" w:rsidP="007C7C7C">
      <w:pPr>
        <w:pStyle w:val="Default"/>
        <w:numPr>
          <w:ilvl w:val="0"/>
          <w:numId w:val="25"/>
        </w:numPr>
        <w:spacing w:after="160" w:line="456" w:lineRule="auto"/>
        <w:ind w:left="284" w:right="284"/>
        <w:jc w:val="both"/>
        <w:rPr>
          <w:rFonts w:ascii="Artifex CF Extra Light" w:hAnsi="Artifex CF Extra Light" w:cs="Times New Roman"/>
          <w:bCs/>
          <w:color w:val="1F3864"/>
          <w:sz w:val="18"/>
          <w:szCs w:val="18"/>
          <w:lang w:val="es-ES"/>
        </w:rPr>
      </w:pPr>
      <w:r w:rsidRPr="00397A58">
        <w:rPr>
          <w:rFonts w:ascii="Artifex CF Extra Light" w:hAnsi="Artifex CF Extra Light" w:cs="Times New Roman"/>
          <w:bCs/>
          <w:color w:val="1F3864"/>
          <w:sz w:val="18"/>
          <w:szCs w:val="18"/>
          <w:lang w:val="es-ES"/>
        </w:rPr>
        <w:t>La revisión y actualización de las conciliaciones bancaria</w:t>
      </w:r>
      <w:r w:rsidR="001C2668" w:rsidRPr="00397A58">
        <w:rPr>
          <w:rFonts w:ascii="Artifex CF Extra Light" w:hAnsi="Artifex CF Extra Light" w:cs="Times New Roman"/>
          <w:bCs/>
          <w:color w:val="1F3864"/>
          <w:sz w:val="18"/>
          <w:szCs w:val="18"/>
          <w:lang w:val="es-ES"/>
        </w:rPr>
        <w:t>s</w:t>
      </w:r>
      <w:r w:rsidRPr="00397A58">
        <w:rPr>
          <w:rFonts w:ascii="Artifex CF Extra Light" w:hAnsi="Artifex CF Extra Light" w:cs="Times New Roman"/>
          <w:bCs/>
          <w:color w:val="1F3864"/>
          <w:sz w:val="18"/>
          <w:szCs w:val="18"/>
          <w:lang w:val="es-ES"/>
        </w:rPr>
        <w:t>, a fin de que las informaciones puedan ser verificadas en el momento oportuno.</w:t>
      </w:r>
    </w:p>
    <w:p w:rsidR="00106FE5" w:rsidRPr="00397A58" w:rsidRDefault="00106FE5" w:rsidP="00B0355D">
      <w:pPr>
        <w:pStyle w:val="Default"/>
        <w:spacing w:after="160" w:line="456" w:lineRule="auto"/>
        <w:ind w:left="284" w:right="284"/>
        <w:jc w:val="both"/>
        <w:rPr>
          <w:rFonts w:ascii="Artifex CF Extra Light" w:hAnsi="Artifex CF Extra Light" w:cs="Times New Roman"/>
          <w:bCs/>
          <w:color w:val="1F3864"/>
          <w:sz w:val="18"/>
          <w:szCs w:val="18"/>
          <w:lang w:val="es-ES"/>
        </w:rPr>
      </w:pPr>
    </w:p>
    <w:p w:rsidR="00106FE5" w:rsidRPr="00397A58" w:rsidRDefault="00106FE5" w:rsidP="007C7C7C">
      <w:pPr>
        <w:pStyle w:val="Default"/>
        <w:numPr>
          <w:ilvl w:val="0"/>
          <w:numId w:val="25"/>
        </w:numPr>
        <w:spacing w:after="160" w:line="456" w:lineRule="auto"/>
        <w:ind w:left="284" w:right="284"/>
        <w:jc w:val="both"/>
        <w:rPr>
          <w:rFonts w:ascii="Artifex CF Extra Light" w:hAnsi="Artifex CF Extra Light" w:cs="Times New Roman"/>
          <w:bCs/>
          <w:color w:val="1F3864"/>
          <w:sz w:val="18"/>
          <w:szCs w:val="18"/>
          <w:lang w:val="es-ES"/>
        </w:rPr>
      </w:pPr>
      <w:r w:rsidRPr="00397A58">
        <w:rPr>
          <w:rFonts w:ascii="Artifex CF Extra Light" w:hAnsi="Artifex CF Extra Light" w:cs="Times New Roman"/>
          <w:bCs/>
          <w:color w:val="1F3864"/>
          <w:sz w:val="18"/>
          <w:szCs w:val="18"/>
          <w:lang w:val="es-ES"/>
        </w:rPr>
        <w:t xml:space="preserve">Supervisión de los </w:t>
      </w:r>
      <w:r w:rsidR="001C2668" w:rsidRPr="00397A58">
        <w:rPr>
          <w:rFonts w:ascii="Artifex CF Extra Light" w:hAnsi="Artifex CF Extra Light" w:cs="Times New Roman"/>
          <w:bCs/>
          <w:color w:val="1F3864"/>
          <w:sz w:val="18"/>
          <w:szCs w:val="18"/>
          <w:lang w:val="es-ES"/>
        </w:rPr>
        <w:t>a</w:t>
      </w:r>
      <w:r w:rsidRPr="00397A58">
        <w:rPr>
          <w:rFonts w:ascii="Artifex CF Extra Light" w:hAnsi="Artifex CF Extra Light" w:cs="Times New Roman"/>
          <w:bCs/>
          <w:color w:val="1F3864"/>
          <w:sz w:val="18"/>
          <w:szCs w:val="18"/>
          <w:lang w:val="es-ES"/>
        </w:rPr>
        <w:t xml:space="preserve">ctivos que conforman el patrimonio de la </w:t>
      </w:r>
      <w:r w:rsidR="001C2668" w:rsidRPr="00397A58">
        <w:rPr>
          <w:rFonts w:ascii="Artifex CF Extra Light" w:hAnsi="Artifex CF Extra Light" w:cs="Times New Roman"/>
          <w:bCs/>
          <w:color w:val="1F3864"/>
          <w:sz w:val="18"/>
          <w:szCs w:val="18"/>
          <w:lang w:val="es-ES"/>
        </w:rPr>
        <w:t>I</w:t>
      </w:r>
      <w:r w:rsidRPr="00397A58">
        <w:rPr>
          <w:rFonts w:ascii="Artifex CF Extra Light" w:hAnsi="Artifex CF Extra Light" w:cs="Times New Roman"/>
          <w:bCs/>
          <w:color w:val="1F3864"/>
          <w:sz w:val="18"/>
          <w:szCs w:val="18"/>
          <w:lang w:val="es-ES"/>
        </w:rPr>
        <w:t xml:space="preserve">nstitución, su entrada y salida, el fin para el cual fueron adquiridos, </w:t>
      </w:r>
      <w:r w:rsidR="001C2668" w:rsidRPr="00397A58">
        <w:rPr>
          <w:rFonts w:ascii="Artifex CF Extra Light" w:hAnsi="Artifex CF Extra Light" w:cs="Times New Roman"/>
          <w:bCs/>
          <w:color w:val="1F3864"/>
          <w:sz w:val="18"/>
          <w:szCs w:val="18"/>
          <w:lang w:val="es-ES"/>
        </w:rPr>
        <w:t xml:space="preserve">y </w:t>
      </w:r>
      <w:r w:rsidRPr="00397A58">
        <w:rPr>
          <w:rFonts w:ascii="Artifex CF Extra Light" w:hAnsi="Artifex CF Extra Light" w:cs="Times New Roman"/>
          <w:bCs/>
          <w:color w:val="1F3864"/>
          <w:sz w:val="18"/>
          <w:szCs w:val="18"/>
          <w:lang w:val="es-ES"/>
        </w:rPr>
        <w:t>su destino final.</w:t>
      </w:r>
    </w:p>
    <w:p w:rsidR="00106FE5" w:rsidRPr="00397A58" w:rsidRDefault="00106FE5" w:rsidP="00B0355D">
      <w:pPr>
        <w:pStyle w:val="Default"/>
        <w:spacing w:after="160" w:line="456" w:lineRule="auto"/>
        <w:ind w:left="284" w:right="284"/>
        <w:jc w:val="both"/>
        <w:rPr>
          <w:rFonts w:ascii="Artifex CF Extra Light" w:hAnsi="Artifex CF Extra Light" w:cs="Times New Roman"/>
          <w:bCs/>
          <w:color w:val="1F3864"/>
          <w:sz w:val="18"/>
          <w:szCs w:val="18"/>
          <w:lang w:val="es-ES"/>
        </w:rPr>
      </w:pPr>
    </w:p>
    <w:p w:rsidR="00106FE5" w:rsidRPr="00397A58" w:rsidRDefault="00106FE5" w:rsidP="007C7C7C">
      <w:pPr>
        <w:pStyle w:val="Default"/>
        <w:numPr>
          <w:ilvl w:val="0"/>
          <w:numId w:val="25"/>
        </w:numPr>
        <w:spacing w:after="160" w:line="456" w:lineRule="auto"/>
        <w:ind w:left="284" w:right="284"/>
        <w:jc w:val="both"/>
        <w:rPr>
          <w:rFonts w:ascii="Artifex CF Extra Light" w:hAnsi="Artifex CF Extra Light" w:cs="Times New Roman"/>
          <w:bCs/>
          <w:color w:val="1F3864"/>
          <w:sz w:val="18"/>
          <w:szCs w:val="18"/>
          <w:lang w:val="es-ES"/>
        </w:rPr>
      </w:pPr>
      <w:r w:rsidRPr="00397A58">
        <w:rPr>
          <w:rFonts w:ascii="Artifex CF Extra Light" w:hAnsi="Artifex CF Extra Light" w:cs="Times New Roman"/>
          <w:bCs/>
          <w:color w:val="1F3864"/>
          <w:sz w:val="18"/>
          <w:szCs w:val="18"/>
          <w:lang w:val="es-ES"/>
        </w:rPr>
        <w:t>La supervisión de las cuentas controles y la aplicación de esta en el renglón establecido por las normas presupuestarias.</w:t>
      </w:r>
    </w:p>
    <w:p w:rsidR="00106FE5" w:rsidRPr="00397A58" w:rsidRDefault="00106FE5" w:rsidP="00B0355D">
      <w:pPr>
        <w:pStyle w:val="Default"/>
        <w:spacing w:after="160" w:line="456" w:lineRule="auto"/>
        <w:ind w:left="284" w:right="284"/>
        <w:jc w:val="both"/>
        <w:rPr>
          <w:rFonts w:ascii="Artifex CF Extra Light" w:hAnsi="Artifex CF Extra Light" w:cs="Times New Roman"/>
          <w:bCs/>
          <w:color w:val="1F3864"/>
          <w:sz w:val="18"/>
          <w:szCs w:val="18"/>
          <w:lang w:val="es-ES"/>
        </w:rPr>
      </w:pPr>
    </w:p>
    <w:p w:rsidR="00106FE5" w:rsidRPr="00397A58" w:rsidRDefault="00106FE5" w:rsidP="007C7C7C">
      <w:pPr>
        <w:pStyle w:val="Default"/>
        <w:numPr>
          <w:ilvl w:val="0"/>
          <w:numId w:val="25"/>
        </w:numPr>
        <w:spacing w:after="160" w:line="456" w:lineRule="auto"/>
        <w:ind w:left="284" w:right="284"/>
        <w:jc w:val="both"/>
        <w:rPr>
          <w:rFonts w:ascii="Artifex CF Extra Light" w:hAnsi="Artifex CF Extra Light" w:cs="Times New Roman"/>
          <w:bCs/>
          <w:color w:val="1F3864"/>
          <w:sz w:val="18"/>
          <w:szCs w:val="18"/>
          <w:lang w:val="es-ES"/>
        </w:rPr>
      </w:pPr>
      <w:r w:rsidRPr="00397A58">
        <w:rPr>
          <w:rFonts w:ascii="Artifex CF Extra Light" w:hAnsi="Artifex CF Extra Light" w:cs="Times New Roman"/>
          <w:bCs/>
          <w:color w:val="1F3864"/>
          <w:sz w:val="18"/>
          <w:szCs w:val="18"/>
          <w:lang w:val="es-ES"/>
        </w:rPr>
        <w:lastRenderedPageBreak/>
        <w:t xml:space="preserve">Análisis y revisión de los procesos de compra y contratación de bienes y servicios, a fin de contactar que fueron realizados siguiendo las directrices que establece la </w:t>
      </w:r>
      <w:r w:rsidR="001C2668" w:rsidRPr="00397A58">
        <w:rPr>
          <w:rFonts w:ascii="Artifex CF Extra Light" w:hAnsi="Artifex CF Extra Light" w:cs="Times New Roman"/>
          <w:bCs/>
          <w:color w:val="1F3864"/>
          <w:sz w:val="18"/>
          <w:szCs w:val="18"/>
          <w:lang w:val="es-ES"/>
        </w:rPr>
        <w:t>L</w:t>
      </w:r>
      <w:r w:rsidRPr="00397A58">
        <w:rPr>
          <w:rFonts w:ascii="Artifex CF Extra Light" w:hAnsi="Artifex CF Extra Light" w:cs="Times New Roman"/>
          <w:bCs/>
          <w:color w:val="1F3864"/>
          <w:sz w:val="18"/>
          <w:szCs w:val="18"/>
          <w:lang w:val="es-ES"/>
        </w:rPr>
        <w:t>ey 340-06</w:t>
      </w:r>
      <w:r w:rsidR="001C2668" w:rsidRPr="00397A58">
        <w:rPr>
          <w:rFonts w:ascii="Artifex CF Extra Light" w:hAnsi="Artifex CF Extra Light" w:cs="Times New Roman"/>
          <w:bCs/>
          <w:color w:val="1F3864"/>
          <w:sz w:val="18"/>
          <w:szCs w:val="18"/>
          <w:lang w:val="es-ES"/>
        </w:rPr>
        <w:t xml:space="preserve"> sobre Compras y Contrataciones de Bienes, Servicios, Obras y Concesiones, del 18 de agosto de 2006</w:t>
      </w:r>
      <w:r w:rsidRPr="00397A58">
        <w:rPr>
          <w:rFonts w:ascii="Artifex CF Extra Light" w:hAnsi="Artifex CF Extra Light" w:cs="Times New Roman"/>
          <w:bCs/>
          <w:color w:val="1F3864"/>
          <w:sz w:val="18"/>
          <w:szCs w:val="18"/>
          <w:lang w:val="es-ES"/>
        </w:rPr>
        <w:t xml:space="preserve">, </w:t>
      </w:r>
      <w:r w:rsidR="001C2668" w:rsidRPr="00397A58">
        <w:rPr>
          <w:rFonts w:ascii="Artifex CF Extra Light" w:hAnsi="Artifex CF Extra Light" w:cs="Times New Roman"/>
          <w:bCs/>
          <w:color w:val="1F3864"/>
          <w:sz w:val="18"/>
          <w:szCs w:val="18"/>
          <w:lang w:val="es-ES"/>
        </w:rPr>
        <w:t>y el Decreto 543-12, que establece el Reglamento de dicha ley,</w:t>
      </w:r>
      <w:r w:rsidRPr="00397A58">
        <w:rPr>
          <w:rFonts w:ascii="Artifex CF Extra Light" w:hAnsi="Artifex CF Extra Light" w:cs="Times New Roman"/>
          <w:bCs/>
          <w:color w:val="1F3864"/>
          <w:sz w:val="18"/>
          <w:szCs w:val="18"/>
          <w:lang w:val="es-ES"/>
        </w:rPr>
        <w:t xml:space="preserve"> </w:t>
      </w:r>
      <w:r w:rsidR="001C2668" w:rsidRPr="00397A58">
        <w:rPr>
          <w:rFonts w:ascii="Artifex CF Extra Light" w:hAnsi="Artifex CF Extra Light" w:cs="Times New Roman"/>
          <w:bCs/>
          <w:color w:val="1F3864"/>
          <w:sz w:val="18"/>
          <w:szCs w:val="18"/>
          <w:lang w:val="es-ES"/>
        </w:rPr>
        <w:t xml:space="preserve">del 6 de septiembre de 2012, </w:t>
      </w:r>
      <w:r w:rsidRPr="00397A58">
        <w:rPr>
          <w:rFonts w:ascii="Artifex CF Extra Light" w:hAnsi="Artifex CF Extra Light" w:cs="Times New Roman"/>
          <w:bCs/>
          <w:color w:val="1F3864"/>
          <w:sz w:val="18"/>
          <w:szCs w:val="18"/>
          <w:lang w:val="es-ES"/>
        </w:rPr>
        <w:t xml:space="preserve">y </w:t>
      </w:r>
      <w:r w:rsidR="001C2668" w:rsidRPr="00397A58">
        <w:rPr>
          <w:rFonts w:ascii="Artifex CF Extra Light" w:hAnsi="Artifex CF Extra Light" w:cs="Times New Roman"/>
          <w:bCs/>
          <w:color w:val="1F3864"/>
          <w:sz w:val="18"/>
          <w:szCs w:val="18"/>
          <w:lang w:val="es-ES"/>
        </w:rPr>
        <w:t>su modificación mediante el Decreto 619-12, del 26 de octubre de ese mismo año.</w:t>
      </w:r>
    </w:p>
    <w:p w:rsidR="00106FE5" w:rsidRPr="00397A58" w:rsidRDefault="00106FE5" w:rsidP="00B0355D">
      <w:pPr>
        <w:pStyle w:val="Default"/>
        <w:spacing w:after="160" w:line="456" w:lineRule="auto"/>
        <w:ind w:left="284" w:right="284"/>
        <w:jc w:val="both"/>
        <w:rPr>
          <w:rFonts w:ascii="Artifex CF Extra Light" w:hAnsi="Artifex CF Extra Light" w:cs="Times New Roman"/>
          <w:bCs/>
          <w:color w:val="1F3864"/>
          <w:sz w:val="18"/>
          <w:szCs w:val="18"/>
          <w:lang w:val="es-ES"/>
        </w:rPr>
      </w:pPr>
    </w:p>
    <w:p w:rsidR="00106FE5" w:rsidRPr="00397A58" w:rsidRDefault="00106FE5" w:rsidP="007C7C7C">
      <w:pPr>
        <w:pStyle w:val="Default"/>
        <w:numPr>
          <w:ilvl w:val="0"/>
          <w:numId w:val="25"/>
        </w:numPr>
        <w:spacing w:after="160" w:line="456" w:lineRule="auto"/>
        <w:ind w:left="284" w:right="284"/>
        <w:jc w:val="both"/>
        <w:rPr>
          <w:rFonts w:ascii="Artifex CF Extra Light" w:hAnsi="Artifex CF Extra Light" w:cs="Times New Roman"/>
          <w:bCs/>
          <w:color w:val="1F3864"/>
          <w:sz w:val="18"/>
          <w:szCs w:val="18"/>
          <w:lang w:val="es-ES"/>
        </w:rPr>
      </w:pPr>
      <w:r w:rsidRPr="00397A58">
        <w:rPr>
          <w:rFonts w:ascii="Artifex CF Extra Light" w:hAnsi="Artifex CF Extra Light" w:cs="Times New Roman"/>
          <w:bCs/>
          <w:color w:val="1F3864"/>
          <w:sz w:val="18"/>
          <w:szCs w:val="18"/>
          <w:lang w:val="es-ES"/>
        </w:rPr>
        <w:t xml:space="preserve">Análisis y revisión de los informes sobre la ejecución de los programas especiales que realizan los ayuntamientos que están incluidos en el Proyecto de Mejora de Viviendas y Cambio de Pisos de Tierra por Cemento, que se ejecutan a través de </w:t>
      </w:r>
      <w:r w:rsidR="00CC5A87" w:rsidRPr="00397A58">
        <w:rPr>
          <w:rFonts w:ascii="Artifex CF Extra Light" w:hAnsi="Artifex CF Extra Light" w:cs="Times New Roman"/>
          <w:bCs/>
          <w:color w:val="1F3864"/>
          <w:sz w:val="18"/>
          <w:szCs w:val="18"/>
          <w:lang w:val="es-ES"/>
        </w:rPr>
        <w:t>l</w:t>
      </w:r>
      <w:r w:rsidRPr="00397A58">
        <w:rPr>
          <w:rFonts w:ascii="Artifex CF Extra Light" w:hAnsi="Artifex CF Extra Light" w:cs="Times New Roman"/>
          <w:bCs/>
          <w:color w:val="1F3864"/>
          <w:sz w:val="18"/>
          <w:szCs w:val="18"/>
          <w:lang w:val="es-ES"/>
        </w:rPr>
        <w:t xml:space="preserve">os Proyectos Estratégicos y Especiales de </w:t>
      </w:r>
      <w:r w:rsidR="00CC5A87" w:rsidRPr="00397A58">
        <w:rPr>
          <w:rFonts w:ascii="Artifex CF Extra Light" w:hAnsi="Artifex CF Extra Light" w:cs="Times New Roman"/>
          <w:bCs/>
          <w:color w:val="1F3864"/>
          <w:sz w:val="18"/>
          <w:szCs w:val="18"/>
          <w:lang w:val="es-ES"/>
        </w:rPr>
        <w:t>l</w:t>
      </w:r>
      <w:r w:rsidRPr="00397A58">
        <w:rPr>
          <w:rFonts w:ascii="Artifex CF Extra Light" w:hAnsi="Artifex CF Extra Light" w:cs="Times New Roman"/>
          <w:bCs/>
          <w:color w:val="1F3864"/>
          <w:sz w:val="18"/>
          <w:szCs w:val="18"/>
          <w:lang w:val="es-ES"/>
        </w:rPr>
        <w:t>a Presidencia de la Rep</w:t>
      </w:r>
      <w:r w:rsidR="00CC5A87" w:rsidRPr="00397A58">
        <w:rPr>
          <w:rFonts w:ascii="Artifex CF Extra Light" w:hAnsi="Artifex CF Extra Light" w:cs="Times New Roman"/>
          <w:bCs/>
          <w:color w:val="1F3864"/>
          <w:sz w:val="18"/>
          <w:szCs w:val="18"/>
          <w:lang w:val="es-ES"/>
        </w:rPr>
        <w:t>ú</w:t>
      </w:r>
      <w:r w:rsidRPr="00397A58">
        <w:rPr>
          <w:rFonts w:ascii="Artifex CF Extra Light" w:hAnsi="Artifex CF Extra Light" w:cs="Times New Roman"/>
          <w:bCs/>
          <w:color w:val="1F3864"/>
          <w:sz w:val="18"/>
          <w:szCs w:val="18"/>
          <w:lang w:val="es-ES"/>
        </w:rPr>
        <w:t xml:space="preserve">blica, </w:t>
      </w:r>
      <w:r w:rsidR="00AD0F98" w:rsidRPr="00397A58">
        <w:rPr>
          <w:rFonts w:ascii="Artifex CF Extra Light" w:hAnsi="Artifex CF Extra Light" w:cs="Times New Roman"/>
          <w:bCs/>
          <w:color w:val="1F3864"/>
          <w:sz w:val="18"/>
          <w:szCs w:val="18"/>
          <w:lang w:val="es-ES"/>
        </w:rPr>
        <w:t>junto con</w:t>
      </w:r>
      <w:r w:rsidRPr="00397A58">
        <w:rPr>
          <w:rFonts w:ascii="Artifex CF Extra Light" w:hAnsi="Artifex CF Extra Light" w:cs="Times New Roman"/>
          <w:bCs/>
          <w:color w:val="1F3864"/>
          <w:sz w:val="18"/>
          <w:szCs w:val="18"/>
          <w:lang w:val="es-ES"/>
        </w:rPr>
        <w:t xml:space="preserve"> la Liga Municipal Dominicana.</w:t>
      </w:r>
    </w:p>
    <w:p w:rsidR="00106FE5" w:rsidRPr="00397A58" w:rsidRDefault="00106FE5" w:rsidP="00B0355D">
      <w:pPr>
        <w:pStyle w:val="Default"/>
        <w:spacing w:after="160" w:line="456" w:lineRule="auto"/>
        <w:ind w:left="284" w:right="284"/>
        <w:jc w:val="both"/>
        <w:rPr>
          <w:rFonts w:ascii="Artifex CF Extra Light" w:hAnsi="Artifex CF Extra Light" w:cs="Times New Roman"/>
          <w:bCs/>
          <w:color w:val="1F3864"/>
          <w:sz w:val="18"/>
          <w:szCs w:val="18"/>
          <w:lang w:val="es-ES"/>
        </w:rPr>
      </w:pPr>
    </w:p>
    <w:p w:rsidR="00106FE5" w:rsidRPr="00397A58" w:rsidRDefault="00106FE5" w:rsidP="007C7C7C">
      <w:pPr>
        <w:pStyle w:val="Default"/>
        <w:numPr>
          <w:ilvl w:val="0"/>
          <w:numId w:val="25"/>
        </w:numPr>
        <w:spacing w:after="160" w:line="456" w:lineRule="auto"/>
        <w:ind w:left="284" w:right="284"/>
        <w:jc w:val="both"/>
        <w:rPr>
          <w:rFonts w:ascii="Artifex CF Extra Light" w:hAnsi="Artifex CF Extra Light" w:cs="Times New Roman"/>
          <w:bCs/>
          <w:color w:val="1F3864"/>
          <w:sz w:val="18"/>
          <w:szCs w:val="18"/>
          <w:lang w:val="es-ES"/>
        </w:rPr>
      </w:pPr>
      <w:r w:rsidRPr="00397A58">
        <w:rPr>
          <w:rFonts w:ascii="Artifex CF Extra Light" w:hAnsi="Artifex CF Extra Light" w:cs="Times New Roman"/>
          <w:bCs/>
          <w:color w:val="1F3864"/>
          <w:sz w:val="18"/>
          <w:szCs w:val="18"/>
          <w:lang w:val="es-ES"/>
        </w:rPr>
        <w:t xml:space="preserve">Análisis y revisión de los informes sobre la ejecución de los proyectos de Clausura de Vertederos y Construcción de Estaciones de Transferencias que se ejecutan a través del </w:t>
      </w:r>
      <w:r w:rsidR="00AD0F98" w:rsidRPr="00397A58">
        <w:rPr>
          <w:rFonts w:ascii="Artifex CF Extra Light" w:hAnsi="Artifex CF Extra Light" w:cs="Times New Roman"/>
          <w:bCs/>
          <w:color w:val="1F3864"/>
          <w:sz w:val="18"/>
          <w:szCs w:val="18"/>
          <w:lang w:val="es-ES"/>
        </w:rPr>
        <w:t>P</w:t>
      </w:r>
      <w:r w:rsidRPr="00397A58">
        <w:rPr>
          <w:rFonts w:ascii="Artifex CF Extra Light" w:hAnsi="Artifex CF Extra Light" w:cs="Times New Roman"/>
          <w:bCs/>
          <w:color w:val="1F3864"/>
          <w:sz w:val="18"/>
          <w:szCs w:val="18"/>
          <w:lang w:val="es-ES"/>
        </w:rPr>
        <w:t xml:space="preserve">lan Dominicana Limpia, </w:t>
      </w:r>
      <w:r w:rsidR="00AD0F98" w:rsidRPr="00397A58">
        <w:rPr>
          <w:rFonts w:ascii="Artifex CF Extra Light" w:hAnsi="Artifex CF Extra Light" w:cs="Times New Roman"/>
          <w:bCs/>
          <w:color w:val="1F3864"/>
          <w:sz w:val="18"/>
          <w:szCs w:val="18"/>
          <w:lang w:val="es-ES"/>
        </w:rPr>
        <w:t>junto</w:t>
      </w:r>
      <w:r w:rsidRPr="00397A58">
        <w:rPr>
          <w:rFonts w:ascii="Artifex CF Extra Light" w:hAnsi="Artifex CF Extra Light" w:cs="Times New Roman"/>
          <w:bCs/>
          <w:color w:val="1F3864"/>
          <w:sz w:val="18"/>
          <w:szCs w:val="18"/>
          <w:lang w:val="es-ES"/>
        </w:rPr>
        <w:t xml:space="preserve"> con la Liga Municipal Dominicana.</w:t>
      </w:r>
    </w:p>
    <w:p w:rsidR="00106FE5" w:rsidRPr="00397A58" w:rsidRDefault="00106FE5" w:rsidP="00B0355D">
      <w:pPr>
        <w:pStyle w:val="Default"/>
        <w:spacing w:after="160" w:line="456" w:lineRule="auto"/>
        <w:ind w:left="284" w:right="284"/>
        <w:jc w:val="both"/>
        <w:rPr>
          <w:rFonts w:ascii="Artifex CF Extra Light" w:hAnsi="Artifex CF Extra Light" w:cs="Times New Roman"/>
          <w:bCs/>
          <w:color w:val="1F3864"/>
          <w:sz w:val="18"/>
          <w:szCs w:val="18"/>
          <w:lang w:val="es-ES"/>
        </w:rPr>
      </w:pPr>
    </w:p>
    <w:p w:rsidR="00106FE5" w:rsidRPr="00397A58" w:rsidRDefault="00106FE5" w:rsidP="007C7C7C">
      <w:pPr>
        <w:pStyle w:val="Default"/>
        <w:numPr>
          <w:ilvl w:val="0"/>
          <w:numId w:val="25"/>
        </w:numPr>
        <w:spacing w:after="160" w:line="456" w:lineRule="auto"/>
        <w:ind w:left="284" w:right="284"/>
        <w:jc w:val="both"/>
        <w:rPr>
          <w:rFonts w:ascii="Artifex CF Extra Light" w:hAnsi="Artifex CF Extra Light" w:cs="Times New Roman"/>
          <w:bCs/>
          <w:color w:val="1F3864"/>
          <w:sz w:val="18"/>
          <w:szCs w:val="18"/>
          <w:lang w:val="es-ES"/>
        </w:rPr>
      </w:pPr>
      <w:r w:rsidRPr="00397A58">
        <w:rPr>
          <w:rFonts w:ascii="Artifex CF Extra Light" w:hAnsi="Artifex CF Extra Light" w:cs="Times New Roman"/>
          <w:bCs/>
          <w:color w:val="1F3864"/>
          <w:sz w:val="18"/>
          <w:szCs w:val="18"/>
          <w:lang w:val="es-ES"/>
        </w:rPr>
        <w:t xml:space="preserve">Revisión de la documentación que soporta la entrega de los </w:t>
      </w:r>
      <w:r w:rsidR="00AD0F98" w:rsidRPr="00397A58">
        <w:rPr>
          <w:rFonts w:ascii="Artifex CF Extra Light" w:hAnsi="Artifex CF Extra Light" w:cs="Times New Roman"/>
          <w:bCs/>
          <w:color w:val="1F3864"/>
          <w:sz w:val="18"/>
          <w:szCs w:val="18"/>
          <w:lang w:val="es-ES"/>
        </w:rPr>
        <w:t>bonos</w:t>
      </w:r>
      <w:r w:rsidRPr="00397A58">
        <w:rPr>
          <w:rFonts w:ascii="Artifex CF Extra Light" w:hAnsi="Artifex CF Extra Light" w:cs="Times New Roman"/>
          <w:bCs/>
          <w:color w:val="1F3864"/>
          <w:sz w:val="18"/>
          <w:szCs w:val="18"/>
          <w:lang w:val="es-ES"/>
        </w:rPr>
        <w:t xml:space="preserve"> de combustibles que se otorgan al personal de esta institución, para dar apoyo a las actividades que realiza la Sub</w:t>
      </w:r>
      <w:r w:rsidR="00AD0F98" w:rsidRPr="00397A58">
        <w:rPr>
          <w:rFonts w:ascii="Artifex CF Extra Light" w:hAnsi="Artifex CF Extra Light" w:cs="Times New Roman"/>
          <w:bCs/>
          <w:color w:val="1F3864"/>
          <w:sz w:val="18"/>
          <w:szCs w:val="18"/>
          <w:lang w:val="es-ES"/>
        </w:rPr>
        <w:t>secretarí</w:t>
      </w:r>
      <w:r w:rsidRPr="00397A58">
        <w:rPr>
          <w:rFonts w:ascii="Artifex CF Extra Light" w:hAnsi="Artifex CF Extra Light" w:cs="Times New Roman"/>
          <w:bCs/>
          <w:color w:val="1F3864"/>
          <w:sz w:val="18"/>
          <w:szCs w:val="18"/>
          <w:lang w:val="es-ES"/>
        </w:rPr>
        <w:t>a de Gestión y Asistencia Técnica Municipal, a fin de con</w:t>
      </w:r>
      <w:r w:rsidR="00AD0F98" w:rsidRPr="00397A58">
        <w:rPr>
          <w:rFonts w:ascii="Artifex CF Extra Light" w:hAnsi="Artifex CF Extra Light" w:cs="Times New Roman"/>
          <w:bCs/>
          <w:color w:val="1F3864"/>
          <w:sz w:val="18"/>
          <w:szCs w:val="18"/>
          <w:lang w:val="es-ES"/>
        </w:rPr>
        <w:t>s</w:t>
      </w:r>
      <w:r w:rsidRPr="00397A58">
        <w:rPr>
          <w:rFonts w:ascii="Artifex CF Extra Light" w:hAnsi="Artifex CF Extra Light" w:cs="Times New Roman"/>
          <w:bCs/>
          <w:color w:val="1F3864"/>
          <w:sz w:val="18"/>
          <w:szCs w:val="18"/>
          <w:lang w:val="es-ES"/>
        </w:rPr>
        <w:t xml:space="preserve">tatar que dicha entrega </w:t>
      </w:r>
      <w:r w:rsidR="00AD0F98" w:rsidRPr="00397A58">
        <w:rPr>
          <w:rFonts w:ascii="Artifex CF Extra Light" w:hAnsi="Artifex CF Extra Light" w:cs="Times New Roman"/>
          <w:bCs/>
          <w:color w:val="1F3864"/>
          <w:sz w:val="18"/>
          <w:szCs w:val="18"/>
          <w:lang w:val="es-ES"/>
        </w:rPr>
        <w:t>haya sido</w:t>
      </w:r>
      <w:r w:rsidRPr="00397A58">
        <w:rPr>
          <w:rFonts w:ascii="Artifex CF Extra Light" w:hAnsi="Artifex CF Extra Light" w:cs="Times New Roman"/>
          <w:bCs/>
          <w:color w:val="1F3864"/>
          <w:sz w:val="18"/>
          <w:szCs w:val="18"/>
          <w:lang w:val="es-ES"/>
        </w:rPr>
        <w:t xml:space="preserve"> realizada de conformidad con los procedimientos establecidos. </w:t>
      </w:r>
    </w:p>
    <w:p w:rsidR="0022068E" w:rsidRPr="00397A58" w:rsidRDefault="0022068E" w:rsidP="00B0355D">
      <w:pPr>
        <w:pStyle w:val="Default"/>
        <w:spacing w:after="160" w:line="456" w:lineRule="auto"/>
        <w:ind w:left="284" w:right="284"/>
        <w:jc w:val="both"/>
        <w:rPr>
          <w:rFonts w:ascii="Artifex CF Extra Light" w:hAnsi="Artifex CF Extra Light" w:cs="Times New Roman"/>
          <w:b/>
          <w:bCs/>
          <w:color w:val="1F3864"/>
          <w:sz w:val="18"/>
          <w:szCs w:val="18"/>
          <w:lang w:val="es-ES"/>
        </w:rPr>
      </w:pPr>
    </w:p>
    <w:p w:rsidR="008C3C8B" w:rsidRPr="00397A58" w:rsidRDefault="008C3C8B" w:rsidP="00B0355D">
      <w:pPr>
        <w:tabs>
          <w:tab w:val="left" w:pos="2422"/>
        </w:tabs>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En una alianza estratégica interna coordinada por la Subsecretaría de Gestión y Asistencia Técnica Municipal y apoyada por las subsecretarías Administrativa y </w:t>
      </w:r>
      <w:r w:rsidRPr="00397A58">
        <w:rPr>
          <w:rFonts w:ascii="Artifex CF Extra Light" w:hAnsi="Artifex CF Extra Light" w:cs="Times New Roman"/>
          <w:color w:val="1F3864"/>
          <w:sz w:val="18"/>
          <w:szCs w:val="18"/>
        </w:rPr>
        <w:lastRenderedPageBreak/>
        <w:t xml:space="preserve">Financiera, se ha logrado cumplir con el Fortalecimiento Institucional / Control y Transparencia; esto alineado con el primer eje de la END 2030: Objetivo General 1.1: </w:t>
      </w:r>
      <w:r w:rsidRPr="00397A58">
        <w:rPr>
          <w:rFonts w:ascii="Artifex CF Extra Light" w:hAnsi="Artifex CF Extra Light" w:cs="Times New Roman"/>
          <w:i/>
          <w:color w:val="1F3864"/>
          <w:sz w:val="18"/>
          <w:szCs w:val="18"/>
        </w:rPr>
        <w:t>Administraciones públicas eficientes, transparentes y orientadas a</w:t>
      </w:r>
      <w:r w:rsidRPr="00397A58">
        <w:rPr>
          <w:rFonts w:ascii="Artifex CF Extra Light" w:hAnsi="Artifex CF Extra Light" w:cs="Times New Roman"/>
          <w:i/>
          <w:color w:val="1F3864"/>
          <w:spacing w:val="-3"/>
          <w:sz w:val="18"/>
          <w:szCs w:val="18"/>
        </w:rPr>
        <w:t xml:space="preserve"> </w:t>
      </w:r>
      <w:r w:rsidRPr="00397A58">
        <w:rPr>
          <w:rFonts w:ascii="Artifex CF Extra Light" w:hAnsi="Artifex CF Extra Light" w:cs="Times New Roman"/>
          <w:i/>
          <w:color w:val="1F3864"/>
          <w:sz w:val="18"/>
          <w:szCs w:val="18"/>
        </w:rPr>
        <w:t>resultados</w:t>
      </w:r>
      <w:r w:rsidRPr="00397A58">
        <w:rPr>
          <w:rFonts w:ascii="Artifex CF Extra Light" w:hAnsi="Artifex CF Extra Light" w:cs="Times New Roman"/>
          <w:color w:val="1F3864"/>
          <w:sz w:val="18"/>
          <w:szCs w:val="18"/>
        </w:rPr>
        <w:t xml:space="preserve">, y la Línea 1 del Plan Estratégico Institucional en su literal (c): </w:t>
      </w:r>
      <w:r w:rsidRPr="00397A58">
        <w:rPr>
          <w:rFonts w:ascii="Artifex CF Extra Light" w:hAnsi="Artifex CF Extra Light" w:cs="Times New Roman"/>
          <w:i/>
          <w:color w:val="1F3864"/>
          <w:sz w:val="18"/>
          <w:szCs w:val="18"/>
        </w:rPr>
        <w:t>Creación de procedimientos y políticas internas.</w:t>
      </w:r>
      <w:r w:rsidRPr="00397A58">
        <w:rPr>
          <w:rFonts w:ascii="Artifex CF Extra Light" w:hAnsi="Artifex CF Extra Light" w:cs="Times New Roman"/>
          <w:color w:val="1F3864"/>
          <w:sz w:val="18"/>
          <w:szCs w:val="18"/>
        </w:rPr>
        <w:t xml:space="preserve"> </w:t>
      </w:r>
    </w:p>
    <w:p w:rsidR="006877F9" w:rsidRPr="00397A58" w:rsidRDefault="006877F9" w:rsidP="00B0355D">
      <w:pPr>
        <w:pStyle w:val="Default"/>
        <w:spacing w:after="160" w:line="456" w:lineRule="auto"/>
        <w:ind w:left="284" w:right="284"/>
        <w:jc w:val="both"/>
        <w:rPr>
          <w:rFonts w:ascii="Times New Roman" w:hAnsi="Times New Roman" w:cs="Times New Roman"/>
          <w:b/>
          <w:bCs/>
          <w:color w:val="1F3864"/>
          <w:lang w:val="es-ES"/>
        </w:rPr>
      </w:pPr>
    </w:p>
    <w:p w:rsidR="006D607F" w:rsidRPr="006D607F" w:rsidRDefault="006D607F" w:rsidP="007C7C7C">
      <w:pPr>
        <w:pStyle w:val="Prrafodelista"/>
        <w:keepNext/>
        <w:keepLines/>
        <w:numPr>
          <w:ilvl w:val="0"/>
          <w:numId w:val="26"/>
        </w:numPr>
        <w:spacing w:before="200" w:after="160" w:line="456" w:lineRule="auto"/>
        <w:ind w:right="284"/>
        <w:contextualSpacing w:val="0"/>
        <w:jc w:val="center"/>
        <w:outlineLvl w:val="3"/>
        <w:rPr>
          <w:rFonts w:ascii="iCiel Gotham Medium" w:eastAsiaTheme="majorEastAsia" w:hAnsi="iCiel Gotham Medium" w:cs="Times New Roman"/>
          <w:iCs/>
          <w:vanish/>
          <w:color w:val="1F3864"/>
          <w:sz w:val="16"/>
          <w:szCs w:val="16"/>
        </w:rPr>
      </w:pPr>
      <w:bookmarkStart w:id="3298" w:name="_Toc59100303"/>
      <w:bookmarkStart w:id="3299" w:name="_Toc59100577"/>
      <w:bookmarkStart w:id="3300" w:name="_Toc59100851"/>
      <w:bookmarkStart w:id="3301" w:name="_Toc59101182"/>
      <w:bookmarkStart w:id="3302" w:name="_Toc59101524"/>
      <w:bookmarkStart w:id="3303" w:name="_Toc59101866"/>
      <w:bookmarkStart w:id="3304" w:name="_Toc59103031"/>
      <w:bookmarkStart w:id="3305" w:name="_Toc59103366"/>
      <w:bookmarkStart w:id="3306" w:name="_Toc59112721"/>
      <w:bookmarkStart w:id="3307" w:name="_Toc59122201"/>
      <w:bookmarkStart w:id="3308" w:name="_Toc59123273"/>
      <w:bookmarkStart w:id="3309" w:name="_Toc59123643"/>
      <w:bookmarkStart w:id="3310" w:name="_Toc59123985"/>
      <w:bookmarkStart w:id="3311" w:name="_Toc59124355"/>
      <w:bookmarkStart w:id="3312" w:name="_Toc59124696"/>
      <w:bookmarkStart w:id="3313" w:name="_Toc59125066"/>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p>
    <w:p w:rsidR="006D607F" w:rsidRPr="006D607F" w:rsidRDefault="006D607F" w:rsidP="007C7C7C">
      <w:pPr>
        <w:pStyle w:val="Prrafodelista"/>
        <w:keepNext/>
        <w:keepLines/>
        <w:numPr>
          <w:ilvl w:val="0"/>
          <w:numId w:val="26"/>
        </w:numPr>
        <w:spacing w:before="200" w:after="160" w:line="456" w:lineRule="auto"/>
        <w:ind w:right="284"/>
        <w:contextualSpacing w:val="0"/>
        <w:jc w:val="center"/>
        <w:outlineLvl w:val="3"/>
        <w:rPr>
          <w:rFonts w:ascii="iCiel Gotham Medium" w:eastAsiaTheme="majorEastAsia" w:hAnsi="iCiel Gotham Medium" w:cs="Times New Roman"/>
          <w:iCs/>
          <w:vanish/>
          <w:color w:val="1F3864"/>
          <w:sz w:val="16"/>
          <w:szCs w:val="16"/>
        </w:rPr>
      </w:pPr>
    </w:p>
    <w:p w:rsidR="006D607F" w:rsidRPr="006D607F" w:rsidRDefault="006D607F" w:rsidP="007C7C7C">
      <w:pPr>
        <w:pStyle w:val="Prrafodelista"/>
        <w:keepNext/>
        <w:keepLines/>
        <w:numPr>
          <w:ilvl w:val="0"/>
          <w:numId w:val="26"/>
        </w:numPr>
        <w:spacing w:before="200" w:after="160" w:line="456" w:lineRule="auto"/>
        <w:ind w:right="284"/>
        <w:contextualSpacing w:val="0"/>
        <w:jc w:val="center"/>
        <w:outlineLvl w:val="3"/>
        <w:rPr>
          <w:rFonts w:ascii="iCiel Gotham Medium" w:eastAsiaTheme="majorEastAsia" w:hAnsi="iCiel Gotham Medium" w:cs="Times New Roman"/>
          <w:iCs/>
          <w:vanish/>
          <w:color w:val="1F3864"/>
          <w:sz w:val="16"/>
          <w:szCs w:val="16"/>
        </w:rPr>
      </w:pPr>
    </w:p>
    <w:p w:rsidR="006D607F" w:rsidRPr="006D607F" w:rsidRDefault="006D607F" w:rsidP="007C7C7C">
      <w:pPr>
        <w:pStyle w:val="Prrafodelista"/>
        <w:keepNext/>
        <w:keepLines/>
        <w:numPr>
          <w:ilvl w:val="1"/>
          <w:numId w:val="26"/>
        </w:numPr>
        <w:spacing w:before="200" w:after="160" w:line="456" w:lineRule="auto"/>
        <w:ind w:right="284"/>
        <w:contextualSpacing w:val="0"/>
        <w:jc w:val="center"/>
        <w:outlineLvl w:val="3"/>
        <w:rPr>
          <w:rFonts w:ascii="iCiel Gotham Medium" w:eastAsiaTheme="majorEastAsia" w:hAnsi="iCiel Gotham Medium" w:cs="Times New Roman"/>
          <w:iCs/>
          <w:vanish/>
          <w:color w:val="1F3864"/>
          <w:sz w:val="16"/>
          <w:szCs w:val="16"/>
        </w:rPr>
      </w:pPr>
    </w:p>
    <w:p w:rsidR="006D607F" w:rsidRPr="006D607F" w:rsidRDefault="006D607F" w:rsidP="007C7C7C">
      <w:pPr>
        <w:pStyle w:val="Prrafodelista"/>
        <w:keepNext/>
        <w:keepLines/>
        <w:numPr>
          <w:ilvl w:val="1"/>
          <w:numId w:val="26"/>
        </w:numPr>
        <w:spacing w:before="200" w:after="160" w:line="456" w:lineRule="auto"/>
        <w:ind w:right="284"/>
        <w:contextualSpacing w:val="0"/>
        <w:jc w:val="center"/>
        <w:outlineLvl w:val="3"/>
        <w:rPr>
          <w:rFonts w:ascii="iCiel Gotham Medium" w:eastAsiaTheme="majorEastAsia" w:hAnsi="iCiel Gotham Medium" w:cs="Times New Roman"/>
          <w:iCs/>
          <w:vanish/>
          <w:color w:val="1F3864"/>
          <w:sz w:val="16"/>
          <w:szCs w:val="16"/>
        </w:rPr>
      </w:pPr>
    </w:p>
    <w:p w:rsidR="006D607F" w:rsidRPr="006D607F" w:rsidRDefault="006D607F" w:rsidP="007C7C7C">
      <w:pPr>
        <w:pStyle w:val="Prrafodelista"/>
        <w:keepNext/>
        <w:keepLines/>
        <w:numPr>
          <w:ilvl w:val="2"/>
          <w:numId w:val="26"/>
        </w:numPr>
        <w:spacing w:before="200" w:after="160" w:line="456" w:lineRule="auto"/>
        <w:ind w:right="284"/>
        <w:contextualSpacing w:val="0"/>
        <w:jc w:val="center"/>
        <w:outlineLvl w:val="3"/>
        <w:rPr>
          <w:rFonts w:ascii="iCiel Gotham Medium" w:eastAsiaTheme="majorEastAsia" w:hAnsi="iCiel Gotham Medium" w:cs="Times New Roman"/>
          <w:iCs/>
          <w:vanish/>
          <w:color w:val="1F3864"/>
          <w:sz w:val="16"/>
          <w:szCs w:val="16"/>
        </w:rPr>
      </w:pPr>
    </w:p>
    <w:p w:rsidR="006D607F" w:rsidRPr="006D607F" w:rsidRDefault="006D607F" w:rsidP="007C7C7C">
      <w:pPr>
        <w:pStyle w:val="Prrafodelista"/>
        <w:keepNext/>
        <w:keepLines/>
        <w:numPr>
          <w:ilvl w:val="2"/>
          <w:numId w:val="26"/>
        </w:numPr>
        <w:spacing w:before="200" w:after="160" w:line="456" w:lineRule="auto"/>
        <w:ind w:right="284"/>
        <w:contextualSpacing w:val="0"/>
        <w:jc w:val="center"/>
        <w:outlineLvl w:val="3"/>
        <w:rPr>
          <w:rFonts w:ascii="iCiel Gotham Medium" w:eastAsiaTheme="majorEastAsia" w:hAnsi="iCiel Gotham Medium" w:cs="Times New Roman"/>
          <w:iCs/>
          <w:vanish/>
          <w:color w:val="1F3864"/>
          <w:sz w:val="16"/>
          <w:szCs w:val="16"/>
        </w:rPr>
      </w:pPr>
    </w:p>
    <w:p w:rsidR="006D607F" w:rsidRPr="006D607F" w:rsidRDefault="006D607F" w:rsidP="007C7C7C">
      <w:pPr>
        <w:pStyle w:val="Prrafodelista"/>
        <w:keepNext/>
        <w:keepLines/>
        <w:numPr>
          <w:ilvl w:val="3"/>
          <w:numId w:val="26"/>
        </w:numPr>
        <w:spacing w:before="200" w:after="160" w:line="456" w:lineRule="auto"/>
        <w:ind w:right="284"/>
        <w:contextualSpacing w:val="0"/>
        <w:jc w:val="center"/>
        <w:outlineLvl w:val="3"/>
        <w:rPr>
          <w:rFonts w:ascii="iCiel Gotham Medium" w:eastAsiaTheme="majorEastAsia" w:hAnsi="iCiel Gotham Medium" w:cs="Times New Roman"/>
          <w:iCs/>
          <w:vanish/>
          <w:color w:val="1F3864"/>
          <w:sz w:val="16"/>
          <w:szCs w:val="16"/>
        </w:rPr>
      </w:pPr>
    </w:p>
    <w:p w:rsidR="006D607F" w:rsidRPr="006D607F" w:rsidRDefault="006D607F" w:rsidP="007C7C7C">
      <w:pPr>
        <w:pStyle w:val="Prrafodelista"/>
        <w:keepNext/>
        <w:keepLines/>
        <w:numPr>
          <w:ilvl w:val="3"/>
          <w:numId w:val="26"/>
        </w:numPr>
        <w:spacing w:before="200" w:after="160" w:line="456" w:lineRule="auto"/>
        <w:ind w:right="284"/>
        <w:contextualSpacing w:val="0"/>
        <w:jc w:val="center"/>
        <w:outlineLvl w:val="3"/>
        <w:rPr>
          <w:rFonts w:ascii="iCiel Gotham Medium" w:eastAsiaTheme="majorEastAsia" w:hAnsi="iCiel Gotham Medium" w:cs="Times New Roman"/>
          <w:iCs/>
          <w:vanish/>
          <w:color w:val="1F3864"/>
          <w:sz w:val="16"/>
          <w:szCs w:val="16"/>
        </w:rPr>
      </w:pPr>
    </w:p>
    <w:p w:rsidR="006D607F" w:rsidRPr="006D607F" w:rsidRDefault="006D607F" w:rsidP="007C7C7C">
      <w:pPr>
        <w:pStyle w:val="Prrafodelista"/>
        <w:keepNext/>
        <w:keepLines/>
        <w:numPr>
          <w:ilvl w:val="3"/>
          <w:numId w:val="26"/>
        </w:numPr>
        <w:spacing w:before="200" w:after="160" w:line="456" w:lineRule="auto"/>
        <w:ind w:right="284"/>
        <w:contextualSpacing w:val="0"/>
        <w:jc w:val="center"/>
        <w:outlineLvl w:val="3"/>
        <w:rPr>
          <w:rFonts w:ascii="iCiel Gotham Medium" w:eastAsiaTheme="majorEastAsia" w:hAnsi="iCiel Gotham Medium" w:cs="Times New Roman"/>
          <w:iCs/>
          <w:vanish/>
          <w:color w:val="1F3864"/>
          <w:sz w:val="16"/>
          <w:szCs w:val="16"/>
        </w:rPr>
      </w:pPr>
    </w:p>
    <w:p w:rsidR="00BC0900" w:rsidRPr="00E37D55" w:rsidRDefault="001C644D" w:rsidP="007C7C7C">
      <w:pPr>
        <w:pStyle w:val="Ttulo4"/>
        <w:numPr>
          <w:ilvl w:val="3"/>
          <w:numId w:val="26"/>
        </w:numPr>
        <w:spacing w:after="160" w:line="456" w:lineRule="auto"/>
        <w:ind w:right="284"/>
        <w:jc w:val="center"/>
        <w:rPr>
          <w:rFonts w:ascii="iCiel Gotham Medium" w:hAnsi="iCiel Gotham Medium" w:cs="Times New Roman"/>
          <w:b w:val="0"/>
          <w:bCs w:val="0"/>
          <w:i w:val="0"/>
          <w:color w:val="1F3864"/>
          <w:sz w:val="16"/>
          <w:szCs w:val="16"/>
        </w:rPr>
      </w:pPr>
      <w:r w:rsidRPr="00E37D55">
        <w:rPr>
          <w:rFonts w:ascii="iCiel Gotham Medium" w:hAnsi="iCiel Gotham Medium" w:cs="Times New Roman"/>
          <w:b w:val="0"/>
          <w:bCs w:val="0"/>
          <w:i w:val="0"/>
          <w:color w:val="1F3864"/>
          <w:sz w:val="16"/>
          <w:szCs w:val="16"/>
        </w:rPr>
        <w:t>Gestión presupuestaria</w:t>
      </w:r>
    </w:p>
    <w:p w:rsidR="00E64687" w:rsidRPr="00397A58" w:rsidRDefault="00E64687" w:rsidP="00B0355D">
      <w:pPr>
        <w:pStyle w:val="Default"/>
        <w:spacing w:after="160" w:line="456" w:lineRule="auto"/>
        <w:ind w:left="284" w:right="284"/>
        <w:jc w:val="both"/>
        <w:rPr>
          <w:rFonts w:ascii="Times New Roman" w:hAnsi="Times New Roman" w:cs="Times New Roman"/>
          <w:b/>
          <w:bCs/>
          <w:color w:val="1F3864"/>
        </w:rPr>
      </w:pPr>
    </w:p>
    <w:p w:rsidR="000B12AC" w:rsidRPr="00397A58" w:rsidRDefault="000B12AC" w:rsidP="00B0355D">
      <w:pPr>
        <w:pStyle w:val="Default"/>
        <w:spacing w:after="160" w:line="456" w:lineRule="auto"/>
        <w:ind w:left="284" w:right="284"/>
        <w:rPr>
          <w:rFonts w:ascii="Artifex CF Extra Light" w:hAnsi="Artifex CF Extra Light" w:cs="Times New Roman"/>
          <w:bCs/>
          <w:color w:val="1F3864"/>
          <w:sz w:val="18"/>
          <w:szCs w:val="18"/>
          <w:lang w:val="es-ES"/>
        </w:rPr>
      </w:pPr>
      <w:r w:rsidRPr="00397A58">
        <w:rPr>
          <w:rFonts w:ascii="Artifex CF Extra Light" w:hAnsi="Artifex CF Extra Light" w:cs="Times New Roman"/>
          <w:bCs/>
          <w:color w:val="1F3864"/>
          <w:sz w:val="18"/>
          <w:szCs w:val="18"/>
        </w:rPr>
        <w:t xml:space="preserve">Las metas alcanzadas, según nuestros registros contables para el periodo comprendido desde enero a octubre del año 2020, </w:t>
      </w:r>
      <w:r w:rsidRPr="00397A58">
        <w:rPr>
          <w:rFonts w:ascii="Artifex CF Extra Light" w:hAnsi="Artifex CF Extra Light" w:cs="Times New Roman"/>
          <w:bCs/>
          <w:color w:val="1F3864"/>
          <w:sz w:val="18"/>
          <w:szCs w:val="18"/>
          <w:lang w:val="es-ES"/>
        </w:rPr>
        <w:t xml:space="preserve">reflejan lo siguiente:    </w:t>
      </w:r>
    </w:p>
    <w:p w:rsidR="000B12AC" w:rsidRPr="00397A58" w:rsidRDefault="000B12AC" w:rsidP="00B0355D">
      <w:pPr>
        <w:pStyle w:val="Default"/>
        <w:spacing w:after="160" w:line="456" w:lineRule="auto"/>
        <w:ind w:left="284" w:right="284"/>
        <w:rPr>
          <w:rFonts w:ascii="Artifex CF Extra Light" w:hAnsi="Artifex CF Extra Light" w:cs="Times New Roman"/>
          <w:b/>
          <w:bCs/>
          <w:color w:val="1F3864"/>
          <w:sz w:val="18"/>
          <w:szCs w:val="18"/>
          <w:lang w:val="es-ES"/>
        </w:rPr>
      </w:pPr>
    </w:p>
    <w:p w:rsidR="000B12AC" w:rsidRPr="00397A58" w:rsidRDefault="000B12AC" w:rsidP="00B0355D">
      <w:pPr>
        <w:pStyle w:val="Default"/>
        <w:spacing w:after="160" w:line="456" w:lineRule="auto"/>
        <w:ind w:left="284" w:right="284"/>
        <w:rPr>
          <w:rFonts w:ascii="Artifex CF Extra Light" w:hAnsi="Artifex CF Extra Light" w:cs="Times New Roman"/>
          <w:b/>
          <w:bCs/>
          <w:color w:val="1F3864"/>
          <w:sz w:val="18"/>
          <w:szCs w:val="18"/>
          <w:lang w:val="es-ES"/>
        </w:rPr>
      </w:pPr>
      <w:r w:rsidRPr="00397A58">
        <w:rPr>
          <w:rFonts w:ascii="Artifex CF Extra Light" w:hAnsi="Artifex CF Extra Light" w:cs="Times New Roman"/>
          <w:b/>
          <w:bCs/>
          <w:color w:val="1F3864"/>
          <w:sz w:val="18"/>
          <w:szCs w:val="18"/>
          <w:lang w:val="es-ES"/>
        </w:rPr>
        <w:t>Los ingresos recibidos mediante la Ley 176-07,</w:t>
      </w:r>
    </w:p>
    <w:p w:rsidR="000B12AC" w:rsidRPr="00397A58" w:rsidRDefault="000B12AC" w:rsidP="00B0355D">
      <w:pPr>
        <w:pStyle w:val="Default"/>
        <w:spacing w:after="160" w:line="456" w:lineRule="auto"/>
        <w:ind w:left="284" w:right="284"/>
        <w:rPr>
          <w:rFonts w:ascii="Artifex CF Extra Light" w:hAnsi="Artifex CF Extra Light" w:cs="Times New Roman"/>
          <w:b/>
          <w:bCs/>
          <w:color w:val="1F3864"/>
          <w:sz w:val="18"/>
          <w:szCs w:val="18"/>
          <w:lang w:val="es-ES"/>
        </w:rPr>
      </w:pPr>
    </w:p>
    <w:p w:rsidR="000B12AC" w:rsidRPr="00397A58" w:rsidRDefault="000B12AC" w:rsidP="00B0355D">
      <w:pPr>
        <w:pStyle w:val="Default"/>
        <w:spacing w:after="160" w:line="456" w:lineRule="auto"/>
        <w:ind w:left="284" w:right="284"/>
        <w:rPr>
          <w:rFonts w:ascii="Artifex CF Extra Light" w:hAnsi="Artifex CF Extra Light" w:cs="Times New Roman"/>
          <w:bCs/>
          <w:color w:val="1F3864"/>
          <w:sz w:val="18"/>
          <w:szCs w:val="18"/>
          <w:lang w:val="es-ES"/>
        </w:rPr>
      </w:pPr>
    </w:p>
    <w:p w:rsidR="000B12AC" w:rsidRPr="00397A58" w:rsidRDefault="000B12AC" w:rsidP="00B0355D">
      <w:pPr>
        <w:pStyle w:val="Default"/>
        <w:spacing w:after="160" w:line="456" w:lineRule="auto"/>
        <w:ind w:left="284" w:right="284"/>
        <w:rPr>
          <w:rFonts w:ascii="Artifex CF Extra Light" w:hAnsi="Artifex CF Extra Light" w:cs="Times New Roman"/>
          <w:bCs/>
          <w:color w:val="1F3864"/>
          <w:sz w:val="18"/>
          <w:szCs w:val="18"/>
          <w:lang w:val="es-ES"/>
        </w:rPr>
      </w:pPr>
      <w:r w:rsidRPr="00397A58">
        <w:rPr>
          <w:rFonts w:ascii="Artifex CF Extra Light" w:hAnsi="Artifex CF Extra Light" w:cs="Times New Roman"/>
          <w:bCs/>
          <w:color w:val="1F3864"/>
          <w:sz w:val="18"/>
          <w:szCs w:val="18"/>
          <w:lang w:val="es-ES"/>
        </w:rPr>
        <w:t>Período  Enero-  Octubre  2020</w:t>
      </w:r>
      <w:r w:rsidRPr="00397A58">
        <w:rPr>
          <w:rFonts w:ascii="Artifex CF Extra Light" w:hAnsi="Artifex CF Extra Light" w:cs="Times New Roman"/>
          <w:bCs/>
          <w:color w:val="1F3864"/>
          <w:sz w:val="18"/>
          <w:szCs w:val="18"/>
          <w:lang w:val="es-ES"/>
        </w:rPr>
        <w:tab/>
      </w:r>
      <w:r w:rsidRPr="00397A58">
        <w:rPr>
          <w:rFonts w:ascii="Artifex CF Extra Light" w:hAnsi="Artifex CF Extra Light" w:cs="Times New Roman"/>
          <w:bCs/>
          <w:color w:val="1F3864"/>
          <w:sz w:val="18"/>
          <w:szCs w:val="18"/>
          <w:lang w:val="es-ES"/>
        </w:rPr>
        <w:tab/>
      </w:r>
      <w:r w:rsidRPr="00397A58">
        <w:rPr>
          <w:rFonts w:ascii="Artifex CF Extra Light" w:hAnsi="Artifex CF Extra Light" w:cs="Times New Roman"/>
          <w:bCs/>
          <w:color w:val="1F3864"/>
          <w:sz w:val="18"/>
          <w:szCs w:val="18"/>
          <w:lang w:val="es-ES"/>
        </w:rPr>
        <w:tab/>
        <w:t>RD$</w:t>
      </w:r>
      <w:r w:rsidRPr="00397A58">
        <w:rPr>
          <w:rFonts w:ascii="Artifex CF Extra Light" w:hAnsi="Artifex CF Extra Light" w:cs="Times New Roman"/>
          <w:bCs/>
          <w:color w:val="1F3864"/>
          <w:sz w:val="18"/>
          <w:szCs w:val="18"/>
          <w:lang w:val="es-ES"/>
        </w:rPr>
        <w:tab/>
      </w:r>
      <w:r w:rsidRPr="00397A58">
        <w:rPr>
          <w:rFonts w:ascii="Artifex CF Extra Light" w:hAnsi="Artifex CF Extra Light" w:cs="Times New Roman"/>
          <w:bCs/>
          <w:color w:val="1F3864"/>
          <w:sz w:val="18"/>
          <w:szCs w:val="18"/>
          <w:lang w:val="es-ES"/>
        </w:rPr>
        <w:tab/>
      </w:r>
      <w:r w:rsidRPr="00397A58">
        <w:rPr>
          <w:rFonts w:ascii="Artifex CF Extra Light" w:hAnsi="Artifex CF Extra Light" w:cs="Times New Roman"/>
          <w:bCs/>
          <w:color w:val="1F3864"/>
          <w:sz w:val="18"/>
          <w:szCs w:val="18"/>
          <w:lang w:val="es-ES"/>
        </w:rPr>
        <w:tab/>
        <w:t xml:space="preserve"> </w:t>
      </w:r>
      <w:r w:rsidRPr="00397A58">
        <w:rPr>
          <w:rFonts w:ascii="Artifex CF Extra Light" w:hAnsi="Artifex CF Extra Light" w:cs="Times New Roman"/>
          <w:bCs/>
          <w:color w:val="1F3864"/>
          <w:sz w:val="18"/>
          <w:szCs w:val="18"/>
          <w:u w:val="single"/>
          <w:lang w:val="es-ES"/>
        </w:rPr>
        <w:t>782</w:t>
      </w:r>
      <w:proofErr w:type="gramStart"/>
      <w:r w:rsidRPr="00397A58">
        <w:rPr>
          <w:rFonts w:ascii="Artifex CF Extra Light" w:hAnsi="Artifex CF Extra Light" w:cs="Times New Roman"/>
          <w:bCs/>
          <w:color w:val="1F3864"/>
          <w:sz w:val="18"/>
          <w:szCs w:val="18"/>
          <w:u w:val="single"/>
          <w:lang w:val="es-ES"/>
        </w:rPr>
        <w:t>,762,791.75</w:t>
      </w:r>
      <w:proofErr w:type="gramEnd"/>
    </w:p>
    <w:p w:rsidR="000B12AC" w:rsidRPr="00397A58" w:rsidRDefault="000B12AC" w:rsidP="00B0355D">
      <w:pPr>
        <w:pStyle w:val="Default"/>
        <w:spacing w:after="160" w:line="456" w:lineRule="auto"/>
        <w:ind w:left="284" w:right="284"/>
        <w:rPr>
          <w:rFonts w:ascii="Artifex CF Extra Light" w:hAnsi="Artifex CF Extra Light" w:cs="Times New Roman"/>
          <w:b/>
          <w:bCs/>
          <w:color w:val="1F3864"/>
          <w:sz w:val="18"/>
          <w:szCs w:val="18"/>
          <w:lang w:val="es-ES"/>
        </w:rPr>
      </w:pPr>
    </w:p>
    <w:p w:rsidR="000B12AC" w:rsidRPr="00397A58" w:rsidRDefault="000B12AC" w:rsidP="00B0355D">
      <w:pPr>
        <w:pStyle w:val="Default"/>
        <w:spacing w:after="160" w:line="456" w:lineRule="auto"/>
        <w:ind w:left="284" w:right="284"/>
        <w:rPr>
          <w:rFonts w:ascii="Artifex CF Extra Light" w:hAnsi="Artifex CF Extra Light" w:cs="Times New Roman"/>
          <w:bCs/>
          <w:color w:val="1F3864"/>
          <w:sz w:val="18"/>
          <w:szCs w:val="18"/>
          <w:lang w:val="es-ES"/>
        </w:rPr>
      </w:pPr>
      <w:r w:rsidRPr="00397A58">
        <w:rPr>
          <w:rFonts w:ascii="Artifex CF Extra Light" w:hAnsi="Artifex CF Extra Light" w:cs="Times New Roman"/>
          <w:b/>
          <w:bCs/>
          <w:color w:val="1F3864"/>
          <w:sz w:val="18"/>
          <w:szCs w:val="18"/>
          <w:lang w:val="es-ES"/>
        </w:rPr>
        <w:t>Los ingresos propios recibidos</w:t>
      </w:r>
      <w:r w:rsidRPr="00397A58">
        <w:rPr>
          <w:rFonts w:ascii="Artifex CF Extra Light" w:hAnsi="Artifex CF Extra Light" w:cs="Times New Roman"/>
          <w:bCs/>
          <w:color w:val="1F3864"/>
          <w:sz w:val="18"/>
          <w:szCs w:val="18"/>
          <w:lang w:val="es-ES"/>
        </w:rPr>
        <w:t>,</w:t>
      </w:r>
    </w:p>
    <w:p w:rsidR="000B12AC" w:rsidRPr="00397A58" w:rsidRDefault="000B12AC" w:rsidP="00B0355D">
      <w:pPr>
        <w:pStyle w:val="Default"/>
        <w:spacing w:after="160" w:line="456" w:lineRule="auto"/>
        <w:ind w:left="284" w:right="284"/>
        <w:rPr>
          <w:rFonts w:ascii="Artifex CF Extra Light" w:hAnsi="Artifex CF Extra Light" w:cs="Times New Roman"/>
          <w:bCs/>
          <w:color w:val="1F3864"/>
          <w:sz w:val="18"/>
          <w:szCs w:val="18"/>
          <w:lang w:val="es-ES"/>
        </w:rPr>
      </w:pPr>
    </w:p>
    <w:p w:rsidR="000B12AC" w:rsidRPr="00397A58" w:rsidRDefault="000B12AC" w:rsidP="00B0355D">
      <w:pPr>
        <w:pStyle w:val="Default"/>
        <w:spacing w:after="160" w:line="456" w:lineRule="auto"/>
        <w:ind w:left="284" w:right="284"/>
        <w:rPr>
          <w:rFonts w:ascii="Artifex CF Extra Light" w:hAnsi="Artifex CF Extra Light" w:cs="Times New Roman"/>
          <w:bCs/>
          <w:color w:val="1F3864"/>
          <w:sz w:val="18"/>
          <w:szCs w:val="18"/>
          <w:lang w:val="es-ES"/>
        </w:rPr>
      </w:pPr>
      <w:r w:rsidRPr="00397A58">
        <w:rPr>
          <w:rFonts w:ascii="Artifex CF Extra Light" w:hAnsi="Artifex CF Extra Light" w:cs="Times New Roman"/>
          <w:bCs/>
          <w:color w:val="1F3864"/>
          <w:sz w:val="18"/>
          <w:szCs w:val="18"/>
          <w:lang w:val="es-ES"/>
        </w:rPr>
        <w:t xml:space="preserve">Período  Enero- Octubre  2020 </w:t>
      </w:r>
      <w:r w:rsidRPr="00397A58">
        <w:rPr>
          <w:rFonts w:ascii="Artifex CF Extra Light" w:hAnsi="Artifex CF Extra Light" w:cs="Times New Roman"/>
          <w:bCs/>
          <w:color w:val="1F3864"/>
          <w:sz w:val="18"/>
          <w:szCs w:val="18"/>
          <w:lang w:val="es-ES"/>
        </w:rPr>
        <w:tab/>
        <w:t xml:space="preserve">  </w:t>
      </w:r>
      <w:r w:rsidRPr="00397A58">
        <w:rPr>
          <w:rFonts w:ascii="Artifex CF Extra Light" w:hAnsi="Artifex CF Extra Light" w:cs="Times New Roman"/>
          <w:bCs/>
          <w:color w:val="1F3864"/>
          <w:sz w:val="18"/>
          <w:szCs w:val="18"/>
          <w:lang w:val="es-ES"/>
        </w:rPr>
        <w:tab/>
      </w:r>
      <w:r w:rsidRPr="00397A58">
        <w:rPr>
          <w:rFonts w:ascii="Artifex CF Extra Light" w:hAnsi="Artifex CF Extra Light" w:cs="Times New Roman"/>
          <w:bCs/>
          <w:color w:val="1F3864"/>
          <w:sz w:val="18"/>
          <w:szCs w:val="18"/>
          <w:lang w:val="es-ES"/>
        </w:rPr>
        <w:tab/>
      </w:r>
      <w:r w:rsidRPr="00397A58">
        <w:rPr>
          <w:rFonts w:ascii="Artifex CF Extra Light" w:hAnsi="Artifex CF Extra Light" w:cs="Times New Roman"/>
          <w:bCs/>
          <w:color w:val="1F3864"/>
          <w:sz w:val="18"/>
          <w:szCs w:val="18"/>
          <w:lang w:val="es-ES"/>
        </w:rPr>
        <w:tab/>
        <w:t xml:space="preserve">            </w:t>
      </w:r>
      <w:r w:rsidRPr="00397A58">
        <w:rPr>
          <w:rFonts w:ascii="Artifex CF Extra Light" w:hAnsi="Artifex CF Extra Light" w:cs="Times New Roman"/>
          <w:bCs/>
          <w:color w:val="1F3864"/>
          <w:sz w:val="18"/>
          <w:szCs w:val="18"/>
          <w:lang w:val="es-ES"/>
        </w:rPr>
        <w:tab/>
        <w:t xml:space="preserve">       </w:t>
      </w:r>
      <w:r w:rsidR="00C94B43" w:rsidRPr="00397A58">
        <w:rPr>
          <w:rFonts w:ascii="Artifex CF Extra Light" w:hAnsi="Artifex CF Extra Light" w:cs="Times New Roman"/>
          <w:bCs/>
          <w:color w:val="1F3864"/>
          <w:sz w:val="18"/>
          <w:szCs w:val="18"/>
          <w:lang w:val="es-ES"/>
        </w:rPr>
        <w:t xml:space="preserve">                  </w:t>
      </w:r>
      <w:r w:rsidRPr="00397A58">
        <w:rPr>
          <w:rFonts w:ascii="Artifex CF Extra Light" w:hAnsi="Artifex CF Extra Light" w:cs="Times New Roman"/>
          <w:bCs/>
          <w:color w:val="1F3864"/>
          <w:sz w:val="18"/>
          <w:szCs w:val="18"/>
          <w:lang w:val="es-ES"/>
        </w:rPr>
        <w:t>398,255.00</w:t>
      </w:r>
    </w:p>
    <w:p w:rsidR="000B12AC" w:rsidRPr="00397A58" w:rsidRDefault="000B12AC" w:rsidP="00B0355D">
      <w:pPr>
        <w:pStyle w:val="Default"/>
        <w:spacing w:after="160" w:line="456" w:lineRule="auto"/>
        <w:ind w:left="284" w:right="284"/>
        <w:rPr>
          <w:rFonts w:ascii="Artifex CF Extra Light" w:hAnsi="Artifex CF Extra Light" w:cs="Times New Roman"/>
          <w:b/>
          <w:bCs/>
          <w:color w:val="1F3864"/>
          <w:sz w:val="18"/>
          <w:szCs w:val="18"/>
          <w:lang w:val="es-ES"/>
        </w:rPr>
      </w:pPr>
      <w:r w:rsidRPr="00397A58">
        <w:rPr>
          <w:rFonts w:ascii="Artifex CF Extra Light" w:hAnsi="Artifex CF Extra Light" w:cs="Times New Roman"/>
          <w:bCs/>
          <w:color w:val="1F3864"/>
          <w:sz w:val="18"/>
          <w:szCs w:val="18"/>
          <w:lang w:val="es-ES"/>
        </w:rPr>
        <w:lastRenderedPageBreak/>
        <w:t>Ingresos Especiales Dominicana Limpia</w:t>
      </w:r>
      <w:r w:rsidRPr="00397A58">
        <w:rPr>
          <w:rFonts w:ascii="Artifex CF Extra Light" w:hAnsi="Artifex CF Extra Light" w:cs="Times New Roman"/>
          <w:bCs/>
          <w:color w:val="1F3864"/>
          <w:sz w:val="18"/>
          <w:szCs w:val="18"/>
          <w:lang w:val="es-ES"/>
        </w:rPr>
        <w:tab/>
        <w:t xml:space="preserve">            </w:t>
      </w:r>
      <w:r w:rsidRPr="00397A58">
        <w:rPr>
          <w:rFonts w:ascii="Artifex CF Extra Light" w:hAnsi="Artifex CF Extra Light" w:cs="Times New Roman"/>
          <w:bCs/>
          <w:color w:val="1F3864"/>
          <w:sz w:val="18"/>
          <w:szCs w:val="18"/>
          <w:lang w:val="es-ES"/>
        </w:rPr>
        <w:tab/>
        <w:t xml:space="preserve">        </w:t>
      </w:r>
      <w:r w:rsidR="00C94B43" w:rsidRPr="00397A58">
        <w:rPr>
          <w:rFonts w:ascii="Artifex CF Extra Light" w:hAnsi="Artifex CF Extra Light" w:cs="Times New Roman"/>
          <w:bCs/>
          <w:color w:val="1F3864"/>
          <w:sz w:val="18"/>
          <w:szCs w:val="18"/>
          <w:lang w:val="es-ES"/>
        </w:rPr>
        <w:t xml:space="preserve">                       </w:t>
      </w:r>
      <w:r w:rsidRPr="00397A58">
        <w:rPr>
          <w:rFonts w:ascii="Artifex CF Extra Light" w:hAnsi="Artifex CF Extra Light" w:cs="Times New Roman"/>
          <w:bCs/>
          <w:color w:val="1F3864"/>
          <w:sz w:val="18"/>
          <w:szCs w:val="18"/>
          <w:lang w:val="es-ES"/>
        </w:rPr>
        <w:t xml:space="preserve"> </w:t>
      </w:r>
      <w:r w:rsidR="00C94B43" w:rsidRPr="00397A58">
        <w:rPr>
          <w:rFonts w:ascii="Artifex CF Extra Light" w:hAnsi="Artifex CF Extra Light" w:cs="Times New Roman"/>
          <w:bCs/>
          <w:color w:val="1F3864"/>
          <w:sz w:val="18"/>
          <w:szCs w:val="18"/>
          <w:lang w:val="es-ES"/>
        </w:rPr>
        <w:t xml:space="preserve">                     </w:t>
      </w:r>
      <w:r w:rsidRPr="00397A58">
        <w:rPr>
          <w:rFonts w:ascii="Artifex CF Extra Light" w:hAnsi="Artifex CF Extra Light" w:cs="Times New Roman"/>
          <w:bCs/>
          <w:color w:val="1F3864"/>
          <w:sz w:val="18"/>
          <w:szCs w:val="18"/>
          <w:lang w:val="es-ES"/>
        </w:rPr>
        <w:t xml:space="preserve"> </w:t>
      </w:r>
      <w:r w:rsidRPr="00397A58">
        <w:rPr>
          <w:rFonts w:ascii="Artifex CF Extra Light" w:hAnsi="Artifex CF Extra Light" w:cs="Times New Roman"/>
          <w:bCs/>
          <w:color w:val="1F3864"/>
          <w:sz w:val="18"/>
          <w:szCs w:val="18"/>
          <w:u w:val="single"/>
          <w:lang w:val="es-ES"/>
        </w:rPr>
        <w:t>374,999,998.00</w:t>
      </w:r>
    </w:p>
    <w:p w:rsidR="000B12AC" w:rsidRPr="00397A58" w:rsidRDefault="000B12AC" w:rsidP="00B0355D">
      <w:pPr>
        <w:pStyle w:val="Default"/>
        <w:spacing w:after="160" w:line="456" w:lineRule="auto"/>
        <w:ind w:left="284" w:right="284"/>
        <w:rPr>
          <w:rFonts w:ascii="Artifex CF Extra Light" w:hAnsi="Artifex CF Extra Light" w:cs="Times New Roman"/>
          <w:b/>
          <w:bCs/>
          <w:color w:val="1F3864"/>
          <w:sz w:val="18"/>
          <w:szCs w:val="18"/>
          <w:lang w:val="es-ES"/>
        </w:rPr>
      </w:pPr>
      <w:r w:rsidRPr="00397A58">
        <w:rPr>
          <w:rFonts w:ascii="Artifex CF Extra Light" w:hAnsi="Artifex CF Extra Light" w:cs="Times New Roman"/>
          <w:b/>
          <w:bCs/>
          <w:color w:val="1F3864"/>
          <w:sz w:val="18"/>
          <w:szCs w:val="18"/>
          <w:lang w:val="es-ES"/>
        </w:rPr>
        <w:tab/>
      </w:r>
    </w:p>
    <w:p w:rsidR="000B12AC" w:rsidRPr="00397A58" w:rsidRDefault="000B12AC" w:rsidP="00B0355D">
      <w:pPr>
        <w:pStyle w:val="Default"/>
        <w:spacing w:after="160" w:line="456" w:lineRule="auto"/>
        <w:ind w:left="284" w:right="284"/>
        <w:rPr>
          <w:rFonts w:ascii="Artifex CF Extra Light" w:hAnsi="Artifex CF Extra Light" w:cs="Times New Roman"/>
          <w:b/>
          <w:bCs/>
          <w:color w:val="1F3864"/>
          <w:sz w:val="18"/>
          <w:szCs w:val="18"/>
          <w:u w:val="double"/>
          <w:lang w:val="es-ES"/>
        </w:rPr>
      </w:pPr>
      <w:r w:rsidRPr="00397A58">
        <w:rPr>
          <w:rFonts w:ascii="Artifex CF Extra Light" w:hAnsi="Artifex CF Extra Light" w:cs="Times New Roman"/>
          <w:b/>
          <w:bCs/>
          <w:color w:val="1F3864"/>
          <w:sz w:val="18"/>
          <w:szCs w:val="18"/>
          <w:lang w:val="es-ES"/>
        </w:rPr>
        <w:t xml:space="preserve">                Total Ingresos a Octubre  2020</w:t>
      </w:r>
      <w:r w:rsidRPr="00397A58">
        <w:rPr>
          <w:rFonts w:ascii="Artifex CF Extra Light" w:hAnsi="Artifex CF Extra Light" w:cs="Times New Roman"/>
          <w:b/>
          <w:bCs/>
          <w:color w:val="1F3864"/>
          <w:sz w:val="18"/>
          <w:szCs w:val="18"/>
          <w:lang w:val="es-ES"/>
        </w:rPr>
        <w:tab/>
        <w:t xml:space="preserve"> </w:t>
      </w:r>
      <w:r w:rsidRPr="00397A58">
        <w:rPr>
          <w:rFonts w:ascii="Artifex CF Extra Light" w:hAnsi="Artifex CF Extra Light" w:cs="Times New Roman"/>
          <w:b/>
          <w:bCs/>
          <w:color w:val="1F3864"/>
          <w:sz w:val="18"/>
          <w:szCs w:val="18"/>
          <w:lang w:val="es-ES"/>
        </w:rPr>
        <w:tab/>
        <w:t xml:space="preserve">           RD$         </w:t>
      </w:r>
      <w:r w:rsidR="00C94B43" w:rsidRPr="00397A58">
        <w:rPr>
          <w:rFonts w:ascii="Artifex CF Extra Light" w:hAnsi="Artifex CF Extra Light" w:cs="Times New Roman"/>
          <w:b/>
          <w:bCs/>
          <w:color w:val="1F3864"/>
          <w:sz w:val="18"/>
          <w:szCs w:val="18"/>
          <w:lang w:val="es-ES"/>
        </w:rPr>
        <w:t xml:space="preserve">                       </w:t>
      </w:r>
      <w:r w:rsidRPr="00397A58">
        <w:rPr>
          <w:rFonts w:ascii="Artifex CF Extra Light" w:hAnsi="Artifex CF Extra Light" w:cs="Times New Roman"/>
          <w:b/>
          <w:bCs/>
          <w:color w:val="1F3864"/>
          <w:sz w:val="18"/>
          <w:szCs w:val="18"/>
          <w:u w:val="double"/>
          <w:lang w:val="es-ES"/>
        </w:rPr>
        <w:t>1</w:t>
      </w:r>
      <w:proofErr w:type="gramStart"/>
      <w:r w:rsidRPr="00397A58">
        <w:rPr>
          <w:rFonts w:ascii="Artifex CF Extra Light" w:hAnsi="Artifex CF Extra Light" w:cs="Times New Roman"/>
          <w:b/>
          <w:bCs/>
          <w:color w:val="1F3864"/>
          <w:sz w:val="18"/>
          <w:szCs w:val="18"/>
          <w:u w:val="double"/>
          <w:lang w:val="es-ES"/>
        </w:rPr>
        <w:t>,158,161,044.75</w:t>
      </w:r>
      <w:proofErr w:type="gramEnd"/>
    </w:p>
    <w:p w:rsidR="000B12AC" w:rsidRPr="00397A58" w:rsidRDefault="000B12AC" w:rsidP="00B0355D">
      <w:pPr>
        <w:pStyle w:val="Default"/>
        <w:spacing w:after="160" w:line="456" w:lineRule="auto"/>
        <w:ind w:left="284" w:right="284"/>
        <w:rPr>
          <w:rFonts w:ascii="Artifex CF Extra Light" w:hAnsi="Artifex CF Extra Light" w:cs="Times New Roman"/>
          <w:b/>
          <w:bCs/>
          <w:color w:val="1F3864"/>
          <w:sz w:val="18"/>
          <w:szCs w:val="18"/>
          <w:lang w:val="es-ES"/>
        </w:rPr>
      </w:pPr>
      <w:r w:rsidRPr="00397A58">
        <w:rPr>
          <w:rFonts w:ascii="Artifex CF Extra Light" w:hAnsi="Artifex CF Extra Light" w:cs="Times New Roman"/>
          <w:b/>
          <w:bCs/>
          <w:color w:val="1F3864"/>
          <w:sz w:val="18"/>
          <w:szCs w:val="18"/>
          <w:lang w:val="es-ES"/>
        </w:rPr>
        <w:tab/>
      </w:r>
    </w:p>
    <w:p w:rsidR="000B12AC" w:rsidRPr="00397A58" w:rsidRDefault="000B12AC" w:rsidP="00B0355D">
      <w:pPr>
        <w:pStyle w:val="Default"/>
        <w:spacing w:after="160" w:line="456" w:lineRule="auto"/>
        <w:ind w:left="284" w:right="284"/>
        <w:rPr>
          <w:rFonts w:ascii="Artifex CF Extra Light" w:hAnsi="Artifex CF Extra Light" w:cs="Times New Roman"/>
          <w:bCs/>
          <w:color w:val="1F3864"/>
          <w:sz w:val="18"/>
          <w:szCs w:val="18"/>
          <w:lang w:val="es-ES"/>
        </w:rPr>
      </w:pPr>
      <w:r w:rsidRPr="00397A58">
        <w:rPr>
          <w:rFonts w:ascii="Artifex CF Extra Light" w:hAnsi="Artifex CF Extra Light" w:cs="Times New Roman"/>
          <w:bCs/>
          <w:color w:val="1F3864"/>
          <w:sz w:val="18"/>
          <w:szCs w:val="18"/>
          <w:lang w:val="es-ES"/>
        </w:rPr>
        <w:t xml:space="preserve">Pagos   por Remuneraciones  </w:t>
      </w:r>
      <w:r w:rsidRPr="00397A58">
        <w:rPr>
          <w:rFonts w:ascii="Artifex CF Extra Light" w:hAnsi="Artifex CF Extra Light" w:cs="Times New Roman"/>
          <w:bCs/>
          <w:color w:val="1F3864"/>
          <w:sz w:val="18"/>
          <w:szCs w:val="18"/>
          <w:lang w:val="es-ES"/>
        </w:rPr>
        <w:tab/>
      </w:r>
      <w:r w:rsidRPr="00397A58">
        <w:rPr>
          <w:rFonts w:ascii="Artifex CF Extra Light" w:hAnsi="Artifex CF Extra Light" w:cs="Times New Roman"/>
          <w:bCs/>
          <w:color w:val="1F3864"/>
          <w:sz w:val="18"/>
          <w:szCs w:val="18"/>
          <w:lang w:val="es-ES"/>
        </w:rPr>
        <w:tab/>
      </w:r>
      <w:r w:rsidRPr="00397A58">
        <w:rPr>
          <w:rFonts w:ascii="Artifex CF Extra Light" w:hAnsi="Artifex CF Extra Light" w:cs="Times New Roman"/>
          <w:bCs/>
          <w:color w:val="1F3864"/>
          <w:sz w:val="18"/>
          <w:szCs w:val="18"/>
          <w:lang w:val="es-ES"/>
        </w:rPr>
        <w:tab/>
      </w:r>
      <w:r w:rsidRPr="00397A58">
        <w:rPr>
          <w:rFonts w:ascii="Artifex CF Extra Light" w:hAnsi="Artifex CF Extra Light" w:cs="Times New Roman"/>
          <w:bCs/>
          <w:color w:val="1F3864"/>
          <w:sz w:val="18"/>
          <w:szCs w:val="18"/>
          <w:lang w:val="es-ES"/>
        </w:rPr>
        <w:tab/>
        <w:t>RD$               587</w:t>
      </w:r>
      <w:proofErr w:type="gramStart"/>
      <w:r w:rsidRPr="00397A58">
        <w:rPr>
          <w:rFonts w:ascii="Artifex CF Extra Light" w:hAnsi="Artifex CF Extra Light" w:cs="Times New Roman"/>
          <w:bCs/>
          <w:color w:val="1F3864"/>
          <w:sz w:val="18"/>
          <w:szCs w:val="18"/>
          <w:lang w:val="es-ES"/>
        </w:rPr>
        <w:t>,399,179.89</w:t>
      </w:r>
      <w:proofErr w:type="gramEnd"/>
    </w:p>
    <w:p w:rsidR="000B12AC" w:rsidRPr="00397A58" w:rsidRDefault="000B12AC" w:rsidP="00B0355D">
      <w:pPr>
        <w:pStyle w:val="Default"/>
        <w:spacing w:after="160" w:line="456" w:lineRule="auto"/>
        <w:ind w:left="284" w:right="284"/>
        <w:rPr>
          <w:rFonts w:ascii="Artifex CF Extra Light" w:hAnsi="Artifex CF Extra Light" w:cs="Times New Roman"/>
          <w:bCs/>
          <w:color w:val="1F3864"/>
          <w:sz w:val="18"/>
          <w:szCs w:val="18"/>
          <w:lang w:val="es-ES"/>
        </w:rPr>
      </w:pPr>
      <w:r w:rsidRPr="00397A58">
        <w:rPr>
          <w:rFonts w:ascii="Artifex CF Extra Light" w:hAnsi="Artifex CF Extra Light" w:cs="Times New Roman"/>
          <w:bCs/>
          <w:color w:val="1F3864"/>
          <w:sz w:val="18"/>
          <w:szCs w:val="18"/>
          <w:lang w:val="es-ES"/>
        </w:rPr>
        <w:t>Pagos   por Servicios Básicos</w:t>
      </w:r>
      <w:r w:rsidRPr="00397A58">
        <w:rPr>
          <w:rFonts w:ascii="Artifex CF Extra Light" w:hAnsi="Artifex CF Extra Light" w:cs="Times New Roman"/>
          <w:bCs/>
          <w:color w:val="1F3864"/>
          <w:sz w:val="18"/>
          <w:szCs w:val="18"/>
          <w:lang w:val="es-ES"/>
        </w:rPr>
        <w:tab/>
      </w:r>
      <w:r w:rsidRPr="00397A58">
        <w:rPr>
          <w:rFonts w:ascii="Artifex CF Extra Light" w:hAnsi="Artifex CF Extra Light" w:cs="Times New Roman"/>
          <w:bCs/>
          <w:color w:val="1F3864"/>
          <w:sz w:val="18"/>
          <w:szCs w:val="18"/>
          <w:lang w:val="es-ES"/>
        </w:rPr>
        <w:tab/>
      </w:r>
      <w:r w:rsidRPr="00397A58">
        <w:rPr>
          <w:rFonts w:ascii="Artifex CF Extra Light" w:hAnsi="Artifex CF Extra Light" w:cs="Times New Roman"/>
          <w:bCs/>
          <w:color w:val="1F3864"/>
          <w:sz w:val="18"/>
          <w:szCs w:val="18"/>
          <w:lang w:val="es-ES"/>
        </w:rPr>
        <w:tab/>
        <w:t xml:space="preserve">     </w:t>
      </w:r>
      <w:r w:rsidRPr="00397A58">
        <w:rPr>
          <w:rFonts w:ascii="Artifex CF Extra Light" w:hAnsi="Artifex CF Extra Light" w:cs="Times New Roman"/>
          <w:bCs/>
          <w:color w:val="1F3864"/>
          <w:sz w:val="18"/>
          <w:szCs w:val="18"/>
          <w:lang w:val="es-ES"/>
        </w:rPr>
        <w:tab/>
        <w:t xml:space="preserve">                      </w:t>
      </w:r>
      <w:r w:rsidR="00C94B43" w:rsidRPr="00397A58">
        <w:rPr>
          <w:rFonts w:ascii="Artifex CF Extra Light" w:hAnsi="Artifex CF Extra Light" w:cs="Times New Roman"/>
          <w:bCs/>
          <w:color w:val="1F3864"/>
          <w:sz w:val="18"/>
          <w:szCs w:val="18"/>
          <w:lang w:val="es-ES"/>
        </w:rPr>
        <w:t xml:space="preserve">    </w:t>
      </w:r>
      <w:r w:rsidRPr="00397A58">
        <w:rPr>
          <w:rFonts w:ascii="Artifex CF Extra Light" w:hAnsi="Artifex CF Extra Light" w:cs="Times New Roman"/>
          <w:bCs/>
          <w:color w:val="1F3864"/>
          <w:sz w:val="18"/>
          <w:szCs w:val="18"/>
          <w:lang w:val="es-ES"/>
        </w:rPr>
        <w:t xml:space="preserve">  19,311,685.62</w:t>
      </w:r>
    </w:p>
    <w:p w:rsidR="000B12AC" w:rsidRPr="00397A58" w:rsidRDefault="000B12AC" w:rsidP="00B0355D">
      <w:pPr>
        <w:pStyle w:val="Default"/>
        <w:spacing w:after="160" w:line="456" w:lineRule="auto"/>
        <w:ind w:left="284" w:right="284"/>
        <w:rPr>
          <w:rFonts w:ascii="Artifex CF Extra Light" w:hAnsi="Artifex CF Extra Light" w:cs="Times New Roman"/>
          <w:bCs/>
          <w:color w:val="1F3864"/>
          <w:sz w:val="18"/>
          <w:szCs w:val="18"/>
          <w:lang w:val="es-ES"/>
        </w:rPr>
      </w:pPr>
      <w:r w:rsidRPr="00397A58">
        <w:rPr>
          <w:rFonts w:ascii="Artifex CF Extra Light" w:hAnsi="Artifex CF Extra Light" w:cs="Times New Roman"/>
          <w:bCs/>
          <w:color w:val="1F3864"/>
          <w:sz w:val="18"/>
          <w:szCs w:val="18"/>
          <w:lang w:val="es-ES"/>
        </w:rPr>
        <w:t>Materiales y Suministros</w:t>
      </w:r>
      <w:r w:rsidRPr="00397A58">
        <w:rPr>
          <w:rFonts w:ascii="Artifex CF Extra Light" w:hAnsi="Artifex CF Extra Light" w:cs="Times New Roman"/>
          <w:bCs/>
          <w:color w:val="1F3864"/>
          <w:sz w:val="18"/>
          <w:szCs w:val="18"/>
          <w:lang w:val="es-ES"/>
        </w:rPr>
        <w:tab/>
        <w:t xml:space="preserve">    </w:t>
      </w:r>
      <w:r w:rsidRPr="00397A58">
        <w:rPr>
          <w:rFonts w:ascii="Artifex CF Extra Light" w:hAnsi="Artifex CF Extra Light" w:cs="Times New Roman"/>
          <w:bCs/>
          <w:color w:val="1F3864"/>
          <w:sz w:val="18"/>
          <w:szCs w:val="18"/>
          <w:lang w:val="es-ES"/>
        </w:rPr>
        <w:tab/>
        <w:t xml:space="preserve">             </w:t>
      </w:r>
      <w:r w:rsidR="00C94B43" w:rsidRPr="00397A58">
        <w:rPr>
          <w:rFonts w:ascii="Artifex CF Extra Light" w:hAnsi="Artifex CF Extra Light" w:cs="Times New Roman"/>
          <w:bCs/>
          <w:color w:val="1F3864"/>
          <w:sz w:val="18"/>
          <w:szCs w:val="18"/>
          <w:lang w:val="es-ES"/>
        </w:rPr>
        <w:t xml:space="preserve">                       </w:t>
      </w:r>
      <w:r w:rsidRPr="00397A58">
        <w:rPr>
          <w:rFonts w:ascii="Artifex CF Extra Light" w:hAnsi="Artifex CF Extra Light" w:cs="Times New Roman"/>
          <w:bCs/>
          <w:color w:val="1F3864"/>
          <w:sz w:val="18"/>
          <w:szCs w:val="18"/>
          <w:lang w:val="es-ES"/>
        </w:rPr>
        <w:t xml:space="preserve">RD$ </w:t>
      </w:r>
      <w:r w:rsidRPr="00397A58">
        <w:rPr>
          <w:rFonts w:ascii="Artifex CF Extra Light" w:hAnsi="Artifex CF Extra Light" w:cs="Times New Roman"/>
          <w:bCs/>
          <w:color w:val="1F3864"/>
          <w:sz w:val="18"/>
          <w:szCs w:val="18"/>
          <w:lang w:val="es-ES"/>
        </w:rPr>
        <w:tab/>
      </w:r>
      <w:r w:rsidR="00C94B43" w:rsidRPr="00397A58">
        <w:rPr>
          <w:rFonts w:ascii="Artifex CF Extra Light" w:hAnsi="Artifex CF Extra Light" w:cs="Times New Roman"/>
          <w:bCs/>
          <w:color w:val="1F3864"/>
          <w:sz w:val="18"/>
          <w:szCs w:val="18"/>
          <w:lang w:val="es-ES"/>
        </w:rPr>
        <w:t xml:space="preserve"> </w:t>
      </w:r>
      <w:r w:rsidRPr="00397A58">
        <w:rPr>
          <w:rFonts w:ascii="Artifex CF Extra Light" w:hAnsi="Artifex CF Extra Light" w:cs="Times New Roman"/>
          <w:bCs/>
          <w:color w:val="1F3864"/>
          <w:sz w:val="18"/>
          <w:szCs w:val="18"/>
          <w:lang w:val="es-ES"/>
        </w:rPr>
        <w:t xml:space="preserve">        12,624,902.25</w:t>
      </w:r>
    </w:p>
    <w:p w:rsidR="000B12AC" w:rsidRPr="00397A58" w:rsidRDefault="000B12AC" w:rsidP="00B0355D">
      <w:pPr>
        <w:pStyle w:val="Default"/>
        <w:spacing w:after="160" w:line="456" w:lineRule="auto"/>
        <w:ind w:left="284" w:right="284"/>
        <w:rPr>
          <w:rFonts w:ascii="Artifex CF Extra Light" w:hAnsi="Artifex CF Extra Light" w:cs="Times New Roman"/>
          <w:bCs/>
          <w:color w:val="1F3864"/>
          <w:sz w:val="18"/>
          <w:szCs w:val="18"/>
          <w:lang w:val="es-ES"/>
        </w:rPr>
      </w:pPr>
      <w:r w:rsidRPr="00397A58">
        <w:rPr>
          <w:rFonts w:ascii="Artifex CF Extra Light" w:hAnsi="Artifex CF Extra Light" w:cs="Times New Roman"/>
          <w:bCs/>
          <w:color w:val="1F3864"/>
          <w:sz w:val="18"/>
          <w:szCs w:val="18"/>
          <w:lang w:val="es-ES"/>
        </w:rPr>
        <w:t xml:space="preserve">Pagos por ayudas </w:t>
      </w:r>
      <w:proofErr w:type="spellStart"/>
      <w:r w:rsidRPr="00397A58">
        <w:rPr>
          <w:rFonts w:ascii="Artifex CF Extra Light" w:hAnsi="Artifex CF Extra Light" w:cs="Times New Roman"/>
          <w:bCs/>
          <w:color w:val="1F3864"/>
          <w:sz w:val="18"/>
          <w:szCs w:val="18"/>
          <w:lang w:val="es-ES"/>
        </w:rPr>
        <w:t>econ</w:t>
      </w:r>
      <w:proofErr w:type="spellEnd"/>
      <w:r w:rsidRPr="00397A58">
        <w:rPr>
          <w:rFonts w:ascii="Artifex CF Extra Light" w:hAnsi="Artifex CF Extra Light" w:cs="Times New Roman"/>
          <w:bCs/>
          <w:color w:val="1F3864"/>
          <w:sz w:val="18"/>
          <w:szCs w:val="18"/>
          <w:lang w:val="es-ES"/>
        </w:rPr>
        <w:t xml:space="preserve">., a </w:t>
      </w:r>
      <w:proofErr w:type="spellStart"/>
      <w:r w:rsidRPr="00397A58">
        <w:rPr>
          <w:rFonts w:ascii="Artifex CF Extra Light" w:hAnsi="Artifex CF Extra Light" w:cs="Times New Roman"/>
          <w:bCs/>
          <w:color w:val="1F3864"/>
          <w:sz w:val="18"/>
          <w:szCs w:val="18"/>
          <w:lang w:val="es-ES"/>
        </w:rPr>
        <w:t>Instits</w:t>
      </w:r>
      <w:proofErr w:type="spellEnd"/>
      <w:r w:rsidRPr="00397A58">
        <w:rPr>
          <w:rFonts w:ascii="Artifex CF Extra Light" w:hAnsi="Artifex CF Extra Light" w:cs="Times New Roman"/>
          <w:bCs/>
          <w:color w:val="1F3864"/>
          <w:sz w:val="18"/>
          <w:szCs w:val="18"/>
          <w:lang w:val="es-ES"/>
        </w:rPr>
        <w:t xml:space="preserve"> benéficas, </w:t>
      </w:r>
      <w:proofErr w:type="spellStart"/>
      <w:r w:rsidRPr="00397A58">
        <w:rPr>
          <w:rFonts w:ascii="Artifex CF Extra Light" w:hAnsi="Artifex CF Extra Light" w:cs="Times New Roman"/>
          <w:bCs/>
          <w:color w:val="1F3864"/>
          <w:sz w:val="18"/>
          <w:szCs w:val="18"/>
          <w:lang w:val="es-ES"/>
        </w:rPr>
        <w:t>relig</w:t>
      </w:r>
      <w:proofErr w:type="spellEnd"/>
      <w:r w:rsidRPr="00397A58">
        <w:rPr>
          <w:rFonts w:ascii="Artifex CF Extra Light" w:hAnsi="Artifex CF Extra Light" w:cs="Times New Roman"/>
          <w:bCs/>
          <w:color w:val="1F3864"/>
          <w:sz w:val="18"/>
          <w:szCs w:val="18"/>
          <w:lang w:val="es-ES"/>
        </w:rPr>
        <w:t xml:space="preserve">. y </w:t>
      </w:r>
      <w:proofErr w:type="spellStart"/>
      <w:r w:rsidRPr="00397A58">
        <w:rPr>
          <w:rFonts w:ascii="Artifex CF Extra Light" w:hAnsi="Artifex CF Extra Light" w:cs="Times New Roman"/>
          <w:bCs/>
          <w:color w:val="1F3864"/>
          <w:sz w:val="18"/>
          <w:szCs w:val="18"/>
          <w:lang w:val="es-ES"/>
        </w:rPr>
        <w:t>educ</w:t>
      </w:r>
      <w:proofErr w:type="spellEnd"/>
      <w:r w:rsidRPr="00397A58">
        <w:rPr>
          <w:rFonts w:ascii="Artifex CF Extra Light" w:hAnsi="Artifex CF Extra Light" w:cs="Times New Roman"/>
          <w:bCs/>
          <w:color w:val="1F3864"/>
          <w:sz w:val="18"/>
          <w:szCs w:val="18"/>
          <w:lang w:val="es-ES"/>
        </w:rPr>
        <w:tab/>
        <w:t xml:space="preserve">               </w:t>
      </w:r>
      <w:r w:rsidR="00C94B43" w:rsidRPr="00397A58">
        <w:rPr>
          <w:rFonts w:ascii="Artifex CF Extra Light" w:hAnsi="Artifex CF Extra Light" w:cs="Times New Roman"/>
          <w:bCs/>
          <w:color w:val="1F3864"/>
          <w:sz w:val="18"/>
          <w:szCs w:val="18"/>
          <w:lang w:val="es-ES"/>
        </w:rPr>
        <w:t xml:space="preserve">                </w:t>
      </w:r>
      <w:r w:rsidRPr="00397A58">
        <w:rPr>
          <w:rFonts w:ascii="Artifex CF Extra Light" w:hAnsi="Artifex CF Extra Light" w:cs="Times New Roman"/>
          <w:bCs/>
          <w:color w:val="1F3864"/>
          <w:sz w:val="18"/>
          <w:szCs w:val="18"/>
          <w:lang w:val="es-ES"/>
        </w:rPr>
        <w:t>1,378,551,70</w:t>
      </w:r>
    </w:p>
    <w:p w:rsidR="000B12AC" w:rsidRPr="00397A58" w:rsidRDefault="000B12AC" w:rsidP="00B0355D">
      <w:pPr>
        <w:pStyle w:val="Default"/>
        <w:spacing w:after="160" w:line="456" w:lineRule="auto"/>
        <w:ind w:left="284" w:right="284"/>
        <w:rPr>
          <w:rFonts w:ascii="Artifex CF Extra Light" w:hAnsi="Artifex CF Extra Light" w:cs="Times New Roman"/>
          <w:bCs/>
          <w:color w:val="1F3864"/>
          <w:sz w:val="18"/>
          <w:szCs w:val="18"/>
          <w:lang w:val="es-ES"/>
        </w:rPr>
      </w:pPr>
      <w:r w:rsidRPr="00397A58">
        <w:rPr>
          <w:rFonts w:ascii="Artifex CF Extra Light" w:hAnsi="Artifex CF Extra Light" w:cs="Times New Roman"/>
          <w:bCs/>
          <w:color w:val="1F3864"/>
          <w:sz w:val="18"/>
          <w:szCs w:val="18"/>
          <w:lang w:val="es-ES"/>
        </w:rPr>
        <w:t xml:space="preserve">Becas estudiantiles y a instituciones sin fines                       </w:t>
      </w:r>
      <w:r w:rsidRPr="00397A58">
        <w:rPr>
          <w:rFonts w:ascii="Artifex CF Extra Light" w:hAnsi="Artifex CF Extra Light" w:cs="Times New Roman"/>
          <w:bCs/>
          <w:color w:val="1F3864"/>
          <w:sz w:val="18"/>
          <w:szCs w:val="18"/>
          <w:lang w:val="es-ES"/>
        </w:rPr>
        <w:tab/>
        <w:t xml:space="preserve">              </w:t>
      </w:r>
      <w:r w:rsidR="00C94B43" w:rsidRPr="00397A58">
        <w:rPr>
          <w:rFonts w:ascii="Artifex CF Extra Light" w:hAnsi="Artifex CF Extra Light" w:cs="Times New Roman"/>
          <w:bCs/>
          <w:color w:val="1F3864"/>
          <w:sz w:val="18"/>
          <w:szCs w:val="18"/>
          <w:lang w:val="es-ES"/>
        </w:rPr>
        <w:t xml:space="preserve">             </w:t>
      </w:r>
      <w:r w:rsidRPr="00397A58">
        <w:rPr>
          <w:rFonts w:ascii="Artifex CF Extra Light" w:hAnsi="Artifex CF Extra Light" w:cs="Times New Roman"/>
          <w:bCs/>
          <w:color w:val="1F3864"/>
          <w:sz w:val="18"/>
          <w:szCs w:val="18"/>
          <w:lang w:val="es-ES"/>
        </w:rPr>
        <w:t xml:space="preserve"> 6,187,000.00</w:t>
      </w:r>
    </w:p>
    <w:p w:rsidR="000B12AC" w:rsidRPr="00397A58" w:rsidRDefault="000B12AC" w:rsidP="00B0355D">
      <w:pPr>
        <w:pStyle w:val="Default"/>
        <w:spacing w:after="160" w:line="456" w:lineRule="auto"/>
        <w:ind w:left="284" w:right="284"/>
        <w:rPr>
          <w:rFonts w:ascii="Artifex CF Extra Light" w:hAnsi="Artifex CF Extra Light" w:cs="Times New Roman"/>
          <w:bCs/>
          <w:color w:val="1F3864"/>
          <w:sz w:val="18"/>
          <w:szCs w:val="18"/>
          <w:lang w:val="es-ES"/>
        </w:rPr>
      </w:pPr>
      <w:r w:rsidRPr="00397A58">
        <w:rPr>
          <w:rFonts w:ascii="Artifex CF Extra Light" w:hAnsi="Artifex CF Extra Light" w:cs="Times New Roman"/>
          <w:bCs/>
          <w:color w:val="1F3864"/>
          <w:sz w:val="18"/>
          <w:szCs w:val="18"/>
          <w:lang w:val="es-ES"/>
        </w:rPr>
        <w:t>Aporte al Plan de Retiro y Pensiones (Dev. Aportes)</w:t>
      </w:r>
      <w:r w:rsidRPr="00397A58">
        <w:rPr>
          <w:rFonts w:ascii="Artifex CF Extra Light" w:hAnsi="Artifex CF Extra Light" w:cs="Times New Roman"/>
          <w:bCs/>
          <w:color w:val="1F3864"/>
          <w:sz w:val="18"/>
          <w:szCs w:val="18"/>
          <w:lang w:val="es-ES"/>
        </w:rPr>
        <w:tab/>
        <w:t xml:space="preserve">                          </w:t>
      </w:r>
      <w:r w:rsidR="00C94B43" w:rsidRPr="00397A58">
        <w:rPr>
          <w:rFonts w:ascii="Artifex CF Extra Light" w:hAnsi="Artifex CF Extra Light" w:cs="Times New Roman"/>
          <w:bCs/>
          <w:color w:val="1F3864"/>
          <w:sz w:val="18"/>
          <w:szCs w:val="18"/>
          <w:lang w:val="es-ES"/>
        </w:rPr>
        <w:t xml:space="preserve">   </w:t>
      </w:r>
      <w:r w:rsidRPr="00397A58">
        <w:rPr>
          <w:rFonts w:ascii="Artifex CF Extra Light" w:hAnsi="Artifex CF Extra Light" w:cs="Times New Roman"/>
          <w:bCs/>
          <w:color w:val="1F3864"/>
          <w:sz w:val="18"/>
          <w:szCs w:val="18"/>
          <w:lang w:val="es-ES"/>
        </w:rPr>
        <w:t>8,333,333.30</w:t>
      </w:r>
    </w:p>
    <w:p w:rsidR="000B12AC" w:rsidRPr="00397A58" w:rsidRDefault="000B12AC" w:rsidP="00B0355D">
      <w:pPr>
        <w:pStyle w:val="Default"/>
        <w:spacing w:after="160" w:line="456" w:lineRule="auto"/>
        <w:ind w:left="284" w:right="284"/>
        <w:rPr>
          <w:rFonts w:ascii="Artifex CF Extra Light" w:hAnsi="Artifex CF Extra Light" w:cs="Times New Roman"/>
          <w:bCs/>
          <w:color w:val="1F3864"/>
          <w:sz w:val="18"/>
          <w:szCs w:val="18"/>
          <w:lang w:val="es-ES"/>
        </w:rPr>
      </w:pPr>
      <w:r w:rsidRPr="00397A58">
        <w:rPr>
          <w:rFonts w:ascii="Artifex CF Extra Light" w:hAnsi="Artifex CF Extra Light" w:cs="Times New Roman"/>
          <w:bCs/>
          <w:color w:val="1F3864"/>
          <w:sz w:val="18"/>
          <w:szCs w:val="18"/>
          <w:lang w:val="es-ES"/>
        </w:rPr>
        <w:t>Otros gastos e intereses</w:t>
      </w:r>
      <w:r w:rsidRPr="00397A58">
        <w:rPr>
          <w:rFonts w:ascii="Artifex CF Extra Light" w:hAnsi="Artifex CF Extra Light" w:cs="Times New Roman"/>
          <w:bCs/>
          <w:color w:val="1F3864"/>
          <w:sz w:val="18"/>
          <w:szCs w:val="18"/>
          <w:lang w:val="es-ES"/>
        </w:rPr>
        <w:tab/>
      </w:r>
      <w:r w:rsidRPr="00397A58">
        <w:rPr>
          <w:rFonts w:ascii="Artifex CF Extra Light" w:hAnsi="Artifex CF Extra Light" w:cs="Times New Roman"/>
          <w:bCs/>
          <w:color w:val="1F3864"/>
          <w:sz w:val="18"/>
          <w:szCs w:val="18"/>
          <w:lang w:val="es-ES"/>
        </w:rPr>
        <w:tab/>
      </w:r>
      <w:r w:rsidRPr="00397A58">
        <w:rPr>
          <w:rFonts w:ascii="Artifex CF Extra Light" w:hAnsi="Artifex CF Extra Light" w:cs="Times New Roman"/>
          <w:bCs/>
          <w:color w:val="1F3864"/>
          <w:sz w:val="18"/>
          <w:szCs w:val="18"/>
          <w:lang w:val="es-ES"/>
        </w:rPr>
        <w:tab/>
      </w:r>
      <w:r w:rsidRPr="00397A58">
        <w:rPr>
          <w:rFonts w:ascii="Artifex CF Extra Light" w:hAnsi="Artifex CF Extra Light" w:cs="Times New Roman"/>
          <w:bCs/>
          <w:color w:val="1F3864"/>
          <w:sz w:val="18"/>
          <w:szCs w:val="18"/>
          <w:lang w:val="es-ES"/>
        </w:rPr>
        <w:tab/>
      </w:r>
      <w:r w:rsidRPr="00397A58">
        <w:rPr>
          <w:rFonts w:ascii="Artifex CF Extra Light" w:hAnsi="Artifex CF Extra Light" w:cs="Times New Roman"/>
          <w:bCs/>
          <w:color w:val="1F3864"/>
          <w:sz w:val="18"/>
          <w:szCs w:val="18"/>
          <w:lang w:val="es-ES"/>
        </w:rPr>
        <w:tab/>
      </w:r>
      <w:r w:rsidR="00C94B43" w:rsidRPr="00397A58">
        <w:rPr>
          <w:rFonts w:ascii="Artifex CF Extra Light" w:hAnsi="Artifex CF Extra Light" w:cs="Times New Roman"/>
          <w:bCs/>
          <w:color w:val="1F3864"/>
          <w:sz w:val="18"/>
          <w:szCs w:val="18"/>
          <w:lang w:val="es-ES"/>
        </w:rPr>
        <w:t xml:space="preserve">                </w:t>
      </w:r>
      <w:r w:rsidRPr="00397A58">
        <w:rPr>
          <w:rFonts w:ascii="Artifex CF Extra Light" w:hAnsi="Artifex CF Extra Light" w:cs="Times New Roman"/>
          <w:bCs/>
          <w:color w:val="1F3864"/>
          <w:sz w:val="18"/>
          <w:szCs w:val="18"/>
          <w:lang w:val="es-ES"/>
        </w:rPr>
        <w:t xml:space="preserve">                  977,063.81</w:t>
      </w:r>
    </w:p>
    <w:p w:rsidR="000B12AC" w:rsidRPr="00397A58" w:rsidRDefault="000B12AC" w:rsidP="00B0355D">
      <w:pPr>
        <w:pStyle w:val="Default"/>
        <w:spacing w:after="160" w:line="456" w:lineRule="auto"/>
        <w:ind w:left="284" w:right="284"/>
        <w:rPr>
          <w:rFonts w:ascii="Artifex CF Extra Light" w:hAnsi="Artifex CF Extra Light" w:cs="Times New Roman"/>
          <w:bCs/>
          <w:color w:val="1F3864"/>
          <w:sz w:val="18"/>
          <w:szCs w:val="18"/>
          <w:lang w:val="es-ES"/>
        </w:rPr>
      </w:pPr>
      <w:r w:rsidRPr="00397A58">
        <w:rPr>
          <w:rFonts w:ascii="Artifex CF Extra Light" w:hAnsi="Artifex CF Extra Light" w:cs="Times New Roman"/>
          <w:bCs/>
          <w:color w:val="1F3864"/>
          <w:sz w:val="18"/>
          <w:szCs w:val="18"/>
          <w:lang w:val="es-ES"/>
        </w:rPr>
        <w:t>Transferencias corrientes a gobiernos locales</w:t>
      </w:r>
      <w:r w:rsidRPr="00397A58">
        <w:rPr>
          <w:rFonts w:ascii="Artifex CF Extra Light" w:hAnsi="Artifex CF Extra Light" w:cs="Times New Roman"/>
          <w:bCs/>
          <w:color w:val="1F3864"/>
          <w:sz w:val="18"/>
          <w:szCs w:val="18"/>
          <w:lang w:val="es-ES"/>
        </w:rPr>
        <w:tab/>
      </w:r>
      <w:r w:rsidRPr="00397A58">
        <w:rPr>
          <w:rFonts w:ascii="Artifex CF Extra Light" w:hAnsi="Artifex CF Extra Light" w:cs="Times New Roman"/>
          <w:bCs/>
          <w:color w:val="1F3864"/>
          <w:sz w:val="18"/>
          <w:szCs w:val="18"/>
          <w:lang w:val="es-ES"/>
        </w:rPr>
        <w:tab/>
      </w:r>
      <w:r w:rsidRPr="00397A58">
        <w:rPr>
          <w:rFonts w:ascii="Artifex CF Extra Light" w:hAnsi="Artifex CF Extra Light" w:cs="Times New Roman"/>
          <w:bCs/>
          <w:color w:val="1F3864"/>
          <w:sz w:val="18"/>
          <w:szCs w:val="18"/>
          <w:lang w:val="es-ES"/>
        </w:rPr>
        <w:tab/>
      </w:r>
      <w:r w:rsidR="00C94B43" w:rsidRPr="00397A58">
        <w:rPr>
          <w:rFonts w:ascii="Artifex CF Extra Light" w:hAnsi="Artifex CF Extra Light" w:cs="Times New Roman"/>
          <w:bCs/>
          <w:color w:val="1F3864"/>
          <w:sz w:val="18"/>
          <w:szCs w:val="18"/>
          <w:lang w:val="es-ES"/>
        </w:rPr>
        <w:t xml:space="preserve">      </w:t>
      </w:r>
      <w:r w:rsidRPr="00397A58">
        <w:rPr>
          <w:rFonts w:ascii="Artifex CF Extra Light" w:hAnsi="Artifex CF Extra Light" w:cs="Times New Roman"/>
          <w:bCs/>
          <w:color w:val="1F3864"/>
          <w:sz w:val="18"/>
          <w:szCs w:val="18"/>
          <w:lang w:val="es-ES"/>
        </w:rPr>
        <w:t xml:space="preserve">     6,764,880.00</w:t>
      </w:r>
    </w:p>
    <w:p w:rsidR="000B12AC" w:rsidRPr="00397A58" w:rsidRDefault="000B12AC" w:rsidP="00B0355D">
      <w:pPr>
        <w:pStyle w:val="Default"/>
        <w:spacing w:after="160" w:line="456" w:lineRule="auto"/>
        <w:ind w:left="284" w:right="284"/>
        <w:rPr>
          <w:rFonts w:ascii="Artifex CF Extra Light" w:hAnsi="Artifex CF Extra Light" w:cs="Times New Roman"/>
          <w:bCs/>
          <w:color w:val="1F3864"/>
          <w:sz w:val="18"/>
          <w:szCs w:val="18"/>
          <w:u w:val="double"/>
          <w:lang w:val="es-ES"/>
        </w:rPr>
      </w:pPr>
      <w:r w:rsidRPr="00397A58">
        <w:rPr>
          <w:rFonts w:ascii="Artifex CF Extra Light" w:hAnsi="Artifex CF Extra Light" w:cs="Times New Roman"/>
          <w:bCs/>
          <w:color w:val="1F3864"/>
          <w:sz w:val="18"/>
          <w:szCs w:val="18"/>
          <w:lang w:val="es-ES"/>
        </w:rPr>
        <w:t>Transferencias de Capital a gobiernos locales</w:t>
      </w:r>
      <w:r w:rsidRPr="00397A58">
        <w:rPr>
          <w:rFonts w:ascii="Artifex CF Extra Light" w:hAnsi="Artifex CF Extra Light" w:cs="Times New Roman"/>
          <w:bCs/>
          <w:color w:val="1F3864"/>
          <w:sz w:val="18"/>
          <w:szCs w:val="18"/>
          <w:lang w:val="es-ES"/>
        </w:rPr>
        <w:tab/>
      </w:r>
      <w:r w:rsidRPr="00397A58">
        <w:rPr>
          <w:rFonts w:ascii="Artifex CF Extra Light" w:hAnsi="Artifex CF Extra Light" w:cs="Times New Roman"/>
          <w:bCs/>
          <w:color w:val="1F3864"/>
          <w:sz w:val="18"/>
          <w:szCs w:val="18"/>
          <w:lang w:val="es-ES"/>
        </w:rPr>
        <w:tab/>
      </w:r>
      <w:r w:rsidRPr="00397A58">
        <w:rPr>
          <w:rFonts w:ascii="Artifex CF Extra Light" w:hAnsi="Artifex CF Extra Light" w:cs="Times New Roman"/>
          <w:bCs/>
          <w:color w:val="1F3864"/>
          <w:sz w:val="18"/>
          <w:szCs w:val="18"/>
          <w:lang w:val="es-ES"/>
        </w:rPr>
        <w:tab/>
      </w:r>
      <w:r w:rsidR="00C94B43" w:rsidRPr="00397A58">
        <w:rPr>
          <w:rFonts w:ascii="Artifex CF Extra Light" w:hAnsi="Artifex CF Extra Light" w:cs="Times New Roman"/>
          <w:bCs/>
          <w:color w:val="1F3864"/>
          <w:sz w:val="18"/>
          <w:szCs w:val="18"/>
          <w:lang w:val="es-ES"/>
        </w:rPr>
        <w:t xml:space="preserve">       </w:t>
      </w:r>
      <w:r w:rsidRPr="00397A58">
        <w:rPr>
          <w:rFonts w:ascii="Artifex CF Extra Light" w:hAnsi="Artifex CF Extra Light" w:cs="Times New Roman"/>
          <w:bCs/>
          <w:color w:val="1F3864"/>
          <w:sz w:val="18"/>
          <w:szCs w:val="18"/>
          <w:lang w:val="es-ES"/>
        </w:rPr>
        <w:t xml:space="preserve">   15,672,765.22</w:t>
      </w:r>
    </w:p>
    <w:p w:rsidR="000B12AC" w:rsidRPr="00397A58" w:rsidRDefault="000B12AC" w:rsidP="00B0355D">
      <w:pPr>
        <w:pStyle w:val="Default"/>
        <w:spacing w:after="160" w:line="456" w:lineRule="auto"/>
        <w:ind w:left="284" w:right="284"/>
        <w:rPr>
          <w:rFonts w:ascii="Artifex CF Extra Light" w:hAnsi="Artifex CF Extra Light" w:cs="Times New Roman"/>
          <w:bCs/>
          <w:color w:val="1F3864"/>
          <w:sz w:val="18"/>
          <w:szCs w:val="18"/>
          <w:lang w:val="es-ES"/>
        </w:rPr>
      </w:pPr>
      <w:r w:rsidRPr="00397A58">
        <w:rPr>
          <w:rFonts w:ascii="Artifex CF Extra Light" w:hAnsi="Artifex CF Extra Light" w:cs="Times New Roman"/>
          <w:bCs/>
          <w:color w:val="1F3864"/>
          <w:sz w:val="18"/>
          <w:szCs w:val="18"/>
          <w:lang w:val="es-ES"/>
        </w:rPr>
        <w:t>Aportes corrientes  a  Fedomu y Asociaciones</w:t>
      </w:r>
      <w:r w:rsidR="00C94B43" w:rsidRPr="00397A58">
        <w:rPr>
          <w:rFonts w:ascii="Artifex CF Extra Light" w:hAnsi="Artifex CF Extra Light" w:cs="Times New Roman"/>
          <w:bCs/>
          <w:color w:val="1F3864"/>
          <w:sz w:val="18"/>
          <w:szCs w:val="18"/>
          <w:lang w:val="es-ES"/>
        </w:rPr>
        <w:t xml:space="preserve">                                                 </w:t>
      </w:r>
      <w:r w:rsidRPr="00397A58">
        <w:rPr>
          <w:rFonts w:ascii="Artifex CF Extra Light" w:hAnsi="Artifex CF Extra Light" w:cs="Times New Roman"/>
          <w:bCs/>
          <w:color w:val="1F3864"/>
          <w:sz w:val="18"/>
          <w:szCs w:val="18"/>
          <w:u w:val="single"/>
          <w:lang w:val="es-ES"/>
        </w:rPr>
        <w:t>157</w:t>
      </w:r>
      <w:proofErr w:type="gramStart"/>
      <w:r w:rsidRPr="00397A58">
        <w:rPr>
          <w:rFonts w:ascii="Artifex CF Extra Light" w:hAnsi="Artifex CF Extra Light" w:cs="Times New Roman"/>
          <w:bCs/>
          <w:color w:val="1F3864"/>
          <w:sz w:val="18"/>
          <w:szCs w:val="18"/>
          <w:u w:val="single"/>
          <w:lang w:val="es-ES"/>
        </w:rPr>
        <w:t>,303,333.30</w:t>
      </w:r>
      <w:proofErr w:type="gramEnd"/>
      <w:r w:rsidRPr="00397A58">
        <w:rPr>
          <w:rFonts w:ascii="Artifex CF Extra Light" w:hAnsi="Artifex CF Extra Light" w:cs="Times New Roman"/>
          <w:bCs/>
          <w:color w:val="1F3864"/>
          <w:sz w:val="18"/>
          <w:szCs w:val="18"/>
          <w:lang w:val="es-ES"/>
        </w:rPr>
        <w:t xml:space="preserve">                      </w:t>
      </w:r>
    </w:p>
    <w:p w:rsidR="000B12AC" w:rsidRPr="00397A58" w:rsidRDefault="000B12AC" w:rsidP="00B0355D">
      <w:pPr>
        <w:pStyle w:val="Default"/>
        <w:spacing w:after="160" w:line="456" w:lineRule="auto"/>
        <w:ind w:left="284" w:right="284"/>
        <w:rPr>
          <w:rFonts w:ascii="Artifex CF Extra Light" w:hAnsi="Artifex CF Extra Light" w:cs="Times New Roman"/>
          <w:bCs/>
          <w:color w:val="1F3864"/>
          <w:sz w:val="18"/>
          <w:szCs w:val="18"/>
          <w:lang w:val="es-ES"/>
        </w:rPr>
      </w:pPr>
    </w:p>
    <w:p w:rsidR="000B12AC" w:rsidRPr="00397A58" w:rsidRDefault="000B12AC" w:rsidP="00B0355D">
      <w:pPr>
        <w:pStyle w:val="Default"/>
        <w:spacing w:after="160" w:line="456" w:lineRule="auto"/>
        <w:ind w:left="284" w:right="284"/>
        <w:rPr>
          <w:rFonts w:ascii="Artifex CF Extra Light" w:hAnsi="Artifex CF Extra Light" w:cs="Times New Roman"/>
          <w:b/>
          <w:bCs/>
          <w:color w:val="1F3864"/>
          <w:sz w:val="18"/>
          <w:szCs w:val="18"/>
          <w:u w:val="single"/>
          <w:lang w:val="es-ES"/>
        </w:rPr>
      </w:pPr>
      <w:r w:rsidRPr="00397A58">
        <w:rPr>
          <w:rFonts w:ascii="Artifex CF Extra Light" w:hAnsi="Artifex CF Extra Light" w:cs="Times New Roman"/>
          <w:bCs/>
          <w:color w:val="1F3864"/>
          <w:sz w:val="18"/>
          <w:szCs w:val="18"/>
          <w:lang w:val="es-ES"/>
        </w:rPr>
        <w:t xml:space="preserve">    </w:t>
      </w:r>
      <w:r w:rsidRPr="00397A58">
        <w:rPr>
          <w:rFonts w:ascii="Artifex CF Extra Light" w:hAnsi="Artifex CF Extra Light" w:cs="Times New Roman"/>
          <w:b/>
          <w:bCs/>
          <w:color w:val="1F3864"/>
          <w:sz w:val="18"/>
          <w:szCs w:val="18"/>
          <w:lang w:val="es-ES"/>
        </w:rPr>
        <w:t>Sub-total gastos y aportes</w:t>
      </w:r>
      <w:r w:rsidRPr="00397A58">
        <w:rPr>
          <w:rFonts w:ascii="Artifex CF Extra Light" w:hAnsi="Artifex CF Extra Light" w:cs="Times New Roman"/>
          <w:b/>
          <w:bCs/>
          <w:color w:val="1F3864"/>
          <w:sz w:val="18"/>
          <w:szCs w:val="18"/>
          <w:lang w:val="es-ES"/>
        </w:rPr>
        <w:tab/>
        <w:t xml:space="preserve">          </w:t>
      </w:r>
      <w:r w:rsidRPr="00397A58">
        <w:rPr>
          <w:rFonts w:ascii="Artifex CF Extra Light" w:hAnsi="Artifex CF Extra Light" w:cs="Times New Roman"/>
          <w:b/>
          <w:bCs/>
          <w:color w:val="1F3864"/>
          <w:sz w:val="18"/>
          <w:szCs w:val="18"/>
          <w:lang w:val="es-ES"/>
        </w:rPr>
        <w:tab/>
      </w:r>
      <w:r w:rsidRPr="00397A58">
        <w:rPr>
          <w:rFonts w:ascii="Artifex CF Extra Light" w:hAnsi="Artifex CF Extra Light" w:cs="Times New Roman"/>
          <w:b/>
          <w:bCs/>
          <w:color w:val="1F3864"/>
          <w:sz w:val="18"/>
          <w:szCs w:val="18"/>
          <w:lang w:val="es-ES"/>
        </w:rPr>
        <w:tab/>
        <w:t xml:space="preserve">                 </w:t>
      </w:r>
      <w:r w:rsidR="00C94B43" w:rsidRPr="00397A58">
        <w:rPr>
          <w:rFonts w:ascii="Artifex CF Extra Light" w:hAnsi="Artifex CF Extra Light" w:cs="Times New Roman"/>
          <w:b/>
          <w:bCs/>
          <w:color w:val="1F3864"/>
          <w:sz w:val="18"/>
          <w:szCs w:val="18"/>
          <w:lang w:val="es-ES"/>
        </w:rPr>
        <w:t xml:space="preserve">                     </w:t>
      </w:r>
      <w:r w:rsidRPr="00397A58">
        <w:rPr>
          <w:rFonts w:ascii="Artifex CF Extra Light" w:hAnsi="Artifex CF Extra Light" w:cs="Times New Roman"/>
          <w:b/>
          <w:bCs/>
          <w:color w:val="1F3864"/>
          <w:sz w:val="18"/>
          <w:szCs w:val="18"/>
          <w:lang w:val="es-ES"/>
        </w:rPr>
        <w:t xml:space="preserve">     </w:t>
      </w:r>
      <w:r w:rsidRPr="00397A58">
        <w:rPr>
          <w:rFonts w:ascii="Artifex CF Extra Light" w:hAnsi="Artifex CF Extra Light" w:cs="Times New Roman"/>
          <w:b/>
          <w:bCs/>
          <w:color w:val="1F3864"/>
          <w:sz w:val="18"/>
          <w:szCs w:val="18"/>
          <w:u w:val="double"/>
          <w:lang w:val="es-ES"/>
        </w:rPr>
        <w:t>788,301,767.39</w:t>
      </w:r>
    </w:p>
    <w:p w:rsidR="000B12AC" w:rsidRPr="00397A58" w:rsidRDefault="000B12AC" w:rsidP="00B0355D">
      <w:pPr>
        <w:pStyle w:val="Default"/>
        <w:spacing w:after="160" w:line="456" w:lineRule="auto"/>
        <w:ind w:left="284" w:right="284"/>
        <w:rPr>
          <w:rFonts w:ascii="Artifex CF Extra Light" w:hAnsi="Artifex CF Extra Light" w:cs="Times New Roman"/>
          <w:b/>
          <w:bCs/>
          <w:color w:val="1F3864"/>
          <w:sz w:val="18"/>
          <w:szCs w:val="18"/>
          <w:u w:val="single"/>
          <w:lang w:val="es-ES"/>
        </w:rPr>
      </w:pPr>
      <w:r w:rsidRPr="00397A58">
        <w:rPr>
          <w:rFonts w:ascii="Artifex CF Extra Light" w:hAnsi="Artifex CF Extra Light" w:cs="Times New Roman"/>
          <w:b/>
          <w:bCs/>
          <w:color w:val="1F3864"/>
          <w:sz w:val="18"/>
          <w:szCs w:val="18"/>
          <w:u w:val="single"/>
          <w:lang w:val="es-ES"/>
        </w:rPr>
        <w:t xml:space="preserve">  </w:t>
      </w:r>
    </w:p>
    <w:p w:rsidR="000B12AC" w:rsidRPr="00397A58" w:rsidRDefault="000B12AC" w:rsidP="00B0355D">
      <w:pPr>
        <w:pStyle w:val="Default"/>
        <w:spacing w:after="160" w:line="456" w:lineRule="auto"/>
        <w:ind w:left="284" w:right="284"/>
        <w:rPr>
          <w:rFonts w:ascii="Artifex CF Extra Light" w:hAnsi="Artifex CF Extra Light" w:cs="Times New Roman"/>
          <w:b/>
          <w:bCs/>
          <w:color w:val="1F3864"/>
          <w:sz w:val="18"/>
          <w:szCs w:val="18"/>
          <w:u w:val="single"/>
          <w:lang w:val="es-ES"/>
        </w:rPr>
      </w:pPr>
    </w:p>
    <w:p w:rsidR="000B12AC" w:rsidRPr="00397A58" w:rsidRDefault="000B12AC" w:rsidP="00B0355D">
      <w:pPr>
        <w:pStyle w:val="Default"/>
        <w:spacing w:after="160" w:line="456" w:lineRule="auto"/>
        <w:ind w:left="284" w:right="284"/>
        <w:rPr>
          <w:rFonts w:ascii="Artifex CF Extra Light" w:hAnsi="Artifex CF Extra Light" w:cs="Times New Roman"/>
          <w:b/>
          <w:bCs/>
          <w:color w:val="1F3864"/>
          <w:sz w:val="18"/>
          <w:szCs w:val="18"/>
          <w:u w:val="single"/>
          <w:lang w:val="es-ES"/>
        </w:rPr>
      </w:pPr>
      <w:r w:rsidRPr="00397A58">
        <w:rPr>
          <w:rFonts w:ascii="Artifex CF Extra Light" w:hAnsi="Artifex CF Extra Light" w:cs="Times New Roman"/>
          <w:b/>
          <w:bCs/>
          <w:color w:val="1F3864"/>
          <w:sz w:val="18"/>
          <w:szCs w:val="18"/>
          <w:u w:val="single"/>
          <w:lang w:val="es-ES"/>
        </w:rPr>
        <w:t>Programa Dominicana Limpia</w:t>
      </w:r>
    </w:p>
    <w:p w:rsidR="000B12AC" w:rsidRPr="00397A58" w:rsidRDefault="000B12AC" w:rsidP="00B0355D">
      <w:pPr>
        <w:pStyle w:val="Default"/>
        <w:spacing w:after="160" w:line="456" w:lineRule="auto"/>
        <w:ind w:left="284" w:right="284"/>
        <w:rPr>
          <w:rFonts w:ascii="Artifex CF Extra Light" w:hAnsi="Artifex CF Extra Light" w:cs="Times New Roman"/>
          <w:bCs/>
          <w:color w:val="1F3864"/>
          <w:sz w:val="18"/>
          <w:szCs w:val="18"/>
          <w:lang w:val="es-ES"/>
        </w:rPr>
      </w:pPr>
    </w:p>
    <w:p w:rsidR="000B12AC" w:rsidRPr="00397A58" w:rsidRDefault="000B12AC" w:rsidP="00B0355D">
      <w:pPr>
        <w:pStyle w:val="Default"/>
        <w:spacing w:after="160" w:line="456" w:lineRule="auto"/>
        <w:ind w:left="284" w:right="284"/>
        <w:rPr>
          <w:rFonts w:ascii="Artifex CF Extra Light" w:hAnsi="Artifex CF Extra Light" w:cs="Times New Roman"/>
          <w:bCs/>
          <w:color w:val="1F3864"/>
          <w:sz w:val="18"/>
          <w:szCs w:val="18"/>
          <w:lang w:val="es-ES"/>
        </w:rPr>
      </w:pPr>
      <w:r w:rsidRPr="00397A58">
        <w:rPr>
          <w:rFonts w:ascii="Artifex CF Extra Light" w:hAnsi="Artifex CF Extra Light" w:cs="Times New Roman"/>
          <w:bCs/>
          <w:color w:val="1F3864"/>
          <w:sz w:val="18"/>
          <w:szCs w:val="18"/>
          <w:lang w:val="es-ES"/>
        </w:rPr>
        <w:t>Pagos por Remuneraciones</w:t>
      </w:r>
      <w:r w:rsidRPr="00397A58">
        <w:rPr>
          <w:rFonts w:ascii="Artifex CF Extra Light" w:hAnsi="Artifex CF Extra Light" w:cs="Times New Roman"/>
          <w:bCs/>
          <w:color w:val="1F3864"/>
          <w:sz w:val="18"/>
          <w:szCs w:val="18"/>
          <w:lang w:val="es-ES"/>
        </w:rPr>
        <w:tab/>
        <w:t xml:space="preserve">  </w:t>
      </w:r>
      <w:r w:rsidRPr="00397A58">
        <w:rPr>
          <w:rFonts w:ascii="Artifex CF Extra Light" w:hAnsi="Artifex CF Extra Light" w:cs="Times New Roman"/>
          <w:bCs/>
          <w:color w:val="1F3864"/>
          <w:sz w:val="18"/>
          <w:szCs w:val="18"/>
          <w:lang w:val="es-ES"/>
        </w:rPr>
        <w:tab/>
      </w:r>
      <w:r w:rsidRPr="00397A58">
        <w:rPr>
          <w:rFonts w:ascii="Artifex CF Extra Light" w:hAnsi="Artifex CF Extra Light" w:cs="Times New Roman"/>
          <w:bCs/>
          <w:color w:val="1F3864"/>
          <w:sz w:val="18"/>
          <w:szCs w:val="18"/>
          <w:lang w:val="es-ES"/>
        </w:rPr>
        <w:tab/>
      </w:r>
      <w:r w:rsidRPr="00397A58">
        <w:rPr>
          <w:rFonts w:ascii="Artifex CF Extra Light" w:hAnsi="Artifex CF Extra Light" w:cs="Times New Roman"/>
          <w:bCs/>
          <w:color w:val="1F3864"/>
          <w:sz w:val="18"/>
          <w:szCs w:val="18"/>
          <w:lang w:val="es-ES"/>
        </w:rPr>
        <w:tab/>
        <w:t xml:space="preserve">                     </w:t>
      </w:r>
      <w:r w:rsidR="00C94B43" w:rsidRPr="00397A58">
        <w:rPr>
          <w:rFonts w:ascii="Artifex CF Extra Light" w:hAnsi="Artifex CF Extra Light" w:cs="Times New Roman"/>
          <w:bCs/>
          <w:color w:val="1F3864"/>
          <w:sz w:val="18"/>
          <w:szCs w:val="18"/>
          <w:lang w:val="es-ES"/>
        </w:rPr>
        <w:t xml:space="preserve">        </w:t>
      </w:r>
      <w:r w:rsidRPr="00397A58">
        <w:rPr>
          <w:rFonts w:ascii="Artifex CF Extra Light" w:hAnsi="Artifex CF Extra Light" w:cs="Times New Roman"/>
          <w:bCs/>
          <w:color w:val="1F3864"/>
          <w:sz w:val="18"/>
          <w:szCs w:val="18"/>
          <w:lang w:val="es-ES"/>
        </w:rPr>
        <w:t>30</w:t>
      </w:r>
      <w:proofErr w:type="gramStart"/>
      <w:r w:rsidRPr="00397A58">
        <w:rPr>
          <w:rFonts w:ascii="Artifex CF Extra Light" w:hAnsi="Artifex CF Extra Light" w:cs="Times New Roman"/>
          <w:bCs/>
          <w:color w:val="1F3864"/>
          <w:sz w:val="18"/>
          <w:szCs w:val="18"/>
          <w:lang w:val="es-ES"/>
        </w:rPr>
        <w:t>,745,545.00</w:t>
      </w:r>
      <w:proofErr w:type="gramEnd"/>
    </w:p>
    <w:p w:rsidR="000B12AC" w:rsidRPr="00397A58" w:rsidRDefault="000B12AC" w:rsidP="00B0355D">
      <w:pPr>
        <w:pStyle w:val="Default"/>
        <w:spacing w:after="160" w:line="456" w:lineRule="auto"/>
        <w:ind w:left="284" w:right="284"/>
        <w:rPr>
          <w:rFonts w:ascii="Artifex CF Extra Light" w:hAnsi="Artifex CF Extra Light" w:cs="Times New Roman"/>
          <w:bCs/>
          <w:color w:val="1F3864"/>
          <w:sz w:val="18"/>
          <w:szCs w:val="18"/>
          <w:lang w:val="es-ES"/>
        </w:rPr>
      </w:pPr>
      <w:r w:rsidRPr="00397A58">
        <w:rPr>
          <w:rFonts w:ascii="Artifex CF Extra Light" w:hAnsi="Artifex CF Extra Light" w:cs="Times New Roman"/>
          <w:bCs/>
          <w:color w:val="1F3864"/>
          <w:sz w:val="18"/>
          <w:szCs w:val="18"/>
          <w:lang w:val="es-ES"/>
        </w:rPr>
        <w:t>Pagos Servicios No Personales</w:t>
      </w:r>
      <w:r w:rsidRPr="00397A58">
        <w:rPr>
          <w:rFonts w:ascii="Artifex CF Extra Light" w:hAnsi="Artifex CF Extra Light" w:cs="Times New Roman"/>
          <w:bCs/>
          <w:color w:val="1F3864"/>
          <w:sz w:val="18"/>
          <w:szCs w:val="18"/>
          <w:lang w:val="es-ES"/>
        </w:rPr>
        <w:tab/>
      </w:r>
      <w:r w:rsidRPr="00397A58">
        <w:rPr>
          <w:rFonts w:ascii="Artifex CF Extra Light" w:hAnsi="Artifex CF Extra Light" w:cs="Times New Roman"/>
          <w:bCs/>
          <w:color w:val="1F3864"/>
          <w:sz w:val="18"/>
          <w:szCs w:val="18"/>
          <w:lang w:val="es-ES"/>
        </w:rPr>
        <w:tab/>
      </w:r>
      <w:r w:rsidRPr="00397A58">
        <w:rPr>
          <w:rFonts w:ascii="Artifex CF Extra Light" w:hAnsi="Artifex CF Extra Light" w:cs="Times New Roman"/>
          <w:bCs/>
          <w:color w:val="1F3864"/>
          <w:sz w:val="18"/>
          <w:szCs w:val="18"/>
          <w:lang w:val="es-ES"/>
        </w:rPr>
        <w:tab/>
      </w:r>
      <w:r w:rsidRPr="00397A58">
        <w:rPr>
          <w:rFonts w:ascii="Artifex CF Extra Light" w:hAnsi="Artifex CF Extra Light" w:cs="Times New Roman"/>
          <w:bCs/>
          <w:color w:val="1F3864"/>
          <w:sz w:val="18"/>
          <w:szCs w:val="18"/>
          <w:lang w:val="es-ES"/>
        </w:rPr>
        <w:tab/>
      </w:r>
      <w:r w:rsidRPr="00397A58">
        <w:rPr>
          <w:rFonts w:ascii="Artifex CF Extra Light" w:hAnsi="Artifex CF Extra Light" w:cs="Times New Roman"/>
          <w:bCs/>
          <w:color w:val="1F3864"/>
          <w:sz w:val="18"/>
          <w:szCs w:val="18"/>
          <w:lang w:val="es-ES"/>
        </w:rPr>
        <w:tab/>
        <w:t xml:space="preserve">              8,827,206.49</w:t>
      </w:r>
    </w:p>
    <w:p w:rsidR="000B12AC" w:rsidRPr="00397A58" w:rsidRDefault="000B12AC" w:rsidP="00B0355D">
      <w:pPr>
        <w:pStyle w:val="Default"/>
        <w:spacing w:after="160" w:line="456" w:lineRule="auto"/>
        <w:ind w:left="284" w:right="284"/>
        <w:rPr>
          <w:rFonts w:ascii="Artifex CF Extra Light" w:hAnsi="Artifex CF Extra Light" w:cs="Times New Roman"/>
          <w:bCs/>
          <w:color w:val="1F3864"/>
          <w:sz w:val="18"/>
          <w:szCs w:val="18"/>
          <w:lang w:val="es-ES"/>
        </w:rPr>
      </w:pPr>
      <w:r w:rsidRPr="00397A58">
        <w:rPr>
          <w:rFonts w:ascii="Artifex CF Extra Light" w:hAnsi="Artifex CF Extra Light" w:cs="Times New Roman"/>
          <w:bCs/>
          <w:color w:val="1F3864"/>
          <w:sz w:val="18"/>
          <w:szCs w:val="18"/>
          <w:lang w:val="es-ES"/>
        </w:rPr>
        <w:t>Materiales y Suministros</w:t>
      </w:r>
      <w:r w:rsidRPr="00397A58">
        <w:rPr>
          <w:rFonts w:ascii="Artifex CF Extra Light" w:hAnsi="Artifex CF Extra Light" w:cs="Times New Roman"/>
          <w:bCs/>
          <w:color w:val="1F3864"/>
          <w:sz w:val="18"/>
          <w:szCs w:val="18"/>
          <w:lang w:val="es-ES"/>
        </w:rPr>
        <w:tab/>
      </w:r>
      <w:r w:rsidRPr="00397A58">
        <w:rPr>
          <w:rFonts w:ascii="Artifex CF Extra Light" w:hAnsi="Artifex CF Extra Light" w:cs="Times New Roman"/>
          <w:bCs/>
          <w:color w:val="1F3864"/>
          <w:sz w:val="18"/>
          <w:szCs w:val="18"/>
          <w:lang w:val="es-ES"/>
        </w:rPr>
        <w:tab/>
      </w:r>
      <w:r w:rsidRPr="00397A58">
        <w:rPr>
          <w:rFonts w:ascii="Artifex CF Extra Light" w:hAnsi="Artifex CF Extra Light" w:cs="Times New Roman"/>
          <w:bCs/>
          <w:color w:val="1F3864"/>
          <w:sz w:val="18"/>
          <w:szCs w:val="18"/>
          <w:lang w:val="es-ES"/>
        </w:rPr>
        <w:tab/>
      </w:r>
      <w:r w:rsidRPr="00397A58">
        <w:rPr>
          <w:rFonts w:ascii="Artifex CF Extra Light" w:hAnsi="Artifex CF Extra Light" w:cs="Times New Roman"/>
          <w:bCs/>
          <w:color w:val="1F3864"/>
          <w:sz w:val="18"/>
          <w:szCs w:val="18"/>
          <w:lang w:val="es-ES"/>
        </w:rPr>
        <w:tab/>
      </w:r>
      <w:r w:rsidRPr="00397A58">
        <w:rPr>
          <w:rFonts w:ascii="Artifex CF Extra Light" w:hAnsi="Artifex CF Extra Light" w:cs="Times New Roman"/>
          <w:bCs/>
          <w:color w:val="1F3864"/>
          <w:sz w:val="18"/>
          <w:szCs w:val="18"/>
          <w:lang w:val="es-ES"/>
        </w:rPr>
        <w:tab/>
      </w:r>
      <w:r w:rsidRPr="00397A58">
        <w:rPr>
          <w:rFonts w:ascii="Artifex CF Extra Light" w:hAnsi="Artifex CF Extra Light" w:cs="Times New Roman"/>
          <w:bCs/>
          <w:color w:val="1F3864"/>
          <w:sz w:val="18"/>
          <w:szCs w:val="18"/>
          <w:lang w:val="es-ES"/>
        </w:rPr>
        <w:tab/>
        <w:t xml:space="preserve">              6,121,037.29</w:t>
      </w:r>
    </w:p>
    <w:p w:rsidR="000B12AC" w:rsidRPr="00397A58" w:rsidRDefault="000B12AC" w:rsidP="00B0355D">
      <w:pPr>
        <w:pStyle w:val="Default"/>
        <w:spacing w:after="160" w:line="456" w:lineRule="auto"/>
        <w:ind w:left="284" w:right="284"/>
        <w:rPr>
          <w:rFonts w:ascii="Artifex CF Extra Light" w:hAnsi="Artifex CF Extra Light" w:cs="Times New Roman"/>
          <w:bCs/>
          <w:color w:val="1F3864"/>
          <w:sz w:val="18"/>
          <w:szCs w:val="18"/>
          <w:lang w:val="es-ES"/>
        </w:rPr>
      </w:pPr>
      <w:r w:rsidRPr="00397A58">
        <w:rPr>
          <w:rFonts w:ascii="Artifex CF Extra Light" w:hAnsi="Artifex CF Extra Light" w:cs="Times New Roman"/>
          <w:bCs/>
          <w:color w:val="1F3864"/>
          <w:sz w:val="18"/>
          <w:szCs w:val="18"/>
          <w:lang w:val="es-ES"/>
        </w:rPr>
        <w:t>Inversión obras Hidráulicas</w:t>
      </w:r>
      <w:r w:rsidRPr="00397A58">
        <w:rPr>
          <w:rFonts w:ascii="Artifex CF Extra Light" w:hAnsi="Artifex CF Extra Light" w:cs="Times New Roman"/>
          <w:bCs/>
          <w:color w:val="1F3864"/>
          <w:sz w:val="18"/>
          <w:szCs w:val="18"/>
          <w:lang w:val="es-ES"/>
        </w:rPr>
        <w:tab/>
      </w:r>
      <w:r w:rsidRPr="00397A58">
        <w:rPr>
          <w:rFonts w:ascii="Artifex CF Extra Light" w:hAnsi="Artifex CF Extra Light" w:cs="Times New Roman"/>
          <w:bCs/>
          <w:color w:val="1F3864"/>
          <w:sz w:val="18"/>
          <w:szCs w:val="18"/>
          <w:lang w:val="es-ES"/>
        </w:rPr>
        <w:tab/>
      </w:r>
      <w:r w:rsidRPr="00397A58">
        <w:rPr>
          <w:rFonts w:ascii="Artifex CF Extra Light" w:hAnsi="Artifex CF Extra Light" w:cs="Times New Roman"/>
          <w:bCs/>
          <w:color w:val="1F3864"/>
          <w:sz w:val="18"/>
          <w:szCs w:val="18"/>
          <w:lang w:val="es-ES"/>
        </w:rPr>
        <w:tab/>
      </w:r>
      <w:r w:rsidRPr="00397A58">
        <w:rPr>
          <w:rFonts w:ascii="Artifex CF Extra Light" w:hAnsi="Artifex CF Extra Light" w:cs="Times New Roman"/>
          <w:bCs/>
          <w:color w:val="1F3864"/>
          <w:sz w:val="18"/>
          <w:szCs w:val="18"/>
          <w:lang w:val="es-ES"/>
        </w:rPr>
        <w:tab/>
      </w:r>
      <w:r w:rsidRPr="00397A58">
        <w:rPr>
          <w:rFonts w:ascii="Artifex CF Extra Light" w:hAnsi="Artifex CF Extra Light" w:cs="Times New Roman"/>
          <w:bCs/>
          <w:color w:val="1F3864"/>
          <w:sz w:val="18"/>
          <w:szCs w:val="18"/>
          <w:lang w:val="es-ES"/>
        </w:rPr>
        <w:tab/>
        <w:t xml:space="preserve">       </w:t>
      </w:r>
      <w:r w:rsidR="00C94B43" w:rsidRPr="00397A58">
        <w:rPr>
          <w:rFonts w:ascii="Artifex CF Extra Light" w:hAnsi="Artifex CF Extra Light" w:cs="Times New Roman"/>
          <w:bCs/>
          <w:color w:val="1F3864"/>
          <w:sz w:val="18"/>
          <w:szCs w:val="18"/>
          <w:lang w:val="es-ES"/>
        </w:rPr>
        <w:t xml:space="preserve">   </w:t>
      </w:r>
      <w:r w:rsidRPr="00397A58">
        <w:rPr>
          <w:rFonts w:ascii="Artifex CF Extra Light" w:hAnsi="Artifex CF Extra Light" w:cs="Times New Roman"/>
          <w:bCs/>
          <w:color w:val="1F3864"/>
          <w:sz w:val="18"/>
          <w:szCs w:val="18"/>
          <w:lang w:val="es-ES"/>
        </w:rPr>
        <w:t xml:space="preserve">   91,958,626.30</w:t>
      </w:r>
    </w:p>
    <w:p w:rsidR="000B12AC" w:rsidRPr="00397A58" w:rsidRDefault="000B12AC" w:rsidP="00B0355D">
      <w:pPr>
        <w:pStyle w:val="Default"/>
        <w:spacing w:after="160" w:line="456" w:lineRule="auto"/>
        <w:ind w:left="284" w:right="284"/>
        <w:rPr>
          <w:rFonts w:ascii="Artifex CF Extra Light" w:hAnsi="Artifex CF Extra Light" w:cs="Times New Roman"/>
          <w:bCs/>
          <w:color w:val="1F3864"/>
          <w:sz w:val="18"/>
          <w:szCs w:val="18"/>
          <w:lang w:val="es-ES"/>
        </w:rPr>
      </w:pPr>
      <w:r w:rsidRPr="00397A58">
        <w:rPr>
          <w:rFonts w:ascii="Artifex CF Extra Light" w:hAnsi="Artifex CF Extra Light" w:cs="Times New Roman"/>
          <w:bCs/>
          <w:color w:val="1F3864"/>
          <w:sz w:val="18"/>
          <w:szCs w:val="18"/>
          <w:lang w:val="es-ES"/>
        </w:rPr>
        <w:t xml:space="preserve">Transferencias de Capital a gobiernos locales </w:t>
      </w:r>
      <w:r w:rsidRPr="00397A58">
        <w:rPr>
          <w:rFonts w:ascii="Artifex CF Extra Light" w:hAnsi="Artifex CF Extra Light" w:cs="Times New Roman"/>
          <w:bCs/>
          <w:color w:val="1F3864"/>
          <w:sz w:val="18"/>
          <w:szCs w:val="18"/>
          <w:lang w:val="es-ES"/>
        </w:rPr>
        <w:tab/>
        <w:t xml:space="preserve">                              </w:t>
      </w:r>
      <w:r w:rsidR="00C94B43" w:rsidRPr="00397A58">
        <w:rPr>
          <w:rFonts w:ascii="Artifex CF Extra Light" w:hAnsi="Artifex CF Extra Light" w:cs="Times New Roman"/>
          <w:bCs/>
          <w:color w:val="1F3864"/>
          <w:sz w:val="18"/>
          <w:szCs w:val="18"/>
          <w:lang w:val="es-ES"/>
        </w:rPr>
        <w:t xml:space="preserve">                </w:t>
      </w:r>
      <w:r w:rsidRPr="00397A58">
        <w:rPr>
          <w:rFonts w:ascii="Artifex CF Extra Light" w:hAnsi="Artifex CF Extra Light" w:cs="Times New Roman"/>
          <w:bCs/>
          <w:color w:val="1F3864"/>
          <w:sz w:val="18"/>
          <w:szCs w:val="18"/>
          <w:lang w:val="es-ES"/>
        </w:rPr>
        <w:t xml:space="preserve">   32,143,268.70</w:t>
      </w:r>
    </w:p>
    <w:p w:rsidR="000B12AC" w:rsidRPr="00397A58" w:rsidRDefault="000B12AC" w:rsidP="00B0355D">
      <w:pPr>
        <w:pStyle w:val="Default"/>
        <w:spacing w:after="160" w:line="456" w:lineRule="auto"/>
        <w:ind w:left="284" w:right="284"/>
        <w:rPr>
          <w:rFonts w:ascii="Artifex CF Extra Light" w:hAnsi="Artifex CF Extra Light" w:cs="Times New Roman"/>
          <w:bCs/>
          <w:color w:val="1F3864"/>
          <w:sz w:val="18"/>
          <w:szCs w:val="18"/>
          <w:lang w:val="es-ES"/>
        </w:rPr>
      </w:pPr>
      <w:r w:rsidRPr="00397A58">
        <w:rPr>
          <w:rFonts w:ascii="Artifex CF Extra Light" w:hAnsi="Artifex CF Extra Light" w:cs="Times New Roman"/>
          <w:bCs/>
          <w:color w:val="1F3864"/>
          <w:sz w:val="18"/>
          <w:szCs w:val="18"/>
          <w:lang w:val="es-ES"/>
        </w:rPr>
        <w:t>Alquiler de Equipos</w:t>
      </w:r>
      <w:r w:rsidRPr="00397A58">
        <w:rPr>
          <w:rFonts w:ascii="Artifex CF Extra Light" w:hAnsi="Artifex CF Extra Light" w:cs="Times New Roman"/>
          <w:bCs/>
          <w:color w:val="1F3864"/>
          <w:sz w:val="18"/>
          <w:szCs w:val="18"/>
          <w:lang w:val="es-ES"/>
        </w:rPr>
        <w:tab/>
      </w:r>
      <w:r w:rsidRPr="00397A58">
        <w:rPr>
          <w:rFonts w:ascii="Artifex CF Extra Light" w:hAnsi="Artifex CF Extra Light" w:cs="Times New Roman"/>
          <w:bCs/>
          <w:color w:val="1F3864"/>
          <w:sz w:val="18"/>
          <w:szCs w:val="18"/>
          <w:lang w:val="es-ES"/>
        </w:rPr>
        <w:tab/>
      </w:r>
      <w:r w:rsidRPr="00397A58">
        <w:rPr>
          <w:rFonts w:ascii="Artifex CF Extra Light" w:hAnsi="Artifex CF Extra Light" w:cs="Times New Roman"/>
          <w:bCs/>
          <w:color w:val="1F3864"/>
          <w:sz w:val="18"/>
          <w:szCs w:val="18"/>
          <w:lang w:val="es-ES"/>
        </w:rPr>
        <w:tab/>
      </w:r>
      <w:r w:rsidRPr="00397A58">
        <w:rPr>
          <w:rFonts w:ascii="Artifex CF Extra Light" w:hAnsi="Artifex CF Extra Light" w:cs="Times New Roman"/>
          <w:bCs/>
          <w:color w:val="1F3864"/>
          <w:sz w:val="18"/>
          <w:szCs w:val="18"/>
          <w:lang w:val="es-ES"/>
        </w:rPr>
        <w:tab/>
      </w:r>
      <w:r w:rsidRPr="00397A58">
        <w:rPr>
          <w:rFonts w:ascii="Artifex CF Extra Light" w:hAnsi="Artifex CF Extra Light" w:cs="Times New Roman"/>
          <w:bCs/>
          <w:color w:val="1F3864"/>
          <w:sz w:val="18"/>
          <w:szCs w:val="18"/>
          <w:lang w:val="es-ES"/>
        </w:rPr>
        <w:tab/>
        <w:t xml:space="preserve">                                   2,090,578.62</w:t>
      </w:r>
    </w:p>
    <w:p w:rsidR="000B12AC" w:rsidRPr="00397A58" w:rsidRDefault="000B12AC" w:rsidP="00B0355D">
      <w:pPr>
        <w:pStyle w:val="Default"/>
        <w:spacing w:after="160" w:line="456" w:lineRule="auto"/>
        <w:ind w:left="284" w:right="284"/>
        <w:rPr>
          <w:rFonts w:ascii="Artifex CF Extra Light" w:hAnsi="Artifex CF Extra Light" w:cs="Times New Roman"/>
          <w:b/>
          <w:bCs/>
          <w:color w:val="1F3864"/>
          <w:sz w:val="18"/>
          <w:szCs w:val="18"/>
          <w:lang w:val="es-ES"/>
        </w:rPr>
      </w:pPr>
      <w:r w:rsidRPr="00397A58">
        <w:rPr>
          <w:rFonts w:ascii="Artifex CF Extra Light" w:hAnsi="Artifex CF Extra Light" w:cs="Times New Roman"/>
          <w:bCs/>
          <w:color w:val="1F3864"/>
          <w:sz w:val="18"/>
          <w:szCs w:val="18"/>
          <w:lang w:val="es-ES"/>
        </w:rPr>
        <w:t>Inversión Equipos y Maquinarias</w:t>
      </w:r>
      <w:r w:rsidRPr="00397A58">
        <w:rPr>
          <w:rFonts w:ascii="Artifex CF Extra Light" w:hAnsi="Artifex CF Extra Light" w:cs="Times New Roman"/>
          <w:bCs/>
          <w:color w:val="1F3864"/>
          <w:sz w:val="18"/>
          <w:szCs w:val="18"/>
          <w:lang w:val="es-ES"/>
        </w:rPr>
        <w:tab/>
      </w:r>
      <w:r w:rsidRPr="00397A58">
        <w:rPr>
          <w:rFonts w:ascii="Artifex CF Extra Light" w:hAnsi="Artifex CF Extra Light" w:cs="Times New Roman"/>
          <w:bCs/>
          <w:color w:val="1F3864"/>
          <w:sz w:val="18"/>
          <w:szCs w:val="18"/>
          <w:lang w:val="es-ES"/>
        </w:rPr>
        <w:tab/>
      </w:r>
      <w:r w:rsidRPr="00397A58">
        <w:rPr>
          <w:rFonts w:ascii="Artifex CF Extra Light" w:hAnsi="Artifex CF Extra Light" w:cs="Times New Roman"/>
          <w:bCs/>
          <w:color w:val="1F3864"/>
          <w:sz w:val="18"/>
          <w:szCs w:val="18"/>
          <w:lang w:val="es-ES"/>
        </w:rPr>
        <w:tab/>
      </w:r>
      <w:r w:rsidRPr="00397A58">
        <w:rPr>
          <w:rFonts w:ascii="Artifex CF Extra Light" w:hAnsi="Artifex CF Extra Light" w:cs="Times New Roman"/>
          <w:bCs/>
          <w:color w:val="1F3864"/>
          <w:sz w:val="18"/>
          <w:szCs w:val="18"/>
          <w:lang w:val="es-ES"/>
        </w:rPr>
        <w:tab/>
      </w:r>
      <w:r w:rsidRPr="00397A58">
        <w:rPr>
          <w:rFonts w:ascii="Artifex CF Extra Light" w:hAnsi="Artifex CF Extra Light" w:cs="Times New Roman"/>
          <w:bCs/>
          <w:color w:val="1F3864"/>
          <w:sz w:val="18"/>
          <w:szCs w:val="18"/>
          <w:lang w:val="es-ES"/>
        </w:rPr>
        <w:tab/>
        <w:t xml:space="preserve">             </w:t>
      </w:r>
      <w:r w:rsidRPr="00397A58">
        <w:rPr>
          <w:rFonts w:ascii="Artifex CF Extra Light" w:hAnsi="Artifex CF Extra Light" w:cs="Times New Roman"/>
          <w:bCs/>
          <w:color w:val="1F3864"/>
          <w:sz w:val="18"/>
          <w:szCs w:val="18"/>
          <w:u w:val="single"/>
          <w:lang w:val="es-ES"/>
        </w:rPr>
        <w:t>36,693,011.20</w:t>
      </w:r>
      <w:r w:rsidRPr="00397A58">
        <w:rPr>
          <w:rFonts w:ascii="Artifex CF Extra Light" w:hAnsi="Artifex CF Extra Light" w:cs="Times New Roman"/>
          <w:bCs/>
          <w:color w:val="1F3864"/>
          <w:sz w:val="18"/>
          <w:szCs w:val="18"/>
          <w:lang w:val="es-ES"/>
        </w:rPr>
        <w:tab/>
        <w:t xml:space="preserve"> </w:t>
      </w:r>
      <w:r w:rsidRPr="00397A58">
        <w:rPr>
          <w:rFonts w:ascii="Artifex CF Extra Light" w:hAnsi="Artifex CF Extra Light" w:cs="Times New Roman"/>
          <w:bCs/>
          <w:color w:val="1F3864"/>
          <w:sz w:val="18"/>
          <w:szCs w:val="18"/>
          <w:lang w:val="es-ES"/>
        </w:rPr>
        <w:tab/>
      </w:r>
      <w:r w:rsidRPr="00397A58">
        <w:rPr>
          <w:rFonts w:ascii="Artifex CF Extra Light" w:hAnsi="Artifex CF Extra Light" w:cs="Times New Roman"/>
          <w:bCs/>
          <w:color w:val="1F3864"/>
          <w:sz w:val="18"/>
          <w:szCs w:val="18"/>
          <w:lang w:val="es-ES"/>
        </w:rPr>
        <w:tab/>
      </w:r>
      <w:r w:rsidRPr="00397A58">
        <w:rPr>
          <w:rFonts w:ascii="Artifex CF Extra Light" w:hAnsi="Artifex CF Extra Light" w:cs="Times New Roman"/>
          <w:bCs/>
          <w:color w:val="1F3864"/>
          <w:sz w:val="18"/>
          <w:szCs w:val="18"/>
          <w:lang w:val="es-ES"/>
        </w:rPr>
        <w:tab/>
      </w:r>
      <w:r w:rsidRPr="00397A58">
        <w:rPr>
          <w:rFonts w:ascii="Artifex CF Extra Light" w:hAnsi="Artifex CF Extra Light" w:cs="Times New Roman"/>
          <w:b/>
          <w:bCs/>
          <w:color w:val="1F3864"/>
          <w:sz w:val="18"/>
          <w:szCs w:val="18"/>
          <w:lang w:val="es-ES"/>
        </w:rPr>
        <w:tab/>
      </w:r>
      <w:r w:rsidRPr="00397A58">
        <w:rPr>
          <w:rFonts w:ascii="Artifex CF Extra Light" w:hAnsi="Artifex CF Extra Light" w:cs="Times New Roman"/>
          <w:b/>
          <w:bCs/>
          <w:color w:val="1F3864"/>
          <w:sz w:val="18"/>
          <w:szCs w:val="18"/>
          <w:lang w:val="es-ES"/>
        </w:rPr>
        <w:tab/>
      </w:r>
      <w:r w:rsidRPr="00397A58">
        <w:rPr>
          <w:rFonts w:ascii="Artifex CF Extra Light" w:hAnsi="Artifex CF Extra Light" w:cs="Times New Roman"/>
          <w:b/>
          <w:bCs/>
          <w:color w:val="1F3864"/>
          <w:sz w:val="18"/>
          <w:szCs w:val="18"/>
          <w:lang w:val="es-ES"/>
        </w:rPr>
        <w:tab/>
      </w:r>
    </w:p>
    <w:p w:rsidR="000B12AC" w:rsidRPr="00397A58" w:rsidRDefault="000B12AC" w:rsidP="00B0355D">
      <w:pPr>
        <w:pStyle w:val="Default"/>
        <w:spacing w:after="160" w:line="456" w:lineRule="auto"/>
        <w:ind w:left="284" w:right="284"/>
        <w:rPr>
          <w:rFonts w:ascii="Artifex CF Extra Light" w:hAnsi="Artifex CF Extra Light" w:cs="Times New Roman"/>
          <w:b/>
          <w:bCs/>
          <w:color w:val="1F3864"/>
          <w:sz w:val="18"/>
          <w:szCs w:val="18"/>
          <w:lang w:val="es-ES"/>
        </w:rPr>
      </w:pPr>
      <w:r w:rsidRPr="00397A58">
        <w:rPr>
          <w:rFonts w:ascii="Artifex CF Extra Light" w:hAnsi="Artifex CF Extra Light" w:cs="Times New Roman"/>
          <w:b/>
          <w:bCs/>
          <w:color w:val="1F3864"/>
          <w:sz w:val="18"/>
          <w:szCs w:val="18"/>
          <w:lang w:val="es-ES"/>
        </w:rPr>
        <w:t xml:space="preserve">                               Sub-total Gastos </w:t>
      </w:r>
      <w:r w:rsidRPr="00397A58">
        <w:rPr>
          <w:rFonts w:ascii="Artifex CF Extra Light" w:hAnsi="Artifex CF Extra Light" w:cs="Times New Roman"/>
          <w:b/>
          <w:bCs/>
          <w:color w:val="1F3864"/>
          <w:sz w:val="18"/>
          <w:szCs w:val="18"/>
          <w:lang w:val="es-ES"/>
        </w:rPr>
        <w:tab/>
      </w:r>
      <w:r w:rsidRPr="00397A58">
        <w:rPr>
          <w:rFonts w:ascii="Artifex CF Extra Light" w:hAnsi="Artifex CF Extra Light" w:cs="Times New Roman"/>
          <w:b/>
          <w:bCs/>
          <w:color w:val="1F3864"/>
          <w:sz w:val="18"/>
          <w:szCs w:val="18"/>
          <w:lang w:val="es-ES"/>
        </w:rPr>
        <w:tab/>
        <w:t xml:space="preserve">                                 </w:t>
      </w:r>
      <w:r w:rsidR="00C94B43" w:rsidRPr="00397A58">
        <w:rPr>
          <w:rFonts w:ascii="Artifex CF Extra Light" w:hAnsi="Artifex CF Extra Light" w:cs="Times New Roman"/>
          <w:b/>
          <w:bCs/>
          <w:color w:val="1F3864"/>
          <w:sz w:val="18"/>
          <w:szCs w:val="18"/>
          <w:lang w:val="es-ES"/>
        </w:rPr>
        <w:t xml:space="preserve">                                 </w:t>
      </w:r>
      <w:r w:rsidRPr="00397A58">
        <w:rPr>
          <w:rFonts w:ascii="Artifex CF Extra Light" w:hAnsi="Artifex CF Extra Light" w:cs="Times New Roman"/>
          <w:b/>
          <w:bCs/>
          <w:color w:val="1F3864"/>
          <w:sz w:val="18"/>
          <w:szCs w:val="18"/>
          <w:u w:val="double"/>
          <w:lang w:val="es-ES"/>
        </w:rPr>
        <w:t>208,579,273.60</w:t>
      </w:r>
      <w:r w:rsidRPr="00397A58">
        <w:rPr>
          <w:rFonts w:ascii="Artifex CF Extra Light" w:hAnsi="Artifex CF Extra Light" w:cs="Times New Roman"/>
          <w:b/>
          <w:bCs/>
          <w:color w:val="1F3864"/>
          <w:sz w:val="18"/>
          <w:szCs w:val="18"/>
          <w:lang w:val="es-ES"/>
        </w:rPr>
        <w:tab/>
      </w:r>
      <w:r w:rsidRPr="00397A58">
        <w:rPr>
          <w:rFonts w:ascii="Artifex CF Extra Light" w:hAnsi="Artifex CF Extra Light" w:cs="Times New Roman"/>
          <w:b/>
          <w:bCs/>
          <w:color w:val="1F3864"/>
          <w:sz w:val="18"/>
          <w:szCs w:val="18"/>
          <w:lang w:val="es-ES"/>
        </w:rPr>
        <w:tab/>
        <w:t xml:space="preserve"> </w:t>
      </w:r>
      <w:r w:rsidRPr="00397A58">
        <w:rPr>
          <w:rFonts w:ascii="Artifex CF Extra Light" w:hAnsi="Artifex CF Extra Light" w:cs="Times New Roman"/>
          <w:b/>
          <w:bCs/>
          <w:color w:val="1F3864"/>
          <w:sz w:val="18"/>
          <w:szCs w:val="18"/>
          <w:lang w:val="es-ES"/>
        </w:rPr>
        <w:tab/>
        <w:t xml:space="preserve">         </w:t>
      </w:r>
    </w:p>
    <w:p w:rsidR="000B12AC" w:rsidRPr="00397A58" w:rsidRDefault="000B12AC" w:rsidP="00B0355D">
      <w:pPr>
        <w:pStyle w:val="Default"/>
        <w:spacing w:after="160" w:line="456" w:lineRule="auto"/>
        <w:ind w:left="284" w:right="284"/>
        <w:rPr>
          <w:rFonts w:ascii="Artifex CF Extra Light" w:hAnsi="Artifex CF Extra Light" w:cs="Times New Roman"/>
          <w:b/>
          <w:bCs/>
          <w:color w:val="1F3864"/>
          <w:sz w:val="18"/>
          <w:szCs w:val="18"/>
          <w:lang w:val="es-ES"/>
        </w:rPr>
      </w:pPr>
    </w:p>
    <w:p w:rsidR="00E64687" w:rsidRPr="00397A58" w:rsidRDefault="000B12AC" w:rsidP="00B0355D">
      <w:pPr>
        <w:pStyle w:val="Default"/>
        <w:spacing w:after="160" w:line="456" w:lineRule="auto"/>
        <w:ind w:left="284" w:right="284"/>
        <w:rPr>
          <w:rFonts w:ascii="Artifex CF Extra Light" w:hAnsi="Artifex CF Extra Light" w:cs="Times New Roman"/>
          <w:bCs/>
          <w:color w:val="1F3864"/>
          <w:sz w:val="18"/>
          <w:szCs w:val="18"/>
        </w:rPr>
      </w:pPr>
      <w:r w:rsidRPr="00397A58">
        <w:rPr>
          <w:rFonts w:ascii="Artifex CF Extra Light" w:hAnsi="Artifex CF Extra Light" w:cs="Times New Roman"/>
          <w:b/>
          <w:bCs/>
          <w:color w:val="1F3864"/>
          <w:sz w:val="18"/>
          <w:szCs w:val="18"/>
          <w:lang w:val="es-ES"/>
        </w:rPr>
        <w:t>Total Gastos, Aportes e Inversiones          RD $</w:t>
      </w:r>
      <w:r w:rsidRPr="00397A58">
        <w:rPr>
          <w:rFonts w:ascii="Artifex CF Extra Light" w:hAnsi="Artifex CF Extra Light" w:cs="Times New Roman"/>
          <w:b/>
          <w:bCs/>
          <w:color w:val="1F3864"/>
          <w:sz w:val="18"/>
          <w:szCs w:val="18"/>
          <w:lang w:val="es-ES"/>
        </w:rPr>
        <w:tab/>
        <w:t xml:space="preserve">           </w:t>
      </w:r>
      <w:r w:rsidR="00C94B43" w:rsidRPr="00397A58">
        <w:rPr>
          <w:rFonts w:ascii="Artifex CF Extra Light" w:hAnsi="Artifex CF Extra Light" w:cs="Times New Roman"/>
          <w:b/>
          <w:bCs/>
          <w:color w:val="1F3864"/>
          <w:sz w:val="18"/>
          <w:szCs w:val="18"/>
          <w:lang w:val="es-ES"/>
        </w:rPr>
        <w:t xml:space="preserve">                                      </w:t>
      </w:r>
      <w:r w:rsidRPr="00397A58">
        <w:rPr>
          <w:rFonts w:ascii="Artifex CF Extra Light" w:hAnsi="Artifex CF Extra Light" w:cs="Times New Roman"/>
          <w:b/>
          <w:bCs/>
          <w:color w:val="1F3864"/>
          <w:sz w:val="18"/>
          <w:szCs w:val="18"/>
          <w:u w:val="double"/>
          <w:lang w:val="es-ES"/>
        </w:rPr>
        <w:t>996</w:t>
      </w:r>
      <w:proofErr w:type="gramStart"/>
      <w:r w:rsidRPr="00397A58">
        <w:rPr>
          <w:rFonts w:ascii="Artifex CF Extra Light" w:hAnsi="Artifex CF Extra Light" w:cs="Times New Roman"/>
          <w:b/>
          <w:bCs/>
          <w:color w:val="1F3864"/>
          <w:sz w:val="18"/>
          <w:szCs w:val="18"/>
          <w:u w:val="double"/>
          <w:lang w:val="es-ES"/>
        </w:rPr>
        <w:t>,881,040.99</w:t>
      </w:r>
      <w:proofErr w:type="gramEnd"/>
    </w:p>
    <w:p w:rsidR="00C94B43" w:rsidRDefault="00C94B43" w:rsidP="00B0355D">
      <w:pPr>
        <w:pStyle w:val="Default"/>
        <w:spacing w:after="160" w:line="456" w:lineRule="auto"/>
        <w:ind w:left="284" w:right="284"/>
        <w:jc w:val="both"/>
        <w:rPr>
          <w:rFonts w:ascii="Times New Roman" w:hAnsi="Times New Roman" w:cs="Times New Roman"/>
          <w:b/>
          <w:bCs/>
          <w:color w:val="1F3864"/>
        </w:rPr>
      </w:pPr>
    </w:p>
    <w:p w:rsidR="00A70486" w:rsidRPr="00397A58" w:rsidRDefault="00A70486" w:rsidP="00B0355D">
      <w:pPr>
        <w:pStyle w:val="Default"/>
        <w:spacing w:after="160" w:line="456" w:lineRule="auto"/>
        <w:ind w:left="284" w:right="284"/>
        <w:jc w:val="both"/>
        <w:rPr>
          <w:rFonts w:ascii="Times New Roman" w:hAnsi="Times New Roman" w:cs="Times New Roman"/>
          <w:b/>
          <w:bCs/>
          <w:color w:val="1F3864"/>
        </w:rPr>
      </w:pPr>
    </w:p>
    <w:p w:rsidR="0032321A" w:rsidRPr="00397A58" w:rsidRDefault="0032321A" w:rsidP="007C7C7C">
      <w:pPr>
        <w:pStyle w:val="Prrafodelista"/>
        <w:keepNext/>
        <w:keepLines/>
        <w:numPr>
          <w:ilvl w:val="0"/>
          <w:numId w:val="27"/>
        </w:numPr>
        <w:spacing w:before="200" w:after="160" w:line="456" w:lineRule="auto"/>
        <w:ind w:left="284" w:right="284"/>
        <w:contextualSpacing w:val="0"/>
        <w:jc w:val="both"/>
        <w:outlineLvl w:val="4"/>
        <w:rPr>
          <w:rFonts w:ascii="Times New Roman" w:eastAsiaTheme="majorEastAsia" w:hAnsi="Times New Roman" w:cs="Times New Roman"/>
          <w:b/>
          <w:vanish/>
          <w:color w:val="1F3864"/>
          <w:sz w:val="24"/>
          <w:szCs w:val="24"/>
        </w:rPr>
      </w:pPr>
      <w:bookmarkStart w:id="3314" w:name="_Toc59101194"/>
      <w:bookmarkStart w:id="3315" w:name="_Toc59101536"/>
      <w:bookmarkStart w:id="3316" w:name="_Toc59101878"/>
      <w:bookmarkStart w:id="3317" w:name="_Toc59103043"/>
      <w:bookmarkStart w:id="3318" w:name="_Toc59103378"/>
      <w:bookmarkStart w:id="3319" w:name="_Toc59112733"/>
      <w:bookmarkStart w:id="3320" w:name="_Toc59122213"/>
      <w:bookmarkStart w:id="3321" w:name="_Toc59123285"/>
      <w:bookmarkStart w:id="3322" w:name="_Toc59123655"/>
      <w:bookmarkStart w:id="3323" w:name="_Toc59123997"/>
      <w:bookmarkStart w:id="3324" w:name="_Toc59124367"/>
      <w:bookmarkStart w:id="3325" w:name="_Toc59124708"/>
      <w:bookmarkStart w:id="3326" w:name="_Toc59125078"/>
      <w:bookmarkEnd w:id="3314"/>
      <w:bookmarkEnd w:id="3315"/>
      <w:bookmarkEnd w:id="3316"/>
      <w:bookmarkEnd w:id="3317"/>
      <w:bookmarkEnd w:id="3318"/>
      <w:bookmarkEnd w:id="3319"/>
      <w:bookmarkEnd w:id="3320"/>
      <w:bookmarkEnd w:id="3321"/>
      <w:bookmarkEnd w:id="3322"/>
      <w:bookmarkEnd w:id="3323"/>
      <w:bookmarkEnd w:id="3324"/>
      <w:bookmarkEnd w:id="3325"/>
      <w:bookmarkEnd w:id="3326"/>
    </w:p>
    <w:p w:rsidR="0032321A" w:rsidRPr="00397A58" w:rsidRDefault="0032321A" w:rsidP="007C7C7C">
      <w:pPr>
        <w:pStyle w:val="Prrafodelista"/>
        <w:keepNext/>
        <w:keepLines/>
        <w:numPr>
          <w:ilvl w:val="0"/>
          <w:numId w:val="27"/>
        </w:numPr>
        <w:spacing w:before="200" w:after="160" w:line="456" w:lineRule="auto"/>
        <w:ind w:left="284" w:right="284"/>
        <w:contextualSpacing w:val="0"/>
        <w:jc w:val="both"/>
        <w:outlineLvl w:val="4"/>
        <w:rPr>
          <w:rFonts w:ascii="Times New Roman" w:eastAsiaTheme="majorEastAsia" w:hAnsi="Times New Roman" w:cs="Times New Roman"/>
          <w:b/>
          <w:vanish/>
          <w:color w:val="1F3864"/>
          <w:sz w:val="24"/>
          <w:szCs w:val="24"/>
        </w:rPr>
      </w:pPr>
      <w:bookmarkStart w:id="3327" w:name="_Toc59101195"/>
      <w:bookmarkStart w:id="3328" w:name="_Toc59101537"/>
      <w:bookmarkStart w:id="3329" w:name="_Toc59101879"/>
      <w:bookmarkStart w:id="3330" w:name="_Toc59103044"/>
      <w:bookmarkStart w:id="3331" w:name="_Toc59103379"/>
      <w:bookmarkStart w:id="3332" w:name="_Toc59112734"/>
      <w:bookmarkStart w:id="3333" w:name="_Toc59122214"/>
      <w:bookmarkStart w:id="3334" w:name="_Toc59123286"/>
      <w:bookmarkStart w:id="3335" w:name="_Toc59123656"/>
      <w:bookmarkStart w:id="3336" w:name="_Toc59123998"/>
      <w:bookmarkStart w:id="3337" w:name="_Toc59124368"/>
      <w:bookmarkStart w:id="3338" w:name="_Toc59124709"/>
      <w:bookmarkStart w:id="3339" w:name="_Toc59125079"/>
      <w:bookmarkEnd w:id="3327"/>
      <w:bookmarkEnd w:id="3328"/>
      <w:bookmarkEnd w:id="3329"/>
      <w:bookmarkEnd w:id="3330"/>
      <w:bookmarkEnd w:id="3331"/>
      <w:bookmarkEnd w:id="3332"/>
      <w:bookmarkEnd w:id="3333"/>
      <w:bookmarkEnd w:id="3334"/>
      <w:bookmarkEnd w:id="3335"/>
      <w:bookmarkEnd w:id="3336"/>
      <w:bookmarkEnd w:id="3337"/>
      <w:bookmarkEnd w:id="3338"/>
      <w:bookmarkEnd w:id="3339"/>
    </w:p>
    <w:p w:rsidR="0032321A" w:rsidRPr="00397A58" w:rsidRDefault="0032321A" w:rsidP="007C7C7C">
      <w:pPr>
        <w:pStyle w:val="Prrafodelista"/>
        <w:keepNext/>
        <w:keepLines/>
        <w:numPr>
          <w:ilvl w:val="0"/>
          <w:numId w:val="27"/>
        </w:numPr>
        <w:spacing w:before="200" w:after="160" w:line="456" w:lineRule="auto"/>
        <w:ind w:left="284" w:right="284"/>
        <w:contextualSpacing w:val="0"/>
        <w:jc w:val="both"/>
        <w:outlineLvl w:val="4"/>
        <w:rPr>
          <w:rFonts w:ascii="Times New Roman" w:eastAsiaTheme="majorEastAsia" w:hAnsi="Times New Roman" w:cs="Times New Roman"/>
          <w:b/>
          <w:vanish/>
          <w:color w:val="1F3864"/>
          <w:sz w:val="24"/>
          <w:szCs w:val="24"/>
        </w:rPr>
      </w:pPr>
      <w:bookmarkStart w:id="3340" w:name="_Toc59101196"/>
      <w:bookmarkStart w:id="3341" w:name="_Toc59101538"/>
      <w:bookmarkStart w:id="3342" w:name="_Toc59101880"/>
      <w:bookmarkStart w:id="3343" w:name="_Toc59103045"/>
      <w:bookmarkStart w:id="3344" w:name="_Toc59103380"/>
      <w:bookmarkStart w:id="3345" w:name="_Toc59112735"/>
      <w:bookmarkStart w:id="3346" w:name="_Toc59122215"/>
      <w:bookmarkStart w:id="3347" w:name="_Toc59123287"/>
      <w:bookmarkStart w:id="3348" w:name="_Toc59123657"/>
      <w:bookmarkStart w:id="3349" w:name="_Toc59123999"/>
      <w:bookmarkStart w:id="3350" w:name="_Toc59124369"/>
      <w:bookmarkStart w:id="3351" w:name="_Toc59124710"/>
      <w:bookmarkStart w:id="3352" w:name="_Toc59125080"/>
      <w:bookmarkEnd w:id="3340"/>
      <w:bookmarkEnd w:id="3341"/>
      <w:bookmarkEnd w:id="3342"/>
      <w:bookmarkEnd w:id="3343"/>
      <w:bookmarkEnd w:id="3344"/>
      <w:bookmarkEnd w:id="3345"/>
      <w:bookmarkEnd w:id="3346"/>
      <w:bookmarkEnd w:id="3347"/>
      <w:bookmarkEnd w:id="3348"/>
      <w:bookmarkEnd w:id="3349"/>
      <w:bookmarkEnd w:id="3350"/>
      <w:bookmarkEnd w:id="3351"/>
      <w:bookmarkEnd w:id="3352"/>
    </w:p>
    <w:p w:rsidR="0032321A" w:rsidRPr="00397A58" w:rsidRDefault="0032321A" w:rsidP="007C7C7C">
      <w:pPr>
        <w:pStyle w:val="Prrafodelista"/>
        <w:keepNext/>
        <w:keepLines/>
        <w:numPr>
          <w:ilvl w:val="0"/>
          <w:numId w:val="27"/>
        </w:numPr>
        <w:spacing w:before="200" w:after="160" w:line="456" w:lineRule="auto"/>
        <w:ind w:left="284" w:right="284"/>
        <w:contextualSpacing w:val="0"/>
        <w:jc w:val="both"/>
        <w:outlineLvl w:val="4"/>
        <w:rPr>
          <w:rFonts w:ascii="Times New Roman" w:eastAsiaTheme="majorEastAsia" w:hAnsi="Times New Roman" w:cs="Times New Roman"/>
          <w:b/>
          <w:vanish/>
          <w:color w:val="1F3864"/>
          <w:sz w:val="24"/>
          <w:szCs w:val="24"/>
        </w:rPr>
      </w:pPr>
      <w:bookmarkStart w:id="3353" w:name="_Toc59101197"/>
      <w:bookmarkStart w:id="3354" w:name="_Toc59101539"/>
      <w:bookmarkStart w:id="3355" w:name="_Toc59101881"/>
      <w:bookmarkStart w:id="3356" w:name="_Toc59103046"/>
      <w:bookmarkStart w:id="3357" w:name="_Toc59103381"/>
      <w:bookmarkStart w:id="3358" w:name="_Toc59112736"/>
      <w:bookmarkStart w:id="3359" w:name="_Toc59122216"/>
      <w:bookmarkStart w:id="3360" w:name="_Toc59123288"/>
      <w:bookmarkStart w:id="3361" w:name="_Toc59123658"/>
      <w:bookmarkStart w:id="3362" w:name="_Toc59124000"/>
      <w:bookmarkStart w:id="3363" w:name="_Toc59124370"/>
      <w:bookmarkStart w:id="3364" w:name="_Toc59124711"/>
      <w:bookmarkStart w:id="3365" w:name="_Toc59125081"/>
      <w:bookmarkEnd w:id="3353"/>
      <w:bookmarkEnd w:id="3354"/>
      <w:bookmarkEnd w:id="3355"/>
      <w:bookmarkEnd w:id="3356"/>
      <w:bookmarkEnd w:id="3357"/>
      <w:bookmarkEnd w:id="3358"/>
      <w:bookmarkEnd w:id="3359"/>
      <w:bookmarkEnd w:id="3360"/>
      <w:bookmarkEnd w:id="3361"/>
      <w:bookmarkEnd w:id="3362"/>
      <w:bookmarkEnd w:id="3363"/>
      <w:bookmarkEnd w:id="3364"/>
      <w:bookmarkEnd w:id="3365"/>
    </w:p>
    <w:p w:rsidR="0032321A" w:rsidRPr="00397A58" w:rsidRDefault="0032321A" w:rsidP="007C7C7C">
      <w:pPr>
        <w:pStyle w:val="Prrafodelista"/>
        <w:keepNext/>
        <w:keepLines/>
        <w:numPr>
          <w:ilvl w:val="1"/>
          <w:numId w:val="27"/>
        </w:numPr>
        <w:spacing w:before="200" w:after="160" w:line="456" w:lineRule="auto"/>
        <w:ind w:left="284" w:right="284"/>
        <w:contextualSpacing w:val="0"/>
        <w:jc w:val="both"/>
        <w:outlineLvl w:val="4"/>
        <w:rPr>
          <w:rFonts w:ascii="Times New Roman" w:eastAsiaTheme="majorEastAsia" w:hAnsi="Times New Roman" w:cs="Times New Roman"/>
          <w:b/>
          <w:vanish/>
          <w:color w:val="1F3864"/>
          <w:sz w:val="24"/>
          <w:szCs w:val="24"/>
        </w:rPr>
      </w:pPr>
      <w:bookmarkStart w:id="3366" w:name="_Toc59101198"/>
      <w:bookmarkStart w:id="3367" w:name="_Toc59101540"/>
      <w:bookmarkStart w:id="3368" w:name="_Toc59101882"/>
      <w:bookmarkStart w:id="3369" w:name="_Toc59103047"/>
      <w:bookmarkStart w:id="3370" w:name="_Toc59103382"/>
      <w:bookmarkStart w:id="3371" w:name="_Toc59112737"/>
      <w:bookmarkStart w:id="3372" w:name="_Toc59122217"/>
      <w:bookmarkStart w:id="3373" w:name="_Toc59123289"/>
      <w:bookmarkStart w:id="3374" w:name="_Toc59123659"/>
      <w:bookmarkStart w:id="3375" w:name="_Toc59124001"/>
      <w:bookmarkStart w:id="3376" w:name="_Toc59124371"/>
      <w:bookmarkStart w:id="3377" w:name="_Toc59124712"/>
      <w:bookmarkStart w:id="3378" w:name="_Toc59125082"/>
      <w:bookmarkEnd w:id="3366"/>
      <w:bookmarkEnd w:id="3367"/>
      <w:bookmarkEnd w:id="3368"/>
      <w:bookmarkEnd w:id="3369"/>
      <w:bookmarkEnd w:id="3370"/>
      <w:bookmarkEnd w:id="3371"/>
      <w:bookmarkEnd w:id="3372"/>
      <w:bookmarkEnd w:id="3373"/>
      <w:bookmarkEnd w:id="3374"/>
      <w:bookmarkEnd w:id="3375"/>
      <w:bookmarkEnd w:id="3376"/>
      <w:bookmarkEnd w:id="3377"/>
      <w:bookmarkEnd w:id="3378"/>
    </w:p>
    <w:p w:rsidR="0032321A" w:rsidRPr="00397A58" w:rsidRDefault="0032321A" w:rsidP="007C7C7C">
      <w:pPr>
        <w:pStyle w:val="Prrafodelista"/>
        <w:keepNext/>
        <w:keepLines/>
        <w:numPr>
          <w:ilvl w:val="1"/>
          <w:numId w:val="27"/>
        </w:numPr>
        <w:spacing w:before="200" w:after="160" w:line="456" w:lineRule="auto"/>
        <w:ind w:left="284" w:right="284"/>
        <w:contextualSpacing w:val="0"/>
        <w:jc w:val="both"/>
        <w:outlineLvl w:val="4"/>
        <w:rPr>
          <w:rFonts w:ascii="Times New Roman" w:eastAsiaTheme="majorEastAsia" w:hAnsi="Times New Roman" w:cs="Times New Roman"/>
          <w:b/>
          <w:vanish/>
          <w:color w:val="1F3864"/>
          <w:sz w:val="24"/>
          <w:szCs w:val="24"/>
        </w:rPr>
      </w:pPr>
      <w:bookmarkStart w:id="3379" w:name="_Toc59101199"/>
      <w:bookmarkStart w:id="3380" w:name="_Toc59101541"/>
      <w:bookmarkStart w:id="3381" w:name="_Toc59101883"/>
      <w:bookmarkStart w:id="3382" w:name="_Toc59103048"/>
      <w:bookmarkStart w:id="3383" w:name="_Toc59103383"/>
      <w:bookmarkStart w:id="3384" w:name="_Toc59112738"/>
      <w:bookmarkStart w:id="3385" w:name="_Toc59122218"/>
      <w:bookmarkStart w:id="3386" w:name="_Toc59123290"/>
      <w:bookmarkStart w:id="3387" w:name="_Toc59123660"/>
      <w:bookmarkStart w:id="3388" w:name="_Toc59124002"/>
      <w:bookmarkStart w:id="3389" w:name="_Toc59124372"/>
      <w:bookmarkStart w:id="3390" w:name="_Toc59124713"/>
      <w:bookmarkStart w:id="3391" w:name="_Toc59125083"/>
      <w:bookmarkEnd w:id="3379"/>
      <w:bookmarkEnd w:id="3380"/>
      <w:bookmarkEnd w:id="3381"/>
      <w:bookmarkEnd w:id="3382"/>
      <w:bookmarkEnd w:id="3383"/>
      <w:bookmarkEnd w:id="3384"/>
      <w:bookmarkEnd w:id="3385"/>
      <w:bookmarkEnd w:id="3386"/>
      <w:bookmarkEnd w:id="3387"/>
      <w:bookmarkEnd w:id="3388"/>
      <w:bookmarkEnd w:id="3389"/>
      <w:bookmarkEnd w:id="3390"/>
      <w:bookmarkEnd w:id="3391"/>
    </w:p>
    <w:p w:rsidR="0032321A" w:rsidRPr="00397A58" w:rsidRDefault="0032321A" w:rsidP="007C7C7C">
      <w:pPr>
        <w:pStyle w:val="Prrafodelista"/>
        <w:keepNext/>
        <w:keepLines/>
        <w:numPr>
          <w:ilvl w:val="2"/>
          <w:numId w:val="27"/>
        </w:numPr>
        <w:spacing w:before="200" w:after="160" w:line="456" w:lineRule="auto"/>
        <w:ind w:left="284" w:right="284"/>
        <w:contextualSpacing w:val="0"/>
        <w:jc w:val="both"/>
        <w:outlineLvl w:val="4"/>
        <w:rPr>
          <w:rFonts w:ascii="Times New Roman" w:eastAsiaTheme="majorEastAsia" w:hAnsi="Times New Roman" w:cs="Times New Roman"/>
          <w:b/>
          <w:vanish/>
          <w:color w:val="1F3864"/>
          <w:sz w:val="24"/>
          <w:szCs w:val="24"/>
        </w:rPr>
      </w:pPr>
      <w:bookmarkStart w:id="3392" w:name="_Toc59101200"/>
      <w:bookmarkStart w:id="3393" w:name="_Toc59101542"/>
      <w:bookmarkStart w:id="3394" w:name="_Toc59101884"/>
      <w:bookmarkStart w:id="3395" w:name="_Toc59103049"/>
      <w:bookmarkStart w:id="3396" w:name="_Toc59103384"/>
      <w:bookmarkStart w:id="3397" w:name="_Toc59112739"/>
      <w:bookmarkStart w:id="3398" w:name="_Toc59122219"/>
      <w:bookmarkStart w:id="3399" w:name="_Toc59123291"/>
      <w:bookmarkStart w:id="3400" w:name="_Toc59123661"/>
      <w:bookmarkStart w:id="3401" w:name="_Toc59124003"/>
      <w:bookmarkStart w:id="3402" w:name="_Toc59124373"/>
      <w:bookmarkStart w:id="3403" w:name="_Toc59124714"/>
      <w:bookmarkStart w:id="3404" w:name="_Toc59125084"/>
      <w:bookmarkEnd w:id="3392"/>
      <w:bookmarkEnd w:id="3393"/>
      <w:bookmarkEnd w:id="3394"/>
      <w:bookmarkEnd w:id="3395"/>
      <w:bookmarkEnd w:id="3396"/>
      <w:bookmarkEnd w:id="3397"/>
      <w:bookmarkEnd w:id="3398"/>
      <w:bookmarkEnd w:id="3399"/>
      <w:bookmarkEnd w:id="3400"/>
      <w:bookmarkEnd w:id="3401"/>
      <w:bookmarkEnd w:id="3402"/>
      <w:bookmarkEnd w:id="3403"/>
      <w:bookmarkEnd w:id="3404"/>
    </w:p>
    <w:p w:rsidR="0032321A" w:rsidRPr="00397A58" w:rsidRDefault="0032321A" w:rsidP="007C7C7C">
      <w:pPr>
        <w:pStyle w:val="Prrafodelista"/>
        <w:keepNext/>
        <w:keepLines/>
        <w:numPr>
          <w:ilvl w:val="2"/>
          <w:numId w:val="27"/>
        </w:numPr>
        <w:spacing w:before="200" w:after="160" w:line="456" w:lineRule="auto"/>
        <w:ind w:left="284" w:right="284"/>
        <w:contextualSpacing w:val="0"/>
        <w:jc w:val="both"/>
        <w:outlineLvl w:val="4"/>
        <w:rPr>
          <w:rFonts w:ascii="Times New Roman" w:eastAsiaTheme="majorEastAsia" w:hAnsi="Times New Roman" w:cs="Times New Roman"/>
          <w:b/>
          <w:vanish/>
          <w:color w:val="1F3864"/>
          <w:sz w:val="24"/>
          <w:szCs w:val="24"/>
        </w:rPr>
      </w:pPr>
      <w:bookmarkStart w:id="3405" w:name="_Toc59101201"/>
      <w:bookmarkStart w:id="3406" w:name="_Toc59101543"/>
      <w:bookmarkStart w:id="3407" w:name="_Toc59101885"/>
      <w:bookmarkStart w:id="3408" w:name="_Toc59103050"/>
      <w:bookmarkStart w:id="3409" w:name="_Toc59103385"/>
      <w:bookmarkStart w:id="3410" w:name="_Toc59112740"/>
      <w:bookmarkStart w:id="3411" w:name="_Toc59122220"/>
      <w:bookmarkStart w:id="3412" w:name="_Toc59123292"/>
      <w:bookmarkStart w:id="3413" w:name="_Toc59123662"/>
      <w:bookmarkStart w:id="3414" w:name="_Toc59124004"/>
      <w:bookmarkStart w:id="3415" w:name="_Toc59124374"/>
      <w:bookmarkStart w:id="3416" w:name="_Toc59124715"/>
      <w:bookmarkStart w:id="3417" w:name="_Toc59125085"/>
      <w:bookmarkEnd w:id="3405"/>
      <w:bookmarkEnd w:id="3406"/>
      <w:bookmarkEnd w:id="3407"/>
      <w:bookmarkEnd w:id="3408"/>
      <w:bookmarkEnd w:id="3409"/>
      <w:bookmarkEnd w:id="3410"/>
      <w:bookmarkEnd w:id="3411"/>
      <w:bookmarkEnd w:id="3412"/>
      <w:bookmarkEnd w:id="3413"/>
      <w:bookmarkEnd w:id="3414"/>
      <w:bookmarkEnd w:id="3415"/>
      <w:bookmarkEnd w:id="3416"/>
      <w:bookmarkEnd w:id="3417"/>
    </w:p>
    <w:p w:rsidR="0032321A" w:rsidRPr="00397A58" w:rsidRDefault="0032321A" w:rsidP="007C7C7C">
      <w:pPr>
        <w:pStyle w:val="Prrafodelista"/>
        <w:keepNext/>
        <w:keepLines/>
        <w:numPr>
          <w:ilvl w:val="3"/>
          <w:numId w:val="27"/>
        </w:numPr>
        <w:spacing w:before="200" w:after="160" w:line="456" w:lineRule="auto"/>
        <w:ind w:left="284" w:right="284"/>
        <w:contextualSpacing w:val="0"/>
        <w:jc w:val="both"/>
        <w:outlineLvl w:val="4"/>
        <w:rPr>
          <w:rFonts w:ascii="Times New Roman" w:eastAsiaTheme="majorEastAsia" w:hAnsi="Times New Roman" w:cs="Times New Roman"/>
          <w:b/>
          <w:vanish/>
          <w:color w:val="1F3864"/>
          <w:sz w:val="24"/>
          <w:szCs w:val="24"/>
        </w:rPr>
      </w:pPr>
      <w:bookmarkStart w:id="3418" w:name="_Toc59101202"/>
      <w:bookmarkStart w:id="3419" w:name="_Toc59101544"/>
      <w:bookmarkStart w:id="3420" w:name="_Toc59101886"/>
      <w:bookmarkStart w:id="3421" w:name="_Toc59103051"/>
      <w:bookmarkStart w:id="3422" w:name="_Toc59103386"/>
      <w:bookmarkStart w:id="3423" w:name="_Toc59112741"/>
      <w:bookmarkStart w:id="3424" w:name="_Toc59122221"/>
      <w:bookmarkStart w:id="3425" w:name="_Toc59123293"/>
      <w:bookmarkStart w:id="3426" w:name="_Toc59123663"/>
      <w:bookmarkStart w:id="3427" w:name="_Toc59124005"/>
      <w:bookmarkStart w:id="3428" w:name="_Toc59124375"/>
      <w:bookmarkStart w:id="3429" w:name="_Toc59124716"/>
      <w:bookmarkStart w:id="3430" w:name="_Toc59125086"/>
      <w:bookmarkEnd w:id="3418"/>
      <w:bookmarkEnd w:id="3419"/>
      <w:bookmarkEnd w:id="3420"/>
      <w:bookmarkEnd w:id="3421"/>
      <w:bookmarkEnd w:id="3422"/>
      <w:bookmarkEnd w:id="3423"/>
      <w:bookmarkEnd w:id="3424"/>
      <w:bookmarkEnd w:id="3425"/>
      <w:bookmarkEnd w:id="3426"/>
      <w:bookmarkEnd w:id="3427"/>
      <w:bookmarkEnd w:id="3428"/>
      <w:bookmarkEnd w:id="3429"/>
      <w:bookmarkEnd w:id="3430"/>
    </w:p>
    <w:p w:rsidR="0032321A" w:rsidRPr="00397A58" w:rsidRDefault="0032321A" w:rsidP="007C7C7C">
      <w:pPr>
        <w:pStyle w:val="Prrafodelista"/>
        <w:keepNext/>
        <w:keepLines/>
        <w:numPr>
          <w:ilvl w:val="3"/>
          <w:numId w:val="27"/>
        </w:numPr>
        <w:spacing w:before="200" w:after="160" w:line="456" w:lineRule="auto"/>
        <w:ind w:left="284" w:right="284"/>
        <w:contextualSpacing w:val="0"/>
        <w:jc w:val="both"/>
        <w:outlineLvl w:val="4"/>
        <w:rPr>
          <w:rFonts w:ascii="Times New Roman" w:eastAsiaTheme="majorEastAsia" w:hAnsi="Times New Roman" w:cs="Times New Roman"/>
          <w:b/>
          <w:vanish/>
          <w:color w:val="1F3864"/>
          <w:sz w:val="24"/>
          <w:szCs w:val="24"/>
        </w:rPr>
      </w:pPr>
      <w:bookmarkStart w:id="3431" w:name="_Toc59101203"/>
      <w:bookmarkStart w:id="3432" w:name="_Toc59101545"/>
      <w:bookmarkStart w:id="3433" w:name="_Toc59101887"/>
      <w:bookmarkStart w:id="3434" w:name="_Toc59103052"/>
      <w:bookmarkStart w:id="3435" w:name="_Toc59103387"/>
      <w:bookmarkStart w:id="3436" w:name="_Toc59112742"/>
      <w:bookmarkStart w:id="3437" w:name="_Toc59122222"/>
      <w:bookmarkStart w:id="3438" w:name="_Toc59123294"/>
      <w:bookmarkStart w:id="3439" w:name="_Toc59123664"/>
      <w:bookmarkStart w:id="3440" w:name="_Toc59124006"/>
      <w:bookmarkStart w:id="3441" w:name="_Toc59124376"/>
      <w:bookmarkStart w:id="3442" w:name="_Toc59124717"/>
      <w:bookmarkStart w:id="3443" w:name="_Toc59125087"/>
      <w:bookmarkEnd w:id="3431"/>
      <w:bookmarkEnd w:id="3432"/>
      <w:bookmarkEnd w:id="3433"/>
      <w:bookmarkEnd w:id="3434"/>
      <w:bookmarkEnd w:id="3435"/>
      <w:bookmarkEnd w:id="3436"/>
      <w:bookmarkEnd w:id="3437"/>
      <w:bookmarkEnd w:id="3438"/>
      <w:bookmarkEnd w:id="3439"/>
      <w:bookmarkEnd w:id="3440"/>
      <w:bookmarkEnd w:id="3441"/>
      <w:bookmarkEnd w:id="3442"/>
      <w:bookmarkEnd w:id="3443"/>
    </w:p>
    <w:p w:rsidR="0032321A" w:rsidRPr="00397A58" w:rsidRDefault="0032321A" w:rsidP="007C7C7C">
      <w:pPr>
        <w:pStyle w:val="Prrafodelista"/>
        <w:keepNext/>
        <w:keepLines/>
        <w:numPr>
          <w:ilvl w:val="3"/>
          <w:numId w:val="27"/>
        </w:numPr>
        <w:spacing w:before="200" w:after="160" w:line="456" w:lineRule="auto"/>
        <w:ind w:left="284" w:right="284"/>
        <w:contextualSpacing w:val="0"/>
        <w:jc w:val="both"/>
        <w:outlineLvl w:val="4"/>
        <w:rPr>
          <w:rFonts w:ascii="Times New Roman" w:eastAsiaTheme="majorEastAsia" w:hAnsi="Times New Roman" w:cs="Times New Roman"/>
          <w:b/>
          <w:vanish/>
          <w:color w:val="1F3864"/>
          <w:sz w:val="24"/>
          <w:szCs w:val="24"/>
        </w:rPr>
      </w:pPr>
      <w:bookmarkStart w:id="3444" w:name="_Toc59101204"/>
      <w:bookmarkStart w:id="3445" w:name="_Toc59101546"/>
      <w:bookmarkStart w:id="3446" w:name="_Toc59101888"/>
      <w:bookmarkStart w:id="3447" w:name="_Toc59103053"/>
      <w:bookmarkStart w:id="3448" w:name="_Toc59103388"/>
      <w:bookmarkStart w:id="3449" w:name="_Toc59112743"/>
      <w:bookmarkStart w:id="3450" w:name="_Toc59122223"/>
      <w:bookmarkStart w:id="3451" w:name="_Toc59123295"/>
      <w:bookmarkStart w:id="3452" w:name="_Toc59123665"/>
      <w:bookmarkStart w:id="3453" w:name="_Toc59124007"/>
      <w:bookmarkStart w:id="3454" w:name="_Toc59124377"/>
      <w:bookmarkStart w:id="3455" w:name="_Toc59124718"/>
      <w:bookmarkStart w:id="3456" w:name="_Toc59125088"/>
      <w:bookmarkEnd w:id="3444"/>
      <w:bookmarkEnd w:id="3445"/>
      <w:bookmarkEnd w:id="3446"/>
      <w:bookmarkEnd w:id="3447"/>
      <w:bookmarkEnd w:id="3448"/>
      <w:bookmarkEnd w:id="3449"/>
      <w:bookmarkEnd w:id="3450"/>
      <w:bookmarkEnd w:id="3451"/>
      <w:bookmarkEnd w:id="3452"/>
      <w:bookmarkEnd w:id="3453"/>
      <w:bookmarkEnd w:id="3454"/>
      <w:bookmarkEnd w:id="3455"/>
      <w:bookmarkEnd w:id="3456"/>
    </w:p>
    <w:p w:rsidR="0032321A" w:rsidRPr="00397A58" w:rsidRDefault="0032321A" w:rsidP="007C7C7C">
      <w:pPr>
        <w:pStyle w:val="Prrafodelista"/>
        <w:keepNext/>
        <w:keepLines/>
        <w:numPr>
          <w:ilvl w:val="3"/>
          <w:numId w:val="27"/>
        </w:numPr>
        <w:spacing w:before="200" w:after="160" w:line="456" w:lineRule="auto"/>
        <w:ind w:left="284" w:right="284"/>
        <w:contextualSpacing w:val="0"/>
        <w:jc w:val="both"/>
        <w:outlineLvl w:val="4"/>
        <w:rPr>
          <w:rFonts w:ascii="Times New Roman" w:eastAsiaTheme="majorEastAsia" w:hAnsi="Times New Roman" w:cs="Times New Roman"/>
          <w:b/>
          <w:vanish/>
          <w:color w:val="1F3864"/>
          <w:sz w:val="24"/>
          <w:szCs w:val="24"/>
        </w:rPr>
      </w:pPr>
      <w:bookmarkStart w:id="3457" w:name="_Toc59101205"/>
      <w:bookmarkStart w:id="3458" w:name="_Toc59101547"/>
      <w:bookmarkStart w:id="3459" w:name="_Toc59101889"/>
      <w:bookmarkStart w:id="3460" w:name="_Toc59103054"/>
      <w:bookmarkStart w:id="3461" w:name="_Toc59103389"/>
      <w:bookmarkStart w:id="3462" w:name="_Toc59112744"/>
      <w:bookmarkStart w:id="3463" w:name="_Toc59122224"/>
      <w:bookmarkStart w:id="3464" w:name="_Toc59123296"/>
      <w:bookmarkStart w:id="3465" w:name="_Toc59123666"/>
      <w:bookmarkStart w:id="3466" w:name="_Toc59124008"/>
      <w:bookmarkStart w:id="3467" w:name="_Toc59124378"/>
      <w:bookmarkStart w:id="3468" w:name="_Toc59124719"/>
      <w:bookmarkStart w:id="3469" w:name="_Toc59125089"/>
      <w:bookmarkEnd w:id="3457"/>
      <w:bookmarkEnd w:id="3458"/>
      <w:bookmarkEnd w:id="3459"/>
      <w:bookmarkEnd w:id="3460"/>
      <w:bookmarkEnd w:id="3461"/>
      <w:bookmarkEnd w:id="3462"/>
      <w:bookmarkEnd w:id="3463"/>
      <w:bookmarkEnd w:id="3464"/>
      <w:bookmarkEnd w:id="3465"/>
      <w:bookmarkEnd w:id="3466"/>
      <w:bookmarkEnd w:id="3467"/>
      <w:bookmarkEnd w:id="3468"/>
      <w:bookmarkEnd w:id="3469"/>
    </w:p>
    <w:p w:rsidR="000B12AC" w:rsidRPr="00E37D55" w:rsidRDefault="00655A12" w:rsidP="007C7C7C">
      <w:pPr>
        <w:pStyle w:val="Ttulo5"/>
        <w:numPr>
          <w:ilvl w:val="4"/>
          <w:numId w:val="27"/>
        </w:numPr>
        <w:spacing w:after="160" w:line="456" w:lineRule="auto"/>
        <w:ind w:left="284" w:right="284"/>
        <w:jc w:val="center"/>
        <w:rPr>
          <w:rFonts w:ascii="iCiel Gotham Medium" w:hAnsi="iCiel Gotham Medium" w:cs="Times New Roman"/>
          <w:bCs/>
          <w:color w:val="1F3864"/>
          <w:sz w:val="16"/>
          <w:szCs w:val="16"/>
        </w:rPr>
      </w:pPr>
      <w:r w:rsidRPr="00E37D55">
        <w:rPr>
          <w:rFonts w:ascii="iCiel Gotham Medium" w:hAnsi="iCiel Gotham Medium" w:cs="Times New Roman"/>
          <w:bCs/>
          <w:color w:val="1F3864"/>
          <w:sz w:val="16"/>
          <w:szCs w:val="16"/>
        </w:rPr>
        <w:t>Presupuesto ejecutado</w:t>
      </w:r>
    </w:p>
    <w:p w:rsidR="000B12AC" w:rsidRPr="00397A58" w:rsidRDefault="000B12AC" w:rsidP="00B0355D">
      <w:pPr>
        <w:pStyle w:val="Default"/>
        <w:spacing w:after="160" w:line="456" w:lineRule="auto"/>
        <w:ind w:left="284" w:right="284"/>
        <w:jc w:val="both"/>
        <w:rPr>
          <w:rFonts w:ascii="Times New Roman" w:hAnsi="Times New Roman" w:cs="Times New Roman"/>
          <w:b/>
          <w:bCs/>
          <w:color w:val="1F3864"/>
        </w:rPr>
      </w:pPr>
    </w:p>
    <w:p w:rsidR="000B12AC" w:rsidRPr="00397A58" w:rsidRDefault="00655A12" w:rsidP="00B0355D">
      <w:pPr>
        <w:pStyle w:val="Default"/>
        <w:spacing w:after="160" w:line="456" w:lineRule="auto"/>
        <w:ind w:left="284" w:right="284"/>
        <w:jc w:val="both"/>
        <w:rPr>
          <w:rFonts w:ascii="Artifex CF Extra Light" w:hAnsi="Artifex CF Extra Light" w:cs="Times New Roman"/>
          <w:b/>
          <w:bCs/>
          <w:color w:val="1F3864"/>
          <w:sz w:val="18"/>
          <w:szCs w:val="18"/>
        </w:rPr>
      </w:pPr>
      <w:r w:rsidRPr="00397A58">
        <w:rPr>
          <w:rFonts w:ascii="Artifex CF Extra Light" w:hAnsi="Artifex CF Extra Light" w:cs="Times New Roman"/>
          <w:b/>
          <w:bCs/>
          <w:color w:val="1F3864"/>
          <w:sz w:val="18"/>
          <w:szCs w:val="18"/>
        </w:rPr>
        <w:lastRenderedPageBreak/>
        <w:t>Presupuesto ejecutado 2020</w:t>
      </w:r>
      <w:r w:rsidRPr="00397A58">
        <w:rPr>
          <w:rFonts w:ascii="Artifex CF Extra Light" w:hAnsi="Artifex CF Extra Light" w:cs="Times New Roman"/>
          <w:b/>
          <w:bCs/>
          <w:color w:val="1F3864"/>
          <w:sz w:val="18"/>
          <w:szCs w:val="18"/>
        </w:rPr>
        <w:tab/>
      </w:r>
      <w:r w:rsidRPr="00397A58">
        <w:rPr>
          <w:rFonts w:ascii="Artifex CF Extra Light" w:hAnsi="Artifex CF Extra Light" w:cs="Times New Roman"/>
          <w:b/>
          <w:bCs/>
          <w:color w:val="1F3864"/>
          <w:sz w:val="18"/>
          <w:szCs w:val="18"/>
        </w:rPr>
        <w:tab/>
      </w:r>
      <w:r w:rsidR="00C94B43" w:rsidRPr="00397A58">
        <w:rPr>
          <w:rFonts w:ascii="Artifex CF Extra Light" w:hAnsi="Artifex CF Extra Light" w:cs="Times New Roman"/>
          <w:b/>
          <w:bCs/>
          <w:color w:val="1F3864"/>
          <w:sz w:val="18"/>
          <w:szCs w:val="18"/>
        </w:rPr>
        <w:t xml:space="preserve">                    </w:t>
      </w:r>
      <w:r w:rsidRPr="00397A58">
        <w:rPr>
          <w:rFonts w:ascii="Artifex CF Extra Light" w:hAnsi="Artifex CF Extra Light" w:cs="Times New Roman"/>
          <w:b/>
          <w:bCs/>
          <w:color w:val="1F3864"/>
          <w:sz w:val="18"/>
          <w:szCs w:val="18"/>
        </w:rPr>
        <w:t>RD$1,399,310,753.00</w:t>
      </w:r>
    </w:p>
    <w:p w:rsidR="00655A12" w:rsidRPr="00397A58" w:rsidRDefault="00655A12" w:rsidP="00B0355D">
      <w:pPr>
        <w:pStyle w:val="Default"/>
        <w:spacing w:after="160" w:line="456" w:lineRule="auto"/>
        <w:ind w:left="284" w:right="284"/>
        <w:jc w:val="both"/>
        <w:rPr>
          <w:rFonts w:ascii="Artifex CF Extra Light" w:hAnsi="Artifex CF Extra Light" w:cs="Times New Roman"/>
          <w:bCs/>
          <w:color w:val="1F3864"/>
          <w:sz w:val="18"/>
          <w:szCs w:val="18"/>
        </w:rPr>
      </w:pPr>
      <w:r w:rsidRPr="00397A58">
        <w:rPr>
          <w:rFonts w:ascii="Artifex CF Extra Light" w:hAnsi="Artifex CF Extra Light" w:cs="Times New Roman"/>
          <w:bCs/>
          <w:color w:val="1F3864"/>
          <w:sz w:val="18"/>
          <w:szCs w:val="18"/>
        </w:rPr>
        <w:t>1er. trimestre</w:t>
      </w:r>
      <w:r w:rsidRPr="00397A58">
        <w:rPr>
          <w:rFonts w:ascii="Artifex CF Extra Light" w:hAnsi="Artifex CF Extra Light" w:cs="Times New Roman"/>
          <w:bCs/>
          <w:color w:val="1F3864"/>
          <w:sz w:val="18"/>
          <w:szCs w:val="18"/>
        </w:rPr>
        <w:tab/>
      </w:r>
      <w:r w:rsidRPr="00397A58">
        <w:rPr>
          <w:rFonts w:ascii="Artifex CF Extra Light" w:hAnsi="Artifex CF Extra Light" w:cs="Times New Roman"/>
          <w:bCs/>
          <w:color w:val="1F3864"/>
          <w:sz w:val="18"/>
          <w:szCs w:val="18"/>
        </w:rPr>
        <w:tab/>
      </w:r>
      <w:r w:rsidRPr="00397A58">
        <w:rPr>
          <w:rFonts w:ascii="Artifex CF Extra Light" w:hAnsi="Artifex CF Extra Light" w:cs="Times New Roman"/>
          <w:bCs/>
          <w:color w:val="1F3864"/>
          <w:sz w:val="18"/>
          <w:szCs w:val="18"/>
        </w:rPr>
        <w:tab/>
      </w:r>
      <w:r w:rsidRPr="00397A58">
        <w:rPr>
          <w:rFonts w:ascii="Artifex CF Extra Light" w:hAnsi="Artifex CF Extra Light" w:cs="Times New Roman"/>
          <w:bCs/>
          <w:color w:val="1F3864"/>
          <w:sz w:val="18"/>
          <w:szCs w:val="18"/>
        </w:rPr>
        <w:tab/>
      </w:r>
      <w:r w:rsidRPr="00397A58">
        <w:rPr>
          <w:rFonts w:ascii="Artifex CF Extra Light" w:hAnsi="Artifex CF Extra Light" w:cs="Times New Roman"/>
          <w:bCs/>
          <w:color w:val="1F3864"/>
          <w:sz w:val="18"/>
          <w:szCs w:val="18"/>
        </w:rPr>
        <w:tab/>
      </w:r>
      <w:r w:rsidRPr="00397A58">
        <w:rPr>
          <w:rFonts w:ascii="Artifex CF Extra Light" w:hAnsi="Artifex CF Extra Light" w:cs="Times New Roman"/>
          <w:bCs/>
          <w:color w:val="1F3864"/>
          <w:sz w:val="18"/>
          <w:szCs w:val="18"/>
        </w:rPr>
        <w:tab/>
        <w:t>319,283,098.74</w:t>
      </w:r>
    </w:p>
    <w:p w:rsidR="00655A12" w:rsidRPr="00397A58" w:rsidRDefault="00655A12" w:rsidP="00B0355D">
      <w:pPr>
        <w:pStyle w:val="Default"/>
        <w:spacing w:after="160" w:line="456" w:lineRule="auto"/>
        <w:ind w:left="284" w:right="284"/>
        <w:jc w:val="both"/>
        <w:rPr>
          <w:rFonts w:ascii="Artifex CF Extra Light" w:hAnsi="Artifex CF Extra Light" w:cs="Times New Roman"/>
          <w:bCs/>
          <w:color w:val="1F3864"/>
          <w:sz w:val="18"/>
          <w:szCs w:val="18"/>
        </w:rPr>
      </w:pPr>
      <w:r w:rsidRPr="00397A58">
        <w:rPr>
          <w:rFonts w:ascii="Artifex CF Extra Light" w:hAnsi="Artifex CF Extra Light" w:cs="Times New Roman"/>
          <w:bCs/>
          <w:color w:val="1F3864"/>
          <w:sz w:val="18"/>
          <w:szCs w:val="18"/>
        </w:rPr>
        <w:t>2do. trimestre</w:t>
      </w:r>
      <w:r w:rsidRPr="00397A58">
        <w:rPr>
          <w:rFonts w:ascii="Artifex CF Extra Light" w:hAnsi="Artifex CF Extra Light" w:cs="Times New Roman"/>
          <w:bCs/>
          <w:color w:val="1F3864"/>
          <w:sz w:val="18"/>
          <w:szCs w:val="18"/>
        </w:rPr>
        <w:tab/>
      </w:r>
      <w:r w:rsidRPr="00397A58">
        <w:rPr>
          <w:rFonts w:ascii="Artifex CF Extra Light" w:hAnsi="Artifex CF Extra Light" w:cs="Times New Roman"/>
          <w:bCs/>
          <w:color w:val="1F3864"/>
          <w:sz w:val="18"/>
          <w:szCs w:val="18"/>
        </w:rPr>
        <w:tab/>
      </w:r>
      <w:r w:rsidRPr="00397A58">
        <w:rPr>
          <w:rFonts w:ascii="Artifex CF Extra Light" w:hAnsi="Artifex CF Extra Light" w:cs="Times New Roman"/>
          <w:bCs/>
          <w:color w:val="1F3864"/>
          <w:sz w:val="18"/>
          <w:szCs w:val="18"/>
        </w:rPr>
        <w:tab/>
      </w:r>
      <w:r w:rsidRPr="00397A58">
        <w:rPr>
          <w:rFonts w:ascii="Artifex CF Extra Light" w:hAnsi="Artifex CF Extra Light" w:cs="Times New Roman"/>
          <w:bCs/>
          <w:color w:val="1F3864"/>
          <w:sz w:val="18"/>
          <w:szCs w:val="18"/>
        </w:rPr>
        <w:tab/>
      </w:r>
      <w:r w:rsidRPr="00397A58">
        <w:rPr>
          <w:rFonts w:ascii="Artifex CF Extra Light" w:hAnsi="Artifex CF Extra Light" w:cs="Times New Roman"/>
          <w:bCs/>
          <w:color w:val="1F3864"/>
          <w:sz w:val="18"/>
          <w:szCs w:val="18"/>
        </w:rPr>
        <w:tab/>
      </w:r>
      <w:r w:rsidRPr="00397A58">
        <w:rPr>
          <w:rFonts w:ascii="Artifex CF Extra Light" w:hAnsi="Artifex CF Extra Light" w:cs="Times New Roman"/>
          <w:bCs/>
          <w:color w:val="1F3864"/>
          <w:sz w:val="18"/>
          <w:szCs w:val="18"/>
        </w:rPr>
        <w:tab/>
        <w:t>584,376,313.07</w:t>
      </w:r>
    </w:p>
    <w:p w:rsidR="00655A12" w:rsidRPr="00397A58" w:rsidRDefault="00655A12" w:rsidP="00B0355D">
      <w:pPr>
        <w:pStyle w:val="Default"/>
        <w:spacing w:after="160" w:line="456" w:lineRule="auto"/>
        <w:ind w:left="284" w:right="284"/>
        <w:jc w:val="both"/>
        <w:rPr>
          <w:rFonts w:ascii="Artifex CF Extra Light" w:hAnsi="Artifex CF Extra Light" w:cs="Times New Roman"/>
          <w:bCs/>
          <w:color w:val="1F3864"/>
          <w:sz w:val="18"/>
          <w:szCs w:val="18"/>
        </w:rPr>
      </w:pPr>
      <w:r w:rsidRPr="00397A58">
        <w:rPr>
          <w:rFonts w:ascii="Artifex CF Extra Light" w:hAnsi="Artifex CF Extra Light" w:cs="Times New Roman"/>
          <w:bCs/>
          <w:color w:val="1F3864"/>
          <w:sz w:val="18"/>
          <w:szCs w:val="18"/>
        </w:rPr>
        <w:t>3er. trimestre</w:t>
      </w:r>
      <w:r w:rsidRPr="00397A58">
        <w:rPr>
          <w:rFonts w:ascii="Artifex CF Extra Light" w:hAnsi="Artifex CF Extra Light" w:cs="Times New Roman"/>
          <w:bCs/>
          <w:color w:val="1F3864"/>
          <w:sz w:val="18"/>
          <w:szCs w:val="18"/>
        </w:rPr>
        <w:tab/>
      </w:r>
      <w:r w:rsidRPr="00397A58">
        <w:rPr>
          <w:rFonts w:ascii="Artifex CF Extra Light" w:hAnsi="Artifex CF Extra Light" w:cs="Times New Roman"/>
          <w:bCs/>
          <w:color w:val="1F3864"/>
          <w:sz w:val="18"/>
          <w:szCs w:val="18"/>
        </w:rPr>
        <w:tab/>
      </w:r>
      <w:r w:rsidRPr="00397A58">
        <w:rPr>
          <w:rFonts w:ascii="Artifex CF Extra Light" w:hAnsi="Artifex CF Extra Light" w:cs="Times New Roman"/>
          <w:bCs/>
          <w:color w:val="1F3864"/>
          <w:sz w:val="18"/>
          <w:szCs w:val="18"/>
        </w:rPr>
        <w:tab/>
      </w:r>
      <w:r w:rsidRPr="00397A58">
        <w:rPr>
          <w:rFonts w:ascii="Artifex CF Extra Light" w:hAnsi="Artifex CF Extra Light" w:cs="Times New Roman"/>
          <w:bCs/>
          <w:color w:val="1F3864"/>
          <w:sz w:val="18"/>
          <w:szCs w:val="18"/>
        </w:rPr>
        <w:tab/>
      </w:r>
      <w:r w:rsidRPr="00397A58">
        <w:rPr>
          <w:rFonts w:ascii="Artifex CF Extra Light" w:hAnsi="Artifex CF Extra Light" w:cs="Times New Roman"/>
          <w:bCs/>
          <w:color w:val="1F3864"/>
          <w:sz w:val="18"/>
          <w:szCs w:val="18"/>
        </w:rPr>
        <w:tab/>
      </w:r>
      <w:r w:rsidRPr="00397A58">
        <w:rPr>
          <w:rFonts w:ascii="Artifex CF Extra Light" w:hAnsi="Artifex CF Extra Light" w:cs="Times New Roman"/>
          <w:bCs/>
          <w:color w:val="1F3864"/>
          <w:sz w:val="18"/>
          <w:szCs w:val="18"/>
        </w:rPr>
        <w:tab/>
        <w:t>996,881,040.99</w:t>
      </w:r>
    </w:p>
    <w:p w:rsidR="00655A12" w:rsidRPr="00397A58" w:rsidRDefault="00655A12" w:rsidP="00B0355D">
      <w:pPr>
        <w:pStyle w:val="Default"/>
        <w:spacing w:after="160" w:line="456" w:lineRule="auto"/>
        <w:ind w:left="284" w:right="284"/>
        <w:jc w:val="both"/>
        <w:rPr>
          <w:rFonts w:ascii="Artifex CF Extra Light" w:hAnsi="Artifex CF Extra Light" w:cs="Times New Roman"/>
          <w:bCs/>
          <w:color w:val="1F3864"/>
          <w:sz w:val="18"/>
          <w:szCs w:val="18"/>
        </w:rPr>
      </w:pPr>
      <w:r w:rsidRPr="00397A58">
        <w:rPr>
          <w:rFonts w:ascii="Artifex CF Extra Light" w:hAnsi="Artifex CF Extra Light" w:cs="Times New Roman"/>
          <w:bCs/>
          <w:color w:val="1F3864"/>
          <w:sz w:val="18"/>
          <w:szCs w:val="18"/>
        </w:rPr>
        <w:t>Pendientes de ejecutar</w:t>
      </w:r>
      <w:r w:rsidRPr="00397A58">
        <w:rPr>
          <w:rFonts w:ascii="Artifex CF Extra Light" w:hAnsi="Artifex CF Extra Light" w:cs="Times New Roman"/>
          <w:bCs/>
          <w:color w:val="1F3864"/>
          <w:sz w:val="18"/>
          <w:szCs w:val="18"/>
        </w:rPr>
        <w:tab/>
      </w:r>
      <w:r w:rsidRPr="00397A58">
        <w:rPr>
          <w:rFonts w:ascii="Artifex CF Extra Light" w:hAnsi="Artifex CF Extra Light" w:cs="Times New Roman"/>
          <w:bCs/>
          <w:color w:val="1F3864"/>
          <w:sz w:val="18"/>
          <w:szCs w:val="18"/>
        </w:rPr>
        <w:tab/>
      </w:r>
      <w:r w:rsidRPr="00397A58">
        <w:rPr>
          <w:rFonts w:ascii="Artifex CF Extra Light" w:hAnsi="Artifex CF Extra Light" w:cs="Times New Roman"/>
          <w:bCs/>
          <w:color w:val="1F3864"/>
          <w:sz w:val="18"/>
          <w:szCs w:val="18"/>
        </w:rPr>
        <w:tab/>
      </w:r>
      <w:r w:rsidRPr="00397A58">
        <w:rPr>
          <w:rFonts w:ascii="Artifex CF Extra Light" w:hAnsi="Artifex CF Extra Light" w:cs="Times New Roman"/>
          <w:bCs/>
          <w:color w:val="1F3864"/>
          <w:sz w:val="18"/>
          <w:szCs w:val="18"/>
        </w:rPr>
        <w:tab/>
      </w:r>
      <w:r w:rsidR="00C94B43" w:rsidRPr="00397A58">
        <w:rPr>
          <w:rFonts w:ascii="Artifex CF Extra Light" w:hAnsi="Artifex CF Extra Light" w:cs="Times New Roman"/>
          <w:bCs/>
          <w:color w:val="1F3864"/>
          <w:sz w:val="18"/>
          <w:szCs w:val="18"/>
        </w:rPr>
        <w:t xml:space="preserve">                 </w:t>
      </w:r>
      <w:r w:rsidRPr="00397A58">
        <w:rPr>
          <w:rFonts w:ascii="Artifex CF Extra Light" w:hAnsi="Artifex CF Extra Light" w:cs="Times New Roman"/>
          <w:bCs/>
          <w:color w:val="1F3864"/>
          <w:sz w:val="18"/>
          <w:szCs w:val="18"/>
        </w:rPr>
        <w:t>402,429,712.01</w:t>
      </w:r>
    </w:p>
    <w:p w:rsidR="000B12AC" w:rsidRPr="00397A58" w:rsidRDefault="000B12AC" w:rsidP="00B0355D">
      <w:pPr>
        <w:pStyle w:val="Default"/>
        <w:spacing w:after="160" w:line="456" w:lineRule="auto"/>
        <w:ind w:left="284" w:right="284"/>
        <w:jc w:val="both"/>
        <w:rPr>
          <w:rFonts w:ascii="Times New Roman" w:hAnsi="Times New Roman" w:cs="Times New Roman"/>
          <w:b/>
          <w:bCs/>
          <w:color w:val="1F3864"/>
        </w:rPr>
      </w:pPr>
    </w:p>
    <w:p w:rsidR="00EE25BC" w:rsidRPr="00397A58" w:rsidRDefault="00EE25BC" w:rsidP="00B0355D">
      <w:pPr>
        <w:pStyle w:val="Default"/>
        <w:spacing w:after="160" w:line="456" w:lineRule="auto"/>
        <w:ind w:left="284" w:right="284"/>
        <w:jc w:val="both"/>
        <w:rPr>
          <w:rFonts w:ascii="Times New Roman" w:hAnsi="Times New Roman" w:cs="Times New Roman"/>
          <w:b/>
          <w:bCs/>
          <w:color w:val="1F3864"/>
        </w:rPr>
      </w:pPr>
    </w:p>
    <w:p w:rsidR="00A70486" w:rsidRPr="00A70486" w:rsidRDefault="00A70486" w:rsidP="007C7C7C">
      <w:pPr>
        <w:pStyle w:val="Prrafodelista"/>
        <w:keepNext/>
        <w:numPr>
          <w:ilvl w:val="1"/>
          <w:numId w:val="33"/>
        </w:numPr>
        <w:spacing w:before="240" w:after="160" w:line="456" w:lineRule="auto"/>
        <w:ind w:right="284"/>
        <w:contextualSpacing w:val="0"/>
        <w:jc w:val="center"/>
        <w:outlineLvl w:val="2"/>
        <w:rPr>
          <w:rFonts w:ascii="iCiel Gotham Medium" w:eastAsia="Times New Roman" w:hAnsi="iCiel Gotham Medium" w:cs="Times New Roman"/>
          <w:bCs/>
          <w:vanish/>
          <w:color w:val="1F3864"/>
          <w:sz w:val="16"/>
          <w:szCs w:val="20"/>
        </w:rPr>
      </w:pPr>
      <w:bookmarkStart w:id="3470" w:name="_Toc58246341"/>
      <w:bookmarkStart w:id="3471" w:name="_Toc58248127"/>
      <w:bookmarkStart w:id="3472" w:name="_Toc58248224"/>
      <w:bookmarkStart w:id="3473" w:name="_Toc58248359"/>
      <w:bookmarkStart w:id="3474" w:name="_Toc58399236"/>
      <w:bookmarkStart w:id="3475" w:name="_Toc58399298"/>
      <w:bookmarkStart w:id="3476" w:name="_Toc58403946"/>
      <w:bookmarkStart w:id="3477" w:name="_Toc58404162"/>
      <w:bookmarkStart w:id="3478" w:name="_Toc58404233"/>
      <w:bookmarkStart w:id="3479" w:name="_Toc58495115"/>
      <w:bookmarkStart w:id="3480" w:name="_Toc58495542"/>
      <w:bookmarkStart w:id="3481" w:name="_Toc58496891"/>
      <w:bookmarkStart w:id="3482" w:name="_Toc58496972"/>
      <w:bookmarkStart w:id="3483" w:name="_Toc58507917"/>
      <w:bookmarkStart w:id="3484" w:name="_Toc58569522"/>
      <w:bookmarkStart w:id="3485" w:name="_Toc58592213"/>
      <w:bookmarkStart w:id="3486" w:name="_Toc58592296"/>
      <w:bookmarkStart w:id="3487" w:name="_Toc58594075"/>
      <w:bookmarkStart w:id="3488" w:name="_Toc58594218"/>
      <w:bookmarkStart w:id="3489" w:name="_Toc58594415"/>
      <w:bookmarkStart w:id="3490" w:name="_Toc58594517"/>
      <w:bookmarkStart w:id="3491" w:name="_Toc58595050"/>
      <w:bookmarkStart w:id="3492" w:name="_Toc58595233"/>
      <w:bookmarkStart w:id="3493" w:name="_Toc58596188"/>
      <w:bookmarkStart w:id="3494" w:name="_Toc58596276"/>
      <w:bookmarkStart w:id="3495" w:name="_Toc58831993"/>
      <w:bookmarkStart w:id="3496" w:name="_Toc58835755"/>
      <w:bookmarkStart w:id="3497" w:name="_Toc58836562"/>
      <w:bookmarkStart w:id="3498" w:name="_Toc58837934"/>
      <w:bookmarkStart w:id="3499" w:name="_Toc58840032"/>
      <w:bookmarkStart w:id="3500" w:name="_Toc58846297"/>
      <w:bookmarkStart w:id="3501" w:name="_Toc58846723"/>
      <w:bookmarkStart w:id="3502" w:name="_Toc58847493"/>
      <w:bookmarkStart w:id="3503" w:name="_Toc58848942"/>
      <w:bookmarkStart w:id="3504" w:name="_Toc58850577"/>
      <w:bookmarkStart w:id="3505" w:name="_Toc58918099"/>
      <w:bookmarkStart w:id="3506" w:name="_Toc58919454"/>
      <w:bookmarkStart w:id="3507" w:name="_Toc58919578"/>
      <w:bookmarkStart w:id="3508" w:name="_Toc58922516"/>
      <w:bookmarkStart w:id="3509" w:name="_Toc58922658"/>
      <w:bookmarkStart w:id="3510" w:name="_Toc58922800"/>
      <w:bookmarkStart w:id="3511" w:name="_Toc58922947"/>
      <w:bookmarkStart w:id="3512" w:name="_Toc58923091"/>
      <w:bookmarkStart w:id="3513" w:name="_Toc58923234"/>
      <w:bookmarkStart w:id="3514" w:name="_Toc58931380"/>
      <w:bookmarkStart w:id="3515" w:name="_Toc58939122"/>
      <w:bookmarkStart w:id="3516" w:name="_Toc58939680"/>
      <w:bookmarkStart w:id="3517" w:name="_Toc59100315"/>
      <w:bookmarkStart w:id="3518" w:name="_Toc59100589"/>
      <w:bookmarkStart w:id="3519" w:name="_Toc59100863"/>
      <w:bookmarkStart w:id="3520" w:name="_Toc59101207"/>
      <w:bookmarkStart w:id="3521" w:name="_Toc59101549"/>
      <w:bookmarkStart w:id="3522" w:name="_Toc59101891"/>
      <w:bookmarkStart w:id="3523" w:name="_Toc59103056"/>
      <w:bookmarkStart w:id="3524" w:name="_Toc59103391"/>
      <w:bookmarkStart w:id="3525" w:name="_Toc59112746"/>
      <w:bookmarkStart w:id="3526" w:name="_Toc59122226"/>
      <w:bookmarkStart w:id="3527" w:name="_Toc59123298"/>
      <w:bookmarkStart w:id="3528" w:name="_Toc59123668"/>
      <w:bookmarkStart w:id="3529" w:name="_Toc59124010"/>
      <w:bookmarkStart w:id="3530" w:name="_Toc59124380"/>
      <w:bookmarkStart w:id="3531" w:name="_Toc59124721"/>
      <w:bookmarkStart w:id="3532" w:name="_Toc59125091"/>
      <w:bookmarkStart w:id="3533" w:name="_Toc58939688"/>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p>
    <w:p w:rsidR="00A70486" w:rsidRPr="00A70486" w:rsidRDefault="00A70486" w:rsidP="007C7C7C">
      <w:pPr>
        <w:pStyle w:val="Prrafodelista"/>
        <w:keepNext/>
        <w:numPr>
          <w:ilvl w:val="1"/>
          <w:numId w:val="33"/>
        </w:numPr>
        <w:spacing w:before="240" w:after="160" w:line="456" w:lineRule="auto"/>
        <w:ind w:right="284"/>
        <w:contextualSpacing w:val="0"/>
        <w:jc w:val="center"/>
        <w:outlineLvl w:val="2"/>
        <w:rPr>
          <w:rFonts w:ascii="iCiel Gotham Medium" w:eastAsia="Times New Roman" w:hAnsi="iCiel Gotham Medium" w:cs="Times New Roman"/>
          <w:bCs/>
          <w:vanish/>
          <w:color w:val="1F3864"/>
          <w:sz w:val="16"/>
          <w:szCs w:val="20"/>
        </w:rPr>
      </w:pPr>
    </w:p>
    <w:p w:rsidR="00A70486" w:rsidRPr="00A70486" w:rsidRDefault="00A70486" w:rsidP="007C7C7C">
      <w:pPr>
        <w:pStyle w:val="Prrafodelista"/>
        <w:keepNext/>
        <w:numPr>
          <w:ilvl w:val="2"/>
          <w:numId w:val="33"/>
        </w:numPr>
        <w:spacing w:before="240" w:after="160" w:line="456" w:lineRule="auto"/>
        <w:ind w:right="284"/>
        <w:contextualSpacing w:val="0"/>
        <w:jc w:val="center"/>
        <w:outlineLvl w:val="2"/>
        <w:rPr>
          <w:rFonts w:ascii="iCiel Gotham Medium" w:eastAsia="Times New Roman" w:hAnsi="iCiel Gotham Medium" w:cs="Times New Roman"/>
          <w:bCs/>
          <w:vanish/>
          <w:color w:val="1F3864"/>
          <w:sz w:val="16"/>
          <w:szCs w:val="20"/>
        </w:rPr>
      </w:pPr>
    </w:p>
    <w:p w:rsidR="00A70486" w:rsidRPr="00A70486" w:rsidRDefault="00A70486" w:rsidP="007C7C7C">
      <w:pPr>
        <w:pStyle w:val="Prrafodelista"/>
        <w:keepNext/>
        <w:numPr>
          <w:ilvl w:val="2"/>
          <w:numId w:val="33"/>
        </w:numPr>
        <w:spacing w:before="240" w:after="160" w:line="456" w:lineRule="auto"/>
        <w:ind w:right="284"/>
        <w:contextualSpacing w:val="0"/>
        <w:jc w:val="center"/>
        <w:outlineLvl w:val="2"/>
        <w:rPr>
          <w:rFonts w:ascii="iCiel Gotham Medium" w:eastAsia="Times New Roman" w:hAnsi="iCiel Gotham Medium" w:cs="Times New Roman"/>
          <w:bCs/>
          <w:vanish/>
          <w:color w:val="1F3864"/>
          <w:sz w:val="16"/>
          <w:szCs w:val="20"/>
        </w:rPr>
      </w:pPr>
    </w:p>
    <w:p w:rsidR="00EE25BC" w:rsidRPr="00397A58" w:rsidRDefault="00EE25BC" w:rsidP="00A11878">
      <w:pPr>
        <w:pStyle w:val="EstiloTtulo3iCielGothamMedium8ptoColorpersonalizadoRG"/>
      </w:pPr>
      <w:r w:rsidRPr="00397A58">
        <w:t>Perspectiva de los usuarios</w:t>
      </w:r>
      <w:bookmarkEnd w:id="3533"/>
    </w:p>
    <w:p w:rsidR="0029159D" w:rsidRPr="0029159D" w:rsidRDefault="0029159D" w:rsidP="007C7C7C">
      <w:pPr>
        <w:pStyle w:val="Prrafodelista"/>
        <w:keepNext/>
        <w:keepLines/>
        <w:numPr>
          <w:ilvl w:val="2"/>
          <w:numId w:val="33"/>
        </w:numPr>
        <w:spacing w:before="200" w:after="160" w:line="456" w:lineRule="auto"/>
        <w:ind w:right="284"/>
        <w:contextualSpacing w:val="0"/>
        <w:jc w:val="center"/>
        <w:outlineLvl w:val="3"/>
        <w:rPr>
          <w:rFonts w:ascii="iCiel Gotham Medium" w:eastAsiaTheme="majorEastAsia" w:hAnsi="iCiel Gotham Medium" w:cs="Times New Roman"/>
          <w:iCs/>
          <w:vanish/>
          <w:color w:val="1F3864"/>
          <w:sz w:val="16"/>
          <w:szCs w:val="16"/>
        </w:rPr>
      </w:pPr>
      <w:bookmarkStart w:id="3534" w:name="_Toc59123306"/>
      <w:bookmarkStart w:id="3535" w:name="_Toc59123676"/>
      <w:bookmarkStart w:id="3536" w:name="_Toc59124018"/>
      <w:bookmarkStart w:id="3537" w:name="_Toc59124388"/>
      <w:bookmarkStart w:id="3538" w:name="_Toc59124729"/>
      <w:bookmarkStart w:id="3539" w:name="_Toc59125099"/>
      <w:bookmarkEnd w:id="3534"/>
      <w:bookmarkEnd w:id="3535"/>
      <w:bookmarkEnd w:id="3536"/>
      <w:bookmarkEnd w:id="3537"/>
      <w:bookmarkEnd w:id="3538"/>
      <w:bookmarkEnd w:id="3539"/>
    </w:p>
    <w:p w:rsidR="00EE25BC" w:rsidRPr="00E37D55" w:rsidRDefault="00D90286" w:rsidP="007C7C7C">
      <w:pPr>
        <w:pStyle w:val="Ttulo4"/>
        <w:numPr>
          <w:ilvl w:val="3"/>
          <w:numId w:val="33"/>
        </w:numPr>
        <w:spacing w:after="160" w:line="456" w:lineRule="auto"/>
        <w:ind w:left="932" w:right="284"/>
        <w:jc w:val="center"/>
        <w:rPr>
          <w:rFonts w:ascii="iCiel Gotham Medium" w:hAnsi="iCiel Gotham Medium" w:cs="Times New Roman"/>
          <w:b w:val="0"/>
          <w:bCs w:val="0"/>
          <w:i w:val="0"/>
          <w:color w:val="1F3864"/>
          <w:sz w:val="16"/>
          <w:szCs w:val="16"/>
        </w:rPr>
      </w:pPr>
      <w:r w:rsidRPr="00E37D55">
        <w:rPr>
          <w:rFonts w:ascii="iCiel Gotham Medium" w:hAnsi="iCiel Gotham Medium" w:cs="Times New Roman"/>
          <w:b w:val="0"/>
          <w:bCs w:val="0"/>
          <w:i w:val="0"/>
          <w:color w:val="1F3864"/>
          <w:sz w:val="16"/>
          <w:szCs w:val="16"/>
        </w:rPr>
        <w:t>Sistema de Atención Ciudadana 3-1-1 y e</w:t>
      </w:r>
      <w:r w:rsidR="00EE25BC" w:rsidRPr="00E37D55">
        <w:rPr>
          <w:rFonts w:ascii="iCiel Gotham Medium" w:hAnsi="iCiel Gotham Medium" w:cs="Times New Roman"/>
          <w:b w:val="0"/>
          <w:bCs w:val="0"/>
          <w:i w:val="0"/>
          <w:color w:val="1F3864"/>
          <w:sz w:val="16"/>
          <w:szCs w:val="16"/>
        </w:rPr>
        <w:t>stadísticas de solicitudes de acceso a la información vía la OAI</w:t>
      </w:r>
    </w:p>
    <w:p w:rsidR="000B12AC" w:rsidRPr="00397A58" w:rsidRDefault="000B12AC" w:rsidP="00B0355D">
      <w:pPr>
        <w:pStyle w:val="Default"/>
        <w:spacing w:after="160" w:line="456" w:lineRule="auto"/>
        <w:ind w:left="284" w:right="284"/>
        <w:jc w:val="both"/>
        <w:rPr>
          <w:rFonts w:ascii="Times New Roman" w:hAnsi="Times New Roman" w:cs="Times New Roman"/>
          <w:b/>
          <w:bCs/>
          <w:color w:val="1F3864"/>
        </w:rPr>
      </w:pPr>
    </w:p>
    <w:p w:rsidR="00C66326" w:rsidRPr="00397A58" w:rsidRDefault="00C66326" w:rsidP="00B0355D">
      <w:pPr>
        <w:pStyle w:val="Default"/>
        <w:spacing w:after="160" w:line="456" w:lineRule="auto"/>
        <w:ind w:left="284" w:right="284"/>
        <w:jc w:val="both"/>
        <w:rPr>
          <w:rFonts w:ascii="Artifex CF Extra Light" w:hAnsi="Artifex CF Extra Light" w:cs="Times New Roman"/>
          <w:bCs/>
          <w:color w:val="1F3864"/>
          <w:sz w:val="18"/>
          <w:szCs w:val="18"/>
        </w:rPr>
      </w:pPr>
      <w:r w:rsidRPr="00397A58">
        <w:rPr>
          <w:rFonts w:ascii="Artifex CF Extra Light" w:hAnsi="Artifex CF Extra Light" w:cs="Times New Roman"/>
          <w:bCs/>
          <w:color w:val="1F3864"/>
          <w:sz w:val="18"/>
          <w:szCs w:val="18"/>
        </w:rPr>
        <w:t xml:space="preserve">La Oficina de Libre Acceso a la Información Pública de la Liga Municipal </w:t>
      </w:r>
      <w:r w:rsidR="00A70486" w:rsidRPr="00397A58">
        <w:rPr>
          <w:rFonts w:ascii="Artifex CF Extra Light" w:hAnsi="Artifex CF Extra Light" w:cs="Times New Roman"/>
          <w:bCs/>
          <w:color w:val="1F3864"/>
          <w:sz w:val="18"/>
          <w:szCs w:val="18"/>
        </w:rPr>
        <w:t>Dominicana, fue</w:t>
      </w:r>
      <w:r w:rsidRPr="00397A58">
        <w:rPr>
          <w:rFonts w:ascii="Artifex CF Extra Light" w:hAnsi="Artifex CF Extra Light" w:cs="Times New Roman"/>
          <w:bCs/>
          <w:color w:val="1F3864"/>
          <w:sz w:val="18"/>
          <w:szCs w:val="18"/>
        </w:rPr>
        <w:t xml:space="preserve"> inaugurada y puesta en funcionamiento el 11 de mayo de 2011, dando cumplimiento a</w:t>
      </w:r>
      <w:r w:rsidR="00816B28" w:rsidRPr="00397A58">
        <w:rPr>
          <w:rFonts w:ascii="Artifex CF Extra Light" w:hAnsi="Artifex CF Extra Light" w:cs="Times New Roman"/>
          <w:bCs/>
          <w:color w:val="1F3864"/>
          <w:sz w:val="18"/>
          <w:szCs w:val="18"/>
        </w:rPr>
        <w:t xml:space="preserve"> la</w:t>
      </w:r>
      <w:r w:rsidRPr="00397A58">
        <w:rPr>
          <w:rFonts w:ascii="Artifex CF Extra Light" w:hAnsi="Artifex CF Extra Light" w:cs="Times New Roman"/>
          <w:bCs/>
          <w:color w:val="1F3864"/>
          <w:sz w:val="18"/>
          <w:szCs w:val="18"/>
        </w:rPr>
        <w:t xml:space="preserve"> Ley General de Libre Acceso a la Información Pública 200-04, y su </w:t>
      </w:r>
      <w:r w:rsidR="00816B28" w:rsidRPr="00397A58">
        <w:rPr>
          <w:rFonts w:ascii="Artifex CF Extra Light" w:hAnsi="Artifex CF Extra Light" w:cs="Times New Roman"/>
          <w:bCs/>
          <w:color w:val="1F3864"/>
          <w:sz w:val="18"/>
          <w:szCs w:val="18"/>
        </w:rPr>
        <w:t>R</w:t>
      </w:r>
      <w:r w:rsidRPr="00397A58">
        <w:rPr>
          <w:rFonts w:ascii="Artifex CF Extra Light" w:hAnsi="Artifex CF Extra Light" w:cs="Times New Roman"/>
          <w:bCs/>
          <w:color w:val="1F3864"/>
          <w:sz w:val="18"/>
          <w:szCs w:val="18"/>
        </w:rPr>
        <w:t>eglamento de aplicación Decreto 130-05,  con el objetivo fundamental de  fortalecer la institucionalidad, la transparencia y la eficiencia de nuestro organismo municipal.</w:t>
      </w:r>
    </w:p>
    <w:p w:rsidR="00816B28" w:rsidRPr="00397A58" w:rsidRDefault="00816B28" w:rsidP="00B0355D">
      <w:pPr>
        <w:pStyle w:val="Default"/>
        <w:spacing w:after="160" w:line="456" w:lineRule="auto"/>
        <w:ind w:left="284" w:right="284"/>
        <w:jc w:val="both"/>
        <w:rPr>
          <w:rFonts w:ascii="Artifex CF Extra Light" w:hAnsi="Artifex CF Extra Light" w:cs="Times New Roman"/>
          <w:bCs/>
          <w:color w:val="1F3864"/>
          <w:sz w:val="18"/>
          <w:szCs w:val="18"/>
        </w:rPr>
      </w:pPr>
    </w:p>
    <w:p w:rsidR="00816B28" w:rsidRPr="00397A58" w:rsidRDefault="00816B28" w:rsidP="00B0355D">
      <w:pPr>
        <w:pStyle w:val="Default"/>
        <w:spacing w:after="160" w:line="456" w:lineRule="auto"/>
        <w:ind w:left="284" w:right="284"/>
        <w:jc w:val="both"/>
        <w:rPr>
          <w:rFonts w:ascii="Artifex CF Extra Light" w:hAnsi="Artifex CF Extra Light" w:cs="Times New Roman"/>
          <w:bCs/>
          <w:color w:val="1F3864"/>
          <w:sz w:val="18"/>
          <w:szCs w:val="18"/>
        </w:rPr>
      </w:pPr>
      <w:r w:rsidRPr="00397A58">
        <w:rPr>
          <w:rFonts w:ascii="Artifex CF Extra Light" w:hAnsi="Artifex CF Extra Light" w:cs="Times New Roman"/>
          <w:bCs/>
          <w:color w:val="1F3864"/>
          <w:sz w:val="18"/>
          <w:szCs w:val="18"/>
        </w:rPr>
        <w:t>La Liga Municipal Dominicana, bajo la gestión de</w:t>
      </w:r>
      <w:r w:rsidR="00CA253E" w:rsidRPr="00397A58">
        <w:rPr>
          <w:rFonts w:ascii="Artifex CF Extra Light" w:hAnsi="Artifex CF Extra Light" w:cs="Times New Roman"/>
          <w:bCs/>
          <w:color w:val="1F3864"/>
          <w:sz w:val="18"/>
          <w:szCs w:val="18"/>
        </w:rPr>
        <w:t xml:space="preserve"> </w:t>
      </w:r>
      <w:r w:rsidRPr="00397A58">
        <w:rPr>
          <w:rFonts w:ascii="Artifex CF Extra Light" w:hAnsi="Artifex CF Extra Light" w:cs="Times New Roman"/>
          <w:bCs/>
          <w:color w:val="1F3864"/>
          <w:sz w:val="18"/>
          <w:szCs w:val="18"/>
        </w:rPr>
        <w:t>Jo</w:t>
      </w:r>
      <w:r w:rsidR="00CA253E" w:rsidRPr="00397A58">
        <w:rPr>
          <w:rFonts w:ascii="Artifex CF Extra Light" w:hAnsi="Artifex CF Extra Light" w:cs="Times New Roman"/>
          <w:bCs/>
          <w:color w:val="1F3864"/>
          <w:sz w:val="18"/>
          <w:szCs w:val="18"/>
        </w:rPr>
        <w:t>h</w:t>
      </w:r>
      <w:r w:rsidRPr="00397A58">
        <w:rPr>
          <w:rFonts w:ascii="Artifex CF Extra Light" w:hAnsi="Artifex CF Extra Light" w:cs="Times New Roman"/>
          <w:bCs/>
          <w:color w:val="1F3864"/>
          <w:sz w:val="18"/>
          <w:szCs w:val="18"/>
        </w:rPr>
        <w:t xml:space="preserve">nny Jones Luciano,  ha trabajado con dedicación y empeño para </w:t>
      </w:r>
      <w:r w:rsidR="00CA253E" w:rsidRPr="00397A58">
        <w:rPr>
          <w:rFonts w:ascii="Artifex CF Extra Light" w:hAnsi="Artifex CF Extra Light" w:cs="Times New Roman"/>
          <w:bCs/>
          <w:color w:val="1F3864"/>
          <w:sz w:val="18"/>
          <w:szCs w:val="18"/>
        </w:rPr>
        <w:t xml:space="preserve">que los ciudadanos y ciudadanas </w:t>
      </w:r>
      <w:r w:rsidRPr="00397A58">
        <w:rPr>
          <w:rFonts w:ascii="Artifex CF Extra Light" w:hAnsi="Artifex CF Extra Light" w:cs="Times New Roman"/>
          <w:bCs/>
          <w:color w:val="1F3864"/>
          <w:sz w:val="18"/>
          <w:szCs w:val="18"/>
        </w:rPr>
        <w:t>logra</w:t>
      </w:r>
      <w:r w:rsidR="00CA253E" w:rsidRPr="00397A58">
        <w:rPr>
          <w:rFonts w:ascii="Artifex CF Extra Light" w:hAnsi="Artifex CF Extra Light" w:cs="Times New Roman"/>
          <w:bCs/>
          <w:color w:val="1F3864"/>
          <w:sz w:val="18"/>
          <w:szCs w:val="18"/>
        </w:rPr>
        <w:t>sen</w:t>
      </w:r>
      <w:r w:rsidRPr="00397A58">
        <w:rPr>
          <w:rFonts w:ascii="Artifex CF Extra Light" w:hAnsi="Artifex CF Extra Light" w:cs="Times New Roman"/>
          <w:bCs/>
          <w:color w:val="1F3864"/>
          <w:sz w:val="18"/>
          <w:szCs w:val="18"/>
        </w:rPr>
        <w:t xml:space="preserve"> un acceso a la información pública efectiv</w:t>
      </w:r>
      <w:r w:rsidR="00CA253E" w:rsidRPr="00397A58">
        <w:rPr>
          <w:rFonts w:ascii="Artifex CF Extra Light" w:hAnsi="Artifex CF Extra Light" w:cs="Times New Roman"/>
          <w:bCs/>
          <w:color w:val="1F3864"/>
          <w:sz w:val="18"/>
          <w:szCs w:val="18"/>
        </w:rPr>
        <w:t>o</w:t>
      </w:r>
      <w:r w:rsidRPr="00397A58">
        <w:rPr>
          <w:rFonts w:ascii="Artifex CF Extra Light" w:hAnsi="Artifex CF Extra Light" w:cs="Times New Roman"/>
          <w:bCs/>
          <w:color w:val="1F3864"/>
          <w:sz w:val="18"/>
          <w:szCs w:val="18"/>
        </w:rPr>
        <w:t>,</w:t>
      </w:r>
      <w:r w:rsidR="00CA253E" w:rsidRPr="00397A58">
        <w:rPr>
          <w:rFonts w:ascii="Artifex CF Extra Light" w:hAnsi="Artifex CF Extra Light" w:cs="Times New Roman"/>
          <w:bCs/>
          <w:color w:val="1F3864"/>
          <w:sz w:val="18"/>
          <w:szCs w:val="18"/>
        </w:rPr>
        <w:t xml:space="preserve"> </w:t>
      </w:r>
      <w:r w:rsidRPr="00397A58">
        <w:rPr>
          <w:rFonts w:ascii="Artifex CF Extra Light" w:hAnsi="Artifex CF Extra Light" w:cs="Times New Roman"/>
          <w:bCs/>
          <w:color w:val="1F3864"/>
          <w:sz w:val="18"/>
          <w:szCs w:val="18"/>
        </w:rPr>
        <w:t>diseñando</w:t>
      </w:r>
      <w:r w:rsidR="00CA253E" w:rsidRPr="00397A58">
        <w:rPr>
          <w:rFonts w:ascii="Artifex CF Extra Light" w:hAnsi="Artifex CF Extra Light" w:cs="Times New Roman"/>
          <w:bCs/>
          <w:color w:val="1F3864"/>
          <w:sz w:val="18"/>
          <w:szCs w:val="18"/>
        </w:rPr>
        <w:t xml:space="preserve"> </w:t>
      </w:r>
      <w:r w:rsidRPr="00397A58">
        <w:rPr>
          <w:rFonts w:ascii="Artifex CF Extra Light" w:hAnsi="Artifex CF Extra Light" w:cs="Times New Roman"/>
          <w:bCs/>
          <w:color w:val="1F3864"/>
          <w:sz w:val="18"/>
          <w:szCs w:val="18"/>
        </w:rPr>
        <w:t>políticas institucionales para que la difusión y tramitación de las informaciones, la atención a los usuarios</w:t>
      </w:r>
      <w:r w:rsidR="00B84A4E" w:rsidRPr="00397A58">
        <w:rPr>
          <w:rFonts w:ascii="Artifex CF Extra Light" w:hAnsi="Artifex CF Extra Light" w:cs="Times New Roman"/>
          <w:bCs/>
          <w:color w:val="1F3864"/>
          <w:sz w:val="18"/>
          <w:szCs w:val="18"/>
        </w:rPr>
        <w:t xml:space="preserve"> </w:t>
      </w:r>
      <w:r w:rsidRPr="00397A58">
        <w:rPr>
          <w:rFonts w:ascii="Artifex CF Extra Light" w:hAnsi="Artifex CF Extra Light" w:cs="Times New Roman"/>
          <w:bCs/>
          <w:color w:val="1F3864"/>
          <w:sz w:val="18"/>
          <w:szCs w:val="18"/>
        </w:rPr>
        <w:t>y la transparencia de sus actuaciones administrativas, sea un pilar que contribuya a</w:t>
      </w:r>
      <w:r w:rsidR="00D07ECC" w:rsidRPr="00397A58">
        <w:rPr>
          <w:rFonts w:ascii="Artifex CF Extra Light" w:hAnsi="Artifex CF Extra Light" w:cs="Times New Roman"/>
          <w:bCs/>
          <w:color w:val="1F3864"/>
          <w:sz w:val="18"/>
          <w:szCs w:val="18"/>
        </w:rPr>
        <w:t>l</w:t>
      </w:r>
      <w:r w:rsidRPr="00397A58">
        <w:rPr>
          <w:rFonts w:ascii="Artifex CF Extra Light" w:hAnsi="Artifex CF Extra Light" w:cs="Times New Roman"/>
          <w:bCs/>
          <w:color w:val="1F3864"/>
          <w:sz w:val="18"/>
          <w:szCs w:val="18"/>
        </w:rPr>
        <w:t xml:space="preserve"> fortalecimiento de la integridad de la administración pública</w:t>
      </w:r>
      <w:r w:rsidR="00D07ECC" w:rsidRPr="00397A58">
        <w:rPr>
          <w:rFonts w:ascii="Artifex CF Extra Light" w:hAnsi="Artifex CF Extra Light" w:cs="Times New Roman"/>
          <w:bCs/>
          <w:color w:val="1F3864"/>
          <w:sz w:val="18"/>
          <w:szCs w:val="18"/>
        </w:rPr>
        <w:t>. Q</w:t>
      </w:r>
      <w:r w:rsidRPr="00397A58">
        <w:rPr>
          <w:rFonts w:ascii="Artifex CF Extra Light" w:hAnsi="Artifex CF Extra Light" w:cs="Times New Roman"/>
          <w:bCs/>
          <w:color w:val="1F3864"/>
          <w:sz w:val="18"/>
          <w:szCs w:val="18"/>
        </w:rPr>
        <w:t xml:space="preserve">uedando este espíritu </w:t>
      </w:r>
      <w:r w:rsidRPr="00397A58">
        <w:rPr>
          <w:rFonts w:ascii="Artifex CF Extra Light" w:hAnsi="Artifex CF Extra Light" w:cs="Times New Roman"/>
          <w:bCs/>
          <w:color w:val="1F3864"/>
          <w:sz w:val="18"/>
          <w:szCs w:val="18"/>
        </w:rPr>
        <w:lastRenderedPageBreak/>
        <w:t>reflejado en las estadísticas de la Oficina de Libre Acceso a la Información Pública de la Liga Municipal Dominicana, con relación a la atención dada a las solicitudes recibidas de los usuarios, cuyo porcentaje es del 100</w:t>
      </w:r>
      <w:r w:rsidR="00B51F37" w:rsidRPr="00397A58">
        <w:rPr>
          <w:rFonts w:ascii="Artifex CF Extra Light" w:hAnsi="Artifex CF Extra Light" w:cs="Times New Roman"/>
          <w:bCs/>
          <w:color w:val="1F3864"/>
          <w:sz w:val="18"/>
          <w:szCs w:val="18"/>
        </w:rPr>
        <w:t xml:space="preserve"> </w:t>
      </w:r>
      <w:r w:rsidRPr="00397A58">
        <w:rPr>
          <w:rFonts w:ascii="Artifex CF Extra Light" w:hAnsi="Artifex CF Extra Light" w:cs="Times New Roman"/>
          <w:bCs/>
          <w:color w:val="1F3864"/>
          <w:sz w:val="18"/>
          <w:szCs w:val="18"/>
        </w:rPr>
        <w:t>% en  atenciones a las solicitudes en tiempo oportuno, recibiendo en 2020 el total de la punt</w:t>
      </w:r>
      <w:r w:rsidR="00B51F37" w:rsidRPr="00397A58">
        <w:rPr>
          <w:rFonts w:ascii="Artifex CF Extra Light" w:hAnsi="Artifex CF Extra Light" w:cs="Times New Roman"/>
          <w:bCs/>
          <w:color w:val="1F3864"/>
          <w:sz w:val="18"/>
          <w:szCs w:val="18"/>
        </w:rPr>
        <w:t>u</w:t>
      </w:r>
      <w:r w:rsidRPr="00397A58">
        <w:rPr>
          <w:rFonts w:ascii="Artifex CF Extra Light" w:hAnsi="Artifex CF Extra Light" w:cs="Times New Roman"/>
          <w:bCs/>
          <w:color w:val="1F3864"/>
          <w:sz w:val="18"/>
          <w:szCs w:val="18"/>
        </w:rPr>
        <w:t xml:space="preserve">ación asignada para este renglón en el Portal </w:t>
      </w:r>
      <w:r w:rsidR="00B51F37" w:rsidRPr="00397A58">
        <w:rPr>
          <w:rFonts w:ascii="Artifex CF Extra Light" w:hAnsi="Artifex CF Extra Light" w:cs="Times New Roman"/>
          <w:bCs/>
          <w:color w:val="1F3864"/>
          <w:sz w:val="18"/>
          <w:szCs w:val="18"/>
        </w:rPr>
        <w:t>del Sistema de Acceso a la Información Pública (</w:t>
      </w:r>
      <w:r w:rsidRPr="00397A58">
        <w:rPr>
          <w:rFonts w:ascii="Artifex CF Extra Light" w:hAnsi="Artifex CF Extra Light" w:cs="Times New Roman"/>
          <w:bCs/>
          <w:color w:val="1F3864"/>
          <w:sz w:val="18"/>
          <w:szCs w:val="18"/>
        </w:rPr>
        <w:t>SAIP</w:t>
      </w:r>
      <w:r w:rsidR="00B51F37" w:rsidRPr="00397A58">
        <w:rPr>
          <w:rFonts w:ascii="Artifex CF Extra Light" w:hAnsi="Artifex CF Extra Light" w:cs="Times New Roman"/>
          <w:bCs/>
          <w:color w:val="1F3864"/>
          <w:sz w:val="18"/>
          <w:szCs w:val="18"/>
        </w:rPr>
        <w:t>)</w:t>
      </w:r>
      <w:r w:rsidRPr="00397A58">
        <w:rPr>
          <w:rFonts w:ascii="Artifex CF Extra Light" w:hAnsi="Artifex CF Extra Light" w:cs="Times New Roman"/>
          <w:bCs/>
          <w:color w:val="1F3864"/>
          <w:sz w:val="18"/>
          <w:szCs w:val="18"/>
        </w:rPr>
        <w:t>.</w:t>
      </w:r>
      <w:r w:rsidR="00B51F37" w:rsidRPr="00397A58">
        <w:rPr>
          <w:rFonts w:ascii="Artifex CF Extra Light" w:hAnsi="Artifex CF Extra Light" w:cs="Times New Roman"/>
          <w:bCs/>
          <w:color w:val="1F3864"/>
          <w:sz w:val="18"/>
          <w:szCs w:val="18"/>
        </w:rPr>
        <w:t xml:space="preserve"> </w:t>
      </w:r>
      <w:r w:rsidRPr="00397A58">
        <w:rPr>
          <w:rFonts w:ascii="Artifex CF Extra Light" w:hAnsi="Artifex CF Extra Light" w:cs="Times New Roman"/>
          <w:bCs/>
          <w:color w:val="1F3864"/>
          <w:sz w:val="18"/>
          <w:szCs w:val="18"/>
        </w:rPr>
        <w:t>Además,</w:t>
      </w:r>
      <w:r w:rsidR="00AE1C9D" w:rsidRPr="00397A58">
        <w:rPr>
          <w:rFonts w:ascii="Artifex CF Extra Light" w:hAnsi="Artifex CF Extra Light" w:cs="Times New Roman"/>
          <w:bCs/>
          <w:color w:val="1F3864"/>
          <w:sz w:val="18"/>
          <w:szCs w:val="18"/>
        </w:rPr>
        <w:t xml:space="preserve"> </w:t>
      </w:r>
      <w:r w:rsidRPr="00397A58">
        <w:rPr>
          <w:rFonts w:ascii="Artifex CF Extra Light" w:hAnsi="Artifex CF Extra Light" w:cs="Times New Roman"/>
          <w:bCs/>
          <w:color w:val="1F3864"/>
          <w:sz w:val="18"/>
          <w:szCs w:val="18"/>
        </w:rPr>
        <w:t>en el Sistema de Atención Ciudadana 3</w:t>
      </w:r>
      <w:r w:rsidR="00B147F3" w:rsidRPr="00397A58">
        <w:rPr>
          <w:rFonts w:ascii="Artifex CF Extra Light" w:hAnsi="Artifex CF Extra Light" w:cs="Times New Roman"/>
          <w:bCs/>
          <w:color w:val="1F3864"/>
          <w:sz w:val="18"/>
          <w:szCs w:val="18"/>
        </w:rPr>
        <w:t>-</w:t>
      </w:r>
      <w:r w:rsidRPr="00397A58">
        <w:rPr>
          <w:rFonts w:ascii="Artifex CF Extra Light" w:hAnsi="Artifex CF Extra Light" w:cs="Times New Roman"/>
          <w:bCs/>
          <w:color w:val="1F3864"/>
          <w:sz w:val="18"/>
          <w:szCs w:val="18"/>
        </w:rPr>
        <w:t>1</w:t>
      </w:r>
      <w:r w:rsidR="00B147F3" w:rsidRPr="00397A58">
        <w:rPr>
          <w:rFonts w:ascii="Artifex CF Extra Light" w:hAnsi="Artifex CF Extra Light" w:cs="Times New Roman"/>
          <w:bCs/>
          <w:color w:val="1F3864"/>
          <w:sz w:val="18"/>
          <w:szCs w:val="18"/>
        </w:rPr>
        <w:t>-</w:t>
      </w:r>
      <w:r w:rsidRPr="00397A58">
        <w:rPr>
          <w:rFonts w:ascii="Artifex CF Extra Light" w:hAnsi="Artifex CF Extra Light" w:cs="Times New Roman"/>
          <w:bCs/>
          <w:color w:val="1F3864"/>
          <w:sz w:val="18"/>
          <w:szCs w:val="18"/>
        </w:rPr>
        <w:t>1 sobre quejas, reclamaciones y denuncias de abusos de la administración pública realizadas por los usuarios y las atenciones recibidas, hemos recibido la puntuación ponderada de mayor escala en dicho per</w:t>
      </w:r>
      <w:r w:rsidR="00B147F3" w:rsidRPr="00397A58">
        <w:rPr>
          <w:rFonts w:ascii="Artifex CF Extra Light" w:hAnsi="Artifex CF Extra Light" w:cs="Times New Roman"/>
          <w:bCs/>
          <w:color w:val="1F3864"/>
          <w:sz w:val="18"/>
          <w:szCs w:val="18"/>
        </w:rPr>
        <w:t>í</w:t>
      </w:r>
      <w:r w:rsidRPr="00397A58">
        <w:rPr>
          <w:rFonts w:ascii="Artifex CF Extra Light" w:hAnsi="Artifex CF Extra Light" w:cs="Times New Roman"/>
          <w:bCs/>
          <w:color w:val="1F3864"/>
          <w:sz w:val="18"/>
          <w:szCs w:val="18"/>
        </w:rPr>
        <w:t>odo.</w:t>
      </w:r>
    </w:p>
    <w:p w:rsidR="00816B28" w:rsidRPr="00397A58" w:rsidRDefault="00816B28" w:rsidP="00B0355D">
      <w:pPr>
        <w:pStyle w:val="Default"/>
        <w:spacing w:after="160" w:line="456" w:lineRule="auto"/>
        <w:ind w:left="284" w:right="284"/>
        <w:jc w:val="both"/>
        <w:rPr>
          <w:rFonts w:ascii="Artifex CF Extra Light" w:hAnsi="Artifex CF Extra Light" w:cs="Times New Roman"/>
          <w:bCs/>
          <w:color w:val="1F3864"/>
          <w:sz w:val="18"/>
          <w:szCs w:val="18"/>
        </w:rPr>
      </w:pPr>
    </w:p>
    <w:p w:rsidR="00816B28" w:rsidRPr="00397A58" w:rsidRDefault="00816B28" w:rsidP="00B0355D">
      <w:pPr>
        <w:pStyle w:val="Default"/>
        <w:spacing w:after="160" w:line="456" w:lineRule="auto"/>
        <w:ind w:left="284" w:right="284"/>
        <w:jc w:val="both"/>
        <w:rPr>
          <w:rFonts w:ascii="Artifex CF Extra Light" w:hAnsi="Artifex CF Extra Light" w:cs="Times New Roman"/>
          <w:bCs/>
          <w:color w:val="1F3864"/>
          <w:sz w:val="18"/>
          <w:szCs w:val="18"/>
        </w:rPr>
      </w:pPr>
      <w:r w:rsidRPr="00397A58">
        <w:rPr>
          <w:rFonts w:ascii="Artifex CF Extra Light" w:hAnsi="Artifex CF Extra Light" w:cs="Times New Roman"/>
          <w:bCs/>
          <w:color w:val="1F3864"/>
          <w:sz w:val="18"/>
          <w:szCs w:val="18"/>
        </w:rPr>
        <w:t xml:space="preserve">El </w:t>
      </w:r>
      <w:r w:rsidR="00935D0E" w:rsidRPr="00397A58">
        <w:rPr>
          <w:rFonts w:ascii="Artifex CF Extra Light" w:hAnsi="Artifex CF Extra Light" w:cs="Times New Roman"/>
          <w:bCs/>
          <w:color w:val="1F3864"/>
          <w:sz w:val="18"/>
          <w:szCs w:val="18"/>
        </w:rPr>
        <w:t>p</w:t>
      </w:r>
      <w:r w:rsidRPr="00397A58">
        <w:rPr>
          <w:rFonts w:ascii="Artifex CF Extra Light" w:hAnsi="Artifex CF Extra Light" w:cs="Times New Roman"/>
          <w:bCs/>
          <w:color w:val="1F3864"/>
          <w:sz w:val="18"/>
          <w:szCs w:val="18"/>
        </w:rPr>
        <w:t xml:space="preserve">ortal </w:t>
      </w:r>
      <w:r w:rsidR="00935D0E" w:rsidRPr="00397A58">
        <w:rPr>
          <w:rFonts w:ascii="Artifex CF Extra Light" w:hAnsi="Artifex CF Extra Light" w:cs="Times New Roman"/>
          <w:bCs/>
          <w:color w:val="1F3864"/>
          <w:sz w:val="18"/>
          <w:szCs w:val="18"/>
        </w:rPr>
        <w:t xml:space="preserve">web </w:t>
      </w:r>
      <w:r w:rsidRPr="00397A58">
        <w:rPr>
          <w:rFonts w:ascii="Artifex CF Extra Light" w:hAnsi="Artifex CF Extra Light" w:cs="Times New Roman"/>
          <w:bCs/>
          <w:color w:val="1F3864"/>
          <w:sz w:val="18"/>
          <w:szCs w:val="18"/>
        </w:rPr>
        <w:t xml:space="preserve">de Transparencia de La Liga Municipal Dominicana brinda a los usuarios un acceso rápido y eficaz a la información pública administrativa y de gestión, según los requerimientos de la Ley </w:t>
      </w:r>
      <w:r w:rsidR="00935D0E" w:rsidRPr="00397A58">
        <w:rPr>
          <w:rFonts w:ascii="Artifex CF Extra Light" w:hAnsi="Artifex CF Extra Light" w:cs="Times New Roman"/>
          <w:bCs/>
          <w:color w:val="1F3864"/>
          <w:sz w:val="18"/>
          <w:szCs w:val="18"/>
        </w:rPr>
        <w:t>2</w:t>
      </w:r>
      <w:r w:rsidRPr="00397A58">
        <w:rPr>
          <w:rFonts w:ascii="Artifex CF Extra Light" w:hAnsi="Artifex CF Extra Light" w:cs="Times New Roman"/>
          <w:bCs/>
          <w:color w:val="1F3864"/>
          <w:sz w:val="18"/>
          <w:szCs w:val="18"/>
        </w:rPr>
        <w:t>00-04</w:t>
      </w:r>
      <w:r w:rsidR="00935D0E" w:rsidRPr="00397A58">
        <w:rPr>
          <w:rFonts w:ascii="Artifex CF Extra Light" w:hAnsi="Artifex CF Extra Light" w:cs="Times New Roman"/>
          <w:bCs/>
          <w:color w:val="1F3864"/>
          <w:sz w:val="18"/>
          <w:szCs w:val="18"/>
        </w:rPr>
        <w:t xml:space="preserve"> de Información Pública</w:t>
      </w:r>
      <w:r w:rsidRPr="00397A58">
        <w:rPr>
          <w:rFonts w:ascii="Artifex CF Extra Light" w:hAnsi="Artifex CF Extra Light" w:cs="Times New Roman"/>
          <w:bCs/>
          <w:color w:val="1F3864"/>
          <w:sz w:val="18"/>
          <w:szCs w:val="18"/>
        </w:rPr>
        <w:t>, y su organismo rector, la Dirección General de Ética e Integridad Gubernamental</w:t>
      </w:r>
      <w:r w:rsidR="00117859" w:rsidRPr="00397A58">
        <w:rPr>
          <w:rFonts w:ascii="Artifex CF Extra Light" w:hAnsi="Artifex CF Extra Light" w:cs="Times New Roman"/>
          <w:bCs/>
          <w:color w:val="1F3864"/>
          <w:sz w:val="18"/>
          <w:szCs w:val="18"/>
        </w:rPr>
        <w:t xml:space="preserve"> (DIGEIG)</w:t>
      </w:r>
      <w:r w:rsidRPr="00397A58">
        <w:rPr>
          <w:rFonts w:ascii="Artifex CF Extra Light" w:hAnsi="Artifex CF Extra Light" w:cs="Times New Roman"/>
          <w:bCs/>
          <w:color w:val="1F3864"/>
          <w:sz w:val="18"/>
          <w:szCs w:val="18"/>
        </w:rPr>
        <w:t>, esto queda reflejado en la baja cantidad de solicitudes realizadas a través del portal SAIP y a la Oficina de Libre Acceso a la Información Púbica para 2020.</w:t>
      </w:r>
    </w:p>
    <w:p w:rsidR="00816B28" w:rsidRPr="00397A58" w:rsidRDefault="00816B28" w:rsidP="00B0355D">
      <w:pPr>
        <w:pStyle w:val="Default"/>
        <w:spacing w:after="160" w:line="456" w:lineRule="auto"/>
        <w:ind w:left="284" w:right="284"/>
        <w:jc w:val="both"/>
        <w:rPr>
          <w:rFonts w:ascii="Artifex CF Extra Light" w:hAnsi="Artifex CF Extra Light" w:cs="Times New Roman"/>
          <w:bCs/>
          <w:color w:val="1F3864"/>
          <w:sz w:val="18"/>
          <w:szCs w:val="18"/>
        </w:rPr>
      </w:pPr>
    </w:p>
    <w:p w:rsidR="002107CB" w:rsidRPr="00397A58" w:rsidRDefault="00816B28" w:rsidP="00B0355D">
      <w:pPr>
        <w:pStyle w:val="Default"/>
        <w:spacing w:after="160" w:line="456" w:lineRule="auto"/>
        <w:ind w:left="284" w:right="284"/>
        <w:jc w:val="both"/>
        <w:rPr>
          <w:rFonts w:ascii="Artifex CF Extra Light" w:hAnsi="Artifex CF Extra Light" w:cs="Times New Roman"/>
          <w:bCs/>
          <w:color w:val="1F3864"/>
          <w:sz w:val="18"/>
          <w:szCs w:val="18"/>
        </w:rPr>
      </w:pPr>
      <w:r w:rsidRPr="00397A58">
        <w:rPr>
          <w:rFonts w:ascii="Artifex CF Extra Light" w:hAnsi="Artifex CF Extra Light" w:cs="Times New Roman"/>
          <w:bCs/>
          <w:color w:val="1F3864"/>
          <w:sz w:val="18"/>
          <w:szCs w:val="18"/>
        </w:rPr>
        <w:t xml:space="preserve">La OAI-LMD constituye un punto de apoyo a </w:t>
      </w:r>
      <w:r w:rsidR="00186E8F" w:rsidRPr="00397A58">
        <w:rPr>
          <w:rFonts w:ascii="Artifex CF Extra Light" w:hAnsi="Artifex CF Extra Light" w:cs="Times New Roman"/>
          <w:bCs/>
          <w:color w:val="1F3864"/>
          <w:sz w:val="18"/>
          <w:szCs w:val="18"/>
        </w:rPr>
        <w:t xml:space="preserve">las y </w:t>
      </w:r>
      <w:r w:rsidRPr="00397A58">
        <w:rPr>
          <w:rFonts w:ascii="Artifex CF Extra Light" w:hAnsi="Artifex CF Extra Light" w:cs="Times New Roman"/>
          <w:bCs/>
          <w:color w:val="1F3864"/>
          <w:sz w:val="18"/>
          <w:szCs w:val="18"/>
        </w:rPr>
        <w:t>los usuarios que buscan informaciones y vía de contacto con los ayuntamiento</w:t>
      </w:r>
      <w:r w:rsidR="00186E8F" w:rsidRPr="00397A58">
        <w:rPr>
          <w:rFonts w:ascii="Artifex CF Extra Light" w:hAnsi="Artifex CF Extra Light" w:cs="Times New Roman"/>
          <w:bCs/>
          <w:color w:val="1F3864"/>
          <w:sz w:val="18"/>
          <w:szCs w:val="18"/>
        </w:rPr>
        <w:t>s y juntas de distritos municipales</w:t>
      </w:r>
      <w:r w:rsidRPr="00397A58">
        <w:rPr>
          <w:rFonts w:ascii="Artifex CF Extra Light" w:hAnsi="Artifex CF Extra Light" w:cs="Times New Roman"/>
          <w:bCs/>
          <w:color w:val="1F3864"/>
          <w:sz w:val="18"/>
          <w:szCs w:val="18"/>
        </w:rPr>
        <w:t xml:space="preserve"> del país, además de que la institución ha contribuido con la integración de </w:t>
      </w:r>
      <w:r w:rsidR="00B10E95" w:rsidRPr="00397A58">
        <w:rPr>
          <w:rFonts w:ascii="Artifex CF Extra Light" w:hAnsi="Artifex CF Extra Light" w:cs="Times New Roman"/>
          <w:bCs/>
          <w:color w:val="1F3864"/>
          <w:sz w:val="18"/>
          <w:szCs w:val="18"/>
        </w:rPr>
        <w:t>las entidades municipales</w:t>
      </w:r>
      <w:r w:rsidRPr="00397A58">
        <w:rPr>
          <w:rFonts w:ascii="Artifex CF Extra Light" w:hAnsi="Artifex CF Extra Light" w:cs="Times New Roman"/>
          <w:bCs/>
          <w:color w:val="1F3864"/>
          <w:sz w:val="18"/>
          <w:szCs w:val="18"/>
        </w:rPr>
        <w:t xml:space="preserve"> al Sistema de Monitoreo de la Administración Pública (SISMAP), cuya finalidad es acompañar a </w:t>
      </w:r>
      <w:r w:rsidR="00B10E95" w:rsidRPr="00397A58">
        <w:rPr>
          <w:rFonts w:ascii="Artifex CF Extra Light" w:hAnsi="Artifex CF Extra Light" w:cs="Times New Roman"/>
          <w:bCs/>
          <w:color w:val="1F3864"/>
          <w:sz w:val="18"/>
          <w:szCs w:val="18"/>
        </w:rPr>
        <w:t>estas</w:t>
      </w:r>
      <w:r w:rsidRPr="00397A58">
        <w:rPr>
          <w:rFonts w:ascii="Artifex CF Extra Light" w:hAnsi="Artifex CF Extra Light" w:cs="Times New Roman"/>
          <w:bCs/>
          <w:color w:val="1F3864"/>
          <w:sz w:val="18"/>
          <w:szCs w:val="18"/>
        </w:rPr>
        <w:t xml:space="preserve"> en la actualización, modernización, eficientización y </w:t>
      </w:r>
      <w:proofErr w:type="spellStart"/>
      <w:r w:rsidRPr="00397A58">
        <w:rPr>
          <w:rFonts w:ascii="Artifex CF Extra Light" w:hAnsi="Artifex CF Extra Light" w:cs="Times New Roman"/>
          <w:bCs/>
          <w:i/>
          <w:color w:val="1F3864"/>
          <w:sz w:val="18"/>
          <w:szCs w:val="18"/>
        </w:rPr>
        <w:t>transparentización</w:t>
      </w:r>
      <w:proofErr w:type="spellEnd"/>
      <w:r w:rsidRPr="00397A58">
        <w:rPr>
          <w:rFonts w:ascii="Artifex CF Extra Light" w:hAnsi="Artifex CF Extra Light" w:cs="Times New Roman"/>
          <w:bCs/>
          <w:color w:val="1F3864"/>
          <w:sz w:val="18"/>
          <w:szCs w:val="18"/>
        </w:rPr>
        <w:t xml:space="preserve"> de los procedimientos y actuaciones municipales, asumiendo el compromiso de fungir como órgano de rectoría de los indicadores y prestación de servicios municipales de calidad, además de gestionar y promover la integración de los mismos al SISMAP.</w:t>
      </w:r>
    </w:p>
    <w:p w:rsidR="002107CB" w:rsidRPr="00397A58" w:rsidRDefault="002107CB" w:rsidP="00B0355D">
      <w:pPr>
        <w:pStyle w:val="Default"/>
        <w:spacing w:after="160" w:line="456" w:lineRule="auto"/>
        <w:ind w:left="284" w:right="284"/>
        <w:jc w:val="both"/>
        <w:rPr>
          <w:rFonts w:ascii="Artifex CF Extra Light" w:hAnsi="Artifex CF Extra Light" w:cs="Times New Roman"/>
          <w:bCs/>
          <w:color w:val="1F3864"/>
          <w:sz w:val="18"/>
          <w:szCs w:val="18"/>
        </w:rPr>
      </w:pPr>
    </w:p>
    <w:p w:rsidR="00816B28" w:rsidRPr="00397A58" w:rsidRDefault="002107CB" w:rsidP="00B0355D">
      <w:pPr>
        <w:pStyle w:val="Default"/>
        <w:spacing w:after="160" w:line="456" w:lineRule="auto"/>
        <w:ind w:left="284" w:right="284"/>
        <w:jc w:val="both"/>
        <w:rPr>
          <w:rFonts w:ascii="Artifex CF Extra Light" w:hAnsi="Artifex CF Extra Light" w:cs="Times New Roman"/>
          <w:bCs/>
          <w:color w:val="1F3864"/>
          <w:sz w:val="18"/>
          <w:szCs w:val="18"/>
        </w:rPr>
      </w:pPr>
      <w:r w:rsidRPr="00397A58">
        <w:rPr>
          <w:rFonts w:ascii="Artifex CF Extra Light" w:hAnsi="Artifex CF Extra Light" w:cs="Times New Roman"/>
          <w:bCs/>
          <w:color w:val="1F3864"/>
          <w:sz w:val="18"/>
          <w:szCs w:val="18"/>
        </w:rPr>
        <w:lastRenderedPageBreak/>
        <w:t>El informe pormenorizado de las solicitudes de información vía la OAI de la Institución, se detalla en los Anexos.</w:t>
      </w:r>
      <w:r w:rsidR="00816B28" w:rsidRPr="00397A58">
        <w:rPr>
          <w:rFonts w:ascii="Artifex CF Extra Light" w:hAnsi="Artifex CF Extra Light" w:cs="Times New Roman"/>
          <w:bCs/>
          <w:color w:val="1F3864"/>
          <w:sz w:val="18"/>
          <w:szCs w:val="18"/>
        </w:rPr>
        <w:t xml:space="preserve"> </w:t>
      </w:r>
    </w:p>
    <w:p w:rsidR="00856EE2" w:rsidRPr="00397A58" w:rsidRDefault="00856EE2" w:rsidP="00B0355D">
      <w:pPr>
        <w:pStyle w:val="Default"/>
        <w:spacing w:after="160" w:line="456" w:lineRule="auto"/>
        <w:ind w:left="284" w:right="284"/>
        <w:jc w:val="both"/>
        <w:rPr>
          <w:rFonts w:ascii="Artifex CF Extra Light" w:hAnsi="Artifex CF Extra Light" w:cs="Times New Roman"/>
          <w:bCs/>
          <w:color w:val="1F3864"/>
          <w:sz w:val="18"/>
          <w:szCs w:val="18"/>
        </w:rPr>
      </w:pPr>
    </w:p>
    <w:p w:rsidR="00E027AE" w:rsidRPr="00397A58" w:rsidRDefault="00E027AE" w:rsidP="007C7C7C">
      <w:pPr>
        <w:pStyle w:val="Prrafodelista"/>
        <w:keepNext/>
        <w:keepLines/>
        <w:numPr>
          <w:ilvl w:val="2"/>
          <w:numId w:val="26"/>
        </w:numPr>
        <w:spacing w:before="200" w:after="160" w:line="456" w:lineRule="auto"/>
        <w:ind w:left="284" w:right="284"/>
        <w:contextualSpacing w:val="0"/>
        <w:jc w:val="center"/>
        <w:outlineLvl w:val="3"/>
        <w:rPr>
          <w:rFonts w:ascii="iCiel Gotham Medium" w:eastAsiaTheme="majorEastAsia" w:hAnsi="iCiel Gotham Medium" w:cs="Times New Roman"/>
          <w:b/>
          <w:bCs/>
          <w:iCs/>
          <w:vanish/>
          <w:color w:val="1F3864"/>
          <w:sz w:val="18"/>
          <w:szCs w:val="18"/>
        </w:rPr>
      </w:pPr>
      <w:bookmarkStart w:id="3540" w:name="_Toc59100325"/>
      <w:bookmarkStart w:id="3541" w:name="_Toc59100599"/>
      <w:bookmarkStart w:id="3542" w:name="_Toc59100873"/>
      <w:bookmarkStart w:id="3543" w:name="_Toc59101217"/>
      <w:bookmarkStart w:id="3544" w:name="_Toc59101559"/>
      <w:bookmarkStart w:id="3545" w:name="_Toc59101901"/>
      <w:bookmarkStart w:id="3546" w:name="_Toc59103065"/>
      <w:bookmarkStart w:id="3547" w:name="_Toc59103400"/>
      <w:bookmarkStart w:id="3548" w:name="_Toc59112755"/>
      <w:bookmarkStart w:id="3549" w:name="_Toc59122235"/>
      <w:bookmarkStart w:id="3550" w:name="_Toc59123308"/>
      <w:bookmarkStart w:id="3551" w:name="_Toc59123678"/>
      <w:bookmarkStart w:id="3552" w:name="_Toc59124020"/>
      <w:bookmarkStart w:id="3553" w:name="_Toc59124390"/>
      <w:bookmarkStart w:id="3554" w:name="_Toc59124731"/>
      <w:bookmarkStart w:id="3555" w:name="_Toc59125101"/>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p>
    <w:p w:rsidR="00E027AE" w:rsidRPr="00397A58" w:rsidRDefault="00E027AE" w:rsidP="007C7C7C">
      <w:pPr>
        <w:pStyle w:val="Prrafodelista"/>
        <w:keepNext/>
        <w:keepLines/>
        <w:numPr>
          <w:ilvl w:val="3"/>
          <w:numId w:val="26"/>
        </w:numPr>
        <w:spacing w:before="200" w:after="160" w:line="456" w:lineRule="auto"/>
        <w:ind w:left="284" w:right="284"/>
        <w:contextualSpacing w:val="0"/>
        <w:jc w:val="center"/>
        <w:outlineLvl w:val="3"/>
        <w:rPr>
          <w:rFonts w:ascii="iCiel Gotham Medium" w:eastAsiaTheme="majorEastAsia" w:hAnsi="iCiel Gotham Medium" w:cs="Times New Roman"/>
          <w:b/>
          <w:bCs/>
          <w:iCs/>
          <w:vanish/>
          <w:color w:val="1F3864"/>
          <w:sz w:val="18"/>
          <w:szCs w:val="18"/>
        </w:rPr>
      </w:pPr>
      <w:bookmarkStart w:id="3556" w:name="_Toc59100326"/>
      <w:bookmarkStart w:id="3557" w:name="_Toc59100600"/>
      <w:bookmarkStart w:id="3558" w:name="_Toc59100874"/>
      <w:bookmarkStart w:id="3559" w:name="_Toc59101218"/>
      <w:bookmarkStart w:id="3560" w:name="_Toc59101560"/>
      <w:bookmarkStart w:id="3561" w:name="_Toc59101902"/>
      <w:bookmarkStart w:id="3562" w:name="_Toc59103066"/>
      <w:bookmarkStart w:id="3563" w:name="_Toc59103401"/>
      <w:bookmarkStart w:id="3564" w:name="_Toc59112756"/>
      <w:bookmarkStart w:id="3565" w:name="_Toc59122236"/>
      <w:bookmarkStart w:id="3566" w:name="_Toc59123309"/>
      <w:bookmarkStart w:id="3567" w:name="_Toc59123679"/>
      <w:bookmarkStart w:id="3568" w:name="_Toc59124021"/>
      <w:bookmarkStart w:id="3569" w:name="_Toc59124391"/>
      <w:bookmarkStart w:id="3570" w:name="_Toc59124732"/>
      <w:bookmarkStart w:id="3571" w:name="_Toc59125102"/>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p>
    <w:p w:rsidR="00856EE2" w:rsidRPr="00E37D55" w:rsidRDefault="00856EE2" w:rsidP="007C7C7C">
      <w:pPr>
        <w:pStyle w:val="Ttulo4"/>
        <w:numPr>
          <w:ilvl w:val="3"/>
          <w:numId w:val="26"/>
        </w:numPr>
        <w:spacing w:after="160" w:line="456" w:lineRule="auto"/>
        <w:ind w:left="284" w:right="284"/>
        <w:jc w:val="center"/>
        <w:rPr>
          <w:rFonts w:ascii="iCiel Gotham Medium" w:hAnsi="iCiel Gotham Medium" w:cs="Times New Roman"/>
          <w:b w:val="0"/>
          <w:bCs w:val="0"/>
          <w:i w:val="0"/>
          <w:color w:val="1F3864"/>
          <w:sz w:val="18"/>
          <w:szCs w:val="18"/>
        </w:rPr>
      </w:pPr>
      <w:r w:rsidRPr="00E37D55">
        <w:rPr>
          <w:rFonts w:ascii="iCiel Gotham Medium" w:hAnsi="iCiel Gotham Medium" w:cs="Times New Roman"/>
          <w:b w:val="0"/>
          <w:bCs w:val="0"/>
          <w:i w:val="0"/>
          <w:color w:val="1F3864"/>
          <w:sz w:val="18"/>
          <w:szCs w:val="18"/>
        </w:rPr>
        <w:t>Encuesta de satisfacción de la calidad de los servicios a los usuarios 2020</w:t>
      </w:r>
    </w:p>
    <w:p w:rsidR="00856EE2" w:rsidRPr="00397A58" w:rsidRDefault="00856EE2" w:rsidP="00B0355D">
      <w:pPr>
        <w:spacing w:after="160" w:line="456" w:lineRule="auto"/>
        <w:ind w:left="284" w:right="284"/>
        <w:rPr>
          <w:color w:val="1F3864"/>
        </w:rPr>
      </w:pPr>
    </w:p>
    <w:p w:rsidR="00B5716B" w:rsidRPr="00397A58" w:rsidRDefault="00B5716B" w:rsidP="00B0355D">
      <w:pPr>
        <w:spacing w:after="160" w:line="456" w:lineRule="auto"/>
        <w:ind w:left="284" w:right="284"/>
        <w:jc w:val="both"/>
        <w:rPr>
          <w:rFonts w:ascii="Artifex CF Extra Light" w:hAnsi="Artifex CF Extra Light" w:cs="Times New Roman"/>
          <w:color w:val="1F3864"/>
          <w:sz w:val="18"/>
          <w:szCs w:val="18"/>
          <w:lang w:val="es-US"/>
        </w:rPr>
      </w:pPr>
      <w:r w:rsidRPr="00397A58">
        <w:rPr>
          <w:rFonts w:ascii="Artifex CF Extra Light" w:hAnsi="Artifex CF Extra Light" w:cs="Times New Roman"/>
          <w:color w:val="1F3864"/>
          <w:sz w:val="18"/>
          <w:szCs w:val="18"/>
          <w:lang w:val="es-US"/>
        </w:rPr>
        <w:t>En correspondencia con los nuevos marcos regulatorios para la medición de la calidad de los servicios públicos, la LMD aplicó durante el año su primera encuesta formal de satisfacción de los servicios a los usuarios, siendo entrevistados 70 gobiernos locales</w:t>
      </w:r>
      <w:r w:rsidR="00DD3C12" w:rsidRPr="00397A58">
        <w:rPr>
          <w:rFonts w:ascii="Artifex CF Extra Light" w:hAnsi="Artifex CF Extra Light" w:cs="Times New Roman"/>
          <w:color w:val="1F3864"/>
          <w:sz w:val="18"/>
          <w:szCs w:val="18"/>
          <w:lang w:val="es-US"/>
        </w:rPr>
        <w:t>, a través del Observatorio Municipal,</w:t>
      </w:r>
      <w:r w:rsidRPr="00397A58">
        <w:rPr>
          <w:rFonts w:ascii="Artifex CF Extra Light" w:hAnsi="Artifex CF Extra Light" w:cs="Times New Roman"/>
          <w:color w:val="1F3864"/>
          <w:sz w:val="18"/>
          <w:szCs w:val="18"/>
          <w:lang w:val="es-US"/>
        </w:rPr>
        <w:t xml:space="preserve"> dejando como resultados un informe que apunta hacia la elaboración del Plan de Mejora.</w:t>
      </w:r>
    </w:p>
    <w:p w:rsidR="00DD3C12" w:rsidRPr="00397A58" w:rsidRDefault="00DD3C12" w:rsidP="00B0355D">
      <w:pPr>
        <w:spacing w:after="160" w:line="456" w:lineRule="auto"/>
        <w:ind w:left="284" w:right="284"/>
        <w:jc w:val="both"/>
        <w:rPr>
          <w:rFonts w:ascii="Artifex CF Extra Light" w:hAnsi="Artifex CF Extra Light" w:cs="Times New Roman"/>
          <w:color w:val="1F3864"/>
          <w:sz w:val="18"/>
          <w:szCs w:val="18"/>
          <w:lang w:val="es-US"/>
        </w:rPr>
      </w:pPr>
      <w:r w:rsidRPr="00397A58">
        <w:rPr>
          <w:rFonts w:ascii="Artifex CF Extra Light" w:hAnsi="Artifex CF Extra Light" w:cs="Times New Roman"/>
          <w:color w:val="1F3864"/>
          <w:sz w:val="18"/>
          <w:szCs w:val="18"/>
          <w:lang w:val="es-US"/>
        </w:rPr>
        <w:t>El informe en cuestión arrojó las siguientes conclusiones:</w:t>
      </w:r>
    </w:p>
    <w:p w:rsidR="00DD3C12" w:rsidRPr="00397A58" w:rsidRDefault="00DD3C12" w:rsidP="00B0355D">
      <w:pPr>
        <w:spacing w:after="160" w:line="456" w:lineRule="auto"/>
        <w:ind w:left="284" w:right="284"/>
        <w:jc w:val="both"/>
        <w:rPr>
          <w:rFonts w:ascii="Artifex CF Extra Light" w:hAnsi="Artifex CF Extra Light" w:cs="Times New Roman"/>
          <w:color w:val="1F3864"/>
          <w:sz w:val="18"/>
          <w:szCs w:val="18"/>
        </w:rPr>
      </w:pPr>
    </w:p>
    <w:p w:rsidR="00DD3C12" w:rsidRPr="00397A58" w:rsidRDefault="00DD3C12" w:rsidP="007C7C7C">
      <w:pPr>
        <w:pStyle w:val="Prrafodelista"/>
        <w:numPr>
          <w:ilvl w:val="0"/>
          <w:numId w:val="47"/>
        </w:num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Los registros revelan que más del 50% de los gobiernos locales del país recibieron servicios por parte de la LMD, incluidos allí un 88 % de los ayuntamientos y un 28 % de las juntas de distritos municipales. </w:t>
      </w:r>
    </w:p>
    <w:p w:rsidR="00DD3C12" w:rsidRPr="00397A58" w:rsidRDefault="00DD3C12" w:rsidP="00B0355D">
      <w:pPr>
        <w:pStyle w:val="Prrafodelista"/>
        <w:spacing w:after="160" w:line="456" w:lineRule="auto"/>
        <w:ind w:left="284" w:right="284"/>
        <w:jc w:val="both"/>
        <w:rPr>
          <w:rFonts w:ascii="Artifex CF Extra Light" w:hAnsi="Artifex CF Extra Light" w:cs="Times New Roman"/>
          <w:color w:val="1F3864"/>
          <w:sz w:val="18"/>
          <w:szCs w:val="18"/>
        </w:rPr>
      </w:pPr>
    </w:p>
    <w:p w:rsidR="00DD3C12" w:rsidRPr="00397A58" w:rsidRDefault="00DD3C12" w:rsidP="007C7C7C">
      <w:pPr>
        <w:pStyle w:val="Prrafodelista"/>
        <w:numPr>
          <w:ilvl w:val="0"/>
          <w:numId w:val="47"/>
        </w:num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Los servicios que ofrece la LMD a los gobiernos locales del país tuvieron un impacto favorable en todas las regiones del país y en la diversidad y tamaño de esas administraciones locales. </w:t>
      </w:r>
    </w:p>
    <w:p w:rsidR="00DD3C12" w:rsidRPr="00397A58" w:rsidRDefault="00DD3C12" w:rsidP="00B0355D">
      <w:pPr>
        <w:pStyle w:val="Prrafodelista"/>
        <w:spacing w:after="160" w:line="456" w:lineRule="auto"/>
        <w:ind w:left="284" w:right="284"/>
        <w:rPr>
          <w:rFonts w:ascii="Artifex CF Extra Light" w:hAnsi="Artifex CF Extra Light" w:cs="Times New Roman"/>
          <w:color w:val="1F3864"/>
          <w:sz w:val="18"/>
          <w:szCs w:val="18"/>
        </w:rPr>
      </w:pPr>
    </w:p>
    <w:p w:rsidR="00DD3C12" w:rsidRPr="00397A58" w:rsidRDefault="00DD3C12" w:rsidP="007C7C7C">
      <w:pPr>
        <w:pStyle w:val="Prrafodelista"/>
        <w:numPr>
          <w:ilvl w:val="0"/>
          <w:numId w:val="47"/>
        </w:num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El nivel de satisfacción de los usuarios en las distintas categorías que componen esa variable, supera en un 70 % en aquellos usuarios que afirman tener grados de satisfacción entre 8 y 10, en la escala de 0 a 10, siendo cero la peor valoración y 10 la mejor valoración. </w:t>
      </w:r>
    </w:p>
    <w:p w:rsidR="00DD3C12" w:rsidRPr="00397A58" w:rsidRDefault="00DD3C12" w:rsidP="00B0355D">
      <w:pPr>
        <w:pStyle w:val="Prrafodelista"/>
        <w:spacing w:after="160" w:line="456" w:lineRule="auto"/>
        <w:ind w:left="284" w:right="284"/>
        <w:rPr>
          <w:rFonts w:ascii="Artifex CF Extra Light" w:hAnsi="Artifex CF Extra Light" w:cs="Times New Roman"/>
          <w:color w:val="1F3864"/>
          <w:sz w:val="18"/>
          <w:szCs w:val="18"/>
        </w:rPr>
      </w:pPr>
    </w:p>
    <w:p w:rsidR="00DD3C12" w:rsidRPr="00397A58" w:rsidRDefault="00DD3C12" w:rsidP="007C7C7C">
      <w:pPr>
        <w:pStyle w:val="Prrafodelista"/>
        <w:numPr>
          <w:ilvl w:val="0"/>
          <w:numId w:val="47"/>
        </w:num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lastRenderedPageBreak/>
        <w:t xml:space="preserve">La satisfacción general de nuestros usuarios corresponde con aquellos que consideran aproximadamente en un 89 % que ha recibido un servicio mejor o mucho mejor al esperado; que valora como muy satisfecho en un 85 % sobre si el servicio que recibió se adecúa a sus necesidades; y en un 85 % se mostró satisfacción general por nuestros servicios. </w:t>
      </w:r>
    </w:p>
    <w:p w:rsidR="00DD3C12" w:rsidRPr="00397A58" w:rsidRDefault="00DD3C12" w:rsidP="00B0355D">
      <w:pPr>
        <w:pStyle w:val="Prrafodelista"/>
        <w:spacing w:after="160" w:line="456" w:lineRule="auto"/>
        <w:ind w:left="284" w:right="284"/>
        <w:rPr>
          <w:rFonts w:ascii="Artifex CF Extra Light" w:hAnsi="Artifex CF Extra Light" w:cs="Times New Roman"/>
          <w:color w:val="1F3864"/>
          <w:sz w:val="18"/>
          <w:szCs w:val="18"/>
        </w:rPr>
      </w:pPr>
    </w:p>
    <w:p w:rsidR="00DD3C12" w:rsidRPr="00397A58" w:rsidRDefault="00DD3C12" w:rsidP="007C7C7C">
      <w:pPr>
        <w:pStyle w:val="Prrafodelista"/>
        <w:numPr>
          <w:ilvl w:val="0"/>
          <w:numId w:val="47"/>
        </w:num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En los distintos componentes evaluados se observó que entre un 3 % y un 5% mostró permanente y consistentemente la peor valoración en los distintos componentes de la satisfacción, lo que nos habla de usuarios que en esta misma proporción no han recibido una atención correcta. Es un elemento que puede hablar de la comunicación y evaluación del servicio y los correspondientes planes de mejora a implementar. </w:t>
      </w:r>
    </w:p>
    <w:p w:rsidR="00DD3C12" w:rsidRPr="00397A58" w:rsidRDefault="00DD3C12" w:rsidP="00B0355D">
      <w:pPr>
        <w:pStyle w:val="Prrafodelista"/>
        <w:spacing w:after="160" w:line="456" w:lineRule="auto"/>
        <w:ind w:left="284" w:right="284"/>
        <w:rPr>
          <w:rFonts w:ascii="Artifex CF Extra Light" w:hAnsi="Artifex CF Extra Light" w:cs="Times New Roman"/>
          <w:color w:val="1F3864"/>
          <w:sz w:val="18"/>
          <w:szCs w:val="18"/>
        </w:rPr>
      </w:pPr>
    </w:p>
    <w:p w:rsidR="00DD3C12" w:rsidRPr="00397A58" w:rsidRDefault="00DD3C12" w:rsidP="007C7C7C">
      <w:pPr>
        <w:pStyle w:val="Prrafodelista"/>
        <w:numPr>
          <w:ilvl w:val="0"/>
          <w:numId w:val="47"/>
        </w:num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Otro elemento que necesita de atención y fortalecimiento es la comunicación digital y el uso de los medios digitales en la configuración de la solicitud y entrega de los servicios que ofrece la LMD, como un agente multiplicador del alcance e impacto de nuestros servicios en los gobiernos locales del país.</w:t>
      </w:r>
    </w:p>
    <w:p w:rsidR="00DD3C12" w:rsidRPr="00397A58" w:rsidRDefault="00DD3C12" w:rsidP="00B0355D">
      <w:pPr>
        <w:pStyle w:val="Prrafodelista"/>
        <w:spacing w:after="160" w:line="456" w:lineRule="auto"/>
        <w:ind w:left="284" w:right="284"/>
        <w:rPr>
          <w:rFonts w:ascii="Artifex CF Extra Light" w:hAnsi="Artifex CF Extra Light" w:cs="Times New Roman"/>
          <w:color w:val="1F3864"/>
          <w:sz w:val="18"/>
          <w:szCs w:val="18"/>
        </w:rPr>
      </w:pPr>
    </w:p>
    <w:p w:rsidR="00B5716B" w:rsidRPr="00E37D55" w:rsidRDefault="00DD3C12" w:rsidP="007C7C7C">
      <w:pPr>
        <w:pStyle w:val="Prrafodelista"/>
        <w:numPr>
          <w:ilvl w:val="0"/>
          <w:numId w:val="47"/>
        </w:numPr>
        <w:spacing w:after="160" w:line="456" w:lineRule="auto"/>
        <w:ind w:left="284" w:right="284"/>
        <w:jc w:val="both"/>
        <w:rPr>
          <w:rFonts w:ascii="Artifex CF Extra Light" w:hAnsi="Artifex CF Extra Light" w:cs="Times New Roman"/>
          <w:color w:val="1F3864"/>
          <w:sz w:val="18"/>
          <w:szCs w:val="18"/>
          <w:lang w:val="es-US"/>
        </w:rPr>
      </w:pPr>
      <w:r w:rsidRPr="00397A58">
        <w:rPr>
          <w:rFonts w:ascii="Artifex CF Extra Light" w:hAnsi="Artifex CF Extra Light" w:cs="Times New Roman"/>
          <w:color w:val="1F3864"/>
          <w:sz w:val="18"/>
          <w:szCs w:val="18"/>
        </w:rPr>
        <w:t xml:space="preserve">Es preciso connotar que la configuración y valoración de los servicios </w:t>
      </w:r>
      <w:r w:rsidR="002F4948" w:rsidRPr="00397A58">
        <w:rPr>
          <w:rFonts w:ascii="Artifex CF Extra Light" w:hAnsi="Artifex CF Extra Light" w:cs="Times New Roman"/>
          <w:color w:val="1F3864"/>
          <w:sz w:val="18"/>
          <w:szCs w:val="18"/>
        </w:rPr>
        <w:t xml:space="preserve">que ofrece la </w:t>
      </w:r>
      <w:r w:rsidRPr="00397A58">
        <w:rPr>
          <w:rFonts w:ascii="Artifex CF Extra Light" w:hAnsi="Artifex CF Extra Light" w:cs="Times New Roman"/>
          <w:color w:val="1F3864"/>
          <w:sz w:val="18"/>
          <w:szCs w:val="18"/>
        </w:rPr>
        <w:t xml:space="preserve">LMD pueden verse sustancialmente afectados producto del impacto en el país y el mundo de la </w:t>
      </w:r>
      <w:r w:rsidR="002F4948" w:rsidRPr="00397A58">
        <w:rPr>
          <w:rFonts w:ascii="Artifex CF Extra Light" w:hAnsi="Artifex CF Extra Light" w:cs="Times New Roman"/>
          <w:color w:val="1F3864"/>
          <w:sz w:val="18"/>
          <w:szCs w:val="18"/>
        </w:rPr>
        <w:t>p</w:t>
      </w:r>
      <w:r w:rsidRPr="00397A58">
        <w:rPr>
          <w:rFonts w:ascii="Artifex CF Extra Light" w:hAnsi="Artifex CF Extra Light" w:cs="Times New Roman"/>
          <w:color w:val="1F3864"/>
          <w:sz w:val="18"/>
          <w:szCs w:val="18"/>
        </w:rPr>
        <w:t xml:space="preserve">andemia </w:t>
      </w:r>
      <w:r w:rsidR="002F4948" w:rsidRPr="00397A58">
        <w:rPr>
          <w:rFonts w:ascii="Artifex CF Extra Light" w:hAnsi="Artifex CF Extra Light" w:cs="Times New Roman"/>
          <w:color w:val="1F3864"/>
          <w:sz w:val="18"/>
          <w:szCs w:val="18"/>
        </w:rPr>
        <w:t xml:space="preserve">de </w:t>
      </w:r>
      <w:r w:rsidRPr="00397A58">
        <w:rPr>
          <w:rFonts w:ascii="Artifex CF Extra Light" w:hAnsi="Artifex CF Extra Light" w:cs="Times New Roman"/>
          <w:color w:val="1F3864"/>
          <w:sz w:val="18"/>
          <w:szCs w:val="18"/>
        </w:rPr>
        <w:t xml:space="preserve">COVID-19, lo que hace sujeto de análisis y ponderación de un nuevo estudio, luego de manifiestos los alcances e impactos sobre la dinámica del país y de las relaciones </w:t>
      </w:r>
      <w:r w:rsidR="002F4948" w:rsidRPr="00397A58">
        <w:rPr>
          <w:rFonts w:ascii="Artifex CF Extra Light" w:hAnsi="Artifex CF Extra Light" w:cs="Times New Roman"/>
          <w:color w:val="1F3864"/>
          <w:sz w:val="18"/>
          <w:szCs w:val="18"/>
        </w:rPr>
        <w:t xml:space="preserve">entre la </w:t>
      </w:r>
      <w:r w:rsidRPr="00397A58">
        <w:rPr>
          <w:rFonts w:ascii="Artifex CF Extra Light" w:hAnsi="Artifex CF Extra Light" w:cs="Times New Roman"/>
          <w:color w:val="1F3864"/>
          <w:sz w:val="18"/>
          <w:szCs w:val="18"/>
        </w:rPr>
        <w:t xml:space="preserve">LMD y los </w:t>
      </w:r>
      <w:r w:rsidR="002F4948" w:rsidRPr="00397A58">
        <w:rPr>
          <w:rFonts w:ascii="Artifex CF Extra Light" w:hAnsi="Artifex CF Extra Light" w:cs="Times New Roman"/>
          <w:color w:val="1F3864"/>
          <w:sz w:val="18"/>
          <w:szCs w:val="18"/>
        </w:rPr>
        <w:t>g</w:t>
      </w:r>
      <w:r w:rsidRPr="00397A58">
        <w:rPr>
          <w:rFonts w:ascii="Artifex CF Extra Light" w:hAnsi="Artifex CF Extra Light" w:cs="Times New Roman"/>
          <w:color w:val="1F3864"/>
          <w:sz w:val="18"/>
          <w:szCs w:val="18"/>
        </w:rPr>
        <w:t xml:space="preserve">obiernos </w:t>
      </w:r>
      <w:r w:rsidR="002F4948" w:rsidRPr="00397A58">
        <w:rPr>
          <w:rFonts w:ascii="Artifex CF Extra Light" w:hAnsi="Artifex CF Extra Light" w:cs="Times New Roman"/>
          <w:color w:val="1F3864"/>
          <w:sz w:val="18"/>
          <w:szCs w:val="18"/>
        </w:rPr>
        <w:t>l</w:t>
      </w:r>
      <w:r w:rsidRPr="00397A58">
        <w:rPr>
          <w:rFonts w:ascii="Artifex CF Extra Light" w:hAnsi="Artifex CF Extra Light" w:cs="Times New Roman"/>
          <w:color w:val="1F3864"/>
          <w:sz w:val="18"/>
          <w:szCs w:val="18"/>
        </w:rPr>
        <w:t xml:space="preserve">ocales </w:t>
      </w:r>
      <w:r w:rsidR="002F4948" w:rsidRPr="00397A58">
        <w:rPr>
          <w:rFonts w:ascii="Artifex CF Extra Light" w:hAnsi="Artifex CF Extra Light" w:cs="Times New Roman"/>
          <w:color w:val="1F3864"/>
          <w:sz w:val="18"/>
          <w:szCs w:val="18"/>
        </w:rPr>
        <w:t>en cuanto a</w:t>
      </w:r>
      <w:r w:rsidRPr="00397A58">
        <w:rPr>
          <w:rFonts w:ascii="Artifex CF Extra Light" w:hAnsi="Artifex CF Extra Light" w:cs="Times New Roman"/>
          <w:color w:val="1F3864"/>
          <w:sz w:val="18"/>
          <w:szCs w:val="18"/>
        </w:rPr>
        <w:t xml:space="preserve"> la pandemia, en especial los elementos que tienen relación con la comunicación digital. </w:t>
      </w:r>
    </w:p>
    <w:p w:rsidR="00E37D55" w:rsidRPr="00E37D55" w:rsidRDefault="00E37D55" w:rsidP="00E37D55">
      <w:pPr>
        <w:pStyle w:val="Prrafodelista"/>
        <w:rPr>
          <w:rFonts w:ascii="Artifex CF Extra Light" w:hAnsi="Artifex CF Extra Light" w:cs="Times New Roman"/>
          <w:color w:val="1F3864"/>
          <w:sz w:val="18"/>
          <w:szCs w:val="18"/>
          <w:lang w:val="es-US"/>
        </w:rPr>
      </w:pPr>
    </w:p>
    <w:p w:rsidR="00E37D55" w:rsidRPr="00E37D55" w:rsidRDefault="00E37D55" w:rsidP="00E37D55">
      <w:pPr>
        <w:spacing w:after="160" w:line="456" w:lineRule="auto"/>
        <w:ind w:right="284"/>
        <w:jc w:val="both"/>
        <w:rPr>
          <w:rFonts w:ascii="Artifex CF Extra Light" w:hAnsi="Artifex CF Extra Light" w:cs="Times New Roman"/>
          <w:color w:val="1F3864"/>
          <w:sz w:val="18"/>
          <w:szCs w:val="18"/>
          <w:lang w:val="es-US"/>
        </w:rPr>
      </w:pPr>
    </w:p>
    <w:p w:rsidR="00F24D2F" w:rsidRPr="00F24D2F" w:rsidRDefault="00F24D2F" w:rsidP="007C7C7C">
      <w:pPr>
        <w:pStyle w:val="Prrafodelista"/>
        <w:keepNext/>
        <w:keepLines/>
        <w:numPr>
          <w:ilvl w:val="0"/>
          <w:numId w:val="34"/>
        </w:numPr>
        <w:tabs>
          <w:tab w:val="left" w:pos="9639"/>
        </w:tabs>
        <w:spacing w:before="200" w:after="160" w:line="456" w:lineRule="auto"/>
        <w:ind w:right="284"/>
        <w:contextualSpacing w:val="0"/>
        <w:jc w:val="center"/>
        <w:outlineLvl w:val="1"/>
        <w:rPr>
          <w:rFonts w:ascii="iCiel Gotham Medium" w:eastAsiaTheme="majorEastAsia" w:hAnsi="iCiel Gotham Medium" w:cs="Times New Roman"/>
          <w:bCs/>
          <w:vanish/>
          <w:color w:val="1F3864"/>
          <w:sz w:val="16"/>
          <w:szCs w:val="16"/>
        </w:rPr>
      </w:pPr>
      <w:bookmarkStart w:id="3572" w:name="_Toc58248367"/>
      <w:bookmarkStart w:id="3573" w:name="_Toc58399244"/>
      <w:bookmarkStart w:id="3574" w:name="_Toc58399306"/>
      <w:bookmarkStart w:id="3575" w:name="_Toc58403954"/>
      <w:bookmarkStart w:id="3576" w:name="_Toc58404170"/>
      <w:bookmarkStart w:id="3577" w:name="_Toc58404241"/>
      <w:bookmarkStart w:id="3578" w:name="_Toc58495123"/>
      <w:bookmarkStart w:id="3579" w:name="_Toc58495550"/>
      <w:bookmarkStart w:id="3580" w:name="_Toc58496899"/>
      <w:bookmarkStart w:id="3581" w:name="_Toc58496980"/>
      <w:bookmarkStart w:id="3582" w:name="_Toc58507925"/>
      <w:bookmarkStart w:id="3583" w:name="_Toc58569530"/>
      <w:bookmarkStart w:id="3584" w:name="_Toc58592221"/>
      <w:bookmarkStart w:id="3585" w:name="_Toc58592304"/>
      <w:bookmarkStart w:id="3586" w:name="_Toc58594083"/>
      <w:bookmarkStart w:id="3587" w:name="_Toc58594226"/>
      <w:bookmarkStart w:id="3588" w:name="_Toc58594424"/>
      <w:bookmarkStart w:id="3589" w:name="_Toc58594526"/>
      <w:bookmarkStart w:id="3590" w:name="_Toc58595059"/>
      <w:bookmarkStart w:id="3591" w:name="_Toc58595242"/>
      <w:bookmarkStart w:id="3592" w:name="_Toc58596197"/>
      <w:bookmarkStart w:id="3593" w:name="_Toc58596285"/>
      <w:bookmarkStart w:id="3594" w:name="_Toc58832002"/>
      <w:bookmarkStart w:id="3595" w:name="_Toc58835764"/>
      <w:bookmarkStart w:id="3596" w:name="_Toc58836571"/>
      <w:bookmarkStart w:id="3597" w:name="_Toc58837943"/>
      <w:bookmarkStart w:id="3598" w:name="_Toc58840041"/>
      <w:bookmarkStart w:id="3599" w:name="_Toc58846306"/>
      <w:bookmarkStart w:id="3600" w:name="_Toc58846732"/>
      <w:bookmarkStart w:id="3601" w:name="_Toc58847502"/>
      <w:bookmarkStart w:id="3602" w:name="_Toc58848951"/>
      <w:bookmarkStart w:id="3603" w:name="_Toc58850586"/>
      <w:bookmarkStart w:id="3604" w:name="_Toc58918108"/>
      <w:bookmarkStart w:id="3605" w:name="_Toc58919463"/>
      <w:bookmarkStart w:id="3606" w:name="_Toc58919587"/>
      <w:bookmarkStart w:id="3607" w:name="_Toc58922525"/>
      <w:bookmarkStart w:id="3608" w:name="_Toc58922667"/>
      <w:bookmarkStart w:id="3609" w:name="_Toc58922809"/>
      <w:bookmarkStart w:id="3610" w:name="_Toc58922956"/>
      <w:bookmarkStart w:id="3611" w:name="_Toc58923100"/>
      <w:bookmarkStart w:id="3612" w:name="_Toc58923243"/>
      <w:bookmarkStart w:id="3613" w:name="_Toc58931389"/>
      <w:bookmarkStart w:id="3614" w:name="_Toc58939131"/>
      <w:bookmarkStart w:id="3615" w:name="_Toc58939689"/>
      <w:bookmarkStart w:id="3616" w:name="_Toc59100328"/>
      <w:bookmarkStart w:id="3617" w:name="_Toc59100602"/>
      <w:bookmarkStart w:id="3618" w:name="_Toc59100876"/>
      <w:bookmarkStart w:id="3619" w:name="_Toc59101220"/>
      <w:bookmarkStart w:id="3620" w:name="_Toc59101562"/>
      <w:bookmarkStart w:id="3621" w:name="_Toc59101904"/>
      <w:bookmarkStart w:id="3622" w:name="_Toc59103068"/>
      <w:bookmarkStart w:id="3623" w:name="_Toc59103403"/>
      <w:bookmarkStart w:id="3624" w:name="_Toc59112758"/>
      <w:bookmarkStart w:id="3625" w:name="_Toc59122238"/>
      <w:bookmarkStart w:id="3626" w:name="_Toc59123311"/>
      <w:bookmarkStart w:id="3627" w:name="_Toc59123681"/>
      <w:bookmarkStart w:id="3628" w:name="_Toc59124023"/>
      <w:bookmarkStart w:id="3629" w:name="_Toc59124393"/>
      <w:bookmarkStart w:id="3630" w:name="_Toc59124734"/>
      <w:bookmarkStart w:id="3631" w:name="_Toc59125104"/>
      <w:bookmarkStart w:id="3632" w:name="_Toc59125327"/>
      <w:bookmarkStart w:id="3633" w:name="_Toc59125430"/>
      <w:bookmarkStart w:id="3634" w:name="_Toc59125504"/>
      <w:bookmarkStart w:id="3635" w:name="_Toc59126396"/>
      <w:bookmarkStart w:id="3636" w:name="_Toc59126787"/>
      <w:bookmarkStart w:id="3637" w:name="_Toc59126863"/>
      <w:bookmarkStart w:id="3638" w:name="_Toc59126942"/>
      <w:bookmarkStart w:id="3639" w:name="_Toc59127018"/>
      <w:bookmarkStart w:id="3640" w:name="_Toc59129791"/>
      <w:bookmarkStart w:id="3641" w:name="_Toc59129897"/>
      <w:bookmarkStart w:id="3642" w:name="_Toc59130044"/>
      <w:bookmarkStart w:id="3643" w:name="_Toc59130196"/>
      <w:bookmarkStart w:id="3644" w:name="_Toc59130281"/>
      <w:bookmarkStart w:id="3645" w:name="_Toc58939695"/>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p>
    <w:p w:rsidR="00F24D2F" w:rsidRPr="00F24D2F" w:rsidRDefault="00F24D2F" w:rsidP="007C7C7C">
      <w:pPr>
        <w:pStyle w:val="Prrafodelista"/>
        <w:keepNext/>
        <w:keepLines/>
        <w:numPr>
          <w:ilvl w:val="0"/>
          <w:numId w:val="34"/>
        </w:numPr>
        <w:tabs>
          <w:tab w:val="left" w:pos="9639"/>
        </w:tabs>
        <w:spacing w:before="200" w:after="160" w:line="456" w:lineRule="auto"/>
        <w:ind w:right="284"/>
        <w:contextualSpacing w:val="0"/>
        <w:jc w:val="center"/>
        <w:outlineLvl w:val="1"/>
        <w:rPr>
          <w:rFonts w:ascii="iCiel Gotham Medium" w:eastAsiaTheme="majorEastAsia" w:hAnsi="iCiel Gotham Medium" w:cs="Times New Roman"/>
          <w:bCs/>
          <w:vanish/>
          <w:color w:val="1F3864"/>
          <w:sz w:val="16"/>
          <w:szCs w:val="16"/>
        </w:rPr>
      </w:pPr>
      <w:bookmarkStart w:id="3646" w:name="_Toc59129792"/>
      <w:bookmarkStart w:id="3647" w:name="_Toc59129898"/>
      <w:bookmarkStart w:id="3648" w:name="_Toc59130045"/>
      <w:bookmarkStart w:id="3649" w:name="_Toc59130197"/>
      <w:bookmarkStart w:id="3650" w:name="_Toc59130282"/>
      <w:bookmarkEnd w:id="3646"/>
      <w:bookmarkEnd w:id="3647"/>
      <w:bookmarkEnd w:id="3648"/>
      <w:bookmarkEnd w:id="3649"/>
      <w:bookmarkEnd w:id="3650"/>
    </w:p>
    <w:p w:rsidR="00F24D2F" w:rsidRPr="00F24D2F" w:rsidRDefault="00F24D2F" w:rsidP="007C7C7C">
      <w:pPr>
        <w:pStyle w:val="Prrafodelista"/>
        <w:keepNext/>
        <w:keepLines/>
        <w:numPr>
          <w:ilvl w:val="1"/>
          <w:numId w:val="34"/>
        </w:numPr>
        <w:tabs>
          <w:tab w:val="left" w:pos="9639"/>
        </w:tabs>
        <w:spacing w:before="200" w:after="160" w:line="456" w:lineRule="auto"/>
        <w:ind w:right="284"/>
        <w:contextualSpacing w:val="0"/>
        <w:jc w:val="center"/>
        <w:outlineLvl w:val="1"/>
        <w:rPr>
          <w:rFonts w:ascii="iCiel Gotham Medium" w:eastAsiaTheme="majorEastAsia" w:hAnsi="iCiel Gotham Medium" w:cs="Times New Roman"/>
          <w:bCs/>
          <w:vanish/>
          <w:color w:val="1F3864"/>
          <w:sz w:val="16"/>
          <w:szCs w:val="16"/>
        </w:rPr>
      </w:pPr>
      <w:bookmarkStart w:id="3651" w:name="_Toc59129793"/>
      <w:bookmarkStart w:id="3652" w:name="_Toc59129899"/>
      <w:bookmarkStart w:id="3653" w:name="_Toc59130046"/>
      <w:bookmarkStart w:id="3654" w:name="_Toc59130198"/>
      <w:bookmarkStart w:id="3655" w:name="_Toc59130283"/>
      <w:bookmarkEnd w:id="3651"/>
      <w:bookmarkEnd w:id="3652"/>
      <w:bookmarkEnd w:id="3653"/>
      <w:bookmarkEnd w:id="3654"/>
      <w:bookmarkEnd w:id="3655"/>
    </w:p>
    <w:p w:rsidR="00F24D2F" w:rsidRPr="00F24D2F" w:rsidRDefault="00F24D2F" w:rsidP="007C7C7C">
      <w:pPr>
        <w:pStyle w:val="Prrafodelista"/>
        <w:keepNext/>
        <w:keepLines/>
        <w:numPr>
          <w:ilvl w:val="1"/>
          <w:numId w:val="34"/>
        </w:numPr>
        <w:tabs>
          <w:tab w:val="left" w:pos="9639"/>
        </w:tabs>
        <w:spacing w:before="200" w:after="160" w:line="456" w:lineRule="auto"/>
        <w:ind w:right="284"/>
        <w:contextualSpacing w:val="0"/>
        <w:jc w:val="center"/>
        <w:outlineLvl w:val="1"/>
        <w:rPr>
          <w:rFonts w:ascii="iCiel Gotham Medium" w:eastAsiaTheme="majorEastAsia" w:hAnsi="iCiel Gotham Medium" w:cs="Times New Roman"/>
          <w:bCs/>
          <w:vanish/>
          <w:color w:val="1F3864"/>
          <w:sz w:val="16"/>
          <w:szCs w:val="16"/>
        </w:rPr>
      </w:pPr>
      <w:bookmarkStart w:id="3656" w:name="_Toc59129794"/>
      <w:bookmarkStart w:id="3657" w:name="_Toc59129900"/>
      <w:bookmarkStart w:id="3658" w:name="_Toc59130047"/>
      <w:bookmarkStart w:id="3659" w:name="_Toc59130199"/>
      <w:bookmarkStart w:id="3660" w:name="_Toc59130284"/>
      <w:bookmarkEnd w:id="3656"/>
      <w:bookmarkEnd w:id="3657"/>
      <w:bookmarkEnd w:id="3658"/>
      <w:bookmarkEnd w:id="3659"/>
      <w:bookmarkEnd w:id="3660"/>
    </w:p>
    <w:p w:rsidR="00BC53D8" w:rsidRPr="00BC53D8" w:rsidRDefault="00BC53D8" w:rsidP="007C7C7C">
      <w:pPr>
        <w:pStyle w:val="Prrafodelista"/>
        <w:keepNext/>
        <w:keepLines/>
        <w:numPr>
          <w:ilvl w:val="0"/>
          <w:numId w:val="4"/>
        </w:numPr>
        <w:tabs>
          <w:tab w:val="left" w:pos="9639"/>
        </w:tabs>
        <w:spacing w:before="200" w:after="160" w:line="456" w:lineRule="auto"/>
        <w:ind w:right="284"/>
        <w:contextualSpacing w:val="0"/>
        <w:jc w:val="center"/>
        <w:outlineLvl w:val="1"/>
        <w:rPr>
          <w:rFonts w:ascii="iCiel Gotham Medium" w:eastAsiaTheme="majorEastAsia" w:hAnsi="iCiel Gotham Medium" w:cs="Times New Roman"/>
          <w:bCs/>
          <w:vanish/>
          <w:color w:val="1F3864"/>
          <w:sz w:val="16"/>
          <w:szCs w:val="16"/>
        </w:rPr>
      </w:pPr>
      <w:bookmarkStart w:id="3661" w:name="_Toc59130200"/>
      <w:bookmarkStart w:id="3662" w:name="_Toc59130285"/>
      <w:bookmarkEnd w:id="3661"/>
      <w:bookmarkEnd w:id="3662"/>
    </w:p>
    <w:p w:rsidR="00BC53D8" w:rsidRPr="00BC53D8" w:rsidRDefault="00BC53D8" w:rsidP="007C7C7C">
      <w:pPr>
        <w:pStyle w:val="Prrafodelista"/>
        <w:keepNext/>
        <w:keepLines/>
        <w:numPr>
          <w:ilvl w:val="1"/>
          <w:numId w:val="4"/>
        </w:numPr>
        <w:tabs>
          <w:tab w:val="left" w:pos="9639"/>
        </w:tabs>
        <w:spacing w:before="200" w:after="160" w:line="456" w:lineRule="auto"/>
        <w:ind w:right="284"/>
        <w:contextualSpacing w:val="0"/>
        <w:jc w:val="center"/>
        <w:outlineLvl w:val="1"/>
        <w:rPr>
          <w:rFonts w:ascii="iCiel Gotham Medium" w:eastAsiaTheme="majorEastAsia" w:hAnsi="iCiel Gotham Medium" w:cs="Times New Roman"/>
          <w:bCs/>
          <w:vanish/>
          <w:color w:val="1F3864"/>
          <w:sz w:val="16"/>
          <w:szCs w:val="16"/>
        </w:rPr>
      </w:pPr>
      <w:bookmarkStart w:id="3663" w:name="_Toc59130201"/>
      <w:bookmarkStart w:id="3664" w:name="_Toc59130286"/>
      <w:bookmarkEnd w:id="3663"/>
      <w:bookmarkEnd w:id="3664"/>
    </w:p>
    <w:p w:rsidR="00BC53D8" w:rsidRPr="00BC53D8" w:rsidRDefault="00BC53D8" w:rsidP="007C7C7C">
      <w:pPr>
        <w:pStyle w:val="Prrafodelista"/>
        <w:keepNext/>
        <w:keepLines/>
        <w:numPr>
          <w:ilvl w:val="1"/>
          <w:numId w:val="4"/>
        </w:numPr>
        <w:tabs>
          <w:tab w:val="left" w:pos="9639"/>
        </w:tabs>
        <w:spacing w:before="200" w:after="160" w:line="456" w:lineRule="auto"/>
        <w:ind w:right="284"/>
        <w:contextualSpacing w:val="0"/>
        <w:jc w:val="center"/>
        <w:outlineLvl w:val="1"/>
        <w:rPr>
          <w:rFonts w:ascii="iCiel Gotham Medium" w:eastAsiaTheme="majorEastAsia" w:hAnsi="iCiel Gotham Medium" w:cs="Times New Roman"/>
          <w:bCs/>
          <w:vanish/>
          <w:color w:val="1F3864"/>
          <w:sz w:val="16"/>
          <w:szCs w:val="16"/>
        </w:rPr>
      </w:pPr>
      <w:bookmarkStart w:id="3665" w:name="_Toc59130202"/>
      <w:bookmarkStart w:id="3666" w:name="_Toc59130287"/>
      <w:bookmarkEnd w:id="3665"/>
      <w:bookmarkEnd w:id="3666"/>
    </w:p>
    <w:p w:rsidR="00F91BAC" w:rsidRPr="00397A58" w:rsidRDefault="00F32C24" w:rsidP="00965501">
      <w:pPr>
        <w:pStyle w:val="Ttulo2"/>
      </w:pPr>
      <w:bookmarkStart w:id="3667" w:name="_Toc59130288"/>
      <w:r w:rsidRPr="00397A58">
        <w:t>Otras acciones desarrolladas</w:t>
      </w:r>
      <w:bookmarkEnd w:id="3645"/>
      <w:bookmarkEnd w:id="3667"/>
    </w:p>
    <w:p w:rsidR="00F91BAC" w:rsidRPr="00397A58" w:rsidRDefault="00F91BAC" w:rsidP="00B0355D">
      <w:pPr>
        <w:pStyle w:val="Default"/>
        <w:spacing w:after="160" w:line="456" w:lineRule="auto"/>
        <w:ind w:left="284" w:right="284"/>
        <w:jc w:val="center"/>
        <w:rPr>
          <w:rFonts w:ascii="iCiel Gotham Medium" w:hAnsi="iCiel Gotham Medium" w:cs="Times New Roman"/>
          <w:bCs/>
          <w:color w:val="1F3864"/>
          <w:sz w:val="16"/>
          <w:szCs w:val="16"/>
        </w:rPr>
      </w:pPr>
    </w:p>
    <w:p w:rsidR="00F24D2F" w:rsidRPr="00F24D2F" w:rsidRDefault="00F24D2F" w:rsidP="007C7C7C">
      <w:pPr>
        <w:pStyle w:val="Prrafodelista"/>
        <w:keepNext/>
        <w:numPr>
          <w:ilvl w:val="1"/>
          <w:numId w:val="26"/>
        </w:numPr>
        <w:spacing w:before="240" w:after="60" w:line="240" w:lineRule="auto"/>
        <w:contextualSpacing w:val="0"/>
        <w:jc w:val="center"/>
        <w:outlineLvl w:val="2"/>
        <w:rPr>
          <w:rFonts w:ascii="iCiel Gotham Medium" w:eastAsia="Times New Roman" w:hAnsi="iCiel Gotham Medium" w:cs="Times New Roman"/>
          <w:vanish/>
          <w:color w:val="1F3864"/>
          <w:sz w:val="16"/>
          <w:szCs w:val="16"/>
        </w:rPr>
      </w:pPr>
      <w:bookmarkStart w:id="3668" w:name="_Toc58399250"/>
      <w:bookmarkStart w:id="3669" w:name="_Toc58399312"/>
      <w:bookmarkStart w:id="3670" w:name="_Toc58403960"/>
      <w:bookmarkStart w:id="3671" w:name="_Toc58404176"/>
      <w:bookmarkStart w:id="3672" w:name="_Toc58404247"/>
      <w:bookmarkStart w:id="3673" w:name="_Toc58495129"/>
      <w:bookmarkStart w:id="3674" w:name="_Toc58495556"/>
      <w:bookmarkStart w:id="3675" w:name="_Toc58496905"/>
      <w:bookmarkStart w:id="3676" w:name="_Toc58496986"/>
      <w:bookmarkStart w:id="3677" w:name="_Toc58507931"/>
      <w:bookmarkStart w:id="3678" w:name="_Toc58569536"/>
      <w:bookmarkStart w:id="3679" w:name="_Toc58592227"/>
      <w:bookmarkStart w:id="3680" w:name="_Toc58592310"/>
      <w:bookmarkStart w:id="3681" w:name="_Toc58594089"/>
      <w:bookmarkStart w:id="3682" w:name="_Toc58594232"/>
      <w:bookmarkStart w:id="3683" w:name="_Toc58594430"/>
      <w:bookmarkStart w:id="3684" w:name="_Toc58939696"/>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p>
    <w:p w:rsidR="00EB1AEF" w:rsidRPr="00A16ADF" w:rsidRDefault="00EB1AEF" w:rsidP="007C7C7C">
      <w:pPr>
        <w:pStyle w:val="Ttulo3"/>
        <w:numPr>
          <w:ilvl w:val="2"/>
          <w:numId w:val="26"/>
        </w:numPr>
        <w:jc w:val="center"/>
        <w:rPr>
          <w:rFonts w:ascii="iCiel Gotham Medium" w:hAnsi="iCiel Gotham Medium"/>
          <w:b w:val="0"/>
          <w:bCs w:val="0"/>
          <w:color w:val="1F3864"/>
          <w:sz w:val="16"/>
          <w:szCs w:val="16"/>
        </w:rPr>
      </w:pPr>
      <w:r w:rsidRPr="00A16ADF">
        <w:rPr>
          <w:rFonts w:ascii="iCiel Gotham Medium" w:hAnsi="iCiel Gotham Medium"/>
          <w:b w:val="0"/>
          <w:bCs w:val="0"/>
          <w:color w:val="1F3864"/>
          <w:sz w:val="16"/>
          <w:szCs w:val="16"/>
        </w:rPr>
        <w:t>Actas y Resoluciones emanadas por el Comité Ejecutivo de la LMD</w:t>
      </w:r>
      <w:bookmarkEnd w:id="3684"/>
    </w:p>
    <w:p w:rsidR="00E35763" w:rsidRPr="00397A58" w:rsidRDefault="00E35763" w:rsidP="00B0355D">
      <w:pPr>
        <w:spacing w:after="160" w:line="456" w:lineRule="auto"/>
        <w:ind w:left="284" w:right="284"/>
        <w:jc w:val="both"/>
        <w:rPr>
          <w:rFonts w:ascii="Times New Roman" w:hAnsi="Times New Roman" w:cs="Times New Roman"/>
          <w:color w:val="1F3864"/>
          <w:sz w:val="24"/>
          <w:szCs w:val="24"/>
          <w:lang w:val="es-ES"/>
        </w:rPr>
      </w:pPr>
    </w:p>
    <w:p w:rsidR="00E35763" w:rsidRPr="00397A58" w:rsidRDefault="00E35763" w:rsidP="00B0355D">
      <w:p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El Comité Ejecutivo es el principal órgano de la Liga Municipal Dominicana. Se reúne mensualmente para conocer y deliberar las acciones programáticas de la Institución, así como conocer y discutir asuntos de interés para la municipalidad. A causa de la pandemia de COVID-19, las sesiones del Comité Ejecutivo no pudieron llevarse a cabo con la frecuencia acostumbrada.</w:t>
      </w:r>
    </w:p>
    <w:p w:rsidR="00E35763" w:rsidRPr="00397A58" w:rsidRDefault="00E35763" w:rsidP="00B0355D">
      <w:p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Durante 2020, el Comité Ejecutivo evacuó las siguientes Resoluciones:</w:t>
      </w:r>
    </w:p>
    <w:p w:rsidR="009954AB" w:rsidRPr="00397A58" w:rsidRDefault="009954AB" w:rsidP="007C7C7C">
      <w:pPr>
        <w:pStyle w:val="Prrafodelista"/>
        <w:numPr>
          <w:ilvl w:val="0"/>
          <w:numId w:val="62"/>
        </w:numPr>
        <w:spacing w:after="160" w:line="456" w:lineRule="auto"/>
        <w:ind w:left="284" w:right="284"/>
        <w:jc w:val="both"/>
        <w:rPr>
          <w:rFonts w:ascii="Artifex CF Extra Light" w:hAnsi="Artifex CF Extra Light" w:cs="Times New Roman"/>
          <w:color w:val="1F3864"/>
          <w:sz w:val="18"/>
          <w:szCs w:val="18"/>
          <w:lang w:val="es-US"/>
        </w:rPr>
      </w:pPr>
      <w:r w:rsidRPr="00397A58">
        <w:rPr>
          <w:rFonts w:ascii="Artifex CF Extra Light" w:hAnsi="Artifex CF Extra Light" w:cs="Times New Roman"/>
          <w:color w:val="1F3864"/>
          <w:sz w:val="18"/>
          <w:szCs w:val="18"/>
          <w:lang w:val="es-US"/>
        </w:rPr>
        <w:t>Resolución 1-2020, d/f 24 de enero de 2020, mediante la cual se le solicitó al Poder Ejecutivo la concesión de una pensión especial a Pedro Reynoso Jiménez, Director del Comité Ejecutivo y Asesor General, por sus más de 50 años ininterrumpidos como servidor público y sus aportes a favor del país y de la municipalidad.</w:t>
      </w:r>
    </w:p>
    <w:p w:rsidR="009954AB" w:rsidRPr="00397A58" w:rsidRDefault="009954AB" w:rsidP="00B0355D">
      <w:pPr>
        <w:pStyle w:val="Prrafodelista"/>
        <w:spacing w:after="160" w:line="456" w:lineRule="auto"/>
        <w:ind w:left="284" w:right="284"/>
        <w:jc w:val="both"/>
        <w:rPr>
          <w:rFonts w:ascii="Artifex CF Extra Light" w:hAnsi="Artifex CF Extra Light" w:cs="Times New Roman"/>
          <w:color w:val="1F3864"/>
          <w:sz w:val="18"/>
          <w:szCs w:val="18"/>
          <w:lang w:val="es-US"/>
        </w:rPr>
      </w:pPr>
    </w:p>
    <w:p w:rsidR="00E35763" w:rsidRPr="00397A58" w:rsidRDefault="00E35763" w:rsidP="007C7C7C">
      <w:pPr>
        <w:pStyle w:val="Prrafodelista"/>
        <w:numPr>
          <w:ilvl w:val="0"/>
          <w:numId w:val="62"/>
        </w:numPr>
        <w:spacing w:after="160" w:line="456" w:lineRule="auto"/>
        <w:ind w:left="284" w:right="284"/>
        <w:jc w:val="both"/>
        <w:rPr>
          <w:rFonts w:ascii="Artifex CF Extra Light" w:hAnsi="Artifex CF Extra Light" w:cs="Times New Roman"/>
          <w:color w:val="1F3864"/>
          <w:sz w:val="18"/>
          <w:szCs w:val="18"/>
          <w:lang w:val="es-US"/>
        </w:rPr>
      </w:pPr>
      <w:r w:rsidRPr="00397A58">
        <w:rPr>
          <w:rFonts w:ascii="Artifex CF Extra Light" w:hAnsi="Artifex CF Extra Light" w:cs="Times New Roman"/>
          <w:color w:val="1F3864"/>
          <w:sz w:val="18"/>
          <w:szCs w:val="18"/>
          <w:lang w:val="es-ES"/>
        </w:rPr>
        <w:t>Resolución 1-2020</w:t>
      </w:r>
      <w:r w:rsidR="009954AB" w:rsidRPr="00397A58">
        <w:rPr>
          <w:rFonts w:ascii="Artifex CF Extra Light" w:hAnsi="Artifex CF Extra Light" w:cs="Times New Roman"/>
          <w:color w:val="1F3864"/>
          <w:sz w:val="18"/>
          <w:szCs w:val="18"/>
          <w:lang w:val="es-ES"/>
        </w:rPr>
        <w:t>a</w:t>
      </w:r>
      <w:r w:rsidRPr="00397A58">
        <w:rPr>
          <w:rFonts w:ascii="Artifex CF Extra Light" w:hAnsi="Artifex CF Extra Light" w:cs="Times New Roman"/>
          <w:color w:val="1F3864"/>
          <w:sz w:val="18"/>
          <w:szCs w:val="18"/>
          <w:lang w:val="es-ES"/>
        </w:rPr>
        <w:t xml:space="preserve">, d/f 17 de noviembre de 2020, mediante la cual se autorizó a Johnny Jones, Secretario General, </w:t>
      </w:r>
      <w:r w:rsidRPr="00397A58">
        <w:rPr>
          <w:rFonts w:ascii="Artifex CF Extra Light" w:hAnsi="Artifex CF Extra Light" w:cs="Times New Roman"/>
          <w:color w:val="1F3864"/>
          <w:sz w:val="18"/>
          <w:szCs w:val="18"/>
          <w:lang w:val="es-US"/>
        </w:rPr>
        <w:t>a solicitar al Banco de Reservas de la República, un préstamo por la suma de RD$ 15,000,000.00 (QUINCE MILLONES 00/100 PESOS DOMINICANOS), para otorgar la Regalía Pascual a los funcionarios y empleados de la Liga Municipal Dominicana.</w:t>
      </w:r>
    </w:p>
    <w:p w:rsidR="00174921" w:rsidRPr="00397A58" w:rsidRDefault="00174921" w:rsidP="00B0355D">
      <w:pPr>
        <w:pStyle w:val="Prrafodelista"/>
        <w:spacing w:after="160" w:line="456" w:lineRule="auto"/>
        <w:ind w:left="284" w:right="284"/>
        <w:jc w:val="both"/>
        <w:rPr>
          <w:rFonts w:ascii="Artifex CF Extra Light" w:hAnsi="Artifex CF Extra Light" w:cs="Times New Roman"/>
          <w:color w:val="1F3864"/>
          <w:sz w:val="18"/>
          <w:szCs w:val="18"/>
          <w:lang w:val="es-US"/>
        </w:rPr>
      </w:pPr>
    </w:p>
    <w:p w:rsidR="00174921" w:rsidRPr="00397A58" w:rsidRDefault="00174921" w:rsidP="007C7C7C">
      <w:pPr>
        <w:pStyle w:val="Prrafodelista"/>
        <w:numPr>
          <w:ilvl w:val="0"/>
          <w:numId w:val="62"/>
        </w:num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lang w:val="es-ES"/>
        </w:rPr>
        <w:t xml:space="preserve">Resolución 2-2020, d/f 17 de noviembre de 2020, mediante la cual se autorizó a Johnny Jones, Secretario General, </w:t>
      </w:r>
      <w:r w:rsidRPr="00397A58">
        <w:rPr>
          <w:rFonts w:ascii="Artifex CF Extra Light" w:hAnsi="Artifex CF Extra Light" w:cs="Times New Roman"/>
          <w:color w:val="1F3864"/>
          <w:sz w:val="18"/>
          <w:szCs w:val="18"/>
        </w:rPr>
        <w:t>la contratación de un hotel para celebrar las Asambleas Eleccionarias, Presupuestarias y de Reforma Reglamentaria y Estatutaria de la Liga Municipal Dominicana (LMD) y de la Federación Dominicana de Municipios (FEDOMU), que se llevaron a cabo del 26 al 28 de noviembre de 2020.</w:t>
      </w:r>
    </w:p>
    <w:p w:rsidR="000A2EFE" w:rsidRPr="00397A58" w:rsidRDefault="000A2EFE" w:rsidP="00B0355D">
      <w:pPr>
        <w:pStyle w:val="Prrafodelista"/>
        <w:spacing w:after="160" w:line="456" w:lineRule="auto"/>
        <w:ind w:left="284" w:right="284"/>
        <w:rPr>
          <w:rFonts w:ascii="Artifex CF Extra Light" w:hAnsi="Artifex CF Extra Light" w:cs="Times New Roman"/>
          <w:color w:val="1F3864"/>
          <w:sz w:val="18"/>
          <w:szCs w:val="18"/>
        </w:rPr>
      </w:pPr>
    </w:p>
    <w:p w:rsidR="00E35763" w:rsidRPr="00397A58" w:rsidRDefault="000A2EFE" w:rsidP="007C7C7C">
      <w:pPr>
        <w:pStyle w:val="Prrafodelista"/>
        <w:numPr>
          <w:ilvl w:val="0"/>
          <w:numId w:val="62"/>
        </w:num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 xml:space="preserve">Resolución 3-2020, d/f 17 de noviembre de 2020, mediante la cual se autorizó a Johnny Jones, Secretario General, </w:t>
      </w:r>
      <w:r w:rsidRPr="00397A58">
        <w:rPr>
          <w:rFonts w:ascii="Artifex CF Extra Light" w:hAnsi="Artifex CF Extra Light" w:cs="Times New Roman"/>
          <w:color w:val="1F3864"/>
          <w:sz w:val="18"/>
          <w:szCs w:val="18"/>
          <w:lang w:val="es-US"/>
        </w:rPr>
        <w:t xml:space="preserve">a hacer los aprestos necesarios para que el </w:t>
      </w:r>
      <w:r w:rsidRPr="00397A58">
        <w:rPr>
          <w:rFonts w:ascii="Artifex CF Extra Light" w:hAnsi="Artifex CF Extra Light" w:cs="Times New Roman"/>
          <w:color w:val="1F3864"/>
          <w:sz w:val="18"/>
          <w:szCs w:val="18"/>
          <w:lang w:val="es-US"/>
        </w:rPr>
        <w:lastRenderedPageBreak/>
        <w:t>Congreso Nacional apruebe los préstamos al Banco de Reservas de la República, para que los Ayuntamientos y Juntas de Distritos Municipales del país otorgasen la Regalía Pascual a sus funcionarios y empleados.</w:t>
      </w:r>
    </w:p>
    <w:p w:rsidR="00CD7340" w:rsidRPr="00397A58" w:rsidRDefault="00CD7340" w:rsidP="00B0355D">
      <w:pPr>
        <w:spacing w:after="160" w:line="456" w:lineRule="auto"/>
        <w:ind w:left="284" w:right="284"/>
        <w:jc w:val="both"/>
        <w:rPr>
          <w:rFonts w:ascii="Artifex CF Extra Light" w:hAnsi="Artifex CF Extra Light" w:cs="Times New Roman"/>
          <w:color w:val="1F3864"/>
          <w:sz w:val="18"/>
          <w:szCs w:val="18"/>
          <w:lang w:val="es-US"/>
        </w:rPr>
      </w:pPr>
    </w:p>
    <w:p w:rsidR="00A869B1" w:rsidRPr="00397A58" w:rsidRDefault="00A869B1" w:rsidP="00B0355D">
      <w:pPr>
        <w:spacing w:after="160" w:line="456" w:lineRule="auto"/>
        <w:ind w:left="284" w:right="284"/>
        <w:jc w:val="both"/>
        <w:rPr>
          <w:rFonts w:ascii="Artifex CF Extra Light" w:hAnsi="Artifex CF Extra Light" w:cs="Times New Roman"/>
          <w:color w:val="1F3864"/>
          <w:sz w:val="18"/>
          <w:szCs w:val="18"/>
          <w:lang w:val="es-US"/>
        </w:rPr>
      </w:pPr>
      <w:r w:rsidRPr="00397A58">
        <w:rPr>
          <w:rFonts w:ascii="Artifex CF Extra Light" w:hAnsi="Artifex CF Extra Light" w:cs="Times New Roman"/>
          <w:color w:val="1F3864"/>
          <w:sz w:val="18"/>
          <w:szCs w:val="18"/>
          <w:lang w:val="es-US"/>
        </w:rPr>
        <w:t>Asimismo, se tomaron las siguientes decisiones:</w:t>
      </w:r>
    </w:p>
    <w:p w:rsidR="00CD7340" w:rsidRPr="00397A58" w:rsidRDefault="009954AB" w:rsidP="00B0355D">
      <w:pPr>
        <w:spacing w:after="160" w:line="456" w:lineRule="auto"/>
        <w:ind w:left="284" w:right="284"/>
        <w:jc w:val="both"/>
        <w:rPr>
          <w:rFonts w:ascii="Artifex CF Extra Light" w:hAnsi="Artifex CF Extra Light" w:cs="Times New Roman"/>
          <w:b/>
          <w:color w:val="1F3864"/>
          <w:sz w:val="18"/>
          <w:szCs w:val="18"/>
          <w:lang w:val="es-US"/>
        </w:rPr>
      </w:pPr>
      <w:r w:rsidRPr="00397A58">
        <w:rPr>
          <w:rFonts w:ascii="Artifex CF Extra Light" w:hAnsi="Artifex CF Extra Light" w:cs="Times New Roman"/>
          <w:b/>
          <w:color w:val="1F3864"/>
          <w:sz w:val="18"/>
          <w:szCs w:val="18"/>
          <w:lang w:val="es-US"/>
        </w:rPr>
        <w:t>Sesión d/f 24 de enero de 2020</w:t>
      </w:r>
    </w:p>
    <w:p w:rsidR="009954AB" w:rsidRPr="00397A58" w:rsidRDefault="009954AB" w:rsidP="007C7C7C">
      <w:pPr>
        <w:numPr>
          <w:ilvl w:val="0"/>
          <w:numId w:val="63"/>
        </w:num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Fueron juramentados como nuevos miembros del Comité Ejecutivo los señores </w:t>
      </w:r>
      <w:r w:rsidRPr="00397A58">
        <w:rPr>
          <w:rFonts w:ascii="Artifex CF Extra Light" w:hAnsi="Artifex CF Extra Light" w:cs="Times New Roman"/>
          <w:b/>
          <w:color w:val="1F3864"/>
          <w:sz w:val="18"/>
          <w:szCs w:val="18"/>
        </w:rPr>
        <w:t>LUIS MANUEL FÉLIZ MATOS</w:t>
      </w:r>
      <w:r w:rsidRPr="00397A58">
        <w:rPr>
          <w:rFonts w:ascii="Artifex CF Extra Light" w:hAnsi="Artifex CF Extra Light" w:cs="Times New Roman"/>
          <w:color w:val="1F3864"/>
          <w:sz w:val="18"/>
          <w:szCs w:val="18"/>
        </w:rPr>
        <w:t xml:space="preserve">, Alcalde de Pedernales (Prov. Pedernales); </w:t>
      </w:r>
      <w:r w:rsidRPr="00397A58">
        <w:rPr>
          <w:rFonts w:ascii="Artifex CF Extra Light" w:hAnsi="Artifex CF Extra Light" w:cs="Times New Roman"/>
          <w:b/>
          <w:color w:val="1F3864"/>
          <w:sz w:val="18"/>
          <w:szCs w:val="18"/>
        </w:rPr>
        <w:t>JUAN REINALDO VALERA CASTILLO</w:t>
      </w:r>
      <w:r w:rsidRPr="00397A58">
        <w:rPr>
          <w:rFonts w:ascii="Artifex CF Extra Light" w:hAnsi="Artifex CF Extra Light" w:cs="Times New Roman"/>
          <w:color w:val="1F3864"/>
          <w:sz w:val="18"/>
          <w:szCs w:val="18"/>
        </w:rPr>
        <w:t xml:space="preserve">, Alcalde de El Seibo (Prov. El Seibo); </w:t>
      </w:r>
      <w:r w:rsidRPr="00397A58">
        <w:rPr>
          <w:rFonts w:ascii="Artifex CF Extra Light" w:hAnsi="Artifex CF Extra Light" w:cs="Times New Roman"/>
          <w:b/>
          <w:color w:val="1F3864"/>
          <w:sz w:val="18"/>
          <w:szCs w:val="18"/>
        </w:rPr>
        <w:t>NERY BURGOS TAVERAS</w:t>
      </w:r>
      <w:r w:rsidRPr="00397A58">
        <w:rPr>
          <w:rFonts w:ascii="Artifex CF Extra Light" w:hAnsi="Artifex CF Extra Light" w:cs="Times New Roman"/>
          <w:color w:val="1F3864"/>
          <w:sz w:val="18"/>
          <w:szCs w:val="18"/>
        </w:rPr>
        <w:t xml:space="preserve">, Alcalde de Gaspar Hernández (Prov. Espaillat); y </w:t>
      </w:r>
      <w:r w:rsidRPr="00397A58">
        <w:rPr>
          <w:rFonts w:ascii="Artifex CF Extra Light" w:hAnsi="Artifex CF Extra Light" w:cs="Times New Roman"/>
          <w:b/>
          <w:color w:val="1F3864"/>
          <w:sz w:val="18"/>
          <w:szCs w:val="18"/>
        </w:rPr>
        <w:t>FREDDY JOHNSON CASTILLO</w:t>
      </w:r>
      <w:r w:rsidRPr="00397A58">
        <w:rPr>
          <w:rFonts w:ascii="Artifex CF Extra Light" w:hAnsi="Artifex CF Extra Light" w:cs="Times New Roman"/>
          <w:color w:val="1F3864"/>
          <w:sz w:val="18"/>
          <w:szCs w:val="18"/>
        </w:rPr>
        <w:t xml:space="preserve">, Alcalde de Villa Hermosa (Prov. La Romana). Estos alcaldes sustituyen a los señores </w:t>
      </w:r>
      <w:r w:rsidRPr="00397A58">
        <w:rPr>
          <w:rFonts w:ascii="Artifex CF Extra Light" w:hAnsi="Artifex CF Extra Light" w:cs="Times New Roman"/>
          <w:b/>
          <w:color w:val="1F3864"/>
          <w:sz w:val="18"/>
          <w:szCs w:val="18"/>
        </w:rPr>
        <w:t>MARCOS ANIANO FÉLIZ DELGADO</w:t>
      </w:r>
      <w:r w:rsidRPr="00397A58">
        <w:rPr>
          <w:rFonts w:ascii="Artifex CF Extra Light" w:hAnsi="Artifex CF Extra Light" w:cs="Times New Roman"/>
          <w:color w:val="1F3864"/>
          <w:sz w:val="18"/>
          <w:szCs w:val="18"/>
        </w:rPr>
        <w:t xml:space="preserve">, Alcalde de Oviedo (Prov. Pedernales); </w:t>
      </w:r>
      <w:r w:rsidRPr="00397A58">
        <w:rPr>
          <w:rFonts w:ascii="Artifex CF Extra Light" w:hAnsi="Artifex CF Extra Light" w:cs="Times New Roman"/>
          <w:b/>
          <w:color w:val="1F3864"/>
          <w:sz w:val="18"/>
          <w:szCs w:val="18"/>
        </w:rPr>
        <w:t>FEDERICO ANTONIO BENCOSME ULLOA</w:t>
      </w:r>
      <w:r w:rsidRPr="00397A58">
        <w:rPr>
          <w:rFonts w:ascii="Artifex CF Extra Light" w:hAnsi="Artifex CF Extra Light" w:cs="Times New Roman"/>
          <w:color w:val="1F3864"/>
          <w:sz w:val="18"/>
          <w:szCs w:val="18"/>
        </w:rPr>
        <w:t xml:space="preserve">, Alcalde de Miches (Prov. El Seibo); </w:t>
      </w:r>
      <w:r w:rsidRPr="00397A58">
        <w:rPr>
          <w:rFonts w:ascii="Artifex CF Extra Light" w:hAnsi="Artifex CF Extra Light" w:cs="Times New Roman"/>
          <w:b/>
          <w:color w:val="1F3864"/>
          <w:sz w:val="18"/>
          <w:szCs w:val="18"/>
        </w:rPr>
        <w:t>RAMONA OSMELDI TAPIA SANTOS</w:t>
      </w:r>
      <w:r w:rsidRPr="00397A58">
        <w:rPr>
          <w:rFonts w:ascii="Artifex CF Extra Light" w:hAnsi="Artifex CF Extra Light" w:cs="Times New Roman"/>
          <w:color w:val="1F3864"/>
          <w:sz w:val="18"/>
          <w:szCs w:val="18"/>
        </w:rPr>
        <w:t xml:space="preserve">, Alcalde de Cayetano Germosén (Prov. Espaillat); y </w:t>
      </w:r>
      <w:r w:rsidRPr="00397A58">
        <w:rPr>
          <w:rFonts w:ascii="Artifex CF Extra Light" w:hAnsi="Artifex CF Extra Light" w:cs="Times New Roman"/>
          <w:b/>
          <w:color w:val="1F3864"/>
          <w:sz w:val="18"/>
          <w:szCs w:val="18"/>
        </w:rPr>
        <w:t xml:space="preserve">JOSÉ RAMÓN REYES </w:t>
      </w:r>
      <w:proofErr w:type="spellStart"/>
      <w:r w:rsidRPr="00397A58">
        <w:rPr>
          <w:rFonts w:ascii="Artifex CF Extra Light" w:hAnsi="Artifex CF Extra Light" w:cs="Times New Roman"/>
          <w:b/>
          <w:color w:val="1F3864"/>
          <w:sz w:val="18"/>
          <w:szCs w:val="18"/>
        </w:rPr>
        <w:t>REYES</w:t>
      </w:r>
      <w:proofErr w:type="spellEnd"/>
      <w:r w:rsidRPr="00397A58">
        <w:rPr>
          <w:rFonts w:ascii="Artifex CF Extra Light" w:hAnsi="Artifex CF Extra Light" w:cs="Times New Roman"/>
          <w:color w:val="1F3864"/>
          <w:sz w:val="18"/>
          <w:szCs w:val="18"/>
        </w:rPr>
        <w:t>, Alcalde de La Romana (Prov. La Romana), respectivamente.</w:t>
      </w:r>
    </w:p>
    <w:p w:rsidR="009954AB" w:rsidRPr="00397A58" w:rsidRDefault="009954AB" w:rsidP="007C7C7C">
      <w:pPr>
        <w:pStyle w:val="Prrafodelista"/>
        <w:numPr>
          <w:ilvl w:val="0"/>
          <w:numId w:val="63"/>
        </w:numPr>
        <w:spacing w:after="160" w:line="456" w:lineRule="auto"/>
        <w:ind w:left="284" w:right="284" w:hanging="357"/>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El Comité Ejecutivo aprobó la Resolución Núm. 1/2020, por la cual la LMD le solicita al Poder Ejecutivo conceder una Pensión Especial a</w:t>
      </w:r>
      <w:r w:rsidR="00407AE3" w:rsidRPr="00397A58">
        <w:rPr>
          <w:rFonts w:ascii="Artifex CF Extra Light" w:hAnsi="Artifex CF Extra Light" w:cs="Times New Roman"/>
          <w:color w:val="1F3864"/>
          <w:sz w:val="18"/>
          <w:szCs w:val="18"/>
        </w:rPr>
        <w:t xml:space="preserve"> </w:t>
      </w:r>
      <w:r w:rsidRPr="00397A58">
        <w:rPr>
          <w:rFonts w:ascii="Artifex CF Extra Light" w:hAnsi="Artifex CF Extra Light" w:cs="Times New Roman"/>
          <w:b/>
          <w:color w:val="1F3864"/>
          <w:sz w:val="18"/>
          <w:szCs w:val="18"/>
        </w:rPr>
        <w:t>PEDRO REYNOSO JIMÉNEZ</w:t>
      </w:r>
      <w:r w:rsidRPr="00397A58">
        <w:rPr>
          <w:rFonts w:ascii="Artifex CF Extra Light" w:hAnsi="Artifex CF Extra Light" w:cs="Times New Roman"/>
          <w:color w:val="1F3864"/>
          <w:sz w:val="18"/>
          <w:szCs w:val="18"/>
        </w:rPr>
        <w:t>, Director del Comité Ejecutivo y Asesor General, al tiempo que se le mantenga en la nómina de la LMD, hasta que el Poder Ejecutivo le conceda esa Pensión Especial.</w:t>
      </w:r>
    </w:p>
    <w:p w:rsidR="00D7117D" w:rsidRPr="00397A58" w:rsidRDefault="00D7117D" w:rsidP="00B0355D">
      <w:pPr>
        <w:pStyle w:val="Prrafodelista"/>
        <w:spacing w:after="160" w:line="456" w:lineRule="auto"/>
        <w:ind w:left="284" w:right="284"/>
        <w:jc w:val="both"/>
        <w:rPr>
          <w:rFonts w:ascii="Artifex CF Extra Light" w:hAnsi="Artifex CF Extra Light" w:cs="Times New Roman"/>
          <w:color w:val="1F3864"/>
          <w:sz w:val="18"/>
          <w:szCs w:val="18"/>
        </w:rPr>
      </w:pPr>
    </w:p>
    <w:p w:rsidR="00D7117D" w:rsidRPr="00397A58" w:rsidRDefault="00D7117D" w:rsidP="007C7C7C">
      <w:pPr>
        <w:pStyle w:val="Prrafodelista"/>
        <w:numPr>
          <w:ilvl w:val="0"/>
          <w:numId w:val="63"/>
        </w:num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b/>
          <w:color w:val="1F3864"/>
          <w:sz w:val="18"/>
          <w:szCs w:val="18"/>
        </w:rPr>
        <w:t>JOHNNY JONES</w:t>
      </w:r>
      <w:r w:rsidRPr="00397A58">
        <w:rPr>
          <w:rFonts w:ascii="Artifex CF Extra Light" w:hAnsi="Artifex CF Extra Light" w:cs="Times New Roman"/>
          <w:color w:val="1F3864"/>
          <w:sz w:val="18"/>
          <w:szCs w:val="18"/>
        </w:rPr>
        <w:t>, Secretario General, entregó vía Secretaría, de las manos de</w:t>
      </w:r>
      <w:r w:rsidR="00407AE3" w:rsidRPr="00397A58">
        <w:rPr>
          <w:rFonts w:ascii="Artifex CF Extra Light" w:hAnsi="Artifex CF Extra Light" w:cs="Times New Roman"/>
          <w:color w:val="1F3864"/>
          <w:sz w:val="18"/>
          <w:szCs w:val="18"/>
        </w:rPr>
        <w:t xml:space="preserve"> </w:t>
      </w:r>
      <w:r w:rsidRPr="00397A58">
        <w:rPr>
          <w:rFonts w:ascii="Artifex CF Extra Light" w:hAnsi="Artifex CF Extra Light" w:cs="Times New Roman"/>
          <w:b/>
          <w:color w:val="1F3864"/>
          <w:sz w:val="18"/>
          <w:szCs w:val="18"/>
        </w:rPr>
        <w:t>PEDRO REYNOSO</w:t>
      </w:r>
      <w:r w:rsidRPr="00397A58">
        <w:rPr>
          <w:rFonts w:ascii="Artifex CF Extra Light" w:hAnsi="Artifex CF Extra Light" w:cs="Times New Roman"/>
          <w:color w:val="1F3864"/>
          <w:sz w:val="18"/>
          <w:szCs w:val="18"/>
        </w:rPr>
        <w:t>, Director del Comité Ejecutivo y Asesor General, la Memoria Institucional de la LMD, correspondiente a 2019, que es también la Memoria que entregará la LMD al Poder Ejecutivo para la rendición de cuentas del superior Gobierno, el próximo 27 de febrero.</w:t>
      </w:r>
    </w:p>
    <w:p w:rsidR="00D7117D" w:rsidRPr="00397A58" w:rsidRDefault="00D7117D" w:rsidP="00B0355D">
      <w:pPr>
        <w:pStyle w:val="Prrafodelista"/>
        <w:spacing w:after="160" w:line="456" w:lineRule="auto"/>
        <w:ind w:left="284" w:right="284"/>
        <w:rPr>
          <w:rFonts w:ascii="Artifex CF Extra Light" w:hAnsi="Artifex CF Extra Light" w:cs="Times New Roman"/>
          <w:color w:val="1F3864"/>
          <w:sz w:val="18"/>
          <w:szCs w:val="18"/>
        </w:rPr>
      </w:pPr>
    </w:p>
    <w:p w:rsidR="00407AE3" w:rsidRPr="00397A58" w:rsidRDefault="00407AE3" w:rsidP="007C7C7C">
      <w:pPr>
        <w:pStyle w:val="Prrafodelista"/>
        <w:numPr>
          <w:ilvl w:val="0"/>
          <w:numId w:val="63"/>
        </w:numPr>
        <w:spacing w:after="160" w:line="456" w:lineRule="auto"/>
        <w:ind w:left="284" w:right="284" w:hanging="357"/>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El Comité Ejecutivo entregó una placa de reconocimiento a </w:t>
      </w:r>
      <w:r w:rsidRPr="00397A58">
        <w:rPr>
          <w:rFonts w:ascii="Artifex CF Extra Light" w:hAnsi="Artifex CF Extra Light" w:cs="Times New Roman"/>
          <w:b/>
          <w:color w:val="1F3864"/>
          <w:sz w:val="18"/>
          <w:szCs w:val="18"/>
        </w:rPr>
        <w:t>JOHNNY JONES</w:t>
      </w:r>
      <w:r w:rsidRPr="00397A58">
        <w:rPr>
          <w:rFonts w:ascii="Artifex CF Extra Light" w:hAnsi="Artifex CF Extra Light" w:cs="Times New Roman"/>
          <w:color w:val="1F3864"/>
          <w:sz w:val="18"/>
          <w:szCs w:val="18"/>
        </w:rPr>
        <w:t>, Secretario General, por su lograda trayectoria y por los logros que exhibe su gestión en materia de transparencia y satisfacción ciudadana. Con la entrega de esta placa de reconocimiento, se le dio cumplimiento a lo dispuesto por la Resolución Núm. 4/2019 de este Comité Ejecutivo, de fecha 31 de mayo de 2019.</w:t>
      </w:r>
    </w:p>
    <w:p w:rsidR="00D909E8" w:rsidRPr="00397A58" w:rsidRDefault="00D909E8" w:rsidP="00B0355D">
      <w:pPr>
        <w:pStyle w:val="Prrafodelista"/>
        <w:spacing w:after="160" w:line="456" w:lineRule="auto"/>
        <w:ind w:left="284" w:right="284"/>
        <w:rPr>
          <w:rFonts w:ascii="Artifex CF Extra Light" w:hAnsi="Artifex CF Extra Light" w:cs="Times New Roman"/>
          <w:color w:val="1F3864"/>
          <w:sz w:val="18"/>
          <w:szCs w:val="18"/>
        </w:rPr>
      </w:pPr>
    </w:p>
    <w:p w:rsidR="00D909E8" w:rsidRPr="00397A58" w:rsidRDefault="00D909E8" w:rsidP="007C7C7C">
      <w:pPr>
        <w:pStyle w:val="Prrafodelista"/>
        <w:numPr>
          <w:ilvl w:val="0"/>
          <w:numId w:val="63"/>
        </w:num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b/>
          <w:color w:val="1F3864"/>
          <w:sz w:val="18"/>
          <w:szCs w:val="18"/>
        </w:rPr>
        <w:t>FAUSTO RUIZ</w:t>
      </w:r>
      <w:r w:rsidRPr="00397A58">
        <w:rPr>
          <w:rFonts w:ascii="Artifex CF Extra Light" w:hAnsi="Artifex CF Extra Light" w:cs="Times New Roman"/>
          <w:color w:val="1F3864"/>
          <w:sz w:val="18"/>
          <w:szCs w:val="18"/>
        </w:rPr>
        <w:t xml:space="preserve">, Secretario de Asuntos Municipales del PRSC, informó que se declaró de urgencia en la Cámara de Diputados el proyecto de Ley que modifica el Art. Núm. 21 de la Ley 176-07 del Distrito Nacional y los Municipios. Y se aprobó en primera y segunda lecturas. Ya fue enviado al Senado de la República, para que hagan el proceso correspondiente. Queda ahora hacer el trabajo necesario en la Cámara Alta para que el proyecto de ley sea aprobado. Al respecto, </w:t>
      </w:r>
      <w:r w:rsidRPr="00397A58">
        <w:rPr>
          <w:rFonts w:ascii="Artifex CF Extra Light" w:hAnsi="Artifex CF Extra Light" w:cs="Times New Roman"/>
          <w:b/>
          <w:color w:val="1F3864"/>
          <w:sz w:val="18"/>
          <w:szCs w:val="18"/>
        </w:rPr>
        <w:t>JOHNNY JONES</w:t>
      </w:r>
      <w:r w:rsidRPr="00397A58">
        <w:rPr>
          <w:rFonts w:ascii="Artifex CF Extra Light" w:hAnsi="Artifex CF Extra Light" w:cs="Times New Roman"/>
          <w:color w:val="1F3864"/>
          <w:sz w:val="18"/>
          <w:szCs w:val="18"/>
        </w:rPr>
        <w:t xml:space="preserve">, Secretario General, informó que el próximo martes vendrá a visitarle el entonces senador </w:t>
      </w:r>
      <w:r w:rsidRPr="00397A58">
        <w:rPr>
          <w:rFonts w:ascii="Artifex CF Extra Light" w:hAnsi="Artifex CF Extra Light" w:cs="Times New Roman"/>
          <w:b/>
          <w:color w:val="1F3864"/>
          <w:sz w:val="18"/>
          <w:szCs w:val="18"/>
        </w:rPr>
        <w:t>RUBÉN DARÍO CRUZ UBIERA</w:t>
      </w:r>
      <w:r w:rsidRPr="00397A58">
        <w:rPr>
          <w:rFonts w:ascii="Artifex CF Extra Light" w:hAnsi="Artifex CF Extra Light" w:cs="Times New Roman"/>
          <w:color w:val="1F3864"/>
          <w:sz w:val="18"/>
          <w:szCs w:val="18"/>
        </w:rPr>
        <w:t xml:space="preserve">, de Hato Mayor, quien a la sazón fungía como Secretario de Asuntos Municipales de la Cámara Alta. Solicitó, que con la venia de los miembros del Comité Ejecutivo, se le pudiera encomendar que inicie los procedimientos de información, para que la municipalidad tenga un vocero; un miembro del Comité Ejecutivo. Y que esa persona nos ayude con las federaciones, para que se haga entonces un </w:t>
      </w:r>
      <w:proofErr w:type="spellStart"/>
      <w:r w:rsidRPr="00397A58">
        <w:rPr>
          <w:rFonts w:ascii="Artifex CF Extra Light" w:hAnsi="Artifex CF Extra Light" w:cs="Times New Roman"/>
          <w:i/>
          <w:color w:val="1F3864"/>
          <w:sz w:val="18"/>
          <w:szCs w:val="18"/>
        </w:rPr>
        <w:t>lobbyismo</w:t>
      </w:r>
      <w:proofErr w:type="spellEnd"/>
      <w:r w:rsidRPr="00397A58">
        <w:rPr>
          <w:rFonts w:ascii="Artifex CF Extra Light" w:hAnsi="Artifex CF Extra Light" w:cs="Times New Roman"/>
          <w:color w:val="1F3864"/>
          <w:sz w:val="18"/>
          <w:szCs w:val="18"/>
        </w:rPr>
        <w:t xml:space="preserve"> a través de él y de una comisión de la LMD.</w:t>
      </w:r>
    </w:p>
    <w:p w:rsidR="00D909E8" w:rsidRPr="00397A58" w:rsidRDefault="00D909E8" w:rsidP="00B0355D">
      <w:pPr>
        <w:spacing w:after="160" w:line="456" w:lineRule="auto"/>
        <w:ind w:left="284" w:right="284"/>
        <w:jc w:val="both"/>
        <w:rPr>
          <w:rFonts w:ascii="Artifex CF Extra Light" w:hAnsi="Artifex CF Extra Light" w:cs="Times New Roman"/>
          <w:color w:val="1F3864"/>
          <w:sz w:val="18"/>
          <w:szCs w:val="18"/>
        </w:rPr>
      </w:pPr>
    </w:p>
    <w:p w:rsidR="00D909E8" w:rsidRPr="00397A58" w:rsidRDefault="00D909E8" w:rsidP="007C7C7C">
      <w:pPr>
        <w:pStyle w:val="Prrafodelista"/>
        <w:numPr>
          <w:ilvl w:val="0"/>
          <w:numId w:val="63"/>
        </w:num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b/>
          <w:color w:val="1F3864"/>
          <w:sz w:val="18"/>
          <w:szCs w:val="18"/>
        </w:rPr>
        <w:t>ANTONIO VARGAS FERNÁNDEZ</w:t>
      </w:r>
      <w:r w:rsidRPr="00397A58">
        <w:rPr>
          <w:rFonts w:ascii="Artifex CF Extra Light" w:hAnsi="Artifex CF Extra Light" w:cs="Times New Roman"/>
          <w:color w:val="1F3864"/>
          <w:sz w:val="18"/>
          <w:szCs w:val="18"/>
        </w:rPr>
        <w:t xml:space="preserve">, entonces Alcalde del Ayuntamiento de Sabana Iglesia, se refirió al tema de la gestión de la pensión solidaria, ya que algunos empleados de su Ayuntamiento le han requerido sobre el particular. Al respecto, </w:t>
      </w:r>
      <w:r w:rsidRPr="00397A58">
        <w:rPr>
          <w:rFonts w:ascii="Artifex CF Extra Light" w:hAnsi="Artifex CF Extra Light" w:cs="Times New Roman"/>
          <w:b/>
          <w:color w:val="1F3864"/>
          <w:sz w:val="18"/>
          <w:szCs w:val="18"/>
        </w:rPr>
        <w:t>JOSÉ DARÍO RODRÍGUEZ ESPINAL</w:t>
      </w:r>
      <w:r w:rsidRPr="00397A58">
        <w:rPr>
          <w:rFonts w:ascii="Artifex CF Extra Light" w:hAnsi="Artifex CF Extra Light" w:cs="Times New Roman"/>
          <w:color w:val="1F3864"/>
          <w:sz w:val="18"/>
          <w:szCs w:val="18"/>
        </w:rPr>
        <w:t>, entonces Alcalde del Ayuntamiento de Bonao, señaló que el asesor de FEDOMU para estos asuntos le comunicó que fueron aprobadas 3,000 pensiones solidarias para los ayuntamientos.</w:t>
      </w:r>
    </w:p>
    <w:p w:rsidR="00D7117D" w:rsidRPr="00397A58" w:rsidRDefault="00D7117D" w:rsidP="00B0355D">
      <w:pPr>
        <w:spacing w:after="160" w:line="456" w:lineRule="auto"/>
        <w:ind w:left="284" w:right="284"/>
        <w:jc w:val="both"/>
        <w:rPr>
          <w:rFonts w:ascii="Artifex CF Extra Light" w:hAnsi="Artifex CF Extra Light" w:cs="Times New Roman"/>
          <w:color w:val="1F3864"/>
          <w:sz w:val="18"/>
          <w:szCs w:val="18"/>
        </w:rPr>
      </w:pPr>
    </w:p>
    <w:p w:rsidR="00F87CE4" w:rsidRPr="00397A58" w:rsidRDefault="008F0B95" w:rsidP="00B0355D">
      <w:pPr>
        <w:spacing w:after="160" w:line="456" w:lineRule="auto"/>
        <w:ind w:left="284" w:right="284"/>
        <w:jc w:val="both"/>
        <w:rPr>
          <w:rFonts w:ascii="Artifex CF Extra Light" w:hAnsi="Artifex CF Extra Light" w:cs="Times New Roman"/>
          <w:b/>
          <w:color w:val="1F3864"/>
          <w:sz w:val="18"/>
          <w:szCs w:val="18"/>
        </w:rPr>
      </w:pPr>
      <w:r w:rsidRPr="00397A58">
        <w:rPr>
          <w:rFonts w:ascii="Artifex CF Extra Light" w:hAnsi="Artifex CF Extra Light" w:cs="Times New Roman"/>
          <w:b/>
          <w:color w:val="1F3864"/>
          <w:sz w:val="18"/>
          <w:szCs w:val="18"/>
        </w:rPr>
        <w:t>Sesión d/f 15 de julio de 2020</w:t>
      </w:r>
    </w:p>
    <w:p w:rsidR="008F0B95" w:rsidRPr="00397A58" w:rsidRDefault="008F0B95" w:rsidP="00B0355D">
      <w:pPr>
        <w:spacing w:after="160" w:line="456" w:lineRule="auto"/>
        <w:ind w:left="284" w:right="284"/>
        <w:jc w:val="both"/>
        <w:rPr>
          <w:rFonts w:ascii="Artifex CF Extra Light" w:hAnsi="Artifex CF Extra Light" w:cs="Times New Roman"/>
          <w:b/>
          <w:color w:val="1F3864"/>
          <w:sz w:val="18"/>
          <w:szCs w:val="18"/>
        </w:rPr>
      </w:pPr>
    </w:p>
    <w:p w:rsidR="008F0B95" w:rsidRPr="00397A58" w:rsidRDefault="008F0B95" w:rsidP="007C7C7C">
      <w:pPr>
        <w:pStyle w:val="Prrafodelista"/>
        <w:numPr>
          <w:ilvl w:val="0"/>
          <w:numId w:val="64"/>
        </w:num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Fueron juramentados como nuevos miembros del Comité Ejecutivo los señores </w:t>
      </w:r>
      <w:r w:rsidRPr="00397A58">
        <w:rPr>
          <w:rFonts w:ascii="Artifex CF Extra Light" w:hAnsi="Artifex CF Extra Light" w:cs="Times New Roman"/>
          <w:b/>
          <w:color w:val="1F3864"/>
          <w:sz w:val="18"/>
          <w:szCs w:val="18"/>
        </w:rPr>
        <w:t xml:space="preserve">SANTO YNILCIO RAMÍREZ BETHANCOURT </w:t>
      </w:r>
      <w:r w:rsidRPr="00397A58">
        <w:rPr>
          <w:rFonts w:ascii="Artifex CF Extra Light" w:hAnsi="Artifex CF Extra Light" w:cs="Times New Roman"/>
          <w:color w:val="1F3864"/>
          <w:sz w:val="18"/>
          <w:szCs w:val="18"/>
        </w:rPr>
        <w:t xml:space="preserve">(Baní, Prov. Peravia); </w:t>
      </w:r>
      <w:r w:rsidRPr="00397A58">
        <w:rPr>
          <w:rFonts w:ascii="Artifex CF Extra Light" w:hAnsi="Artifex CF Extra Light" w:cs="Times New Roman"/>
          <w:b/>
          <w:color w:val="1F3864"/>
          <w:sz w:val="18"/>
          <w:szCs w:val="18"/>
        </w:rPr>
        <w:t>RAFAEL FÉLIZ SEGURA</w:t>
      </w:r>
      <w:r w:rsidRPr="00397A58">
        <w:rPr>
          <w:rFonts w:ascii="Artifex CF Extra Light" w:hAnsi="Artifex CF Extra Light" w:cs="Times New Roman"/>
          <w:color w:val="1F3864"/>
          <w:sz w:val="18"/>
          <w:szCs w:val="18"/>
        </w:rPr>
        <w:t xml:space="preserve"> (Fundación, Prov. Barahona); </w:t>
      </w:r>
      <w:r w:rsidRPr="00397A58">
        <w:rPr>
          <w:rFonts w:ascii="Artifex CF Extra Light" w:hAnsi="Artifex CF Extra Light" w:cs="Times New Roman"/>
          <w:b/>
          <w:color w:val="1F3864"/>
          <w:sz w:val="18"/>
          <w:szCs w:val="18"/>
        </w:rPr>
        <w:t>PASÓN SOLER DE ÓLEO</w:t>
      </w:r>
      <w:r w:rsidRPr="00397A58">
        <w:rPr>
          <w:rFonts w:ascii="Artifex CF Extra Light" w:hAnsi="Artifex CF Extra Light" w:cs="Times New Roman"/>
          <w:color w:val="1F3864"/>
          <w:sz w:val="18"/>
          <w:szCs w:val="18"/>
        </w:rPr>
        <w:t xml:space="preserve"> (Juan Santiago, Prov. Elías Piña); </w:t>
      </w:r>
      <w:r w:rsidRPr="00397A58">
        <w:rPr>
          <w:rFonts w:ascii="Artifex CF Extra Light" w:hAnsi="Artifex CF Extra Light" w:cs="Times New Roman"/>
          <w:b/>
          <w:color w:val="1F3864"/>
          <w:sz w:val="18"/>
          <w:szCs w:val="18"/>
        </w:rPr>
        <w:t>MANUEL MARÍA RODRÍGUEZ ORTEGA</w:t>
      </w:r>
      <w:r w:rsidRPr="00397A58">
        <w:rPr>
          <w:rFonts w:ascii="Artifex CF Extra Light" w:hAnsi="Artifex CF Extra Light" w:cs="Times New Roman"/>
          <w:color w:val="1F3864"/>
          <w:sz w:val="18"/>
          <w:szCs w:val="18"/>
        </w:rPr>
        <w:t xml:space="preserve"> (Loma de Cabrera, Prov. Dajabón); </w:t>
      </w:r>
      <w:r w:rsidRPr="00397A58">
        <w:rPr>
          <w:rFonts w:ascii="Artifex CF Extra Light" w:hAnsi="Artifex CF Extra Light" w:cs="Times New Roman"/>
          <w:b/>
          <w:color w:val="1F3864"/>
          <w:sz w:val="18"/>
          <w:szCs w:val="18"/>
        </w:rPr>
        <w:t>FRANCISCO ANTONIO RODRÍGUEZ APONTE</w:t>
      </w:r>
      <w:r w:rsidRPr="00397A58">
        <w:rPr>
          <w:rFonts w:ascii="Artifex CF Extra Light" w:hAnsi="Artifex CF Extra Light" w:cs="Times New Roman"/>
          <w:color w:val="1F3864"/>
          <w:sz w:val="18"/>
          <w:szCs w:val="18"/>
        </w:rPr>
        <w:t xml:space="preserve"> (San Rafael del Yuma, Prov. La Altagracia); </w:t>
      </w:r>
      <w:r w:rsidRPr="00397A58">
        <w:rPr>
          <w:rFonts w:ascii="Artifex CF Extra Light" w:hAnsi="Artifex CF Extra Light" w:cs="Times New Roman"/>
          <w:b/>
          <w:color w:val="1F3864"/>
          <w:sz w:val="18"/>
          <w:szCs w:val="18"/>
        </w:rPr>
        <w:t xml:space="preserve">JOSÉ RAMÓN ESTÉVEZ </w:t>
      </w:r>
      <w:proofErr w:type="spellStart"/>
      <w:r w:rsidRPr="00397A58">
        <w:rPr>
          <w:rFonts w:ascii="Artifex CF Extra Light" w:hAnsi="Artifex CF Extra Light" w:cs="Times New Roman"/>
          <w:b/>
          <w:color w:val="1F3864"/>
          <w:sz w:val="18"/>
          <w:szCs w:val="18"/>
        </w:rPr>
        <w:t>ESTÉVEZ</w:t>
      </w:r>
      <w:proofErr w:type="spellEnd"/>
      <w:r w:rsidRPr="00397A58">
        <w:rPr>
          <w:rFonts w:ascii="Artifex CF Extra Light" w:hAnsi="Artifex CF Extra Light" w:cs="Times New Roman"/>
          <w:color w:val="1F3864"/>
          <w:sz w:val="18"/>
          <w:szCs w:val="18"/>
        </w:rPr>
        <w:t xml:space="preserve"> (Las Matas de Santa Cruz, Prov. Monte Cristi); </w:t>
      </w:r>
      <w:r w:rsidRPr="00397A58">
        <w:rPr>
          <w:rFonts w:ascii="Artifex CF Extra Light" w:hAnsi="Artifex CF Extra Light" w:cs="Times New Roman"/>
          <w:b/>
          <w:color w:val="1F3864"/>
          <w:sz w:val="18"/>
          <w:szCs w:val="18"/>
        </w:rPr>
        <w:t>ALTAGRACIA HERRERA DE BRITO</w:t>
      </w:r>
      <w:r w:rsidRPr="00397A58">
        <w:rPr>
          <w:rFonts w:ascii="Artifex CF Extra Light" w:hAnsi="Artifex CF Extra Light" w:cs="Times New Roman"/>
          <w:color w:val="1F3864"/>
          <w:sz w:val="18"/>
          <w:szCs w:val="18"/>
        </w:rPr>
        <w:t xml:space="preserve"> (Monte Plata, Prov. Monte Plata); </w:t>
      </w:r>
      <w:r w:rsidRPr="00397A58">
        <w:rPr>
          <w:rFonts w:ascii="Artifex CF Extra Light" w:hAnsi="Artifex CF Extra Light" w:cs="Times New Roman"/>
          <w:b/>
          <w:color w:val="1F3864"/>
          <w:sz w:val="18"/>
          <w:szCs w:val="18"/>
        </w:rPr>
        <w:t>JUAN JOSÉ PAREDES DE JESÚS</w:t>
      </w:r>
      <w:r w:rsidRPr="00397A58">
        <w:rPr>
          <w:rFonts w:ascii="Artifex CF Extra Light" w:hAnsi="Artifex CF Extra Light" w:cs="Times New Roman"/>
          <w:color w:val="1F3864"/>
          <w:sz w:val="18"/>
          <w:szCs w:val="18"/>
        </w:rPr>
        <w:t xml:space="preserve"> (El Factor, Prov. María Trinidad Sánchez); </w:t>
      </w:r>
      <w:r w:rsidRPr="00397A58">
        <w:rPr>
          <w:rFonts w:ascii="Artifex CF Extra Light" w:hAnsi="Artifex CF Extra Light" w:cs="Times New Roman"/>
          <w:b/>
          <w:color w:val="1F3864"/>
          <w:sz w:val="18"/>
          <w:szCs w:val="18"/>
        </w:rPr>
        <w:t>IVÁN ARÍSTIDES MEDINA TRINIDAD</w:t>
      </w:r>
      <w:r w:rsidRPr="00397A58">
        <w:rPr>
          <w:rFonts w:ascii="Artifex CF Extra Light" w:hAnsi="Artifex CF Extra Light" w:cs="Times New Roman"/>
          <w:color w:val="1F3864"/>
          <w:sz w:val="18"/>
          <w:szCs w:val="18"/>
        </w:rPr>
        <w:t xml:space="preserve"> (Villa Jaragua, Prov. Bahoruco); </w:t>
      </w:r>
      <w:r w:rsidRPr="00397A58">
        <w:rPr>
          <w:rFonts w:ascii="Artifex CF Extra Light" w:hAnsi="Artifex CF Extra Light" w:cs="Times New Roman"/>
          <w:b/>
          <w:color w:val="1F3864"/>
          <w:sz w:val="18"/>
          <w:szCs w:val="18"/>
        </w:rPr>
        <w:t>RAMÓN ALBERTO PÉREZ TERRERO</w:t>
      </w:r>
      <w:r w:rsidRPr="00397A58">
        <w:rPr>
          <w:rFonts w:ascii="Artifex CF Extra Light" w:hAnsi="Artifex CF Extra Light" w:cs="Times New Roman"/>
          <w:color w:val="1F3864"/>
          <w:sz w:val="18"/>
          <w:szCs w:val="18"/>
        </w:rPr>
        <w:t xml:space="preserve"> (Oviedo, Prov. Pedernales); </w:t>
      </w:r>
      <w:r w:rsidRPr="00397A58">
        <w:rPr>
          <w:rFonts w:ascii="Artifex CF Extra Light" w:hAnsi="Artifex CF Extra Light" w:cs="Times New Roman"/>
          <w:b/>
          <w:color w:val="1F3864"/>
          <w:sz w:val="18"/>
          <w:szCs w:val="18"/>
        </w:rPr>
        <w:t>LEANDRO GÓMEZ POPOTERS</w:t>
      </w:r>
      <w:r w:rsidRPr="00397A58">
        <w:rPr>
          <w:rFonts w:ascii="Artifex CF Extra Light" w:hAnsi="Artifex CF Extra Light" w:cs="Times New Roman"/>
          <w:color w:val="1F3864"/>
          <w:sz w:val="18"/>
          <w:szCs w:val="18"/>
        </w:rPr>
        <w:t xml:space="preserve"> (Villa Isabela, Prov. Puerto Plata); </w:t>
      </w:r>
      <w:r w:rsidRPr="00397A58">
        <w:rPr>
          <w:rFonts w:ascii="Artifex CF Extra Light" w:hAnsi="Artifex CF Extra Light" w:cs="Times New Roman"/>
          <w:b/>
          <w:color w:val="1F3864"/>
          <w:sz w:val="18"/>
          <w:szCs w:val="18"/>
        </w:rPr>
        <w:t>NARCISO MANUEL ESCAÑO MARTÍNEZ</w:t>
      </w:r>
      <w:r w:rsidRPr="00397A58">
        <w:rPr>
          <w:rFonts w:ascii="Artifex CF Extra Light" w:hAnsi="Artifex CF Extra Light" w:cs="Times New Roman"/>
          <w:color w:val="1F3864"/>
          <w:sz w:val="18"/>
          <w:szCs w:val="18"/>
        </w:rPr>
        <w:t xml:space="preserve"> (Tenares, Prov. </w:t>
      </w:r>
      <w:r w:rsidRPr="00397A58">
        <w:rPr>
          <w:rFonts w:ascii="Artifex CF Extra Light" w:hAnsi="Artifex CF Extra Light" w:cs="Times New Roman"/>
          <w:color w:val="1F3864"/>
          <w:sz w:val="18"/>
          <w:szCs w:val="18"/>
          <w:lang w:val="pt-BR"/>
        </w:rPr>
        <w:t xml:space="preserve">Hermanas Mirabal); </w:t>
      </w:r>
      <w:r w:rsidRPr="00397A58">
        <w:rPr>
          <w:rFonts w:ascii="Artifex CF Extra Light" w:hAnsi="Artifex CF Extra Light" w:cs="Times New Roman"/>
          <w:b/>
          <w:color w:val="1F3864"/>
          <w:sz w:val="18"/>
          <w:szCs w:val="18"/>
          <w:lang w:val="pt-BR"/>
        </w:rPr>
        <w:t>LEONARDO SANTOS LÓPEZ</w:t>
      </w:r>
      <w:r w:rsidRPr="00397A58">
        <w:rPr>
          <w:rFonts w:ascii="Artifex CF Extra Light" w:hAnsi="Artifex CF Extra Light" w:cs="Times New Roman"/>
          <w:color w:val="1F3864"/>
          <w:sz w:val="18"/>
          <w:szCs w:val="18"/>
          <w:lang w:val="pt-BR"/>
        </w:rPr>
        <w:t xml:space="preserve"> (Villa Riva, Prov. Duarte); </w:t>
      </w:r>
      <w:r w:rsidRPr="00397A58">
        <w:rPr>
          <w:rFonts w:ascii="Artifex CF Extra Light" w:hAnsi="Artifex CF Extra Light" w:cs="Times New Roman"/>
          <w:b/>
          <w:color w:val="1F3864"/>
          <w:sz w:val="18"/>
          <w:szCs w:val="18"/>
          <w:lang w:val="pt-BR"/>
        </w:rPr>
        <w:t xml:space="preserve">JORGE GARCÍA PLATA </w:t>
      </w:r>
      <w:r w:rsidRPr="00397A58">
        <w:rPr>
          <w:rFonts w:ascii="Artifex CF Extra Light" w:hAnsi="Artifex CF Extra Light" w:cs="Times New Roman"/>
          <w:color w:val="1F3864"/>
          <w:sz w:val="18"/>
          <w:szCs w:val="18"/>
          <w:lang w:val="pt-BR"/>
        </w:rPr>
        <w:t xml:space="preserve">(Duvergé, Prov. </w:t>
      </w:r>
      <w:r w:rsidRPr="00283779">
        <w:rPr>
          <w:rFonts w:ascii="Artifex CF Extra Light" w:hAnsi="Artifex CF Extra Light" w:cs="Times New Roman"/>
          <w:color w:val="1F3864"/>
          <w:sz w:val="18"/>
          <w:szCs w:val="18"/>
        </w:rPr>
        <w:t xml:space="preserve">Independencia); </w:t>
      </w:r>
      <w:r w:rsidRPr="00283779">
        <w:rPr>
          <w:rFonts w:ascii="Artifex CF Extra Light" w:hAnsi="Artifex CF Extra Light" w:cs="Times New Roman"/>
          <w:b/>
          <w:color w:val="1F3864"/>
          <w:sz w:val="18"/>
          <w:szCs w:val="18"/>
        </w:rPr>
        <w:t>YNOCENCIO DE JESÚS CALCAÑO</w:t>
      </w:r>
      <w:r w:rsidRPr="00283779">
        <w:rPr>
          <w:rFonts w:ascii="Artifex CF Extra Light" w:hAnsi="Artifex CF Extra Light" w:cs="Times New Roman"/>
          <w:color w:val="1F3864"/>
          <w:sz w:val="18"/>
          <w:szCs w:val="18"/>
        </w:rPr>
        <w:t xml:space="preserve"> (Sánchez, Prov. Samaná); </w:t>
      </w:r>
      <w:r w:rsidRPr="00283779">
        <w:rPr>
          <w:rFonts w:ascii="Artifex CF Extra Light" w:hAnsi="Artifex CF Extra Light" w:cs="Times New Roman"/>
          <w:b/>
          <w:color w:val="1F3864"/>
          <w:sz w:val="18"/>
          <w:szCs w:val="18"/>
        </w:rPr>
        <w:t>JOSÉ NAPOLEÓN ESPINAL MADERA</w:t>
      </w:r>
      <w:r w:rsidRPr="00283779">
        <w:rPr>
          <w:rFonts w:ascii="Artifex CF Extra Light" w:hAnsi="Artifex CF Extra Light" w:cs="Times New Roman"/>
          <w:color w:val="1F3864"/>
          <w:sz w:val="18"/>
          <w:szCs w:val="18"/>
        </w:rPr>
        <w:t xml:space="preserve"> (Monción, Prov. Santiago Rodríguez); </w:t>
      </w:r>
      <w:r w:rsidRPr="00283779">
        <w:rPr>
          <w:rFonts w:ascii="Artifex CF Extra Light" w:hAnsi="Artifex CF Extra Light" w:cs="Times New Roman"/>
          <w:b/>
          <w:color w:val="1F3864"/>
          <w:sz w:val="18"/>
          <w:szCs w:val="18"/>
        </w:rPr>
        <w:t>LUZ MARÍA MERCEDES CABRERA</w:t>
      </w:r>
      <w:r w:rsidRPr="00283779">
        <w:rPr>
          <w:rFonts w:ascii="Artifex CF Extra Light" w:hAnsi="Artifex CF Extra Light" w:cs="Times New Roman"/>
          <w:color w:val="1F3864"/>
          <w:sz w:val="18"/>
          <w:szCs w:val="18"/>
        </w:rPr>
        <w:t xml:space="preserve"> (Miches, Prov. </w:t>
      </w:r>
      <w:r w:rsidRPr="00397A58">
        <w:rPr>
          <w:rFonts w:ascii="Artifex CF Extra Light" w:hAnsi="Artifex CF Extra Light" w:cs="Times New Roman"/>
          <w:color w:val="1F3864"/>
          <w:sz w:val="18"/>
          <w:szCs w:val="18"/>
        </w:rPr>
        <w:t xml:space="preserve">El Seibo); </w:t>
      </w:r>
      <w:r w:rsidRPr="00397A58">
        <w:rPr>
          <w:rFonts w:ascii="Artifex CF Extra Light" w:hAnsi="Artifex CF Extra Light" w:cs="Times New Roman"/>
          <w:b/>
          <w:color w:val="1F3864"/>
          <w:sz w:val="18"/>
          <w:szCs w:val="18"/>
        </w:rPr>
        <w:t>MILTON RADHAMÉS BREA MARTÍNEZ</w:t>
      </w:r>
      <w:r w:rsidRPr="00397A58">
        <w:rPr>
          <w:rFonts w:ascii="Artifex CF Extra Light" w:hAnsi="Artifex CF Extra Light" w:cs="Times New Roman"/>
          <w:color w:val="1F3864"/>
          <w:sz w:val="18"/>
          <w:szCs w:val="18"/>
        </w:rPr>
        <w:t xml:space="preserve"> (Sabana Larga, Prov. San José de Ocoa); </w:t>
      </w:r>
      <w:r w:rsidRPr="00397A58">
        <w:rPr>
          <w:rFonts w:ascii="Artifex CF Extra Light" w:hAnsi="Artifex CF Extra Light" w:cs="Times New Roman"/>
          <w:b/>
          <w:color w:val="1F3864"/>
          <w:sz w:val="18"/>
          <w:szCs w:val="18"/>
        </w:rPr>
        <w:t>JOSÉ ANTONIO PEGUERO SOSA</w:t>
      </w:r>
      <w:r w:rsidRPr="00397A58">
        <w:rPr>
          <w:rFonts w:ascii="Artifex CF Extra Light" w:hAnsi="Artifex CF Extra Light" w:cs="Times New Roman"/>
          <w:color w:val="1F3864"/>
          <w:sz w:val="18"/>
          <w:szCs w:val="18"/>
        </w:rPr>
        <w:t xml:space="preserve"> (El Valle, Prov. Hato Mayor); </w:t>
      </w:r>
      <w:r w:rsidRPr="00397A58">
        <w:rPr>
          <w:rFonts w:ascii="Artifex CF Extra Light" w:hAnsi="Artifex CF Extra Light" w:cs="Times New Roman"/>
          <w:b/>
          <w:color w:val="1F3864"/>
          <w:sz w:val="18"/>
          <w:szCs w:val="18"/>
        </w:rPr>
        <w:t>RAMÓN ALBERTO CABRAL DE LA CRUZ</w:t>
      </w:r>
      <w:r w:rsidRPr="00397A58">
        <w:rPr>
          <w:rFonts w:ascii="Artifex CF Extra Light" w:hAnsi="Artifex CF Extra Light" w:cs="Times New Roman"/>
          <w:color w:val="1F3864"/>
          <w:sz w:val="18"/>
          <w:szCs w:val="18"/>
        </w:rPr>
        <w:t xml:space="preserve"> (Maimón, Prov. Monseñor Nouel); </w:t>
      </w:r>
      <w:r w:rsidRPr="00397A58">
        <w:rPr>
          <w:rFonts w:ascii="Artifex CF Extra Light" w:hAnsi="Artifex CF Extra Light" w:cs="Times New Roman"/>
          <w:b/>
          <w:color w:val="1F3864"/>
          <w:sz w:val="18"/>
          <w:szCs w:val="18"/>
        </w:rPr>
        <w:t>YUNIOR ESTEBAN TORRES AYALA</w:t>
      </w:r>
      <w:r w:rsidRPr="00397A58">
        <w:rPr>
          <w:rFonts w:ascii="Artifex CF Extra Light" w:hAnsi="Artifex CF Extra Light" w:cs="Times New Roman"/>
          <w:color w:val="1F3864"/>
          <w:sz w:val="18"/>
          <w:szCs w:val="18"/>
        </w:rPr>
        <w:t xml:space="preserve"> (Jarabacoa, Prov. La Vega); </w:t>
      </w:r>
      <w:r w:rsidRPr="00397A58">
        <w:rPr>
          <w:rFonts w:ascii="Artifex CF Extra Light" w:hAnsi="Artifex CF Extra Light" w:cs="Times New Roman"/>
          <w:b/>
          <w:color w:val="1F3864"/>
          <w:sz w:val="18"/>
          <w:szCs w:val="18"/>
        </w:rPr>
        <w:t xml:space="preserve">LOURDES YOLANDA RODRÍGUEZ </w:t>
      </w:r>
      <w:proofErr w:type="spellStart"/>
      <w:r w:rsidRPr="00397A58">
        <w:rPr>
          <w:rFonts w:ascii="Artifex CF Extra Light" w:hAnsi="Artifex CF Extra Light" w:cs="Times New Roman"/>
          <w:b/>
          <w:color w:val="1F3864"/>
          <w:sz w:val="18"/>
          <w:szCs w:val="18"/>
        </w:rPr>
        <w:t>RODRÍGUEZ</w:t>
      </w:r>
      <w:proofErr w:type="spellEnd"/>
      <w:r w:rsidRPr="00397A58">
        <w:rPr>
          <w:rFonts w:ascii="Artifex CF Extra Light" w:hAnsi="Artifex CF Extra Light" w:cs="Times New Roman"/>
          <w:color w:val="1F3864"/>
          <w:sz w:val="18"/>
          <w:szCs w:val="18"/>
        </w:rPr>
        <w:t xml:space="preserve"> (Gaspar Hernández, Prov. Espaillat); </w:t>
      </w:r>
      <w:r w:rsidRPr="00397A58">
        <w:rPr>
          <w:rFonts w:ascii="Artifex CF Extra Light" w:hAnsi="Artifex CF Extra Light" w:cs="Times New Roman"/>
          <w:b/>
          <w:color w:val="1F3864"/>
          <w:sz w:val="18"/>
          <w:szCs w:val="18"/>
        </w:rPr>
        <w:t>MIGUEL ANTONIO MARTÍNEZ RONDÓN</w:t>
      </w:r>
      <w:r w:rsidRPr="00397A58">
        <w:rPr>
          <w:rFonts w:ascii="Artifex CF Extra Light" w:hAnsi="Artifex CF Extra Light" w:cs="Times New Roman"/>
          <w:color w:val="1F3864"/>
          <w:sz w:val="18"/>
          <w:szCs w:val="18"/>
        </w:rPr>
        <w:t xml:space="preserve"> (Villa La Mata, Prov. Sánchez Ramírez); </w:t>
      </w:r>
      <w:r w:rsidRPr="00397A58">
        <w:rPr>
          <w:rFonts w:ascii="Artifex CF Extra Light" w:hAnsi="Artifex CF Extra Light" w:cs="Times New Roman"/>
          <w:b/>
          <w:color w:val="1F3864"/>
          <w:sz w:val="18"/>
          <w:szCs w:val="18"/>
        </w:rPr>
        <w:t>MIGUEL ANTONIO PAULINO RODRÍGUEZ</w:t>
      </w:r>
      <w:r w:rsidRPr="00397A58">
        <w:rPr>
          <w:rFonts w:ascii="Artifex CF Extra Light" w:hAnsi="Artifex CF Extra Light" w:cs="Times New Roman"/>
          <w:color w:val="1F3864"/>
          <w:sz w:val="18"/>
          <w:szCs w:val="18"/>
        </w:rPr>
        <w:t xml:space="preserve"> (Licey al Medio, Prov. Santiago); </w:t>
      </w:r>
      <w:r w:rsidRPr="00397A58">
        <w:rPr>
          <w:rFonts w:ascii="Artifex CF Extra Light" w:hAnsi="Artifex CF Extra Light" w:cs="Times New Roman"/>
          <w:b/>
          <w:color w:val="1F3864"/>
          <w:sz w:val="18"/>
          <w:szCs w:val="18"/>
        </w:rPr>
        <w:t>JORGE ORTIZ CARELA</w:t>
      </w:r>
      <w:r w:rsidRPr="00397A58">
        <w:rPr>
          <w:rFonts w:ascii="Artifex CF Extra Light" w:hAnsi="Artifex CF Extra Light" w:cs="Times New Roman"/>
          <w:color w:val="1F3864"/>
          <w:sz w:val="18"/>
          <w:szCs w:val="18"/>
        </w:rPr>
        <w:t xml:space="preserve"> (San </w:t>
      </w:r>
      <w:r w:rsidRPr="00397A58">
        <w:rPr>
          <w:rFonts w:ascii="Artifex CF Extra Light" w:hAnsi="Artifex CF Extra Light" w:cs="Times New Roman"/>
          <w:color w:val="1F3864"/>
          <w:sz w:val="18"/>
          <w:szCs w:val="18"/>
        </w:rPr>
        <w:lastRenderedPageBreak/>
        <w:t xml:space="preserve">Gregorio de Nigua, Prov. San Cristóbal); e </w:t>
      </w:r>
      <w:r w:rsidRPr="00397A58">
        <w:rPr>
          <w:rFonts w:ascii="Artifex CF Extra Light" w:hAnsi="Artifex CF Extra Light" w:cs="Times New Roman"/>
          <w:b/>
          <w:color w:val="1F3864"/>
          <w:sz w:val="18"/>
          <w:szCs w:val="18"/>
        </w:rPr>
        <w:t>IVELISSE MERCEDES MÉNDEZ</w:t>
      </w:r>
      <w:r w:rsidRPr="00397A58">
        <w:rPr>
          <w:rFonts w:ascii="Artifex CF Extra Light" w:hAnsi="Artifex CF Extra Light" w:cs="Times New Roman"/>
          <w:color w:val="1F3864"/>
          <w:sz w:val="18"/>
          <w:szCs w:val="18"/>
        </w:rPr>
        <w:t xml:space="preserve"> (Guaymate, Prov. La Romana), respectivamente.</w:t>
      </w:r>
    </w:p>
    <w:p w:rsidR="008F0B95" w:rsidRPr="00397A58" w:rsidRDefault="008F0B95" w:rsidP="00B0355D">
      <w:pPr>
        <w:pStyle w:val="Prrafodelista"/>
        <w:spacing w:after="160" w:line="456" w:lineRule="auto"/>
        <w:ind w:left="284" w:right="284"/>
        <w:jc w:val="both"/>
        <w:rPr>
          <w:rFonts w:ascii="Artifex CF Extra Light" w:hAnsi="Artifex CF Extra Light" w:cs="Times New Roman"/>
          <w:color w:val="1F3864"/>
          <w:sz w:val="18"/>
          <w:szCs w:val="18"/>
        </w:rPr>
      </w:pPr>
    </w:p>
    <w:p w:rsidR="008F0B95" w:rsidRPr="00397A58" w:rsidRDefault="008F0B95" w:rsidP="007C7C7C">
      <w:pPr>
        <w:pStyle w:val="Prrafodelista"/>
        <w:numPr>
          <w:ilvl w:val="0"/>
          <w:numId w:val="64"/>
        </w:num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De igual manera, fueron juramentados como miembros del Comité Ejecutivo, los señores </w:t>
      </w:r>
      <w:r w:rsidRPr="00397A58">
        <w:rPr>
          <w:rFonts w:ascii="Artifex CF Extra Light" w:hAnsi="Artifex CF Extra Light" w:cs="Times New Roman"/>
          <w:b/>
          <w:color w:val="1F3864"/>
          <w:sz w:val="18"/>
          <w:szCs w:val="18"/>
        </w:rPr>
        <w:t>RAMÓN DE LOS SANTOS</w:t>
      </w:r>
      <w:r w:rsidRPr="00397A58">
        <w:rPr>
          <w:rFonts w:ascii="Artifex CF Extra Light" w:hAnsi="Artifex CF Extra Light" w:cs="Times New Roman"/>
          <w:color w:val="1F3864"/>
          <w:sz w:val="18"/>
          <w:szCs w:val="18"/>
        </w:rPr>
        <w:t xml:space="preserve">, Presidente de la Federación Dominicana de Distritos Municipales (FEDODIM);  </w:t>
      </w:r>
      <w:r w:rsidRPr="00397A58">
        <w:rPr>
          <w:rFonts w:ascii="Artifex CF Extra Light" w:hAnsi="Artifex CF Extra Light" w:cs="Times New Roman"/>
          <w:b/>
          <w:color w:val="1F3864"/>
          <w:sz w:val="18"/>
          <w:szCs w:val="18"/>
        </w:rPr>
        <w:t>ANYOLINO LUDAME GERMOSÉN LEÓN</w:t>
      </w:r>
      <w:r w:rsidRPr="00397A58">
        <w:rPr>
          <w:rFonts w:ascii="Artifex CF Extra Light" w:hAnsi="Artifex CF Extra Light" w:cs="Times New Roman"/>
          <w:color w:val="1F3864"/>
          <w:sz w:val="18"/>
          <w:szCs w:val="18"/>
        </w:rPr>
        <w:t xml:space="preserve">, Presidente de la Federación Dominicana de Municipios (FEDOMU); </w:t>
      </w:r>
      <w:r w:rsidRPr="00397A58">
        <w:rPr>
          <w:rFonts w:ascii="Artifex CF Extra Light" w:hAnsi="Artifex CF Extra Light" w:cs="Times New Roman"/>
          <w:b/>
          <w:color w:val="1F3864"/>
          <w:sz w:val="18"/>
          <w:szCs w:val="18"/>
        </w:rPr>
        <w:t>MARÍA MERCEDES ORTIZ DILONÉ</w:t>
      </w:r>
      <w:r w:rsidRPr="00397A58">
        <w:rPr>
          <w:rFonts w:ascii="Artifex CF Extra Light" w:hAnsi="Artifex CF Extra Light" w:cs="Times New Roman"/>
          <w:color w:val="1F3864"/>
          <w:sz w:val="18"/>
          <w:szCs w:val="18"/>
        </w:rPr>
        <w:t xml:space="preserve">, Presidente de la Unión de Mujeres Municipalistas Dominicanas (UNMUNDO); </w:t>
      </w:r>
      <w:r w:rsidRPr="00397A58">
        <w:rPr>
          <w:rFonts w:ascii="Artifex CF Extra Light" w:hAnsi="Artifex CF Extra Light" w:cs="Times New Roman"/>
          <w:b/>
          <w:color w:val="1F3864"/>
          <w:sz w:val="18"/>
          <w:szCs w:val="18"/>
        </w:rPr>
        <w:t>LUIS ERNESTO DÍAZ FILPO</w:t>
      </w:r>
      <w:r w:rsidRPr="00397A58">
        <w:rPr>
          <w:rFonts w:ascii="Artifex CF Extra Light" w:hAnsi="Artifex CF Extra Light" w:cs="Times New Roman"/>
          <w:color w:val="1F3864"/>
          <w:sz w:val="18"/>
          <w:szCs w:val="18"/>
        </w:rPr>
        <w:t xml:space="preserve">, Presidente de la Asociación Dominicana de Regidores (ASODORE); y </w:t>
      </w:r>
      <w:r w:rsidRPr="00397A58">
        <w:rPr>
          <w:rFonts w:ascii="Artifex CF Extra Light" w:hAnsi="Artifex CF Extra Light" w:cs="Times New Roman"/>
          <w:b/>
          <w:color w:val="1F3864"/>
          <w:sz w:val="18"/>
          <w:szCs w:val="18"/>
        </w:rPr>
        <w:t>JOSÉ MANUEL ALMONTE SALVADOR</w:t>
      </w:r>
      <w:r w:rsidRPr="00397A58">
        <w:rPr>
          <w:rFonts w:ascii="Artifex CF Extra Light" w:hAnsi="Artifex CF Extra Light" w:cs="Times New Roman"/>
          <w:color w:val="1F3864"/>
          <w:sz w:val="18"/>
          <w:szCs w:val="18"/>
        </w:rPr>
        <w:t>, Presidente de la Asociación Dominicana de Vocales (ADOVA).</w:t>
      </w:r>
    </w:p>
    <w:p w:rsidR="00226A01" w:rsidRPr="00397A58" w:rsidRDefault="00226A01" w:rsidP="00B0355D">
      <w:pPr>
        <w:pStyle w:val="Prrafodelista"/>
        <w:spacing w:after="160" w:line="456" w:lineRule="auto"/>
        <w:ind w:left="284" w:right="284"/>
        <w:rPr>
          <w:rFonts w:ascii="Artifex CF Extra Light" w:hAnsi="Artifex CF Extra Light" w:cs="Times New Roman"/>
          <w:color w:val="1F3864"/>
          <w:sz w:val="18"/>
          <w:szCs w:val="18"/>
        </w:rPr>
      </w:pPr>
    </w:p>
    <w:p w:rsidR="00226A01" w:rsidRPr="00397A58" w:rsidRDefault="00226A01" w:rsidP="007C7C7C">
      <w:pPr>
        <w:pStyle w:val="Prrafodelista"/>
        <w:numPr>
          <w:ilvl w:val="0"/>
          <w:numId w:val="64"/>
        </w:numPr>
        <w:spacing w:after="160" w:line="456" w:lineRule="auto"/>
        <w:ind w:left="284" w:right="284" w:hanging="357"/>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Se guardó un minuto de silencio a la memoria de </w:t>
      </w:r>
      <w:r w:rsidRPr="00397A58">
        <w:rPr>
          <w:rFonts w:ascii="Artifex CF Extra Light" w:hAnsi="Artifex CF Extra Light" w:cs="Times New Roman"/>
          <w:b/>
          <w:color w:val="1F3864"/>
          <w:sz w:val="18"/>
          <w:szCs w:val="18"/>
        </w:rPr>
        <w:t>NELSON CAMILO LANDESTOY GUERRERO</w:t>
      </w:r>
      <w:r w:rsidRPr="00397A58">
        <w:rPr>
          <w:rFonts w:ascii="Artifex CF Extra Light" w:hAnsi="Artifex CF Extra Light" w:cs="Times New Roman"/>
          <w:color w:val="1F3864"/>
          <w:sz w:val="18"/>
          <w:szCs w:val="18"/>
        </w:rPr>
        <w:t>, entonces pasado alcalde del Ayuntamiento del Municipio de Baní, quien también fue Miembro de este Comité Ejecutivo, quien falleció el 21 de junio pasado a causa de una neumonía. De igual manera, se hizo memoria de Alcaldes y Directores electos que no han podido ser juramentados por estar afectados de salud</w:t>
      </w:r>
    </w:p>
    <w:p w:rsidR="00226A01" w:rsidRPr="00397A58" w:rsidRDefault="00226A01" w:rsidP="00B0355D">
      <w:pPr>
        <w:spacing w:after="160" w:line="456" w:lineRule="auto"/>
        <w:ind w:left="284" w:right="284"/>
        <w:jc w:val="both"/>
        <w:rPr>
          <w:rFonts w:ascii="Artifex CF Extra Light" w:hAnsi="Artifex CF Extra Light" w:cs="Times New Roman"/>
          <w:color w:val="1F3864"/>
          <w:sz w:val="18"/>
          <w:szCs w:val="18"/>
        </w:rPr>
      </w:pPr>
    </w:p>
    <w:p w:rsidR="00167A3D" w:rsidRPr="00397A58" w:rsidRDefault="00167A3D" w:rsidP="00B0355D">
      <w:pPr>
        <w:spacing w:after="160" w:line="456" w:lineRule="auto"/>
        <w:ind w:left="284" w:right="284"/>
        <w:jc w:val="both"/>
        <w:rPr>
          <w:rFonts w:ascii="Artifex CF Extra Light" w:hAnsi="Artifex CF Extra Light" w:cs="Times New Roman"/>
          <w:b/>
          <w:color w:val="1F3864"/>
          <w:sz w:val="18"/>
          <w:szCs w:val="18"/>
        </w:rPr>
      </w:pPr>
      <w:r w:rsidRPr="00397A58">
        <w:rPr>
          <w:rFonts w:ascii="Artifex CF Extra Light" w:hAnsi="Artifex CF Extra Light" w:cs="Times New Roman"/>
          <w:b/>
          <w:color w:val="1F3864"/>
          <w:sz w:val="18"/>
          <w:szCs w:val="18"/>
        </w:rPr>
        <w:t>Sesión d/f 23 de septiembre de 2020</w:t>
      </w:r>
    </w:p>
    <w:p w:rsidR="00167A3D" w:rsidRPr="00397A58" w:rsidRDefault="00167A3D" w:rsidP="00B0355D">
      <w:pPr>
        <w:spacing w:after="160" w:line="456" w:lineRule="auto"/>
        <w:ind w:left="284" w:right="284"/>
        <w:jc w:val="both"/>
        <w:rPr>
          <w:rFonts w:ascii="Artifex CF Extra Light" w:hAnsi="Artifex CF Extra Light" w:cs="Times New Roman"/>
          <w:b/>
          <w:color w:val="1F3864"/>
          <w:sz w:val="18"/>
          <w:szCs w:val="18"/>
        </w:rPr>
      </w:pPr>
    </w:p>
    <w:p w:rsidR="00167A3D" w:rsidRPr="00397A58" w:rsidRDefault="00167A3D" w:rsidP="007C7C7C">
      <w:pPr>
        <w:numPr>
          <w:ilvl w:val="0"/>
          <w:numId w:val="65"/>
        </w:num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b/>
          <w:color w:val="1F3864"/>
          <w:sz w:val="18"/>
          <w:szCs w:val="18"/>
        </w:rPr>
        <w:t>JOHNNY JONES</w:t>
      </w:r>
      <w:r w:rsidRPr="00397A58">
        <w:rPr>
          <w:rFonts w:ascii="Artifex CF Extra Light" w:hAnsi="Artifex CF Extra Light" w:cs="Times New Roman"/>
          <w:color w:val="1F3864"/>
          <w:sz w:val="18"/>
          <w:szCs w:val="18"/>
        </w:rPr>
        <w:t xml:space="preserve">, Secretario General, le dio la bienvenida a </w:t>
      </w:r>
      <w:r w:rsidRPr="00397A58">
        <w:rPr>
          <w:rFonts w:ascii="Artifex CF Extra Light" w:hAnsi="Artifex CF Extra Light" w:cs="Times New Roman"/>
          <w:b/>
          <w:color w:val="1F3864"/>
          <w:sz w:val="18"/>
          <w:szCs w:val="18"/>
        </w:rPr>
        <w:t>JESÚS VÁSQUEZ MARTÍNEZ</w:t>
      </w:r>
      <w:r w:rsidRPr="00397A58">
        <w:rPr>
          <w:rFonts w:ascii="Artifex CF Extra Light" w:hAnsi="Artifex CF Extra Light" w:cs="Times New Roman"/>
          <w:color w:val="1F3864"/>
          <w:sz w:val="18"/>
          <w:szCs w:val="18"/>
        </w:rPr>
        <w:t xml:space="preserve">, Ministro de Interior y Policía y Presidente Ex Oficio del Comité Ejecutivo. </w:t>
      </w:r>
      <w:r w:rsidRPr="00397A58">
        <w:rPr>
          <w:rFonts w:ascii="Artifex CF Extra Light" w:hAnsi="Artifex CF Extra Light" w:cs="Times New Roman"/>
          <w:b/>
          <w:color w:val="1F3864"/>
          <w:sz w:val="18"/>
          <w:szCs w:val="18"/>
        </w:rPr>
        <w:t>VÁSQUEZ MARTÍNEZ</w:t>
      </w:r>
      <w:r w:rsidRPr="00397A58">
        <w:rPr>
          <w:rFonts w:ascii="Artifex CF Extra Light" w:hAnsi="Artifex CF Extra Light" w:cs="Times New Roman"/>
          <w:color w:val="1F3864"/>
          <w:sz w:val="18"/>
          <w:szCs w:val="18"/>
        </w:rPr>
        <w:t xml:space="preserve"> agradeció la deferencia y presentó al equipo que le acompañaba, compuesto por: </w:t>
      </w:r>
      <w:r w:rsidRPr="00397A58">
        <w:rPr>
          <w:rFonts w:ascii="Artifex CF Extra Light" w:hAnsi="Artifex CF Extra Light" w:cs="Times New Roman"/>
          <w:b/>
          <w:color w:val="1F3864"/>
          <w:sz w:val="18"/>
          <w:szCs w:val="18"/>
        </w:rPr>
        <w:t>ÁNGELA ALTAGRACIA JÁQUEZ RODRÍGUEZ</w:t>
      </w:r>
      <w:r w:rsidRPr="00397A58">
        <w:rPr>
          <w:rFonts w:ascii="Artifex CF Extra Light" w:hAnsi="Artifex CF Extra Light" w:cs="Times New Roman"/>
          <w:color w:val="1F3864"/>
          <w:sz w:val="18"/>
          <w:szCs w:val="18"/>
        </w:rPr>
        <w:t>, viceministra</w:t>
      </w:r>
      <w:r w:rsidRPr="00397A58">
        <w:rPr>
          <w:rFonts w:ascii="Artifex CF Extra Light" w:hAnsi="Artifex CF Extra Light" w:cs="Times New Roman"/>
          <w:b/>
          <w:color w:val="1F3864"/>
          <w:sz w:val="18"/>
          <w:szCs w:val="18"/>
        </w:rPr>
        <w:t xml:space="preserve"> </w:t>
      </w:r>
      <w:r w:rsidRPr="00397A58">
        <w:rPr>
          <w:rFonts w:ascii="Artifex CF Extra Light" w:hAnsi="Artifex CF Extra Light" w:cs="Times New Roman"/>
          <w:color w:val="1F3864"/>
          <w:sz w:val="18"/>
          <w:szCs w:val="18"/>
        </w:rPr>
        <w:t>de Seguridad</w:t>
      </w:r>
      <w:r w:rsidRPr="00397A58">
        <w:rPr>
          <w:rFonts w:ascii="Artifex CF Extra Light" w:hAnsi="Artifex CF Extra Light" w:cs="Times New Roman"/>
          <w:b/>
          <w:color w:val="1F3864"/>
          <w:sz w:val="18"/>
          <w:szCs w:val="18"/>
        </w:rPr>
        <w:t xml:space="preserve"> </w:t>
      </w:r>
      <w:r w:rsidRPr="00397A58">
        <w:rPr>
          <w:rFonts w:ascii="Artifex CF Extra Light" w:hAnsi="Artifex CF Extra Light" w:cs="Times New Roman"/>
          <w:color w:val="1F3864"/>
          <w:sz w:val="18"/>
          <w:szCs w:val="18"/>
        </w:rPr>
        <w:t xml:space="preserve">Preventiva en Gobiernos Provinciales; </w:t>
      </w:r>
      <w:r w:rsidRPr="00397A58">
        <w:rPr>
          <w:rFonts w:ascii="Artifex CF Extra Light" w:hAnsi="Artifex CF Extra Light" w:cs="Times New Roman"/>
          <w:b/>
          <w:color w:val="1F3864"/>
          <w:sz w:val="18"/>
          <w:szCs w:val="18"/>
        </w:rPr>
        <w:t>MERCEDES PÉREZ CEBALLOS</w:t>
      </w:r>
      <w:r w:rsidRPr="00397A58">
        <w:rPr>
          <w:rFonts w:ascii="Artifex CF Extra Light" w:hAnsi="Artifex CF Extra Light" w:cs="Times New Roman"/>
          <w:color w:val="1F3864"/>
          <w:sz w:val="18"/>
          <w:szCs w:val="18"/>
        </w:rPr>
        <w:t xml:space="preserve">, viceministra de Seguridad Preventiva en los Sectores Vulnerables; y </w:t>
      </w:r>
      <w:r w:rsidRPr="00397A58">
        <w:rPr>
          <w:rFonts w:ascii="Artifex CF Extra Light" w:hAnsi="Artifex CF Extra Light" w:cs="Times New Roman"/>
          <w:b/>
          <w:color w:val="1F3864"/>
          <w:sz w:val="18"/>
          <w:szCs w:val="18"/>
        </w:rPr>
        <w:lastRenderedPageBreak/>
        <w:t>JESÚS MARÍA FÉLIZ JIMÉNEZ</w:t>
      </w:r>
      <w:r w:rsidRPr="00397A58">
        <w:rPr>
          <w:rFonts w:ascii="Artifex CF Extra Light" w:hAnsi="Artifex CF Extra Light" w:cs="Times New Roman"/>
          <w:color w:val="1F3864"/>
          <w:sz w:val="18"/>
          <w:szCs w:val="18"/>
        </w:rPr>
        <w:t xml:space="preserve">, viceministro de Seguridad de Interior. De igual manera, le acompañaba </w:t>
      </w:r>
      <w:r w:rsidRPr="00397A58">
        <w:rPr>
          <w:rFonts w:ascii="Artifex CF Extra Light" w:hAnsi="Artifex CF Extra Light" w:cs="Times New Roman"/>
          <w:b/>
          <w:color w:val="1F3864"/>
          <w:sz w:val="18"/>
          <w:szCs w:val="18"/>
        </w:rPr>
        <w:t>VÍCTOR BENAVIDES</w:t>
      </w:r>
      <w:r w:rsidRPr="00397A58">
        <w:rPr>
          <w:rFonts w:ascii="Artifex CF Extra Light" w:hAnsi="Artifex CF Extra Light" w:cs="Times New Roman"/>
          <w:color w:val="1F3864"/>
          <w:sz w:val="18"/>
          <w:szCs w:val="18"/>
        </w:rPr>
        <w:t xml:space="preserve">, Encargado del Gabinete de Interior y Policía; y </w:t>
      </w:r>
      <w:r w:rsidRPr="00397A58">
        <w:rPr>
          <w:rFonts w:ascii="Artifex CF Extra Light" w:hAnsi="Artifex CF Extra Light" w:cs="Times New Roman"/>
          <w:b/>
          <w:color w:val="1F3864"/>
          <w:sz w:val="18"/>
          <w:szCs w:val="18"/>
        </w:rPr>
        <w:t>ELVIS RIVAS</w:t>
      </w:r>
      <w:r w:rsidRPr="00397A58">
        <w:rPr>
          <w:rFonts w:ascii="Artifex CF Extra Light" w:hAnsi="Artifex CF Extra Light" w:cs="Times New Roman"/>
          <w:color w:val="1F3864"/>
          <w:sz w:val="18"/>
          <w:szCs w:val="18"/>
        </w:rPr>
        <w:t xml:space="preserve">, Director de Prensa. El Ministro </w:t>
      </w:r>
      <w:r w:rsidRPr="00397A58">
        <w:rPr>
          <w:rFonts w:ascii="Artifex CF Extra Light" w:hAnsi="Artifex CF Extra Light" w:cs="Times New Roman"/>
          <w:b/>
          <w:color w:val="1F3864"/>
          <w:sz w:val="18"/>
          <w:szCs w:val="18"/>
        </w:rPr>
        <w:t>VÁSQUEZ MARTÍNEZ</w:t>
      </w:r>
      <w:r w:rsidRPr="00397A58">
        <w:rPr>
          <w:rFonts w:ascii="Artifex CF Extra Light" w:hAnsi="Artifex CF Extra Light" w:cs="Times New Roman"/>
          <w:color w:val="1F3864"/>
          <w:sz w:val="18"/>
          <w:szCs w:val="18"/>
        </w:rPr>
        <w:t xml:space="preserve"> señaló que el tema de seguridad ciudadana es fundamental para la nación. Se han estado instalando Mesas Locales de Seguridad Ciudadana y Género en el país, con el objetivo de unificar esfuerzos para que las familias dominicanas se sientan seguras.</w:t>
      </w:r>
    </w:p>
    <w:p w:rsidR="00167A3D" w:rsidRPr="00397A58" w:rsidRDefault="00167A3D" w:rsidP="00B0355D">
      <w:pPr>
        <w:spacing w:after="160" w:line="456" w:lineRule="auto"/>
        <w:ind w:left="284" w:right="284"/>
        <w:jc w:val="both"/>
        <w:rPr>
          <w:rFonts w:ascii="Artifex CF Extra Light" w:hAnsi="Artifex CF Extra Light" w:cs="Times New Roman"/>
          <w:color w:val="1F3864"/>
          <w:sz w:val="18"/>
          <w:szCs w:val="18"/>
        </w:rPr>
      </w:pPr>
    </w:p>
    <w:p w:rsidR="00167A3D" w:rsidRPr="00397A58" w:rsidRDefault="00167A3D" w:rsidP="007C7C7C">
      <w:pPr>
        <w:numPr>
          <w:ilvl w:val="0"/>
          <w:numId w:val="65"/>
        </w:num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b/>
          <w:color w:val="1F3864"/>
          <w:sz w:val="18"/>
          <w:szCs w:val="18"/>
        </w:rPr>
        <w:t>PEDRO REYNOSO JIMÉNEZ</w:t>
      </w:r>
      <w:r w:rsidRPr="00397A58">
        <w:rPr>
          <w:rFonts w:ascii="Artifex CF Extra Light" w:hAnsi="Artifex CF Extra Light" w:cs="Times New Roman"/>
          <w:color w:val="1F3864"/>
          <w:sz w:val="18"/>
          <w:szCs w:val="18"/>
        </w:rPr>
        <w:t xml:space="preserve">, Director del Comité Ejecutivo y Asesor General, presentó al Sr. </w:t>
      </w:r>
      <w:r w:rsidRPr="00397A58">
        <w:rPr>
          <w:rFonts w:ascii="Artifex CF Extra Light" w:hAnsi="Artifex CF Extra Light" w:cs="Times New Roman"/>
          <w:b/>
          <w:color w:val="1F3864"/>
          <w:sz w:val="18"/>
          <w:szCs w:val="18"/>
        </w:rPr>
        <w:t>ÉLIDO ANÍBAL PÉREZ ROSARIO</w:t>
      </w:r>
      <w:r w:rsidRPr="00397A58">
        <w:rPr>
          <w:rFonts w:ascii="Artifex CF Extra Light" w:hAnsi="Artifex CF Extra Light" w:cs="Times New Roman"/>
          <w:color w:val="1F3864"/>
          <w:sz w:val="18"/>
          <w:szCs w:val="18"/>
        </w:rPr>
        <w:t xml:space="preserve">, Asesor Municipal del Poder Ejecutivo y representante del Presidente de la República ante Dominicana Limpia. </w:t>
      </w:r>
      <w:r w:rsidRPr="00397A58">
        <w:rPr>
          <w:rFonts w:ascii="Artifex CF Extra Light" w:hAnsi="Artifex CF Extra Light" w:cs="Times New Roman"/>
          <w:b/>
          <w:color w:val="1F3864"/>
          <w:sz w:val="18"/>
          <w:szCs w:val="18"/>
        </w:rPr>
        <w:t>PÉREZ ROSARIO</w:t>
      </w:r>
      <w:r w:rsidRPr="00397A58">
        <w:rPr>
          <w:rFonts w:ascii="Artifex CF Extra Light" w:hAnsi="Artifex CF Extra Light" w:cs="Times New Roman"/>
          <w:color w:val="1F3864"/>
          <w:sz w:val="18"/>
          <w:szCs w:val="18"/>
        </w:rPr>
        <w:t xml:space="preserve"> señaló que lo que hace falta en la municipalidad es que en la medida en que todos los actores unifiquen sus criterios y visión, en esa misma medida los territorios serán administrados con eficiencia y eficacia.</w:t>
      </w:r>
    </w:p>
    <w:p w:rsidR="00167A3D" w:rsidRPr="00397A58" w:rsidRDefault="00167A3D" w:rsidP="00B0355D">
      <w:pPr>
        <w:spacing w:after="160" w:line="456" w:lineRule="auto"/>
        <w:ind w:left="284" w:right="284"/>
        <w:jc w:val="both"/>
        <w:rPr>
          <w:rFonts w:ascii="Artifex CF Extra Light" w:hAnsi="Artifex CF Extra Light" w:cs="Times New Roman"/>
          <w:color w:val="1F3864"/>
          <w:sz w:val="18"/>
          <w:szCs w:val="18"/>
        </w:rPr>
      </w:pPr>
    </w:p>
    <w:p w:rsidR="00167A3D" w:rsidRPr="00397A58" w:rsidRDefault="00167A3D" w:rsidP="007C7C7C">
      <w:pPr>
        <w:numPr>
          <w:ilvl w:val="0"/>
          <w:numId w:val="65"/>
        </w:num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Fueron juramentados como miembros del Comité Ejecutivo de la Liga Municipal Dominicana, los siguientes señores:</w:t>
      </w:r>
    </w:p>
    <w:p w:rsidR="00167A3D" w:rsidRPr="00397A58" w:rsidRDefault="00167A3D" w:rsidP="00B0355D">
      <w:pPr>
        <w:spacing w:after="160" w:line="456" w:lineRule="auto"/>
        <w:ind w:left="284" w:right="284"/>
        <w:jc w:val="both"/>
        <w:rPr>
          <w:rFonts w:ascii="Artifex CF Extra Light" w:hAnsi="Artifex CF Extra Light" w:cs="Times New Roman"/>
          <w:color w:val="1F3864"/>
          <w:sz w:val="18"/>
          <w:szCs w:val="18"/>
        </w:rPr>
      </w:pPr>
    </w:p>
    <w:p w:rsidR="00167A3D" w:rsidRPr="00397A58" w:rsidRDefault="00167A3D" w:rsidP="007C7C7C">
      <w:pPr>
        <w:numPr>
          <w:ilvl w:val="0"/>
          <w:numId w:val="66"/>
        </w:num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b/>
          <w:color w:val="1F3864"/>
          <w:sz w:val="18"/>
          <w:szCs w:val="18"/>
        </w:rPr>
        <w:t xml:space="preserve">ODALIS RAFAEL RODRÍGUEZ </w:t>
      </w:r>
      <w:proofErr w:type="spellStart"/>
      <w:r w:rsidRPr="00397A58">
        <w:rPr>
          <w:rFonts w:ascii="Artifex CF Extra Light" w:hAnsi="Artifex CF Extra Light" w:cs="Times New Roman"/>
          <w:b/>
          <w:color w:val="1F3864"/>
          <w:sz w:val="18"/>
          <w:szCs w:val="18"/>
        </w:rPr>
        <w:t>RODRÍGUEZ</w:t>
      </w:r>
      <w:proofErr w:type="spellEnd"/>
      <w:r w:rsidRPr="00397A58">
        <w:rPr>
          <w:rFonts w:ascii="Artifex CF Extra Light" w:hAnsi="Artifex CF Extra Light" w:cs="Times New Roman"/>
          <w:color w:val="1F3864"/>
          <w:sz w:val="18"/>
          <w:szCs w:val="18"/>
        </w:rPr>
        <w:t xml:space="preserve"> (Mao, Prov. Valverde); y</w:t>
      </w:r>
    </w:p>
    <w:p w:rsidR="00167A3D" w:rsidRPr="00397A58" w:rsidRDefault="00167A3D" w:rsidP="007C7C7C">
      <w:pPr>
        <w:numPr>
          <w:ilvl w:val="0"/>
          <w:numId w:val="66"/>
        </w:num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b/>
          <w:color w:val="1F3864"/>
          <w:sz w:val="18"/>
          <w:szCs w:val="18"/>
        </w:rPr>
        <w:t>FRANCISCO ROJAS GARCÍA</w:t>
      </w:r>
      <w:r w:rsidRPr="00397A58">
        <w:rPr>
          <w:rFonts w:ascii="Artifex CF Extra Light" w:hAnsi="Artifex CF Extra Light" w:cs="Times New Roman"/>
          <w:color w:val="1F3864"/>
          <w:sz w:val="18"/>
          <w:szCs w:val="18"/>
        </w:rPr>
        <w:t xml:space="preserve"> (San Antonio de Guerra, Prov. Santo Domingo).</w:t>
      </w:r>
    </w:p>
    <w:p w:rsidR="00167A3D" w:rsidRPr="00397A58" w:rsidRDefault="00167A3D" w:rsidP="00B0355D">
      <w:pPr>
        <w:spacing w:after="160" w:line="456" w:lineRule="auto"/>
        <w:ind w:left="284" w:right="284"/>
        <w:jc w:val="both"/>
        <w:rPr>
          <w:rFonts w:ascii="Artifex CF Extra Light" w:hAnsi="Artifex CF Extra Light" w:cs="Times New Roman"/>
          <w:color w:val="1F3864"/>
          <w:sz w:val="18"/>
          <w:szCs w:val="18"/>
        </w:rPr>
      </w:pPr>
    </w:p>
    <w:p w:rsidR="00167A3D" w:rsidRPr="00397A58" w:rsidRDefault="00167A3D" w:rsidP="007C7C7C">
      <w:pPr>
        <w:pStyle w:val="Prrafodelista"/>
        <w:numPr>
          <w:ilvl w:val="0"/>
          <w:numId w:val="67"/>
        </w:num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b/>
          <w:color w:val="1F3864"/>
          <w:sz w:val="18"/>
          <w:szCs w:val="18"/>
        </w:rPr>
        <w:t>RAMÓN DE LOS SANTOS</w:t>
      </w:r>
      <w:r w:rsidRPr="00397A58">
        <w:rPr>
          <w:rFonts w:ascii="Artifex CF Extra Light" w:hAnsi="Artifex CF Extra Light" w:cs="Times New Roman"/>
          <w:color w:val="1F3864"/>
          <w:sz w:val="18"/>
          <w:szCs w:val="18"/>
        </w:rPr>
        <w:t>, Presidente de FEDODIM, propuso que se incluya en la agenda el tema de las armas de fuego no entregadas por los pasados y exfuncionarios municipales. El Comité Ejecutivo aprobó la inclusión de este punto en la agenda.</w:t>
      </w:r>
    </w:p>
    <w:p w:rsidR="00167A3D" w:rsidRPr="00397A58" w:rsidRDefault="00167A3D" w:rsidP="007C7C7C">
      <w:pPr>
        <w:pStyle w:val="Prrafodelista"/>
        <w:numPr>
          <w:ilvl w:val="0"/>
          <w:numId w:val="67"/>
        </w:numPr>
        <w:spacing w:after="160" w:line="456" w:lineRule="auto"/>
        <w:ind w:left="284" w:right="284" w:hanging="425"/>
        <w:jc w:val="both"/>
        <w:rPr>
          <w:rFonts w:ascii="Artifex CF Extra Light" w:hAnsi="Artifex CF Extra Light" w:cs="Times New Roman"/>
          <w:color w:val="1F3864"/>
          <w:sz w:val="18"/>
          <w:szCs w:val="18"/>
        </w:rPr>
      </w:pPr>
      <w:r w:rsidRPr="00397A58">
        <w:rPr>
          <w:rFonts w:ascii="Artifex CF Extra Light" w:hAnsi="Artifex CF Extra Light" w:cs="Times New Roman"/>
          <w:b/>
          <w:color w:val="1F3864"/>
          <w:sz w:val="18"/>
          <w:szCs w:val="18"/>
        </w:rPr>
        <w:t>JORGE BISONÓ</w:t>
      </w:r>
      <w:r w:rsidRPr="00397A58">
        <w:rPr>
          <w:rFonts w:ascii="Artifex CF Extra Light" w:hAnsi="Artifex CF Extra Light" w:cs="Times New Roman"/>
          <w:color w:val="1F3864"/>
          <w:sz w:val="18"/>
          <w:szCs w:val="18"/>
        </w:rPr>
        <w:t xml:space="preserve">, Director Ejecutivo de Dominicana Limpia, presentó a los miembros del Comité Ejecutivo los avances de este programa que dirige, que se propone </w:t>
      </w:r>
      <w:r w:rsidRPr="00397A58">
        <w:rPr>
          <w:rFonts w:ascii="Artifex CF Extra Light" w:hAnsi="Artifex CF Extra Light" w:cs="Times New Roman"/>
          <w:color w:val="1F3864"/>
          <w:sz w:val="18"/>
          <w:szCs w:val="18"/>
        </w:rPr>
        <w:lastRenderedPageBreak/>
        <w:t>cambiar la forma de gestionar el manejo de los residuos sólidos en el país, hasta que se convierta en una industria. El programa tiene como principales ejes la educación para el reciclaje, la separación en la fuente y las alianzas público-privadas.</w:t>
      </w:r>
    </w:p>
    <w:p w:rsidR="00167A3D" w:rsidRPr="00397A58" w:rsidRDefault="00167A3D" w:rsidP="00B0355D">
      <w:pPr>
        <w:pStyle w:val="Prrafodelista"/>
        <w:spacing w:after="160" w:line="456" w:lineRule="auto"/>
        <w:ind w:left="284" w:right="284" w:hanging="425"/>
        <w:jc w:val="both"/>
        <w:rPr>
          <w:rFonts w:ascii="Artifex CF Extra Light" w:hAnsi="Artifex CF Extra Light" w:cs="Times New Roman"/>
          <w:color w:val="1F3864"/>
          <w:sz w:val="18"/>
          <w:szCs w:val="18"/>
        </w:rPr>
      </w:pPr>
    </w:p>
    <w:p w:rsidR="00167A3D" w:rsidRPr="00397A58" w:rsidRDefault="00167A3D" w:rsidP="007C7C7C">
      <w:pPr>
        <w:pStyle w:val="Prrafodelista"/>
        <w:numPr>
          <w:ilvl w:val="0"/>
          <w:numId w:val="67"/>
        </w:numPr>
        <w:spacing w:after="160" w:line="456" w:lineRule="auto"/>
        <w:ind w:left="284" w:right="284" w:hanging="425"/>
        <w:jc w:val="both"/>
        <w:rPr>
          <w:rFonts w:ascii="Artifex CF Extra Light" w:hAnsi="Artifex CF Extra Light" w:cs="Times New Roman"/>
          <w:color w:val="1F3864"/>
          <w:sz w:val="18"/>
          <w:szCs w:val="18"/>
        </w:rPr>
      </w:pPr>
      <w:r w:rsidRPr="00397A58">
        <w:rPr>
          <w:rFonts w:ascii="Artifex CF Extra Light" w:hAnsi="Artifex CF Extra Light" w:cs="Times New Roman"/>
          <w:b/>
          <w:color w:val="1F3864"/>
          <w:sz w:val="18"/>
          <w:szCs w:val="18"/>
        </w:rPr>
        <w:t>JOHNNY JONES</w:t>
      </w:r>
      <w:r w:rsidRPr="00397A58">
        <w:rPr>
          <w:rFonts w:ascii="Artifex CF Extra Light" w:hAnsi="Artifex CF Extra Light" w:cs="Times New Roman"/>
          <w:color w:val="1F3864"/>
          <w:sz w:val="18"/>
          <w:szCs w:val="18"/>
        </w:rPr>
        <w:t xml:space="preserve">, Secretario General, presentó la comisión que, por parte de la LMD, se conformó, para junto a la Federación Dominicana de Municipios (FEDOMU), llevar a cabo los preparativos para la Asamblea Anual de Municipios, que conoció el Presupuesto que regirá en 2021 en la LMD y que se llevó a cabo en noviembre. La comisión está conformada por: </w:t>
      </w:r>
      <w:r w:rsidRPr="00397A58">
        <w:rPr>
          <w:rFonts w:ascii="Artifex CF Extra Light" w:hAnsi="Artifex CF Extra Light" w:cs="Times New Roman"/>
          <w:b/>
          <w:color w:val="1F3864"/>
          <w:sz w:val="18"/>
          <w:szCs w:val="18"/>
        </w:rPr>
        <w:t>PEDRO REYNOSO JIMÉNEZ</w:t>
      </w:r>
      <w:r w:rsidRPr="00397A58">
        <w:rPr>
          <w:rFonts w:ascii="Artifex CF Extra Light" w:hAnsi="Artifex CF Extra Light" w:cs="Times New Roman"/>
          <w:color w:val="1F3864"/>
          <w:sz w:val="18"/>
          <w:szCs w:val="18"/>
        </w:rPr>
        <w:t xml:space="preserve">, Director del Comité Ejecutivo y Asesor General; </w:t>
      </w:r>
      <w:r w:rsidRPr="00397A58">
        <w:rPr>
          <w:rFonts w:ascii="Artifex CF Extra Light" w:hAnsi="Artifex CF Extra Light" w:cs="Times New Roman"/>
          <w:b/>
          <w:color w:val="1F3864"/>
          <w:sz w:val="18"/>
          <w:szCs w:val="18"/>
        </w:rPr>
        <w:t>VÍCTOR FÉLIZ SOLANO</w:t>
      </w:r>
      <w:r w:rsidRPr="00397A58">
        <w:rPr>
          <w:rFonts w:ascii="Artifex CF Extra Light" w:hAnsi="Artifex CF Extra Light" w:cs="Times New Roman"/>
          <w:color w:val="1F3864"/>
          <w:sz w:val="18"/>
          <w:szCs w:val="18"/>
        </w:rPr>
        <w:t xml:space="preserve">, Subsecretario de Gestión Municipal; </w:t>
      </w:r>
      <w:r w:rsidRPr="00397A58">
        <w:rPr>
          <w:rFonts w:ascii="Artifex CF Extra Light" w:hAnsi="Artifex CF Extra Light" w:cs="Times New Roman"/>
          <w:b/>
          <w:color w:val="1F3864"/>
          <w:sz w:val="18"/>
          <w:szCs w:val="18"/>
        </w:rPr>
        <w:t>JORGE BISONÓ LOVERAS</w:t>
      </w:r>
      <w:r w:rsidRPr="00397A58">
        <w:rPr>
          <w:rFonts w:ascii="Artifex CF Extra Light" w:hAnsi="Artifex CF Extra Light" w:cs="Times New Roman"/>
          <w:color w:val="1F3864"/>
          <w:sz w:val="18"/>
          <w:szCs w:val="18"/>
        </w:rPr>
        <w:t xml:space="preserve">, Director Ejecutivo de Dominicana Limpia; </w:t>
      </w:r>
      <w:r w:rsidRPr="00397A58">
        <w:rPr>
          <w:rFonts w:ascii="Artifex CF Extra Light" w:hAnsi="Artifex CF Extra Light" w:cs="Times New Roman"/>
          <w:b/>
          <w:color w:val="1F3864"/>
          <w:sz w:val="18"/>
          <w:szCs w:val="18"/>
        </w:rPr>
        <w:t>JAHAIRA MARRERO BRITO</w:t>
      </w:r>
      <w:r w:rsidRPr="00397A58">
        <w:rPr>
          <w:rFonts w:ascii="Artifex CF Extra Light" w:hAnsi="Artifex CF Extra Light" w:cs="Times New Roman"/>
          <w:color w:val="1F3864"/>
          <w:sz w:val="18"/>
          <w:szCs w:val="18"/>
        </w:rPr>
        <w:t xml:space="preserve">, Directora de Servicios Públicos Municipales y </w:t>
      </w:r>
      <w:r w:rsidRPr="00397A58">
        <w:rPr>
          <w:rFonts w:ascii="Artifex CF Extra Light" w:hAnsi="Artifex CF Extra Light" w:cs="Times New Roman"/>
          <w:b/>
          <w:color w:val="1F3864"/>
          <w:sz w:val="18"/>
          <w:szCs w:val="18"/>
        </w:rPr>
        <w:t>ALEXANDRA ALMÁNZAR</w:t>
      </w:r>
      <w:r w:rsidRPr="00397A58">
        <w:rPr>
          <w:rFonts w:ascii="Artifex CF Extra Light" w:hAnsi="Artifex CF Extra Light" w:cs="Times New Roman"/>
          <w:color w:val="1F3864"/>
          <w:sz w:val="18"/>
          <w:szCs w:val="18"/>
        </w:rPr>
        <w:t>, Encargada de Protocolo.</w:t>
      </w:r>
    </w:p>
    <w:p w:rsidR="00167A3D" w:rsidRPr="00397A58" w:rsidRDefault="00167A3D" w:rsidP="00B0355D">
      <w:pPr>
        <w:spacing w:after="160" w:line="456" w:lineRule="auto"/>
        <w:ind w:left="284" w:right="284" w:hanging="425"/>
        <w:jc w:val="both"/>
        <w:rPr>
          <w:rFonts w:ascii="Artifex CF Extra Light" w:hAnsi="Artifex CF Extra Light" w:cs="Times New Roman"/>
          <w:color w:val="1F3864"/>
          <w:sz w:val="18"/>
          <w:szCs w:val="18"/>
        </w:rPr>
      </w:pPr>
    </w:p>
    <w:p w:rsidR="00167A3D" w:rsidRPr="00397A58" w:rsidRDefault="00167A3D" w:rsidP="007C7C7C">
      <w:pPr>
        <w:pStyle w:val="Prrafodelista"/>
        <w:numPr>
          <w:ilvl w:val="0"/>
          <w:numId w:val="67"/>
        </w:numPr>
        <w:spacing w:after="160" w:line="456" w:lineRule="auto"/>
        <w:ind w:left="284" w:right="284" w:hanging="425"/>
        <w:jc w:val="both"/>
        <w:rPr>
          <w:rFonts w:ascii="Artifex CF Extra Light" w:hAnsi="Artifex CF Extra Light" w:cs="Times New Roman"/>
          <w:b/>
          <w:color w:val="1F3864"/>
          <w:sz w:val="18"/>
          <w:szCs w:val="18"/>
        </w:rPr>
      </w:pPr>
      <w:r w:rsidRPr="00397A58">
        <w:rPr>
          <w:rFonts w:ascii="Artifex CF Extra Light" w:hAnsi="Artifex CF Extra Light" w:cs="Times New Roman"/>
          <w:b/>
          <w:color w:val="1F3864"/>
          <w:sz w:val="18"/>
          <w:szCs w:val="18"/>
        </w:rPr>
        <w:t>JOHNNY JONES</w:t>
      </w:r>
      <w:r w:rsidRPr="00397A58">
        <w:rPr>
          <w:rFonts w:ascii="Artifex CF Extra Light" w:hAnsi="Artifex CF Extra Light" w:cs="Times New Roman"/>
          <w:color w:val="1F3864"/>
          <w:sz w:val="18"/>
          <w:szCs w:val="18"/>
        </w:rPr>
        <w:t xml:space="preserve">, Secretario General, le dio la bienvenida a los nuevos miembros del Comité Ejecutivo. Señaló que esta es una época de transición. A la vez, le agradeció a </w:t>
      </w:r>
      <w:r w:rsidRPr="00397A58">
        <w:rPr>
          <w:rFonts w:ascii="Artifex CF Extra Light" w:hAnsi="Artifex CF Extra Light" w:cs="Times New Roman"/>
          <w:b/>
          <w:color w:val="1F3864"/>
          <w:sz w:val="18"/>
          <w:szCs w:val="18"/>
        </w:rPr>
        <w:t>JESÚS VÁSQUEZ MARTÍNEZ</w:t>
      </w:r>
      <w:r w:rsidRPr="00397A58">
        <w:rPr>
          <w:rFonts w:ascii="Artifex CF Extra Light" w:hAnsi="Artifex CF Extra Light" w:cs="Times New Roman"/>
          <w:color w:val="1F3864"/>
          <w:sz w:val="18"/>
          <w:szCs w:val="18"/>
        </w:rPr>
        <w:t xml:space="preserve">, Presidente Ex Oficio y Ministro de Interior y Policía, su presencia adjunto de su equipo de trabajo. Al respecto, </w:t>
      </w:r>
      <w:r w:rsidRPr="00397A58">
        <w:rPr>
          <w:rFonts w:ascii="Artifex CF Extra Light" w:hAnsi="Artifex CF Extra Light" w:cs="Times New Roman"/>
          <w:b/>
          <w:color w:val="1F3864"/>
          <w:sz w:val="18"/>
          <w:szCs w:val="18"/>
        </w:rPr>
        <w:t>VÁSQUEZ MARTÍNEZ</w:t>
      </w:r>
      <w:r w:rsidRPr="00397A58">
        <w:rPr>
          <w:rFonts w:ascii="Artifex CF Extra Light" w:hAnsi="Artifex CF Extra Light" w:cs="Times New Roman"/>
          <w:color w:val="1F3864"/>
          <w:sz w:val="18"/>
          <w:szCs w:val="18"/>
        </w:rPr>
        <w:t xml:space="preserve"> señaló que el Gobierno le dará mayores recursos a los ayuntamientos. Concluyó diciendo que hay una voluntad manifiesta de </w:t>
      </w:r>
      <w:r w:rsidRPr="00397A58">
        <w:rPr>
          <w:rFonts w:ascii="Artifex CF Extra Light" w:hAnsi="Artifex CF Extra Light" w:cs="Times New Roman"/>
          <w:b/>
          <w:color w:val="1F3864"/>
          <w:sz w:val="18"/>
          <w:szCs w:val="18"/>
        </w:rPr>
        <w:t>LUIS ABINADER</w:t>
      </w:r>
      <w:r w:rsidRPr="00397A58">
        <w:rPr>
          <w:rFonts w:ascii="Artifex CF Extra Light" w:hAnsi="Artifex CF Extra Light" w:cs="Times New Roman"/>
          <w:color w:val="1F3864"/>
          <w:sz w:val="18"/>
          <w:szCs w:val="18"/>
        </w:rPr>
        <w:t>, Presidente de la República, para con los gobiernos locales del país.</w:t>
      </w:r>
    </w:p>
    <w:p w:rsidR="00167A3D" w:rsidRPr="00397A58" w:rsidRDefault="00167A3D" w:rsidP="00B0355D">
      <w:pPr>
        <w:pStyle w:val="Prrafodelista"/>
        <w:spacing w:after="160" w:line="456" w:lineRule="auto"/>
        <w:ind w:left="284" w:right="284" w:hanging="425"/>
        <w:jc w:val="both"/>
        <w:rPr>
          <w:rFonts w:ascii="Artifex CF Extra Light" w:hAnsi="Artifex CF Extra Light" w:cs="Times New Roman"/>
          <w:b/>
          <w:color w:val="1F3864"/>
          <w:sz w:val="18"/>
          <w:szCs w:val="18"/>
        </w:rPr>
      </w:pPr>
    </w:p>
    <w:p w:rsidR="00167A3D" w:rsidRPr="00397A58" w:rsidRDefault="00167A3D" w:rsidP="007C7C7C">
      <w:pPr>
        <w:pStyle w:val="Prrafodelista"/>
        <w:numPr>
          <w:ilvl w:val="0"/>
          <w:numId w:val="67"/>
        </w:numPr>
        <w:spacing w:after="160" w:line="456" w:lineRule="auto"/>
        <w:ind w:left="284" w:right="284" w:hanging="425"/>
        <w:jc w:val="both"/>
        <w:rPr>
          <w:rFonts w:ascii="Artifex CF Extra Light" w:hAnsi="Artifex CF Extra Light" w:cs="Times New Roman"/>
          <w:b/>
          <w:color w:val="1F3864"/>
          <w:sz w:val="18"/>
          <w:szCs w:val="18"/>
        </w:rPr>
      </w:pPr>
      <w:r w:rsidRPr="00397A58">
        <w:rPr>
          <w:rFonts w:ascii="Artifex CF Extra Light" w:hAnsi="Artifex CF Extra Light" w:cs="Times New Roman"/>
          <w:b/>
          <w:color w:val="1F3864"/>
          <w:sz w:val="18"/>
          <w:szCs w:val="18"/>
        </w:rPr>
        <w:t>ÁNGELA ALTAGRACIA JÁQUEZ RODRÍGUEZ</w:t>
      </w:r>
      <w:r w:rsidRPr="00397A58">
        <w:rPr>
          <w:rFonts w:ascii="Artifex CF Extra Light" w:hAnsi="Artifex CF Extra Light" w:cs="Times New Roman"/>
          <w:color w:val="1F3864"/>
          <w:sz w:val="18"/>
          <w:szCs w:val="18"/>
        </w:rPr>
        <w:t xml:space="preserve">, viceministra de Seguridad Preventiva en Gobiernos Provinciales, señaló que la seguridad ciudadana es fundamental para el desarrollo de cualquier país. En ese sentido, señaló que se están conformando las Mesas Locales de Seguridad Ciudadana y Género. Sostuvo que en el </w:t>
      </w:r>
      <w:r w:rsidRPr="00397A58">
        <w:rPr>
          <w:rFonts w:ascii="Artifex CF Extra Light" w:hAnsi="Artifex CF Extra Light" w:cs="Times New Roman"/>
          <w:color w:val="1F3864"/>
          <w:sz w:val="18"/>
          <w:szCs w:val="18"/>
        </w:rPr>
        <w:lastRenderedPageBreak/>
        <w:t>país solo se habían creado 10 Mesas en igual número de ayuntamientos, y que de esas 10, solo tres estaban funcionando.</w:t>
      </w:r>
    </w:p>
    <w:p w:rsidR="00167A3D" w:rsidRPr="00397A58" w:rsidRDefault="00167A3D" w:rsidP="00B0355D">
      <w:pPr>
        <w:spacing w:after="160" w:line="456" w:lineRule="auto"/>
        <w:ind w:left="284" w:right="284"/>
        <w:jc w:val="both"/>
        <w:rPr>
          <w:rFonts w:ascii="Times New Roman" w:hAnsi="Times New Roman" w:cs="Times New Roman"/>
          <w:color w:val="1F3864"/>
          <w:sz w:val="24"/>
          <w:szCs w:val="24"/>
        </w:rPr>
      </w:pPr>
    </w:p>
    <w:p w:rsidR="00C94B43" w:rsidRPr="00397A58" w:rsidRDefault="00C94B43" w:rsidP="00B0355D">
      <w:pPr>
        <w:spacing w:after="160" w:line="456" w:lineRule="auto"/>
        <w:ind w:left="284" w:right="284"/>
        <w:jc w:val="both"/>
        <w:rPr>
          <w:rFonts w:ascii="Times New Roman" w:hAnsi="Times New Roman" w:cs="Times New Roman"/>
          <w:color w:val="1F3864"/>
          <w:sz w:val="24"/>
          <w:szCs w:val="24"/>
        </w:rPr>
      </w:pPr>
    </w:p>
    <w:p w:rsidR="00BC53D8" w:rsidRPr="00BC53D8" w:rsidRDefault="00BC53D8" w:rsidP="007C7C7C">
      <w:pPr>
        <w:pStyle w:val="Prrafodelista"/>
        <w:keepNext/>
        <w:numPr>
          <w:ilvl w:val="0"/>
          <w:numId w:val="34"/>
        </w:numPr>
        <w:spacing w:before="240" w:after="160" w:line="456" w:lineRule="auto"/>
        <w:ind w:right="284"/>
        <w:contextualSpacing w:val="0"/>
        <w:jc w:val="center"/>
        <w:outlineLvl w:val="2"/>
        <w:rPr>
          <w:rFonts w:ascii="iCiel Gotham Medium" w:eastAsia="Times New Roman" w:hAnsi="iCiel Gotham Medium" w:cs="Times New Roman"/>
          <w:vanish/>
          <w:color w:val="1F3864"/>
          <w:sz w:val="16"/>
          <w:szCs w:val="16"/>
        </w:rPr>
      </w:pPr>
      <w:bookmarkStart w:id="3685" w:name="_Toc58939697"/>
    </w:p>
    <w:p w:rsidR="00BC53D8" w:rsidRPr="00BC53D8" w:rsidRDefault="00BC53D8" w:rsidP="007C7C7C">
      <w:pPr>
        <w:pStyle w:val="Prrafodelista"/>
        <w:keepNext/>
        <w:numPr>
          <w:ilvl w:val="1"/>
          <w:numId w:val="34"/>
        </w:numPr>
        <w:spacing w:before="240" w:after="160" w:line="456" w:lineRule="auto"/>
        <w:ind w:right="284"/>
        <w:contextualSpacing w:val="0"/>
        <w:jc w:val="center"/>
        <w:outlineLvl w:val="2"/>
        <w:rPr>
          <w:rFonts w:ascii="iCiel Gotham Medium" w:eastAsia="Times New Roman" w:hAnsi="iCiel Gotham Medium" w:cs="Times New Roman"/>
          <w:vanish/>
          <w:color w:val="1F3864"/>
          <w:sz w:val="16"/>
          <w:szCs w:val="16"/>
        </w:rPr>
      </w:pPr>
    </w:p>
    <w:p w:rsidR="00BC53D8" w:rsidRPr="00BC53D8" w:rsidRDefault="00BC53D8" w:rsidP="007C7C7C">
      <w:pPr>
        <w:pStyle w:val="Prrafodelista"/>
        <w:keepNext/>
        <w:numPr>
          <w:ilvl w:val="1"/>
          <w:numId w:val="34"/>
        </w:numPr>
        <w:spacing w:before="240" w:after="160" w:line="456" w:lineRule="auto"/>
        <w:ind w:right="284"/>
        <w:contextualSpacing w:val="0"/>
        <w:jc w:val="center"/>
        <w:outlineLvl w:val="2"/>
        <w:rPr>
          <w:rFonts w:ascii="iCiel Gotham Medium" w:eastAsia="Times New Roman" w:hAnsi="iCiel Gotham Medium" w:cs="Times New Roman"/>
          <w:vanish/>
          <w:color w:val="1F3864"/>
          <w:sz w:val="16"/>
          <w:szCs w:val="16"/>
        </w:rPr>
      </w:pPr>
    </w:p>
    <w:p w:rsidR="00BC53D8" w:rsidRPr="00BC53D8" w:rsidRDefault="00BC53D8" w:rsidP="007C7C7C">
      <w:pPr>
        <w:pStyle w:val="Prrafodelista"/>
        <w:keepNext/>
        <w:numPr>
          <w:ilvl w:val="1"/>
          <w:numId w:val="34"/>
        </w:numPr>
        <w:spacing w:before="240" w:after="160" w:line="456" w:lineRule="auto"/>
        <w:ind w:right="284"/>
        <w:contextualSpacing w:val="0"/>
        <w:jc w:val="center"/>
        <w:outlineLvl w:val="2"/>
        <w:rPr>
          <w:rFonts w:ascii="iCiel Gotham Medium" w:eastAsia="Times New Roman" w:hAnsi="iCiel Gotham Medium" w:cs="Times New Roman"/>
          <w:vanish/>
          <w:color w:val="1F3864"/>
          <w:sz w:val="16"/>
          <w:szCs w:val="16"/>
        </w:rPr>
      </w:pPr>
    </w:p>
    <w:p w:rsidR="00BC53D8" w:rsidRPr="00BC53D8" w:rsidRDefault="00BC53D8" w:rsidP="007C7C7C">
      <w:pPr>
        <w:pStyle w:val="Prrafodelista"/>
        <w:keepNext/>
        <w:numPr>
          <w:ilvl w:val="2"/>
          <w:numId w:val="34"/>
        </w:numPr>
        <w:spacing w:before="240" w:after="160" w:line="456" w:lineRule="auto"/>
        <w:ind w:right="284"/>
        <w:contextualSpacing w:val="0"/>
        <w:jc w:val="center"/>
        <w:outlineLvl w:val="2"/>
        <w:rPr>
          <w:rFonts w:ascii="iCiel Gotham Medium" w:eastAsia="Times New Roman" w:hAnsi="iCiel Gotham Medium" w:cs="Times New Roman"/>
          <w:vanish/>
          <w:color w:val="1F3864"/>
          <w:sz w:val="16"/>
          <w:szCs w:val="16"/>
        </w:rPr>
      </w:pPr>
    </w:p>
    <w:p w:rsidR="00437FAB" w:rsidRPr="00E37D55" w:rsidRDefault="00CD02D0" w:rsidP="007C7C7C">
      <w:pPr>
        <w:pStyle w:val="Ttulo3"/>
        <w:numPr>
          <w:ilvl w:val="2"/>
          <w:numId w:val="34"/>
        </w:numPr>
        <w:spacing w:after="160" w:line="456" w:lineRule="auto"/>
        <w:ind w:left="788" w:right="284"/>
        <w:jc w:val="center"/>
        <w:rPr>
          <w:rFonts w:ascii="iCiel Gotham Medium" w:hAnsi="iCiel Gotham Medium"/>
          <w:b w:val="0"/>
          <w:bCs w:val="0"/>
          <w:color w:val="1F3864"/>
          <w:sz w:val="16"/>
          <w:szCs w:val="16"/>
        </w:rPr>
      </w:pPr>
      <w:r w:rsidRPr="00E37D55">
        <w:rPr>
          <w:rFonts w:ascii="iCiel Gotham Medium" w:hAnsi="iCiel Gotham Medium"/>
          <w:b w:val="0"/>
          <w:bCs w:val="0"/>
          <w:color w:val="1F3864"/>
          <w:sz w:val="16"/>
          <w:szCs w:val="16"/>
        </w:rPr>
        <w:t>Asesoría a los gobiernos locales en materia de presupuestos de obras, cubicaciones y construcciones municipales</w:t>
      </w:r>
      <w:bookmarkEnd w:id="3685"/>
    </w:p>
    <w:p w:rsidR="00B4339C" w:rsidRPr="00397A58" w:rsidRDefault="00B4339C" w:rsidP="007C7C7C">
      <w:pPr>
        <w:pStyle w:val="Prrafodelista"/>
        <w:keepNext/>
        <w:keepLines/>
        <w:numPr>
          <w:ilvl w:val="4"/>
          <w:numId w:val="26"/>
        </w:numPr>
        <w:spacing w:before="200" w:after="160" w:line="456" w:lineRule="auto"/>
        <w:ind w:left="284" w:right="284"/>
        <w:contextualSpacing w:val="0"/>
        <w:jc w:val="both"/>
        <w:outlineLvl w:val="3"/>
        <w:rPr>
          <w:rFonts w:ascii="Times New Roman" w:eastAsiaTheme="majorEastAsia" w:hAnsi="Times New Roman" w:cs="Times New Roman"/>
          <w:b/>
          <w:bCs/>
          <w:iCs/>
          <w:vanish/>
          <w:color w:val="1F3864"/>
          <w:sz w:val="24"/>
          <w:szCs w:val="24"/>
        </w:rPr>
      </w:pPr>
      <w:bookmarkStart w:id="3686" w:name="_Toc59100337"/>
      <w:bookmarkStart w:id="3687" w:name="_Toc59100611"/>
      <w:bookmarkStart w:id="3688" w:name="_Toc59100885"/>
      <w:bookmarkStart w:id="3689" w:name="_Toc59101229"/>
      <w:bookmarkStart w:id="3690" w:name="_Toc59101571"/>
      <w:bookmarkStart w:id="3691" w:name="_Toc59101913"/>
      <w:bookmarkStart w:id="3692" w:name="_Toc59103076"/>
      <w:bookmarkStart w:id="3693" w:name="_Toc59103411"/>
      <w:bookmarkStart w:id="3694" w:name="_Toc59112766"/>
      <w:bookmarkStart w:id="3695" w:name="_Toc59122246"/>
      <w:bookmarkStart w:id="3696" w:name="_Toc59123319"/>
      <w:bookmarkStart w:id="3697" w:name="_Toc59123689"/>
      <w:bookmarkStart w:id="3698" w:name="_Toc59124031"/>
      <w:bookmarkStart w:id="3699" w:name="_Toc59124401"/>
      <w:bookmarkStart w:id="3700" w:name="_Toc59124742"/>
      <w:bookmarkStart w:id="3701" w:name="_Toc59125112"/>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p>
    <w:p w:rsidR="00525D05" w:rsidRPr="00397A58" w:rsidRDefault="00525D05" w:rsidP="007C7C7C">
      <w:pPr>
        <w:pStyle w:val="Prrafodelista"/>
        <w:keepNext/>
        <w:keepLines/>
        <w:numPr>
          <w:ilvl w:val="0"/>
          <w:numId w:val="28"/>
        </w:numPr>
        <w:spacing w:before="200" w:after="160" w:line="456" w:lineRule="auto"/>
        <w:ind w:left="284" w:right="284"/>
        <w:contextualSpacing w:val="0"/>
        <w:jc w:val="both"/>
        <w:outlineLvl w:val="3"/>
        <w:rPr>
          <w:rFonts w:ascii="Times New Roman" w:eastAsiaTheme="majorEastAsia" w:hAnsi="Times New Roman" w:cs="Times New Roman"/>
          <w:b/>
          <w:bCs/>
          <w:iCs/>
          <w:vanish/>
          <w:color w:val="1F3864"/>
          <w:sz w:val="24"/>
          <w:szCs w:val="24"/>
        </w:rPr>
      </w:pPr>
      <w:bookmarkStart w:id="3702" w:name="_Toc59100338"/>
      <w:bookmarkStart w:id="3703" w:name="_Toc59100612"/>
      <w:bookmarkStart w:id="3704" w:name="_Toc59100886"/>
      <w:bookmarkStart w:id="3705" w:name="_Toc59101230"/>
      <w:bookmarkStart w:id="3706" w:name="_Toc59101572"/>
      <w:bookmarkStart w:id="3707" w:name="_Toc59101914"/>
      <w:bookmarkStart w:id="3708" w:name="_Toc59103077"/>
      <w:bookmarkStart w:id="3709" w:name="_Toc59103412"/>
      <w:bookmarkStart w:id="3710" w:name="_Toc59112767"/>
      <w:bookmarkStart w:id="3711" w:name="_Toc59122247"/>
      <w:bookmarkStart w:id="3712" w:name="_Toc59123320"/>
      <w:bookmarkStart w:id="3713" w:name="_Toc59123690"/>
      <w:bookmarkStart w:id="3714" w:name="_Toc59124032"/>
      <w:bookmarkStart w:id="3715" w:name="_Toc59124402"/>
      <w:bookmarkStart w:id="3716" w:name="_Toc59124743"/>
      <w:bookmarkStart w:id="3717" w:name="_Toc59125113"/>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p>
    <w:p w:rsidR="00525D05" w:rsidRPr="00397A58" w:rsidRDefault="00525D05" w:rsidP="007C7C7C">
      <w:pPr>
        <w:pStyle w:val="Prrafodelista"/>
        <w:keepNext/>
        <w:keepLines/>
        <w:numPr>
          <w:ilvl w:val="0"/>
          <w:numId w:val="28"/>
        </w:numPr>
        <w:spacing w:before="200" w:after="160" w:line="456" w:lineRule="auto"/>
        <w:ind w:left="284" w:right="284"/>
        <w:contextualSpacing w:val="0"/>
        <w:jc w:val="both"/>
        <w:outlineLvl w:val="3"/>
        <w:rPr>
          <w:rFonts w:ascii="Times New Roman" w:eastAsiaTheme="majorEastAsia" w:hAnsi="Times New Roman" w:cs="Times New Roman"/>
          <w:b/>
          <w:bCs/>
          <w:iCs/>
          <w:vanish/>
          <w:color w:val="1F3864"/>
          <w:sz w:val="24"/>
          <w:szCs w:val="24"/>
        </w:rPr>
      </w:pPr>
      <w:bookmarkStart w:id="3718" w:name="_Toc59100339"/>
      <w:bookmarkStart w:id="3719" w:name="_Toc59100613"/>
      <w:bookmarkStart w:id="3720" w:name="_Toc59100887"/>
      <w:bookmarkStart w:id="3721" w:name="_Toc59101231"/>
      <w:bookmarkStart w:id="3722" w:name="_Toc59101573"/>
      <w:bookmarkStart w:id="3723" w:name="_Toc59101915"/>
      <w:bookmarkStart w:id="3724" w:name="_Toc59103078"/>
      <w:bookmarkStart w:id="3725" w:name="_Toc59103413"/>
      <w:bookmarkStart w:id="3726" w:name="_Toc59112768"/>
      <w:bookmarkStart w:id="3727" w:name="_Toc59122248"/>
      <w:bookmarkStart w:id="3728" w:name="_Toc59123321"/>
      <w:bookmarkStart w:id="3729" w:name="_Toc59123691"/>
      <w:bookmarkStart w:id="3730" w:name="_Toc59124033"/>
      <w:bookmarkStart w:id="3731" w:name="_Toc59124403"/>
      <w:bookmarkStart w:id="3732" w:name="_Toc59124744"/>
      <w:bookmarkStart w:id="3733" w:name="_Toc59125114"/>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p>
    <w:p w:rsidR="00525D05" w:rsidRPr="00397A58" w:rsidRDefault="00525D05" w:rsidP="007C7C7C">
      <w:pPr>
        <w:pStyle w:val="Prrafodelista"/>
        <w:keepNext/>
        <w:keepLines/>
        <w:numPr>
          <w:ilvl w:val="0"/>
          <w:numId w:val="28"/>
        </w:numPr>
        <w:spacing w:before="200" w:after="160" w:line="456" w:lineRule="auto"/>
        <w:ind w:left="284" w:right="284"/>
        <w:contextualSpacing w:val="0"/>
        <w:jc w:val="both"/>
        <w:outlineLvl w:val="3"/>
        <w:rPr>
          <w:rFonts w:ascii="Times New Roman" w:eastAsiaTheme="majorEastAsia" w:hAnsi="Times New Roman" w:cs="Times New Roman"/>
          <w:b/>
          <w:bCs/>
          <w:iCs/>
          <w:vanish/>
          <w:color w:val="1F3864"/>
          <w:sz w:val="24"/>
          <w:szCs w:val="24"/>
        </w:rPr>
      </w:pPr>
      <w:bookmarkStart w:id="3734" w:name="_Toc59100340"/>
      <w:bookmarkStart w:id="3735" w:name="_Toc59100614"/>
      <w:bookmarkStart w:id="3736" w:name="_Toc59100888"/>
      <w:bookmarkStart w:id="3737" w:name="_Toc59101232"/>
      <w:bookmarkStart w:id="3738" w:name="_Toc59101574"/>
      <w:bookmarkStart w:id="3739" w:name="_Toc59101916"/>
      <w:bookmarkStart w:id="3740" w:name="_Toc59103079"/>
      <w:bookmarkStart w:id="3741" w:name="_Toc59103414"/>
      <w:bookmarkStart w:id="3742" w:name="_Toc59112769"/>
      <w:bookmarkStart w:id="3743" w:name="_Toc59122249"/>
      <w:bookmarkStart w:id="3744" w:name="_Toc59123322"/>
      <w:bookmarkStart w:id="3745" w:name="_Toc59123692"/>
      <w:bookmarkStart w:id="3746" w:name="_Toc59124034"/>
      <w:bookmarkStart w:id="3747" w:name="_Toc59124404"/>
      <w:bookmarkStart w:id="3748" w:name="_Toc59124745"/>
      <w:bookmarkStart w:id="3749" w:name="_Toc59125115"/>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p>
    <w:p w:rsidR="00525D05" w:rsidRPr="00397A58" w:rsidRDefault="00525D05" w:rsidP="007C7C7C">
      <w:pPr>
        <w:pStyle w:val="Prrafodelista"/>
        <w:keepNext/>
        <w:keepLines/>
        <w:numPr>
          <w:ilvl w:val="0"/>
          <w:numId w:val="28"/>
        </w:numPr>
        <w:spacing w:before="200" w:after="160" w:line="456" w:lineRule="auto"/>
        <w:ind w:left="284" w:right="284"/>
        <w:contextualSpacing w:val="0"/>
        <w:jc w:val="both"/>
        <w:outlineLvl w:val="3"/>
        <w:rPr>
          <w:rFonts w:ascii="Times New Roman" w:eastAsiaTheme="majorEastAsia" w:hAnsi="Times New Roman" w:cs="Times New Roman"/>
          <w:b/>
          <w:bCs/>
          <w:iCs/>
          <w:vanish/>
          <w:color w:val="1F3864"/>
          <w:sz w:val="24"/>
          <w:szCs w:val="24"/>
        </w:rPr>
      </w:pPr>
      <w:bookmarkStart w:id="3750" w:name="_Toc59100341"/>
      <w:bookmarkStart w:id="3751" w:name="_Toc59100615"/>
      <w:bookmarkStart w:id="3752" w:name="_Toc59100889"/>
      <w:bookmarkStart w:id="3753" w:name="_Toc59101233"/>
      <w:bookmarkStart w:id="3754" w:name="_Toc59101575"/>
      <w:bookmarkStart w:id="3755" w:name="_Toc59101917"/>
      <w:bookmarkStart w:id="3756" w:name="_Toc59103080"/>
      <w:bookmarkStart w:id="3757" w:name="_Toc59103415"/>
      <w:bookmarkStart w:id="3758" w:name="_Toc59112770"/>
      <w:bookmarkStart w:id="3759" w:name="_Toc59122250"/>
      <w:bookmarkStart w:id="3760" w:name="_Toc59123323"/>
      <w:bookmarkStart w:id="3761" w:name="_Toc59123693"/>
      <w:bookmarkStart w:id="3762" w:name="_Toc59124035"/>
      <w:bookmarkStart w:id="3763" w:name="_Toc59124405"/>
      <w:bookmarkStart w:id="3764" w:name="_Toc59124746"/>
      <w:bookmarkStart w:id="3765" w:name="_Toc59125116"/>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p>
    <w:p w:rsidR="00525D05" w:rsidRPr="00397A58" w:rsidRDefault="00525D05" w:rsidP="007C7C7C">
      <w:pPr>
        <w:pStyle w:val="Prrafodelista"/>
        <w:keepNext/>
        <w:keepLines/>
        <w:numPr>
          <w:ilvl w:val="1"/>
          <w:numId w:val="28"/>
        </w:numPr>
        <w:spacing w:before="200" w:after="160" w:line="456" w:lineRule="auto"/>
        <w:ind w:left="284" w:right="284"/>
        <w:contextualSpacing w:val="0"/>
        <w:jc w:val="both"/>
        <w:outlineLvl w:val="3"/>
        <w:rPr>
          <w:rFonts w:ascii="Times New Roman" w:eastAsiaTheme="majorEastAsia" w:hAnsi="Times New Roman" w:cs="Times New Roman"/>
          <w:b/>
          <w:bCs/>
          <w:iCs/>
          <w:vanish/>
          <w:color w:val="1F3864"/>
          <w:sz w:val="24"/>
          <w:szCs w:val="24"/>
        </w:rPr>
      </w:pPr>
      <w:bookmarkStart w:id="3766" w:name="_Toc59100342"/>
      <w:bookmarkStart w:id="3767" w:name="_Toc59100616"/>
      <w:bookmarkStart w:id="3768" w:name="_Toc59100890"/>
      <w:bookmarkStart w:id="3769" w:name="_Toc59101234"/>
      <w:bookmarkStart w:id="3770" w:name="_Toc59101576"/>
      <w:bookmarkStart w:id="3771" w:name="_Toc59101918"/>
      <w:bookmarkStart w:id="3772" w:name="_Toc59103081"/>
      <w:bookmarkStart w:id="3773" w:name="_Toc59103416"/>
      <w:bookmarkStart w:id="3774" w:name="_Toc59112771"/>
      <w:bookmarkStart w:id="3775" w:name="_Toc59122251"/>
      <w:bookmarkStart w:id="3776" w:name="_Toc59123324"/>
      <w:bookmarkStart w:id="3777" w:name="_Toc59123694"/>
      <w:bookmarkStart w:id="3778" w:name="_Toc59124036"/>
      <w:bookmarkStart w:id="3779" w:name="_Toc59124406"/>
      <w:bookmarkStart w:id="3780" w:name="_Toc59124747"/>
      <w:bookmarkStart w:id="3781" w:name="_Toc59125117"/>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p>
    <w:p w:rsidR="00525D05" w:rsidRPr="00397A58" w:rsidRDefault="00525D05" w:rsidP="007C7C7C">
      <w:pPr>
        <w:pStyle w:val="Prrafodelista"/>
        <w:keepNext/>
        <w:keepLines/>
        <w:numPr>
          <w:ilvl w:val="2"/>
          <w:numId w:val="28"/>
        </w:numPr>
        <w:spacing w:before="200" w:after="160" w:line="456" w:lineRule="auto"/>
        <w:ind w:left="284" w:right="284"/>
        <w:contextualSpacing w:val="0"/>
        <w:jc w:val="both"/>
        <w:outlineLvl w:val="3"/>
        <w:rPr>
          <w:rFonts w:ascii="Times New Roman" w:eastAsiaTheme="majorEastAsia" w:hAnsi="Times New Roman" w:cs="Times New Roman"/>
          <w:b/>
          <w:bCs/>
          <w:iCs/>
          <w:vanish/>
          <w:color w:val="1F3864"/>
          <w:sz w:val="24"/>
          <w:szCs w:val="24"/>
        </w:rPr>
      </w:pPr>
      <w:bookmarkStart w:id="3782" w:name="_Toc59100343"/>
      <w:bookmarkStart w:id="3783" w:name="_Toc59100617"/>
      <w:bookmarkStart w:id="3784" w:name="_Toc59100891"/>
      <w:bookmarkStart w:id="3785" w:name="_Toc59101235"/>
      <w:bookmarkStart w:id="3786" w:name="_Toc59101577"/>
      <w:bookmarkStart w:id="3787" w:name="_Toc59101919"/>
      <w:bookmarkStart w:id="3788" w:name="_Toc59103082"/>
      <w:bookmarkStart w:id="3789" w:name="_Toc59103417"/>
      <w:bookmarkStart w:id="3790" w:name="_Toc59112772"/>
      <w:bookmarkStart w:id="3791" w:name="_Toc59122252"/>
      <w:bookmarkStart w:id="3792" w:name="_Toc59123325"/>
      <w:bookmarkStart w:id="3793" w:name="_Toc59123695"/>
      <w:bookmarkStart w:id="3794" w:name="_Toc59124037"/>
      <w:bookmarkStart w:id="3795" w:name="_Toc59124407"/>
      <w:bookmarkStart w:id="3796" w:name="_Toc59124748"/>
      <w:bookmarkStart w:id="3797" w:name="_Toc59125118"/>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p>
    <w:p w:rsidR="00525D05" w:rsidRPr="00397A58" w:rsidRDefault="00525D05" w:rsidP="007C7C7C">
      <w:pPr>
        <w:pStyle w:val="Prrafodelista"/>
        <w:keepNext/>
        <w:keepLines/>
        <w:numPr>
          <w:ilvl w:val="2"/>
          <w:numId w:val="28"/>
        </w:numPr>
        <w:spacing w:before="200" w:after="160" w:line="456" w:lineRule="auto"/>
        <w:ind w:left="284" w:right="284"/>
        <w:contextualSpacing w:val="0"/>
        <w:jc w:val="both"/>
        <w:outlineLvl w:val="3"/>
        <w:rPr>
          <w:rFonts w:ascii="Times New Roman" w:eastAsiaTheme="majorEastAsia" w:hAnsi="Times New Roman" w:cs="Times New Roman"/>
          <w:b/>
          <w:bCs/>
          <w:iCs/>
          <w:vanish/>
          <w:color w:val="1F3864"/>
          <w:sz w:val="24"/>
          <w:szCs w:val="24"/>
        </w:rPr>
      </w:pPr>
      <w:bookmarkStart w:id="3798" w:name="_Toc59100344"/>
      <w:bookmarkStart w:id="3799" w:name="_Toc59100618"/>
      <w:bookmarkStart w:id="3800" w:name="_Toc59100892"/>
      <w:bookmarkStart w:id="3801" w:name="_Toc59101236"/>
      <w:bookmarkStart w:id="3802" w:name="_Toc59101578"/>
      <w:bookmarkStart w:id="3803" w:name="_Toc59101920"/>
      <w:bookmarkStart w:id="3804" w:name="_Toc59103083"/>
      <w:bookmarkStart w:id="3805" w:name="_Toc59103418"/>
      <w:bookmarkStart w:id="3806" w:name="_Toc59112773"/>
      <w:bookmarkStart w:id="3807" w:name="_Toc59122253"/>
      <w:bookmarkStart w:id="3808" w:name="_Toc59123326"/>
      <w:bookmarkStart w:id="3809" w:name="_Toc59123696"/>
      <w:bookmarkStart w:id="3810" w:name="_Toc59124038"/>
      <w:bookmarkStart w:id="3811" w:name="_Toc59124408"/>
      <w:bookmarkStart w:id="3812" w:name="_Toc59124749"/>
      <w:bookmarkStart w:id="3813" w:name="_Toc59125119"/>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p>
    <w:p w:rsidR="00525D05" w:rsidRPr="00397A58" w:rsidRDefault="00525D05" w:rsidP="007C7C7C">
      <w:pPr>
        <w:pStyle w:val="Prrafodelista"/>
        <w:keepNext/>
        <w:keepLines/>
        <w:numPr>
          <w:ilvl w:val="3"/>
          <w:numId w:val="28"/>
        </w:numPr>
        <w:spacing w:before="200" w:after="160" w:line="456" w:lineRule="auto"/>
        <w:ind w:left="284" w:right="284"/>
        <w:contextualSpacing w:val="0"/>
        <w:jc w:val="both"/>
        <w:outlineLvl w:val="3"/>
        <w:rPr>
          <w:rFonts w:ascii="Times New Roman" w:eastAsiaTheme="majorEastAsia" w:hAnsi="Times New Roman" w:cs="Times New Roman"/>
          <w:b/>
          <w:bCs/>
          <w:iCs/>
          <w:vanish/>
          <w:color w:val="1F3864"/>
          <w:sz w:val="24"/>
          <w:szCs w:val="24"/>
        </w:rPr>
      </w:pPr>
      <w:bookmarkStart w:id="3814" w:name="_Toc59100345"/>
      <w:bookmarkStart w:id="3815" w:name="_Toc59100619"/>
      <w:bookmarkStart w:id="3816" w:name="_Toc59100893"/>
      <w:bookmarkStart w:id="3817" w:name="_Toc59101237"/>
      <w:bookmarkStart w:id="3818" w:name="_Toc59101579"/>
      <w:bookmarkStart w:id="3819" w:name="_Toc59101921"/>
      <w:bookmarkStart w:id="3820" w:name="_Toc59103084"/>
      <w:bookmarkStart w:id="3821" w:name="_Toc59103419"/>
      <w:bookmarkStart w:id="3822" w:name="_Toc59112774"/>
      <w:bookmarkStart w:id="3823" w:name="_Toc59122254"/>
      <w:bookmarkStart w:id="3824" w:name="_Toc59123327"/>
      <w:bookmarkStart w:id="3825" w:name="_Toc59123697"/>
      <w:bookmarkStart w:id="3826" w:name="_Toc59124039"/>
      <w:bookmarkStart w:id="3827" w:name="_Toc59124409"/>
      <w:bookmarkStart w:id="3828" w:name="_Toc59124750"/>
      <w:bookmarkStart w:id="3829" w:name="_Toc59125120"/>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p>
    <w:p w:rsidR="00525D05" w:rsidRPr="00397A58" w:rsidRDefault="00525D05" w:rsidP="007C7C7C">
      <w:pPr>
        <w:pStyle w:val="Prrafodelista"/>
        <w:keepNext/>
        <w:keepLines/>
        <w:numPr>
          <w:ilvl w:val="3"/>
          <w:numId w:val="28"/>
        </w:numPr>
        <w:spacing w:before="200" w:after="160" w:line="456" w:lineRule="auto"/>
        <w:ind w:left="284" w:right="284"/>
        <w:contextualSpacing w:val="0"/>
        <w:jc w:val="both"/>
        <w:outlineLvl w:val="3"/>
        <w:rPr>
          <w:rFonts w:ascii="Times New Roman" w:eastAsiaTheme="majorEastAsia" w:hAnsi="Times New Roman" w:cs="Times New Roman"/>
          <w:b/>
          <w:bCs/>
          <w:iCs/>
          <w:vanish/>
          <w:color w:val="1F3864"/>
          <w:sz w:val="24"/>
          <w:szCs w:val="24"/>
        </w:rPr>
      </w:pPr>
      <w:bookmarkStart w:id="3830" w:name="_Toc59100346"/>
      <w:bookmarkStart w:id="3831" w:name="_Toc59100620"/>
      <w:bookmarkStart w:id="3832" w:name="_Toc59100894"/>
      <w:bookmarkStart w:id="3833" w:name="_Toc59101238"/>
      <w:bookmarkStart w:id="3834" w:name="_Toc59101580"/>
      <w:bookmarkStart w:id="3835" w:name="_Toc59101922"/>
      <w:bookmarkStart w:id="3836" w:name="_Toc59103085"/>
      <w:bookmarkStart w:id="3837" w:name="_Toc59103420"/>
      <w:bookmarkStart w:id="3838" w:name="_Toc59112775"/>
      <w:bookmarkStart w:id="3839" w:name="_Toc59122255"/>
      <w:bookmarkStart w:id="3840" w:name="_Toc59123328"/>
      <w:bookmarkStart w:id="3841" w:name="_Toc59123698"/>
      <w:bookmarkStart w:id="3842" w:name="_Toc59124040"/>
      <w:bookmarkStart w:id="3843" w:name="_Toc59124410"/>
      <w:bookmarkStart w:id="3844" w:name="_Toc59124751"/>
      <w:bookmarkStart w:id="3845" w:name="_Toc59125121"/>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p>
    <w:p w:rsidR="00525D05" w:rsidRPr="00397A58" w:rsidRDefault="00525D05" w:rsidP="007C7C7C">
      <w:pPr>
        <w:pStyle w:val="Prrafodelista"/>
        <w:keepNext/>
        <w:keepLines/>
        <w:numPr>
          <w:ilvl w:val="3"/>
          <w:numId w:val="28"/>
        </w:numPr>
        <w:spacing w:before="200" w:after="160" w:line="456" w:lineRule="auto"/>
        <w:ind w:left="284" w:right="284"/>
        <w:contextualSpacing w:val="0"/>
        <w:jc w:val="both"/>
        <w:outlineLvl w:val="3"/>
        <w:rPr>
          <w:rFonts w:ascii="Times New Roman" w:eastAsiaTheme="majorEastAsia" w:hAnsi="Times New Roman" w:cs="Times New Roman"/>
          <w:b/>
          <w:bCs/>
          <w:iCs/>
          <w:vanish/>
          <w:color w:val="1F3864"/>
          <w:sz w:val="24"/>
          <w:szCs w:val="24"/>
        </w:rPr>
      </w:pPr>
      <w:bookmarkStart w:id="3846" w:name="_Toc59100347"/>
      <w:bookmarkStart w:id="3847" w:name="_Toc59100621"/>
      <w:bookmarkStart w:id="3848" w:name="_Toc59100895"/>
      <w:bookmarkStart w:id="3849" w:name="_Toc59101239"/>
      <w:bookmarkStart w:id="3850" w:name="_Toc59101581"/>
      <w:bookmarkStart w:id="3851" w:name="_Toc59101923"/>
      <w:bookmarkStart w:id="3852" w:name="_Toc59103086"/>
      <w:bookmarkStart w:id="3853" w:name="_Toc59103421"/>
      <w:bookmarkStart w:id="3854" w:name="_Toc59112776"/>
      <w:bookmarkStart w:id="3855" w:name="_Toc59122256"/>
      <w:bookmarkStart w:id="3856" w:name="_Toc59123329"/>
      <w:bookmarkStart w:id="3857" w:name="_Toc59123699"/>
      <w:bookmarkStart w:id="3858" w:name="_Toc59124041"/>
      <w:bookmarkStart w:id="3859" w:name="_Toc59124411"/>
      <w:bookmarkStart w:id="3860" w:name="_Toc59124752"/>
      <w:bookmarkStart w:id="3861" w:name="_Toc59125122"/>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p>
    <w:p w:rsidR="00525D05" w:rsidRPr="00397A58" w:rsidRDefault="00525D05" w:rsidP="007C7C7C">
      <w:pPr>
        <w:pStyle w:val="Prrafodelista"/>
        <w:keepNext/>
        <w:keepLines/>
        <w:numPr>
          <w:ilvl w:val="3"/>
          <w:numId w:val="28"/>
        </w:numPr>
        <w:spacing w:before="200" w:after="160" w:line="456" w:lineRule="auto"/>
        <w:ind w:left="284" w:right="284"/>
        <w:contextualSpacing w:val="0"/>
        <w:jc w:val="both"/>
        <w:outlineLvl w:val="3"/>
        <w:rPr>
          <w:rFonts w:ascii="Times New Roman" w:eastAsiaTheme="majorEastAsia" w:hAnsi="Times New Roman" w:cs="Times New Roman"/>
          <w:b/>
          <w:bCs/>
          <w:iCs/>
          <w:vanish/>
          <w:color w:val="1F3864"/>
          <w:sz w:val="24"/>
          <w:szCs w:val="24"/>
        </w:rPr>
      </w:pPr>
      <w:bookmarkStart w:id="3862" w:name="_Toc59100348"/>
      <w:bookmarkStart w:id="3863" w:name="_Toc59100622"/>
      <w:bookmarkStart w:id="3864" w:name="_Toc59100896"/>
      <w:bookmarkStart w:id="3865" w:name="_Toc59101240"/>
      <w:bookmarkStart w:id="3866" w:name="_Toc59101582"/>
      <w:bookmarkStart w:id="3867" w:name="_Toc59101924"/>
      <w:bookmarkStart w:id="3868" w:name="_Toc59103087"/>
      <w:bookmarkStart w:id="3869" w:name="_Toc59103422"/>
      <w:bookmarkStart w:id="3870" w:name="_Toc59112777"/>
      <w:bookmarkStart w:id="3871" w:name="_Toc59122257"/>
      <w:bookmarkStart w:id="3872" w:name="_Toc59123330"/>
      <w:bookmarkStart w:id="3873" w:name="_Toc59123700"/>
      <w:bookmarkStart w:id="3874" w:name="_Toc59124042"/>
      <w:bookmarkStart w:id="3875" w:name="_Toc59124412"/>
      <w:bookmarkStart w:id="3876" w:name="_Toc59124753"/>
      <w:bookmarkStart w:id="3877" w:name="_Toc59125123"/>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p>
    <w:p w:rsidR="00525D05" w:rsidRPr="00397A58" w:rsidRDefault="00525D05" w:rsidP="007C7C7C">
      <w:pPr>
        <w:pStyle w:val="Prrafodelista"/>
        <w:keepNext/>
        <w:keepLines/>
        <w:numPr>
          <w:ilvl w:val="4"/>
          <w:numId w:val="28"/>
        </w:numPr>
        <w:spacing w:before="200" w:after="160" w:line="456" w:lineRule="auto"/>
        <w:ind w:left="284" w:right="284"/>
        <w:contextualSpacing w:val="0"/>
        <w:jc w:val="both"/>
        <w:outlineLvl w:val="3"/>
        <w:rPr>
          <w:rFonts w:ascii="Times New Roman" w:eastAsiaTheme="majorEastAsia" w:hAnsi="Times New Roman" w:cs="Times New Roman"/>
          <w:b/>
          <w:bCs/>
          <w:iCs/>
          <w:vanish/>
          <w:color w:val="1F3864"/>
          <w:sz w:val="24"/>
          <w:szCs w:val="24"/>
        </w:rPr>
      </w:pPr>
      <w:bookmarkStart w:id="3878" w:name="_Toc59100349"/>
      <w:bookmarkStart w:id="3879" w:name="_Toc59100623"/>
      <w:bookmarkStart w:id="3880" w:name="_Toc59100897"/>
      <w:bookmarkStart w:id="3881" w:name="_Toc59101241"/>
      <w:bookmarkStart w:id="3882" w:name="_Toc59101583"/>
      <w:bookmarkStart w:id="3883" w:name="_Toc59101925"/>
      <w:bookmarkStart w:id="3884" w:name="_Toc59103088"/>
      <w:bookmarkStart w:id="3885" w:name="_Toc59103423"/>
      <w:bookmarkStart w:id="3886" w:name="_Toc59112778"/>
      <w:bookmarkStart w:id="3887" w:name="_Toc59122258"/>
      <w:bookmarkStart w:id="3888" w:name="_Toc59123331"/>
      <w:bookmarkStart w:id="3889" w:name="_Toc59123701"/>
      <w:bookmarkStart w:id="3890" w:name="_Toc59124043"/>
      <w:bookmarkStart w:id="3891" w:name="_Toc59124413"/>
      <w:bookmarkStart w:id="3892" w:name="_Toc59124754"/>
      <w:bookmarkStart w:id="3893" w:name="_Toc59125124"/>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p>
    <w:p w:rsidR="008408BB" w:rsidRPr="00397A58" w:rsidRDefault="008408BB" w:rsidP="00B0355D">
      <w:pPr>
        <w:spacing w:after="160" w:line="456" w:lineRule="auto"/>
        <w:ind w:left="284" w:right="284"/>
        <w:jc w:val="both"/>
        <w:rPr>
          <w:rFonts w:ascii="Times New Roman" w:hAnsi="Times New Roman" w:cs="Times New Roman"/>
          <w:color w:val="1F3864"/>
          <w:sz w:val="24"/>
          <w:szCs w:val="24"/>
        </w:rPr>
      </w:pPr>
    </w:p>
    <w:p w:rsidR="001F294F" w:rsidRPr="00397A58" w:rsidRDefault="001F294F"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A pesar del período de Estado de Emergencia</w:t>
      </w:r>
      <w:r w:rsidR="00D518D9" w:rsidRPr="00397A58">
        <w:rPr>
          <w:rFonts w:ascii="Artifex CF Extra Light" w:hAnsi="Artifex CF Extra Light" w:cs="Times New Roman"/>
          <w:color w:val="1F3864"/>
          <w:sz w:val="18"/>
          <w:szCs w:val="18"/>
        </w:rPr>
        <w:t xml:space="preserve"> debido a la pandemia de COVID-19,</w:t>
      </w:r>
      <w:r w:rsidRPr="00397A58">
        <w:rPr>
          <w:rFonts w:ascii="Artifex CF Extra Light" w:hAnsi="Artifex CF Extra Light" w:cs="Times New Roman"/>
          <w:color w:val="1F3864"/>
          <w:sz w:val="18"/>
          <w:szCs w:val="18"/>
        </w:rPr>
        <w:t xml:space="preserve"> </w:t>
      </w:r>
      <w:r w:rsidR="00D518D9" w:rsidRPr="00397A58">
        <w:rPr>
          <w:rFonts w:ascii="Artifex CF Extra Light" w:hAnsi="Artifex CF Extra Light" w:cs="Times New Roman"/>
          <w:color w:val="1F3864"/>
          <w:sz w:val="18"/>
          <w:szCs w:val="18"/>
        </w:rPr>
        <w:t>la República Dominicana y el resto del mundo han tratado por todos los medios de seguir adelante</w:t>
      </w:r>
      <w:r w:rsidR="00166ABE" w:rsidRPr="00397A58">
        <w:rPr>
          <w:rFonts w:ascii="Artifex CF Extra Light" w:hAnsi="Artifex CF Extra Light" w:cs="Times New Roman"/>
          <w:color w:val="1F3864"/>
          <w:sz w:val="18"/>
          <w:szCs w:val="18"/>
        </w:rPr>
        <w:t>. La Liga Municipal Dominicana</w:t>
      </w:r>
      <w:r w:rsidRPr="00397A58">
        <w:rPr>
          <w:rFonts w:ascii="Artifex CF Extra Light" w:hAnsi="Artifex CF Extra Light" w:cs="Times New Roman"/>
          <w:color w:val="1F3864"/>
          <w:sz w:val="18"/>
          <w:szCs w:val="18"/>
        </w:rPr>
        <w:t xml:space="preserve">, </w:t>
      </w:r>
      <w:r w:rsidR="00166ABE" w:rsidRPr="00397A58">
        <w:rPr>
          <w:rFonts w:ascii="Artifex CF Extra Light" w:hAnsi="Artifex CF Extra Light" w:cs="Times New Roman"/>
          <w:color w:val="1F3864"/>
          <w:sz w:val="18"/>
          <w:szCs w:val="18"/>
        </w:rPr>
        <w:t>a través de la</w:t>
      </w:r>
      <w:r w:rsidRPr="00397A58">
        <w:rPr>
          <w:rFonts w:ascii="Artifex CF Extra Light" w:hAnsi="Artifex CF Extra Light" w:cs="Times New Roman"/>
          <w:color w:val="1F3864"/>
          <w:sz w:val="18"/>
          <w:szCs w:val="18"/>
        </w:rPr>
        <w:t xml:space="preserve"> Dirección de Asesoría y Construcciones Municipales</w:t>
      </w:r>
      <w:r w:rsidR="00401669" w:rsidRPr="00397A58">
        <w:rPr>
          <w:rFonts w:ascii="Artifex CF Extra Light" w:hAnsi="Artifex CF Extra Light" w:cs="Times New Roman"/>
          <w:color w:val="1F3864"/>
          <w:sz w:val="18"/>
          <w:szCs w:val="18"/>
        </w:rPr>
        <w:t>,</w:t>
      </w:r>
      <w:r w:rsidRPr="00397A58">
        <w:rPr>
          <w:rFonts w:ascii="Artifex CF Extra Light" w:hAnsi="Artifex CF Extra Light" w:cs="Times New Roman"/>
          <w:color w:val="1F3864"/>
          <w:sz w:val="18"/>
          <w:szCs w:val="18"/>
        </w:rPr>
        <w:t xml:space="preserve"> ha desarrollado unas que otras innovaciones a los fines de no detener los trabajos que </w:t>
      </w:r>
      <w:r w:rsidR="00401669" w:rsidRPr="00397A58">
        <w:rPr>
          <w:rFonts w:ascii="Artifex CF Extra Light" w:hAnsi="Artifex CF Extra Light" w:cs="Times New Roman"/>
          <w:color w:val="1F3864"/>
          <w:sz w:val="18"/>
          <w:szCs w:val="18"/>
        </w:rPr>
        <w:t>se han</w:t>
      </w:r>
      <w:r w:rsidRPr="00397A58">
        <w:rPr>
          <w:rFonts w:ascii="Artifex CF Extra Light" w:hAnsi="Artifex CF Extra Light" w:cs="Times New Roman"/>
          <w:color w:val="1F3864"/>
          <w:sz w:val="18"/>
          <w:szCs w:val="18"/>
        </w:rPr>
        <w:t xml:space="preserve"> ido desarrollando físicamente en los municipios y distritos municipales, y en donde hasta la fecha </w:t>
      </w:r>
      <w:r w:rsidR="00401669" w:rsidRPr="00397A58">
        <w:rPr>
          <w:rFonts w:ascii="Artifex CF Extra Light" w:hAnsi="Artifex CF Extra Light" w:cs="Times New Roman"/>
          <w:color w:val="1F3864"/>
          <w:sz w:val="18"/>
          <w:szCs w:val="18"/>
        </w:rPr>
        <w:t>se ha</w:t>
      </w:r>
      <w:r w:rsidRPr="00397A58">
        <w:rPr>
          <w:rFonts w:ascii="Artifex CF Extra Light" w:hAnsi="Artifex CF Extra Light" w:cs="Times New Roman"/>
          <w:color w:val="1F3864"/>
          <w:sz w:val="18"/>
          <w:szCs w:val="18"/>
        </w:rPr>
        <w:t xml:space="preserve"> tratado de cumplir con las expectativas y demandas exigidas por los ediles.</w:t>
      </w:r>
      <w:r w:rsidR="00401669" w:rsidRPr="00397A58">
        <w:rPr>
          <w:rFonts w:ascii="Artifex CF Extra Light" w:hAnsi="Artifex CF Extra Light" w:cs="Times New Roman"/>
          <w:color w:val="1F3864"/>
          <w:sz w:val="18"/>
          <w:szCs w:val="18"/>
        </w:rPr>
        <w:t xml:space="preserve"> </w:t>
      </w:r>
      <w:r w:rsidRPr="00397A58">
        <w:rPr>
          <w:rFonts w:ascii="Artifex CF Extra Light" w:hAnsi="Artifex CF Extra Light" w:cs="Times New Roman"/>
          <w:color w:val="1F3864"/>
          <w:sz w:val="18"/>
          <w:szCs w:val="18"/>
        </w:rPr>
        <w:t>Dentro de las implementaciones</w:t>
      </w:r>
      <w:r w:rsidR="00401669" w:rsidRPr="00397A58">
        <w:rPr>
          <w:rFonts w:ascii="Artifex CF Extra Light" w:hAnsi="Artifex CF Extra Light" w:cs="Times New Roman"/>
          <w:color w:val="1F3864"/>
          <w:sz w:val="18"/>
          <w:szCs w:val="18"/>
        </w:rPr>
        <w:t xml:space="preserve"> </w:t>
      </w:r>
      <w:r w:rsidRPr="00397A58">
        <w:rPr>
          <w:rFonts w:ascii="Artifex CF Extra Light" w:hAnsi="Artifex CF Extra Light" w:cs="Times New Roman"/>
          <w:color w:val="1F3864"/>
          <w:sz w:val="18"/>
          <w:szCs w:val="18"/>
        </w:rPr>
        <w:t xml:space="preserve">no </w:t>
      </w:r>
      <w:r w:rsidR="00401669" w:rsidRPr="00397A58">
        <w:rPr>
          <w:rFonts w:ascii="Artifex CF Extra Light" w:hAnsi="Artifex CF Extra Light" w:cs="Times New Roman"/>
          <w:color w:val="1F3864"/>
          <w:sz w:val="18"/>
          <w:szCs w:val="18"/>
        </w:rPr>
        <w:t>se permitió</w:t>
      </w:r>
      <w:r w:rsidRPr="00397A58">
        <w:rPr>
          <w:rFonts w:ascii="Artifex CF Extra Light" w:hAnsi="Artifex CF Extra Light" w:cs="Times New Roman"/>
          <w:color w:val="1F3864"/>
          <w:sz w:val="18"/>
          <w:szCs w:val="18"/>
        </w:rPr>
        <w:t xml:space="preserve">, en la medida de </w:t>
      </w:r>
      <w:r w:rsidR="002D35B5" w:rsidRPr="00397A58">
        <w:rPr>
          <w:rFonts w:ascii="Artifex CF Extra Light" w:hAnsi="Artifex CF Extra Light" w:cs="Times New Roman"/>
          <w:color w:val="1F3864"/>
          <w:sz w:val="18"/>
          <w:szCs w:val="18"/>
        </w:rPr>
        <w:t>las</w:t>
      </w:r>
      <w:r w:rsidRPr="00397A58">
        <w:rPr>
          <w:rFonts w:ascii="Artifex CF Extra Light" w:hAnsi="Artifex CF Extra Light" w:cs="Times New Roman"/>
          <w:color w:val="1F3864"/>
          <w:sz w:val="18"/>
          <w:szCs w:val="18"/>
        </w:rPr>
        <w:t xml:space="preserve"> posibilidades, que nuestros técnicos se traslad</w:t>
      </w:r>
      <w:r w:rsidR="002D35B5" w:rsidRPr="00397A58">
        <w:rPr>
          <w:rFonts w:ascii="Artifex CF Extra Light" w:hAnsi="Artifex CF Extra Light" w:cs="Times New Roman"/>
          <w:color w:val="1F3864"/>
          <w:sz w:val="18"/>
          <w:szCs w:val="18"/>
        </w:rPr>
        <w:t>as</w:t>
      </w:r>
      <w:r w:rsidRPr="00397A58">
        <w:rPr>
          <w:rFonts w:ascii="Artifex CF Extra Light" w:hAnsi="Artifex CF Extra Light" w:cs="Times New Roman"/>
          <w:color w:val="1F3864"/>
          <w:sz w:val="18"/>
          <w:szCs w:val="18"/>
        </w:rPr>
        <w:t xml:space="preserve">en </w:t>
      </w:r>
      <w:r w:rsidR="002D35B5" w:rsidRPr="00397A58">
        <w:rPr>
          <w:rFonts w:ascii="Artifex CF Extra Light" w:hAnsi="Artifex CF Extra Light" w:cs="Times New Roman"/>
          <w:color w:val="1F3864"/>
          <w:sz w:val="18"/>
          <w:szCs w:val="18"/>
        </w:rPr>
        <w:t xml:space="preserve">a ciudades y pueblos del país </w:t>
      </w:r>
      <w:r w:rsidRPr="00397A58">
        <w:rPr>
          <w:rFonts w:ascii="Artifex CF Extra Light" w:hAnsi="Artifex CF Extra Light" w:cs="Times New Roman"/>
          <w:color w:val="1F3864"/>
          <w:sz w:val="18"/>
          <w:szCs w:val="18"/>
        </w:rPr>
        <w:t>a través de transporte público, sino</w:t>
      </w:r>
      <w:r w:rsidR="002A1FAB" w:rsidRPr="00397A58">
        <w:rPr>
          <w:rFonts w:ascii="Artifex CF Extra Light" w:hAnsi="Artifex CF Extra Light" w:cs="Times New Roman"/>
          <w:color w:val="1F3864"/>
          <w:sz w:val="18"/>
          <w:szCs w:val="18"/>
        </w:rPr>
        <w:t xml:space="preserve"> a través de</w:t>
      </w:r>
      <w:r w:rsidRPr="00397A58">
        <w:rPr>
          <w:rFonts w:ascii="Artifex CF Extra Light" w:hAnsi="Artifex CF Extra Light" w:cs="Times New Roman"/>
          <w:color w:val="1F3864"/>
          <w:sz w:val="18"/>
          <w:szCs w:val="18"/>
        </w:rPr>
        <w:t xml:space="preserve"> vehículo</w:t>
      </w:r>
      <w:r w:rsidR="002A1FAB" w:rsidRPr="00397A58">
        <w:rPr>
          <w:rFonts w:ascii="Artifex CF Extra Light" w:hAnsi="Artifex CF Extra Light" w:cs="Times New Roman"/>
          <w:color w:val="1F3864"/>
          <w:sz w:val="18"/>
          <w:szCs w:val="18"/>
        </w:rPr>
        <w:t>s</w:t>
      </w:r>
      <w:r w:rsidRPr="00397A58">
        <w:rPr>
          <w:rFonts w:ascii="Artifex CF Extra Light" w:hAnsi="Artifex CF Extra Light" w:cs="Times New Roman"/>
          <w:color w:val="1F3864"/>
          <w:sz w:val="18"/>
          <w:szCs w:val="18"/>
        </w:rPr>
        <w:t xml:space="preserve"> asignado</w:t>
      </w:r>
      <w:r w:rsidR="002A1FAB" w:rsidRPr="00397A58">
        <w:rPr>
          <w:rFonts w:ascii="Artifex CF Extra Light" w:hAnsi="Artifex CF Extra Light" w:cs="Times New Roman"/>
          <w:color w:val="1F3864"/>
          <w:sz w:val="18"/>
          <w:szCs w:val="18"/>
        </w:rPr>
        <w:t>s</w:t>
      </w:r>
      <w:r w:rsidRPr="00397A58">
        <w:rPr>
          <w:rFonts w:ascii="Artifex CF Extra Light" w:hAnsi="Artifex CF Extra Light" w:cs="Times New Roman"/>
          <w:color w:val="1F3864"/>
          <w:sz w:val="18"/>
          <w:szCs w:val="18"/>
        </w:rPr>
        <w:t xml:space="preserve"> de la </w:t>
      </w:r>
      <w:r w:rsidR="002A1FAB" w:rsidRPr="00397A58">
        <w:rPr>
          <w:rFonts w:ascii="Artifex CF Extra Light" w:hAnsi="Artifex CF Extra Light" w:cs="Times New Roman"/>
          <w:color w:val="1F3864"/>
          <w:sz w:val="18"/>
          <w:szCs w:val="18"/>
        </w:rPr>
        <w:t>I</w:t>
      </w:r>
      <w:r w:rsidRPr="00397A58">
        <w:rPr>
          <w:rFonts w:ascii="Artifex CF Extra Light" w:hAnsi="Artifex CF Extra Light" w:cs="Times New Roman"/>
          <w:color w:val="1F3864"/>
          <w:sz w:val="18"/>
          <w:szCs w:val="18"/>
        </w:rPr>
        <w:t>nstitución</w:t>
      </w:r>
      <w:r w:rsidR="002A1FAB" w:rsidRPr="00397A58">
        <w:rPr>
          <w:rFonts w:ascii="Artifex CF Extra Light" w:hAnsi="Artifex CF Extra Light" w:cs="Times New Roman"/>
          <w:color w:val="1F3864"/>
          <w:sz w:val="18"/>
          <w:szCs w:val="18"/>
        </w:rPr>
        <w:t>. D</w:t>
      </w:r>
      <w:r w:rsidRPr="00397A58">
        <w:rPr>
          <w:rFonts w:ascii="Artifex CF Extra Light" w:hAnsi="Artifex CF Extra Light" w:cs="Times New Roman"/>
          <w:color w:val="1F3864"/>
          <w:sz w:val="18"/>
          <w:szCs w:val="18"/>
        </w:rPr>
        <w:t xml:space="preserve">e igual manera, </w:t>
      </w:r>
      <w:r w:rsidR="001615C0" w:rsidRPr="00397A58">
        <w:rPr>
          <w:rFonts w:ascii="Artifex CF Extra Light" w:hAnsi="Artifex CF Extra Light" w:cs="Times New Roman"/>
          <w:color w:val="1F3864"/>
          <w:sz w:val="18"/>
          <w:szCs w:val="18"/>
        </w:rPr>
        <w:t xml:space="preserve">se </w:t>
      </w:r>
      <w:r w:rsidRPr="00397A58">
        <w:rPr>
          <w:rFonts w:ascii="Artifex CF Extra Light" w:hAnsi="Artifex CF Extra Light" w:cs="Times New Roman"/>
          <w:color w:val="1F3864"/>
          <w:sz w:val="18"/>
          <w:szCs w:val="18"/>
        </w:rPr>
        <w:t>les suministr</w:t>
      </w:r>
      <w:r w:rsidR="001615C0" w:rsidRPr="00397A58">
        <w:rPr>
          <w:rFonts w:ascii="Artifex CF Extra Light" w:hAnsi="Artifex CF Extra Light" w:cs="Times New Roman"/>
          <w:color w:val="1F3864"/>
          <w:sz w:val="18"/>
          <w:szCs w:val="18"/>
        </w:rPr>
        <w:t>ó</w:t>
      </w:r>
      <w:r w:rsidRPr="00397A58">
        <w:rPr>
          <w:rFonts w:ascii="Artifex CF Extra Light" w:hAnsi="Artifex CF Extra Light" w:cs="Times New Roman"/>
          <w:color w:val="1F3864"/>
          <w:sz w:val="18"/>
          <w:szCs w:val="18"/>
        </w:rPr>
        <w:t xml:space="preserve"> </w:t>
      </w:r>
      <w:r w:rsidR="001615C0" w:rsidRPr="00397A58">
        <w:rPr>
          <w:rFonts w:ascii="Artifex CF Extra Light" w:hAnsi="Artifex CF Extra Light" w:cs="Times New Roman"/>
          <w:color w:val="1F3864"/>
          <w:sz w:val="18"/>
          <w:szCs w:val="18"/>
        </w:rPr>
        <w:t>instrumentos de bioseguridad</w:t>
      </w:r>
      <w:r w:rsidRPr="00397A58">
        <w:rPr>
          <w:rFonts w:ascii="Artifex CF Extra Light" w:hAnsi="Artifex CF Extra Light" w:cs="Times New Roman"/>
          <w:color w:val="1F3864"/>
          <w:sz w:val="18"/>
          <w:szCs w:val="18"/>
        </w:rPr>
        <w:t>.</w:t>
      </w:r>
    </w:p>
    <w:p w:rsidR="001F294F" w:rsidRPr="00397A58" w:rsidRDefault="001F294F"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Dentro de las responsabilidades de </w:t>
      </w:r>
      <w:r w:rsidR="001615C0" w:rsidRPr="00397A58">
        <w:rPr>
          <w:rFonts w:ascii="Artifex CF Extra Light" w:hAnsi="Artifex CF Extra Light" w:cs="Times New Roman"/>
          <w:color w:val="1F3864"/>
          <w:sz w:val="18"/>
          <w:szCs w:val="18"/>
        </w:rPr>
        <w:t>la</w:t>
      </w:r>
      <w:r w:rsidRPr="00397A58">
        <w:rPr>
          <w:rFonts w:ascii="Artifex CF Extra Light" w:hAnsi="Artifex CF Extra Light" w:cs="Times New Roman"/>
          <w:color w:val="1F3864"/>
          <w:sz w:val="18"/>
          <w:szCs w:val="18"/>
        </w:rPr>
        <w:t xml:space="preserve"> Dirección </w:t>
      </w:r>
      <w:r w:rsidR="001615C0" w:rsidRPr="00397A58">
        <w:rPr>
          <w:rFonts w:ascii="Artifex CF Extra Light" w:hAnsi="Artifex CF Extra Light" w:cs="Times New Roman"/>
          <w:color w:val="1F3864"/>
          <w:sz w:val="18"/>
          <w:szCs w:val="18"/>
        </w:rPr>
        <w:t xml:space="preserve">de Asesoría y Construcciones Municipales </w:t>
      </w:r>
      <w:r w:rsidRPr="00397A58">
        <w:rPr>
          <w:rFonts w:ascii="Artifex CF Extra Light" w:hAnsi="Artifex CF Extra Light" w:cs="Times New Roman"/>
          <w:color w:val="1F3864"/>
          <w:sz w:val="18"/>
          <w:szCs w:val="18"/>
        </w:rPr>
        <w:t xml:space="preserve">debemos citar, que bajo </w:t>
      </w:r>
      <w:r w:rsidR="008A3025" w:rsidRPr="00397A58">
        <w:rPr>
          <w:rFonts w:ascii="Artifex CF Extra Light" w:hAnsi="Artifex CF Extra Light" w:cs="Times New Roman"/>
          <w:color w:val="1F3864"/>
          <w:sz w:val="18"/>
          <w:szCs w:val="18"/>
        </w:rPr>
        <w:t>la</w:t>
      </w:r>
      <w:r w:rsidRPr="00397A58">
        <w:rPr>
          <w:rFonts w:ascii="Artifex CF Extra Light" w:hAnsi="Artifex CF Extra Light" w:cs="Times New Roman"/>
          <w:color w:val="1F3864"/>
          <w:sz w:val="18"/>
          <w:szCs w:val="18"/>
        </w:rPr>
        <w:t xml:space="preserve"> responsabilidad </w:t>
      </w:r>
      <w:r w:rsidR="008A3025" w:rsidRPr="00397A58">
        <w:rPr>
          <w:rFonts w:ascii="Artifex CF Extra Light" w:hAnsi="Artifex CF Extra Light" w:cs="Times New Roman"/>
          <w:color w:val="1F3864"/>
          <w:sz w:val="18"/>
          <w:szCs w:val="18"/>
        </w:rPr>
        <w:t>de esa área se ha</w:t>
      </w:r>
      <w:r w:rsidRPr="00397A58">
        <w:rPr>
          <w:rFonts w:ascii="Artifex CF Extra Light" w:hAnsi="Artifex CF Extra Light" w:cs="Times New Roman"/>
          <w:color w:val="1F3864"/>
          <w:sz w:val="18"/>
          <w:szCs w:val="18"/>
        </w:rPr>
        <w:t xml:space="preserve"> tenido que fungir como ente mediador y asesor en materia de infraestructura vial, así como de edificaciones para las diferentes Alcaldías y </w:t>
      </w:r>
      <w:r w:rsidR="00665FEC" w:rsidRPr="00397A58">
        <w:rPr>
          <w:rFonts w:ascii="Artifex CF Extra Light" w:hAnsi="Artifex CF Extra Light" w:cs="Times New Roman"/>
          <w:color w:val="1F3864"/>
          <w:sz w:val="18"/>
          <w:szCs w:val="18"/>
        </w:rPr>
        <w:t xml:space="preserve">Juntas de </w:t>
      </w:r>
      <w:r w:rsidRPr="00397A58">
        <w:rPr>
          <w:rFonts w:ascii="Artifex CF Extra Light" w:hAnsi="Artifex CF Extra Light" w:cs="Times New Roman"/>
          <w:color w:val="1F3864"/>
          <w:sz w:val="18"/>
          <w:szCs w:val="18"/>
        </w:rPr>
        <w:t xml:space="preserve">Distritos Municipales. De igual manera, </w:t>
      </w:r>
      <w:r w:rsidR="00665FEC" w:rsidRPr="00397A58">
        <w:rPr>
          <w:rFonts w:ascii="Artifex CF Extra Light" w:hAnsi="Artifex CF Extra Light" w:cs="Times New Roman"/>
          <w:color w:val="1F3864"/>
          <w:sz w:val="18"/>
          <w:szCs w:val="18"/>
        </w:rPr>
        <w:t>el área</w:t>
      </w:r>
      <w:r w:rsidRPr="00397A58">
        <w:rPr>
          <w:rFonts w:ascii="Artifex CF Extra Light" w:hAnsi="Artifex CF Extra Light" w:cs="Times New Roman"/>
          <w:color w:val="1F3864"/>
          <w:sz w:val="18"/>
          <w:szCs w:val="18"/>
        </w:rPr>
        <w:t xml:space="preserve"> de sustento en lo relativo a la orientación de solicitudes de las necesidades primarias dentro de la municipalidad, siempre acorde a las prioridades y necesidades de sus munícipes.</w:t>
      </w:r>
    </w:p>
    <w:p w:rsidR="008408BB" w:rsidRPr="00397A58" w:rsidRDefault="00AD1422"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lastRenderedPageBreak/>
        <w:t>La</w:t>
      </w:r>
      <w:r w:rsidR="008408BB" w:rsidRPr="00397A58">
        <w:rPr>
          <w:rFonts w:ascii="Artifex CF Extra Light" w:hAnsi="Artifex CF Extra Light" w:cs="Times New Roman"/>
          <w:color w:val="1F3864"/>
          <w:sz w:val="18"/>
          <w:szCs w:val="18"/>
        </w:rPr>
        <w:t xml:space="preserve"> Dirección de Asesoría y Construcciones Municipales está comprendida por las siguientes </w:t>
      </w:r>
      <w:r w:rsidRPr="00397A58">
        <w:rPr>
          <w:rFonts w:ascii="Artifex CF Extra Light" w:hAnsi="Artifex CF Extra Light" w:cs="Times New Roman"/>
          <w:color w:val="1F3864"/>
          <w:sz w:val="18"/>
          <w:szCs w:val="18"/>
        </w:rPr>
        <w:t>s</w:t>
      </w:r>
      <w:r w:rsidR="008408BB" w:rsidRPr="00397A58">
        <w:rPr>
          <w:rFonts w:ascii="Artifex CF Extra Light" w:hAnsi="Artifex CF Extra Light" w:cs="Times New Roman"/>
          <w:color w:val="1F3864"/>
          <w:sz w:val="18"/>
          <w:szCs w:val="18"/>
        </w:rPr>
        <w:t>ecciones:</w:t>
      </w:r>
    </w:p>
    <w:p w:rsidR="008408BB" w:rsidRPr="00397A58" w:rsidRDefault="008408BB" w:rsidP="007C7C7C">
      <w:pPr>
        <w:numPr>
          <w:ilvl w:val="0"/>
          <w:numId w:val="35"/>
        </w:numPr>
        <w:spacing w:after="160" w:line="456" w:lineRule="auto"/>
        <w:ind w:left="284" w:right="284" w:firstLine="0"/>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Dirección General: </w:t>
      </w:r>
      <w:r w:rsidR="00AD1422" w:rsidRPr="00397A58">
        <w:rPr>
          <w:rFonts w:ascii="Artifex CF Extra Light" w:hAnsi="Artifex CF Extra Light" w:cs="Times New Roman"/>
          <w:color w:val="1F3864"/>
          <w:sz w:val="18"/>
          <w:szCs w:val="18"/>
        </w:rPr>
        <w:t>e</w:t>
      </w:r>
      <w:r w:rsidRPr="00397A58">
        <w:rPr>
          <w:rFonts w:ascii="Artifex CF Extra Light" w:hAnsi="Artifex CF Extra Light" w:cs="Times New Roman"/>
          <w:color w:val="1F3864"/>
          <w:sz w:val="18"/>
          <w:szCs w:val="18"/>
        </w:rPr>
        <w:t xml:space="preserve">sta área se encarga de supervisar el personal, tanto administrativo como técnico; revisar cada expediente emanado de las secciones que conforman la Dirección; vigilar el buen desempeño de las áreas que </w:t>
      </w:r>
      <w:r w:rsidR="00AD1422" w:rsidRPr="00397A58">
        <w:rPr>
          <w:rFonts w:ascii="Artifex CF Extra Light" w:hAnsi="Artifex CF Extra Light" w:cs="Times New Roman"/>
          <w:color w:val="1F3864"/>
          <w:sz w:val="18"/>
          <w:szCs w:val="18"/>
        </w:rPr>
        <w:t>la</w:t>
      </w:r>
      <w:r w:rsidRPr="00397A58">
        <w:rPr>
          <w:rFonts w:ascii="Artifex CF Extra Light" w:hAnsi="Artifex CF Extra Light" w:cs="Times New Roman"/>
          <w:color w:val="1F3864"/>
          <w:sz w:val="18"/>
          <w:szCs w:val="18"/>
        </w:rPr>
        <w:t xml:space="preserve"> conforman; socializar y dar seguimiento a las demandas realizadas por los Alcaldes y Directores de </w:t>
      </w:r>
      <w:r w:rsidR="00AD1422" w:rsidRPr="00397A58">
        <w:rPr>
          <w:rFonts w:ascii="Artifex CF Extra Light" w:hAnsi="Artifex CF Extra Light" w:cs="Times New Roman"/>
          <w:color w:val="1F3864"/>
          <w:sz w:val="18"/>
          <w:szCs w:val="18"/>
        </w:rPr>
        <w:t>Distritos</w:t>
      </w:r>
      <w:r w:rsidRPr="00397A58">
        <w:rPr>
          <w:rFonts w:ascii="Artifex CF Extra Light" w:hAnsi="Artifex CF Extra Light" w:cs="Times New Roman"/>
          <w:color w:val="1F3864"/>
          <w:sz w:val="18"/>
          <w:szCs w:val="18"/>
        </w:rPr>
        <w:t xml:space="preserve"> Municipales; representar </w:t>
      </w:r>
      <w:r w:rsidR="00740037" w:rsidRPr="00397A58">
        <w:rPr>
          <w:rFonts w:ascii="Artifex CF Extra Light" w:hAnsi="Artifex CF Extra Light" w:cs="Times New Roman"/>
          <w:color w:val="1F3864"/>
          <w:sz w:val="18"/>
          <w:szCs w:val="18"/>
        </w:rPr>
        <w:t xml:space="preserve">a </w:t>
      </w:r>
      <w:r w:rsidRPr="00397A58">
        <w:rPr>
          <w:rFonts w:ascii="Artifex CF Extra Light" w:hAnsi="Artifex CF Extra Light" w:cs="Times New Roman"/>
          <w:color w:val="1F3864"/>
          <w:sz w:val="18"/>
          <w:szCs w:val="18"/>
        </w:rPr>
        <w:t xml:space="preserve">la Dirección de Asesoría y Construcciones Municipales ante el Comité de Compras y Contrataciones de la LMD; representar a la Liga Municipal Dominicana ante el Consejo del Instituto Nacional de Tránsito y Transporte Terrestre (INTRANT); </w:t>
      </w:r>
      <w:r w:rsidR="00740037" w:rsidRPr="00397A58">
        <w:rPr>
          <w:rFonts w:ascii="Artifex CF Extra Light" w:hAnsi="Artifex CF Extra Light" w:cs="Times New Roman"/>
          <w:color w:val="1F3864"/>
          <w:sz w:val="18"/>
          <w:szCs w:val="18"/>
        </w:rPr>
        <w:t xml:space="preserve">representar a la LMD en la </w:t>
      </w:r>
      <w:r w:rsidRPr="00397A58">
        <w:rPr>
          <w:rFonts w:ascii="Artifex CF Extra Light" w:hAnsi="Artifex CF Extra Light" w:cs="Times New Roman"/>
          <w:color w:val="1F3864"/>
          <w:sz w:val="18"/>
          <w:szCs w:val="18"/>
        </w:rPr>
        <w:t xml:space="preserve">Comisión Nacional de Reglamentos Técnicos de la Ingeniería, Arquitectura y Ramas Afines del Ministerio de Obras Públicas (CONARTIA); </w:t>
      </w:r>
      <w:r w:rsidR="00740037" w:rsidRPr="00397A58">
        <w:rPr>
          <w:rFonts w:ascii="Artifex CF Extra Light" w:hAnsi="Artifex CF Extra Light" w:cs="Times New Roman"/>
          <w:color w:val="1F3864"/>
          <w:sz w:val="18"/>
          <w:szCs w:val="18"/>
        </w:rPr>
        <w:t xml:space="preserve">y por ante el </w:t>
      </w:r>
      <w:r w:rsidRPr="00397A58">
        <w:rPr>
          <w:rFonts w:ascii="Artifex CF Extra Light" w:hAnsi="Artifex CF Extra Light" w:cs="Times New Roman"/>
          <w:color w:val="1F3864"/>
          <w:sz w:val="18"/>
          <w:szCs w:val="18"/>
        </w:rPr>
        <w:t>Consejo Nacional de Competitividad de la República Dominicana, entre otras.</w:t>
      </w:r>
    </w:p>
    <w:p w:rsidR="008408BB" w:rsidRPr="00397A58" w:rsidRDefault="008408BB" w:rsidP="00B0355D">
      <w:pPr>
        <w:spacing w:after="160" w:line="456" w:lineRule="auto"/>
        <w:ind w:left="284" w:right="284"/>
        <w:jc w:val="both"/>
        <w:rPr>
          <w:rFonts w:ascii="Artifex CF Extra Light" w:hAnsi="Artifex CF Extra Light" w:cs="Times New Roman"/>
          <w:color w:val="1F3864"/>
          <w:sz w:val="18"/>
          <w:szCs w:val="18"/>
        </w:rPr>
      </w:pPr>
    </w:p>
    <w:p w:rsidR="008408BB" w:rsidRPr="00397A58" w:rsidRDefault="008408BB" w:rsidP="007C7C7C">
      <w:pPr>
        <w:numPr>
          <w:ilvl w:val="0"/>
          <w:numId w:val="35"/>
        </w:numPr>
        <w:spacing w:after="160" w:line="456" w:lineRule="auto"/>
        <w:ind w:left="284" w:right="284" w:firstLine="0"/>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Sección de Diseños y Presupuestos: </w:t>
      </w:r>
      <w:r w:rsidR="00740037" w:rsidRPr="00397A58">
        <w:rPr>
          <w:rFonts w:ascii="Artifex CF Extra Light" w:hAnsi="Artifex CF Extra Light" w:cs="Times New Roman"/>
          <w:color w:val="1F3864"/>
          <w:sz w:val="18"/>
          <w:szCs w:val="18"/>
        </w:rPr>
        <w:t>e</w:t>
      </w:r>
      <w:r w:rsidRPr="00397A58">
        <w:rPr>
          <w:rFonts w:ascii="Artifex CF Extra Light" w:hAnsi="Artifex CF Extra Light" w:cs="Times New Roman"/>
          <w:color w:val="1F3864"/>
          <w:sz w:val="18"/>
          <w:szCs w:val="18"/>
        </w:rPr>
        <w:t>sta área está supervisada directamente por Vicente Castillo</w:t>
      </w:r>
      <w:r w:rsidR="00740037" w:rsidRPr="00397A58">
        <w:rPr>
          <w:rFonts w:ascii="Artifex CF Extra Light" w:hAnsi="Artifex CF Extra Light" w:cs="Times New Roman"/>
          <w:color w:val="1F3864"/>
          <w:sz w:val="18"/>
          <w:szCs w:val="18"/>
        </w:rPr>
        <w:t>,</w:t>
      </w:r>
      <w:r w:rsidRPr="00397A58">
        <w:rPr>
          <w:rFonts w:ascii="Artifex CF Extra Light" w:hAnsi="Artifex CF Extra Light" w:cs="Times New Roman"/>
          <w:color w:val="1F3864"/>
          <w:sz w:val="18"/>
          <w:szCs w:val="18"/>
        </w:rPr>
        <w:t xml:space="preserve"> quien se encarga de revisar y firmar cada uno de los diseños y presupuestos elaborados por los técnicos de esta Dirección.</w:t>
      </w:r>
    </w:p>
    <w:p w:rsidR="008408BB" w:rsidRPr="00397A58" w:rsidRDefault="008408BB" w:rsidP="00B0355D">
      <w:pPr>
        <w:spacing w:after="160" w:line="456" w:lineRule="auto"/>
        <w:ind w:left="284" w:right="284"/>
        <w:jc w:val="both"/>
        <w:rPr>
          <w:rFonts w:ascii="Artifex CF Extra Light" w:hAnsi="Artifex CF Extra Light" w:cs="Times New Roman"/>
          <w:color w:val="1F3864"/>
          <w:sz w:val="18"/>
          <w:szCs w:val="18"/>
        </w:rPr>
      </w:pPr>
    </w:p>
    <w:p w:rsidR="008408BB" w:rsidRPr="00397A58" w:rsidRDefault="008408BB" w:rsidP="007C7C7C">
      <w:pPr>
        <w:numPr>
          <w:ilvl w:val="0"/>
          <w:numId w:val="35"/>
        </w:numPr>
        <w:spacing w:after="160" w:line="456" w:lineRule="auto"/>
        <w:ind w:left="284" w:right="284" w:firstLine="0"/>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Sección de Inspección y Cubicaciones: </w:t>
      </w:r>
      <w:r w:rsidR="00740037" w:rsidRPr="00397A58">
        <w:rPr>
          <w:rFonts w:ascii="Artifex CF Extra Light" w:hAnsi="Artifex CF Extra Light" w:cs="Times New Roman"/>
          <w:color w:val="1F3864"/>
          <w:sz w:val="18"/>
          <w:szCs w:val="18"/>
        </w:rPr>
        <w:t>e</w:t>
      </w:r>
      <w:r w:rsidRPr="00397A58">
        <w:rPr>
          <w:rFonts w:ascii="Artifex CF Extra Light" w:hAnsi="Artifex CF Extra Light" w:cs="Times New Roman"/>
          <w:color w:val="1F3864"/>
          <w:sz w:val="18"/>
          <w:szCs w:val="18"/>
        </w:rPr>
        <w:t>sta área está supervisada directamente por Henry Patrone, quien se encarga de inspeccionar y firmar cada uno de los trabajo</w:t>
      </w:r>
      <w:r w:rsidR="00740037" w:rsidRPr="00397A58">
        <w:rPr>
          <w:rFonts w:ascii="Artifex CF Extra Light" w:hAnsi="Artifex CF Extra Light" w:cs="Times New Roman"/>
          <w:color w:val="1F3864"/>
          <w:sz w:val="18"/>
          <w:szCs w:val="18"/>
        </w:rPr>
        <w:t>s de levantamiento de cubicaciones</w:t>
      </w:r>
      <w:r w:rsidRPr="00397A58">
        <w:rPr>
          <w:rFonts w:ascii="Artifex CF Extra Light" w:hAnsi="Artifex CF Extra Light" w:cs="Times New Roman"/>
          <w:color w:val="1F3864"/>
          <w:sz w:val="18"/>
          <w:szCs w:val="18"/>
        </w:rPr>
        <w:t xml:space="preserve"> realizados por los técnicos de esta Dirección.</w:t>
      </w:r>
    </w:p>
    <w:p w:rsidR="008408BB" w:rsidRPr="00397A58" w:rsidRDefault="008408BB" w:rsidP="00B0355D">
      <w:pPr>
        <w:spacing w:after="160" w:line="456" w:lineRule="auto"/>
        <w:ind w:left="284" w:right="284"/>
        <w:jc w:val="both"/>
        <w:rPr>
          <w:rFonts w:ascii="Artifex CF Extra Light" w:hAnsi="Artifex CF Extra Light" w:cs="Times New Roman"/>
          <w:color w:val="1F3864"/>
          <w:sz w:val="18"/>
          <w:szCs w:val="18"/>
        </w:rPr>
      </w:pPr>
    </w:p>
    <w:p w:rsidR="008408BB" w:rsidRPr="00397A58" w:rsidRDefault="008408BB" w:rsidP="007C7C7C">
      <w:pPr>
        <w:numPr>
          <w:ilvl w:val="0"/>
          <w:numId w:val="35"/>
        </w:numPr>
        <w:spacing w:after="160" w:line="456" w:lineRule="auto"/>
        <w:ind w:left="284" w:right="284" w:firstLine="0"/>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 Sección de Topografía y Catastro: </w:t>
      </w:r>
      <w:r w:rsidR="00740037" w:rsidRPr="00397A58">
        <w:rPr>
          <w:rFonts w:ascii="Artifex CF Extra Light" w:hAnsi="Artifex CF Extra Light" w:cs="Times New Roman"/>
          <w:color w:val="1F3864"/>
          <w:sz w:val="18"/>
          <w:szCs w:val="18"/>
        </w:rPr>
        <w:t>e</w:t>
      </w:r>
      <w:r w:rsidRPr="00397A58">
        <w:rPr>
          <w:rFonts w:ascii="Artifex CF Extra Light" w:hAnsi="Artifex CF Extra Light" w:cs="Times New Roman"/>
          <w:color w:val="1F3864"/>
          <w:sz w:val="18"/>
          <w:szCs w:val="18"/>
        </w:rPr>
        <w:t xml:space="preserve">sta área está supervisada directamente por Andrés Rosario Ogando, quien se encarga de monitorear y firmar las  tasaciones, </w:t>
      </w:r>
      <w:r w:rsidRPr="00397A58">
        <w:rPr>
          <w:rFonts w:ascii="Artifex CF Extra Light" w:hAnsi="Artifex CF Extra Light" w:cs="Times New Roman"/>
          <w:color w:val="1F3864"/>
          <w:sz w:val="18"/>
          <w:szCs w:val="18"/>
        </w:rPr>
        <w:lastRenderedPageBreak/>
        <w:t>revisiones de precio</w:t>
      </w:r>
      <w:r w:rsidR="00CE3E12" w:rsidRPr="00397A58">
        <w:rPr>
          <w:rFonts w:ascii="Artifex CF Extra Light" w:hAnsi="Artifex CF Extra Light" w:cs="Times New Roman"/>
          <w:color w:val="1F3864"/>
          <w:sz w:val="18"/>
          <w:szCs w:val="18"/>
        </w:rPr>
        <w:t xml:space="preserve"> y</w:t>
      </w:r>
      <w:r w:rsidRPr="00397A58">
        <w:rPr>
          <w:rFonts w:ascii="Artifex CF Extra Light" w:hAnsi="Artifex CF Extra Light" w:cs="Times New Roman"/>
          <w:color w:val="1F3864"/>
          <w:sz w:val="18"/>
          <w:szCs w:val="18"/>
        </w:rPr>
        <w:t xml:space="preserve"> reevaluaciones</w:t>
      </w:r>
      <w:r w:rsidR="00CE3E12" w:rsidRPr="00397A58">
        <w:rPr>
          <w:rFonts w:ascii="Artifex CF Extra Light" w:hAnsi="Artifex CF Extra Light" w:cs="Times New Roman"/>
          <w:color w:val="1F3864"/>
          <w:sz w:val="18"/>
          <w:szCs w:val="18"/>
        </w:rPr>
        <w:t xml:space="preserve"> solicitadas por lo</w:t>
      </w:r>
      <w:r w:rsidRPr="00397A58">
        <w:rPr>
          <w:rFonts w:ascii="Artifex CF Extra Light" w:hAnsi="Artifex CF Extra Light" w:cs="Times New Roman"/>
          <w:color w:val="1F3864"/>
          <w:sz w:val="18"/>
          <w:szCs w:val="18"/>
        </w:rPr>
        <w:t xml:space="preserve">s </w:t>
      </w:r>
      <w:r w:rsidR="00CE3E12" w:rsidRPr="00397A58">
        <w:rPr>
          <w:rFonts w:ascii="Artifex CF Extra Light" w:hAnsi="Artifex CF Extra Light" w:cs="Times New Roman"/>
          <w:color w:val="1F3864"/>
          <w:sz w:val="18"/>
          <w:szCs w:val="18"/>
        </w:rPr>
        <w:t>Ayuntamientos</w:t>
      </w:r>
      <w:r w:rsidRPr="00397A58">
        <w:rPr>
          <w:rFonts w:ascii="Artifex CF Extra Light" w:hAnsi="Artifex CF Extra Light" w:cs="Times New Roman"/>
          <w:color w:val="1F3864"/>
          <w:sz w:val="18"/>
          <w:szCs w:val="18"/>
        </w:rPr>
        <w:t xml:space="preserve"> y Juntas</w:t>
      </w:r>
      <w:r w:rsidR="00CE3E12" w:rsidRPr="00397A58">
        <w:rPr>
          <w:rFonts w:ascii="Artifex CF Extra Light" w:hAnsi="Artifex CF Extra Light" w:cs="Times New Roman"/>
          <w:color w:val="1F3864"/>
          <w:sz w:val="18"/>
          <w:szCs w:val="18"/>
        </w:rPr>
        <w:t xml:space="preserve"> de Distritos</w:t>
      </w:r>
      <w:r w:rsidRPr="00397A58">
        <w:rPr>
          <w:rFonts w:ascii="Artifex CF Extra Light" w:hAnsi="Artifex CF Extra Light" w:cs="Times New Roman"/>
          <w:color w:val="1F3864"/>
          <w:sz w:val="18"/>
          <w:szCs w:val="18"/>
        </w:rPr>
        <w:t xml:space="preserve"> Municipales.</w:t>
      </w:r>
    </w:p>
    <w:p w:rsidR="00F82F82" w:rsidRPr="00397A58" w:rsidRDefault="00F82F82" w:rsidP="00B0355D">
      <w:pPr>
        <w:pStyle w:val="Prrafodelista"/>
        <w:spacing w:after="160" w:line="456" w:lineRule="auto"/>
        <w:ind w:left="284" w:right="284"/>
        <w:jc w:val="both"/>
        <w:rPr>
          <w:rFonts w:ascii="Artifex CF Extra Light" w:hAnsi="Artifex CF Extra Light" w:cs="Times New Roman"/>
          <w:color w:val="1F3864"/>
          <w:sz w:val="18"/>
          <w:szCs w:val="18"/>
        </w:rPr>
      </w:pPr>
    </w:p>
    <w:p w:rsidR="00F82F82" w:rsidRPr="00397A58" w:rsidRDefault="00D02F8C"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Desde hace unos años, l</w:t>
      </w:r>
      <w:r w:rsidR="00F82F82" w:rsidRPr="00397A58">
        <w:rPr>
          <w:rFonts w:ascii="Artifex CF Extra Light" w:hAnsi="Artifex CF Extra Light" w:cs="Times New Roman"/>
          <w:color w:val="1F3864"/>
          <w:sz w:val="18"/>
          <w:szCs w:val="18"/>
        </w:rPr>
        <w:t xml:space="preserve">a Liga Municipal Dominicana se ha enfrascado en un proceso de transformación y de continuas modificaciones en pro de la institución, municipios y distritos municipales y como tal, </w:t>
      </w:r>
      <w:r w:rsidR="00ED2A24" w:rsidRPr="00397A58">
        <w:rPr>
          <w:rFonts w:ascii="Artifex CF Extra Light" w:hAnsi="Artifex CF Extra Light" w:cs="Times New Roman"/>
          <w:color w:val="1F3864"/>
          <w:sz w:val="18"/>
          <w:szCs w:val="18"/>
        </w:rPr>
        <w:t>la</w:t>
      </w:r>
      <w:r w:rsidR="00F82F82" w:rsidRPr="00397A58">
        <w:rPr>
          <w:rFonts w:ascii="Artifex CF Extra Light" w:hAnsi="Artifex CF Extra Light" w:cs="Times New Roman"/>
          <w:color w:val="1F3864"/>
          <w:sz w:val="18"/>
          <w:szCs w:val="18"/>
        </w:rPr>
        <w:t xml:space="preserve"> Dirección de Asesoría y Construcciones Municipales, de igual manera, se ha centrado en ejercer un trabajo de promoción dirigida a cada una de las máximas autoridades municipales a</w:t>
      </w:r>
      <w:r w:rsidR="00ED2A24" w:rsidRPr="00397A58">
        <w:rPr>
          <w:rFonts w:ascii="Artifex CF Extra Light" w:hAnsi="Artifex CF Extra Light" w:cs="Times New Roman"/>
          <w:color w:val="1F3864"/>
          <w:sz w:val="18"/>
          <w:szCs w:val="18"/>
        </w:rPr>
        <w:t xml:space="preserve"> los fines de coordinar con ella</w:t>
      </w:r>
      <w:r w:rsidR="00F82F82" w:rsidRPr="00397A58">
        <w:rPr>
          <w:rFonts w:ascii="Artifex CF Extra Light" w:hAnsi="Artifex CF Extra Light" w:cs="Times New Roman"/>
          <w:color w:val="1F3864"/>
          <w:sz w:val="18"/>
          <w:szCs w:val="18"/>
        </w:rPr>
        <w:t xml:space="preserve">s una programación de trabajo real y efectiva para el desarrollo integral sustentable dentro de sus localidades, dentro de un marco de legalidad y calidad.  </w:t>
      </w:r>
    </w:p>
    <w:p w:rsidR="00F82F82" w:rsidRPr="00397A58" w:rsidRDefault="00F82F82" w:rsidP="00B0355D">
      <w:pPr>
        <w:spacing w:after="160" w:line="456" w:lineRule="auto"/>
        <w:ind w:left="284" w:right="284"/>
        <w:jc w:val="both"/>
        <w:rPr>
          <w:rFonts w:ascii="Artifex CF Extra Light" w:hAnsi="Artifex CF Extra Light" w:cs="Times New Roman"/>
          <w:color w:val="1F3864"/>
          <w:sz w:val="18"/>
          <w:szCs w:val="18"/>
        </w:rPr>
      </w:pPr>
    </w:p>
    <w:p w:rsidR="00F82F82" w:rsidRPr="00397A58" w:rsidRDefault="00F82F82"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Por último, el objetivo principal de </w:t>
      </w:r>
      <w:r w:rsidR="002940A6" w:rsidRPr="00397A58">
        <w:rPr>
          <w:rFonts w:ascii="Artifex CF Extra Light" w:hAnsi="Artifex CF Extra Light" w:cs="Times New Roman"/>
          <w:color w:val="1F3864"/>
          <w:sz w:val="18"/>
          <w:szCs w:val="18"/>
        </w:rPr>
        <w:t>la</w:t>
      </w:r>
      <w:r w:rsidRPr="00397A58">
        <w:rPr>
          <w:rFonts w:ascii="Artifex CF Extra Light" w:hAnsi="Artifex CF Extra Light" w:cs="Times New Roman"/>
          <w:color w:val="1F3864"/>
          <w:sz w:val="18"/>
          <w:szCs w:val="18"/>
        </w:rPr>
        <w:t xml:space="preserve"> Dirección </w:t>
      </w:r>
      <w:r w:rsidR="002940A6" w:rsidRPr="00397A58">
        <w:rPr>
          <w:rFonts w:ascii="Artifex CF Extra Light" w:hAnsi="Artifex CF Extra Light" w:cs="Times New Roman"/>
          <w:color w:val="1F3864"/>
          <w:sz w:val="18"/>
          <w:szCs w:val="18"/>
        </w:rPr>
        <w:t xml:space="preserve">de Asesoría y Construcciones Municipales </w:t>
      </w:r>
      <w:r w:rsidRPr="00397A58">
        <w:rPr>
          <w:rFonts w:ascii="Artifex CF Extra Light" w:hAnsi="Artifex CF Extra Light" w:cs="Times New Roman"/>
          <w:color w:val="1F3864"/>
          <w:sz w:val="18"/>
          <w:szCs w:val="18"/>
        </w:rPr>
        <w:t>es asistir técnicamente a todas l</w:t>
      </w:r>
      <w:r w:rsidR="00AA1C2C" w:rsidRPr="00397A58">
        <w:rPr>
          <w:rFonts w:ascii="Artifex CF Extra Light" w:hAnsi="Artifex CF Extra Light" w:cs="Times New Roman"/>
          <w:color w:val="1F3864"/>
          <w:sz w:val="18"/>
          <w:szCs w:val="18"/>
        </w:rPr>
        <w:t>o</w:t>
      </w:r>
      <w:r w:rsidRPr="00397A58">
        <w:rPr>
          <w:rFonts w:ascii="Artifex CF Extra Light" w:hAnsi="Artifex CF Extra Light" w:cs="Times New Roman"/>
          <w:color w:val="1F3864"/>
          <w:sz w:val="18"/>
          <w:szCs w:val="18"/>
        </w:rPr>
        <w:t xml:space="preserve">s </w:t>
      </w:r>
      <w:r w:rsidR="00AA1C2C" w:rsidRPr="00397A58">
        <w:rPr>
          <w:rFonts w:ascii="Artifex CF Extra Light" w:hAnsi="Artifex CF Extra Light" w:cs="Times New Roman"/>
          <w:color w:val="1F3864"/>
          <w:sz w:val="18"/>
          <w:szCs w:val="18"/>
        </w:rPr>
        <w:t>Ayuntamientos</w:t>
      </w:r>
      <w:r w:rsidRPr="00397A58">
        <w:rPr>
          <w:rFonts w:ascii="Artifex CF Extra Light" w:hAnsi="Artifex CF Extra Light" w:cs="Times New Roman"/>
          <w:color w:val="1F3864"/>
          <w:sz w:val="18"/>
          <w:szCs w:val="18"/>
        </w:rPr>
        <w:t xml:space="preserve"> y </w:t>
      </w:r>
      <w:r w:rsidR="00AA1C2C" w:rsidRPr="00397A58">
        <w:rPr>
          <w:rFonts w:ascii="Artifex CF Extra Light" w:hAnsi="Artifex CF Extra Light" w:cs="Times New Roman"/>
          <w:color w:val="1F3864"/>
          <w:sz w:val="18"/>
          <w:szCs w:val="18"/>
        </w:rPr>
        <w:t>Juntas de D</w:t>
      </w:r>
      <w:r w:rsidRPr="00397A58">
        <w:rPr>
          <w:rFonts w:ascii="Artifex CF Extra Light" w:hAnsi="Artifex CF Extra Light" w:cs="Times New Roman"/>
          <w:color w:val="1F3864"/>
          <w:sz w:val="18"/>
          <w:szCs w:val="18"/>
        </w:rPr>
        <w:t xml:space="preserve">istritos </w:t>
      </w:r>
      <w:r w:rsidR="00AA1C2C" w:rsidRPr="00397A58">
        <w:rPr>
          <w:rFonts w:ascii="Artifex CF Extra Light" w:hAnsi="Artifex CF Extra Light" w:cs="Times New Roman"/>
          <w:color w:val="1F3864"/>
          <w:sz w:val="18"/>
          <w:szCs w:val="18"/>
        </w:rPr>
        <w:t>M</w:t>
      </w:r>
      <w:r w:rsidRPr="00397A58">
        <w:rPr>
          <w:rFonts w:ascii="Artifex CF Extra Light" w:hAnsi="Artifex CF Extra Light" w:cs="Times New Roman"/>
          <w:color w:val="1F3864"/>
          <w:sz w:val="18"/>
          <w:szCs w:val="18"/>
        </w:rPr>
        <w:t xml:space="preserve">unicipales del país, desde el Director, Encargados, Técnicos, Auxiliares y todo el personal </w:t>
      </w:r>
      <w:r w:rsidR="00AA1C2C" w:rsidRPr="00397A58">
        <w:rPr>
          <w:rFonts w:ascii="Artifex CF Extra Light" w:hAnsi="Artifex CF Extra Light" w:cs="Times New Roman"/>
          <w:color w:val="1F3864"/>
          <w:sz w:val="18"/>
          <w:szCs w:val="18"/>
        </w:rPr>
        <w:t>a</w:t>
      </w:r>
      <w:r w:rsidRPr="00397A58">
        <w:rPr>
          <w:rFonts w:ascii="Artifex CF Extra Light" w:hAnsi="Artifex CF Extra Light" w:cs="Times New Roman"/>
          <w:color w:val="1F3864"/>
          <w:sz w:val="18"/>
          <w:szCs w:val="18"/>
        </w:rPr>
        <w:t>dministrativo que conforman</w:t>
      </w:r>
      <w:r w:rsidR="00AA1C2C" w:rsidRPr="00397A58">
        <w:rPr>
          <w:rFonts w:ascii="Artifex CF Extra Light" w:hAnsi="Artifex CF Extra Light" w:cs="Times New Roman"/>
          <w:color w:val="1F3864"/>
          <w:sz w:val="18"/>
          <w:szCs w:val="18"/>
        </w:rPr>
        <w:t xml:space="preserve"> esa Dirección</w:t>
      </w:r>
      <w:r w:rsidRPr="00397A58">
        <w:rPr>
          <w:rFonts w:ascii="Artifex CF Extra Light" w:hAnsi="Artifex CF Extra Light" w:cs="Times New Roman"/>
          <w:color w:val="1F3864"/>
          <w:sz w:val="18"/>
          <w:szCs w:val="18"/>
        </w:rPr>
        <w:t xml:space="preserve">, en donde </w:t>
      </w:r>
      <w:r w:rsidR="00AA1C2C" w:rsidRPr="00397A58">
        <w:rPr>
          <w:rFonts w:ascii="Artifex CF Extra Light" w:hAnsi="Artifex CF Extra Light" w:cs="Times New Roman"/>
          <w:color w:val="1F3864"/>
          <w:sz w:val="18"/>
          <w:szCs w:val="18"/>
        </w:rPr>
        <w:t>se inician</w:t>
      </w:r>
      <w:r w:rsidRPr="00397A58">
        <w:rPr>
          <w:rFonts w:ascii="Artifex CF Extra Light" w:hAnsi="Artifex CF Extra Light" w:cs="Times New Roman"/>
          <w:color w:val="1F3864"/>
          <w:sz w:val="18"/>
          <w:szCs w:val="18"/>
        </w:rPr>
        <w:t xml:space="preserve"> los contactos físicos y telefónicos con los alcaldes</w:t>
      </w:r>
      <w:r w:rsidR="00AA1C2C" w:rsidRPr="00397A58">
        <w:rPr>
          <w:rFonts w:ascii="Artifex CF Extra Light" w:hAnsi="Artifex CF Extra Light" w:cs="Times New Roman"/>
          <w:color w:val="1F3864"/>
          <w:sz w:val="18"/>
          <w:szCs w:val="18"/>
        </w:rPr>
        <w:t xml:space="preserve"> y alcaldesas</w:t>
      </w:r>
      <w:r w:rsidRPr="00397A58">
        <w:rPr>
          <w:rFonts w:ascii="Artifex CF Extra Light" w:hAnsi="Artifex CF Extra Light" w:cs="Times New Roman"/>
          <w:color w:val="1F3864"/>
          <w:sz w:val="18"/>
          <w:szCs w:val="18"/>
        </w:rPr>
        <w:t>, hacer recepción de las solicitudes, tanto por escrito, como verbal y de igual manera, coordinar los viajes de levantamientos técnicos, luego pasando a las visitas físicas por parte del personal a las diferentes regiones en donde se encargan de realizar estudios, preparación de proyectos y supervisión de obras municipales a través de comisiones designadas</w:t>
      </w:r>
      <w:r w:rsidR="007227B7" w:rsidRPr="00397A58">
        <w:rPr>
          <w:rFonts w:ascii="Artifex CF Extra Light" w:hAnsi="Artifex CF Extra Light" w:cs="Times New Roman"/>
          <w:color w:val="1F3864"/>
          <w:sz w:val="18"/>
          <w:szCs w:val="18"/>
        </w:rPr>
        <w:t>. D</w:t>
      </w:r>
      <w:r w:rsidRPr="00397A58">
        <w:rPr>
          <w:rFonts w:ascii="Artifex CF Extra Light" w:hAnsi="Artifex CF Extra Light" w:cs="Times New Roman"/>
          <w:color w:val="1F3864"/>
          <w:sz w:val="18"/>
          <w:szCs w:val="18"/>
        </w:rPr>
        <w:t xml:space="preserve">e igual manera, se realizan viajes técnicos para levantamientos y tasaciones de solares y terrenos municipales.  Cada uno de estos proyectos </w:t>
      </w:r>
      <w:r w:rsidR="007227B7" w:rsidRPr="00397A58">
        <w:rPr>
          <w:rFonts w:ascii="Artifex CF Extra Light" w:hAnsi="Artifex CF Extra Light" w:cs="Times New Roman"/>
          <w:color w:val="1F3864"/>
          <w:sz w:val="18"/>
          <w:szCs w:val="18"/>
        </w:rPr>
        <w:t>es</w:t>
      </w:r>
      <w:r w:rsidRPr="00397A58">
        <w:rPr>
          <w:rFonts w:ascii="Artifex CF Extra Light" w:hAnsi="Artifex CF Extra Light" w:cs="Times New Roman"/>
          <w:color w:val="1F3864"/>
          <w:sz w:val="18"/>
          <w:szCs w:val="18"/>
        </w:rPr>
        <w:t xml:space="preserve"> elaborado por </w:t>
      </w:r>
      <w:r w:rsidR="005D6B9C" w:rsidRPr="00397A58">
        <w:rPr>
          <w:rFonts w:ascii="Artifex CF Extra Light" w:hAnsi="Artifex CF Extra Light" w:cs="Times New Roman"/>
          <w:color w:val="1F3864"/>
          <w:sz w:val="18"/>
          <w:szCs w:val="18"/>
        </w:rPr>
        <w:t>la mencionada</w:t>
      </w:r>
      <w:r w:rsidRPr="00397A58">
        <w:rPr>
          <w:rFonts w:ascii="Artifex CF Extra Light" w:hAnsi="Artifex CF Extra Light" w:cs="Times New Roman"/>
          <w:color w:val="1F3864"/>
          <w:sz w:val="18"/>
          <w:szCs w:val="18"/>
        </w:rPr>
        <w:t xml:space="preserve"> Dirección, en donde se socializa con las autoridades de lugar, desde la fase de planificación, diseño, supervisión y cubicación.</w:t>
      </w:r>
    </w:p>
    <w:p w:rsidR="005D6B9C" w:rsidRPr="00397A58" w:rsidRDefault="005D6B9C" w:rsidP="00B0355D">
      <w:pPr>
        <w:spacing w:after="160" w:line="456" w:lineRule="auto"/>
        <w:ind w:left="284" w:right="284"/>
        <w:jc w:val="both"/>
        <w:rPr>
          <w:rFonts w:ascii="Times New Roman" w:hAnsi="Times New Roman" w:cs="Times New Roman"/>
          <w:color w:val="1F3864"/>
          <w:sz w:val="24"/>
          <w:szCs w:val="24"/>
        </w:rPr>
      </w:pPr>
    </w:p>
    <w:p w:rsidR="00521228" w:rsidRPr="00397A58" w:rsidRDefault="00521228" w:rsidP="007C7C7C">
      <w:pPr>
        <w:pStyle w:val="Prrafodelista"/>
        <w:keepNext/>
        <w:keepLines/>
        <w:numPr>
          <w:ilvl w:val="0"/>
          <w:numId w:val="36"/>
        </w:numPr>
        <w:spacing w:before="200" w:after="160" w:line="456" w:lineRule="auto"/>
        <w:ind w:right="284"/>
        <w:contextualSpacing w:val="0"/>
        <w:jc w:val="center"/>
        <w:outlineLvl w:val="3"/>
        <w:rPr>
          <w:rFonts w:ascii="iCiel Gotham Medium" w:eastAsiaTheme="majorEastAsia" w:hAnsi="iCiel Gotham Medium" w:cs="Times New Roman"/>
          <w:b/>
          <w:bCs/>
          <w:iCs/>
          <w:vanish/>
          <w:color w:val="1F3864"/>
          <w:sz w:val="16"/>
          <w:szCs w:val="16"/>
        </w:rPr>
      </w:pPr>
      <w:bookmarkStart w:id="3894" w:name="_Toc59100350"/>
      <w:bookmarkStart w:id="3895" w:name="_Toc59100624"/>
      <w:bookmarkStart w:id="3896" w:name="_Toc59100898"/>
      <w:bookmarkStart w:id="3897" w:name="_Toc59101242"/>
      <w:bookmarkStart w:id="3898" w:name="_Toc59101584"/>
      <w:bookmarkStart w:id="3899" w:name="_Toc59101926"/>
      <w:bookmarkStart w:id="3900" w:name="_Toc59103089"/>
      <w:bookmarkStart w:id="3901" w:name="_Toc59103424"/>
      <w:bookmarkStart w:id="3902" w:name="_Toc59112779"/>
      <w:bookmarkStart w:id="3903" w:name="_Toc59122259"/>
      <w:bookmarkStart w:id="3904" w:name="_Toc59123332"/>
      <w:bookmarkStart w:id="3905" w:name="_Toc59123702"/>
      <w:bookmarkStart w:id="3906" w:name="_Toc59124044"/>
      <w:bookmarkStart w:id="3907" w:name="_Toc59124414"/>
      <w:bookmarkStart w:id="3908" w:name="_Toc59124755"/>
      <w:bookmarkStart w:id="3909" w:name="_Toc59125125"/>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p>
    <w:p w:rsidR="00521228" w:rsidRPr="00397A58" w:rsidRDefault="00521228" w:rsidP="007C7C7C">
      <w:pPr>
        <w:pStyle w:val="Prrafodelista"/>
        <w:keepNext/>
        <w:keepLines/>
        <w:numPr>
          <w:ilvl w:val="0"/>
          <w:numId w:val="36"/>
        </w:numPr>
        <w:spacing w:before="200" w:after="160" w:line="456" w:lineRule="auto"/>
        <w:ind w:right="284"/>
        <w:contextualSpacing w:val="0"/>
        <w:jc w:val="center"/>
        <w:outlineLvl w:val="3"/>
        <w:rPr>
          <w:rFonts w:ascii="iCiel Gotham Medium" w:eastAsiaTheme="majorEastAsia" w:hAnsi="iCiel Gotham Medium" w:cs="Times New Roman"/>
          <w:b/>
          <w:bCs/>
          <w:iCs/>
          <w:vanish/>
          <w:color w:val="1F3864"/>
          <w:sz w:val="16"/>
          <w:szCs w:val="16"/>
        </w:rPr>
      </w:pPr>
      <w:bookmarkStart w:id="3910" w:name="_Toc59103090"/>
      <w:bookmarkStart w:id="3911" w:name="_Toc59103425"/>
      <w:bookmarkStart w:id="3912" w:name="_Toc59112780"/>
      <w:bookmarkStart w:id="3913" w:name="_Toc59122260"/>
      <w:bookmarkStart w:id="3914" w:name="_Toc59123333"/>
      <w:bookmarkStart w:id="3915" w:name="_Toc59123703"/>
      <w:bookmarkStart w:id="3916" w:name="_Toc59124045"/>
      <w:bookmarkStart w:id="3917" w:name="_Toc59124415"/>
      <w:bookmarkStart w:id="3918" w:name="_Toc59124756"/>
      <w:bookmarkStart w:id="3919" w:name="_Toc59125126"/>
      <w:bookmarkEnd w:id="3910"/>
      <w:bookmarkEnd w:id="3911"/>
      <w:bookmarkEnd w:id="3912"/>
      <w:bookmarkEnd w:id="3913"/>
      <w:bookmarkEnd w:id="3914"/>
      <w:bookmarkEnd w:id="3915"/>
      <w:bookmarkEnd w:id="3916"/>
      <w:bookmarkEnd w:id="3917"/>
      <w:bookmarkEnd w:id="3918"/>
      <w:bookmarkEnd w:id="3919"/>
    </w:p>
    <w:p w:rsidR="00521228" w:rsidRPr="00397A58" w:rsidRDefault="00521228" w:rsidP="007C7C7C">
      <w:pPr>
        <w:pStyle w:val="Prrafodelista"/>
        <w:keepNext/>
        <w:keepLines/>
        <w:numPr>
          <w:ilvl w:val="0"/>
          <w:numId w:val="36"/>
        </w:numPr>
        <w:spacing w:before="200" w:after="160" w:line="456" w:lineRule="auto"/>
        <w:ind w:right="284"/>
        <w:contextualSpacing w:val="0"/>
        <w:jc w:val="center"/>
        <w:outlineLvl w:val="3"/>
        <w:rPr>
          <w:rFonts w:ascii="iCiel Gotham Medium" w:eastAsiaTheme="majorEastAsia" w:hAnsi="iCiel Gotham Medium" w:cs="Times New Roman"/>
          <w:b/>
          <w:bCs/>
          <w:iCs/>
          <w:vanish/>
          <w:color w:val="1F3864"/>
          <w:sz w:val="16"/>
          <w:szCs w:val="16"/>
        </w:rPr>
      </w:pPr>
      <w:bookmarkStart w:id="3920" w:name="_Toc59103091"/>
      <w:bookmarkStart w:id="3921" w:name="_Toc59103426"/>
      <w:bookmarkStart w:id="3922" w:name="_Toc59112781"/>
      <w:bookmarkStart w:id="3923" w:name="_Toc59122261"/>
      <w:bookmarkStart w:id="3924" w:name="_Toc59123334"/>
      <w:bookmarkStart w:id="3925" w:name="_Toc59123704"/>
      <w:bookmarkStart w:id="3926" w:name="_Toc59124046"/>
      <w:bookmarkStart w:id="3927" w:name="_Toc59124416"/>
      <w:bookmarkStart w:id="3928" w:name="_Toc59124757"/>
      <w:bookmarkStart w:id="3929" w:name="_Toc59125127"/>
      <w:bookmarkEnd w:id="3920"/>
      <w:bookmarkEnd w:id="3921"/>
      <w:bookmarkEnd w:id="3922"/>
      <w:bookmarkEnd w:id="3923"/>
      <w:bookmarkEnd w:id="3924"/>
      <w:bookmarkEnd w:id="3925"/>
      <w:bookmarkEnd w:id="3926"/>
      <w:bookmarkEnd w:id="3927"/>
      <w:bookmarkEnd w:id="3928"/>
      <w:bookmarkEnd w:id="3929"/>
    </w:p>
    <w:p w:rsidR="00521228" w:rsidRPr="00397A58" w:rsidRDefault="00521228" w:rsidP="007C7C7C">
      <w:pPr>
        <w:pStyle w:val="Prrafodelista"/>
        <w:keepNext/>
        <w:keepLines/>
        <w:numPr>
          <w:ilvl w:val="1"/>
          <w:numId w:val="36"/>
        </w:numPr>
        <w:spacing w:before="200" w:after="160" w:line="456" w:lineRule="auto"/>
        <w:ind w:right="284"/>
        <w:contextualSpacing w:val="0"/>
        <w:jc w:val="center"/>
        <w:outlineLvl w:val="3"/>
        <w:rPr>
          <w:rFonts w:ascii="iCiel Gotham Medium" w:eastAsiaTheme="majorEastAsia" w:hAnsi="iCiel Gotham Medium" w:cs="Times New Roman"/>
          <w:b/>
          <w:bCs/>
          <w:iCs/>
          <w:vanish/>
          <w:color w:val="1F3864"/>
          <w:sz w:val="16"/>
          <w:szCs w:val="16"/>
        </w:rPr>
      </w:pPr>
      <w:bookmarkStart w:id="3930" w:name="_Toc59103092"/>
      <w:bookmarkStart w:id="3931" w:name="_Toc59103427"/>
      <w:bookmarkStart w:id="3932" w:name="_Toc59112782"/>
      <w:bookmarkStart w:id="3933" w:name="_Toc59122262"/>
      <w:bookmarkStart w:id="3934" w:name="_Toc59123335"/>
      <w:bookmarkStart w:id="3935" w:name="_Toc59123705"/>
      <w:bookmarkStart w:id="3936" w:name="_Toc59124047"/>
      <w:bookmarkStart w:id="3937" w:name="_Toc59124417"/>
      <w:bookmarkStart w:id="3938" w:name="_Toc59124758"/>
      <w:bookmarkStart w:id="3939" w:name="_Toc59125128"/>
      <w:bookmarkEnd w:id="3930"/>
      <w:bookmarkEnd w:id="3931"/>
      <w:bookmarkEnd w:id="3932"/>
      <w:bookmarkEnd w:id="3933"/>
      <w:bookmarkEnd w:id="3934"/>
      <w:bookmarkEnd w:id="3935"/>
      <w:bookmarkEnd w:id="3936"/>
      <w:bookmarkEnd w:id="3937"/>
      <w:bookmarkEnd w:id="3938"/>
      <w:bookmarkEnd w:id="3939"/>
    </w:p>
    <w:p w:rsidR="00521228" w:rsidRPr="00397A58" w:rsidRDefault="00521228" w:rsidP="007C7C7C">
      <w:pPr>
        <w:pStyle w:val="Prrafodelista"/>
        <w:keepNext/>
        <w:keepLines/>
        <w:numPr>
          <w:ilvl w:val="1"/>
          <w:numId w:val="36"/>
        </w:numPr>
        <w:spacing w:before="200" w:after="160" w:line="456" w:lineRule="auto"/>
        <w:ind w:right="284"/>
        <w:contextualSpacing w:val="0"/>
        <w:jc w:val="center"/>
        <w:outlineLvl w:val="3"/>
        <w:rPr>
          <w:rFonts w:ascii="iCiel Gotham Medium" w:eastAsiaTheme="majorEastAsia" w:hAnsi="iCiel Gotham Medium" w:cs="Times New Roman"/>
          <w:b/>
          <w:bCs/>
          <w:iCs/>
          <w:vanish/>
          <w:color w:val="1F3864"/>
          <w:sz w:val="16"/>
          <w:szCs w:val="16"/>
        </w:rPr>
      </w:pPr>
      <w:bookmarkStart w:id="3940" w:name="_Toc59103093"/>
      <w:bookmarkStart w:id="3941" w:name="_Toc59103428"/>
      <w:bookmarkStart w:id="3942" w:name="_Toc59112783"/>
      <w:bookmarkStart w:id="3943" w:name="_Toc59122263"/>
      <w:bookmarkStart w:id="3944" w:name="_Toc59123336"/>
      <w:bookmarkStart w:id="3945" w:name="_Toc59123706"/>
      <w:bookmarkStart w:id="3946" w:name="_Toc59124048"/>
      <w:bookmarkStart w:id="3947" w:name="_Toc59124418"/>
      <w:bookmarkStart w:id="3948" w:name="_Toc59124759"/>
      <w:bookmarkStart w:id="3949" w:name="_Toc59125129"/>
      <w:bookmarkEnd w:id="3940"/>
      <w:bookmarkEnd w:id="3941"/>
      <w:bookmarkEnd w:id="3942"/>
      <w:bookmarkEnd w:id="3943"/>
      <w:bookmarkEnd w:id="3944"/>
      <w:bookmarkEnd w:id="3945"/>
      <w:bookmarkEnd w:id="3946"/>
      <w:bookmarkEnd w:id="3947"/>
      <w:bookmarkEnd w:id="3948"/>
      <w:bookmarkEnd w:id="3949"/>
    </w:p>
    <w:p w:rsidR="00521228" w:rsidRPr="00397A58" w:rsidRDefault="00521228" w:rsidP="007C7C7C">
      <w:pPr>
        <w:pStyle w:val="Prrafodelista"/>
        <w:keepNext/>
        <w:keepLines/>
        <w:numPr>
          <w:ilvl w:val="1"/>
          <w:numId w:val="36"/>
        </w:numPr>
        <w:spacing w:before="200" w:after="160" w:line="456" w:lineRule="auto"/>
        <w:ind w:right="284"/>
        <w:contextualSpacing w:val="0"/>
        <w:jc w:val="center"/>
        <w:outlineLvl w:val="3"/>
        <w:rPr>
          <w:rFonts w:ascii="iCiel Gotham Medium" w:eastAsiaTheme="majorEastAsia" w:hAnsi="iCiel Gotham Medium" w:cs="Times New Roman"/>
          <w:b/>
          <w:bCs/>
          <w:iCs/>
          <w:vanish/>
          <w:color w:val="1F3864"/>
          <w:sz w:val="16"/>
          <w:szCs w:val="16"/>
        </w:rPr>
      </w:pPr>
      <w:bookmarkStart w:id="3950" w:name="_Toc59103094"/>
      <w:bookmarkStart w:id="3951" w:name="_Toc59103429"/>
      <w:bookmarkStart w:id="3952" w:name="_Toc59112784"/>
      <w:bookmarkStart w:id="3953" w:name="_Toc59122264"/>
      <w:bookmarkStart w:id="3954" w:name="_Toc59123337"/>
      <w:bookmarkStart w:id="3955" w:name="_Toc59123707"/>
      <w:bookmarkStart w:id="3956" w:name="_Toc59124049"/>
      <w:bookmarkStart w:id="3957" w:name="_Toc59124419"/>
      <w:bookmarkStart w:id="3958" w:name="_Toc59124760"/>
      <w:bookmarkStart w:id="3959" w:name="_Toc59125130"/>
      <w:bookmarkEnd w:id="3950"/>
      <w:bookmarkEnd w:id="3951"/>
      <w:bookmarkEnd w:id="3952"/>
      <w:bookmarkEnd w:id="3953"/>
      <w:bookmarkEnd w:id="3954"/>
      <w:bookmarkEnd w:id="3955"/>
      <w:bookmarkEnd w:id="3956"/>
      <w:bookmarkEnd w:id="3957"/>
      <w:bookmarkEnd w:id="3958"/>
      <w:bookmarkEnd w:id="3959"/>
    </w:p>
    <w:p w:rsidR="00521228" w:rsidRPr="00397A58" w:rsidRDefault="00521228" w:rsidP="007C7C7C">
      <w:pPr>
        <w:pStyle w:val="Prrafodelista"/>
        <w:keepNext/>
        <w:keepLines/>
        <w:numPr>
          <w:ilvl w:val="2"/>
          <w:numId w:val="36"/>
        </w:numPr>
        <w:spacing w:before="200" w:after="160" w:line="456" w:lineRule="auto"/>
        <w:ind w:right="284"/>
        <w:contextualSpacing w:val="0"/>
        <w:jc w:val="center"/>
        <w:outlineLvl w:val="3"/>
        <w:rPr>
          <w:rFonts w:ascii="iCiel Gotham Medium" w:eastAsiaTheme="majorEastAsia" w:hAnsi="iCiel Gotham Medium" w:cs="Times New Roman"/>
          <w:b/>
          <w:bCs/>
          <w:iCs/>
          <w:vanish/>
          <w:color w:val="1F3864"/>
          <w:sz w:val="16"/>
          <w:szCs w:val="16"/>
        </w:rPr>
      </w:pPr>
      <w:bookmarkStart w:id="3960" w:name="_Toc59103095"/>
      <w:bookmarkStart w:id="3961" w:name="_Toc59103430"/>
      <w:bookmarkStart w:id="3962" w:name="_Toc59112785"/>
      <w:bookmarkStart w:id="3963" w:name="_Toc59122265"/>
      <w:bookmarkStart w:id="3964" w:name="_Toc59123338"/>
      <w:bookmarkStart w:id="3965" w:name="_Toc59123708"/>
      <w:bookmarkStart w:id="3966" w:name="_Toc59124050"/>
      <w:bookmarkStart w:id="3967" w:name="_Toc59124420"/>
      <w:bookmarkStart w:id="3968" w:name="_Toc59124761"/>
      <w:bookmarkStart w:id="3969" w:name="_Toc59125131"/>
      <w:bookmarkEnd w:id="3960"/>
      <w:bookmarkEnd w:id="3961"/>
      <w:bookmarkEnd w:id="3962"/>
      <w:bookmarkEnd w:id="3963"/>
      <w:bookmarkEnd w:id="3964"/>
      <w:bookmarkEnd w:id="3965"/>
      <w:bookmarkEnd w:id="3966"/>
      <w:bookmarkEnd w:id="3967"/>
      <w:bookmarkEnd w:id="3968"/>
      <w:bookmarkEnd w:id="3969"/>
    </w:p>
    <w:p w:rsidR="00521228" w:rsidRPr="00397A58" w:rsidRDefault="00521228" w:rsidP="007C7C7C">
      <w:pPr>
        <w:pStyle w:val="Prrafodelista"/>
        <w:keepNext/>
        <w:keepLines/>
        <w:numPr>
          <w:ilvl w:val="2"/>
          <w:numId w:val="36"/>
        </w:numPr>
        <w:spacing w:before="200" w:after="160" w:line="456" w:lineRule="auto"/>
        <w:ind w:right="284"/>
        <w:contextualSpacing w:val="0"/>
        <w:jc w:val="center"/>
        <w:outlineLvl w:val="3"/>
        <w:rPr>
          <w:rFonts w:ascii="iCiel Gotham Medium" w:eastAsiaTheme="majorEastAsia" w:hAnsi="iCiel Gotham Medium" w:cs="Times New Roman"/>
          <w:b/>
          <w:bCs/>
          <w:iCs/>
          <w:vanish/>
          <w:color w:val="1F3864"/>
          <w:sz w:val="16"/>
          <w:szCs w:val="16"/>
        </w:rPr>
      </w:pPr>
      <w:bookmarkStart w:id="3970" w:name="_Toc59103096"/>
      <w:bookmarkStart w:id="3971" w:name="_Toc59103431"/>
      <w:bookmarkStart w:id="3972" w:name="_Toc59112786"/>
      <w:bookmarkStart w:id="3973" w:name="_Toc59122266"/>
      <w:bookmarkStart w:id="3974" w:name="_Toc59123339"/>
      <w:bookmarkStart w:id="3975" w:name="_Toc59123709"/>
      <w:bookmarkStart w:id="3976" w:name="_Toc59124051"/>
      <w:bookmarkStart w:id="3977" w:name="_Toc59124421"/>
      <w:bookmarkStart w:id="3978" w:name="_Toc59124762"/>
      <w:bookmarkStart w:id="3979" w:name="_Toc59125132"/>
      <w:bookmarkEnd w:id="3970"/>
      <w:bookmarkEnd w:id="3971"/>
      <w:bookmarkEnd w:id="3972"/>
      <w:bookmarkEnd w:id="3973"/>
      <w:bookmarkEnd w:id="3974"/>
      <w:bookmarkEnd w:id="3975"/>
      <w:bookmarkEnd w:id="3976"/>
      <w:bookmarkEnd w:id="3977"/>
      <w:bookmarkEnd w:id="3978"/>
      <w:bookmarkEnd w:id="3979"/>
    </w:p>
    <w:p w:rsidR="00F82F82" w:rsidRPr="00E37D55" w:rsidRDefault="005D6B9C" w:rsidP="007C7C7C">
      <w:pPr>
        <w:pStyle w:val="Ttulo4"/>
        <w:numPr>
          <w:ilvl w:val="3"/>
          <w:numId w:val="36"/>
        </w:numPr>
        <w:spacing w:after="160" w:line="456" w:lineRule="auto"/>
        <w:ind w:left="284" w:right="284"/>
        <w:jc w:val="center"/>
        <w:rPr>
          <w:rFonts w:ascii="iCiel Gotham Medium" w:hAnsi="iCiel Gotham Medium" w:cs="Times New Roman"/>
          <w:b w:val="0"/>
          <w:bCs w:val="0"/>
          <w:i w:val="0"/>
          <w:color w:val="1F3864"/>
          <w:sz w:val="16"/>
          <w:szCs w:val="16"/>
        </w:rPr>
      </w:pPr>
      <w:r w:rsidRPr="00E37D55">
        <w:rPr>
          <w:rFonts w:ascii="iCiel Gotham Medium" w:hAnsi="iCiel Gotham Medium" w:cs="Times New Roman"/>
          <w:b w:val="0"/>
          <w:bCs w:val="0"/>
          <w:i w:val="0"/>
          <w:color w:val="1F3864"/>
          <w:sz w:val="16"/>
          <w:szCs w:val="16"/>
        </w:rPr>
        <w:t>Productos por área de servicios</w:t>
      </w:r>
    </w:p>
    <w:p w:rsidR="005D6B9C" w:rsidRPr="00397A58" w:rsidRDefault="005D6B9C" w:rsidP="00B0355D">
      <w:pPr>
        <w:spacing w:after="160" w:line="456" w:lineRule="auto"/>
        <w:ind w:left="284" w:right="284"/>
        <w:jc w:val="both"/>
        <w:rPr>
          <w:rFonts w:ascii="Times New Roman" w:hAnsi="Times New Roman" w:cs="Times New Roman"/>
          <w:b/>
          <w:color w:val="1F3864"/>
          <w:sz w:val="24"/>
          <w:szCs w:val="24"/>
          <w:u w:val="single"/>
        </w:rPr>
      </w:pPr>
    </w:p>
    <w:p w:rsidR="00F82F82" w:rsidRPr="00397A58" w:rsidRDefault="00F82F82" w:rsidP="00B0355D">
      <w:pPr>
        <w:spacing w:after="160" w:line="456" w:lineRule="auto"/>
        <w:ind w:left="284" w:right="284"/>
        <w:jc w:val="both"/>
        <w:rPr>
          <w:rFonts w:ascii="Artifex CF Extra Light" w:hAnsi="Artifex CF Extra Light" w:cs="Times New Roman"/>
          <w:b/>
          <w:color w:val="1F3864"/>
          <w:sz w:val="18"/>
          <w:szCs w:val="18"/>
          <w:u w:val="single"/>
        </w:rPr>
      </w:pPr>
      <w:r w:rsidRPr="00397A58">
        <w:rPr>
          <w:rFonts w:ascii="Artifex CF Extra Light" w:hAnsi="Artifex CF Extra Light" w:cs="Times New Roman"/>
          <w:b/>
          <w:color w:val="1F3864"/>
          <w:sz w:val="18"/>
          <w:szCs w:val="18"/>
          <w:u w:val="single"/>
        </w:rPr>
        <w:t xml:space="preserve">Obras </w:t>
      </w:r>
      <w:r w:rsidR="00B5212E" w:rsidRPr="00397A58">
        <w:rPr>
          <w:rFonts w:ascii="Artifex CF Extra Light" w:hAnsi="Artifex CF Extra Light" w:cs="Times New Roman"/>
          <w:b/>
          <w:color w:val="1F3864"/>
          <w:sz w:val="18"/>
          <w:szCs w:val="18"/>
          <w:u w:val="single"/>
        </w:rPr>
        <w:t>v</w:t>
      </w:r>
      <w:r w:rsidRPr="00397A58">
        <w:rPr>
          <w:rFonts w:ascii="Artifex CF Extra Light" w:hAnsi="Artifex CF Extra Light" w:cs="Times New Roman"/>
          <w:b/>
          <w:color w:val="1F3864"/>
          <w:sz w:val="18"/>
          <w:szCs w:val="18"/>
          <w:u w:val="single"/>
        </w:rPr>
        <w:t>iales:</w:t>
      </w:r>
    </w:p>
    <w:p w:rsidR="00F82F82" w:rsidRPr="00397A58" w:rsidRDefault="00F82F82"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Supervisión de construcciones de muros encachados, contenes, aceras, badenes, canaletas</w:t>
      </w:r>
      <w:r w:rsidR="00B5212E" w:rsidRPr="00397A58">
        <w:rPr>
          <w:rFonts w:ascii="Artifex CF Extra Light" w:hAnsi="Artifex CF Extra Light" w:cs="Times New Roman"/>
          <w:color w:val="1F3864"/>
          <w:sz w:val="18"/>
          <w:szCs w:val="18"/>
        </w:rPr>
        <w:t>;</w:t>
      </w:r>
      <w:r w:rsidRPr="00397A58">
        <w:rPr>
          <w:rFonts w:ascii="Artifex CF Extra Light" w:hAnsi="Artifex CF Extra Light" w:cs="Times New Roman"/>
          <w:color w:val="1F3864"/>
          <w:sz w:val="18"/>
          <w:szCs w:val="18"/>
        </w:rPr>
        <w:t xml:space="preserve"> alcantarillas</w:t>
      </w:r>
      <w:r w:rsidR="00B5212E" w:rsidRPr="00397A58">
        <w:rPr>
          <w:rFonts w:ascii="Artifex CF Extra Light" w:hAnsi="Artifex CF Extra Light" w:cs="Times New Roman"/>
          <w:color w:val="1F3864"/>
          <w:sz w:val="18"/>
          <w:szCs w:val="18"/>
        </w:rPr>
        <w:t>,</w:t>
      </w:r>
      <w:r w:rsidRPr="00397A58">
        <w:rPr>
          <w:rFonts w:ascii="Artifex CF Extra Light" w:hAnsi="Artifex CF Extra Light" w:cs="Times New Roman"/>
          <w:color w:val="1F3864"/>
          <w:sz w:val="18"/>
          <w:szCs w:val="18"/>
        </w:rPr>
        <w:t xml:space="preserve"> pasos peatonales, rotondas, bulevares, acondicionamiento y base </w:t>
      </w:r>
      <w:r w:rsidR="00B5212E" w:rsidRPr="00397A58">
        <w:rPr>
          <w:rFonts w:ascii="Artifex CF Extra Light" w:hAnsi="Artifex CF Extra Light" w:cs="Times New Roman"/>
          <w:color w:val="1F3864"/>
          <w:sz w:val="18"/>
          <w:szCs w:val="18"/>
        </w:rPr>
        <w:t xml:space="preserve">de </w:t>
      </w:r>
      <w:r w:rsidRPr="00397A58">
        <w:rPr>
          <w:rFonts w:ascii="Artifex CF Extra Light" w:hAnsi="Artifex CF Extra Light" w:cs="Times New Roman"/>
          <w:color w:val="1F3864"/>
          <w:sz w:val="18"/>
          <w:szCs w:val="18"/>
        </w:rPr>
        <w:t>calles (imprimación y</w:t>
      </w:r>
      <w:r w:rsidR="00B5212E" w:rsidRPr="00397A58">
        <w:rPr>
          <w:rFonts w:ascii="Artifex CF Extra Light" w:hAnsi="Artifex CF Extra Light" w:cs="Times New Roman"/>
          <w:color w:val="1F3864"/>
          <w:sz w:val="18"/>
          <w:szCs w:val="18"/>
        </w:rPr>
        <w:t xml:space="preserve"> carpetas asfálticas en calles);</w:t>
      </w:r>
      <w:r w:rsidRPr="00397A58">
        <w:rPr>
          <w:rFonts w:ascii="Artifex CF Extra Light" w:hAnsi="Artifex CF Extra Light" w:cs="Times New Roman"/>
          <w:color w:val="1F3864"/>
          <w:sz w:val="18"/>
          <w:szCs w:val="18"/>
        </w:rPr>
        <w:t xml:space="preserve"> reductores de velocidad, bacheo técnico, tramos </w:t>
      </w:r>
      <w:r w:rsidR="00B5212E" w:rsidRPr="00397A58">
        <w:rPr>
          <w:rFonts w:ascii="Artifex CF Extra Light" w:hAnsi="Artifex CF Extra Light" w:cs="Times New Roman"/>
          <w:color w:val="1F3864"/>
          <w:sz w:val="18"/>
          <w:szCs w:val="18"/>
        </w:rPr>
        <w:t>de carretera, caminos, parqueos;</w:t>
      </w:r>
      <w:r w:rsidRPr="00397A58">
        <w:rPr>
          <w:rFonts w:ascii="Artifex CF Extra Light" w:hAnsi="Artifex CF Extra Light" w:cs="Times New Roman"/>
          <w:color w:val="1F3864"/>
          <w:sz w:val="18"/>
          <w:szCs w:val="18"/>
        </w:rPr>
        <w:t xml:space="preserve"> jardineras, muros de gaviones, muros de protección y encaches.</w:t>
      </w:r>
    </w:p>
    <w:p w:rsidR="00F82F82" w:rsidRPr="00397A58" w:rsidRDefault="00F82F82" w:rsidP="00B0355D">
      <w:pPr>
        <w:spacing w:after="160" w:line="456" w:lineRule="auto"/>
        <w:ind w:left="284" w:right="284"/>
        <w:jc w:val="both"/>
        <w:rPr>
          <w:rFonts w:ascii="Artifex CF Extra Light" w:hAnsi="Artifex CF Extra Light" w:cs="Times New Roman"/>
          <w:color w:val="1F3864"/>
          <w:sz w:val="18"/>
          <w:szCs w:val="18"/>
        </w:rPr>
      </w:pPr>
    </w:p>
    <w:p w:rsidR="00F82F82" w:rsidRPr="00397A58" w:rsidRDefault="00F82F82" w:rsidP="00B0355D">
      <w:pPr>
        <w:spacing w:after="160" w:line="456" w:lineRule="auto"/>
        <w:ind w:left="284" w:right="284"/>
        <w:jc w:val="both"/>
        <w:rPr>
          <w:rFonts w:ascii="Artifex CF Extra Light" w:hAnsi="Artifex CF Extra Light" w:cs="Times New Roman"/>
          <w:b/>
          <w:color w:val="1F3864"/>
          <w:sz w:val="18"/>
          <w:szCs w:val="18"/>
          <w:u w:val="single"/>
        </w:rPr>
      </w:pPr>
      <w:r w:rsidRPr="00397A58">
        <w:rPr>
          <w:rFonts w:ascii="Artifex CF Extra Light" w:hAnsi="Artifex CF Extra Light" w:cs="Times New Roman"/>
          <w:b/>
          <w:color w:val="1F3864"/>
          <w:sz w:val="18"/>
          <w:szCs w:val="18"/>
          <w:u w:val="single"/>
        </w:rPr>
        <w:t xml:space="preserve">Obras </w:t>
      </w:r>
      <w:r w:rsidR="00087AF1" w:rsidRPr="00397A58">
        <w:rPr>
          <w:rFonts w:ascii="Artifex CF Extra Light" w:hAnsi="Artifex CF Extra Light" w:cs="Times New Roman"/>
          <w:b/>
          <w:color w:val="1F3864"/>
          <w:sz w:val="18"/>
          <w:szCs w:val="18"/>
          <w:u w:val="single"/>
        </w:rPr>
        <w:t>s</w:t>
      </w:r>
      <w:r w:rsidRPr="00397A58">
        <w:rPr>
          <w:rFonts w:ascii="Artifex CF Extra Light" w:hAnsi="Artifex CF Extra Light" w:cs="Times New Roman"/>
          <w:b/>
          <w:color w:val="1F3864"/>
          <w:sz w:val="18"/>
          <w:szCs w:val="18"/>
          <w:u w:val="single"/>
        </w:rPr>
        <w:t>anitarias:</w:t>
      </w:r>
    </w:p>
    <w:p w:rsidR="00F82F82" w:rsidRPr="00397A58" w:rsidRDefault="00F82F82"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Supervisión de colocación de tuberías de drenaje sanitario y pluvial, imbornales y registros sépticos, filtrantes y trampas de grasa, baños y letrinas.</w:t>
      </w:r>
    </w:p>
    <w:p w:rsidR="00F82F82" w:rsidRPr="00397A58" w:rsidRDefault="00F82F82" w:rsidP="00B0355D">
      <w:pPr>
        <w:spacing w:after="160" w:line="456" w:lineRule="auto"/>
        <w:ind w:left="284" w:right="284"/>
        <w:jc w:val="both"/>
        <w:rPr>
          <w:rFonts w:ascii="Artifex CF Extra Light" w:hAnsi="Artifex CF Extra Light" w:cs="Times New Roman"/>
          <w:color w:val="1F3864"/>
          <w:sz w:val="18"/>
          <w:szCs w:val="18"/>
        </w:rPr>
      </w:pPr>
    </w:p>
    <w:p w:rsidR="00F82F82" w:rsidRPr="00397A58" w:rsidRDefault="00F82F82" w:rsidP="00B0355D">
      <w:pPr>
        <w:spacing w:after="160" w:line="456" w:lineRule="auto"/>
        <w:ind w:left="284" w:right="284"/>
        <w:jc w:val="both"/>
        <w:rPr>
          <w:rFonts w:ascii="Artifex CF Extra Light" w:hAnsi="Artifex CF Extra Light" w:cs="Times New Roman"/>
          <w:b/>
          <w:color w:val="1F3864"/>
          <w:sz w:val="18"/>
          <w:szCs w:val="18"/>
          <w:u w:val="single"/>
        </w:rPr>
      </w:pPr>
      <w:r w:rsidRPr="00397A58">
        <w:rPr>
          <w:rFonts w:ascii="Artifex CF Extra Light" w:hAnsi="Artifex CF Extra Light" w:cs="Times New Roman"/>
          <w:b/>
          <w:color w:val="1F3864"/>
          <w:sz w:val="18"/>
          <w:szCs w:val="18"/>
          <w:u w:val="single"/>
        </w:rPr>
        <w:t xml:space="preserve">Proyectos de </w:t>
      </w:r>
      <w:r w:rsidR="005109EA" w:rsidRPr="00397A58">
        <w:rPr>
          <w:rFonts w:ascii="Artifex CF Extra Light" w:hAnsi="Artifex CF Extra Light" w:cs="Times New Roman"/>
          <w:b/>
          <w:color w:val="1F3864"/>
          <w:sz w:val="18"/>
          <w:szCs w:val="18"/>
          <w:u w:val="single"/>
        </w:rPr>
        <w:t>e</w:t>
      </w:r>
      <w:r w:rsidRPr="00397A58">
        <w:rPr>
          <w:rFonts w:ascii="Artifex CF Extra Light" w:hAnsi="Artifex CF Extra Light" w:cs="Times New Roman"/>
          <w:b/>
          <w:color w:val="1F3864"/>
          <w:sz w:val="18"/>
          <w:szCs w:val="18"/>
          <w:u w:val="single"/>
        </w:rPr>
        <w:t xml:space="preserve">dificación </w:t>
      </w:r>
      <w:r w:rsidR="005109EA" w:rsidRPr="00397A58">
        <w:rPr>
          <w:rFonts w:ascii="Artifex CF Extra Light" w:hAnsi="Artifex CF Extra Light" w:cs="Times New Roman"/>
          <w:b/>
          <w:color w:val="1F3864"/>
          <w:sz w:val="18"/>
          <w:szCs w:val="18"/>
          <w:u w:val="single"/>
        </w:rPr>
        <w:t>d</w:t>
      </w:r>
      <w:r w:rsidRPr="00397A58">
        <w:rPr>
          <w:rFonts w:ascii="Artifex CF Extra Light" w:hAnsi="Artifex CF Extra Light" w:cs="Times New Roman"/>
          <w:b/>
          <w:color w:val="1F3864"/>
          <w:sz w:val="18"/>
          <w:szCs w:val="18"/>
          <w:u w:val="single"/>
        </w:rPr>
        <w:t>iversas:</w:t>
      </w:r>
    </w:p>
    <w:p w:rsidR="00F82F82" w:rsidRPr="00397A58" w:rsidRDefault="00F82F82"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Supervisión </w:t>
      </w:r>
      <w:r w:rsidR="00671F76" w:rsidRPr="00397A58">
        <w:rPr>
          <w:rFonts w:ascii="Artifex CF Extra Light" w:hAnsi="Artifex CF Extra Light" w:cs="Times New Roman"/>
          <w:color w:val="1F3864"/>
          <w:sz w:val="18"/>
          <w:szCs w:val="18"/>
        </w:rPr>
        <w:t xml:space="preserve">de </w:t>
      </w:r>
      <w:r w:rsidRPr="00397A58">
        <w:rPr>
          <w:rFonts w:ascii="Artifex CF Extra Light" w:hAnsi="Artifex CF Extra Light" w:cs="Times New Roman"/>
          <w:color w:val="1F3864"/>
          <w:sz w:val="18"/>
          <w:szCs w:val="18"/>
        </w:rPr>
        <w:t>construcción de palacios municipales, mercados, mataderos, galleras, arcos y verjas de bloqu</w:t>
      </w:r>
      <w:r w:rsidR="00671F76" w:rsidRPr="00397A58">
        <w:rPr>
          <w:rFonts w:ascii="Artifex CF Extra Light" w:hAnsi="Artifex CF Extra Light" w:cs="Times New Roman"/>
          <w:color w:val="1F3864"/>
          <w:sz w:val="18"/>
          <w:szCs w:val="18"/>
        </w:rPr>
        <w:t>es y hormigón armado (diversos);</w:t>
      </w:r>
      <w:r w:rsidRPr="00397A58">
        <w:rPr>
          <w:rFonts w:ascii="Artifex CF Extra Light" w:hAnsi="Artifex CF Extra Light" w:cs="Times New Roman"/>
          <w:color w:val="1F3864"/>
          <w:sz w:val="18"/>
          <w:szCs w:val="18"/>
        </w:rPr>
        <w:t xml:space="preserve"> estadios de b</w:t>
      </w:r>
      <w:r w:rsidR="00671F76" w:rsidRPr="00397A58">
        <w:rPr>
          <w:rFonts w:ascii="Artifex CF Extra Light" w:hAnsi="Artifex CF Extra Light" w:cs="Times New Roman"/>
          <w:color w:val="1F3864"/>
          <w:sz w:val="18"/>
          <w:szCs w:val="18"/>
        </w:rPr>
        <w:t>éisbol</w:t>
      </w:r>
      <w:r w:rsidRPr="00397A58">
        <w:rPr>
          <w:rFonts w:ascii="Artifex CF Extra Light" w:hAnsi="Artifex CF Extra Light" w:cs="Times New Roman"/>
          <w:color w:val="1F3864"/>
          <w:sz w:val="18"/>
          <w:szCs w:val="18"/>
        </w:rPr>
        <w:t xml:space="preserve"> y </w:t>
      </w:r>
      <w:r w:rsidR="001D4CF2" w:rsidRPr="00397A58">
        <w:rPr>
          <w:rFonts w:ascii="Artifex CF Extra Light" w:hAnsi="Artifex CF Extra Light" w:cs="Times New Roman"/>
          <w:color w:val="1F3864"/>
          <w:sz w:val="18"/>
          <w:szCs w:val="18"/>
        </w:rPr>
        <w:t>softbol, canchas mixtas (baloncesto</w:t>
      </w:r>
      <w:r w:rsidRPr="00397A58">
        <w:rPr>
          <w:rFonts w:ascii="Artifex CF Extra Light" w:hAnsi="Artifex CF Extra Light" w:cs="Times New Roman"/>
          <w:color w:val="1F3864"/>
          <w:sz w:val="18"/>
          <w:szCs w:val="18"/>
        </w:rPr>
        <w:t xml:space="preserve"> y vol</w:t>
      </w:r>
      <w:r w:rsidR="001D4CF2" w:rsidRPr="00397A58">
        <w:rPr>
          <w:rFonts w:ascii="Artifex CF Extra Light" w:hAnsi="Artifex CF Extra Light" w:cs="Times New Roman"/>
          <w:color w:val="1F3864"/>
          <w:sz w:val="18"/>
          <w:szCs w:val="18"/>
        </w:rPr>
        <w:t>ibol</w:t>
      </w:r>
      <w:r w:rsidRPr="00397A58">
        <w:rPr>
          <w:rFonts w:ascii="Artifex CF Extra Light" w:hAnsi="Artifex CF Extra Light" w:cs="Times New Roman"/>
          <w:color w:val="1F3864"/>
          <w:sz w:val="18"/>
          <w:szCs w:val="18"/>
        </w:rPr>
        <w:t>), graderías; así como construcción y remodelación de parques centrales, parques infantiles, plazas, cementerios, nichos, construcción y embellecimiento de entradas a los municipios (monumentos y arcos); reparación y construcción de centros comunales, viviendas,</w:t>
      </w:r>
      <w:r w:rsidR="000C3692" w:rsidRPr="00397A58">
        <w:rPr>
          <w:rFonts w:ascii="Artifex CF Extra Light" w:hAnsi="Artifex CF Extra Light" w:cs="Times New Roman"/>
          <w:color w:val="1F3864"/>
          <w:sz w:val="18"/>
          <w:szCs w:val="18"/>
        </w:rPr>
        <w:t xml:space="preserve"> escuelas, iglesias, balnearios;</w:t>
      </w:r>
      <w:r w:rsidRPr="00397A58">
        <w:rPr>
          <w:rFonts w:ascii="Artifex CF Extra Light" w:hAnsi="Artifex CF Extra Light" w:cs="Times New Roman"/>
          <w:color w:val="1F3864"/>
          <w:sz w:val="18"/>
          <w:szCs w:val="18"/>
        </w:rPr>
        <w:t xml:space="preserve"> cafeterías, funerar</w:t>
      </w:r>
      <w:r w:rsidR="000C3692" w:rsidRPr="00397A58">
        <w:rPr>
          <w:rFonts w:ascii="Artifex CF Extra Light" w:hAnsi="Artifex CF Extra Light" w:cs="Times New Roman"/>
          <w:color w:val="1F3864"/>
          <w:sz w:val="18"/>
          <w:szCs w:val="18"/>
        </w:rPr>
        <w:t>ias, tanques, elevados, puentes;</w:t>
      </w:r>
      <w:r w:rsidRPr="00397A58">
        <w:rPr>
          <w:rFonts w:ascii="Artifex CF Extra Light" w:hAnsi="Artifex CF Extra Light" w:cs="Times New Roman"/>
          <w:color w:val="1F3864"/>
          <w:sz w:val="18"/>
          <w:szCs w:val="18"/>
        </w:rPr>
        <w:t xml:space="preserve"> cuarteles policiales, cuarteles de bomberos, paradas de moto</w:t>
      </w:r>
      <w:r w:rsidR="000C3692" w:rsidRPr="00397A58">
        <w:rPr>
          <w:rFonts w:ascii="Artifex CF Extra Light" w:hAnsi="Artifex CF Extra Light" w:cs="Times New Roman"/>
          <w:color w:val="1F3864"/>
          <w:sz w:val="18"/>
          <w:szCs w:val="18"/>
        </w:rPr>
        <w:t>cicletas</w:t>
      </w:r>
      <w:r w:rsidRPr="00397A58">
        <w:rPr>
          <w:rFonts w:ascii="Artifex CF Extra Light" w:hAnsi="Artifex CF Extra Light" w:cs="Times New Roman"/>
          <w:color w:val="1F3864"/>
          <w:sz w:val="18"/>
          <w:szCs w:val="18"/>
        </w:rPr>
        <w:t>, pa</w:t>
      </w:r>
      <w:r w:rsidR="000C3692" w:rsidRPr="00397A58">
        <w:rPr>
          <w:rFonts w:ascii="Artifex CF Extra Light" w:hAnsi="Artifex CF Extra Light" w:cs="Times New Roman"/>
          <w:color w:val="1F3864"/>
          <w:sz w:val="18"/>
          <w:szCs w:val="18"/>
        </w:rPr>
        <w:t>radas de vehículos, bibliotecas; aéreas verdes y</w:t>
      </w:r>
      <w:r w:rsidRPr="00397A58">
        <w:rPr>
          <w:rFonts w:ascii="Artifex CF Extra Light" w:hAnsi="Artifex CF Extra Light" w:cs="Times New Roman"/>
          <w:color w:val="1F3864"/>
          <w:sz w:val="18"/>
          <w:szCs w:val="18"/>
        </w:rPr>
        <w:t xml:space="preserve"> </w:t>
      </w:r>
      <w:r w:rsidR="000C3692" w:rsidRPr="00397A58">
        <w:rPr>
          <w:rFonts w:ascii="Artifex CF Extra Light" w:hAnsi="Artifex CF Extra Light" w:cs="Times New Roman"/>
          <w:color w:val="1F3864"/>
          <w:sz w:val="18"/>
          <w:szCs w:val="18"/>
        </w:rPr>
        <w:t>á</w:t>
      </w:r>
      <w:r w:rsidRPr="00397A58">
        <w:rPr>
          <w:rFonts w:ascii="Artifex CF Extra Light" w:hAnsi="Artifex CF Extra Light" w:cs="Times New Roman"/>
          <w:color w:val="1F3864"/>
          <w:sz w:val="18"/>
          <w:szCs w:val="18"/>
        </w:rPr>
        <w:t>reas de recreación.</w:t>
      </w:r>
    </w:p>
    <w:p w:rsidR="008D0AD3" w:rsidRPr="00397A58" w:rsidRDefault="008D0AD3" w:rsidP="00B0355D">
      <w:pPr>
        <w:spacing w:after="160" w:line="456" w:lineRule="auto"/>
        <w:ind w:left="284" w:right="284"/>
        <w:jc w:val="both"/>
        <w:rPr>
          <w:rFonts w:ascii="Artifex CF Extra Light" w:hAnsi="Artifex CF Extra Light" w:cs="Times New Roman"/>
          <w:b/>
          <w:color w:val="1F3864"/>
          <w:sz w:val="18"/>
          <w:szCs w:val="18"/>
          <w:u w:val="single"/>
        </w:rPr>
      </w:pPr>
    </w:p>
    <w:p w:rsidR="00F82F82" w:rsidRPr="00397A58" w:rsidRDefault="00F82F82" w:rsidP="00B0355D">
      <w:pPr>
        <w:spacing w:after="160" w:line="456" w:lineRule="auto"/>
        <w:ind w:left="284" w:right="284"/>
        <w:jc w:val="both"/>
        <w:rPr>
          <w:rFonts w:ascii="Artifex CF Extra Light" w:hAnsi="Artifex CF Extra Light" w:cs="Times New Roman"/>
          <w:b/>
          <w:color w:val="1F3864"/>
          <w:sz w:val="18"/>
          <w:szCs w:val="18"/>
          <w:u w:val="single"/>
        </w:rPr>
      </w:pPr>
      <w:r w:rsidRPr="00397A58">
        <w:rPr>
          <w:rFonts w:ascii="Artifex CF Extra Light" w:hAnsi="Artifex CF Extra Light" w:cs="Times New Roman"/>
          <w:b/>
          <w:color w:val="1F3864"/>
          <w:sz w:val="18"/>
          <w:szCs w:val="18"/>
          <w:u w:val="single"/>
        </w:rPr>
        <w:lastRenderedPageBreak/>
        <w:t>Permutas:</w:t>
      </w:r>
    </w:p>
    <w:p w:rsidR="00F82F82" w:rsidRPr="00397A58" w:rsidRDefault="00F82F82"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Visitas técnicas, realización de levantamiento topográfico y elaboración de los informes concernientes a las permutas.</w:t>
      </w:r>
    </w:p>
    <w:p w:rsidR="00F82F82" w:rsidRPr="00397A58" w:rsidRDefault="00F82F82" w:rsidP="00B0355D">
      <w:pPr>
        <w:spacing w:after="160" w:line="456" w:lineRule="auto"/>
        <w:ind w:left="284" w:right="284"/>
        <w:jc w:val="both"/>
        <w:rPr>
          <w:rFonts w:ascii="Artifex CF Extra Light" w:hAnsi="Artifex CF Extra Light" w:cs="Times New Roman"/>
          <w:color w:val="1F3864"/>
          <w:sz w:val="18"/>
          <w:szCs w:val="18"/>
        </w:rPr>
      </w:pPr>
    </w:p>
    <w:p w:rsidR="00F82F82" w:rsidRPr="00397A58" w:rsidRDefault="00F82F82" w:rsidP="00B0355D">
      <w:pPr>
        <w:spacing w:after="160" w:line="456" w:lineRule="auto"/>
        <w:ind w:left="284" w:right="284"/>
        <w:jc w:val="both"/>
        <w:rPr>
          <w:rFonts w:ascii="Artifex CF Extra Light" w:hAnsi="Artifex CF Extra Light" w:cs="Times New Roman"/>
          <w:b/>
          <w:color w:val="1F3864"/>
          <w:sz w:val="18"/>
          <w:szCs w:val="18"/>
          <w:u w:val="single"/>
        </w:rPr>
      </w:pPr>
      <w:r w:rsidRPr="00397A58">
        <w:rPr>
          <w:rFonts w:ascii="Artifex CF Extra Light" w:hAnsi="Artifex CF Extra Light" w:cs="Times New Roman"/>
          <w:b/>
          <w:color w:val="1F3864"/>
          <w:sz w:val="18"/>
          <w:szCs w:val="18"/>
          <w:u w:val="single"/>
        </w:rPr>
        <w:t>Tasaciones:</w:t>
      </w:r>
    </w:p>
    <w:p w:rsidR="00F82F82" w:rsidRPr="00397A58" w:rsidRDefault="00F82F82"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Visita</w:t>
      </w:r>
      <w:r w:rsidR="008D0AD3" w:rsidRPr="00397A58">
        <w:rPr>
          <w:rFonts w:ascii="Artifex CF Extra Light" w:hAnsi="Artifex CF Extra Light" w:cs="Times New Roman"/>
          <w:color w:val="1F3864"/>
          <w:sz w:val="18"/>
          <w:szCs w:val="18"/>
        </w:rPr>
        <w:t>s</w:t>
      </w:r>
      <w:r w:rsidRPr="00397A58">
        <w:rPr>
          <w:rFonts w:ascii="Artifex CF Extra Light" w:hAnsi="Artifex CF Extra Light" w:cs="Times New Roman"/>
          <w:color w:val="1F3864"/>
          <w:sz w:val="18"/>
          <w:szCs w:val="18"/>
        </w:rPr>
        <w:t xml:space="preserve"> técnica</w:t>
      </w:r>
      <w:r w:rsidR="008D0AD3" w:rsidRPr="00397A58">
        <w:rPr>
          <w:rFonts w:ascii="Artifex CF Extra Light" w:hAnsi="Artifex CF Extra Light" w:cs="Times New Roman"/>
          <w:color w:val="1F3864"/>
          <w:sz w:val="18"/>
          <w:szCs w:val="18"/>
        </w:rPr>
        <w:t>s</w:t>
      </w:r>
      <w:r w:rsidRPr="00397A58">
        <w:rPr>
          <w:rFonts w:ascii="Artifex CF Extra Light" w:hAnsi="Artifex CF Extra Light" w:cs="Times New Roman"/>
          <w:color w:val="1F3864"/>
          <w:sz w:val="18"/>
          <w:szCs w:val="18"/>
        </w:rPr>
        <w:t>, realización de levantamiento topográfico y elaboración de los informes concernientes a las tasaciones.</w:t>
      </w:r>
    </w:p>
    <w:p w:rsidR="00ED58B6" w:rsidRPr="00397A58" w:rsidRDefault="00ED58B6" w:rsidP="00B0355D">
      <w:pPr>
        <w:spacing w:after="160" w:line="456" w:lineRule="auto"/>
        <w:ind w:left="284" w:right="284"/>
        <w:jc w:val="both"/>
        <w:rPr>
          <w:rFonts w:ascii="Artifex CF Extra Light" w:hAnsi="Artifex CF Extra Light" w:cs="Times New Roman"/>
          <w:b/>
          <w:color w:val="1F3864"/>
          <w:sz w:val="18"/>
          <w:szCs w:val="18"/>
          <w:u w:val="single"/>
        </w:rPr>
      </w:pPr>
    </w:p>
    <w:p w:rsidR="00F82F82" w:rsidRPr="00397A58" w:rsidRDefault="00F82F82" w:rsidP="00B0355D">
      <w:pPr>
        <w:spacing w:after="160" w:line="456" w:lineRule="auto"/>
        <w:ind w:left="284" w:right="284"/>
        <w:jc w:val="both"/>
        <w:rPr>
          <w:rFonts w:ascii="Artifex CF Extra Light" w:hAnsi="Artifex CF Extra Light" w:cs="Times New Roman"/>
          <w:b/>
          <w:color w:val="1F3864"/>
          <w:sz w:val="18"/>
          <w:szCs w:val="18"/>
          <w:u w:val="single"/>
        </w:rPr>
      </w:pPr>
      <w:r w:rsidRPr="00397A58">
        <w:rPr>
          <w:rFonts w:ascii="Artifex CF Extra Light" w:hAnsi="Artifex CF Extra Light" w:cs="Times New Roman"/>
          <w:b/>
          <w:color w:val="1F3864"/>
          <w:sz w:val="18"/>
          <w:szCs w:val="18"/>
          <w:u w:val="single"/>
        </w:rPr>
        <w:t xml:space="preserve">Estudios </w:t>
      </w:r>
      <w:r w:rsidR="008D0AD3" w:rsidRPr="00397A58">
        <w:rPr>
          <w:rFonts w:ascii="Artifex CF Extra Light" w:hAnsi="Artifex CF Extra Light" w:cs="Times New Roman"/>
          <w:b/>
          <w:color w:val="1F3864"/>
          <w:sz w:val="18"/>
          <w:szCs w:val="18"/>
          <w:u w:val="single"/>
        </w:rPr>
        <w:t>t</w:t>
      </w:r>
      <w:r w:rsidRPr="00397A58">
        <w:rPr>
          <w:rFonts w:ascii="Artifex CF Extra Light" w:hAnsi="Artifex CF Extra Light" w:cs="Times New Roman"/>
          <w:b/>
          <w:color w:val="1F3864"/>
          <w:sz w:val="18"/>
          <w:szCs w:val="18"/>
          <w:u w:val="single"/>
        </w:rPr>
        <w:t>opográficos:</w:t>
      </w:r>
    </w:p>
    <w:p w:rsidR="00F82F82" w:rsidRPr="00397A58" w:rsidRDefault="00F82F82"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Realizamos visitas técnicas para fines de estudios </w:t>
      </w:r>
      <w:r w:rsidRPr="00397A58">
        <w:rPr>
          <w:rFonts w:ascii="Artifex CF Extra Light" w:hAnsi="Artifex CF Extra Light" w:cs="Times New Roman"/>
          <w:bCs/>
          <w:color w:val="1F3864"/>
          <w:sz w:val="18"/>
          <w:szCs w:val="18"/>
        </w:rPr>
        <w:t>topográficos, utilizando el método de planimetría y con ello</w:t>
      </w:r>
      <w:r w:rsidRPr="00397A58">
        <w:rPr>
          <w:rFonts w:ascii="Artifex CF Extra Light" w:hAnsi="Artifex CF Extra Light" w:cs="Times New Roman"/>
          <w:color w:val="1F3864"/>
          <w:sz w:val="18"/>
          <w:szCs w:val="18"/>
        </w:rPr>
        <w:t xml:space="preserve"> determinar la posición relativa entre los puntos de los planos y  las inclinaciones de los terrenos. </w:t>
      </w:r>
    </w:p>
    <w:p w:rsidR="00F82F82" w:rsidRPr="00397A58" w:rsidRDefault="00F82F82" w:rsidP="00B0355D">
      <w:pPr>
        <w:spacing w:after="160" w:line="456" w:lineRule="auto"/>
        <w:ind w:left="284" w:right="284"/>
        <w:jc w:val="both"/>
        <w:rPr>
          <w:rFonts w:ascii="Artifex CF Extra Light" w:hAnsi="Artifex CF Extra Light" w:cs="Times New Roman"/>
          <w:color w:val="1F3864"/>
          <w:sz w:val="18"/>
          <w:szCs w:val="18"/>
        </w:rPr>
      </w:pPr>
    </w:p>
    <w:p w:rsidR="00F82F82" w:rsidRPr="00397A58" w:rsidRDefault="00F82F82" w:rsidP="00B0355D">
      <w:pPr>
        <w:spacing w:after="160" w:line="456" w:lineRule="auto"/>
        <w:ind w:left="284" w:right="284"/>
        <w:jc w:val="both"/>
        <w:rPr>
          <w:rFonts w:ascii="Artifex CF Extra Light" w:hAnsi="Artifex CF Extra Light" w:cs="Times New Roman"/>
          <w:b/>
          <w:color w:val="1F3864"/>
          <w:sz w:val="18"/>
          <w:szCs w:val="18"/>
          <w:u w:val="single"/>
        </w:rPr>
      </w:pPr>
      <w:r w:rsidRPr="00397A58">
        <w:rPr>
          <w:rFonts w:ascii="Artifex CF Extra Light" w:hAnsi="Artifex CF Extra Light" w:cs="Times New Roman"/>
          <w:b/>
          <w:color w:val="1F3864"/>
          <w:sz w:val="18"/>
          <w:szCs w:val="18"/>
          <w:u w:val="single"/>
        </w:rPr>
        <w:t>Reevaluaciones:</w:t>
      </w:r>
    </w:p>
    <w:p w:rsidR="00F82F82" w:rsidRPr="00397A58" w:rsidRDefault="00F82F82"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Nos trasladamos a los diferentes municipios y/o distritos municipales</w:t>
      </w:r>
      <w:r w:rsidR="00B6383A" w:rsidRPr="00397A58">
        <w:rPr>
          <w:rFonts w:ascii="Artifex CF Extra Light" w:hAnsi="Artifex CF Extra Light" w:cs="Times New Roman"/>
          <w:color w:val="1F3864"/>
          <w:sz w:val="18"/>
          <w:szCs w:val="18"/>
        </w:rPr>
        <w:t>,</w:t>
      </w:r>
      <w:r w:rsidRPr="00397A58">
        <w:rPr>
          <w:rFonts w:ascii="Artifex CF Extra Light" w:hAnsi="Artifex CF Extra Light" w:cs="Times New Roman"/>
          <w:color w:val="1F3864"/>
          <w:sz w:val="18"/>
          <w:szCs w:val="18"/>
        </w:rPr>
        <w:t xml:space="preserve"> a solicitud de los alcaldes </w:t>
      </w:r>
      <w:r w:rsidR="00B6383A" w:rsidRPr="00397A58">
        <w:rPr>
          <w:rFonts w:ascii="Artifex CF Extra Light" w:hAnsi="Artifex CF Extra Light" w:cs="Times New Roman"/>
          <w:color w:val="1F3864"/>
          <w:sz w:val="18"/>
          <w:szCs w:val="18"/>
        </w:rPr>
        <w:t>y directores de distritos municipales</w:t>
      </w:r>
      <w:r w:rsidR="00601A0F" w:rsidRPr="00397A58">
        <w:rPr>
          <w:rFonts w:ascii="Artifex CF Extra Light" w:hAnsi="Artifex CF Extra Light" w:cs="Times New Roman"/>
          <w:color w:val="1F3864"/>
          <w:sz w:val="18"/>
          <w:szCs w:val="18"/>
        </w:rPr>
        <w:t>,</w:t>
      </w:r>
      <w:r w:rsidR="00B6383A" w:rsidRPr="00397A58">
        <w:rPr>
          <w:rFonts w:ascii="Artifex CF Extra Light" w:hAnsi="Artifex CF Extra Light" w:cs="Times New Roman"/>
          <w:color w:val="1F3864"/>
          <w:sz w:val="18"/>
          <w:szCs w:val="18"/>
        </w:rPr>
        <w:t xml:space="preserve"> </w:t>
      </w:r>
      <w:r w:rsidRPr="00397A58">
        <w:rPr>
          <w:rFonts w:ascii="Artifex CF Extra Light" w:hAnsi="Artifex CF Extra Light" w:cs="Times New Roman"/>
          <w:color w:val="1F3864"/>
          <w:sz w:val="18"/>
          <w:szCs w:val="18"/>
        </w:rPr>
        <w:t xml:space="preserve">a reevaluar solares y verificar el surgimiento del incremento o decrecimiento de esos activos. </w:t>
      </w:r>
    </w:p>
    <w:p w:rsidR="001836D0" w:rsidRPr="00397A58" w:rsidRDefault="001836D0" w:rsidP="00B0355D">
      <w:pPr>
        <w:spacing w:after="160" w:line="456" w:lineRule="auto"/>
        <w:ind w:left="284" w:right="284"/>
        <w:jc w:val="both"/>
        <w:rPr>
          <w:rFonts w:ascii="Artifex CF Extra Light" w:hAnsi="Artifex CF Extra Light" w:cs="Times New Roman"/>
          <w:color w:val="1F3864"/>
          <w:sz w:val="18"/>
          <w:szCs w:val="18"/>
        </w:rPr>
      </w:pPr>
    </w:p>
    <w:p w:rsidR="001836D0" w:rsidRPr="00397A58" w:rsidRDefault="001836D0"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Las relaciones de las cubicaciones y los presupuestos realizados por la Dirección de Asesoría y Construcciones Municipales, así como las tasaciones, reevaluaciones y levantamientos topográficos de porciones de terrenos municipales, llevadas a cabo por la Sección de Topografía, se muestran en los Anexos.</w:t>
      </w:r>
    </w:p>
    <w:p w:rsidR="00183F7B" w:rsidRPr="00397A58" w:rsidRDefault="00183F7B" w:rsidP="00B0355D">
      <w:pPr>
        <w:spacing w:after="160" w:line="456" w:lineRule="auto"/>
        <w:ind w:left="284" w:right="284"/>
        <w:rPr>
          <w:color w:val="1F3864"/>
        </w:rPr>
      </w:pPr>
    </w:p>
    <w:p w:rsidR="00077A48" w:rsidRPr="00077A48" w:rsidRDefault="00077A48" w:rsidP="007C7C7C">
      <w:pPr>
        <w:pStyle w:val="Prrafodelista"/>
        <w:keepNext/>
        <w:numPr>
          <w:ilvl w:val="2"/>
          <w:numId w:val="26"/>
        </w:numPr>
        <w:spacing w:before="240" w:after="160" w:line="456" w:lineRule="auto"/>
        <w:ind w:right="284"/>
        <w:contextualSpacing w:val="0"/>
        <w:jc w:val="center"/>
        <w:outlineLvl w:val="2"/>
        <w:rPr>
          <w:rFonts w:ascii="iCiel Gotham Medium" w:eastAsia="Times New Roman" w:hAnsi="iCiel Gotham Medium" w:cs="Times New Roman"/>
          <w:bCs/>
          <w:vanish/>
          <w:color w:val="1F3864"/>
          <w:sz w:val="16"/>
          <w:szCs w:val="20"/>
        </w:rPr>
      </w:pPr>
      <w:bookmarkStart w:id="3980" w:name="_Toc58939698"/>
    </w:p>
    <w:p w:rsidR="00213103" w:rsidRPr="00397A58" w:rsidRDefault="00CD02D0" w:rsidP="00A11878">
      <w:pPr>
        <w:pStyle w:val="EstiloTtulo3iCielGothamMedium8ptoColorpersonalizadoRG"/>
      </w:pPr>
      <w:r w:rsidRPr="00397A58">
        <w:t>Capacitación y formación a los gobiernos locales</w:t>
      </w:r>
      <w:bookmarkEnd w:id="3980"/>
    </w:p>
    <w:p w:rsidR="00213103" w:rsidRPr="00397A58" w:rsidRDefault="00213103" w:rsidP="00B0355D">
      <w:pPr>
        <w:spacing w:after="160" w:line="456" w:lineRule="auto"/>
        <w:ind w:left="284" w:right="284"/>
        <w:jc w:val="both"/>
        <w:rPr>
          <w:rFonts w:ascii="Times New Roman" w:hAnsi="Times New Roman" w:cs="Times New Roman"/>
          <w:color w:val="1F3864"/>
          <w:sz w:val="24"/>
          <w:szCs w:val="24"/>
        </w:rPr>
      </w:pPr>
    </w:p>
    <w:p w:rsidR="00213103" w:rsidRPr="00397A58" w:rsidRDefault="00213103"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lang w:val="es-ES"/>
        </w:rPr>
        <w:t>La Dirección de Capacitación y Formación para los Gobiernos Locales nace como un</w:t>
      </w:r>
      <w:r w:rsidRPr="00397A58">
        <w:rPr>
          <w:rFonts w:ascii="Artifex CF Extra Light" w:hAnsi="Artifex CF Extra Light" w:cs="Times New Roman"/>
          <w:color w:val="1F3864"/>
          <w:sz w:val="18"/>
          <w:szCs w:val="18"/>
        </w:rPr>
        <w:t xml:space="preserve"> Instituto de Capacitación Municipal (ICAM), el 30 de julio de 2014 bajo la Resolución 6-2014 del Comité Ejecutivo de la LMD, con el objetivo de desarrollar acciones de capacitación a los servidores públicos municipales y fortalecer las capacidades administrativas de los mismos. Su objetivo es orientar la capacitación a la generación de un servicio de calidad en base de proyectos de las líneas estratégicas del Plan </w:t>
      </w:r>
      <w:r w:rsidR="005732CB" w:rsidRPr="00397A58">
        <w:rPr>
          <w:rFonts w:ascii="Artifex CF Extra Light" w:hAnsi="Artifex CF Extra Light" w:cs="Times New Roman"/>
          <w:color w:val="1F3864"/>
          <w:sz w:val="18"/>
          <w:szCs w:val="18"/>
        </w:rPr>
        <w:t xml:space="preserve">Estratégico </w:t>
      </w:r>
      <w:r w:rsidRPr="00397A58">
        <w:rPr>
          <w:rFonts w:ascii="Artifex CF Extra Light" w:hAnsi="Artifex CF Extra Light" w:cs="Times New Roman"/>
          <w:color w:val="1F3864"/>
          <w:sz w:val="18"/>
          <w:szCs w:val="18"/>
        </w:rPr>
        <w:t>Institucional de la Liga Municipal Dominicana, teniendo como elementos bases la calidad de los servicios.</w:t>
      </w:r>
    </w:p>
    <w:p w:rsidR="00213103" w:rsidRPr="00397A58" w:rsidRDefault="005732CB"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A través de la </w:t>
      </w:r>
      <w:r w:rsidRPr="00397A58">
        <w:rPr>
          <w:rFonts w:ascii="Artifex CF Extra Light" w:hAnsi="Artifex CF Extra Light" w:cs="Times New Roman"/>
          <w:color w:val="1F3864"/>
          <w:sz w:val="18"/>
          <w:szCs w:val="18"/>
          <w:lang w:val="es-ES"/>
        </w:rPr>
        <w:t>Dirección de Capacitación y Formación para los Gobiernos Locales,</w:t>
      </w:r>
      <w:r w:rsidRPr="00397A58">
        <w:rPr>
          <w:rFonts w:ascii="Artifex CF Extra Light" w:hAnsi="Artifex CF Extra Light" w:cs="Times New Roman"/>
          <w:color w:val="1F3864"/>
          <w:sz w:val="18"/>
          <w:szCs w:val="18"/>
        </w:rPr>
        <w:t xml:space="preserve"> l</w:t>
      </w:r>
      <w:r w:rsidR="00213103" w:rsidRPr="00397A58">
        <w:rPr>
          <w:rFonts w:ascii="Artifex CF Extra Light" w:hAnsi="Artifex CF Extra Light" w:cs="Times New Roman"/>
          <w:color w:val="1F3864"/>
          <w:sz w:val="18"/>
          <w:szCs w:val="18"/>
        </w:rPr>
        <w:t>a Liga Municipal Dominicana ofrece un programa formativo dirigido a los municipios</w:t>
      </w:r>
      <w:r w:rsidRPr="00397A58">
        <w:rPr>
          <w:rFonts w:ascii="Artifex CF Extra Light" w:hAnsi="Artifex CF Extra Light" w:cs="Times New Roman"/>
          <w:color w:val="1F3864"/>
          <w:sz w:val="18"/>
          <w:szCs w:val="18"/>
        </w:rPr>
        <w:t>,</w:t>
      </w:r>
      <w:r w:rsidR="00213103" w:rsidRPr="00397A58">
        <w:rPr>
          <w:rFonts w:ascii="Artifex CF Extra Light" w:hAnsi="Artifex CF Extra Light" w:cs="Times New Roman"/>
          <w:color w:val="1F3864"/>
          <w:sz w:val="18"/>
          <w:szCs w:val="18"/>
        </w:rPr>
        <w:t xml:space="preserve"> en tres niveles: </w:t>
      </w:r>
      <w:r w:rsidRPr="00397A58">
        <w:rPr>
          <w:rFonts w:ascii="Artifex CF Extra Light" w:hAnsi="Artifex CF Extra Light" w:cs="Times New Roman"/>
          <w:color w:val="1F3864"/>
          <w:sz w:val="18"/>
          <w:szCs w:val="18"/>
        </w:rPr>
        <w:t xml:space="preserve">a) </w:t>
      </w:r>
      <w:r w:rsidR="00213103" w:rsidRPr="00397A58">
        <w:rPr>
          <w:rFonts w:ascii="Artifex CF Extra Light" w:hAnsi="Artifex CF Extra Light" w:cs="Times New Roman"/>
          <w:color w:val="1F3864"/>
          <w:sz w:val="18"/>
          <w:szCs w:val="18"/>
        </w:rPr>
        <w:t xml:space="preserve">gobernanza, </w:t>
      </w:r>
      <w:r w:rsidRPr="00397A58">
        <w:rPr>
          <w:rFonts w:ascii="Artifex CF Extra Light" w:hAnsi="Artifex CF Extra Light" w:cs="Times New Roman"/>
          <w:color w:val="1F3864"/>
          <w:sz w:val="18"/>
          <w:szCs w:val="18"/>
        </w:rPr>
        <w:t xml:space="preserve">b) </w:t>
      </w:r>
      <w:r w:rsidR="00213103" w:rsidRPr="00397A58">
        <w:rPr>
          <w:rFonts w:ascii="Artifex CF Extra Light" w:hAnsi="Artifex CF Extra Light" w:cs="Times New Roman"/>
          <w:color w:val="1F3864"/>
          <w:sz w:val="18"/>
          <w:szCs w:val="18"/>
        </w:rPr>
        <w:t xml:space="preserve">gestión y </w:t>
      </w:r>
      <w:r w:rsidRPr="00397A58">
        <w:rPr>
          <w:rFonts w:ascii="Artifex CF Extra Light" w:hAnsi="Artifex CF Extra Light" w:cs="Times New Roman"/>
          <w:color w:val="1F3864"/>
          <w:sz w:val="18"/>
          <w:szCs w:val="18"/>
        </w:rPr>
        <w:t xml:space="preserve">c) </w:t>
      </w:r>
      <w:r w:rsidR="00213103" w:rsidRPr="00397A58">
        <w:rPr>
          <w:rFonts w:ascii="Artifex CF Extra Light" w:hAnsi="Artifex CF Extra Light" w:cs="Times New Roman"/>
          <w:color w:val="1F3864"/>
          <w:sz w:val="18"/>
          <w:szCs w:val="18"/>
        </w:rPr>
        <w:t>operativo</w:t>
      </w:r>
      <w:r w:rsidRPr="00397A58">
        <w:rPr>
          <w:rFonts w:ascii="Artifex CF Extra Light" w:hAnsi="Artifex CF Extra Light" w:cs="Times New Roman"/>
          <w:color w:val="1F3864"/>
          <w:sz w:val="18"/>
          <w:szCs w:val="18"/>
        </w:rPr>
        <w:t xml:space="preserve">. Ello </w:t>
      </w:r>
      <w:r w:rsidR="00213103" w:rsidRPr="00397A58">
        <w:rPr>
          <w:rFonts w:ascii="Artifex CF Extra Light" w:hAnsi="Artifex CF Extra Light" w:cs="Times New Roman"/>
          <w:color w:val="1F3864"/>
          <w:sz w:val="18"/>
          <w:szCs w:val="18"/>
        </w:rPr>
        <w:t>con el objetivo de fortalecer las capacidades de las autoridades, áreas técnicas y áreas operativas en la prestación de los servicios municipales estandarizados y de calidad.</w:t>
      </w:r>
    </w:p>
    <w:p w:rsidR="00213103" w:rsidRPr="00397A58" w:rsidRDefault="00213103"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Modalidad </w:t>
      </w:r>
      <w:r w:rsidR="00C70061" w:rsidRPr="00397A58">
        <w:rPr>
          <w:rFonts w:ascii="Artifex CF Extra Light" w:hAnsi="Artifex CF Extra Light" w:cs="Times New Roman"/>
          <w:color w:val="1F3864"/>
          <w:sz w:val="18"/>
          <w:szCs w:val="18"/>
        </w:rPr>
        <w:t xml:space="preserve">de </w:t>
      </w:r>
      <w:r w:rsidRPr="00397A58">
        <w:rPr>
          <w:rFonts w:ascii="Artifex CF Extra Light" w:hAnsi="Artifex CF Extra Light" w:cs="Times New Roman"/>
          <w:color w:val="1F3864"/>
          <w:sz w:val="18"/>
          <w:szCs w:val="18"/>
        </w:rPr>
        <w:t>Capacitación:</w:t>
      </w:r>
    </w:p>
    <w:p w:rsidR="00213103" w:rsidRPr="00397A58" w:rsidRDefault="00213103" w:rsidP="007C7C7C">
      <w:pPr>
        <w:numPr>
          <w:ilvl w:val="0"/>
          <w:numId w:val="10"/>
        </w:num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Nivel </w:t>
      </w:r>
      <w:r w:rsidR="00C70061" w:rsidRPr="00397A58">
        <w:rPr>
          <w:rFonts w:ascii="Artifex CF Extra Light" w:hAnsi="Artifex CF Extra Light" w:cs="Times New Roman"/>
          <w:color w:val="1F3864"/>
          <w:sz w:val="18"/>
          <w:szCs w:val="18"/>
        </w:rPr>
        <w:t xml:space="preserve">de </w:t>
      </w:r>
      <w:r w:rsidRPr="00397A58">
        <w:rPr>
          <w:rFonts w:ascii="Artifex CF Extra Light" w:hAnsi="Artifex CF Extra Light" w:cs="Times New Roman"/>
          <w:color w:val="1F3864"/>
          <w:sz w:val="18"/>
          <w:szCs w:val="18"/>
        </w:rPr>
        <w:t>Gobernanza:</w:t>
      </w:r>
      <w:r w:rsidRPr="00397A58">
        <w:rPr>
          <w:rFonts w:ascii="Times New Roman" w:hAnsi="Times New Roman" w:cs="Times New Roman"/>
          <w:color w:val="1F3864"/>
          <w:sz w:val="18"/>
          <w:szCs w:val="18"/>
        </w:rPr>
        <w:t> </w:t>
      </w:r>
      <w:r w:rsidR="00C70061" w:rsidRPr="00397A58">
        <w:rPr>
          <w:rFonts w:ascii="Artifex CF Extra Light" w:hAnsi="Artifex CF Extra Light" w:cs="Times New Roman"/>
          <w:color w:val="1F3864"/>
          <w:sz w:val="18"/>
          <w:szCs w:val="18"/>
        </w:rPr>
        <w:t>d</w:t>
      </w:r>
      <w:r w:rsidRPr="00397A58">
        <w:rPr>
          <w:rFonts w:ascii="Artifex CF Extra Light" w:hAnsi="Artifex CF Extra Light" w:cs="Times New Roman"/>
          <w:color w:val="1F3864"/>
          <w:sz w:val="18"/>
          <w:szCs w:val="18"/>
        </w:rPr>
        <w:t xml:space="preserve">irigido a autoridades electas: alcaldes, alcaldesas, </w:t>
      </w:r>
      <w:r w:rsidR="00C70061" w:rsidRPr="00397A58">
        <w:rPr>
          <w:rFonts w:ascii="Artifex CF Extra Light" w:hAnsi="Artifex CF Extra Light" w:cs="Times New Roman"/>
          <w:color w:val="1F3864"/>
          <w:sz w:val="18"/>
          <w:szCs w:val="18"/>
        </w:rPr>
        <w:t>v</w:t>
      </w:r>
      <w:r w:rsidRPr="00397A58">
        <w:rPr>
          <w:rFonts w:ascii="Artifex CF Extra Light" w:hAnsi="Artifex CF Extra Light" w:cs="Times New Roman"/>
          <w:color w:val="1F3864"/>
          <w:sz w:val="18"/>
          <w:szCs w:val="18"/>
        </w:rPr>
        <w:t xml:space="preserve">icealcaldes, </w:t>
      </w:r>
      <w:r w:rsidR="00C70061" w:rsidRPr="00397A58">
        <w:rPr>
          <w:rFonts w:ascii="Artifex CF Extra Light" w:hAnsi="Artifex CF Extra Light" w:cs="Times New Roman"/>
          <w:color w:val="1F3864"/>
          <w:sz w:val="18"/>
          <w:szCs w:val="18"/>
        </w:rPr>
        <w:t>v</w:t>
      </w:r>
      <w:r w:rsidRPr="00397A58">
        <w:rPr>
          <w:rFonts w:ascii="Artifex CF Extra Light" w:hAnsi="Artifex CF Extra Light" w:cs="Times New Roman"/>
          <w:color w:val="1F3864"/>
          <w:sz w:val="18"/>
          <w:szCs w:val="18"/>
        </w:rPr>
        <w:t xml:space="preserve">icealcaldesas, </w:t>
      </w:r>
      <w:r w:rsidR="00C70061" w:rsidRPr="00397A58">
        <w:rPr>
          <w:rFonts w:ascii="Artifex CF Extra Light" w:hAnsi="Artifex CF Extra Light" w:cs="Times New Roman"/>
          <w:color w:val="1F3864"/>
          <w:sz w:val="18"/>
          <w:szCs w:val="18"/>
        </w:rPr>
        <w:t>d</w:t>
      </w:r>
      <w:r w:rsidRPr="00397A58">
        <w:rPr>
          <w:rFonts w:ascii="Artifex CF Extra Light" w:hAnsi="Artifex CF Extra Light" w:cs="Times New Roman"/>
          <w:color w:val="1F3864"/>
          <w:sz w:val="18"/>
          <w:szCs w:val="18"/>
        </w:rPr>
        <w:t xml:space="preserve">irectores </w:t>
      </w:r>
      <w:r w:rsidR="00C70061" w:rsidRPr="00397A58">
        <w:rPr>
          <w:rFonts w:ascii="Artifex CF Extra Light" w:hAnsi="Artifex CF Extra Light" w:cs="Times New Roman"/>
          <w:color w:val="1F3864"/>
          <w:sz w:val="18"/>
          <w:szCs w:val="18"/>
        </w:rPr>
        <w:t xml:space="preserve">y directoras de </w:t>
      </w:r>
      <w:r w:rsidRPr="00397A58">
        <w:rPr>
          <w:rFonts w:ascii="Artifex CF Extra Light" w:hAnsi="Artifex CF Extra Light" w:cs="Times New Roman"/>
          <w:color w:val="1F3864"/>
          <w:sz w:val="18"/>
          <w:szCs w:val="18"/>
        </w:rPr>
        <w:t>Distrit</w:t>
      </w:r>
      <w:r w:rsidR="00C70061" w:rsidRPr="00397A58">
        <w:rPr>
          <w:rFonts w:ascii="Artifex CF Extra Light" w:hAnsi="Artifex CF Extra Light" w:cs="Times New Roman"/>
          <w:color w:val="1F3864"/>
          <w:sz w:val="18"/>
          <w:szCs w:val="18"/>
        </w:rPr>
        <w:t>os Municipales</w:t>
      </w:r>
      <w:r w:rsidRPr="00397A58">
        <w:rPr>
          <w:rFonts w:ascii="Artifex CF Extra Light" w:hAnsi="Artifex CF Extra Light" w:cs="Times New Roman"/>
          <w:color w:val="1F3864"/>
          <w:sz w:val="18"/>
          <w:szCs w:val="18"/>
        </w:rPr>
        <w:t xml:space="preserve">, </w:t>
      </w:r>
      <w:r w:rsidR="00C70061" w:rsidRPr="00397A58">
        <w:rPr>
          <w:rFonts w:ascii="Artifex CF Extra Light" w:hAnsi="Artifex CF Extra Light" w:cs="Times New Roman"/>
          <w:color w:val="1F3864"/>
          <w:sz w:val="18"/>
          <w:szCs w:val="18"/>
        </w:rPr>
        <w:t>r</w:t>
      </w:r>
      <w:r w:rsidRPr="00397A58">
        <w:rPr>
          <w:rFonts w:ascii="Artifex CF Extra Light" w:hAnsi="Artifex CF Extra Light" w:cs="Times New Roman"/>
          <w:color w:val="1F3864"/>
          <w:sz w:val="18"/>
          <w:szCs w:val="18"/>
        </w:rPr>
        <w:t xml:space="preserve">egidores y </w:t>
      </w:r>
      <w:r w:rsidR="00C70061" w:rsidRPr="00397A58">
        <w:rPr>
          <w:rFonts w:ascii="Artifex CF Extra Light" w:hAnsi="Artifex CF Extra Light" w:cs="Times New Roman"/>
          <w:color w:val="1F3864"/>
          <w:sz w:val="18"/>
          <w:szCs w:val="18"/>
        </w:rPr>
        <w:t>v</w:t>
      </w:r>
      <w:r w:rsidRPr="00397A58">
        <w:rPr>
          <w:rFonts w:ascii="Artifex CF Extra Light" w:hAnsi="Artifex CF Extra Light" w:cs="Times New Roman"/>
          <w:color w:val="1F3864"/>
          <w:sz w:val="18"/>
          <w:szCs w:val="18"/>
        </w:rPr>
        <w:t>ocales.</w:t>
      </w:r>
    </w:p>
    <w:p w:rsidR="00213103" w:rsidRPr="00397A58" w:rsidRDefault="00213103" w:rsidP="007C7C7C">
      <w:pPr>
        <w:numPr>
          <w:ilvl w:val="0"/>
          <w:numId w:val="11"/>
        </w:num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Nivel </w:t>
      </w:r>
      <w:r w:rsidR="008E08AF" w:rsidRPr="00397A58">
        <w:rPr>
          <w:rFonts w:ascii="Artifex CF Extra Light" w:hAnsi="Artifex CF Extra Light" w:cs="Times New Roman"/>
          <w:color w:val="1F3864"/>
          <w:sz w:val="18"/>
          <w:szCs w:val="18"/>
        </w:rPr>
        <w:t xml:space="preserve">de </w:t>
      </w:r>
      <w:r w:rsidRPr="00397A58">
        <w:rPr>
          <w:rFonts w:ascii="Artifex CF Extra Light" w:hAnsi="Artifex CF Extra Light" w:cs="Times New Roman"/>
          <w:color w:val="1F3864"/>
          <w:sz w:val="18"/>
          <w:szCs w:val="18"/>
        </w:rPr>
        <w:t>Gestión:</w:t>
      </w:r>
      <w:r w:rsidRPr="00397A58">
        <w:rPr>
          <w:rFonts w:ascii="Times New Roman" w:hAnsi="Times New Roman" w:cs="Times New Roman"/>
          <w:color w:val="1F3864"/>
          <w:sz w:val="18"/>
          <w:szCs w:val="18"/>
        </w:rPr>
        <w:t> </w:t>
      </w:r>
      <w:r w:rsidR="008E08AF" w:rsidRPr="00397A58">
        <w:rPr>
          <w:rFonts w:ascii="Artifex CF Extra Light" w:hAnsi="Artifex CF Extra Light" w:cs="Times New Roman"/>
          <w:color w:val="1F3864"/>
          <w:sz w:val="18"/>
          <w:szCs w:val="18"/>
        </w:rPr>
        <w:t>d</w:t>
      </w:r>
      <w:r w:rsidRPr="00397A58">
        <w:rPr>
          <w:rFonts w:ascii="Artifex CF Extra Light" w:hAnsi="Artifex CF Extra Light" w:cs="Times New Roman"/>
          <w:color w:val="1F3864"/>
          <w:sz w:val="18"/>
          <w:szCs w:val="18"/>
        </w:rPr>
        <w:t>irigido a los técnicos/gerencial: directores y encargados.</w:t>
      </w:r>
    </w:p>
    <w:p w:rsidR="00213103" w:rsidRPr="00397A58" w:rsidRDefault="00213103" w:rsidP="007C7C7C">
      <w:pPr>
        <w:numPr>
          <w:ilvl w:val="0"/>
          <w:numId w:val="12"/>
        </w:num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Nivel Operativo:</w:t>
      </w:r>
      <w:r w:rsidRPr="00397A58">
        <w:rPr>
          <w:rFonts w:ascii="Times New Roman" w:hAnsi="Times New Roman" w:cs="Times New Roman"/>
          <w:color w:val="1F3864"/>
          <w:sz w:val="18"/>
          <w:szCs w:val="18"/>
        </w:rPr>
        <w:t> </w:t>
      </w:r>
      <w:r w:rsidR="008E08AF" w:rsidRPr="00397A58">
        <w:rPr>
          <w:rFonts w:ascii="Artifex CF Extra Light" w:hAnsi="Artifex CF Extra Light" w:cs="Times New Roman"/>
          <w:color w:val="1F3864"/>
          <w:sz w:val="18"/>
          <w:szCs w:val="18"/>
        </w:rPr>
        <w:t>d</w:t>
      </w:r>
      <w:r w:rsidRPr="00397A58">
        <w:rPr>
          <w:rFonts w:ascii="Artifex CF Extra Light" w:hAnsi="Artifex CF Extra Light" w:cs="Times New Roman"/>
          <w:color w:val="1F3864"/>
          <w:sz w:val="18"/>
          <w:szCs w:val="18"/>
        </w:rPr>
        <w:t>irigido a la parte operaria del territorio.</w:t>
      </w:r>
    </w:p>
    <w:p w:rsidR="00213103" w:rsidRPr="00397A58" w:rsidRDefault="00213103" w:rsidP="00B0355D">
      <w:p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rPr>
        <w:t>Las á</w:t>
      </w:r>
      <w:r w:rsidRPr="00397A58">
        <w:rPr>
          <w:rFonts w:ascii="Artifex CF Extra Light" w:hAnsi="Artifex CF Extra Light" w:cs="Times New Roman"/>
          <w:color w:val="1F3864"/>
          <w:sz w:val="18"/>
          <w:szCs w:val="18"/>
          <w:lang w:val="es-ES"/>
        </w:rPr>
        <w:t>reas con necesidades de capacitaciones son:</w:t>
      </w:r>
    </w:p>
    <w:p w:rsidR="00213103" w:rsidRPr="00397A58" w:rsidRDefault="00213103" w:rsidP="007C7C7C">
      <w:pPr>
        <w:numPr>
          <w:ilvl w:val="1"/>
          <w:numId w:val="12"/>
        </w:num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 xml:space="preserve">Gestión </w:t>
      </w:r>
      <w:r w:rsidR="008E08AF" w:rsidRPr="00397A58">
        <w:rPr>
          <w:rFonts w:ascii="Artifex CF Extra Light" w:hAnsi="Artifex CF Extra Light" w:cs="Times New Roman"/>
          <w:color w:val="1F3864"/>
          <w:sz w:val="18"/>
          <w:szCs w:val="18"/>
          <w:lang w:val="es-ES"/>
        </w:rPr>
        <w:t>p</w:t>
      </w:r>
      <w:r w:rsidRPr="00397A58">
        <w:rPr>
          <w:rFonts w:ascii="Artifex CF Extra Light" w:hAnsi="Artifex CF Extra Light" w:cs="Times New Roman"/>
          <w:color w:val="1F3864"/>
          <w:sz w:val="18"/>
          <w:szCs w:val="18"/>
          <w:lang w:val="es-ES"/>
        </w:rPr>
        <w:t xml:space="preserve">ública </w:t>
      </w:r>
      <w:r w:rsidR="008E08AF" w:rsidRPr="00397A58">
        <w:rPr>
          <w:rFonts w:ascii="Artifex CF Extra Light" w:hAnsi="Artifex CF Extra Light" w:cs="Times New Roman"/>
          <w:color w:val="1F3864"/>
          <w:sz w:val="18"/>
          <w:szCs w:val="18"/>
          <w:lang w:val="es-ES"/>
        </w:rPr>
        <w:t>m</w:t>
      </w:r>
      <w:r w:rsidRPr="00397A58">
        <w:rPr>
          <w:rFonts w:ascii="Artifex CF Extra Light" w:hAnsi="Artifex CF Extra Light" w:cs="Times New Roman"/>
          <w:color w:val="1F3864"/>
          <w:sz w:val="18"/>
          <w:szCs w:val="18"/>
          <w:lang w:val="es-ES"/>
        </w:rPr>
        <w:t xml:space="preserve">unicipal </w:t>
      </w:r>
    </w:p>
    <w:p w:rsidR="00213103" w:rsidRPr="00397A58" w:rsidRDefault="00213103" w:rsidP="007C7C7C">
      <w:pPr>
        <w:numPr>
          <w:ilvl w:val="1"/>
          <w:numId w:val="12"/>
        </w:num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 xml:space="preserve">Gestión de </w:t>
      </w:r>
      <w:r w:rsidR="008E08AF" w:rsidRPr="00397A58">
        <w:rPr>
          <w:rFonts w:ascii="Artifex CF Extra Light" w:hAnsi="Artifex CF Extra Light" w:cs="Times New Roman"/>
          <w:color w:val="1F3864"/>
          <w:sz w:val="18"/>
          <w:szCs w:val="18"/>
          <w:lang w:val="es-ES"/>
        </w:rPr>
        <w:t>r</w:t>
      </w:r>
      <w:r w:rsidRPr="00397A58">
        <w:rPr>
          <w:rFonts w:ascii="Artifex CF Extra Light" w:hAnsi="Artifex CF Extra Light" w:cs="Times New Roman"/>
          <w:color w:val="1F3864"/>
          <w:sz w:val="18"/>
          <w:szCs w:val="18"/>
          <w:lang w:val="es-ES"/>
        </w:rPr>
        <w:t xml:space="preserve">esiduos </w:t>
      </w:r>
      <w:r w:rsidR="008E08AF" w:rsidRPr="00397A58">
        <w:rPr>
          <w:rFonts w:ascii="Artifex CF Extra Light" w:hAnsi="Artifex CF Extra Light" w:cs="Times New Roman"/>
          <w:color w:val="1F3864"/>
          <w:sz w:val="18"/>
          <w:szCs w:val="18"/>
          <w:lang w:val="es-ES"/>
        </w:rPr>
        <w:t>s</w:t>
      </w:r>
      <w:r w:rsidRPr="00397A58">
        <w:rPr>
          <w:rFonts w:ascii="Artifex CF Extra Light" w:hAnsi="Artifex CF Extra Light" w:cs="Times New Roman"/>
          <w:color w:val="1F3864"/>
          <w:sz w:val="18"/>
          <w:szCs w:val="18"/>
          <w:lang w:val="es-ES"/>
        </w:rPr>
        <w:t>ólidos</w:t>
      </w:r>
    </w:p>
    <w:p w:rsidR="00213103" w:rsidRPr="00397A58" w:rsidRDefault="00213103" w:rsidP="007C7C7C">
      <w:pPr>
        <w:numPr>
          <w:ilvl w:val="1"/>
          <w:numId w:val="12"/>
        </w:num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lastRenderedPageBreak/>
        <w:t xml:space="preserve">Cementerios y </w:t>
      </w:r>
      <w:r w:rsidR="008E08AF" w:rsidRPr="00397A58">
        <w:rPr>
          <w:rFonts w:ascii="Artifex CF Extra Light" w:hAnsi="Artifex CF Extra Light" w:cs="Times New Roman"/>
          <w:color w:val="1F3864"/>
          <w:sz w:val="18"/>
          <w:szCs w:val="18"/>
          <w:lang w:val="es-ES"/>
        </w:rPr>
        <w:t>s</w:t>
      </w:r>
      <w:r w:rsidRPr="00397A58">
        <w:rPr>
          <w:rFonts w:ascii="Artifex CF Extra Light" w:hAnsi="Artifex CF Extra Light" w:cs="Times New Roman"/>
          <w:color w:val="1F3864"/>
          <w:sz w:val="18"/>
          <w:szCs w:val="18"/>
          <w:lang w:val="es-ES"/>
        </w:rPr>
        <w:t xml:space="preserve">ervicios </w:t>
      </w:r>
      <w:r w:rsidR="008E08AF" w:rsidRPr="00397A58">
        <w:rPr>
          <w:rFonts w:ascii="Artifex CF Extra Light" w:hAnsi="Artifex CF Extra Light" w:cs="Times New Roman"/>
          <w:color w:val="1F3864"/>
          <w:sz w:val="18"/>
          <w:szCs w:val="18"/>
          <w:lang w:val="es-ES"/>
        </w:rPr>
        <w:t>f</w:t>
      </w:r>
      <w:r w:rsidRPr="00397A58">
        <w:rPr>
          <w:rFonts w:ascii="Artifex CF Extra Light" w:hAnsi="Artifex CF Extra Light" w:cs="Times New Roman"/>
          <w:color w:val="1F3864"/>
          <w:sz w:val="18"/>
          <w:szCs w:val="18"/>
          <w:lang w:val="es-ES"/>
        </w:rPr>
        <w:t>únebres</w:t>
      </w:r>
    </w:p>
    <w:p w:rsidR="00213103" w:rsidRPr="00397A58" w:rsidRDefault="00213103" w:rsidP="007C7C7C">
      <w:pPr>
        <w:numPr>
          <w:ilvl w:val="1"/>
          <w:numId w:val="12"/>
        </w:num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Mercados</w:t>
      </w:r>
    </w:p>
    <w:p w:rsidR="00213103" w:rsidRPr="00397A58" w:rsidRDefault="00213103" w:rsidP="007C7C7C">
      <w:pPr>
        <w:numPr>
          <w:ilvl w:val="1"/>
          <w:numId w:val="12"/>
        </w:num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Mataderos</w:t>
      </w:r>
    </w:p>
    <w:p w:rsidR="00213103" w:rsidRPr="00397A58" w:rsidRDefault="00213103" w:rsidP="007C7C7C">
      <w:pPr>
        <w:numPr>
          <w:ilvl w:val="1"/>
          <w:numId w:val="12"/>
        </w:num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 xml:space="preserve">Espacios </w:t>
      </w:r>
      <w:r w:rsidR="008E08AF" w:rsidRPr="00397A58">
        <w:rPr>
          <w:rFonts w:ascii="Artifex CF Extra Light" w:hAnsi="Artifex CF Extra Light" w:cs="Times New Roman"/>
          <w:color w:val="1F3864"/>
          <w:sz w:val="18"/>
          <w:szCs w:val="18"/>
          <w:lang w:val="es-ES"/>
        </w:rPr>
        <w:t>p</w:t>
      </w:r>
      <w:r w:rsidRPr="00397A58">
        <w:rPr>
          <w:rFonts w:ascii="Artifex CF Extra Light" w:hAnsi="Artifex CF Extra Light" w:cs="Times New Roman"/>
          <w:color w:val="1F3864"/>
          <w:sz w:val="18"/>
          <w:szCs w:val="18"/>
          <w:lang w:val="es-ES"/>
        </w:rPr>
        <w:t>úblicos</w:t>
      </w:r>
    </w:p>
    <w:p w:rsidR="0004339E" w:rsidRPr="00397A58" w:rsidRDefault="0004339E" w:rsidP="00B0355D">
      <w:pPr>
        <w:spacing w:after="160" w:line="456" w:lineRule="auto"/>
        <w:ind w:left="284" w:right="284"/>
        <w:jc w:val="both"/>
        <w:rPr>
          <w:rFonts w:ascii="Artifex CF Extra Light" w:hAnsi="Artifex CF Extra Light" w:cs="Times New Roman"/>
          <w:color w:val="1F3864"/>
          <w:sz w:val="18"/>
          <w:szCs w:val="18"/>
          <w:lang w:val="es-ES"/>
        </w:rPr>
      </w:pPr>
    </w:p>
    <w:p w:rsidR="0004339E" w:rsidRPr="00397A58" w:rsidRDefault="0004339E" w:rsidP="00B0355D">
      <w:p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La pandemia de COVID-19 planteó importantes desafíos para el Instituto de Capacitación Municipal (ICAM), que tuvo que recurrir a la modalidad del teletrabajo, lo cual ha sido un gran reto, porque se tenía poca experiencia, especialmente en cuanto a la formación virtual.</w:t>
      </w:r>
    </w:p>
    <w:p w:rsidR="0004339E" w:rsidRPr="00397A58" w:rsidRDefault="0004339E" w:rsidP="00B0355D">
      <w:p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Los resultados y agenda de trabajo del P</w:t>
      </w:r>
      <w:r w:rsidR="00BF36A3" w:rsidRPr="00397A58">
        <w:rPr>
          <w:rFonts w:ascii="Artifex CF Extra Light" w:hAnsi="Artifex CF Extra Light" w:cs="Times New Roman"/>
          <w:color w:val="1F3864"/>
          <w:sz w:val="18"/>
          <w:szCs w:val="18"/>
          <w:lang w:val="es-ES"/>
        </w:rPr>
        <w:t xml:space="preserve">lan </w:t>
      </w:r>
      <w:r w:rsidRPr="00397A58">
        <w:rPr>
          <w:rFonts w:ascii="Artifex CF Extra Light" w:hAnsi="Artifex CF Extra Light" w:cs="Times New Roman"/>
          <w:color w:val="1F3864"/>
          <w:sz w:val="18"/>
          <w:szCs w:val="18"/>
          <w:lang w:val="es-ES"/>
        </w:rPr>
        <w:t>O</w:t>
      </w:r>
      <w:r w:rsidR="00BF36A3" w:rsidRPr="00397A58">
        <w:rPr>
          <w:rFonts w:ascii="Artifex CF Extra Light" w:hAnsi="Artifex CF Extra Light" w:cs="Times New Roman"/>
          <w:color w:val="1F3864"/>
          <w:sz w:val="18"/>
          <w:szCs w:val="18"/>
          <w:lang w:val="es-ES"/>
        </w:rPr>
        <w:t xml:space="preserve">perativo </w:t>
      </w:r>
      <w:r w:rsidRPr="00397A58">
        <w:rPr>
          <w:rFonts w:ascii="Artifex CF Extra Light" w:hAnsi="Artifex CF Extra Light" w:cs="Times New Roman"/>
          <w:color w:val="1F3864"/>
          <w:sz w:val="18"/>
          <w:szCs w:val="18"/>
          <w:lang w:val="es-ES"/>
        </w:rPr>
        <w:t>A</w:t>
      </w:r>
      <w:r w:rsidR="00BF36A3" w:rsidRPr="00397A58">
        <w:rPr>
          <w:rFonts w:ascii="Artifex CF Extra Light" w:hAnsi="Artifex CF Extra Light" w:cs="Times New Roman"/>
          <w:color w:val="1F3864"/>
          <w:sz w:val="18"/>
          <w:szCs w:val="18"/>
          <w:lang w:val="es-ES"/>
        </w:rPr>
        <w:t xml:space="preserve">nual </w:t>
      </w:r>
      <w:r w:rsidRPr="00397A58">
        <w:rPr>
          <w:rFonts w:ascii="Artifex CF Extra Light" w:hAnsi="Artifex CF Extra Light" w:cs="Times New Roman"/>
          <w:color w:val="1F3864"/>
          <w:sz w:val="18"/>
          <w:szCs w:val="18"/>
          <w:lang w:val="es-ES"/>
        </w:rPr>
        <w:t xml:space="preserve">2020 </w:t>
      </w:r>
      <w:r w:rsidR="00BF36A3" w:rsidRPr="00397A58">
        <w:rPr>
          <w:rFonts w:ascii="Artifex CF Extra Light" w:hAnsi="Artifex CF Extra Light" w:cs="Times New Roman"/>
          <w:color w:val="1F3864"/>
          <w:sz w:val="18"/>
          <w:szCs w:val="18"/>
          <w:lang w:val="es-ES"/>
        </w:rPr>
        <w:t xml:space="preserve">de esta área en específico, </w:t>
      </w:r>
      <w:r w:rsidRPr="00397A58">
        <w:rPr>
          <w:rFonts w:ascii="Artifex CF Extra Light" w:hAnsi="Artifex CF Extra Light" w:cs="Times New Roman"/>
          <w:color w:val="1F3864"/>
          <w:sz w:val="18"/>
          <w:szCs w:val="18"/>
          <w:lang w:val="es-ES"/>
        </w:rPr>
        <w:t xml:space="preserve">se afectaron no solo por la </w:t>
      </w:r>
      <w:r w:rsidR="00BF36A3" w:rsidRPr="00397A58">
        <w:rPr>
          <w:rFonts w:ascii="Artifex CF Extra Light" w:hAnsi="Artifex CF Extra Light" w:cs="Times New Roman"/>
          <w:color w:val="1F3864"/>
          <w:sz w:val="18"/>
          <w:szCs w:val="18"/>
          <w:lang w:val="es-ES"/>
        </w:rPr>
        <w:t>p</w:t>
      </w:r>
      <w:r w:rsidRPr="00397A58">
        <w:rPr>
          <w:rFonts w:ascii="Artifex CF Extra Light" w:hAnsi="Artifex CF Extra Light" w:cs="Times New Roman"/>
          <w:color w:val="1F3864"/>
          <w:sz w:val="18"/>
          <w:szCs w:val="18"/>
          <w:lang w:val="es-ES"/>
        </w:rPr>
        <w:t xml:space="preserve">andemia de COVID-19, sino también por las elecciones </w:t>
      </w:r>
      <w:r w:rsidR="00BF36A3" w:rsidRPr="00397A58">
        <w:rPr>
          <w:rFonts w:ascii="Artifex CF Extra Light" w:hAnsi="Artifex CF Extra Light" w:cs="Times New Roman"/>
          <w:color w:val="1F3864"/>
          <w:sz w:val="18"/>
          <w:szCs w:val="18"/>
          <w:lang w:val="es-ES"/>
        </w:rPr>
        <w:t>generales y municipales</w:t>
      </w:r>
      <w:r w:rsidRPr="00397A58">
        <w:rPr>
          <w:rFonts w:ascii="Artifex CF Extra Light" w:hAnsi="Artifex CF Extra Light" w:cs="Times New Roman"/>
          <w:color w:val="1F3864"/>
          <w:sz w:val="18"/>
          <w:szCs w:val="18"/>
          <w:lang w:val="es-ES"/>
        </w:rPr>
        <w:t xml:space="preserve"> del presente año. Por este motivo, en el presente año que finaliza todo el esfuerzo se concentró en:</w:t>
      </w:r>
    </w:p>
    <w:p w:rsidR="0004339E" w:rsidRPr="00397A58" w:rsidRDefault="0004339E" w:rsidP="007C7C7C">
      <w:pPr>
        <w:numPr>
          <w:ilvl w:val="0"/>
          <w:numId w:val="37"/>
        </w:num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Elaboración del Plan de Capacitación para los Gobiernos Locales 2021-2022</w:t>
      </w:r>
      <w:r w:rsidR="00BF36A3" w:rsidRPr="00397A58">
        <w:rPr>
          <w:rFonts w:ascii="Artifex CF Extra Light" w:hAnsi="Artifex CF Extra Light" w:cs="Times New Roman"/>
          <w:color w:val="1F3864"/>
          <w:sz w:val="18"/>
          <w:szCs w:val="18"/>
          <w:lang w:val="es-ES"/>
        </w:rPr>
        <w:t>.</w:t>
      </w:r>
    </w:p>
    <w:p w:rsidR="0004339E" w:rsidRPr="00397A58" w:rsidRDefault="0004339E" w:rsidP="007C7C7C">
      <w:pPr>
        <w:numPr>
          <w:ilvl w:val="0"/>
          <w:numId w:val="37"/>
        </w:num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 xml:space="preserve">Diseño de los programas y contenidos de la oferta educativa de la Dirección de Capacitación y </w:t>
      </w:r>
      <w:r w:rsidR="00BF36A3" w:rsidRPr="00397A58">
        <w:rPr>
          <w:rFonts w:ascii="Artifex CF Extra Light" w:hAnsi="Artifex CF Extra Light" w:cs="Times New Roman"/>
          <w:color w:val="1F3864"/>
          <w:sz w:val="18"/>
          <w:szCs w:val="18"/>
          <w:lang w:val="es-ES"/>
        </w:rPr>
        <w:t>F</w:t>
      </w:r>
      <w:r w:rsidRPr="00397A58">
        <w:rPr>
          <w:rFonts w:ascii="Artifex CF Extra Light" w:hAnsi="Artifex CF Extra Light" w:cs="Times New Roman"/>
          <w:color w:val="1F3864"/>
          <w:sz w:val="18"/>
          <w:szCs w:val="18"/>
          <w:lang w:val="es-ES"/>
        </w:rPr>
        <w:t xml:space="preserve">ormación para los </w:t>
      </w:r>
      <w:r w:rsidR="00BF36A3" w:rsidRPr="00397A58">
        <w:rPr>
          <w:rFonts w:ascii="Artifex CF Extra Light" w:hAnsi="Artifex CF Extra Light" w:cs="Times New Roman"/>
          <w:color w:val="1F3864"/>
          <w:sz w:val="18"/>
          <w:szCs w:val="18"/>
          <w:lang w:val="es-ES"/>
        </w:rPr>
        <w:t>G</w:t>
      </w:r>
      <w:r w:rsidRPr="00397A58">
        <w:rPr>
          <w:rFonts w:ascii="Artifex CF Extra Light" w:hAnsi="Artifex CF Extra Light" w:cs="Times New Roman"/>
          <w:color w:val="1F3864"/>
          <w:sz w:val="18"/>
          <w:szCs w:val="18"/>
          <w:lang w:val="es-ES"/>
        </w:rPr>
        <w:t xml:space="preserve">obiernos </w:t>
      </w:r>
      <w:r w:rsidR="00BF36A3" w:rsidRPr="00397A58">
        <w:rPr>
          <w:rFonts w:ascii="Artifex CF Extra Light" w:hAnsi="Artifex CF Extra Light" w:cs="Times New Roman"/>
          <w:color w:val="1F3864"/>
          <w:sz w:val="18"/>
          <w:szCs w:val="18"/>
          <w:lang w:val="es-ES"/>
        </w:rPr>
        <w:t>L</w:t>
      </w:r>
      <w:r w:rsidRPr="00397A58">
        <w:rPr>
          <w:rFonts w:ascii="Artifex CF Extra Light" w:hAnsi="Artifex CF Extra Light" w:cs="Times New Roman"/>
          <w:color w:val="1F3864"/>
          <w:sz w:val="18"/>
          <w:szCs w:val="18"/>
          <w:lang w:val="es-ES"/>
        </w:rPr>
        <w:t xml:space="preserve">ocales en el </w:t>
      </w:r>
      <w:r w:rsidR="00BF36A3" w:rsidRPr="00397A58">
        <w:rPr>
          <w:rFonts w:ascii="Artifex CF Extra Light" w:hAnsi="Artifex CF Extra Light" w:cs="Times New Roman"/>
          <w:color w:val="1F3864"/>
          <w:sz w:val="18"/>
          <w:szCs w:val="18"/>
          <w:lang w:val="es-ES"/>
        </w:rPr>
        <w:t>p</w:t>
      </w:r>
      <w:r w:rsidRPr="00397A58">
        <w:rPr>
          <w:rFonts w:ascii="Artifex CF Extra Light" w:hAnsi="Artifex CF Extra Light" w:cs="Times New Roman"/>
          <w:color w:val="1F3864"/>
          <w:sz w:val="18"/>
          <w:szCs w:val="18"/>
          <w:lang w:val="es-ES"/>
        </w:rPr>
        <w:t>er</w:t>
      </w:r>
      <w:r w:rsidR="00BF36A3" w:rsidRPr="00397A58">
        <w:rPr>
          <w:rFonts w:ascii="Artifex CF Extra Light" w:hAnsi="Artifex CF Extra Light" w:cs="Times New Roman"/>
          <w:color w:val="1F3864"/>
          <w:sz w:val="18"/>
          <w:szCs w:val="18"/>
          <w:lang w:val="es-ES"/>
        </w:rPr>
        <w:t>í</w:t>
      </w:r>
      <w:r w:rsidRPr="00397A58">
        <w:rPr>
          <w:rFonts w:ascii="Artifex CF Extra Light" w:hAnsi="Artifex CF Extra Light" w:cs="Times New Roman"/>
          <w:color w:val="1F3864"/>
          <w:sz w:val="18"/>
          <w:szCs w:val="18"/>
          <w:lang w:val="es-ES"/>
        </w:rPr>
        <w:t>odo 2020-2021</w:t>
      </w:r>
      <w:r w:rsidR="00BF36A3" w:rsidRPr="00397A58">
        <w:rPr>
          <w:rFonts w:ascii="Artifex CF Extra Light" w:hAnsi="Artifex CF Extra Light" w:cs="Times New Roman"/>
          <w:color w:val="1F3864"/>
          <w:sz w:val="18"/>
          <w:szCs w:val="18"/>
          <w:lang w:val="es-ES"/>
        </w:rPr>
        <w:t>.</w:t>
      </w:r>
    </w:p>
    <w:p w:rsidR="0004339E" w:rsidRPr="00397A58" w:rsidRDefault="0004339E" w:rsidP="007C7C7C">
      <w:pPr>
        <w:numPr>
          <w:ilvl w:val="0"/>
          <w:numId w:val="37"/>
        </w:num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 xml:space="preserve">Instalación, </w:t>
      </w:r>
      <w:r w:rsidR="0095635D" w:rsidRPr="00397A58">
        <w:rPr>
          <w:rFonts w:ascii="Artifex CF Extra Light" w:hAnsi="Artifex CF Extra Light" w:cs="Times New Roman"/>
          <w:color w:val="1F3864"/>
          <w:sz w:val="18"/>
          <w:szCs w:val="18"/>
          <w:lang w:val="es-ES"/>
        </w:rPr>
        <w:t>c</w:t>
      </w:r>
      <w:r w:rsidRPr="00397A58">
        <w:rPr>
          <w:rFonts w:ascii="Artifex CF Extra Light" w:hAnsi="Artifex CF Extra Light" w:cs="Times New Roman"/>
          <w:color w:val="1F3864"/>
          <w:sz w:val="18"/>
          <w:szCs w:val="18"/>
          <w:lang w:val="es-ES"/>
        </w:rPr>
        <w:t xml:space="preserve">onfiguración y </w:t>
      </w:r>
      <w:r w:rsidR="0095635D" w:rsidRPr="00397A58">
        <w:rPr>
          <w:rFonts w:ascii="Artifex CF Extra Light" w:hAnsi="Artifex CF Extra Light" w:cs="Times New Roman"/>
          <w:color w:val="1F3864"/>
          <w:sz w:val="18"/>
          <w:szCs w:val="18"/>
          <w:lang w:val="es-ES"/>
        </w:rPr>
        <w:t>p</w:t>
      </w:r>
      <w:r w:rsidRPr="00397A58">
        <w:rPr>
          <w:rFonts w:ascii="Artifex CF Extra Light" w:hAnsi="Artifex CF Extra Light" w:cs="Times New Roman"/>
          <w:color w:val="1F3864"/>
          <w:sz w:val="18"/>
          <w:szCs w:val="18"/>
          <w:lang w:val="es-ES"/>
        </w:rPr>
        <w:t xml:space="preserve">ersonalización del </w:t>
      </w:r>
      <w:r w:rsidR="0095635D" w:rsidRPr="00397A58">
        <w:rPr>
          <w:rFonts w:ascii="Artifex CF Extra Light" w:hAnsi="Artifex CF Extra Light" w:cs="Times New Roman"/>
          <w:color w:val="1F3864"/>
          <w:sz w:val="18"/>
          <w:szCs w:val="18"/>
          <w:lang w:val="es-ES"/>
        </w:rPr>
        <w:t>a</w:t>
      </w:r>
      <w:r w:rsidRPr="00397A58">
        <w:rPr>
          <w:rFonts w:ascii="Artifex CF Extra Light" w:hAnsi="Artifex CF Extra Light" w:cs="Times New Roman"/>
          <w:color w:val="1F3864"/>
          <w:sz w:val="18"/>
          <w:szCs w:val="18"/>
          <w:lang w:val="es-ES"/>
        </w:rPr>
        <w:t xml:space="preserve">ula </w:t>
      </w:r>
      <w:r w:rsidR="0095635D" w:rsidRPr="00397A58">
        <w:rPr>
          <w:rFonts w:ascii="Artifex CF Extra Light" w:hAnsi="Artifex CF Extra Light" w:cs="Times New Roman"/>
          <w:color w:val="1F3864"/>
          <w:sz w:val="18"/>
          <w:szCs w:val="18"/>
          <w:lang w:val="es-ES"/>
        </w:rPr>
        <w:t>v</w:t>
      </w:r>
      <w:r w:rsidRPr="00397A58">
        <w:rPr>
          <w:rFonts w:ascii="Artifex CF Extra Light" w:hAnsi="Artifex CF Extra Light" w:cs="Times New Roman"/>
          <w:color w:val="1F3864"/>
          <w:sz w:val="18"/>
          <w:szCs w:val="18"/>
          <w:lang w:val="es-ES"/>
        </w:rPr>
        <w:t xml:space="preserve">irtual </w:t>
      </w:r>
      <w:r w:rsidR="0095635D" w:rsidRPr="00397A58">
        <w:rPr>
          <w:rFonts w:ascii="Artifex CF Extra Light" w:hAnsi="Artifex CF Extra Light" w:cs="Times New Roman"/>
          <w:color w:val="1F3864"/>
          <w:sz w:val="18"/>
          <w:szCs w:val="18"/>
          <w:lang w:val="es-ES"/>
        </w:rPr>
        <w:t xml:space="preserve">del </w:t>
      </w:r>
      <w:r w:rsidRPr="00397A58">
        <w:rPr>
          <w:rFonts w:ascii="Artifex CF Extra Light" w:hAnsi="Artifex CF Extra Light" w:cs="Times New Roman"/>
          <w:color w:val="1F3864"/>
          <w:sz w:val="18"/>
          <w:szCs w:val="18"/>
          <w:lang w:val="es-ES"/>
        </w:rPr>
        <w:t xml:space="preserve">ICAM en la </w:t>
      </w:r>
      <w:r w:rsidR="0095635D" w:rsidRPr="00397A58">
        <w:rPr>
          <w:rFonts w:ascii="Artifex CF Extra Light" w:hAnsi="Artifex CF Extra Light" w:cs="Times New Roman"/>
          <w:color w:val="1F3864"/>
          <w:sz w:val="18"/>
          <w:szCs w:val="18"/>
          <w:lang w:val="es-ES"/>
        </w:rPr>
        <w:t>p</w:t>
      </w:r>
      <w:r w:rsidRPr="00397A58">
        <w:rPr>
          <w:rFonts w:ascii="Artifex CF Extra Light" w:hAnsi="Artifex CF Extra Light" w:cs="Times New Roman"/>
          <w:color w:val="1F3864"/>
          <w:sz w:val="18"/>
          <w:szCs w:val="18"/>
          <w:lang w:val="es-ES"/>
        </w:rPr>
        <w:t xml:space="preserve">lataforma de </w:t>
      </w:r>
      <w:r w:rsidR="0095635D" w:rsidRPr="00397A58">
        <w:rPr>
          <w:rFonts w:ascii="Artifex CF Extra Light" w:hAnsi="Artifex CF Extra Light" w:cs="Times New Roman"/>
          <w:color w:val="1F3864"/>
          <w:sz w:val="18"/>
          <w:szCs w:val="18"/>
          <w:lang w:val="es-ES"/>
        </w:rPr>
        <w:t>aprendizaje Moodle</w:t>
      </w:r>
      <w:r w:rsidR="0095635D" w:rsidRPr="00397A58">
        <w:rPr>
          <w:rFonts w:ascii="Artifex CF Extra Light" w:hAnsi="Artifex CF Extra Light" w:cs="Times New Roman"/>
          <w:color w:val="1F3864"/>
          <w:sz w:val="18"/>
          <w:szCs w:val="18"/>
          <w:vertAlign w:val="superscript"/>
          <w:lang w:val="es-ES"/>
        </w:rPr>
        <w:t>®</w:t>
      </w:r>
      <w:r w:rsidR="0095635D" w:rsidRPr="00397A58">
        <w:rPr>
          <w:rFonts w:ascii="Artifex CF Extra Light" w:hAnsi="Artifex CF Extra Light" w:cs="Times New Roman"/>
          <w:color w:val="1F3864"/>
          <w:sz w:val="18"/>
          <w:szCs w:val="18"/>
          <w:lang w:val="es-ES"/>
        </w:rPr>
        <w:t>.</w:t>
      </w:r>
    </w:p>
    <w:p w:rsidR="0004339E" w:rsidRPr="00397A58" w:rsidRDefault="0004339E" w:rsidP="007C7C7C">
      <w:pPr>
        <w:numPr>
          <w:ilvl w:val="0"/>
          <w:numId w:val="37"/>
        </w:num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Establecimiento de acuerdos con organizaciones y reclutamiento del equipo de facilitadores que garantice el personal competente para las labores de formación del Plan de Capacitación 2021-2022.</w:t>
      </w:r>
    </w:p>
    <w:p w:rsidR="0004339E" w:rsidRPr="00397A58" w:rsidRDefault="0004339E" w:rsidP="007C7C7C">
      <w:pPr>
        <w:numPr>
          <w:ilvl w:val="0"/>
          <w:numId w:val="37"/>
        </w:num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 xml:space="preserve">Inducción </w:t>
      </w:r>
      <w:r w:rsidR="00601998" w:rsidRPr="00397A58">
        <w:rPr>
          <w:rFonts w:ascii="Artifex CF Extra Light" w:hAnsi="Artifex CF Extra Light" w:cs="Times New Roman"/>
          <w:color w:val="1F3864"/>
          <w:sz w:val="18"/>
          <w:szCs w:val="18"/>
          <w:lang w:val="es-ES"/>
        </w:rPr>
        <w:t>v</w:t>
      </w:r>
      <w:r w:rsidRPr="00397A58">
        <w:rPr>
          <w:rFonts w:ascii="Artifex CF Extra Light" w:hAnsi="Artifex CF Extra Light" w:cs="Times New Roman"/>
          <w:color w:val="1F3864"/>
          <w:sz w:val="18"/>
          <w:szCs w:val="18"/>
          <w:lang w:val="es-ES"/>
        </w:rPr>
        <w:t xml:space="preserve">irtual a las </w:t>
      </w:r>
      <w:r w:rsidR="00601998" w:rsidRPr="00397A58">
        <w:rPr>
          <w:rFonts w:ascii="Artifex CF Extra Light" w:hAnsi="Artifex CF Extra Light" w:cs="Times New Roman"/>
          <w:color w:val="1F3864"/>
          <w:sz w:val="18"/>
          <w:szCs w:val="18"/>
          <w:lang w:val="es-ES"/>
        </w:rPr>
        <w:t>a</w:t>
      </w:r>
      <w:r w:rsidRPr="00397A58">
        <w:rPr>
          <w:rFonts w:ascii="Artifex CF Extra Light" w:hAnsi="Artifex CF Extra Light" w:cs="Times New Roman"/>
          <w:color w:val="1F3864"/>
          <w:sz w:val="18"/>
          <w:szCs w:val="18"/>
          <w:lang w:val="es-ES"/>
        </w:rPr>
        <w:t xml:space="preserve">utoridades </w:t>
      </w:r>
      <w:r w:rsidR="00601998" w:rsidRPr="00397A58">
        <w:rPr>
          <w:rFonts w:ascii="Artifex CF Extra Light" w:hAnsi="Artifex CF Extra Light" w:cs="Times New Roman"/>
          <w:color w:val="1F3864"/>
          <w:sz w:val="18"/>
          <w:szCs w:val="18"/>
          <w:lang w:val="es-ES"/>
        </w:rPr>
        <w:t>l</w:t>
      </w:r>
      <w:r w:rsidRPr="00397A58">
        <w:rPr>
          <w:rFonts w:ascii="Artifex CF Extra Light" w:hAnsi="Artifex CF Extra Light" w:cs="Times New Roman"/>
          <w:color w:val="1F3864"/>
          <w:sz w:val="18"/>
          <w:szCs w:val="18"/>
          <w:lang w:val="es-ES"/>
        </w:rPr>
        <w:t xml:space="preserve">ocales </w:t>
      </w:r>
      <w:r w:rsidR="00601998" w:rsidRPr="00397A58">
        <w:rPr>
          <w:rFonts w:ascii="Artifex CF Extra Light" w:hAnsi="Artifex CF Extra Light" w:cs="Times New Roman"/>
          <w:color w:val="1F3864"/>
          <w:sz w:val="18"/>
          <w:szCs w:val="18"/>
          <w:lang w:val="es-ES"/>
        </w:rPr>
        <w:t>e</w:t>
      </w:r>
      <w:r w:rsidRPr="00397A58">
        <w:rPr>
          <w:rFonts w:ascii="Artifex CF Extra Light" w:hAnsi="Artifex CF Extra Light" w:cs="Times New Roman"/>
          <w:color w:val="1F3864"/>
          <w:sz w:val="18"/>
          <w:szCs w:val="18"/>
          <w:lang w:val="es-ES"/>
        </w:rPr>
        <w:t xml:space="preserve">lectas </w:t>
      </w:r>
      <w:r w:rsidR="00601998" w:rsidRPr="00397A58">
        <w:rPr>
          <w:rFonts w:ascii="Artifex CF Extra Light" w:hAnsi="Artifex CF Extra Light" w:cs="Times New Roman"/>
          <w:color w:val="1F3864"/>
          <w:sz w:val="18"/>
          <w:szCs w:val="18"/>
          <w:lang w:val="es-ES"/>
        </w:rPr>
        <w:t xml:space="preserve">en </w:t>
      </w:r>
      <w:r w:rsidRPr="00397A58">
        <w:rPr>
          <w:rFonts w:ascii="Artifex CF Extra Light" w:hAnsi="Artifex CF Extra Light" w:cs="Times New Roman"/>
          <w:color w:val="1F3864"/>
          <w:sz w:val="18"/>
          <w:szCs w:val="18"/>
          <w:lang w:val="es-ES"/>
        </w:rPr>
        <w:t>2020</w:t>
      </w:r>
      <w:r w:rsidR="00601998" w:rsidRPr="00397A58">
        <w:rPr>
          <w:rFonts w:ascii="Artifex CF Extra Light" w:hAnsi="Artifex CF Extra Light" w:cs="Times New Roman"/>
          <w:color w:val="1F3864"/>
          <w:sz w:val="18"/>
          <w:szCs w:val="18"/>
          <w:lang w:val="es-ES"/>
        </w:rPr>
        <w:t>.</w:t>
      </w:r>
    </w:p>
    <w:p w:rsidR="00C52B83" w:rsidRPr="00397A58" w:rsidRDefault="00C52B83" w:rsidP="00B0355D">
      <w:pPr>
        <w:spacing w:after="160" w:line="456" w:lineRule="auto"/>
        <w:ind w:left="284" w:right="284"/>
        <w:jc w:val="both"/>
        <w:rPr>
          <w:rFonts w:ascii="Times New Roman" w:hAnsi="Times New Roman" w:cs="Times New Roman"/>
          <w:color w:val="1F3864"/>
          <w:sz w:val="24"/>
          <w:szCs w:val="24"/>
          <w:lang w:val="es-ES"/>
        </w:rPr>
      </w:pPr>
    </w:p>
    <w:p w:rsidR="00077A48" w:rsidRPr="00077A48" w:rsidRDefault="00077A48" w:rsidP="007C7C7C">
      <w:pPr>
        <w:pStyle w:val="Prrafodelista"/>
        <w:keepNext/>
        <w:keepLines/>
        <w:numPr>
          <w:ilvl w:val="2"/>
          <w:numId w:val="36"/>
        </w:numPr>
        <w:spacing w:before="200" w:after="160" w:line="456" w:lineRule="auto"/>
        <w:ind w:right="284"/>
        <w:contextualSpacing w:val="0"/>
        <w:jc w:val="center"/>
        <w:outlineLvl w:val="3"/>
        <w:rPr>
          <w:rFonts w:ascii="iCiel Gotham Medium" w:eastAsiaTheme="majorEastAsia" w:hAnsi="iCiel Gotham Medium" w:cs="Times New Roman"/>
          <w:iCs/>
          <w:vanish/>
          <w:color w:val="1F3864"/>
          <w:sz w:val="16"/>
          <w:szCs w:val="16"/>
          <w:lang w:val="es-ES"/>
        </w:rPr>
      </w:pPr>
    </w:p>
    <w:p w:rsidR="00C52B83" w:rsidRPr="00E37D55" w:rsidRDefault="00C52B83" w:rsidP="007C7C7C">
      <w:pPr>
        <w:pStyle w:val="Ttulo4"/>
        <w:numPr>
          <w:ilvl w:val="3"/>
          <w:numId w:val="36"/>
        </w:numPr>
        <w:spacing w:after="160" w:line="456" w:lineRule="auto"/>
        <w:ind w:left="932" w:right="284"/>
        <w:jc w:val="center"/>
        <w:rPr>
          <w:rFonts w:ascii="iCiel Gotham Medium" w:hAnsi="iCiel Gotham Medium" w:cs="Times New Roman"/>
          <w:b w:val="0"/>
          <w:bCs w:val="0"/>
          <w:i w:val="0"/>
          <w:color w:val="1F3864"/>
          <w:sz w:val="16"/>
          <w:szCs w:val="16"/>
          <w:lang w:val="es-ES"/>
        </w:rPr>
      </w:pPr>
      <w:r w:rsidRPr="00E37D55">
        <w:rPr>
          <w:rFonts w:ascii="iCiel Gotham Medium" w:hAnsi="iCiel Gotham Medium" w:cs="Times New Roman"/>
          <w:b w:val="0"/>
          <w:bCs w:val="0"/>
          <w:i w:val="0"/>
          <w:color w:val="1F3864"/>
          <w:sz w:val="16"/>
          <w:szCs w:val="16"/>
          <w:lang w:val="es-ES"/>
        </w:rPr>
        <w:t>Inducción virtual a las autoridades municipales electas en 2020</w:t>
      </w:r>
    </w:p>
    <w:p w:rsidR="00213103" w:rsidRPr="00397A58" w:rsidRDefault="00213103" w:rsidP="00B0355D">
      <w:pPr>
        <w:spacing w:after="160" w:line="456" w:lineRule="auto"/>
        <w:ind w:left="284" w:right="284"/>
        <w:jc w:val="both"/>
        <w:rPr>
          <w:rFonts w:ascii="Times New Roman" w:hAnsi="Times New Roman" w:cs="Times New Roman"/>
          <w:color w:val="1F3864"/>
          <w:sz w:val="24"/>
          <w:szCs w:val="24"/>
        </w:rPr>
      </w:pPr>
    </w:p>
    <w:p w:rsidR="00064949" w:rsidRPr="00397A58" w:rsidRDefault="00064949"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lang w:val="es-ES"/>
        </w:rPr>
        <w:t xml:space="preserve">La Subsecretaría de Apoyo Municipal para el Desarrollo Social impartió la </w:t>
      </w:r>
      <w:r w:rsidRPr="00397A58">
        <w:rPr>
          <w:rFonts w:ascii="Artifex CF Extra Light" w:hAnsi="Artifex CF Extra Light" w:cs="Times New Roman"/>
          <w:i/>
          <w:color w:val="1F3864"/>
          <w:sz w:val="18"/>
          <w:szCs w:val="18"/>
        </w:rPr>
        <w:t>Jornada de capacitación virtual sobre gestión municipal</w:t>
      </w:r>
      <w:r w:rsidRPr="00397A58">
        <w:rPr>
          <w:rFonts w:ascii="Artifex CF Extra Light" w:hAnsi="Artifex CF Extra Light" w:cs="Times New Roman"/>
          <w:color w:val="1F3864"/>
          <w:sz w:val="18"/>
          <w:szCs w:val="18"/>
        </w:rPr>
        <w:t>, dirigida a los/as regidores/as, vocales, secretarios/as de Concejos de Regidores, Contralores de ayuntamientos, así como a otros funcionarios de la administración de los gobiernos locales.</w:t>
      </w:r>
    </w:p>
    <w:p w:rsidR="00064949" w:rsidRPr="00397A58" w:rsidRDefault="00E80FF7" w:rsidP="00B0355D">
      <w:pPr>
        <w:spacing w:after="160" w:line="456" w:lineRule="auto"/>
        <w:ind w:left="284" w:right="284"/>
        <w:jc w:val="both"/>
        <w:rPr>
          <w:rFonts w:ascii="Artifex CF Extra Light" w:hAnsi="Artifex CF Extra Light" w:cs="Times New Roman"/>
          <w:bCs/>
          <w:color w:val="1F3864"/>
          <w:sz w:val="18"/>
          <w:szCs w:val="18"/>
        </w:rPr>
      </w:pPr>
      <w:r w:rsidRPr="00397A58">
        <w:rPr>
          <w:rFonts w:ascii="Artifex CF Extra Light" w:hAnsi="Artifex CF Extra Light" w:cs="Times New Roman"/>
          <w:color w:val="1F3864"/>
          <w:sz w:val="18"/>
          <w:szCs w:val="18"/>
        </w:rPr>
        <w:t>L</w:t>
      </w:r>
      <w:r w:rsidR="00064949" w:rsidRPr="00397A58">
        <w:rPr>
          <w:rFonts w:ascii="Artifex CF Extra Light" w:hAnsi="Artifex CF Extra Light" w:cs="Times New Roman"/>
          <w:color w:val="1F3864"/>
          <w:sz w:val="18"/>
          <w:szCs w:val="18"/>
        </w:rPr>
        <w:t xml:space="preserve">uego de celebradas las </w:t>
      </w:r>
      <w:r w:rsidRPr="00397A58">
        <w:rPr>
          <w:rFonts w:ascii="Artifex CF Extra Light" w:hAnsi="Artifex CF Extra Light" w:cs="Times New Roman"/>
          <w:color w:val="1F3864"/>
          <w:sz w:val="18"/>
          <w:szCs w:val="18"/>
        </w:rPr>
        <w:t>E</w:t>
      </w:r>
      <w:r w:rsidR="00064949" w:rsidRPr="00397A58">
        <w:rPr>
          <w:rFonts w:ascii="Artifex CF Extra Light" w:hAnsi="Artifex CF Extra Light" w:cs="Times New Roman"/>
          <w:color w:val="1F3864"/>
          <w:sz w:val="18"/>
          <w:szCs w:val="18"/>
        </w:rPr>
        <w:t xml:space="preserve">lecciones </w:t>
      </w:r>
      <w:r w:rsidRPr="00397A58">
        <w:rPr>
          <w:rFonts w:ascii="Artifex CF Extra Light" w:hAnsi="Artifex CF Extra Light" w:cs="Times New Roman"/>
          <w:color w:val="1F3864"/>
          <w:sz w:val="18"/>
          <w:szCs w:val="18"/>
        </w:rPr>
        <w:t>M</w:t>
      </w:r>
      <w:r w:rsidR="00064949" w:rsidRPr="00397A58">
        <w:rPr>
          <w:rFonts w:ascii="Artifex CF Extra Light" w:hAnsi="Artifex CF Extra Light" w:cs="Times New Roman"/>
          <w:color w:val="1F3864"/>
          <w:sz w:val="18"/>
          <w:szCs w:val="18"/>
        </w:rPr>
        <w:t>unicipales el 15 de marzo, en la</w:t>
      </w:r>
      <w:r w:rsidRPr="00397A58">
        <w:rPr>
          <w:rFonts w:ascii="Artifex CF Extra Light" w:hAnsi="Artifex CF Extra Light" w:cs="Times New Roman"/>
          <w:color w:val="1F3864"/>
          <w:sz w:val="18"/>
          <w:szCs w:val="18"/>
        </w:rPr>
        <w:t>s</w:t>
      </w:r>
      <w:r w:rsidR="00064949" w:rsidRPr="00397A58">
        <w:rPr>
          <w:rFonts w:ascii="Artifex CF Extra Light" w:hAnsi="Artifex CF Extra Light" w:cs="Times New Roman"/>
          <w:color w:val="1F3864"/>
          <w:sz w:val="18"/>
          <w:szCs w:val="18"/>
        </w:rPr>
        <w:t xml:space="preserve"> cual</w:t>
      </w:r>
      <w:r w:rsidRPr="00397A58">
        <w:rPr>
          <w:rFonts w:ascii="Artifex CF Extra Light" w:hAnsi="Artifex CF Extra Light" w:cs="Times New Roman"/>
          <w:color w:val="1F3864"/>
          <w:sz w:val="18"/>
          <w:szCs w:val="18"/>
        </w:rPr>
        <w:t>es</w:t>
      </w:r>
      <w:r w:rsidR="00064949" w:rsidRPr="00397A58">
        <w:rPr>
          <w:rFonts w:ascii="Artifex CF Extra Light" w:hAnsi="Artifex CF Extra Light" w:cs="Times New Roman"/>
          <w:color w:val="1F3864"/>
          <w:sz w:val="18"/>
          <w:szCs w:val="18"/>
        </w:rPr>
        <w:t xml:space="preserve"> se eligieron las nuevas autoridades de los ayuntamientos: </w:t>
      </w:r>
      <w:r w:rsidRPr="00397A58">
        <w:rPr>
          <w:rFonts w:ascii="Artifex CF Extra Light" w:hAnsi="Artifex CF Extra Light" w:cs="Times New Roman"/>
          <w:color w:val="1F3864"/>
          <w:sz w:val="18"/>
          <w:szCs w:val="18"/>
        </w:rPr>
        <w:t>a</w:t>
      </w:r>
      <w:r w:rsidR="00064949" w:rsidRPr="00397A58">
        <w:rPr>
          <w:rFonts w:ascii="Artifex CF Extra Light" w:hAnsi="Artifex CF Extra Light" w:cs="Times New Roman"/>
          <w:color w:val="1F3864"/>
          <w:sz w:val="18"/>
          <w:szCs w:val="18"/>
        </w:rPr>
        <w:t xml:space="preserve">lcaldes, </w:t>
      </w:r>
      <w:r w:rsidRPr="00397A58">
        <w:rPr>
          <w:rFonts w:ascii="Artifex CF Extra Light" w:hAnsi="Artifex CF Extra Light" w:cs="Times New Roman"/>
          <w:color w:val="1F3864"/>
          <w:sz w:val="18"/>
          <w:szCs w:val="18"/>
        </w:rPr>
        <w:t>r</w:t>
      </w:r>
      <w:r w:rsidR="00064949" w:rsidRPr="00397A58">
        <w:rPr>
          <w:rFonts w:ascii="Artifex CF Extra Light" w:hAnsi="Artifex CF Extra Light" w:cs="Times New Roman"/>
          <w:color w:val="1F3864"/>
          <w:sz w:val="18"/>
          <w:szCs w:val="18"/>
        </w:rPr>
        <w:t>egidores</w:t>
      </w:r>
      <w:r w:rsidRPr="00397A58">
        <w:rPr>
          <w:rFonts w:ascii="Artifex CF Extra Light" w:hAnsi="Artifex CF Extra Light" w:cs="Times New Roman"/>
          <w:color w:val="1F3864"/>
          <w:sz w:val="18"/>
          <w:szCs w:val="18"/>
        </w:rPr>
        <w:t>, d</w:t>
      </w:r>
      <w:r w:rsidR="00064949" w:rsidRPr="00397A58">
        <w:rPr>
          <w:rFonts w:ascii="Artifex CF Extra Light" w:hAnsi="Artifex CF Extra Light" w:cs="Times New Roman"/>
          <w:color w:val="1F3864"/>
          <w:sz w:val="18"/>
          <w:szCs w:val="18"/>
        </w:rPr>
        <w:t>irectores y</w:t>
      </w:r>
      <w:r w:rsidRPr="00397A58">
        <w:rPr>
          <w:rFonts w:ascii="Artifex CF Extra Light" w:hAnsi="Artifex CF Extra Light" w:cs="Times New Roman"/>
          <w:color w:val="1F3864"/>
          <w:sz w:val="18"/>
          <w:szCs w:val="18"/>
        </w:rPr>
        <w:t xml:space="preserve"> v</w:t>
      </w:r>
      <w:r w:rsidR="00064949" w:rsidRPr="00397A58">
        <w:rPr>
          <w:rFonts w:ascii="Artifex CF Extra Light" w:hAnsi="Artifex CF Extra Light" w:cs="Times New Roman"/>
          <w:color w:val="1F3864"/>
          <w:sz w:val="18"/>
          <w:szCs w:val="18"/>
        </w:rPr>
        <w:t xml:space="preserve">ocales  de los 158 municipios y </w:t>
      </w:r>
      <w:r w:rsidRPr="00397A58">
        <w:rPr>
          <w:rFonts w:ascii="Artifex CF Extra Light" w:hAnsi="Artifex CF Extra Light" w:cs="Times New Roman"/>
          <w:color w:val="1F3864"/>
          <w:sz w:val="18"/>
          <w:szCs w:val="18"/>
        </w:rPr>
        <w:t>235</w:t>
      </w:r>
      <w:r w:rsidR="00064949" w:rsidRPr="00397A58">
        <w:rPr>
          <w:rFonts w:ascii="Times New Roman" w:hAnsi="Times New Roman" w:cs="Times New Roman"/>
          <w:color w:val="1F3864"/>
          <w:sz w:val="18"/>
          <w:szCs w:val="18"/>
        </w:rPr>
        <w:t> </w:t>
      </w:r>
      <w:r w:rsidRPr="00397A58">
        <w:rPr>
          <w:rFonts w:ascii="Artifex CF Extra Light" w:hAnsi="Artifex CF Extra Light" w:cs="Times New Roman"/>
          <w:color w:val="1F3864"/>
          <w:sz w:val="18"/>
          <w:szCs w:val="18"/>
        </w:rPr>
        <w:t>d</w:t>
      </w:r>
      <w:r w:rsidR="00064949" w:rsidRPr="00397A58">
        <w:rPr>
          <w:rFonts w:ascii="Artifex CF Extra Light" w:hAnsi="Artifex CF Extra Light" w:cs="Times New Roman"/>
          <w:bCs/>
          <w:color w:val="1F3864"/>
          <w:sz w:val="18"/>
          <w:szCs w:val="18"/>
        </w:rPr>
        <w:t xml:space="preserve">istritos </w:t>
      </w:r>
      <w:r w:rsidRPr="00397A58">
        <w:rPr>
          <w:rFonts w:ascii="Artifex CF Extra Light" w:hAnsi="Artifex CF Extra Light" w:cs="Times New Roman"/>
          <w:bCs/>
          <w:color w:val="1F3864"/>
          <w:sz w:val="18"/>
          <w:szCs w:val="18"/>
        </w:rPr>
        <w:t>m</w:t>
      </w:r>
      <w:r w:rsidR="00064949" w:rsidRPr="00397A58">
        <w:rPr>
          <w:rFonts w:ascii="Artifex CF Extra Light" w:hAnsi="Artifex CF Extra Light" w:cs="Times New Roman"/>
          <w:bCs/>
          <w:color w:val="1F3864"/>
          <w:sz w:val="18"/>
          <w:szCs w:val="18"/>
        </w:rPr>
        <w:t xml:space="preserve">unicipales, la LMD </w:t>
      </w:r>
      <w:r w:rsidRPr="00397A58">
        <w:rPr>
          <w:rFonts w:ascii="Artifex CF Extra Light" w:hAnsi="Artifex CF Extra Light" w:cs="Times New Roman"/>
          <w:bCs/>
          <w:color w:val="1F3864"/>
          <w:sz w:val="18"/>
          <w:szCs w:val="18"/>
        </w:rPr>
        <w:t>diseñó y ejecutó un plan de</w:t>
      </w:r>
      <w:r w:rsidR="00064949" w:rsidRPr="00397A58">
        <w:rPr>
          <w:rFonts w:ascii="Artifex CF Extra Light" w:hAnsi="Artifex CF Extra Light" w:cs="Times New Roman"/>
          <w:bCs/>
          <w:color w:val="1F3864"/>
          <w:sz w:val="18"/>
          <w:szCs w:val="18"/>
        </w:rPr>
        <w:t xml:space="preserve"> capacitación a las autoridades entrantes</w:t>
      </w:r>
      <w:r w:rsidRPr="00397A58">
        <w:rPr>
          <w:rFonts w:ascii="Artifex CF Extra Light" w:hAnsi="Artifex CF Extra Light" w:cs="Times New Roman"/>
          <w:bCs/>
          <w:color w:val="1F3864"/>
          <w:sz w:val="18"/>
          <w:szCs w:val="18"/>
        </w:rPr>
        <w:t>, con el objetivo de que</w:t>
      </w:r>
      <w:r w:rsidR="00064949" w:rsidRPr="00397A58">
        <w:rPr>
          <w:rFonts w:ascii="Artifex CF Extra Light" w:hAnsi="Artifex CF Extra Light" w:cs="Times New Roman"/>
          <w:bCs/>
          <w:color w:val="1F3864"/>
          <w:sz w:val="18"/>
          <w:szCs w:val="18"/>
        </w:rPr>
        <w:t xml:space="preserve"> estas puedan tener un mejor desempeño en la resolución de los problemas que se presentan en los municipios de manera cotidiana</w:t>
      </w:r>
      <w:r w:rsidRPr="00397A58">
        <w:rPr>
          <w:rFonts w:ascii="Artifex CF Extra Light" w:hAnsi="Artifex CF Extra Light" w:cs="Times New Roman"/>
          <w:bCs/>
          <w:color w:val="1F3864"/>
          <w:sz w:val="18"/>
          <w:szCs w:val="18"/>
        </w:rPr>
        <w:t>, y así</w:t>
      </w:r>
      <w:r w:rsidR="00064949" w:rsidRPr="00397A58">
        <w:rPr>
          <w:rFonts w:ascii="Artifex CF Extra Light" w:hAnsi="Artifex CF Extra Light" w:cs="Times New Roman"/>
          <w:bCs/>
          <w:color w:val="1F3864"/>
          <w:sz w:val="18"/>
          <w:szCs w:val="18"/>
        </w:rPr>
        <w:t xml:space="preserve"> elevar el nivel de vida de los munícipes enclavados en esos territorios.</w:t>
      </w:r>
    </w:p>
    <w:p w:rsidR="00064949" w:rsidRPr="00397A58" w:rsidRDefault="00064949"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La </w:t>
      </w:r>
      <w:r w:rsidR="00E80FF7" w:rsidRPr="00397A58">
        <w:rPr>
          <w:rFonts w:ascii="Artifex CF Extra Light" w:hAnsi="Artifex CF Extra Light" w:cs="Times New Roman"/>
          <w:color w:val="1F3864"/>
          <w:sz w:val="18"/>
          <w:szCs w:val="18"/>
        </w:rPr>
        <w:t>Subsecretaría</w:t>
      </w:r>
      <w:r w:rsidRPr="00397A58">
        <w:rPr>
          <w:rFonts w:ascii="Artifex CF Extra Light" w:hAnsi="Artifex CF Extra Light" w:cs="Times New Roman"/>
          <w:color w:val="1F3864"/>
          <w:sz w:val="18"/>
          <w:szCs w:val="18"/>
        </w:rPr>
        <w:t xml:space="preserve"> de Apoyo Municipal para el Desarrollo </w:t>
      </w:r>
      <w:r w:rsidR="006643D9" w:rsidRPr="00397A58">
        <w:rPr>
          <w:rFonts w:ascii="Artifex CF Extra Light" w:hAnsi="Artifex CF Extra Light" w:cs="Times New Roman"/>
          <w:color w:val="1F3864"/>
          <w:sz w:val="18"/>
          <w:szCs w:val="18"/>
        </w:rPr>
        <w:t>Local</w:t>
      </w:r>
      <w:r w:rsidR="00E80FF7" w:rsidRPr="00397A58">
        <w:rPr>
          <w:rFonts w:ascii="Artifex CF Extra Light" w:hAnsi="Artifex CF Extra Light" w:cs="Times New Roman"/>
          <w:color w:val="1F3864"/>
          <w:sz w:val="18"/>
          <w:szCs w:val="18"/>
        </w:rPr>
        <w:t xml:space="preserve"> y</w:t>
      </w:r>
      <w:r w:rsidRPr="00397A58">
        <w:rPr>
          <w:rFonts w:ascii="Artifex CF Extra Light" w:hAnsi="Artifex CF Extra Light" w:cs="Times New Roman"/>
          <w:b/>
          <w:color w:val="1F3864"/>
          <w:sz w:val="18"/>
          <w:szCs w:val="18"/>
        </w:rPr>
        <w:t xml:space="preserve"> </w:t>
      </w:r>
      <w:r w:rsidRPr="00397A58">
        <w:rPr>
          <w:rFonts w:ascii="Artifex CF Extra Light" w:hAnsi="Artifex CF Extra Light" w:cs="Times New Roman"/>
          <w:color w:val="1F3864"/>
          <w:sz w:val="18"/>
          <w:szCs w:val="18"/>
        </w:rPr>
        <w:t xml:space="preserve">el </w:t>
      </w:r>
      <w:r w:rsidR="00E80FF7" w:rsidRPr="00397A58">
        <w:rPr>
          <w:rFonts w:ascii="Artifex CF Extra Light" w:hAnsi="Artifex CF Extra Light" w:cs="Times New Roman"/>
          <w:color w:val="1F3864"/>
          <w:sz w:val="18"/>
          <w:szCs w:val="18"/>
        </w:rPr>
        <w:t>Instituto de Capacitación Municipal (</w:t>
      </w:r>
      <w:r w:rsidRPr="00397A58">
        <w:rPr>
          <w:rFonts w:ascii="Artifex CF Extra Light" w:hAnsi="Artifex CF Extra Light" w:cs="Times New Roman"/>
          <w:color w:val="1F3864"/>
          <w:sz w:val="18"/>
          <w:szCs w:val="18"/>
        </w:rPr>
        <w:t>ICAM</w:t>
      </w:r>
      <w:r w:rsidR="00E80FF7" w:rsidRPr="00397A58">
        <w:rPr>
          <w:rFonts w:ascii="Artifex CF Extra Light" w:hAnsi="Artifex CF Extra Light" w:cs="Times New Roman"/>
          <w:color w:val="1F3864"/>
          <w:sz w:val="18"/>
          <w:szCs w:val="18"/>
        </w:rPr>
        <w:t xml:space="preserve">), con el </w:t>
      </w:r>
      <w:r w:rsidRPr="00397A58">
        <w:rPr>
          <w:rFonts w:ascii="Artifex CF Extra Light" w:hAnsi="Artifex CF Extra Light" w:cs="Times New Roman"/>
          <w:color w:val="1F3864"/>
          <w:sz w:val="18"/>
          <w:szCs w:val="18"/>
        </w:rPr>
        <w:t>apoyo técnico de la Subsecretar</w:t>
      </w:r>
      <w:r w:rsidR="00E80FF7" w:rsidRPr="00397A58">
        <w:rPr>
          <w:rFonts w:ascii="Artifex CF Extra Light" w:hAnsi="Artifex CF Extra Light" w:cs="Times New Roman"/>
          <w:color w:val="1F3864"/>
          <w:sz w:val="18"/>
          <w:szCs w:val="18"/>
        </w:rPr>
        <w:t>í</w:t>
      </w:r>
      <w:r w:rsidRPr="00397A58">
        <w:rPr>
          <w:rFonts w:ascii="Artifex CF Extra Light" w:hAnsi="Artifex CF Extra Light" w:cs="Times New Roman"/>
          <w:color w:val="1F3864"/>
          <w:sz w:val="18"/>
          <w:szCs w:val="18"/>
        </w:rPr>
        <w:t xml:space="preserve">a de Gestión Municipal y Asistencia Técnica y en coordinación con la Asociación </w:t>
      </w:r>
      <w:r w:rsidR="00E80FF7" w:rsidRPr="00397A58">
        <w:rPr>
          <w:rFonts w:ascii="Artifex CF Extra Light" w:hAnsi="Artifex CF Extra Light" w:cs="Times New Roman"/>
          <w:color w:val="1F3864"/>
          <w:sz w:val="18"/>
          <w:szCs w:val="18"/>
        </w:rPr>
        <w:t xml:space="preserve">Dominicana </w:t>
      </w:r>
      <w:r w:rsidRPr="00397A58">
        <w:rPr>
          <w:rFonts w:ascii="Artifex CF Extra Light" w:hAnsi="Artifex CF Extra Light" w:cs="Times New Roman"/>
          <w:color w:val="1F3864"/>
          <w:sz w:val="18"/>
          <w:szCs w:val="18"/>
        </w:rPr>
        <w:t xml:space="preserve">de Vocales (ADOVA) y la Asociación </w:t>
      </w:r>
      <w:r w:rsidR="00E80FF7" w:rsidRPr="00397A58">
        <w:rPr>
          <w:rFonts w:ascii="Artifex CF Extra Light" w:hAnsi="Artifex CF Extra Light" w:cs="Times New Roman"/>
          <w:color w:val="1F3864"/>
          <w:sz w:val="18"/>
          <w:szCs w:val="18"/>
        </w:rPr>
        <w:t xml:space="preserve">Dominicana </w:t>
      </w:r>
      <w:r w:rsidRPr="00397A58">
        <w:rPr>
          <w:rFonts w:ascii="Artifex CF Extra Light" w:hAnsi="Artifex CF Extra Light" w:cs="Times New Roman"/>
          <w:color w:val="1F3864"/>
          <w:sz w:val="18"/>
          <w:szCs w:val="18"/>
        </w:rPr>
        <w:t xml:space="preserve">de Regidores (ASODORE), </w:t>
      </w:r>
      <w:r w:rsidR="00E80FF7" w:rsidRPr="00397A58">
        <w:rPr>
          <w:rFonts w:ascii="Artifex CF Extra Light" w:hAnsi="Artifex CF Extra Light" w:cs="Times New Roman"/>
          <w:color w:val="1F3864"/>
          <w:sz w:val="18"/>
          <w:szCs w:val="18"/>
        </w:rPr>
        <w:t>impartieron una serie de</w:t>
      </w:r>
      <w:r w:rsidRPr="00397A58">
        <w:rPr>
          <w:rFonts w:ascii="Artifex CF Extra Light" w:hAnsi="Artifex CF Extra Light" w:cs="Times New Roman"/>
          <w:color w:val="1F3864"/>
          <w:sz w:val="18"/>
          <w:szCs w:val="18"/>
        </w:rPr>
        <w:t xml:space="preserve"> </w:t>
      </w:r>
      <w:r w:rsidR="00E80FF7" w:rsidRPr="00397A58">
        <w:rPr>
          <w:rFonts w:ascii="Artifex CF Extra Light" w:hAnsi="Artifex CF Extra Light" w:cs="Times New Roman"/>
          <w:color w:val="1F3864"/>
          <w:sz w:val="18"/>
          <w:szCs w:val="18"/>
        </w:rPr>
        <w:t>webinarios</w:t>
      </w:r>
      <w:r w:rsidRPr="00397A58">
        <w:rPr>
          <w:rFonts w:ascii="Artifex CF Extra Light" w:hAnsi="Artifex CF Extra Light" w:cs="Times New Roman"/>
          <w:color w:val="1F3864"/>
          <w:sz w:val="18"/>
          <w:szCs w:val="18"/>
        </w:rPr>
        <w:t>, de manera que llegaran a todos los ayuntamientos a nivel naciona</w:t>
      </w:r>
      <w:r w:rsidR="00E80FF7" w:rsidRPr="00397A58">
        <w:rPr>
          <w:rFonts w:ascii="Artifex CF Extra Light" w:hAnsi="Artifex CF Extra Light" w:cs="Times New Roman"/>
          <w:color w:val="1F3864"/>
          <w:sz w:val="18"/>
          <w:szCs w:val="18"/>
        </w:rPr>
        <w:t>l. En adición a e</w:t>
      </w:r>
      <w:r w:rsidRPr="00397A58">
        <w:rPr>
          <w:rFonts w:ascii="Artifex CF Extra Light" w:hAnsi="Artifex CF Extra Light" w:cs="Times New Roman"/>
          <w:color w:val="1F3864"/>
          <w:sz w:val="18"/>
          <w:szCs w:val="18"/>
        </w:rPr>
        <w:t>l</w:t>
      </w:r>
      <w:r w:rsidR="00E80FF7" w:rsidRPr="00397A58">
        <w:rPr>
          <w:rFonts w:ascii="Artifex CF Extra Light" w:hAnsi="Artifex CF Extra Light" w:cs="Times New Roman"/>
          <w:color w:val="1F3864"/>
          <w:sz w:val="18"/>
          <w:szCs w:val="18"/>
        </w:rPr>
        <w:t>lo</w:t>
      </w:r>
      <w:r w:rsidRPr="00397A58">
        <w:rPr>
          <w:rFonts w:ascii="Artifex CF Extra Light" w:hAnsi="Artifex CF Extra Light" w:cs="Times New Roman"/>
          <w:color w:val="1F3864"/>
          <w:sz w:val="18"/>
          <w:szCs w:val="18"/>
        </w:rPr>
        <w:t xml:space="preserve">, </w:t>
      </w:r>
      <w:r w:rsidR="00E80FF7" w:rsidRPr="00397A58">
        <w:rPr>
          <w:rFonts w:ascii="Artifex CF Extra Light" w:hAnsi="Artifex CF Extra Light" w:cs="Times New Roman"/>
          <w:color w:val="1F3864"/>
          <w:sz w:val="18"/>
          <w:szCs w:val="18"/>
        </w:rPr>
        <w:t>se hizo</w:t>
      </w:r>
      <w:r w:rsidRPr="00397A58">
        <w:rPr>
          <w:rFonts w:ascii="Artifex CF Extra Light" w:hAnsi="Artifex CF Extra Light" w:cs="Times New Roman"/>
          <w:color w:val="1F3864"/>
          <w:sz w:val="18"/>
          <w:szCs w:val="18"/>
        </w:rPr>
        <w:t xml:space="preserve"> un levantamiento de todas las informacio</w:t>
      </w:r>
      <w:r w:rsidR="00E80FF7" w:rsidRPr="00397A58">
        <w:rPr>
          <w:rFonts w:ascii="Artifex CF Extra Light" w:hAnsi="Artifex CF Extra Light" w:cs="Times New Roman"/>
          <w:color w:val="1F3864"/>
          <w:sz w:val="18"/>
          <w:szCs w:val="18"/>
        </w:rPr>
        <w:t xml:space="preserve">nes de los funcionarios electos, </w:t>
      </w:r>
      <w:r w:rsidRPr="00397A58">
        <w:rPr>
          <w:rFonts w:ascii="Artifex CF Extra Light" w:hAnsi="Artifex CF Extra Light" w:cs="Times New Roman"/>
          <w:color w:val="1F3864"/>
          <w:sz w:val="18"/>
          <w:szCs w:val="18"/>
        </w:rPr>
        <w:t>que consistía en agrupar los regidores por municipios, provincias y por regiones, además de obtener los nombres, partidos</w:t>
      </w:r>
      <w:r w:rsidR="00F22045" w:rsidRPr="00397A58">
        <w:rPr>
          <w:rFonts w:ascii="Artifex CF Extra Light" w:hAnsi="Artifex CF Extra Light" w:cs="Times New Roman"/>
          <w:color w:val="1F3864"/>
          <w:sz w:val="18"/>
          <w:szCs w:val="18"/>
        </w:rPr>
        <w:t xml:space="preserve"> políticos al que pertenecían</w:t>
      </w:r>
      <w:r w:rsidRPr="00397A58">
        <w:rPr>
          <w:rFonts w:ascii="Artifex CF Extra Light" w:hAnsi="Artifex CF Extra Light" w:cs="Times New Roman"/>
          <w:color w:val="1F3864"/>
          <w:sz w:val="18"/>
          <w:szCs w:val="18"/>
        </w:rPr>
        <w:t xml:space="preserve">, </w:t>
      </w:r>
      <w:r w:rsidR="00F22045" w:rsidRPr="00397A58">
        <w:rPr>
          <w:rFonts w:ascii="Artifex CF Extra Light" w:hAnsi="Artifex CF Extra Light" w:cs="Times New Roman"/>
          <w:color w:val="1F3864"/>
          <w:sz w:val="18"/>
          <w:szCs w:val="18"/>
        </w:rPr>
        <w:t>números de C</w:t>
      </w:r>
      <w:r w:rsidRPr="00397A58">
        <w:rPr>
          <w:rFonts w:ascii="Artifex CF Extra Light" w:hAnsi="Artifex CF Extra Light" w:cs="Times New Roman"/>
          <w:color w:val="1F3864"/>
          <w:sz w:val="18"/>
          <w:szCs w:val="18"/>
        </w:rPr>
        <w:t>édula</w:t>
      </w:r>
      <w:r w:rsidR="00F22045" w:rsidRPr="00397A58">
        <w:rPr>
          <w:rFonts w:ascii="Artifex CF Extra Light" w:hAnsi="Artifex CF Extra Light" w:cs="Times New Roman"/>
          <w:color w:val="1F3864"/>
          <w:sz w:val="18"/>
          <w:szCs w:val="18"/>
        </w:rPr>
        <w:t xml:space="preserve"> de Identidad y Electoral y de</w:t>
      </w:r>
      <w:r w:rsidRPr="00397A58">
        <w:rPr>
          <w:rFonts w:ascii="Artifex CF Extra Light" w:hAnsi="Artifex CF Extra Light" w:cs="Times New Roman"/>
          <w:color w:val="1F3864"/>
          <w:sz w:val="18"/>
          <w:szCs w:val="18"/>
        </w:rPr>
        <w:t xml:space="preserve"> teléfono de cada </w:t>
      </w:r>
      <w:r w:rsidR="00F22045" w:rsidRPr="00397A58">
        <w:rPr>
          <w:rFonts w:ascii="Artifex CF Extra Light" w:hAnsi="Artifex CF Extra Light" w:cs="Times New Roman"/>
          <w:color w:val="1F3864"/>
          <w:sz w:val="18"/>
          <w:szCs w:val="18"/>
        </w:rPr>
        <w:t>uno/a</w:t>
      </w:r>
      <w:r w:rsidRPr="00397A58">
        <w:rPr>
          <w:rFonts w:ascii="Artifex CF Extra Light" w:hAnsi="Artifex CF Extra Light" w:cs="Times New Roman"/>
          <w:color w:val="1F3864"/>
          <w:sz w:val="18"/>
          <w:szCs w:val="18"/>
        </w:rPr>
        <w:t xml:space="preserve">, además de identificar </w:t>
      </w:r>
      <w:r w:rsidR="00F22045" w:rsidRPr="00397A58">
        <w:rPr>
          <w:rFonts w:ascii="Artifex CF Extra Light" w:hAnsi="Artifex CF Extra Light" w:cs="Times New Roman"/>
          <w:color w:val="1F3864"/>
          <w:sz w:val="18"/>
          <w:szCs w:val="18"/>
        </w:rPr>
        <w:t>al/la presidente del Concejo de Regidores</w:t>
      </w:r>
      <w:r w:rsidRPr="00397A58">
        <w:rPr>
          <w:rFonts w:ascii="Artifex CF Extra Light" w:hAnsi="Artifex CF Extra Light" w:cs="Times New Roman"/>
          <w:color w:val="1F3864"/>
          <w:sz w:val="18"/>
          <w:szCs w:val="18"/>
        </w:rPr>
        <w:t xml:space="preserve"> e identificar las informaciones </w:t>
      </w:r>
      <w:r w:rsidR="00F22045" w:rsidRPr="00397A58">
        <w:rPr>
          <w:rFonts w:ascii="Artifex CF Extra Light" w:hAnsi="Artifex CF Extra Light" w:cs="Times New Roman"/>
          <w:color w:val="1F3864"/>
          <w:sz w:val="18"/>
          <w:szCs w:val="18"/>
        </w:rPr>
        <w:t>sobre el/la</w:t>
      </w:r>
      <w:r w:rsidRPr="00397A58">
        <w:rPr>
          <w:rFonts w:ascii="Artifex CF Extra Light" w:hAnsi="Artifex CF Extra Light" w:cs="Times New Roman"/>
          <w:color w:val="1F3864"/>
          <w:sz w:val="18"/>
          <w:szCs w:val="18"/>
        </w:rPr>
        <w:t xml:space="preserve"> secretario</w:t>
      </w:r>
      <w:r w:rsidR="00F22045" w:rsidRPr="00397A58">
        <w:rPr>
          <w:rFonts w:ascii="Artifex CF Extra Light" w:hAnsi="Artifex CF Extra Light" w:cs="Times New Roman"/>
          <w:color w:val="1F3864"/>
          <w:sz w:val="18"/>
          <w:szCs w:val="18"/>
        </w:rPr>
        <w:t>/a</w:t>
      </w:r>
      <w:r w:rsidRPr="00397A58">
        <w:rPr>
          <w:rFonts w:ascii="Artifex CF Extra Light" w:hAnsi="Artifex CF Extra Light" w:cs="Times New Roman"/>
          <w:color w:val="1F3864"/>
          <w:sz w:val="18"/>
          <w:szCs w:val="18"/>
        </w:rPr>
        <w:t xml:space="preserve"> de</w:t>
      </w:r>
      <w:r w:rsidR="00F22045" w:rsidRPr="00397A58">
        <w:rPr>
          <w:rFonts w:ascii="Artifex CF Extra Light" w:hAnsi="Artifex CF Extra Light" w:cs="Times New Roman"/>
          <w:color w:val="1F3864"/>
          <w:sz w:val="18"/>
          <w:szCs w:val="18"/>
        </w:rPr>
        <w:t xml:space="preserve"> dicho órgano</w:t>
      </w:r>
      <w:r w:rsidRPr="00397A58">
        <w:rPr>
          <w:rFonts w:ascii="Artifex CF Extra Light" w:hAnsi="Artifex CF Extra Light" w:cs="Times New Roman"/>
          <w:color w:val="1F3864"/>
          <w:sz w:val="18"/>
          <w:szCs w:val="18"/>
        </w:rPr>
        <w:t xml:space="preserve">. Cabe destacar que </w:t>
      </w:r>
      <w:r w:rsidR="00A218AE" w:rsidRPr="00397A58">
        <w:rPr>
          <w:rFonts w:ascii="Artifex CF Extra Light" w:hAnsi="Artifex CF Extra Light" w:cs="Times New Roman"/>
          <w:color w:val="1F3864"/>
          <w:sz w:val="18"/>
          <w:szCs w:val="18"/>
        </w:rPr>
        <w:t xml:space="preserve">se </w:t>
      </w:r>
      <w:r w:rsidRPr="00397A58">
        <w:rPr>
          <w:rFonts w:ascii="Artifex CF Extra Light" w:hAnsi="Artifex CF Extra Light" w:cs="Times New Roman"/>
          <w:color w:val="1F3864"/>
          <w:sz w:val="18"/>
          <w:szCs w:val="18"/>
        </w:rPr>
        <w:t>hi</w:t>
      </w:r>
      <w:r w:rsidR="00A218AE" w:rsidRPr="00397A58">
        <w:rPr>
          <w:rFonts w:ascii="Artifex CF Extra Light" w:hAnsi="Artifex CF Extra Light" w:cs="Times New Roman"/>
          <w:color w:val="1F3864"/>
          <w:sz w:val="18"/>
          <w:szCs w:val="18"/>
        </w:rPr>
        <w:t>zo</w:t>
      </w:r>
      <w:r w:rsidRPr="00397A58">
        <w:rPr>
          <w:rFonts w:ascii="Artifex CF Extra Light" w:hAnsi="Artifex CF Extra Light" w:cs="Times New Roman"/>
          <w:color w:val="1F3864"/>
          <w:sz w:val="18"/>
          <w:szCs w:val="18"/>
        </w:rPr>
        <w:t xml:space="preserve"> el levantamiento de los 1,164 regidores a nivel nacional</w:t>
      </w:r>
      <w:r w:rsidR="00A218AE" w:rsidRPr="00397A58">
        <w:rPr>
          <w:rFonts w:ascii="Artifex CF Extra Light" w:hAnsi="Artifex CF Extra Light" w:cs="Times New Roman"/>
          <w:color w:val="1F3864"/>
          <w:sz w:val="18"/>
          <w:szCs w:val="18"/>
        </w:rPr>
        <w:t>,</w:t>
      </w:r>
      <w:r w:rsidRPr="00397A58">
        <w:rPr>
          <w:rFonts w:ascii="Artifex CF Extra Light" w:hAnsi="Artifex CF Extra Light" w:cs="Times New Roman"/>
          <w:color w:val="1F3864"/>
          <w:sz w:val="18"/>
          <w:szCs w:val="18"/>
        </w:rPr>
        <w:t xml:space="preserve"> para de esta manera hacer llegar las informaciones sobre los </w:t>
      </w:r>
      <w:r w:rsidR="00A218AE" w:rsidRPr="00397A58">
        <w:rPr>
          <w:rFonts w:ascii="Artifex CF Extra Light" w:hAnsi="Artifex CF Extra Light" w:cs="Times New Roman"/>
          <w:color w:val="1F3864"/>
          <w:sz w:val="18"/>
          <w:szCs w:val="18"/>
        </w:rPr>
        <w:t xml:space="preserve">webinarios </w:t>
      </w:r>
      <w:r w:rsidRPr="00397A58">
        <w:rPr>
          <w:rFonts w:ascii="Artifex CF Extra Light" w:hAnsi="Artifex CF Extra Light" w:cs="Times New Roman"/>
          <w:color w:val="1F3864"/>
          <w:sz w:val="18"/>
          <w:szCs w:val="18"/>
        </w:rPr>
        <w:t xml:space="preserve">de manera </w:t>
      </w:r>
      <w:r w:rsidRPr="00397A58">
        <w:rPr>
          <w:rFonts w:ascii="Artifex CF Extra Light" w:hAnsi="Artifex CF Extra Light" w:cs="Times New Roman"/>
          <w:color w:val="1F3864"/>
          <w:sz w:val="18"/>
          <w:szCs w:val="18"/>
        </w:rPr>
        <w:lastRenderedPageBreak/>
        <w:t xml:space="preserve">personalizada, para que </w:t>
      </w:r>
      <w:r w:rsidR="00A218AE" w:rsidRPr="00397A58">
        <w:rPr>
          <w:rFonts w:ascii="Artifex CF Extra Light" w:hAnsi="Artifex CF Extra Light" w:cs="Times New Roman"/>
          <w:color w:val="1F3864"/>
          <w:sz w:val="18"/>
          <w:szCs w:val="18"/>
        </w:rPr>
        <w:t xml:space="preserve">así </w:t>
      </w:r>
      <w:r w:rsidRPr="00397A58">
        <w:rPr>
          <w:rFonts w:ascii="Artifex CF Extra Light" w:hAnsi="Artifex CF Extra Light" w:cs="Times New Roman"/>
          <w:color w:val="1F3864"/>
          <w:sz w:val="18"/>
          <w:szCs w:val="18"/>
        </w:rPr>
        <w:t xml:space="preserve">estos funcionarios se sientan identificados con </w:t>
      </w:r>
      <w:r w:rsidR="00A218AE" w:rsidRPr="00397A58">
        <w:rPr>
          <w:rFonts w:ascii="Artifex CF Extra Light" w:hAnsi="Artifex CF Extra Light" w:cs="Times New Roman"/>
          <w:color w:val="1F3864"/>
          <w:sz w:val="18"/>
          <w:szCs w:val="18"/>
        </w:rPr>
        <w:t>las funciones que acometerían.</w:t>
      </w:r>
    </w:p>
    <w:p w:rsidR="00A218AE" w:rsidRPr="00397A58" w:rsidRDefault="00A218AE" w:rsidP="00B0355D">
      <w:pPr>
        <w:spacing w:after="160" w:line="456" w:lineRule="auto"/>
        <w:ind w:left="284" w:right="284"/>
        <w:jc w:val="both"/>
        <w:rPr>
          <w:rFonts w:ascii="Artifex CF Extra Light" w:hAnsi="Artifex CF Extra Light" w:cs="Times New Roman"/>
          <w:color w:val="1F3864"/>
          <w:sz w:val="18"/>
          <w:szCs w:val="18"/>
          <w:lang w:val="es-ES"/>
        </w:rPr>
      </w:pPr>
    </w:p>
    <w:p w:rsidR="00C52B83" w:rsidRPr="00397A58" w:rsidRDefault="00C52B83" w:rsidP="00B0355D">
      <w:p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El Instituto de Capacitación Municipal encabezó por parte de la Liga Municipal Dominicana, la delegaci</w:t>
      </w:r>
      <w:r w:rsidR="00233274" w:rsidRPr="00397A58">
        <w:rPr>
          <w:rFonts w:ascii="Artifex CF Extra Light" w:hAnsi="Artifex CF Extra Light" w:cs="Times New Roman"/>
          <w:color w:val="1F3864"/>
          <w:sz w:val="18"/>
          <w:szCs w:val="18"/>
          <w:lang w:val="es-ES"/>
        </w:rPr>
        <w:t>ón interinstitucional que abordó</w:t>
      </w:r>
      <w:r w:rsidRPr="00397A58">
        <w:rPr>
          <w:rFonts w:ascii="Artifex CF Extra Light" w:hAnsi="Artifex CF Extra Light" w:cs="Times New Roman"/>
          <w:color w:val="1F3864"/>
          <w:sz w:val="18"/>
          <w:szCs w:val="18"/>
          <w:lang w:val="es-ES"/>
        </w:rPr>
        <w:t xml:space="preserve"> el </w:t>
      </w:r>
      <w:r w:rsidR="00233274" w:rsidRPr="00397A58">
        <w:rPr>
          <w:rFonts w:ascii="Artifex CF Extra Light" w:hAnsi="Artifex CF Extra Light" w:cs="Times New Roman"/>
          <w:color w:val="1F3864"/>
          <w:sz w:val="18"/>
          <w:szCs w:val="18"/>
          <w:lang w:val="es-ES"/>
        </w:rPr>
        <w:t>p</w:t>
      </w:r>
      <w:r w:rsidRPr="00397A58">
        <w:rPr>
          <w:rFonts w:ascii="Artifex CF Extra Light" w:hAnsi="Artifex CF Extra Light" w:cs="Times New Roman"/>
          <w:color w:val="1F3864"/>
          <w:sz w:val="18"/>
          <w:szCs w:val="18"/>
          <w:lang w:val="es-ES"/>
        </w:rPr>
        <w:t xml:space="preserve">roceso de </w:t>
      </w:r>
      <w:r w:rsidR="00233274" w:rsidRPr="00397A58">
        <w:rPr>
          <w:rFonts w:ascii="Artifex CF Extra Light" w:hAnsi="Artifex CF Extra Light" w:cs="Times New Roman"/>
          <w:color w:val="1F3864"/>
          <w:sz w:val="18"/>
          <w:szCs w:val="18"/>
          <w:lang w:val="es-ES"/>
        </w:rPr>
        <w:t>i</w:t>
      </w:r>
      <w:r w:rsidRPr="00397A58">
        <w:rPr>
          <w:rFonts w:ascii="Artifex CF Extra Light" w:hAnsi="Artifex CF Extra Light" w:cs="Times New Roman"/>
          <w:color w:val="1F3864"/>
          <w:sz w:val="18"/>
          <w:szCs w:val="18"/>
          <w:lang w:val="es-ES"/>
        </w:rPr>
        <w:t>nducción a</w:t>
      </w:r>
      <w:r w:rsidR="00233274" w:rsidRPr="00397A58">
        <w:rPr>
          <w:rFonts w:ascii="Artifex CF Extra Light" w:hAnsi="Artifex CF Extra Light" w:cs="Times New Roman"/>
          <w:color w:val="1F3864"/>
          <w:sz w:val="18"/>
          <w:szCs w:val="18"/>
          <w:lang w:val="es-ES"/>
        </w:rPr>
        <w:t xml:space="preserve"> las</w:t>
      </w:r>
      <w:r w:rsidRPr="00397A58">
        <w:rPr>
          <w:rFonts w:ascii="Artifex CF Extra Light" w:hAnsi="Artifex CF Extra Light" w:cs="Times New Roman"/>
          <w:color w:val="1F3864"/>
          <w:sz w:val="18"/>
          <w:szCs w:val="18"/>
          <w:lang w:val="es-ES"/>
        </w:rPr>
        <w:t xml:space="preserve"> autoridades electas </w:t>
      </w:r>
      <w:r w:rsidR="00233274" w:rsidRPr="00397A58">
        <w:rPr>
          <w:rFonts w:ascii="Artifex CF Extra Light" w:hAnsi="Artifex CF Extra Light" w:cs="Times New Roman"/>
          <w:color w:val="1F3864"/>
          <w:sz w:val="18"/>
          <w:szCs w:val="18"/>
          <w:lang w:val="es-ES"/>
        </w:rPr>
        <w:t xml:space="preserve">en </w:t>
      </w:r>
      <w:r w:rsidRPr="00397A58">
        <w:rPr>
          <w:rFonts w:ascii="Artifex CF Extra Light" w:hAnsi="Artifex CF Extra Light" w:cs="Times New Roman"/>
          <w:color w:val="1F3864"/>
          <w:sz w:val="18"/>
          <w:szCs w:val="18"/>
          <w:lang w:val="es-ES"/>
        </w:rPr>
        <w:t xml:space="preserve">2020. </w:t>
      </w:r>
      <w:r w:rsidR="00BE0F7B" w:rsidRPr="00397A58">
        <w:rPr>
          <w:rFonts w:ascii="Artifex CF Extra Light" w:hAnsi="Artifex CF Extra Light" w:cs="Times New Roman"/>
          <w:color w:val="1F3864"/>
          <w:sz w:val="18"/>
          <w:szCs w:val="18"/>
          <w:lang w:val="es-ES"/>
        </w:rPr>
        <w:t>El</w:t>
      </w:r>
      <w:r w:rsidRPr="00397A58">
        <w:rPr>
          <w:rFonts w:ascii="Artifex CF Extra Light" w:hAnsi="Artifex CF Extra Light" w:cs="Times New Roman"/>
          <w:color w:val="1F3864"/>
          <w:sz w:val="18"/>
          <w:szCs w:val="18"/>
          <w:lang w:val="es-ES"/>
        </w:rPr>
        <w:t xml:space="preserve"> principal objetivo fue presentar a la consideración de las autoridades electas, las informaciones más relevantes para inducir y sensibilizar en aspectos básicos sobre la </w:t>
      </w:r>
      <w:r w:rsidR="00BE0F7B" w:rsidRPr="00397A58">
        <w:rPr>
          <w:rFonts w:ascii="Artifex CF Extra Light" w:hAnsi="Artifex CF Extra Light" w:cs="Times New Roman"/>
          <w:color w:val="1F3864"/>
          <w:sz w:val="18"/>
          <w:szCs w:val="18"/>
          <w:lang w:val="es-ES"/>
        </w:rPr>
        <w:t>g</w:t>
      </w:r>
      <w:r w:rsidRPr="00397A58">
        <w:rPr>
          <w:rFonts w:ascii="Artifex CF Extra Light" w:hAnsi="Artifex CF Extra Light" w:cs="Times New Roman"/>
          <w:color w:val="1F3864"/>
          <w:sz w:val="18"/>
          <w:szCs w:val="18"/>
          <w:lang w:val="es-ES"/>
        </w:rPr>
        <w:t xml:space="preserve">estión </w:t>
      </w:r>
      <w:r w:rsidR="00BE0F7B" w:rsidRPr="00397A58">
        <w:rPr>
          <w:rFonts w:ascii="Artifex CF Extra Light" w:hAnsi="Artifex CF Extra Light" w:cs="Times New Roman"/>
          <w:color w:val="1F3864"/>
          <w:sz w:val="18"/>
          <w:szCs w:val="18"/>
          <w:lang w:val="es-ES"/>
        </w:rPr>
        <w:t>m</w:t>
      </w:r>
      <w:r w:rsidRPr="00397A58">
        <w:rPr>
          <w:rFonts w:ascii="Artifex CF Extra Light" w:hAnsi="Artifex CF Extra Light" w:cs="Times New Roman"/>
          <w:color w:val="1F3864"/>
          <w:sz w:val="18"/>
          <w:szCs w:val="18"/>
          <w:lang w:val="es-ES"/>
        </w:rPr>
        <w:t xml:space="preserve">unicipal 2020-2024. </w:t>
      </w:r>
    </w:p>
    <w:p w:rsidR="00C52B83" w:rsidRPr="00397A58" w:rsidRDefault="00C52B83" w:rsidP="00B0355D">
      <w:pPr>
        <w:spacing w:after="160" w:line="456" w:lineRule="auto"/>
        <w:ind w:left="284" w:right="284"/>
        <w:jc w:val="both"/>
        <w:rPr>
          <w:rFonts w:ascii="Artifex CF Extra Light" w:hAnsi="Artifex CF Extra Light" w:cs="Times New Roman"/>
          <w:color w:val="1F3864"/>
          <w:sz w:val="18"/>
          <w:szCs w:val="18"/>
          <w:lang w:val="es-ES"/>
        </w:rPr>
      </w:pPr>
    </w:p>
    <w:p w:rsidR="00C52B83" w:rsidRPr="00397A58" w:rsidRDefault="00BE0F7B" w:rsidP="00B0355D">
      <w:p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Este proceso de</w:t>
      </w:r>
      <w:r w:rsidR="00C52B83" w:rsidRPr="00397A58">
        <w:rPr>
          <w:rFonts w:ascii="Artifex CF Extra Light" w:hAnsi="Artifex CF Extra Light" w:cs="Times New Roman"/>
          <w:color w:val="1F3864"/>
          <w:sz w:val="18"/>
          <w:szCs w:val="18"/>
          <w:lang w:val="es-ES"/>
        </w:rPr>
        <w:t xml:space="preserve"> </w:t>
      </w:r>
      <w:r w:rsidRPr="00397A58">
        <w:rPr>
          <w:rFonts w:ascii="Artifex CF Extra Light" w:hAnsi="Artifex CF Extra Light" w:cs="Times New Roman"/>
          <w:color w:val="1F3864"/>
          <w:sz w:val="18"/>
          <w:szCs w:val="18"/>
          <w:lang w:val="es-ES"/>
        </w:rPr>
        <w:t>i</w:t>
      </w:r>
      <w:r w:rsidR="00C52B83" w:rsidRPr="00397A58">
        <w:rPr>
          <w:rFonts w:ascii="Artifex CF Extra Light" w:hAnsi="Artifex CF Extra Light" w:cs="Times New Roman"/>
          <w:color w:val="1F3864"/>
          <w:sz w:val="18"/>
          <w:szCs w:val="18"/>
          <w:lang w:val="es-ES"/>
        </w:rPr>
        <w:t xml:space="preserve">nducción </w:t>
      </w:r>
      <w:r w:rsidRPr="00397A58">
        <w:rPr>
          <w:rFonts w:ascii="Artifex CF Extra Light" w:hAnsi="Artifex CF Extra Light" w:cs="Times New Roman"/>
          <w:color w:val="1F3864"/>
          <w:sz w:val="18"/>
          <w:szCs w:val="18"/>
          <w:lang w:val="es-ES"/>
        </w:rPr>
        <w:t xml:space="preserve">estuvo matizado por el impacto colateral de la pandemia de COVID-19, </w:t>
      </w:r>
      <w:r w:rsidR="00C52B83" w:rsidRPr="00397A58">
        <w:rPr>
          <w:rFonts w:ascii="Artifex CF Extra Light" w:hAnsi="Artifex CF Extra Light" w:cs="Times New Roman"/>
          <w:color w:val="1F3864"/>
          <w:sz w:val="18"/>
          <w:szCs w:val="18"/>
          <w:lang w:val="es-ES"/>
        </w:rPr>
        <w:t>lo que provocó que los instrumentos</w:t>
      </w:r>
      <w:r w:rsidRPr="00397A58">
        <w:rPr>
          <w:rFonts w:ascii="Artifex CF Extra Light" w:hAnsi="Artifex CF Extra Light" w:cs="Times New Roman"/>
          <w:color w:val="1F3864"/>
          <w:sz w:val="18"/>
          <w:szCs w:val="18"/>
          <w:lang w:val="es-ES"/>
        </w:rPr>
        <w:t xml:space="preserve"> de sensibilización se realizara</w:t>
      </w:r>
      <w:r w:rsidR="00C52B83" w:rsidRPr="00397A58">
        <w:rPr>
          <w:rFonts w:ascii="Artifex CF Extra Light" w:hAnsi="Artifex CF Extra Light" w:cs="Times New Roman"/>
          <w:color w:val="1F3864"/>
          <w:sz w:val="18"/>
          <w:szCs w:val="18"/>
          <w:lang w:val="es-ES"/>
        </w:rPr>
        <w:t>n fundamentalmente por medios virtuales.</w:t>
      </w:r>
    </w:p>
    <w:p w:rsidR="00C52B83" w:rsidRDefault="00C52B83" w:rsidP="00B0355D">
      <w:pPr>
        <w:spacing w:after="160" w:line="456" w:lineRule="auto"/>
        <w:ind w:left="284" w:right="284"/>
        <w:jc w:val="both"/>
        <w:rPr>
          <w:rFonts w:ascii="Artifex CF Extra Light" w:hAnsi="Artifex CF Extra Light" w:cs="Times New Roman"/>
          <w:color w:val="1F3864"/>
          <w:sz w:val="18"/>
          <w:szCs w:val="18"/>
          <w:lang w:val="es-ES"/>
        </w:rPr>
      </w:pPr>
    </w:p>
    <w:p w:rsidR="00077A48" w:rsidRDefault="00077A48" w:rsidP="00B0355D">
      <w:pPr>
        <w:spacing w:after="160" w:line="456" w:lineRule="auto"/>
        <w:ind w:left="284" w:right="284"/>
        <w:jc w:val="both"/>
        <w:rPr>
          <w:rFonts w:ascii="Artifex CF Extra Light" w:hAnsi="Artifex CF Extra Light" w:cs="Times New Roman"/>
          <w:color w:val="1F3864"/>
          <w:sz w:val="18"/>
          <w:szCs w:val="18"/>
          <w:lang w:val="es-ES"/>
        </w:rPr>
      </w:pPr>
    </w:p>
    <w:p w:rsidR="00077A48" w:rsidRPr="00397A58" w:rsidRDefault="00077A48" w:rsidP="00B0355D">
      <w:pPr>
        <w:spacing w:after="160" w:line="456" w:lineRule="auto"/>
        <w:ind w:left="284" w:right="284"/>
        <w:jc w:val="both"/>
        <w:rPr>
          <w:rFonts w:ascii="Artifex CF Extra Light" w:hAnsi="Artifex CF Extra Light" w:cs="Times New Roman"/>
          <w:color w:val="1F3864"/>
          <w:sz w:val="18"/>
          <w:szCs w:val="18"/>
          <w:lang w:val="es-ES"/>
        </w:rPr>
      </w:pPr>
    </w:p>
    <w:p w:rsidR="00C52B83" w:rsidRPr="00397A58" w:rsidRDefault="00C52B83" w:rsidP="00B0355D">
      <w:p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Esta iniciativa se conformó a grandes rasgos como sigue:</w:t>
      </w:r>
    </w:p>
    <w:p w:rsidR="00C52B83" w:rsidRPr="00397A58" w:rsidRDefault="00C52B83" w:rsidP="00B0355D">
      <w:pPr>
        <w:spacing w:after="160" w:line="456" w:lineRule="auto"/>
        <w:ind w:left="284" w:right="284"/>
        <w:jc w:val="both"/>
        <w:rPr>
          <w:rFonts w:ascii="Artifex CF Extra Light" w:hAnsi="Artifex CF Extra Light" w:cs="Times New Roman"/>
          <w:color w:val="1F3864"/>
          <w:sz w:val="18"/>
          <w:szCs w:val="18"/>
          <w:lang w:val="es-ES"/>
        </w:rPr>
      </w:pPr>
    </w:p>
    <w:p w:rsidR="00C52B83" w:rsidRPr="00397A58" w:rsidRDefault="00BE0F7B" w:rsidP="007C7C7C">
      <w:pPr>
        <w:numPr>
          <w:ilvl w:val="0"/>
          <w:numId w:val="38"/>
        </w:num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Cortos y vídeos educativos;</w:t>
      </w:r>
    </w:p>
    <w:p w:rsidR="00C52B83" w:rsidRPr="00397A58" w:rsidRDefault="00BE0F7B" w:rsidP="007C7C7C">
      <w:pPr>
        <w:numPr>
          <w:ilvl w:val="0"/>
          <w:numId w:val="38"/>
        </w:num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Habilitación de espacio virtual de inducción en web y YouTube</w:t>
      </w:r>
      <w:r w:rsidRPr="00397A58">
        <w:rPr>
          <w:rFonts w:ascii="Artifex CF Extra Light" w:hAnsi="Artifex CF Extra Light" w:cs="Times New Roman"/>
          <w:color w:val="1F3864"/>
          <w:sz w:val="18"/>
          <w:szCs w:val="18"/>
          <w:vertAlign w:val="superscript"/>
          <w:lang w:val="es-ES"/>
        </w:rPr>
        <w:t>®</w:t>
      </w:r>
      <w:r w:rsidRPr="00397A58">
        <w:rPr>
          <w:rFonts w:ascii="Artifex CF Extra Light" w:hAnsi="Artifex CF Extra Light" w:cs="Times New Roman"/>
          <w:color w:val="1F3864"/>
          <w:sz w:val="18"/>
          <w:szCs w:val="18"/>
          <w:lang w:val="es-ES"/>
        </w:rPr>
        <w:t>;</w:t>
      </w:r>
    </w:p>
    <w:p w:rsidR="00C52B83" w:rsidRPr="00397A58" w:rsidRDefault="00BE0F7B" w:rsidP="007C7C7C">
      <w:pPr>
        <w:numPr>
          <w:ilvl w:val="0"/>
          <w:numId w:val="38"/>
        </w:num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Documentos inductores; y</w:t>
      </w:r>
    </w:p>
    <w:p w:rsidR="00C52B83" w:rsidRPr="00397A58" w:rsidRDefault="00BE0F7B" w:rsidP="007C7C7C">
      <w:pPr>
        <w:numPr>
          <w:ilvl w:val="0"/>
          <w:numId w:val="38"/>
        </w:num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Cursos virtuales – INAP – SISMAP Municipal</w:t>
      </w:r>
    </w:p>
    <w:p w:rsidR="00C52B83" w:rsidRPr="00397A58" w:rsidRDefault="00C52B83" w:rsidP="00B0355D">
      <w:pPr>
        <w:spacing w:after="160" w:line="456" w:lineRule="auto"/>
        <w:ind w:left="284" w:right="284"/>
        <w:jc w:val="both"/>
        <w:rPr>
          <w:rFonts w:ascii="Artifex CF Extra Light" w:hAnsi="Artifex CF Extra Light" w:cs="Times New Roman"/>
          <w:color w:val="1F3864"/>
          <w:sz w:val="18"/>
          <w:szCs w:val="18"/>
          <w:lang w:val="es-ES"/>
        </w:rPr>
      </w:pPr>
    </w:p>
    <w:p w:rsidR="006643D9" w:rsidRPr="00397A58" w:rsidRDefault="006643D9"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lang w:bidi="es-DO"/>
        </w:rPr>
        <w:lastRenderedPageBreak/>
        <w:t xml:space="preserve">Dentro de las acciones correspondientes al Plan Operativo Anual 2020, la LMD, a través de la Subsecretaría de Gestión y Asistencia Técnica Municipal en coordinación con la Dirección de Capacitación a los Gobiernos Locales, capacitó un total de 874 autoridades. De estas, 126 Alcaldes y Directores de Distritos Municipales, a quienes se le impartió el taller </w:t>
      </w:r>
      <w:r w:rsidRPr="00397A58">
        <w:rPr>
          <w:rFonts w:ascii="Artifex CF Extra Light" w:hAnsi="Artifex CF Extra Light" w:cs="Times New Roman"/>
          <w:i/>
          <w:color w:val="1F3864"/>
          <w:sz w:val="18"/>
          <w:szCs w:val="18"/>
          <w:lang w:bidi="es-DO"/>
        </w:rPr>
        <w:t>Procedimiento administrativo, legislación y aplicación municipal</w:t>
      </w:r>
      <w:r w:rsidRPr="00397A58">
        <w:rPr>
          <w:rFonts w:ascii="Artifex CF Extra Light" w:hAnsi="Artifex CF Extra Light" w:cs="Times New Roman"/>
          <w:color w:val="1F3864"/>
          <w:sz w:val="18"/>
          <w:szCs w:val="18"/>
          <w:lang w:bidi="es-DO"/>
        </w:rPr>
        <w:t>. De igual manera, 748 regidores y vocales recibieron un taller sobre gestión municipal. Estas capacitaciones se llevaron a cabo de manera virtual.</w:t>
      </w:r>
    </w:p>
    <w:p w:rsidR="006643D9" w:rsidRPr="00397A58" w:rsidRDefault="006643D9" w:rsidP="00B0355D">
      <w:pPr>
        <w:spacing w:after="160" w:line="456" w:lineRule="auto"/>
        <w:ind w:left="284" w:right="284"/>
        <w:jc w:val="both"/>
        <w:rPr>
          <w:rFonts w:ascii="Times New Roman" w:hAnsi="Times New Roman" w:cs="Times New Roman"/>
          <w:color w:val="1F3864"/>
          <w:sz w:val="24"/>
          <w:szCs w:val="24"/>
          <w:lang w:val="es-ES"/>
        </w:rPr>
      </w:pPr>
    </w:p>
    <w:p w:rsidR="00A25608" w:rsidRPr="00A51C47" w:rsidRDefault="00367162" w:rsidP="007C7C7C">
      <w:pPr>
        <w:pStyle w:val="Ttulo5"/>
        <w:numPr>
          <w:ilvl w:val="4"/>
          <w:numId w:val="36"/>
        </w:numPr>
        <w:spacing w:after="160" w:line="456" w:lineRule="auto"/>
        <w:ind w:left="284" w:right="284" w:firstLine="0"/>
        <w:jc w:val="center"/>
        <w:rPr>
          <w:rFonts w:ascii="iCiel Gotham Medium" w:hAnsi="iCiel Gotham Medium" w:cs="Times New Roman"/>
          <w:bCs/>
          <w:color w:val="1F3864"/>
          <w:sz w:val="16"/>
          <w:szCs w:val="16"/>
          <w:lang w:val="es-ES"/>
        </w:rPr>
      </w:pPr>
      <w:r w:rsidRPr="00A51C47">
        <w:rPr>
          <w:rFonts w:ascii="iCiel Gotham Medium" w:hAnsi="iCiel Gotham Medium" w:cs="Times New Roman"/>
          <w:bCs/>
          <w:color w:val="1F3864"/>
          <w:sz w:val="16"/>
          <w:szCs w:val="16"/>
          <w:lang w:val="es-ES"/>
        </w:rPr>
        <w:t>Cortos y vídeos educativos</w:t>
      </w:r>
    </w:p>
    <w:p w:rsidR="00A25608" w:rsidRPr="00397A58" w:rsidRDefault="00A25608" w:rsidP="00B0355D">
      <w:pPr>
        <w:spacing w:after="160" w:line="456" w:lineRule="auto"/>
        <w:ind w:left="284" w:right="284"/>
        <w:jc w:val="both"/>
        <w:rPr>
          <w:rFonts w:ascii="Times New Roman" w:hAnsi="Times New Roman" w:cs="Times New Roman"/>
          <w:color w:val="1F3864"/>
          <w:sz w:val="24"/>
          <w:szCs w:val="24"/>
          <w:lang w:val="es-ES"/>
        </w:rPr>
      </w:pPr>
    </w:p>
    <w:p w:rsidR="00A25608" w:rsidRPr="00397A58" w:rsidRDefault="00A25608" w:rsidP="00B0355D">
      <w:p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 xml:space="preserve">Se elaboraron </w:t>
      </w:r>
      <w:r w:rsidR="00367162" w:rsidRPr="00397A58">
        <w:rPr>
          <w:rFonts w:ascii="Artifex CF Extra Light" w:hAnsi="Artifex CF Extra Light" w:cs="Times New Roman"/>
          <w:color w:val="1F3864"/>
          <w:sz w:val="18"/>
          <w:szCs w:val="18"/>
          <w:lang w:val="es-ES"/>
        </w:rPr>
        <w:t>veinticuatro (2</w:t>
      </w:r>
      <w:r w:rsidRPr="00397A58">
        <w:rPr>
          <w:rFonts w:ascii="Artifex CF Extra Light" w:hAnsi="Artifex CF Extra Light" w:cs="Times New Roman"/>
          <w:color w:val="1F3864"/>
          <w:sz w:val="18"/>
          <w:szCs w:val="18"/>
          <w:lang w:val="es-ES"/>
        </w:rPr>
        <w:t>4</w:t>
      </w:r>
      <w:r w:rsidR="00367162" w:rsidRPr="00397A58">
        <w:rPr>
          <w:rFonts w:ascii="Artifex CF Extra Light" w:hAnsi="Artifex CF Extra Light" w:cs="Times New Roman"/>
          <w:color w:val="1F3864"/>
          <w:sz w:val="18"/>
          <w:szCs w:val="18"/>
          <w:lang w:val="es-ES"/>
        </w:rPr>
        <w:t>) cortometrajes y vídeos educativos</w:t>
      </w:r>
      <w:r w:rsidRPr="00397A58">
        <w:rPr>
          <w:rFonts w:ascii="Artifex CF Extra Light" w:hAnsi="Artifex CF Extra Light" w:cs="Times New Roman"/>
          <w:color w:val="1F3864"/>
          <w:sz w:val="18"/>
          <w:szCs w:val="18"/>
          <w:lang w:val="es-ES"/>
        </w:rPr>
        <w:t>, sobre aspectos nodales de la gestión local</w:t>
      </w:r>
      <w:r w:rsidR="00367162" w:rsidRPr="00397A58">
        <w:rPr>
          <w:rFonts w:ascii="Artifex CF Extra Light" w:hAnsi="Artifex CF Extra Light" w:cs="Times New Roman"/>
          <w:color w:val="1F3864"/>
          <w:sz w:val="18"/>
          <w:szCs w:val="18"/>
          <w:lang w:val="es-ES"/>
        </w:rPr>
        <w:t>. C</w:t>
      </w:r>
      <w:r w:rsidRPr="00397A58">
        <w:rPr>
          <w:rFonts w:ascii="Artifex CF Extra Light" w:hAnsi="Artifex CF Extra Light" w:cs="Times New Roman"/>
          <w:color w:val="1F3864"/>
          <w:sz w:val="18"/>
          <w:szCs w:val="18"/>
          <w:lang w:val="es-ES"/>
        </w:rPr>
        <w:t>ada uno de ellos es puerta de apertura a sensibilización en el tema y acceso a un conjunto más amplio de informaciones. Estos v</w:t>
      </w:r>
      <w:r w:rsidR="00367162" w:rsidRPr="00397A58">
        <w:rPr>
          <w:rFonts w:ascii="Artifex CF Extra Light" w:hAnsi="Artifex CF Extra Light" w:cs="Times New Roman"/>
          <w:color w:val="1F3864"/>
          <w:sz w:val="18"/>
          <w:szCs w:val="18"/>
          <w:lang w:val="es-ES"/>
        </w:rPr>
        <w:t>í</w:t>
      </w:r>
      <w:r w:rsidRPr="00397A58">
        <w:rPr>
          <w:rFonts w:ascii="Artifex CF Extra Light" w:hAnsi="Artifex CF Extra Light" w:cs="Times New Roman"/>
          <w:color w:val="1F3864"/>
          <w:sz w:val="18"/>
          <w:szCs w:val="18"/>
          <w:lang w:val="es-ES"/>
        </w:rPr>
        <w:t>deos tomaron como referencia la emergencia sanitaria, y centraron su contenido ajustado a esta nueva realidad</w:t>
      </w:r>
      <w:r w:rsidR="00367162" w:rsidRPr="00397A58">
        <w:rPr>
          <w:rFonts w:ascii="Artifex CF Extra Light" w:hAnsi="Artifex CF Extra Light" w:cs="Times New Roman"/>
          <w:color w:val="1F3864"/>
          <w:sz w:val="18"/>
          <w:szCs w:val="18"/>
          <w:lang w:val="es-ES"/>
        </w:rPr>
        <w:t>. S</w:t>
      </w:r>
      <w:r w:rsidRPr="00397A58">
        <w:rPr>
          <w:rFonts w:ascii="Artifex CF Extra Light" w:hAnsi="Artifex CF Extra Light" w:cs="Times New Roman"/>
          <w:color w:val="1F3864"/>
          <w:sz w:val="18"/>
          <w:szCs w:val="18"/>
          <w:lang w:val="es-ES"/>
        </w:rPr>
        <w:t>e citan a continuación:</w:t>
      </w:r>
    </w:p>
    <w:p w:rsidR="00A25608" w:rsidRPr="00397A58" w:rsidRDefault="00A25608" w:rsidP="007C7C7C">
      <w:pPr>
        <w:pStyle w:val="Prrafodelista"/>
        <w:numPr>
          <w:ilvl w:val="0"/>
          <w:numId w:val="41"/>
        </w:num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 xml:space="preserve">Tres </w:t>
      </w:r>
      <w:r w:rsidR="00367162" w:rsidRPr="00397A58">
        <w:rPr>
          <w:rFonts w:ascii="Artifex CF Extra Light" w:hAnsi="Artifex CF Extra Light" w:cs="Times New Roman"/>
          <w:color w:val="1F3864"/>
          <w:sz w:val="18"/>
          <w:szCs w:val="18"/>
          <w:lang w:val="es-ES"/>
        </w:rPr>
        <w:t xml:space="preserve">(3) </w:t>
      </w:r>
      <w:r w:rsidRPr="00397A58">
        <w:rPr>
          <w:rFonts w:ascii="Artifex CF Extra Light" w:hAnsi="Artifex CF Extra Light" w:cs="Times New Roman"/>
          <w:color w:val="1F3864"/>
          <w:sz w:val="18"/>
          <w:szCs w:val="18"/>
          <w:lang w:val="es-ES"/>
        </w:rPr>
        <w:t>v</w:t>
      </w:r>
      <w:r w:rsidR="00367162" w:rsidRPr="00397A58">
        <w:rPr>
          <w:rFonts w:ascii="Artifex CF Extra Light" w:hAnsi="Artifex CF Extra Light" w:cs="Times New Roman"/>
          <w:color w:val="1F3864"/>
          <w:sz w:val="18"/>
          <w:szCs w:val="18"/>
          <w:lang w:val="es-ES"/>
        </w:rPr>
        <w:t>í</w:t>
      </w:r>
      <w:r w:rsidRPr="00397A58">
        <w:rPr>
          <w:rFonts w:ascii="Artifex CF Extra Light" w:hAnsi="Artifex CF Extra Light" w:cs="Times New Roman"/>
          <w:color w:val="1F3864"/>
          <w:sz w:val="18"/>
          <w:szCs w:val="18"/>
          <w:lang w:val="es-ES"/>
        </w:rPr>
        <w:t xml:space="preserve">deos de ambientación y bienvenida al proceso de inducción, dirigido por las autoridades del </w:t>
      </w:r>
      <w:r w:rsidR="00367162" w:rsidRPr="00397A58">
        <w:rPr>
          <w:rFonts w:ascii="Artifex CF Extra Light" w:hAnsi="Artifex CF Extra Light" w:cs="Times New Roman"/>
          <w:color w:val="1F3864"/>
          <w:sz w:val="18"/>
          <w:szCs w:val="18"/>
          <w:lang w:val="es-ES"/>
        </w:rPr>
        <w:t>Ministerio de Administración Pública (</w:t>
      </w:r>
      <w:r w:rsidRPr="00397A58">
        <w:rPr>
          <w:rFonts w:ascii="Artifex CF Extra Light" w:hAnsi="Artifex CF Extra Light" w:cs="Times New Roman"/>
          <w:color w:val="1F3864"/>
          <w:sz w:val="18"/>
          <w:szCs w:val="18"/>
          <w:lang w:val="es-ES"/>
        </w:rPr>
        <w:t>MAP</w:t>
      </w:r>
      <w:r w:rsidR="00367162" w:rsidRPr="00397A58">
        <w:rPr>
          <w:rFonts w:ascii="Artifex CF Extra Light" w:hAnsi="Artifex CF Extra Light" w:cs="Times New Roman"/>
          <w:color w:val="1F3864"/>
          <w:sz w:val="18"/>
          <w:szCs w:val="18"/>
          <w:lang w:val="es-ES"/>
        </w:rPr>
        <w:t>)</w:t>
      </w:r>
      <w:r w:rsidRPr="00397A58">
        <w:rPr>
          <w:rFonts w:ascii="Artifex CF Extra Light" w:hAnsi="Artifex CF Extra Light" w:cs="Times New Roman"/>
          <w:color w:val="1F3864"/>
          <w:sz w:val="18"/>
          <w:szCs w:val="18"/>
          <w:lang w:val="es-ES"/>
        </w:rPr>
        <w:t xml:space="preserve">, </w:t>
      </w:r>
      <w:r w:rsidR="00367162" w:rsidRPr="00397A58">
        <w:rPr>
          <w:rFonts w:ascii="Artifex CF Extra Light" w:hAnsi="Artifex CF Extra Light" w:cs="Times New Roman"/>
          <w:color w:val="1F3864"/>
          <w:sz w:val="18"/>
          <w:szCs w:val="18"/>
          <w:lang w:val="es-ES"/>
        </w:rPr>
        <w:t>la Federación Dominicana de Municipios (</w:t>
      </w:r>
      <w:r w:rsidRPr="00397A58">
        <w:rPr>
          <w:rFonts w:ascii="Artifex CF Extra Light" w:hAnsi="Artifex CF Extra Light" w:cs="Times New Roman"/>
          <w:color w:val="1F3864"/>
          <w:sz w:val="18"/>
          <w:szCs w:val="18"/>
          <w:lang w:val="es-ES"/>
        </w:rPr>
        <w:t>FEDOMU</w:t>
      </w:r>
      <w:r w:rsidR="00367162" w:rsidRPr="00397A58">
        <w:rPr>
          <w:rFonts w:ascii="Artifex CF Extra Light" w:hAnsi="Artifex CF Extra Light" w:cs="Times New Roman"/>
          <w:color w:val="1F3864"/>
          <w:sz w:val="18"/>
          <w:szCs w:val="18"/>
          <w:lang w:val="es-ES"/>
        </w:rPr>
        <w:t>)</w:t>
      </w:r>
      <w:r w:rsidRPr="00397A58">
        <w:rPr>
          <w:rFonts w:ascii="Artifex CF Extra Light" w:hAnsi="Artifex CF Extra Light" w:cs="Times New Roman"/>
          <w:color w:val="1F3864"/>
          <w:sz w:val="18"/>
          <w:szCs w:val="18"/>
          <w:lang w:val="es-ES"/>
        </w:rPr>
        <w:t xml:space="preserve"> y </w:t>
      </w:r>
      <w:r w:rsidR="00367162" w:rsidRPr="00397A58">
        <w:rPr>
          <w:rFonts w:ascii="Artifex CF Extra Light" w:hAnsi="Artifex CF Extra Light" w:cs="Times New Roman"/>
          <w:color w:val="1F3864"/>
          <w:sz w:val="18"/>
          <w:szCs w:val="18"/>
          <w:lang w:val="es-ES"/>
        </w:rPr>
        <w:t xml:space="preserve">la </w:t>
      </w:r>
      <w:r w:rsidRPr="00397A58">
        <w:rPr>
          <w:rFonts w:ascii="Artifex CF Extra Light" w:hAnsi="Artifex CF Extra Light" w:cs="Times New Roman"/>
          <w:color w:val="1F3864"/>
          <w:sz w:val="18"/>
          <w:szCs w:val="18"/>
          <w:lang w:val="es-ES"/>
        </w:rPr>
        <w:t xml:space="preserve">LMD, </w:t>
      </w:r>
      <w:r w:rsidR="002F61C1" w:rsidRPr="00397A58">
        <w:rPr>
          <w:rFonts w:ascii="Artifex CF Extra Light" w:hAnsi="Artifex CF Extra Light" w:cs="Times New Roman"/>
          <w:color w:val="1F3864"/>
          <w:sz w:val="18"/>
          <w:szCs w:val="18"/>
          <w:lang w:val="es-ES"/>
        </w:rPr>
        <w:t>a fin de instruirle</w:t>
      </w:r>
      <w:r w:rsidRPr="00397A58">
        <w:rPr>
          <w:rFonts w:ascii="Artifex CF Extra Light" w:hAnsi="Artifex CF Extra Light" w:cs="Times New Roman"/>
          <w:color w:val="1F3864"/>
          <w:sz w:val="18"/>
          <w:szCs w:val="18"/>
          <w:lang w:val="es-ES"/>
        </w:rPr>
        <w:t>s en el proceso que inicia</w:t>
      </w:r>
      <w:r w:rsidR="002F61C1" w:rsidRPr="00397A58">
        <w:rPr>
          <w:rFonts w:ascii="Artifex CF Extra Light" w:hAnsi="Artifex CF Extra Light" w:cs="Times New Roman"/>
          <w:color w:val="1F3864"/>
          <w:sz w:val="18"/>
          <w:szCs w:val="18"/>
          <w:lang w:val="es-ES"/>
        </w:rPr>
        <w:t>ba</w:t>
      </w:r>
      <w:r w:rsidRPr="00397A58">
        <w:rPr>
          <w:rFonts w:ascii="Artifex CF Extra Light" w:hAnsi="Artifex CF Extra Light" w:cs="Times New Roman"/>
          <w:color w:val="1F3864"/>
          <w:sz w:val="18"/>
          <w:szCs w:val="18"/>
          <w:lang w:val="es-ES"/>
        </w:rPr>
        <w:t>, pero sobre todo de trasladar un mensaje de solidaridad y cercanía.</w:t>
      </w:r>
    </w:p>
    <w:p w:rsidR="002F61C1" w:rsidRPr="00397A58" w:rsidRDefault="002F61C1" w:rsidP="00B0355D">
      <w:pPr>
        <w:pStyle w:val="Prrafodelista"/>
        <w:spacing w:after="160" w:line="456" w:lineRule="auto"/>
        <w:ind w:left="284" w:right="284"/>
        <w:jc w:val="both"/>
        <w:rPr>
          <w:rFonts w:ascii="Artifex CF Extra Light" w:hAnsi="Artifex CF Extra Light" w:cs="Times New Roman"/>
          <w:color w:val="1F3864"/>
          <w:sz w:val="18"/>
          <w:szCs w:val="18"/>
          <w:lang w:val="es-ES"/>
        </w:rPr>
      </w:pPr>
    </w:p>
    <w:p w:rsidR="00A25608" w:rsidRPr="00397A58" w:rsidRDefault="00A25608" w:rsidP="007C7C7C">
      <w:pPr>
        <w:pStyle w:val="Prrafodelista"/>
        <w:numPr>
          <w:ilvl w:val="0"/>
          <w:numId w:val="41"/>
        </w:num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 xml:space="preserve">Un </w:t>
      </w:r>
      <w:r w:rsidR="002F61C1" w:rsidRPr="00397A58">
        <w:rPr>
          <w:rFonts w:ascii="Artifex CF Extra Light" w:hAnsi="Artifex CF Extra Light" w:cs="Times New Roman"/>
          <w:color w:val="1F3864"/>
          <w:sz w:val="18"/>
          <w:szCs w:val="18"/>
          <w:lang w:val="es-ES"/>
        </w:rPr>
        <w:t xml:space="preserve">(1) </w:t>
      </w:r>
      <w:r w:rsidRPr="00397A58">
        <w:rPr>
          <w:rFonts w:ascii="Artifex CF Extra Light" w:hAnsi="Artifex CF Extra Light" w:cs="Times New Roman"/>
          <w:color w:val="1F3864"/>
          <w:sz w:val="18"/>
          <w:szCs w:val="18"/>
          <w:lang w:val="es-ES"/>
        </w:rPr>
        <w:t>v</w:t>
      </w:r>
      <w:r w:rsidR="002F61C1" w:rsidRPr="00397A58">
        <w:rPr>
          <w:rFonts w:ascii="Artifex CF Extra Light" w:hAnsi="Artifex CF Extra Light" w:cs="Times New Roman"/>
          <w:color w:val="1F3864"/>
          <w:sz w:val="18"/>
          <w:szCs w:val="18"/>
          <w:lang w:val="es-ES"/>
        </w:rPr>
        <w:t>í</w:t>
      </w:r>
      <w:r w:rsidRPr="00397A58">
        <w:rPr>
          <w:rFonts w:ascii="Artifex CF Extra Light" w:hAnsi="Artifex CF Extra Light" w:cs="Times New Roman"/>
          <w:color w:val="1F3864"/>
          <w:sz w:val="18"/>
          <w:szCs w:val="18"/>
          <w:lang w:val="es-ES"/>
        </w:rPr>
        <w:t xml:space="preserve">deo sobre pasos para una transición y juramentación de autoridades electas en el contexto de </w:t>
      </w:r>
      <w:r w:rsidR="002F61C1" w:rsidRPr="00397A58">
        <w:rPr>
          <w:rFonts w:ascii="Artifex CF Extra Light" w:hAnsi="Artifex CF Extra Light" w:cs="Times New Roman"/>
          <w:color w:val="1F3864"/>
          <w:sz w:val="18"/>
          <w:szCs w:val="18"/>
          <w:lang w:val="es-ES"/>
        </w:rPr>
        <w:t>la pandemia de COVID</w:t>
      </w:r>
      <w:r w:rsidRPr="00397A58">
        <w:rPr>
          <w:rFonts w:ascii="Artifex CF Extra Light" w:hAnsi="Artifex CF Extra Light" w:cs="Times New Roman"/>
          <w:color w:val="1F3864"/>
          <w:sz w:val="18"/>
          <w:szCs w:val="18"/>
          <w:lang w:val="es-ES"/>
        </w:rPr>
        <w:t>-19.</w:t>
      </w:r>
    </w:p>
    <w:p w:rsidR="002F61C1" w:rsidRPr="00397A58" w:rsidRDefault="002F61C1" w:rsidP="00B0355D">
      <w:pPr>
        <w:pStyle w:val="Prrafodelista"/>
        <w:spacing w:after="160" w:line="456" w:lineRule="auto"/>
        <w:ind w:left="284" w:right="284"/>
        <w:rPr>
          <w:rFonts w:ascii="Artifex CF Extra Light" w:hAnsi="Artifex CF Extra Light" w:cs="Times New Roman"/>
          <w:color w:val="1F3864"/>
          <w:sz w:val="18"/>
          <w:szCs w:val="18"/>
          <w:lang w:val="es-ES"/>
        </w:rPr>
      </w:pPr>
    </w:p>
    <w:p w:rsidR="00A25608" w:rsidRPr="00397A58" w:rsidRDefault="00A25608" w:rsidP="007C7C7C">
      <w:pPr>
        <w:pStyle w:val="Prrafodelista"/>
        <w:numPr>
          <w:ilvl w:val="0"/>
          <w:numId w:val="41"/>
        </w:num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 xml:space="preserve">Orientaciones para la activación de los Comités Municipales de Prevención, Mitigación y Respuestas, ante </w:t>
      </w:r>
      <w:r w:rsidR="002F61C1" w:rsidRPr="00397A58">
        <w:rPr>
          <w:rFonts w:ascii="Artifex CF Extra Light" w:hAnsi="Artifex CF Extra Light" w:cs="Times New Roman"/>
          <w:color w:val="1F3864"/>
          <w:sz w:val="18"/>
          <w:szCs w:val="18"/>
          <w:lang w:val="es-ES"/>
        </w:rPr>
        <w:t>la mencionada pandemia.</w:t>
      </w:r>
    </w:p>
    <w:p w:rsidR="002F61C1" w:rsidRPr="00397A58" w:rsidRDefault="002F61C1" w:rsidP="00B0355D">
      <w:pPr>
        <w:pStyle w:val="Prrafodelista"/>
        <w:spacing w:after="160" w:line="456" w:lineRule="auto"/>
        <w:ind w:left="284" w:right="284"/>
        <w:rPr>
          <w:rFonts w:ascii="Artifex CF Extra Light" w:hAnsi="Artifex CF Extra Light" w:cs="Times New Roman"/>
          <w:color w:val="1F3864"/>
          <w:sz w:val="18"/>
          <w:szCs w:val="18"/>
          <w:lang w:val="es-ES"/>
        </w:rPr>
      </w:pPr>
    </w:p>
    <w:p w:rsidR="00A25608" w:rsidRPr="00397A58" w:rsidRDefault="00A25608" w:rsidP="007C7C7C">
      <w:pPr>
        <w:pStyle w:val="Prrafodelista"/>
        <w:numPr>
          <w:ilvl w:val="0"/>
          <w:numId w:val="41"/>
        </w:num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lastRenderedPageBreak/>
        <w:t>Acciones a tener presente para un correcto inicio de gestión vinculado al presupuesto.</w:t>
      </w:r>
    </w:p>
    <w:p w:rsidR="002F61C1" w:rsidRPr="00397A58" w:rsidRDefault="002F61C1" w:rsidP="00B0355D">
      <w:pPr>
        <w:pStyle w:val="Prrafodelista"/>
        <w:spacing w:after="160" w:line="456" w:lineRule="auto"/>
        <w:ind w:left="284" w:right="284"/>
        <w:rPr>
          <w:rFonts w:ascii="Artifex CF Extra Light" w:hAnsi="Artifex CF Extra Light" w:cs="Times New Roman"/>
          <w:color w:val="1F3864"/>
          <w:sz w:val="18"/>
          <w:szCs w:val="18"/>
          <w:lang w:val="es-ES"/>
        </w:rPr>
      </w:pPr>
    </w:p>
    <w:p w:rsidR="00A25608" w:rsidRPr="00397A58" w:rsidRDefault="00A25608" w:rsidP="007C7C7C">
      <w:pPr>
        <w:pStyle w:val="Prrafodelista"/>
        <w:numPr>
          <w:ilvl w:val="0"/>
          <w:numId w:val="41"/>
        </w:num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 xml:space="preserve">Acciones a impulsar desde gobiernos locales en el marco </w:t>
      </w:r>
      <w:r w:rsidR="002F61C1" w:rsidRPr="00397A58">
        <w:rPr>
          <w:rFonts w:ascii="Artifex CF Extra Light" w:hAnsi="Artifex CF Extra Light" w:cs="Times New Roman"/>
          <w:color w:val="1F3864"/>
          <w:sz w:val="18"/>
          <w:szCs w:val="18"/>
          <w:lang w:val="es-ES"/>
        </w:rPr>
        <w:t>de la pandemia.</w:t>
      </w:r>
    </w:p>
    <w:p w:rsidR="002F61C1" w:rsidRPr="00397A58" w:rsidRDefault="002F61C1" w:rsidP="00B0355D">
      <w:pPr>
        <w:pStyle w:val="Prrafodelista"/>
        <w:spacing w:after="160" w:line="456" w:lineRule="auto"/>
        <w:ind w:left="284" w:right="284"/>
        <w:rPr>
          <w:rFonts w:ascii="Artifex CF Extra Light" w:hAnsi="Artifex CF Extra Light" w:cs="Times New Roman"/>
          <w:color w:val="1F3864"/>
          <w:sz w:val="18"/>
          <w:szCs w:val="18"/>
          <w:lang w:val="es-ES"/>
        </w:rPr>
      </w:pPr>
    </w:p>
    <w:p w:rsidR="00A25608" w:rsidRPr="00397A58" w:rsidRDefault="00A25608" w:rsidP="007C7C7C">
      <w:pPr>
        <w:pStyle w:val="Prrafodelista"/>
        <w:numPr>
          <w:ilvl w:val="0"/>
          <w:numId w:val="41"/>
        </w:num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Apuntes para los primeros 100 días de gestión.</w:t>
      </w:r>
    </w:p>
    <w:p w:rsidR="002F61C1" w:rsidRPr="00397A58" w:rsidRDefault="002F61C1" w:rsidP="00B0355D">
      <w:pPr>
        <w:pStyle w:val="Prrafodelista"/>
        <w:spacing w:after="160" w:line="456" w:lineRule="auto"/>
        <w:ind w:left="284" w:right="284"/>
        <w:rPr>
          <w:rFonts w:ascii="Artifex CF Extra Light" w:hAnsi="Artifex CF Extra Light" w:cs="Times New Roman"/>
          <w:color w:val="1F3864"/>
          <w:sz w:val="18"/>
          <w:szCs w:val="18"/>
          <w:lang w:val="es-ES"/>
        </w:rPr>
      </w:pPr>
    </w:p>
    <w:p w:rsidR="00A25608" w:rsidRPr="00397A58" w:rsidRDefault="00A25608" w:rsidP="007C7C7C">
      <w:pPr>
        <w:pStyle w:val="Prrafodelista"/>
        <w:numPr>
          <w:ilvl w:val="0"/>
          <w:numId w:val="41"/>
        </w:num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El rol esperado de un ayuntamiento desde la perspectiva ciudadana</w:t>
      </w:r>
      <w:r w:rsidR="002F61C1" w:rsidRPr="00397A58">
        <w:rPr>
          <w:rFonts w:ascii="Artifex CF Extra Light" w:hAnsi="Artifex CF Extra Light" w:cs="Times New Roman"/>
          <w:color w:val="1F3864"/>
          <w:sz w:val="18"/>
          <w:szCs w:val="18"/>
          <w:lang w:val="es-ES"/>
        </w:rPr>
        <w:t>.</w:t>
      </w:r>
    </w:p>
    <w:p w:rsidR="002F61C1" w:rsidRPr="00397A58" w:rsidRDefault="002F61C1" w:rsidP="00B0355D">
      <w:pPr>
        <w:pStyle w:val="Prrafodelista"/>
        <w:spacing w:after="160" w:line="456" w:lineRule="auto"/>
        <w:ind w:left="284" w:right="284"/>
        <w:rPr>
          <w:rFonts w:ascii="Artifex CF Extra Light" w:hAnsi="Artifex CF Extra Light" w:cs="Times New Roman"/>
          <w:color w:val="1F3864"/>
          <w:sz w:val="18"/>
          <w:szCs w:val="18"/>
          <w:lang w:val="es-ES"/>
        </w:rPr>
      </w:pPr>
    </w:p>
    <w:p w:rsidR="00A25608" w:rsidRPr="00397A58" w:rsidRDefault="00A25608" w:rsidP="007C7C7C">
      <w:pPr>
        <w:pStyle w:val="Prrafodelista"/>
        <w:numPr>
          <w:ilvl w:val="0"/>
          <w:numId w:val="41"/>
        </w:num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Competencias digitales en la gestión municipal.</w:t>
      </w:r>
    </w:p>
    <w:p w:rsidR="002F61C1" w:rsidRPr="00397A58" w:rsidRDefault="002F61C1" w:rsidP="00B0355D">
      <w:pPr>
        <w:pStyle w:val="Prrafodelista"/>
        <w:spacing w:after="160" w:line="456" w:lineRule="auto"/>
        <w:ind w:left="284" w:right="284"/>
        <w:rPr>
          <w:rFonts w:ascii="Artifex CF Extra Light" w:hAnsi="Artifex CF Extra Light" w:cs="Times New Roman"/>
          <w:color w:val="1F3864"/>
          <w:sz w:val="18"/>
          <w:szCs w:val="18"/>
          <w:lang w:val="es-ES"/>
        </w:rPr>
      </w:pPr>
    </w:p>
    <w:p w:rsidR="00A25608" w:rsidRPr="00397A58" w:rsidRDefault="00A25608" w:rsidP="007C7C7C">
      <w:pPr>
        <w:pStyle w:val="Prrafodelista"/>
        <w:numPr>
          <w:ilvl w:val="0"/>
          <w:numId w:val="41"/>
        </w:num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Marco jurídico de funcionamiento del Estado Dominicano.</w:t>
      </w:r>
    </w:p>
    <w:p w:rsidR="002F61C1" w:rsidRPr="00397A58" w:rsidRDefault="002F61C1" w:rsidP="00B0355D">
      <w:pPr>
        <w:pStyle w:val="Prrafodelista"/>
        <w:spacing w:after="160" w:line="456" w:lineRule="auto"/>
        <w:ind w:left="284" w:right="284"/>
        <w:rPr>
          <w:rFonts w:ascii="Artifex CF Extra Light" w:hAnsi="Artifex CF Extra Light" w:cs="Times New Roman"/>
          <w:color w:val="1F3864"/>
          <w:sz w:val="18"/>
          <w:szCs w:val="18"/>
          <w:lang w:val="es-ES"/>
        </w:rPr>
      </w:pPr>
    </w:p>
    <w:p w:rsidR="00A25608" w:rsidRPr="00397A58" w:rsidRDefault="00A25608" w:rsidP="007C7C7C">
      <w:pPr>
        <w:pStyle w:val="Prrafodelista"/>
        <w:numPr>
          <w:ilvl w:val="0"/>
          <w:numId w:val="41"/>
        </w:num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 xml:space="preserve">SISMAP </w:t>
      </w:r>
      <w:r w:rsidR="002F61C1" w:rsidRPr="00397A58">
        <w:rPr>
          <w:rFonts w:ascii="Artifex CF Extra Light" w:hAnsi="Artifex CF Extra Light" w:cs="Times New Roman"/>
          <w:color w:val="1F3864"/>
          <w:sz w:val="18"/>
          <w:szCs w:val="18"/>
          <w:lang w:val="es-ES"/>
        </w:rPr>
        <w:t>Municipal.</w:t>
      </w:r>
    </w:p>
    <w:p w:rsidR="005C4C40" w:rsidRPr="00397A58" w:rsidRDefault="005C4C40" w:rsidP="00B0355D">
      <w:pPr>
        <w:pStyle w:val="Prrafodelista"/>
        <w:spacing w:after="160" w:line="456" w:lineRule="auto"/>
        <w:ind w:left="284" w:right="284"/>
        <w:rPr>
          <w:rFonts w:ascii="Artifex CF Extra Light" w:hAnsi="Artifex CF Extra Light" w:cs="Times New Roman"/>
          <w:color w:val="1F3864"/>
          <w:sz w:val="18"/>
          <w:szCs w:val="18"/>
          <w:lang w:val="es-ES"/>
        </w:rPr>
      </w:pPr>
    </w:p>
    <w:p w:rsidR="00A25608" w:rsidRPr="00397A58" w:rsidRDefault="00A25608" w:rsidP="007C7C7C">
      <w:pPr>
        <w:pStyle w:val="Prrafodelista"/>
        <w:numPr>
          <w:ilvl w:val="0"/>
          <w:numId w:val="41"/>
        </w:num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 xml:space="preserve">Gestión de </w:t>
      </w:r>
      <w:r w:rsidR="005C4C40" w:rsidRPr="00397A58">
        <w:rPr>
          <w:rFonts w:ascii="Artifex CF Extra Light" w:hAnsi="Artifex CF Extra Light" w:cs="Times New Roman"/>
          <w:color w:val="1F3864"/>
          <w:sz w:val="18"/>
          <w:szCs w:val="18"/>
          <w:lang w:val="es-ES"/>
        </w:rPr>
        <w:t>r</w:t>
      </w:r>
      <w:r w:rsidRPr="00397A58">
        <w:rPr>
          <w:rFonts w:ascii="Artifex CF Extra Light" w:hAnsi="Artifex CF Extra Light" w:cs="Times New Roman"/>
          <w:color w:val="1F3864"/>
          <w:sz w:val="18"/>
          <w:szCs w:val="18"/>
          <w:lang w:val="es-ES"/>
        </w:rPr>
        <w:t xml:space="preserve">ecursos </w:t>
      </w:r>
      <w:r w:rsidR="005C4C40" w:rsidRPr="00397A58">
        <w:rPr>
          <w:rFonts w:ascii="Artifex CF Extra Light" w:hAnsi="Artifex CF Extra Light" w:cs="Times New Roman"/>
          <w:color w:val="1F3864"/>
          <w:sz w:val="18"/>
          <w:szCs w:val="18"/>
          <w:lang w:val="es-ES"/>
        </w:rPr>
        <w:t>h</w:t>
      </w:r>
      <w:r w:rsidRPr="00397A58">
        <w:rPr>
          <w:rFonts w:ascii="Artifex CF Extra Light" w:hAnsi="Artifex CF Extra Light" w:cs="Times New Roman"/>
          <w:color w:val="1F3864"/>
          <w:sz w:val="18"/>
          <w:szCs w:val="18"/>
          <w:lang w:val="es-ES"/>
        </w:rPr>
        <w:t>umanos</w:t>
      </w:r>
      <w:r w:rsidR="005C4C40" w:rsidRPr="00397A58">
        <w:rPr>
          <w:rFonts w:ascii="Artifex CF Extra Light" w:hAnsi="Artifex CF Extra Light" w:cs="Times New Roman"/>
          <w:color w:val="1F3864"/>
          <w:sz w:val="18"/>
          <w:szCs w:val="18"/>
          <w:lang w:val="es-ES"/>
        </w:rPr>
        <w:t>.</w:t>
      </w:r>
    </w:p>
    <w:p w:rsidR="005C4C40" w:rsidRPr="00397A58" w:rsidRDefault="005C4C40" w:rsidP="00B0355D">
      <w:pPr>
        <w:pStyle w:val="Prrafodelista"/>
        <w:spacing w:after="160" w:line="456" w:lineRule="auto"/>
        <w:ind w:left="284" w:right="284"/>
        <w:rPr>
          <w:rFonts w:ascii="Artifex CF Extra Light" w:hAnsi="Artifex CF Extra Light" w:cs="Times New Roman"/>
          <w:color w:val="1F3864"/>
          <w:sz w:val="18"/>
          <w:szCs w:val="18"/>
          <w:lang w:val="es-ES"/>
        </w:rPr>
      </w:pPr>
    </w:p>
    <w:p w:rsidR="00A25608" w:rsidRPr="00397A58" w:rsidRDefault="00A25608" w:rsidP="007C7C7C">
      <w:pPr>
        <w:pStyle w:val="Prrafodelista"/>
        <w:numPr>
          <w:ilvl w:val="0"/>
          <w:numId w:val="41"/>
        </w:num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 xml:space="preserve">Planificación </w:t>
      </w:r>
      <w:r w:rsidR="005C4C40" w:rsidRPr="00397A58">
        <w:rPr>
          <w:rFonts w:ascii="Artifex CF Extra Light" w:hAnsi="Artifex CF Extra Light" w:cs="Times New Roman"/>
          <w:color w:val="1F3864"/>
          <w:sz w:val="18"/>
          <w:szCs w:val="18"/>
          <w:lang w:val="es-ES"/>
        </w:rPr>
        <w:t>m</w:t>
      </w:r>
      <w:r w:rsidRPr="00397A58">
        <w:rPr>
          <w:rFonts w:ascii="Artifex CF Extra Light" w:hAnsi="Artifex CF Extra Light" w:cs="Times New Roman"/>
          <w:color w:val="1F3864"/>
          <w:sz w:val="18"/>
          <w:szCs w:val="18"/>
          <w:lang w:val="es-ES"/>
        </w:rPr>
        <w:t xml:space="preserve">unicipal y </w:t>
      </w:r>
      <w:r w:rsidR="005C4C40" w:rsidRPr="00397A58">
        <w:rPr>
          <w:rFonts w:ascii="Artifex CF Extra Light" w:hAnsi="Artifex CF Extra Light" w:cs="Times New Roman"/>
          <w:color w:val="1F3864"/>
          <w:sz w:val="18"/>
          <w:szCs w:val="18"/>
          <w:lang w:val="es-ES"/>
        </w:rPr>
        <w:t>o</w:t>
      </w:r>
      <w:r w:rsidRPr="00397A58">
        <w:rPr>
          <w:rFonts w:ascii="Artifex CF Extra Light" w:hAnsi="Artifex CF Extra Light" w:cs="Times New Roman"/>
          <w:color w:val="1F3864"/>
          <w:sz w:val="18"/>
          <w:szCs w:val="18"/>
          <w:lang w:val="es-ES"/>
        </w:rPr>
        <w:t xml:space="preserve">rdenamiento </w:t>
      </w:r>
      <w:r w:rsidR="005C4C40" w:rsidRPr="00397A58">
        <w:rPr>
          <w:rFonts w:ascii="Artifex CF Extra Light" w:hAnsi="Artifex CF Extra Light" w:cs="Times New Roman"/>
          <w:color w:val="1F3864"/>
          <w:sz w:val="18"/>
          <w:szCs w:val="18"/>
          <w:lang w:val="es-ES"/>
        </w:rPr>
        <w:t>t</w:t>
      </w:r>
      <w:r w:rsidRPr="00397A58">
        <w:rPr>
          <w:rFonts w:ascii="Artifex CF Extra Light" w:hAnsi="Artifex CF Extra Light" w:cs="Times New Roman"/>
          <w:color w:val="1F3864"/>
          <w:sz w:val="18"/>
          <w:szCs w:val="18"/>
          <w:lang w:val="es-ES"/>
        </w:rPr>
        <w:t>erritorial</w:t>
      </w:r>
      <w:r w:rsidR="005C4C40" w:rsidRPr="00397A58">
        <w:rPr>
          <w:rFonts w:ascii="Artifex CF Extra Light" w:hAnsi="Artifex CF Extra Light" w:cs="Times New Roman"/>
          <w:color w:val="1F3864"/>
          <w:sz w:val="18"/>
          <w:szCs w:val="18"/>
          <w:lang w:val="es-ES"/>
        </w:rPr>
        <w:t>.</w:t>
      </w:r>
    </w:p>
    <w:p w:rsidR="002929A2" w:rsidRPr="00397A58" w:rsidRDefault="002929A2" w:rsidP="00B0355D">
      <w:pPr>
        <w:pStyle w:val="Prrafodelista"/>
        <w:spacing w:after="160" w:line="456" w:lineRule="auto"/>
        <w:ind w:left="284" w:right="284"/>
        <w:rPr>
          <w:rFonts w:ascii="Artifex CF Extra Light" w:hAnsi="Artifex CF Extra Light" w:cs="Times New Roman"/>
          <w:color w:val="1F3864"/>
          <w:sz w:val="18"/>
          <w:szCs w:val="18"/>
          <w:lang w:val="es-ES"/>
        </w:rPr>
      </w:pPr>
    </w:p>
    <w:p w:rsidR="00A25608" w:rsidRPr="00397A58" w:rsidRDefault="00A25608" w:rsidP="007C7C7C">
      <w:pPr>
        <w:pStyle w:val="Prrafodelista"/>
        <w:numPr>
          <w:ilvl w:val="0"/>
          <w:numId w:val="41"/>
        </w:num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 xml:space="preserve">Presupuesto </w:t>
      </w:r>
      <w:r w:rsidR="002929A2" w:rsidRPr="00397A58">
        <w:rPr>
          <w:rFonts w:ascii="Artifex CF Extra Light" w:hAnsi="Artifex CF Extra Light" w:cs="Times New Roman"/>
          <w:color w:val="1F3864"/>
          <w:sz w:val="18"/>
          <w:szCs w:val="18"/>
          <w:lang w:val="es-ES"/>
        </w:rPr>
        <w:t>m</w:t>
      </w:r>
      <w:r w:rsidRPr="00397A58">
        <w:rPr>
          <w:rFonts w:ascii="Artifex CF Extra Light" w:hAnsi="Artifex CF Extra Light" w:cs="Times New Roman"/>
          <w:color w:val="1F3864"/>
          <w:sz w:val="18"/>
          <w:szCs w:val="18"/>
          <w:lang w:val="es-ES"/>
        </w:rPr>
        <w:t>unicipal</w:t>
      </w:r>
      <w:r w:rsidR="002929A2" w:rsidRPr="00397A58">
        <w:rPr>
          <w:rFonts w:ascii="Artifex CF Extra Light" w:hAnsi="Artifex CF Extra Light" w:cs="Times New Roman"/>
          <w:color w:val="1F3864"/>
          <w:sz w:val="18"/>
          <w:szCs w:val="18"/>
          <w:lang w:val="es-ES"/>
        </w:rPr>
        <w:t>.</w:t>
      </w:r>
    </w:p>
    <w:p w:rsidR="002929A2" w:rsidRPr="00397A58" w:rsidRDefault="002929A2" w:rsidP="00B0355D">
      <w:pPr>
        <w:pStyle w:val="Prrafodelista"/>
        <w:spacing w:after="160" w:line="456" w:lineRule="auto"/>
        <w:ind w:left="284" w:right="284"/>
        <w:jc w:val="both"/>
        <w:rPr>
          <w:rFonts w:ascii="Artifex CF Extra Light" w:hAnsi="Artifex CF Extra Light" w:cs="Times New Roman"/>
          <w:color w:val="1F3864"/>
          <w:sz w:val="18"/>
          <w:szCs w:val="18"/>
          <w:lang w:val="es-ES"/>
        </w:rPr>
      </w:pPr>
    </w:p>
    <w:p w:rsidR="00A25608" w:rsidRPr="00397A58" w:rsidRDefault="00A25608" w:rsidP="007C7C7C">
      <w:pPr>
        <w:pStyle w:val="Prrafodelista"/>
        <w:numPr>
          <w:ilvl w:val="0"/>
          <w:numId w:val="41"/>
        </w:num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Centralización Financiera del Estado (CIFE)</w:t>
      </w:r>
      <w:r w:rsidR="002929A2" w:rsidRPr="00397A58">
        <w:rPr>
          <w:rFonts w:ascii="Artifex CF Extra Light" w:hAnsi="Artifex CF Extra Light" w:cs="Times New Roman"/>
          <w:color w:val="1F3864"/>
          <w:sz w:val="18"/>
          <w:szCs w:val="18"/>
          <w:lang w:val="es-ES"/>
        </w:rPr>
        <w:t>.</w:t>
      </w:r>
    </w:p>
    <w:p w:rsidR="002929A2" w:rsidRPr="00397A58" w:rsidRDefault="002929A2" w:rsidP="00B0355D">
      <w:pPr>
        <w:pStyle w:val="Prrafodelista"/>
        <w:spacing w:after="160" w:line="456" w:lineRule="auto"/>
        <w:ind w:left="284" w:right="284"/>
        <w:rPr>
          <w:rFonts w:ascii="Artifex CF Extra Light" w:hAnsi="Artifex CF Extra Light" w:cs="Times New Roman"/>
          <w:color w:val="1F3864"/>
          <w:sz w:val="18"/>
          <w:szCs w:val="18"/>
          <w:lang w:val="es-ES"/>
        </w:rPr>
      </w:pPr>
    </w:p>
    <w:p w:rsidR="00A25608" w:rsidRPr="00397A58" w:rsidRDefault="00A25608" w:rsidP="007C7C7C">
      <w:pPr>
        <w:pStyle w:val="Prrafodelista"/>
        <w:numPr>
          <w:ilvl w:val="0"/>
          <w:numId w:val="41"/>
        </w:num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 xml:space="preserve">Control </w:t>
      </w:r>
      <w:r w:rsidR="002929A2" w:rsidRPr="00397A58">
        <w:rPr>
          <w:rFonts w:ascii="Artifex CF Extra Light" w:hAnsi="Artifex CF Extra Light" w:cs="Times New Roman"/>
          <w:color w:val="1F3864"/>
          <w:sz w:val="18"/>
          <w:szCs w:val="18"/>
          <w:lang w:val="es-ES"/>
        </w:rPr>
        <w:t>i</w:t>
      </w:r>
      <w:r w:rsidRPr="00397A58">
        <w:rPr>
          <w:rFonts w:ascii="Artifex CF Extra Light" w:hAnsi="Artifex CF Extra Light" w:cs="Times New Roman"/>
          <w:color w:val="1F3864"/>
          <w:sz w:val="18"/>
          <w:szCs w:val="18"/>
          <w:lang w:val="es-ES"/>
        </w:rPr>
        <w:t>nterno</w:t>
      </w:r>
      <w:r w:rsidR="002929A2" w:rsidRPr="00397A58">
        <w:rPr>
          <w:rFonts w:ascii="Artifex CF Extra Light" w:hAnsi="Artifex CF Extra Light" w:cs="Times New Roman"/>
          <w:color w:val="1F3864"/>
          <w:sz w:val="18"/>
          <w:szCs w:val="18"/>
          <w:lang w:val="es-ES"/>
        </w:rPr>
        <w:t>.</w:t>
      </w:r>
    </w:p>
    <w:p w:rsidR="002929A2" w:rsidRPr="00397A58" w:rsidRDefault="002929A2" w:rsidP="00B0355D">
      <w:pPr>
        <w:pStyle w:val="Prrafodelista"/>
        <w:spacing w:after="160" w:line="456" w:lineRule="auto"/>
        <w:ind w:left="284" w:right="284"/>
        <w:rPr>
          <w:rFonts w:ascii="Artifex CF Extra Light" w:hAnsi="Artifex CF Extra Light" w:cs="Times New Roman"/>
          <w:color w:val="1F3864"/>
          <w:sz w:val="18"/>
          <w:szCs w:val="18"/>
          <w:lang w:val="es-ES"/>
        </w:rPr>
      </w:pPr>
    </w:p>
    <w:p w:rsidR="00A25608" w:rsidRPr="00397A58" w:rsidRDefault="00A25608" w:rsidP="007C7C7C">
      <w:pPr>
        <w:pStyle w:val="Prrafodelista"/>
        <w:numPr>
          <w:ilvl w:val="0"/>
          <w:numId w:val="41"/>
        </w:num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Calidad del gasto en la ejecución presupuestaria</w:t>
      </w:r>
      <w:r w:rsidR="002929A2" w:rsidRPr="00397A58">
        <w:rPr>
          <w:rFonts w:ascii="Artifex CF Extra Light" w:hAnsi="Artifex CF Extra Light" w:cs="Times New Roman"/>
          <w:color w:val="1F3864"/>
          <w:sz w:val="18"/>
          <w:szCs w:val="18"/>
          <w:lang w:val="es-ES"/>
        </w:rPr>
        <w:t>.</w:t>
      </w:r>
    </w:p>
    <w:p w:rsidR="002929A2" w:rsidRPr="00397A58" w:rsidRDefault="002929A2" w:rsidP="00B0355D">
      <w:pPr>
        <w:pStyle w:val="Prrafodelista"/>
        <w:spacing w:after="160" w:line="456" w:lineRule="auto"/>
        <w:ind w:left="284" w:right="284"/>
        <w:rPr>
          <w:rFonts w:ascii="Artifex CF Extra Light" w:hAnsi="Artifex CF Extra Light" w:cs="Times New Roman"/>
          <w:color w:val="1F3864"/>
          <w:sz w:val="18"/>
          <w:szCs w:val="18"/>
          <w:lang w:val="es-ES"/>
        </w:rPr>
      </w:pPr>
    </w:p>
    <w:p w:rsidR="00A25608" w:rsidRPr="00397A58" w:rsidRDefault="00A25608" w:rsidP="007C7C7C">
      <w:pPr>
        <w:pStyle w:val="Prrafodelista"/>
        <w:numPr>
          <w:ilvl w:val="0"/>
          <w:numId w:val="41"/>
        </w:num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 xml:space="preserve">Compras </w:t>
      </w:r>
      <w:r w:rsidR="002929A2" w:rsidRPr="00397A58">
        <w:rPr>
          <w:rFonts w:ascii="Artifex CF Extra Light" w:hAnsi="Artifex CF Extra Light" w:cs="Times New Roman"/>
          <w:color w:val="1F3864"/>
          <w:sz w:val="18"/>
          <w:szCs w:val="18"/>
          <w:lang w:val="es-ES"/>
        </w:rPr>
        <w:t>p</w:t>
      </w:r>
      <w:r w:rsidRPr="00397A58">
        <w:rPr>
          <w:rFonts w:ascii="Artifex CF Extra Light" w:hAnsi="Artifex CF Extra Light" w:cs="Times New Roman"/>
          <w:color w:val="1F3864"/>
          <w:sz w:val="18"/>
          <w:szCs w:val="18"/>
          <w:lang w:val="es-ES"/>
        </w:rPr>
        <w:t xml:space="preserve">úblicas </w:t>
      </w:r>
      <w:r w:rsidR="002929A2" w:rsidRPr="00397A58">
        <w:rPr>
          <w:rFonts w:ascii="Artifex CF Extra Light" w:hAnsi="Artifex CF Extra Light" w:cs="Times New Roman"/>
          <w:color w:val="1F3864"/>
          <w:sz w:val="18"/>
          <w:szCs w:val="18"/>
          <w:lang w:val="es-ES"/>
        </w:rPr>
        <w:t>m</w:t>
      </w:r>
      <w:r w:rsidRPr="00397A58">
        <w:rPr>
          <w:rFonts w:ascii="Artifex CF Extra Light" w:hAnsi="Artifex CF Extra Light" w:cs="Times New Roman"/>
          <w:color w:val="1F3864"/>
          <w:sz w:val="18"/>
          <w:szCs w:val="18"/>
          <w:lang w:val="es-ES"/>
        </w:rPr>
        <w:t>unicipales</w:t>
      </w:r>
      <w:r w:rsidR="002929A2" w:rsidRPr="00397A58">
        <w:rPr>
          <w:rFonts w:ascii="Artifex CF Extra Light" w:hAnsi="Artifex CF Extra Light" w:cs="Times New Roman"/>
          <w:color w:val="1F3864"/>
          <w:sz w:val="18"/>
          <w:szCs w:val="18"/>
          <w:lang w:val="es-ES"/>
        </w:rPr>
        <w:t>.</w:t>
      </w:r>
    </w:p>
    <w:p w:rsidR="002356C1" w:rsidRPr="00397A58" w:rsidRDefault="002356C1" w:rsidP="00B0355D">
      <w:pPr>
        <w:pStyle w:val="Prrafodelista"/>
        <w:spacing w:after="160" w:line="456" w:lineRule="auto"/>
        <w:ind w:left="284" w:right="284"/>
        <w:rPr>
          <w:rFonts w:ascii="Artifex CF Extra Light" w:hAnsi="Artifex CF Extra Light" w:cs="Times New Roman"/>
          <w:color w:val="1F3864"/>
          <w:sz w:val="18"/>
          <w:szCs w:val="18"/>
          <w:lang w:val="es-ES"/>
        </w:rPr>
      </w:pPr>
    </w:p>
    <w:p w:rsidR="00A25608" w:rsidRPr="00397A58" w:rsidRDefault="00A25608" w:rsidP="007C7C7C">
      <w:pPr>
        <w:pStyle w:val="Prrafodelista"/>
        <w:numPr>
          <w:ilvl w:val="0"/>
          <w:numId w:val="41"/>
        </w:num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 xml:space="preserve">Transparencia y </w:t>
      </w:r>
      <w:r w:rsidR="002929A2" w:rsidRPr="00397A58">
        <w:rPr>
          <w:rFonts w:ascii="Artifex CF Extra Light" w:hAnsi="Artifex CF Extra Light" w:cs="Times New Roman"/>
          <w:color w:val="1F3864"/>
          <w:sz w:val="18"/>
          <w:szCs w:val="18"/>
          <w:lang w:val="es-ES"/>
        </w:rPr>
        <w:t>a</w:t>
      </w:r>
      <w:r w:rsidRPr="00397A58">
        <w:rPr>
          <w:rFonts w:ascii="Artifex CF Extra Light" w:hAnsi="Artifex CF Extra Light" w:cs="Times New Roman"/>
          <w:color w:val="1F3864"/>
          <w:sz w:val="18"/>
          <w:szCs w:val="18"/>
          <w:lang w:val="es-ES"/>
        </w:rPr>
        <w:t>cceso a la información pública</w:t>
      </w:r>
      <w:r w:rsidR="002356C1" w:rsidRPr="00397A58">
        <w:rPr>
          <w:rFonts w:ascii="Artifex CF Extra Light" w:hAnsi="Artifex CF Extra Light" w:cs="Times New Roman"/>
          <w:color w:val="1F3864"/>
          <w:sz w:val="18"/>
          <w:szCs w:val="18"/>
          <w:lang w:val="es-ES"/>
        </w:rPr>
        <w:t>.</w:t>
      </w:r>
    </w:p>
    <w:p w:rsidR="002356C1" w:rsidRPr="00397A58" w:rsidRDefault="002356C1" w:rsidP="00B0355D">
      <w:pPr>
        <w:pStyle w:val="Prrafodelista"/>
        <w:spacing w:after="160" w:line="456" w:lineRule="auto"/>
        <w:ind w:left="284" w:right="284"/>
        <w:rPr>
          <w:rFonts w:ascii="Artifex CF Extra Light" w:hAnsi="Artifex CF Extra Light" w:cs="Times New Roman"/>
          <w:color w:val="1F3864"/>
          <w:sz w:val="18"/>
          <w:szCs w:val="18"/>
          <w:lang w:val="es-ES"/>
        </w:rPr>
      </w:pPr>
    </w:p>
    <w:p w:rsidR="00A25608" w:rsidRPr="00397A58" w:rsidRDefault="00A25608" w:rsidP="007C7C7C">
      <w:pPr>
        <w:pStyle w:val="Prrafodelista"/>
        <w:numPr>
          <w:ilvl w:val="0"/>
          <w:numId w:val="41"/>
        </w:num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 xml:space="preserve">Formación de </w:t>
      </w:r>
      <w:r w:rsidR="002356C1" w:rsidRPr="00397A58">
        <w:rPr>
          <w:rFonts w:ascii="Artifex CF Extra Light" w:hAnsi="Artifex CF Extra Light" w:cs="Times New Roman"/>
          <w:color w:val="1F3864"/>
          <w:sz w:val="18"/>
          <w:szCs w:val="18"/>
          <w:lang w:val="es-ES"/>
        </w:rPr>
        <w:t>r</w:t>
      </w:r>
      <w:r w:rsidRPr="00397A58">
        <w:rPr>
          <w:rFonts w:ascii="Artifex CF Extra Light" w:hAnsi="Artifex CF Extra Light" w:cs="Times New Roman"/>
          <w:color w:val="1F3864"/>
          <w:sz w:val="18"/>
          <w:szCs w:val="18"/>
          <w:lang w:val="es-ES"/>
        </w:rPr>
        <w:t xml:space="preserve">ecursos </w:t>
      </w:r>
      <w:r w:rsidR="002356C1" w:rsidRPr="00397A58">
        <w:rPr>
          <w:rFonts w:ascii="Artifex CF Extra Light" w:hAnsi="Artifex CF Extra Light" w:cs="Times New Roman"/>
          <w:color w:val="1F3864"/>
          <w:sz w:val="18"/>
          <w:szCs w:val="18"/>
          <w:lang w:val="es-ES"/>
        </w:rPr>
        <w:t>h</w:t>
      </w:r>
      <w:r w:rsidRPr="00397A58">
        <w:rPr>
          <w:rFonts w:ascii="Artifex CF Extra Light" w:hAnsi="Artifex CF Extra Light" w:cs="Times New Roman"/>
          <w:color w:val="1F3864"/>
          <w:sz w:val="18"/>
          <w:szCs w:val="18"/>
          <w:lang w:val="es-ES"/>
        </w:rPr>
        <w:t xml:space="preserve">umanos </w:t>
      </w:r>
      <w:r w:rsidR="002356C1" w:rsidRPr="00397A58">
        <w:rPr>
          <w:rFonts w:ascii="Artifex CF Extra Light" w:hAnsi="Artifex CF Extra Light" w:cs="Times New Roman"/>
          <w:color w:val="1F3864"/>
          <w:sz w:val="18"/>
          <w:szCs w:val="18"/>
          <w:lang w:val="es-ES"/>
        </w:rPr>
        <w:t>m</w:t>
      </w:r>
      <w:r w:rsidRPr="00397A58">
        <w:rPr>
          <w:rFonts w:ascii="Artifex CF Extra Light" w:hAnsi="Artifex CF Extra Light" w:cs="Times New Roman"/>
          <w:color w:val="1F3864"/>
          <w:sz w:val="18"/>
          <w:szCs w:val="18"/>
          <w:lang w:val="es-ES"/>
        </w:rPr>
        <w:t>unicipales</w:t>
      </w:r>
      <w:r w:rsidR="002356C1" w:rsidRPr="00397A58">
        <w:rPr>
          <w:rFonts w:ascii="Artifex CF Extra Light" w:hAnsi="Artifex CF Extra Light" w:cs="Times New Roman"/>
          <w:color w:val="1F3864"/>
          <w:sz w:val="18"/>
          <w:szCs w:val="18"/>
          <w:lang w:val="es-ES"/>
        </w:rPr>
        <w:t>.</w:t>
      </w:r>
    </w:p>
    <w:p w:rsidR="00BE3724" w:rsidRPr="00397A58" w:rsidRDefault="00BE3724" w:rsidP="00B0355D">
      <w:pPr>
        <w:pStyle w:val="Prrafodelista"/>
        <w:spacing w:after="160" w:line="456" w:lineRule="auto"/>
        <w:ind w:left="284" w:right="284"/>
        <w:rPr>
          <w:rFonts w:ascii="Artifex CF Extra Light" w:hAnsi="Artifex CF Extra Light" w:cs="Times New Roman"/>
          <w:color w:val="1F3864"/>
          <w:sz w:val="18"/>
          <w:szCs w:val="18"/>
          <w:lang w:val="es-ES"/>
        </w:rPr>
      </w:pPr>
    </w:p>
    <w:p w:rsidR="00A25608" w:rsidRPr="00397A58" w:rsidRDefault="00BE3724" w:rsidP="007C7C7C">
      <w:pPr>
        <w:pStyle w:val="Prrafodelista"/>
        <w:numPr>
          <w:ilvl w:val="0"/>
          <w:numId w:val="41"/>
        </w:num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SISMAP</w:t>
      </w:r>
      <w:r w:rsidR="00A25608" w:rsidRPr="00397A58">
        <w:rPr>
          <w:rFonts w:ascii="Artifex CF Extra Light" w:hAnsi="Artifex CF Extra Light" w:cs="Times New Roman"/>
          <w:color w:val="1F3864"/>
          <w:sz w:val="18"/>
          <w:szCs w:val="18"/>
          <w:lang w:val="es-ES"/>
        </w:rPr>
        <w:t xml:space="preserve"> Municipal – Servicios Municipales Básicos</w:t>
      </w:r>
      <w:r w:rsidRPr="00397A58">
        <w:rPr>
          <w:rFonts w:ascii="Artifex CF Extra Light" w:hAnsi="Artifex CF Extra Light" w:cs="Times New Roman"/>
          <w:color w:val="1F3864"/>
          <w:sz w:val="18"/>
          <w:szCs w:val="18"/>
          <w:lang w:val="es-ES"/>
        </w:rPr>
        <w:t>.</w:t>
      </w:r>
    </w:p>
    <w:p w:rsidR="00BE3724" w:rsidRPr="00397A58" w:rsidRDefault="00BE3724" w:rsidP="00B0355D">
      <w:pPr>
        <w:pStyle w:val="Prrafodelista"/>
        <w:spacing w:after="160" w:line="456" w:lineRule="auto"/>
        <w:ind w:left="284" w:right="284"/>
        <w:rPr>
          <w:rFonts w:ascii="Artifex CF Extra Light" w:hAnsi="Artifex CF Extra Light" w:cs="Times New Roman"/>
          <w:color w:val="1F3864"/>
          <w:sz w:val="18"/>
          <w:szCs w:val="18"/>
          <w:lang w:val="es-ES"/>
        </w:rPr>
      </w:pPr>
    </w:p>
    <w:p w:rsidR="00A25608" w:rsidRPr="00397A58" w:rsidRDefault="00126678" w:rsidP="007C7C7C">
      <w:pPr>
        <w:pStyle w:val="Prrafodelista"/>
        <w:numPr>
          <w:ilvl w:val="0"/>
          <w:numId w:val="41"/>
        </w:num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Gestión de Calidad CAF (Marco Común de Evaluación, por sus siglas en inglés, “Common Assessment Framework”).</w:t>
      </w:r>
    </w:p>
    <w:p w:rsidR="00A25608" w:rsidRPr="00397A58" w:rsidRDefault="00A25608" w:rsidP="00B0355D">
      <w:pPr>
        <w:spacing w:after="160" w:line="456" w:lineRule="auto"/>
        <w:ind w:left="284" w:right="284"/>
        <w:jc w:val="both"/>
        <w:rPr>
          <w:rFonts w:ascii="Times New Roman" w:hAnsi="Times New Roman" w:cs="Times New Roman"/>
          <w:color w:val="1F3864"/>
          <w:sz w:val="24"/>
          <w:szCs w:val="24"/>
          <w:lang w:val="es-ES"/>
        </w:rPr>
      </w:pPr>
    </w:p>
    <w:p w:rsidR="00A25608" w:rsidRPr="00A51C47" w:rsidRDefault="007570CB" w:rsidP="007C7C7C">
      <w:pPr>
        <w:pStyle w:val="Ttulo5"/>
        <w:numPr>
          <w:ilvl w:val="4"/>
          <w:numId w:val="36"/>
        </w:numPr>
        <w:spacing w:after="160" w:line="456" w:lineRule="auto"/>
        <w:ind w:left="284" w:right="284"/>
        <w:jc w:val="center"/>
        <w:rPr>
          <w:rFonts w:ascii="iCiel Gotham Medium" w:hAnsi="iCiel Gotham Medium" w:cs="Times New Roman"/>
          <w:bCs/>
          <w:color w:val="1F3864"/>
          <w:sz w:val="16"/>
          <w:szCs w:val="16"/>
          <w:lang w:val="es-ES"/>
        </w:rPr>
      </w:pPr>
      <w:r w:rsidRPr="00A51C47">
        <w:rPr>
          <w:rFonts w:ascii="iCiel Gotham Medium" w:hAnsi="iCiel Gotham Medium" w:cs="Times New Roman"/>
          <w:bCs/>
          <w:color w:val="1F3864"/>
          <w:sz w:val="16"/>
          <w:szCs w:val="16"/>
          <w:lang w:val="es-ES"/>
        </w:rPr>
        <w:t>Habilitación de espacio virtual de inducción en web y YouTube</w:t>
      </w:r>
      <w:r w:rsidRPr="00A51C47">
        <w:rPr>
          <w:rFonts w:ascii="iCiel Gotham Medium" w:hAnsi="iCiel Gotham Medium" w:cs="Times New Roman"/>
          <w:bCs/>
          <w:color w:val="1F3864"/>
          <w:sz w:val="16"/>
          <w:szCs w:val="16"/>
          <w:vertAlign w:val="superscript"/>
          <w:lang w:val="es-ES"/>
        </w:rPr>
        <w:t>®</w:t>
      </w:r>
    </w:p>
    <w:p w:rsidR="00A25608" w:rsidRPr="00397A58" w:rsidRDefault="00A25608" w:rsidP="00B0355D">
      <w:pPr>
        <w:spacing w:after="160" w:line="456" w:lineRule="auto"/>
        <w:ind w:left="284" w:right="284"/>
        <w:jc w:val="both"/>
        <w:rPr>
          <w:rFonts w:ascii="Times New Roman" w:hAnsi="Times New Roman" w:cs="Times New Roman"/>
          <w:color w:val="1F3864"/>
          <w:sz w:val="24"/>
          <w:szCs w:val="24"/>
          <w:lang w:val="es-ES"/>
        </w:rPr>
      </w:pPr>
    </w:p>
    <w:p w:rsidR="00A25608" w:rsidRPr="00397A58" w:rsidRDefault="00A25608" w:rsidP="00B0355D">
      <w:p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 xml:space="preserve">Se realizó la habilitación de los espacios virtuales de inducción en la </w:t>
      </w:r>
      <w:r w:rsidR="007570CB" w:rsidRPr="00397A58">
        <w:rPr>
          <w:rFonts w:ascii="Artifex CF Extra Light" w:hAnsi="Artifex CF Extra Light" w:cs="Times New Roman"/>
          <w:color w:val="1F3864"/>
          <w:sz w:val="18"/>
          <w:szCs w:val="18"/>
          <w:lang w:val="es-ES"/>
        </w:rPr>
        <w:t>web</w:t>
      </w:r>
      <w:r w:rsidRPr="00397A58">
        <w:rPr>
          <w:rFonts w:ascii="Artifex CF Extra Light" w:hAnsi="Artifex CF Extra Light" w:cs="Times New Roman"/>
          <w:color w:val="1F3864"/>
          <w:sz w:val="18"/>
          <w:szCs w:val="18"/>
          <w:lang w:val="es-ES"/>
        </w:rPr>
        <w:t xml:space="preserve"> y YouTube</w:t>
      </w:r>
      <w:r w:rsidR="007570CB" w:rsidRPr="00397A58">
        <w:rPr>
          <w:rFonts w:ascii="Artifex CF Extra Light" w:hAnsi="Artifex CF Extra Light" w:cs="Times New Roman"/>
          <w:color w:val="1F3864"/>
          <w:sz w:val="18"/>
          <w:szCs w:val="18"/>
          <w:vertAlign w:val="superscript"/>
          <w:lang w:val="es-ES"/>
        </w:rPr>
        <w:t>®</w:t>
      </w:r>
      <w:r w:rsidR="007570CB" w:rsidRPr="00397A58">
        <w:rPr>
          <w:rFonts w:ascii="Artifex CF Extra Light" w:hAnsi="Artifex CF Extra Light" w:cs="Times New Roman"/>
          <w:color w:val="1F3864"/>
          <w:sz w:val="18"/>
          <w:szCs w:val="18"/>
          <w:lang w:val="es-ES"/>
        </w:rPr>
        <w:t>,</w:t>
      </w:r>
      <w:r w:rsidRPr="00397A58">
        <w:rPr>
          <w:rFonts w:ascii="Artifex CF Extra Light" w:hAnsi="Artifex CF Extra Light" w:cs="Times New Roman"/>
          <w:color w:val="1F3864"/>
          <w:sz w:val="18"/>
          <w:szCs w:val="18"/>
          <w:lang w:val="es-ES"/>
        </w:rPr>
        <w:t xml:space="preserve"> con </w:t>
      </w:r>
      <w:r w:rsidR="00885312" w:rsidRPr="00397A58">
        <w:rPr>
          <w:rFonts w:ascii="Artifex CF Extra Light" w:hAnsi="Artifex CF Extra Light" w:cs="Times New Roman"/>
          <w:color w:val="1F3864"/>
          <w:sz w:val="18"/>
          <w:szCs w:val="18"/>
          <w:lang w:val="es-ES"/>
        </w:rPr>
        <w:t>veinticuatro (</w:t>
      </w:r>
      <w:r w:rsidRPr="00397A58">
        <w:rPr>
          <w:rFonts w:ascii="Artifex CF Extra Light" w:hAnsi="Artifex CF Extra Light" w:cs="Times New Roman"/>
          <w:color w:val="1F3864"/>
          <w:sz w:val="18"/>
          <w:szCs w:val="18"/>
          <w:lang w:val="es-ES"/>
        </w:rPr>
        <w:t>24</w:t>
      </w:r>
      <w:r w:rsidR="00885312" w:rsidRPr="00397A58">
        <w:rPr>
          <w:rFonts w:ascii="Artifex CF Extra Light" w:hAnsi="Artifex CF Extra Light" w:cs="Times New Roman"/>
          <w:color w:val="1F3864"/>
          <w:sz w:val="18"/>
          <w:szCs w:val="18"/>
          <w:lang w:val="es-ES"/>
        </w:rPr>
        <w:t>)</w:t>
      </w:r>
      <w:r w:rsidRPr="00397A58">
        <w:rPr>
          <w:rFonts w:ascii="Artifex CF Extra Light" w:hAnsi="Artifex CF Extra Light" w:cs="Times New Roman"/>
          <w:color w:val="1F3864"/>
          <w:sz w:val="18"/>
          <w:szCs w:val="18"/>
          <w:lang w:val="es-ES"/>
        </w:rPr>
        <w:t xml:space="preserve"> videos de inducción y más de 700 vistas de las autoridades municipales, además de </w:t>
      </w:r>
      <w:r w:rsidR="00885312" w:rsidRPr="00397A58">
        <w:rPr>
          <w:rFonts w:ascii="Artifex CF Extra Light" w:hAnsi="Artifex CF Extra Light" w:cs="Times New Roman"/>
          <w:color w:val="1F3864"/>
          <w:sz w:val="18"/>
          <w:szCs w:val="18"/>
          <w:lang w:val="es-ES"/>
        </w:rPr>
        <w:t xml:space="preserve">ser </w:t>
      </w:r>
      <w:r w:rsidRPr="00397A58">
        <w:rPr>
          <w:rFonts w:ascii="Artifex CF Extra Light" w:hAnsi="Artifex CF Extra Light" w:cs="Times New Roman"/>
          <w:color w:val="1F3864"/>
          <w:sz w:val="18"/>
          <w:szCs w:val="18"/>
          <w:lang w:val="es-ES"/>
        </w:rPr>
        <w:t>compartido</w:t>
      </w:r>
      <w:r w:rsidR="00885312" w:rsidRPr="00397A58">
        <w:rPr>
          <w:rFonts w:ascii="Artifex CF Extra Light" w:hAnsi="Artifex CF Extra Light" w:cs="Times New Roman"/>
          <w:color w:val="1F3864"/>
          <w:sz w:val="18"/>
          <w:szCs w:val="18"/>
          <w:lang w:val="es-ES"/>
        </w:rPr>
        <w:t>s</w:t>
      </w:r>
      <w:r w:rsidRPr="00397A58">
        <w:rPr>
          <w:rFonts w:ascii="Artifex CF Extra Light" w:hAnsi="Artifex CF Extra Light" w:cs="Times New Roman"/>
          <w:color w:val="1F3864"/>
          <w:sz w:val="18"/>
          <w:szCs w:val="18"/>
          <w:lang w:val="es-ES"/>
        </w:rPr>
        <w:t xml:space="preserve"> vía WhatsApp</w:t>
      </w:r>
      <w:r w:rsidR="00885312" w:rsidRPr="00397A58">
        <w:rPr>
          <w:rFonts w:ascii="Artifex CF Extra Light" w:hAnsi="Artifex CF Extra Light" w:cs="Times New Roman"/>
          <w:color w:val="1F3864"/>
          <w:sz w:val="18"/>
          <w:szCs w:val="18"/>
          <w:vertAlign w:val="superscript"/>
          <w:lang w:val="es-ES"/>
        </w:rPr>
        <w:t>®</w:t>
      </w:r>
      <w:r w:rsidRPr="00397A58">
        <w:rPr>
          <w:rFonts w:ascii="Artifex CF Extra Light" w:hAnsi="Artifex CF Extra Light" w:cs="Times New Roman"/>
          <w:color w:val="1F3864"/>
          <w:sz w:val="18"/>
          <w:szCs w:val="18"/>
          <w:lang w:val="es-ES"/>
        </w:rPr>
        <w:t xml:space="preserve"> a </w:t>
      </w:r>
      <w:r w:rsidR="00885312" w:rsidRPr="00397A58">
        <w:rPr>
          <w:rFonts w:ascii="Artifex CF Extra Light" w:hAnsi="Artifex CF Extra Light" w:cs="Times New Roman"/>
          <w:color w:val="1F3864"/>
          <w:sz w:val="18"/>
          <w:szCs w:val="18"/>
          <w:lang w:val="es-ES"/>
        </w:rPr>
        <w:t>los 158 alcaldes y alcaldesas del país.</w:t>
      </w:r>
    </w:p>
    <w:p w:rsidR="00A25608" w:rsidRPr="00A51C47" w:rsidRDefault="00B1396B" w:rsidP="007C7C7C">
      <w:pPr>
        <w:pStyle w:val="Ttulo5"/>
        <w:numPr>
          <w:ilvl w:val="4"/>
          <w:numId w:val="36"/>
        </w:numPr>
        <w:spacing w:after="160" w:line="456" w:lineRule="auto"/>
        <w:ind w:left="284" w:right="284"/>
        <w:jc w:val="center"/>
        <w:rPr>
          <w:rFonts w:ascii="iCiel Gotham Medium" w:hAnsi="iCiel Gotham Medium" w:cs="Times New Roman"/>
          <w:bCs/>
          <w:color w:val="1F3864"/>
          <w:sz w:val="16"/>
          <w:szCs w:val="16"/>
          <w:lang w:val="es-ES"/>
        </w:rPr>
      </w:pPr>
      <w:r w:rsidRPr="00A51C47">
        <w:rPr>
          <w:rFonts w:ascii="iCiel Gotham Medium" w:hAnsi="iCiel Gotham Medium" w:cs="Times New Roman"/>
          <w:bCs/>
          <w:color w:val="1F3864"/>
          <w:sz w:val="16"/>
          <w:szCs w:val="16"/>
          <w:lang w:val="es-ES"/>
        </w:rPr>
        <w:t>Documentos inductores</w:t>
      </w:r>
    </w:p>
    <w:p w:rsidR="00A25608" w:rsidRPr="00397A58" w:rsidRDefault="00A25608" w:rsidP="00B0355D">
      <w:pPr>
        <w:spacing w:after="160" w:line="456" w:lineRule="auto"/>
        <w:ind w:left="284" w:right="284"/>
        <w:rPr>
          <w:bCs/>
          <w:color w:val="1F3864"/>
          <w:lang w:val="es-ES"/>
        </w:rPr>
      </w:pPr>
    </w:p>
    <w:p w:rsidR="00A25608" w:rsidRPr="00397A58" w:rsidRDefault="00A25608" w:rsidP="00B0355D">
      <w:pPr>
        <w:spacing w:after="160" w:line="456" w:lineRule="auto"/>
        <w:ind w:left="284" w:right="284"/>
        <w:jc w:val="both"/>
        <w:rPr>
          <w:rFonts w:ascii="Artifex CF Extra Light" w:hAnsi="Artifex CF Extra Light" w:cs="Times New Roman"/>
          <w:bCs/>
          <w:color w:val="1F3864"/>
          <w:sz w:val="18"/>
          <w:szCs w:val="18"/>
          <w:lang w:val="es-ES"/>
        </w:rPr>
      </w:pPr>
      <w:r w:rsidRPr="00397A58">
        <w:rPr>
          <w:rFonts w:ascii="Artifex CF Extra Light" w:hAnsi="Artifex CF Extra Light" w:cs="Times New Roman"/>
          <w:bCs/>
          <w:color w:val="1F3864"/>
          <w:sz w:val="18"/>
          <w:szCs w:val="18"/>
          <w:lang w:val="es-ES"/>
        </w:rPr>
        <w:t xml:space="preserve">Se asistió a la municipalidad con la elaboración de protocolos y documentos de orientación importantes para la gestión municipal incipiente, como también para la transición y la adopción de medidas locales en el contexto de la pandemia de COVID-19. Estos fueron </w:t>
      </w:r>
      <w:r w:rsidR="00B1396B" w:rsidRPr="00397A58">
        <w:rPr>
          <w:rFonts w:ascii="Artifex CF Extra Light" w:hAnsi="Artifex CF Extra Light" w:cs="Times New Roman"/>
          <w:bCs/>
          <w:color w:val="1F3864"/>
          <w:sz w:val="18"/>
          <w:szCs w:val="18"/>
          <w:lang w:val="es-ES"/>
        </w:rPr>
        <w:t>publicados en</w:t>
      </w:r>
      <w:r w:rsidRPr="00397A58">
        <w:rPr>
          <w:rFonts w:ascii="Artifex CF Extra Light" w:hAnsi="Artifex CF Extra Light" w:cs="Times New Roman"/>
          <w:bCs/>
          <w:color w:val="1F3864"/>
          <w:sz w:val="18"/>
          <w:szCs w:val="18"/>
          <w:lang w:val="es-ES"/>
        </w:rPr>
        <w:t xml:space="preserve"> material impreso, y </w:t>
      </w:r>
      <w:r w:rsidR="00B1396B" w:rsidRPr="00397A58">
        <w:rPr>
          <w:rFonts w:ascii="Artifex CF Extra Light" w:hAnsi="Artifex CF Extra Light" w:cs="Times New Roman"/>
          <w:bCs/>
          <w:color w:val="1F3864"/>
          <w:sz w:val="18"/>
          <w:szCs w:val="18"/>
          <w:lang w:val="es-ES"/>
        </w:rPr>
        <w:t>colocados</w:t>
      </w:r>
      <w:r w:rsidRPr="00397A58">
        <w:rPr>
          <w:rFonts w:ascii="Artifex CF Extra Light" w:hAnsi="Artifex CF Extra Light" w:cs="Times New Roman"/>
          <w:bCs/>
          <w:color w:val="1F3864"/>
          <w:sz w:val="18"/>
          <w:szCs w:val="18"/>
          <w:lang w:val="es-ES"/>
        </w:rPr>
        <w:t xml:space="preserve"> en </w:t>
      </w:r>
      <w:r w:rsidR="00B1396B" w:rsidRPr="00397A58">
        <w:rPr>
          <w:rFonts w:ascii="Artifex CF Extra Light" w:hAnsi="Artifex CF Extra Light" w:cs="Times New Roman"/>
          <w:bCs/>
          <w:color w:val="1F3864"/>
          <w:sz w:val="18"/>
          <w:szCs w:val="18"/>
          <w:lang w:val="es-ES"/>
        </w:rPr>
        <w:t>el sitio</w:t>
      </w:r>
      <w:r w:rsidRPr="00397A58">
        <w:rPr>
          <w:rFonts w:ascii="Artifex CF Extra Light" w:hAnsi="Artifex CF Extra Light" w:cs="Times New Roman"/>
          <w:bCs/>
          <w:color w:val="1F3864"/>
          <w:sz w:val="18"/>
          <w:szCs w:val="18"/>
          <w:lang w:val="es-ES"/>
        </w:rPr>
        <w:t xml:space="preserve"> </w:t>
      </w:r>
      <w:r w:rsidR="00B1396B" w:rsidRPr="00397A58">
        <w:rPr>
          <w:rFonts w:ascii="Artifex CF Extra Light" w:hAnsi="Artifex CF Extra Light" w:cs="Times New Roman"/>
          <w:bCs/>
          <w:color w:val="1F3864"/>
          <w:sz w:val="18"/>
          <w:szCs w:val="18"/>
          <w:lang w:val="es-ES"/>
        </w:rPr>
        <w:t>web</w:t>
      </w:r>
      <w:r w:rsidRPr="00397A58">
        <w:rPr>
          <w:rFonts w:ascii="Artifex CF Extra Light" w:hAnsi="Artifex CF Extra Light" w:cs="Times New Roman"/>
          <w:bCs/>
          <w:color w:val="1F3864"/>
          <w:sz w:val="18"/>
          <w:szCs w:val="18"/>
          <w:lang w:val="es-ES"/>
        </w:rPr>
        <w:t xml:space="preserve"> </w:t>
      </w:r>
      <w:r w:rsidR="00B1396B" w:rsidRPr="00397A58">
        <w:rPr>
          <w:rFonts w:ascii="Artifex CF Extra Light" w:hAnsi="Artifex CF Extra Light" w:cs="Times New Roman"/>
          <w:bCs/>
          <w:color w:val="1F3864"/>
          <w:sz w:val="18"/>
          <w:szCs w:val="18"/>
          <w:lang w:val="es-ES"/>
        </w:rPr>
        <w:t xml:space="preserve">de la LMD </w:t>
      </w:r>
      <w:r w:rsidRPr="00397A58">
        <w:rPr>
          <w:rFonts w:ascii="Artifex CF Extra Light" w:hAnsi="Artifex CF Extra Light" w:cs="Times New Roman"/>
          <w:bCs/>
          <w:color w:val="1F3864"/>
          <w:sz w:val="18"/>
          <w:szCs w:val="18"/>
          <w:lang w:val="es-ES"/>
        </w:rPr>
        <w:t>para consultas. Estos documentos son:</w:t>
      </w:r>
    </w:p>
    <w:p w:rsidR="00A25608" w:rsidRPr="00397A58" w:rsidRDefault="00A25608" w:rsidP="00B0355D">
      <w:pPr>
        <w:spacing w:after="160" w:line="456" w:lineRule="auto"/>
        <w:ind w:left="284" w:right="284"/>
        <w:jc w:val="both"/>
        <w:rPr>
          <w:rFonts w:ascii="Artifex CF Extra Light" w:hAnsi="Artifex CF Extra Light" w:cs="Times New Roman"/>
          <w:bCs/>
          <w:color w:val="1F3864"/>
          <w:sz w:val="18"/>
          <w:szCs w:val="18"/>
          <w:lang w:val="es-ES"/>
        </w:rPr>
      </w:pPr>
    </w:p>
    <w:p w:rsidR="00A25608" w:rsidRPr="00397A58" w:rsidRDefault="00A25608" w:rsidP="00B0355D">
      <w:pPr>
        <w:spacing w:after="160" w:line="456" w:lineRule="auto"/>
        <w:ind w:left="284" w:right="284"/>
        <w:jc w:val="both"/>
        <w:rPr>
          <w:rFonts w:ascii="Artifex CF Extra Light" w:hAnsi="Artifex CF Extra Light" w:cs="Times New Roman"/>
          <w:bCs/>
          <w:color w:val="1F3864"/>
          <w:sz w:val="18"/>
          <w:szCs w:val="18"/>
          <w:lang w:val="es-ES"/>
        </w:rPr>
      </w:pPr>
      <w:r w:rsidRPr="00397A58">
        <w:rPr>
          <w:rFonts w:ascii="Artifex CF Extra Light" w:hAnsi="Artifex CF Extra Light" w:cs="Times New Roman"/>
          <w:bCs/>
          <w:color w:val="1F3864"/>
          <w:sz w:val="18"/>
          <w:szCs w:val="18"/>
          <w:lang w:val="es-ES"/>
        </w:rPr>
        <w:lastRenderedPageBreak/>
        <w:t xml:space="preserve">a) </w:t>
      </w:r>
      <w:r w:rsidRPr="00397A58">
        <w:rPr>
          <w:rFonts w:ascii="Artifex CF Extra Light" w:hAnsi="Artifex CF Extra Light" w:cs="Times New Roman"/>
          <w:bCs/>
          <w:i/>
          <w:color w:val="1F3864"/>
          <w:sz w:val="18"/>
          <w:szCs w:val="18"/>
          <w:lang w:val="es-ES"/>
        </w:rPr>
        <w:t xml:space="preserve">Recomendaciones </w:t>
      </w:r>
      <w:r w:rsidR="00B1396B" w:rsidRPr="00397A58">
        <w:rPr>
          <w:rFonts w:ascii="Artifex CF Extra Light" w:hAnsi="Artifex CF Extra Light" w:cs="Times New Roman"/>
          <w:bCs/>
          <w:i/>
          <w:color w:val="1F3864"/>
          <w:sz w:val="18"/>
          <w:szCs w:val="18"/>
          <w:lang w:val="es-ES"/>
        </w:rPr>
        <w:t>a</w:t>
      </w:r>
      <w:r w:rsidRPr="00397A58">
        <w:rPr>
          <w:rFonts w:ascii="Artifex CF Extra Light" w:hAnsi="Artifex CF Extra Light" w:cs="Times New Roman"/>
          <w:bCs/>
          <w:i/>
          <w:color w:val="1F3864"/>
          <w:sz w:val="18"/>
          <w:szCs w:val="18"/>
          <w:lang w:val="es-ES"/>
        </w:rPr>
        <w:t xml:space="preserve">nte </w:t>
      </w:r>
      <w:r w:rsidR="00B1396B" w:rsidRPr="00397A58">
        <w:rPr>
          <w:rFonts w:ascii="Artifex CF Extra Light" w:hAnsi="Artifex CF Extra Light" w:cs="Times New Roman"/>
          <w:bCs/>
          <w:i/>
          <w:color w:val="1F3864"/>
          <w:sz w:val="18"/>
          <w:szCs w:val="18"/>
          <w:lang w:val="es-ES"/>
        </w:rPr>
        <w:t>la COVID-19</w:t>
      </w:r>
      <w:r w:rsidR="00B1396B" w:rsidRPr="00397A58">
        <w:rPr>
          <w:rFonts w:ascii="Artifex CF Extra Light" w:hAnsi="Artifex CF Extra Light" w:cs="Times New Roman"/>
          <w:bCs/>
          <w:color w:val="1F3864"/>
          <w:sz w:val="18"/>
          <w:szCs w:val="18"/>
          <w:lang w:val="es-ES"/>
        </w:rPr>
        <w:t>;</w:t>
      </w:r>
    </w:p>
    <w:p w:rsidR="00A25608" w:rsidRPr="00397A58" w:rsidRDefault="00A25608" w:rsidP="00B0355D">
      <w:pPr>
        <w:spacing w:after="160" w:line="456" w:lineRule="auto"/>
        <w:ind w:left="284" w:right="284"/>
        <w:jc w:val="both"/>
        <w:rPr>
          <w:rFonts w:ascii="Artifex CF Extra Light" w:hAnsi="Artifex CF Extra Light" w:cs="Times New Roman"/>
          <w:bCs/>
          <w:color w:val="1F3864"/>
          <w:sz w:val="18"/>
          <w:szCs w:val="18"/>
          <w:lang w:val="es-ES"/>
        </w:rPr>
      </w:pPr>
      <w:r w:rsidRPr="00397A58">
        <w:rPr>
          <w:rFonts w:ascii="Artifex CF Extra Light" w:hAnsi="Artifex CF Extra Light" w:cs="Times New Roman"/>
          <w:bCs/>
          <w:color w:val="1F3864"/>
          <w:sz w:val="18"/>
          <w:szCs w:val="18"/>
          <w:lang w:val="es-ES"/>
        </w:rPr>
        <w:t xml:space="preserve">b) </w:t>
      </w:r>
      <w:r w:rsidRPr="00397A58">
        <w:rPr>
          <w:rFonts w:ascii="Artifex CF Extra Light" w:hAnsi="Artifex CF Extra Light" w:cs="Times New Roman"/>
          <w:bCs/>
          <w:i/>
          <w:color w:val="1F3864"/>
          <w:sz w:val="18"/>
          <w:szCs w:val="18"/>
          <w:lang w:val="es-ES"/>
        </w:rPr>
        <w:t xml:space="preserve">Manual de </w:t>
      </w:r>
      <w:r w:rsidR="00B1396B" w:rsidRPr="00397A58">
        <w:rPr>
          <w:rFonts w:ascii="Artifex CF Extra Light" w:hAnsi="Artifex CF Extra Light" w:cs="Times New Roman"/>
          <w:bCs/>
          <w:i/>
          <w:color w:val="1F3864"/>
          <w:sz w:val="18"/>
          <w:szCs w:val="18"/>
          <w:lang w:val="es-ES"/>
        </w:rPr>
        <w:t>g</w:t>
      </w:r>
      <w:r w:rsidRPr="00397A58">
        <w:rPr>
          <w:rFonts w:ascii="Artifex CF Extra Light" w:hAnsi="Artifex CF Extra Light" w:cs="Times New Roman"/>
          <w:bCs/>
          <w:i/>
          <w:color w:val="1F3864"/>
          <w:sz w:val="18"/>
          <w:szCs w:val="18"/>
          <w:lang w:val="es-ES"/>
        </w:rPr>
        <w:t xml:space="preserve">estión </w:t>
      </w:r>
      <w:r w:rsidR="00B1396B" w:rsidRPr="00397A58">
        <w:rPr>
          <w:rFonts w:ascii="Artifex CF Extra Light" w:hAnsi="Artifex CF Extra Light" w:cs="Times New Roman"/>
          <w:bCs/>
          <w:i/>
          <w:color w:val="1F3864"/>
          <w:sz w:val="18"/>
          <w:szCs w:val="18"/>
          <w:lang w:val="es-ES"/>
        </w:rPr>
        <w:t>m</w:t>
      </w:r>
      <w:r w:rsidRPr="00397A58">
        <w:rPr>
          <w:rFonts w:ascii="Artifex CF Extra Light" w:hAnsi="Artifex CF Extra Light" w:cs="Times New Roman"/>
          <w:bCs/>
          <w:i/>
          <w:color w:val="1F3864"/>
          <w:sz w:val="18"/>
          <w:szCs w:val="18"/>
          <w:lang w:val="es-ES"/>
        </w:rPr>
        <w:t>unicipal</w:t>
      </w:r>
      <w:r w:rsidRPr="00397A58">
        <w:rPr>
          <w:rFonts w:ascii="Artifex CF Extra Light" w:hAnsi="Artifex CF Extra Light" w:cs="Times New Roman"/>
          <w:bCs/>
          <w:color w:val="1F3864"/>
          <w:sz w:val="18"/>
          <w:szCs w:val="18"/>
          <w:lang w:val="es-ES"/>
        </w:rPr>
        <w:t xml:space="preserve">, y </w:t>
      </w:r>
    </w:p>
    <w:p w:rsidR="00A25608" w:rsidRPr="00397A58" w:rsidRDefault="00A25608" w:rsidP="00B0355D">
      <w:pPr>
        <w:spacing w:after="160" w:line="456" w:lineRule="auto"/>
        <w:ind w:left="284" w:right="284"/>
        <w:jc w:val="both"/>
        <w:rPr>
          <w:rFonts w:ascii="Artifex CF Extra Light" w:hAnsi="Artifex CF Extra Light" w:cs="Times New Roman"/>
          <w:bCs/>
          <w:color w:val="1F3864"/>
          <w:sz w:val="18"/>
          <w:szCs w:val="18"/>
          <w:lang w:val="es-ES"/>
        </w:rPr>
      </w:pPr>
      <w:r w:rsidRPr="00397A58">
        <w:rPr>
          <w:rFonts w:ascii="Artifex CF Extra Light" w:hAnsi="Artifex CF Extra Light" w:cs="Times New Roman"/>
          <w:bCs/>
          <w:color w:val="1F3864"/>
          <w:sz w:val="18"/>
          <w:szCs w:val="18"/>
          <w:lang w:val="es-ES"/>
        </w:rPr>
        <w:t>c) Protocolo de Transición. Plan de capacitación ICAM.</w:t>
      </w:r>
    </w:p>
    <w:p w:rsidR="00A25608" w:rsidRPr="00397A58" w:rsidRDefault="00A25608" w:rsidP="00B0355D">
      <w:pPr>
        <w:spacing w:after="160" w:line="456" w:lineRule="auto"/>
        <w:ind w:left="284" w:right="284"/>
        <w:jc w:val="both"/>
        <w:rPr>
          <w:rFonts w:ascii="Times New Roman" w:hAnsi="Times New Roman" w:cs="Times New Roman"/>
          <w:color w:val="1F3864"/>
          <w:sz w:val="24"/>
          <w:szCs w:val="24"/>
          <w:lang w:val="es-ES"/>
        </w:rPr>
      </w:pPr>
    </w:p>
    <w:p w:rsidR="00072BEC" w:rsidRPr="00397A58" w:rsidRDefault="00072BEC" w:rsidP="00B0355D">
      <w:pPr>
        <w:spacing w:after="160" w:line="456" w:lineRule="auto"/>
        <w:ind w:left="284" w:right="284"/>
        <w:jc w:val="both"/>
        <w:rPr>
          <w:rFonts w:ascii="Times New Roman" w:hAnsi="Times New Roman" w:cs="Times New Roman"/>
          <w:color w:val="1F3864"/>
          <w:sz w:val="24"/>
          <w:szCs w:val="24"/>
          <w:lang w:val="es-ES"/>
        </w:rPr>
      </w:pPr>
    </w:p>
    <w:p w:rsidR="00072BEC" w:rsidRPr="00A51C47" w:rsidRDefault="00B1396B" w:rsidP="007C7C7C">
      <w:pPr>
        <w:pStyle w:val="Ttulo5"/>
        <w:numPr>
          <w:ilvl w:val="4"/>
          <w:numId w:val="36"/>
        </w:numPr>
        <w:spacing w:after="160" w:line="456" w:lineRule="auto"/>
        <w:ind w:left="284" w:right="284"/>
        <w:jc w:val="center"/>
        <w:rPr>
          <w:rFonts w:ascii="iCiel Gotham Medium" w:hAnsi="iCiel Gotham Medium" w:cs="Times New Roman"/>
          <w:bCs/>
          <w:color w:val="1F3864"/>
          <w:sz w:val="16"/>
          <w:szCs w:val="16"/>
          <w:lang w:val="es-ES"/>
        </w:rPr>
      </w:pPr>
      <w:r w:rsidRPr="00A51C47">
        <w:rPr>
          <w:rFonts w:ascii="iCiel Gotham Medium" w:hAnsi="iCiel Gotham Medium" w:cs="Times New Roman"/>
          <w:bCs/>
          <w:color w:val="1F3864"/>
          <w:sz w:val="16"/>
          <w:szCs w:val="16"/>
          <w:lang w:val="es-ES"/>
        </w:rPr>
        <w:t xml:space="preserve">Cursos virtuales </w:t>
      </w:r>
      <w:r w:rsidR="00072BEC" w:rsidRPr="00A51C47">
        <w:rPr>
          <w:rFonts w:ascii="iCiel Gotham Medium" w:hAnsi="iCiel Gotham Medium" w:cs="Times New Roman"/>
          <w:bCs/>
          <w:color w:val="1F3864"/>
          <w:sz w:val="16"/>
          <w:szCs w:val="16"/>
          <w:lang w:val="es-ES"/>
        </w:rPr>
        <w:t xml:space="preserve">– INAP – SISMAP </w:t>
      </w:r>
      <w:r w:rsidRPr="00A51C47">
        <w:rPr>
          <w:rFonts w:ascii="iCiel Gotham Medium" w:hAnsi="iCiel Gotham Medium" w:cs="Times New Roman"/>
          <w:bCs/>
          <w:color w:val="1F3864"/>
          <w:sz w:val="16"/>
          <w:szCs w:val="16"/>
          <w:lang w:val="es-ES"/>
        </w:rPr>
        <w:t>Municipal</w:t>
      </w:r>
      <w:r w:rsidR="00072BEC" w:rsidRPr="00A51C47">
        <w:rPr>
          <w:rFonts w:ascii="iCiel Gotham Medium" w:hAnsi="iCiel Gotham Medium" w:cs="Times New Roman"/>
          <w:bCs/>
          <w:color w:val="1F3864"/>
          <w:sz w:val="16"/>
          <w:szCs w:val="16"/>
          <w:lang w:val="es-ES"/>
        </w:rPr>
        <w:t>- ICAM</w:t>
      </w:r>
    </w:p>
    <w:p w:rsidR="00072BEC" w:rsidRPr="00397A58" w:rsidRDefault="00072BEC" w:rsidP="00B0355D">
      <w:pPr>
        <w:spacing w:after="160" w:line="456" w:lineRule="auto"/>
        <w:ind w:left="284" w:right="284"/>
        <w:jc w:val="both"/>
        <w:rPr>
          <w:rFonts w:ascii="Times New Roman" w:hAnsi="Times New Roman" w:cs="Times New Roman"/>
          <w:b/>
          <w:color w:val="1F3864"/>
          <w:sz w:val="24"/>
          <w:szCs w:val="24"/>
          <w:lang w:val="es-ES"/>
        </w:rPr>
      </w:pPr>
    </w:p>
    <w:p w:rsidR="00072BEC" w:rsidRPr="00397A58" w:rsidRDefault="00072BEC" w:rsidP="00B0355D">
      <w:p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 xml:space="preserve">En alianza con el INAP, SISMAP </w:t>
      </w:r>
      <w:r w:rsidR="00A95FE6" w:rsidRPr="00397A58">
        <w:rPr>
          <w:rFonts w:ascii="Artifex CF Extra Light" w:hAnsi="Artifex CF Extra Light" w:cs="Times New Roman"/>
          <w:color w:val="1F3864"/>
          <w:sz w:val="18"/>
          <w:szCs w:val="18"/>
          <w:lang w:val="es-ES"/>
        </w:rPr>
        <w:t>Municipal</w:t>
      </w:r>
      <w:r w:rsidRPr="00397A58">
        <w:rPr>
          <w:rFonts w:ascii="Artifex CF Extra Light" w:hAnsi="Artifex CF Extra Light" w:cs="Times New Roman"/>
          <w:color w:val="1F3864"/>
          <w:sz w:val="18"/>
          <w:szCs w:val="18"/>
          <w:lang w:val="es-ES"/>
        </w:rPr>
        <w:t xml:space="preserve"> y el ICAM se </w:t>
      </w:r>
      <w:r w:rsidR="00CE3F5B" w:rsidRPr="00397A58">
        <w:rPr>
          <w:rFonts w:ascii="Artifex CF Extra Light" w:hAnsi="Artifex CF Extra Light" w:cs="Times New Roman"/>
          <w:color w:val="1F3864"/>
          <w:sz w:val="18"/>
          <w:szCs w:val="18"/>
          <w:lang w:val="es-ES"/>
        </w:rPr>
        <w:t>ha puesto</w:t>
      </w:r>
      <w:r w:rsidRPr="00397A58">
        <w:rPr>
          <w:rFonts w:ascii="Artifex CF Extra Light" w:hAnsi="Artifex CF Extra Light" w:cs="Times New Roman"/>
          <w:color w:val="1F3864"/>
          <w:sz w:val="18"/>
          <w:szCs w:val="18"/>
          <w:lang w:val="es-ES"/>
        </w:rPr>
        <w:t xml:space="preserve"> a </w:t>
      </w:r>
      <w:r w:rsidR="00CE3F5B" w:rsidRPr="00397A58">
        <w:rPr>
          <w:rFonts w:ascii="Artifex CF Extra Light" w:hAnsi="Artifex CF Extra Light" w:cs="Times New Roman"/>
          <w:color w:val="1F3864"/>
          <w:sz w:val="18"/>
          <w:szCs w:val="18"/>
          <w:lang w:val="es-ES"/>
        </w:rPr>
        <w:t xml:space="preserve">la </w:t>
      </w:r>
      <w:r w:rsidRPr="00397A58">
        <w:rPr>
          <w:rFonts w:ascii="Artifex CF Extra Light" w:hAnsi="Artifex CF Extra Light" w:cs="Times New Roman"/>
          <w:color w:val="1F3864"/>
          <w:sz w:val="18"/>
          <w:szCs w:val="18"/>
          <w:lang w:val="es-ES"/>
        </w:rPr>
        <w:t>disposición</w:t>
      </w:r>
      <w:r w:rsidR="00CE3F5B" w:rsidRPr="00397A58">
        <w:rPr>
          <w:rFonts w:ascii="Artifex CF Extra Light" w:hAnsi="Artifex CF Extra Light" w:cs="Times New Roman"/>
          <w:color w:val="1F3864"/>
          <w:sz w:val="18"/>
          <w:szCs w:val="18"/>
          <w:lang w:val="es-ES"/>
        </w:rPr>
        <w:t xml:space="preserve"> cursos virtuales en línea</w:t>
      </w:r>
      <w:r w:rsidRPr="00397A58">
        <w:rPr>
          <w:rFonts w:ascii="Artifex CF Extra Light" w:hAnsi="Artifex CF Extra Light" w:cs="Times New Roman"/>
          <w:color w:val="1F3864"/>
          <w:sz w:val="18"/>
          <w:szCs w:val="18"/>
          <w:lang w:val="es-ES"/>
        </w:rPr>
        <w:t xml:space="preserve"> </w:t>
      </w:r>
      <w:r w:rsidR="00983355" w:rsidRPr="00397A58">
        <w:rPr>
          <w:rFonts w:ascii="Artifex CF Extra Light" w:hAnsi="Artifex CF Extra Light" w:cs="Times New Roman"/>
          <w:color w:val="1F3864"/>
          <w:sz w:val="18"/>
          <w:szCs w:val="18"/>
          <w:lang w:val="es-ES"/>
        </w:rPr>
        <w:t>para</w:t>
      </w:r>
      <w:r w:rsidRPr="00397A58">
        <w:rPr>
          <w:rFonts w:ascii="Artifex CF Extra Light" w:hAnsi="Artifex CF Extra Light" w:cs="Times New Roman"/>
          <w:color w:val="1F3864"/>
          <w:sz w:val="18"/>
          <w:szCs w:val="18"/>
          <w:lang w:val="es-ES"/>
        </w:rPr>
        <w:t xml:space="preserve"> la formación de servidores públicos municipales de los ayuntamientos</w:t>
      </w:r>
      <w:r w:rsidR="00983355" w:rsidRPr="00397A58">
        <w:rPr>
          <w:rFonts w:ascii="Artifex CF Extra Light" w:hAnsi="Artifex CF Extra Light" w:cs="Times New Roman"/>
          <w:color w:val="1F3864"/>
          <w:sz w:val="18"/>
          <w:szCs w:val="18"/>
          <w:lang w:val="es-ES"/>
        </w:rPr>
        <w:t xml:space="preserve">. En </w:t>
      </w:r>
      <w:r w:rsidRPr="00397A58">
        <w:rPr>
          <w:rFonts w:ascii="Artifex CF Extra Light" w:hAnsi="Artifex CF Extra Light" w:cs="Times New Roman"/>
          <w:color w:val="1F3864"/>
          <w:sz w:val="18"/>
          <w:szCs w:val="18"/>
          <w:lang w:val="es-ES"/>
        </w:rPr>
        <w:t xml:space="preserve">especial los de nuevos ingresos, en temas vinculantes con el </w:t>
      </w:r>
      <w:r w:rsidR="000859DE" w:rsidRPr="00397A58">
        <w:rPr>
          <w:rFonts w:ascii="Artifex CF Extra Light" w:hAnsi="Artifex CF Extra Light" w:cs="Times New Roman"/>
          <w:color w:val="1F3864"/>
          <w:sz w:val="18"/>
          <w:szCs w:val="18"/>
          <w:lang w:val="es-ES"/>
        </w:rPr>
        <w:t>SISMAP</w:t>
      </w:r>
      <w:r w:rsidRPr="00397A58">
        <w:rPr>
          <w:rFonts w:ascii="Artifex CF Extra Light" w:hAnsi="Artifex CF Extra Light" w:cs="Times New Roman"/>
          <w:color w:val="1F3864"/>
          <w:sz w:val="18"/>
          <w:szCs w:val="18"/>
          <w:lang w:val="es-ES"/>
        </w:rPr>
        <w:t xml:space="preserve"> Municipal.  Esto conllevó un esfuerzo de identificación de activos en las entidades rectoras, elaborar programas, acreditar contenidos en el INAP, en un proceso coordinado desde la Mesa Interinstitucional de Inducción a Autoridades Electas 2020-2024. </w:t>
      </w:r>
      <w:r w:rsidR="00E0330B" w:rsidRPr="00397A58">
        <w:rPr>
          <w:rFonts w:ascii="Artifex CF Extra Light" w:hAnsi="Artifex CF Extra Light" w:cs="Times New Roman"/>
          <w:color w:val="1F3864"/>
          <w:sz w:val="18"/>
          <w:szCs w:val="18"/>
          <w:lang w:val="es-ES"/>
        </w:rPr>
        <w:t>Los temas abordados fueron los siguientes:</w:t>
      </w:r>
    </w:p>
    <w:p w:rsidR="00B3190A" w:rsidRPr="00397A58" w:rsidRDefault="00B3190A" w:rsidP="00B0355D">
      <w:pPr>
        <w:spacing w:after="160" w:line="456" w:lineRule="auto"/>
        <w:ind w:left="284" w:right="284"/>
        <w:jc w:val="both"/>
        <w:rPr>
          <w:rFonts w:ascii="Artifex CF Extra Light" w:hAnsi="Artifex CF Extra Light" w:cs="Times New Roman"/>
          <w:color w:val="1F3864"/>
          <w:sz w:val="18"/>
          <w:szCs w:val="18"/>
          <w:lang w:val="es-ES"/>
        </w:rPr>
      </w:pPr>
    </w:p>
    <w:p w:rsidR="00072BEC" w:rsidRPr="00397A58" w:rsidRDefault="00072BEC" w:rsidP="007C7C7C">
      <w:pPr>
        <w:numPr>
          <w:ilvl w:val="0"/>
          <w:numId w:val="40"/>
        </w:num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Introducción a la administración pública</w:t>
      </w:r>
    </w:p>
    <w:p w:rsidR="00072BEC" w:rsidRPr="00397A58" w:rsidRDefault="00072BEC" w:rsidP="007C7C7C">
      <w:pPr>
        <w:numPr>
          <w:ilvl w:val="0"/>
          <w:numId w:val="40"/>
        </w:num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 xml:space="preserve">SISMAP </w:t>
      </w:r>
      <w:r w:rsidR="009F6BA6" w:rsidRPr="00397A58">
        <w:rPr>
          <w:rFonts w:ascii="Artifex CF Extra Light" w:hAnsi="Artifex CF Extra Light" w:cs="Times New Roman"/>
          <w:color w:val="1F3864"/>
          <w:sz w:val="18"/>
          <w:szCs w:val="18"/>
          <w:lang w:val="es-ES"/>
        </w:rPr>
        <w:t>Municipal</w:t>
      </w:r>
    </w:p>
    <w:p w:rsidR="00072BEC" w:rsidRPr="00397A58" w:rsidRDefault="00072BEC" w:rsidP="007C7C7C">
      <w:pPr>
        <w:numPr>
          <w:ilvl w:val="0"/>
          <w:numId w:val="40"/>
        </w:num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 xml:space="preserve">Planificación </w:t>
      </w:r>
      <w:r w:rsidR="009F6BA6" w:rsidRPr="00397A58">
        <w:rPr>
          <w:rFonts w:ascii="Artifex CF Extra Light" w:hAnsi="Artifex CF Extra Light" w:cs="Times New Roman"/>
          <w:color w:val="1F3864"/>
          <w:sz w:val="18"/>
          <w:szCs w:val="18"/>
          <w:lang w:val="es-ES"/>
        </w:rPr>
        <w:t>m</w:t>
      </w:r>
      <w:r w:rsidRPr="00397A58">
        <w:rPr>
          <w:rFonts w:ascii="Artifex CF Extra Light" w:hAnsi="Artifex CF Extra Light" w:cs="Times New Roman"/>
          <w:color w:val="1F3864"/>
          <w:sz w:val="18"/>
          <w:szCs w:val="18"/>
          <w:lang w:val="es-ES"/>
        </w:rPr>
        <w:t>unicipal</w:t>
      </w:r>
    </w:p>
    <w:p w:rsidR="00072BEC" w:rsidRPr="00397A58" w:rsidRDefault="00072BEC" w:rsidP="007C7C7C">
      <w:pPr>
        <w:numPr>
          <w:ilvl w:val="0"/>
          <w:numId w:val="40"/>
        </w:num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 xml:space="preserve">Regulación y </w:t>
      </w:r>
      <w:r w:rsidR="009F6BA6" w:rsidRPr="00397A58">
        <w:rPr>
          <w:rFonts w:ascii="Artifex CF Extra Light" w:hAnsi="Artifex CF Extra Light" w:cs="Times New Roman"/>
          <w:color w:val="1F3864"/>
          <w:sz w:val="18"/>
          <w:szCs w:val="18"/>
          <w:lang w:val="es-ES"/>
        </w:rPr>
        <w:t>o</w:t>
      </w:r>
      <w:r w:rsidRPr="00397A58">
        <w:rPr>
          <w:rFonts w:ascii="Artifex CF Extra Light" w:hAnsi="Artifex CF Extra Light" w:cs="Times New Roman"/>
          <w:color w:val="1F3864"/>
          <w:sz w:val="18"/>
          <w:szCs w:val="18"/>
          <w:lang w:val="es-ES"/>
        </w:rPr>
        <w:t xml:space="preserve">rdenamiento </w:t>
      </w:r>
      <w:r w:rsidR="009F6BA6" w:rsidRPr="00397A58">
        <w:rPr>
          <w:rFonts w:ascii="Artifex CF Extra Light" w:hAnsi="Artifex CF Extra Light" w:cs="Times New Roman"/>
          <w:color w:val="1F3864"/>
          <w:sz w:val="18"/>
          <w:szCs w:val="18"/>
          <w:lang w:val="es-ES"/>
        </w:rPr>
        <w:t>t</w:t>
      </w:r>
      <w:r w:rsidRPr="00397A58">
        <w:rPr>
          <w:rFonts w:ascii="Artifex CF Extra Light" w:hAnsi="Artifex CF Extra Light" w:cs="Times New Roman"/>
          <w:color w:val="1F3864"/>
          <w:sz w:val="18"/>
          <w:szCs w:val="18"/>
          <w:lang w:val="es-ES"/>
        </w:rPr>
        <w:t>erritorial</w:t>
      </w:r>
    </w:p>
    <w:p w:rsidR="00072BEC" w:rsidRPr="00397A58" w:rsidRDefault="00072BEC" w:rsidP="007C7C7C">
      <w:pPr>
        <w:numPr>
          <w:ilvl w:val="0"/>
          <w:numId w:val="40"/>
        </w:num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 xml:space="preserve">Gestión </w:t>
      </w:r>
      <w:r w:rsidR="009F6BA6" w:rsidRPr="00397A58">
        <w:rPr>
          <w:rFonts w:ascii="Artifex CF Extra Light" w:hAnsi="Artifex CF Extra Light" w:cs="Times New Roman"/>
          <w:color w:val="1F3864"/>
          <w:sz w:val="18"/>
          <w:szCs w:val="18"/>
          <w:lang w:val="es-ES"/>
        </w:rPr>
        <w:t>p</w:t>
      </w:r>
      <w:r w:rsidRPr="00397A58">
        <w:rPr>
          <w:rFonts w:ascii="Artifex CF Extra Light" w:hAnsi="Artifex CF Extra Light" w:cs="Times New Roman"/>
          <w:color w:val="1F3864"/>
          <w:sz w:val="18"/>
          <w:szCs w:val="18"/>
          <w:lang w:val="es-ES"/>
        </w:rPr>
        <w:t xml:space="preserve">resupuestaria y </w:t>
      </w:r>
      <w:r w:rsidR="009F6BA6" w:rsidRPr="00397A58">
        <w:rPr>
          <w:rFonts w:ascii="Artifex CF Extra Light" w:hAnsi="Artifex CF Extra Light" w:cs="Times New Roman"/>
          <w:color w:val="1F3864"/>
          <w:sz w:val="18"/>
          <w:szCs w:val="18"/>
          <w:lang w:val="es-ES"/>
        </w:rPr>
        <w:t>r</w:t>
      </w:r>
      <w:r w:rsidRPr="00397A58">
        <w:rPr>
          <w:rFonts w:ascii="Artifex CF Extra Light" w:hAnsi="Artifex CF Extra Light" w:cs="Times New Roman"/>
          <w:color w:val="1F3864"/>
          <w:sz w:val="18"/>
          <w:szCs w:val="18"/>
          <w:lang w:val="es-ES"/>
        </w:rPr>
        <w:t xml:space="preserve">endición de </w:t>
      </w:r>
      <w:r w:rsidR="009F6BA6" w:rsidRPr="00397A58">
        <w:rPr>
          <w:rFonts w:ascii="Artifex CF Extra Light" w:hAnsi="Artifex CF Extra Light" w:cs="Times New Roman"/>
          <w:color w:val="1F3864"/>
          <w:sz w:val="18"/>
          <w:szCs w:val="18"/>
          <w:lang w:val="es-ES"/>
        </w:rPr>
        <w:t>c</w:t>
      </w:r>
      <w:r w:rsidRPr="00397A58">
        <w:rPr>
          <w:rFonts w:ascii="Artifex CF Extra Light" w:hAnsi="Artifex CF Extra Light" w:cs="Times New Roman"/>
          <w:color w:val="1F3864"/>
          <w:sz w:val="18"/>
          <w:szCs w:val="18"/>
          <w:lang w:val="es-ES"/>
        </w:rPr>
        <w:t>uenta</w:t>
      </w:r>
      <w:r w:rsidR="009F6BA6" w:rsidRPr="00397A58">
        <w:rPr>
          <w:rFonts w:ascii="Artifex CF Extra Light" w:hAnsi="Artifex CF Extra Light" w:cs="Times New Roman"/>
          <w:color w:val="1F3864"/>
          <w:sz w:val="18"/>
          <w:szCs w:val="18"/>
          <w:lang w:val="es-ES"/>
        </w:rPr>
        <w:t>s</w:t>
      </w:r>
    </w:p>
    <w:p w:rsidR="00072BEC" w:rsidRPr="00397A58" w:rsidRDefault="00072BEC" w:rsidP="007C7C7C">
      <w:pPr>
        <w:numPr>
          <w:ilvl w:val="0"/>
          <w:numId w:val="40"/>
        </w:num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Compra</w:t>
      </w:r>
      <w:r w:rsidR="00EE4509" w:rsidRPr="00397A58">
        <w:rPr>
          <w:rFonts w:ascii="Artifex CF Extra Light" w:hAnsi="Artifex CF Extra Light" w:cs="Times New Roman"/>
          <w:color w:val="1F3864"/>
          <w:sz w:val="18"/>
          <w:szCs w:val="18"/>
          <w:lang w:val="es-ES"/>
        </w:rPr>
        <w:t>s</w:t>
      </w:r>
      <w:r w:rsidRPr="00397A58">
        <w:rPr>
          <w:rFonts w:ascii="Artifex CF Extra Light" w:hAnsi="Artifex CF Extra Light" w:cs="Times New Roman"/>
          <w:color w:val="1F3864"/>
          <w:sz w:val="18"/>
          <w:szCs w:val="18"/>
          <w:lang w:val="es-ES"/>
        </w:rPr>
        <w:t xml:space="preserve"> pública</w:t>
      </w:r>
      <w:r w:rsidR="00EE4509" w:rsidRPr="00397A58">
        <w:rPr>
          <w:rFonts w:ascii="Artifex CF Extra Light" w:hAnsi="Artifex CF Extra Light" w:cs="Times New Roman"/>
          <w:color w:val="1F3864"/>
          <w:sz w:val="18"/>
          <w:szCs w:val="18"/>
          <w:lang w:val="es-ES"/>
        </w:rPr>
        <w:t>s</w:t>
      </w:r>
      <w:r w:rsidRPr="00397A58">
        <w:rPr>
          <w:rFonts w:ascii="Artifex CF Extra Light" w:hAnsi="Artifex CF Extra Light" w:cs="Times New Roman"/>
          <w:color w:val="1F3864"/>
          <w:sz w:val="18"/>
          <w:szCs w:val="18"/>
          <w:lang w:val="es-ES"/>
        </w:rPr>
        <w:t xml:space="preserve"> municipales</w:t>
      </w:r>
    </w:p>
    <w:p w:rsidR="00072BEC" w:rsidRPr="00397A58" w:rsidRDefault="00072BEC" w:rsidP="007C7C7C">
      <w:pPr>
        <w:numPr>
          <w:ilvl w:val="0"/>
          <w:numId w:val="40"/>
        </w:num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lastRenderedPageBreak/>
        <w:t>Transparencia y acceso a la información pública</w:t>
      </w:r>
    </w:p>
    <w:p w:rsidR="00072BEC" w:rsidRPr="00397A58" w:rsidRDefault="00072BEC" w:rsidP="007C7C7C">
      <w:pPr>
        <w:numPr>
          <w:ilvl w:val="0"/>
          <w:numId w:val="40"/>
        </w:num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Participación social en la gestión municipal</w:t>
      </w:r>
    </w:p>
    <w:p w:rsidR="00072BEC" w:rsidRPr="00397A58" w:rsidRDefault="00072BEC" w:rsidP="007C7C7C">
      <w:pPr>
        <w:numPr>
          <w:ilvl w:val="0"/>
          <w:numId w:val="40"/>
        </w:num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Control interno y externo en la gestión municipal</w:t>
      </w:r>
    </w:p>
    <w:p w:rsidR="00072BEC" w:rsidRPr="00397A58" w:rsidRDefault="00072BEC" w:rsidP="007C7C7C">
      <w:pPr>
        <w:numPr>
          <w:ilvl w:val="0"/>
          <w:numId w:val="40"/>
        </w:num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Gobernanza municipal</w:t>
      </w:r>
    </w:p>
    <w:p w:rsidR="00072BEC" w:rsidRPr="00397A58" w:rsidRDefault="00072BEC" w:rsidP="00B0355D">
      <w:pPr>
        <w:spacing w:after="160" w:line="456" w:lineRule="auto"/>
        <w:ind w:left="284" w:right="284"/>
        <w:jc w:val="both"/>
        <w:rPr>
          <w:rFonts w:ascii="Artifex CF Extra Light" w:hAnsi="Artifex CF Extra Light" w:cs="Times New Roman"/>
          <w:b/>
          <w:color w:val="1F3864"/>
          <w:sz w:val="18"/>
          <w:szCs w:val="18"/>
          <w:lang w:val="es-ES"/>
        </w:rPr>
      </w:pPr>
    </w:p>
    <w:p w:rsidR="00072BEC" w:rsidRPr="00397A58" w:rsidRDefault="00C36FE0" w:rsidP="00B0355D">
      <w:pPr>
        <w:spacing w:after="160" w:line="456" w:lineRule="auto"/>
        <w:ind w:left="284" w:right="284"/>
        <w:jc w:val="both"/>
        <w:rPr>
          <w:rFonts w:ascii="Artifex CF Extra Light" w:hAnsi="Artifex CF Extra Light" w:cs="Times New Roman"/>
          <w:b/>
          <w:i/>
          <w:color w:val="1F3864"/>
          <w:sz w:val="18"/>
          <w:szCs w:val="18"/>
          <w:lang w:val="es-ES"/>
        </w:rPr>
      </w:pPr>
      <w:r w:rsidRPr="00397A58">
        <w:rPr>
          <w:rFonts w:ascii="Artifex CF Extra Light" w:hAnsi="Artifex CF Extra Light" w:cs="Times New Roman"/>
          <w:b/>
          <w:i/>
          <w:color w:val="1F3864"/>
          <w:sz w:val="18"/>
          <w:szCs w:val="18"/>
          <w:lang w:val="es-ES"/>
        </w:rPr>
        <w:t>Seminarios y webinarios por Zoom</w:t>
      </w:r>
      <w:r w:rsidRPr="00397A58">
        <w:rPr>
          <w:rFonts w:ascii="Artifex CF Extra Light" w:hAnsi="Artifex CF Extra Light" w:cs="Times New Roman"/>
          <w:i/>
          <w:color w:val="1F3864"/>
          <w:sz w:val="18"/>
          <w:szCs w:val="18"/>
          <w:vertAlign w:val="superscript"/>
          <w:lang w:val="es-ES"/>
        </w:rPr>
        <w:t>®</w:t>
      </w:r>
      <w:r w:rsidRPr="00397A58">
        <w:rPr>
          <w:rFonts w:ascii="Artifex CF Extra Light" w:hAnsi="Artifex CF Extra Light" w:cs="Times New Roman"/>
          <w:b/>
          <w:i/>
          <w:color w:val="1F3864"/>
          <w:sz w:val="18"/>
          <w:szCs w:val="18"/>
          <w:lang w:val="es-ES"/>
        </w:rPr>
        <w:t xml:space="preserve"> y YouTube</w:t>
      </w:r>
      <w:r w:rsidRPr="00397A58">
        <w:rPr>
          <w:rFonts w:ascii="Artifex CF Extra Light" w:hAnsi="Artifex CF Extra Light" w:cs="Times New Roman"/>
          <w:i/>
          <w:color w:val="1F3864"/>
          <w:sz w:val="18"/>
          <w:szCs w:val="18"/>
          <w:vertAlign w:val="superscript"/>
          <w:lang w:val="es-ES"/>
        </w:rPr>
        <w:t>®</w:t>
      </w:r>
    </w:p>
    <w:p w:rsidR="00072BEC" w:rsidRPr="00397A58" w:rsidRDefault="00072BEC" w:rsidP="00B0355D">
      <w:p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Desde la Liga Municipal Dominicana</w:t>
      </w:r>
      <w:r w:rsidR="00C36FE0" w:rsidRPr="00397A58">
        <w:rPr>
          <w:rFonts w:ascii="Artifex CF Extra Light" w:hAnsi="Artifex CF Extra Light" w:cs="Times New Roman"/>
          <w:color w:val="1F3864"/>
          <w:sz w:val="18"/>
          <w:szCs w:val="18"/>
          <w:lang w:val="es-ES"/>
        </w:rPr>
        <w:t>,</w:t>
      </w:r>
      <w:r w:rsidRPr="00397A58">
        <w:rPr>
          <w:rFonts w:ascii="Artifex CF Extra Light" w:hAnsi="Artifex CF Extra Light" w:cs="Times New Roman"/>
          <w:color w:val="1F3864"/>
          <w:sz w:val="18"/>
          <w:szCs w:val="18"/>
          <w:lang w:val="es-ES"/>
        </w:rPr>
        <w:t xml:space="preserve"> un equipo de asesores técnicos coordinados por el ICAM, brindaron orientaciones y sensibilizaciones a través de los siguientes seminarios y ciclos de </w:t>
      </w:r>
      <w:r w:rsidR="00C36FE0" w:rsidRPr="00397A58">
        <w:rPr>
          <w:rFonts w:ascii="Artifex CF Extra Light" w:hAnsi="Artifex CF Extra Light" w:cs="Times New Roman"/>
          <w:color w:val="1F3864"/>
          <w:sz w:val="18"/>
          <w:szCs w:val="18"/>
          <w:lang w:val="es-ES"/>
        </w:rPr>
        <w:t>w</w:t>
      </w:r>
      <w:r w:rsidRPr="00397A58">
        <w:rPr>
          <w:rFonts w:ascii="Artifex CF Extra Light" w:hAnsi="Artifex CF Extra Light" w:cs="Times New Roman"/>
          <w:color w:val="1F3864"/>
          <w:sz w:val="18"/>
          <w:szCs w:val="18"/>
          <w:lang w:val="es-ES"/>
        </w:rPr>
        <w:t>ebinar</w:t>
      </w:r>
      <w:r w:rsidR="00C36FE0" w:rsidRPr="00397A58">
        <w:rPr>
          <w:rFonts w:ascii="Artifex CF Extra Light" w:hAnsi="Artifex CF Extra Light" w:cs="Times New Roman"/>
          <w:color w:val="1F3864"/>
          <w:sz w:val="18"/>
          <w:szCs w:val="18"/>
          <w:lang w:val="es-ES"/>
        </w:rPr>
        <w:t>ios</w:t>
      </w:r>
      <w:r w:rsidRPr="00397A58">
        <w:rPr>
          <w:rFonts w:ascii="Artifex CF Extra Light" w:hAnsi="Artifex CF Extra Light" w:cs="Times New Roman"/>
          <w:color w:val="1F3864"/>
          <w:sz w:val="18"/>
          <w:szCs w:val="18"/>
          <w:lang w:val="es-ES"/>
        </w:rPr>
        <w:t>:</w:t>
      </w:r>
    </w:p>
    <w:p w:rsidR="00072BEC" w:rsidRPr="00397A58" w:rsidRDefault="00072BEC" w:rsidP="007C7C7C">
      <w:pPr>
        <w:numPr>
          <w:ilvl w:val="0"/>
          <w:numId w:val="39"/>
        </w:num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bCs/>
          <w:color w:val="1F3864"/>
          <w:sz w:val="18"/>
          <w:szCs w:val="18"/>
          <w:lang w:val="es-ES"/>
        </w:rPr>
        <w:t xml:space="preserve">Ciclo </w:t>
      </w:r>
      <w:r w:rsidR="00C36FE0" w:rsidRPr="00397A58">
        <w:rPr>
          <w:rFonts w:ascii="Artifex CF Extra Light" w:hAnsi="Artifex CF Extra Light" w:cs="Times New Roman"/>
          <w:bCs/>
          <w:color w:val="1F3864"/>
          <w:sz w:val="18"/>
          <w:szCs w:val="18"/>
          <w:lang w:val="es-ES"/>
        </w:rPr>
        <w:t>w</w:t>
      </w:r>
      <w:r w:rsidRPr="00397A58">
        <w:rPr>
          <w:rFonts w:ascii="Artifex CF Extra Light" w:hAnsi="Artifex CF Extra Light" w:cs="Times New Roman"/>
          <w:bCs/>
          <w:color w:val="1F3864"/>
          <w:sz w:val="18"/>
          <w:szCs w:val="18"/>
          <w:lang w:val="es-ES"/>
        </w:rPr>
        <w:t>ebinar</w:t>
      </w:r>
      <w:r w:rsidR="00C36FE0" w:rsidRPr="00397A58">
        <w:rPr>
          <w:rFonts w:ascii="Artifex CF Extra Light" w:hAnsi="Artifex CF Extra Light" w:cs="Times New Roman"/>
          <w:bCs/>
          <w:color w:val="1F3864"/>
          <w:sz w:val="18"/>
          <w:szCs w:val="18"/>
          <w:lang w:val="es-ES"/>
        </w:rPr>
        <w:t>ios</w:t>
      </w:r>
      <w:r w:rsidRPr="00397A58">
        <w:rPr>
          <w:rFonts w:ascii="Artifex CF Extra Light" w:hAnsi="Artifex CF Extra Light" w:cs="Times New Roman"/>
          <w:bCs/>
          <w:color w:val="1F3864"/>
          <w:sz w:val="18"/>
          <w:szCs w:val="18"/>
          <w:lang w:val="es-ES"/>
        </w:rPr>
        <w:t xml:space="preserve"> y </w:t>
      </w:r>
      <w:r w:rsidR="00294F0F" w:rsidRPr="00397A58">
        <w:rPr>
          <w:rFonts w:ascii="Artifex CF Extra Light" w:hAnsi="Artifex CF Extra Light" w:cs="Times New Roman"/>
          <w:bCs/>
          <w:color w:val="1F3864"/>
          <w:sz w:val="18"/>
          <w:szCs w:val="18"/>
          <w:lang w:val="es-ES"/>
        </w:rPr>
        <w:t>s</w:t>
      </w:r>
      <w:r w:rsidRPr="00397A58">
        <w:rPr>
          <w:rFonts w:ascii="Artifex CF Extra Light" w:hAnsi="Artifex CF Extra Light" w:cs="Times New Roman"/>
          <w:bCs/>
          <w:color w:val="1F3864"/>
          <w:sz w:val="18"/>
          <w:szCs w:val="18"/>
          <w:lang w:val="es-ES"/>
        </w:rPr>
        <w:t xml:space="preserve">eminarios de </w:t>
      </w:r>
      <w:r w:rsidR="00031170" w:rsidRPr="00397A58">
        <w:rPr>
          <w:rFonts w:ascii="Artifex CF Extra Light" w:hAnsi="Artifex CF Extra Light" w:cs="Times New Roman"/>
          <w:bCs/>
          <w:color w:val="1F3864"/>
          <w:sz w:val="18"/>
          <w:szCs w:val="18"/>
          <w:lang w:val="es-ES"/>
        </w:rPr>
        <w:t>g</w:t>
      </w:r>
      <w:r w:rsidRPr="00397A58">
        <w:rPr>
          <w:rFonts w:ascii="Artifex CF Extra Light" w:hAnsi="Artifex CF Extra Light" w:cs="Times New Roman"/>
          <w:bCs/>
          <w:color w:val="1F3864"/>
          <w:sz w:val="18"/>
          <w:szCs w:val="18"/>
          <w:lang w:val="es-ES"/>
        </w:rPr>
        <w:t xml:space="preserve">estión </w:t>
      </w:r>
      <w:r w:rsidR="00031170" w:rsidRPr="00397A58">
        <w:rPr>
          <w:rFonts w:ascii="Artifex CF Extra Light" w:hAnsi="Artifex CF Extra Light" w:cs="Times New Roman"/>
          <w:bCs/>
          <w:color w:val="1F3864"/>
          <w:sz w:val="18"/>
          <w:szCs w:val="18"/>
          <w:lang w:val="es-ES"/>
        </w:rPr>
        <w:t>p</w:t>
      </w:r>
      <w:r w:rsidRPr="00397A58">
        <w:rPr>
          <w:rFonts w:ascii="Artifex CF Extra Light" w:hAnsi="Artifex CF Extra Light" w:cs="Times New Roman"/>
          <w:bCs/>
          <w:color w:val="1F3864"/>
          <w:sz w:val="18"/>
          <w:szCs w:val="18"/>
          <w:lang w:val="es-ES"/>
        </w:rPr>
        <w:t xml:space="preserve">ública </w:t>
      </w:r>
      <w:r w:rsidR="00031170" w:rsidRPr="00397A58">
        <w:rPr>
          <w:rFonts w:ascii="Artifex CF Extra Light" w:hAnsi="Artifex CF Extra Light" w:cs="Times New Roman"/>
          <w:bCs/>
          <w:color w:val="1F3864"/>
          <w:sz w:val="18"/>
          <w:szCs w:val="18"/>
          <w:lang w:val="es-ES"/>
        </w:rPr>
        <w:t>m</w:t>
      </w:r>
      <w:r w:rsidRPr="00397A58">
        <w:rPr>
          <w:rFonts w:ascii="Artifex CF Extra Light" w:hAnsi="Artifex CF Extra Light" w:cs="Times New Roman"/>
          <w:bCs/>
          <w:color w:val="1F3864"/>
          <w:sz w:val="18"/>
          <w:szCs w:val="18"/>
          <w:lang w:val="es-ES"/>
        </w:rPr>
        <w:t>unicipal:</w:t>
      </w:r>
      <w:r w:rsidRPr="00397A58">
        <w:rPr>
          <w:rFonts w:ascii="Artifex CF Extra Light" w:hAnsi="Artifex CF Extra Light" w:cs="Times New Roman"/>
          <w:color w:val="1F3864"/>
          <w:sz w:val="18"/>
          <w:szCs w:val="18"/>
          <w:lang w:val="es-ES"/>
        </w:rPr>
        <w:t xml:space="preserve"> cuyo objetivo fue generar un espacio de orientación a través de la discusión de temas y experiencias que puedan servir de guía para una </w:t>
      </w:r>
      <w:r w:rsidR="00031170" w:rsidRPr="00397A58">
        <w:rPr>
          <w:rFonts w:ascii="Artifex CF Extra Light" w:hAnsi="Artifex CF Extra Light" w:cs="Times New Roman"/>
          <w:color w:val="1F3864"/>
          <w:sz w:val="18"/>
          <w:szCs w:val="18"/>
          <w:lang w:val="es-ES"/>
        </w:rPr>
        <w:t>a</w:t>
      </w:r>
      <w:r w:rsidRPr="00397A58">
        <w:rPr>
          <w:rFonts w:ascii="Artifex CF Extra Light" w:hAnsi="Artifex CF Extra Light" w:cs="Times New Roman"/>
          <w:color w:val="1F3864"/>
          <w:sz w:val="18"/>
          <w:szCs w:val="18"/>
          <w:lang w:val="es-ES"/>
        </w:rPr>
        <w:t xml:space="preserve">dministración </w:t>
      </w:r>
      <w:r w:rsidR="00031170" w:rsidRPr="00397A58">
        <w:rPr>
          <w:rFonts w:ascii="Artifex CF Extra Light" w:hAnsi="Artifex CF Extra Light" w:cs="Times New Roman"/>
          <w:color w:val="1F3864"/>
          <w:sz w:val="18"/>
          <w:szCs w:val="18"/>
          <w:lang w:val="es-ES"/>
        </w:rPr>
        <w:t>m</w:t>
      </w:r>
      <w:r w:rsidRPr="00397A58">
        <w:rPr>
          <w:rFonts w:ascii="Artifex CF Extra Light" w:hAnsi="Artifex CF Extra Light" w:cs="Times New Roman"/>
          <w:color w:val="1F3864"/>
          <w:sz w:val="18"/>
          <w:szCs w:val="18"/>
          <w:lang w:val="es-ES"/>
        </w:rPr>
        <w:t xml:space="preserve">unicipal con servicios de calidad, gobernabilidad y desarrollo, sobre la base de los instrumentos de mejora y apoyo, marco regulatorio, </w:t>
      </w:r>
      <w:r w:rsidR="00031170" w:rsidRPr="00397A58">
        <w:rPr>
          <w:rFonts w:ascii="Artifex CF Extra Light" w:hAnsi="Artifex CF Extra Light" w:cs="Times New Roman"/>
          <w:color w:val="1F3864"/>
          <w:sz w:val="18"/>
          <w:szCs w:val="18"/>
          <w:lang w:val="es-ES"/>
        </w:rPr>
        <w:t>SISMAP</w:t>
      </w:r>
      <w:r w:rsidRPr="00397A58">
        <w:rPr>
          <w:rFonts w:ascii="Artifex CF Extra Light" w:hAnsi="Artifex CF Extra Light" w:cs="Times New Roman"/>
          <w:color w:val="1F3864"/>
          <w:sz w:val="18"/>
          <w:szCs w:val="18"/>
          <w:lang w:val="es-ES"/>
        </w:rPr>
        <w:t>, tecnología, organismos de acompañamiento, así como introducir a los alcaldes</w:t>
      </w:r>
      <w:r w:rsidR="00031170" w:rsidRPr="00397A58">
        <w:rPr>
          <w:rFonts w:ascii="Artifex CF Extra Light" w:hAnsi="Artifex CF Extra Light" w:cs="Times New Roman"/>
          <w:color w:val="1F3864"/>
          <w:sz w:val="18"/>
          <w:szCs w:val="18"/>
          <w:lang w:val="es-ES"/>
        </w:rPr>
        <w:t>/s</w:t>
      </w:r>
      <w:r w:rsidRPr="00397A58">
        <w:rPr>
          <w:rFonts w:ascii="Artifex CF Extra Light" w:hAnsi="Artifex CF Extra Light" w:cs="Times New Roman"/>
          <w:color w:val="1F3864"/>
          <w:sz w:val="18"/>
          <w:szCs w:val="18"/>
          <w:lang w:val="es-ES"/>
        </w:rPr>
        <w:t xml:space="preserve"> </w:t>
      </w:r>
      <w:r w:rsidR="00031170" w:rsidRPr="00397A58">
        <w:rPr>
          <w:rFonts w:ascii="Artifex CF Extra Light" w:hAnsi="Artifex CF Extra Light" w:cs="Times New Roman"/>
          <w:color w:val="1F3864"/>
          <w:sz w:val="18"/>
          <w:szCs w:val="18"/>
          <w:lang w:val="es-ES"/>
        </w:rPr>
        <w:t>e</w:t>
      </w:r>
      <w:r w:rsidRPr="00397A58">
        <w:rPr>
          <w:rFonts w:ascii="Artifex CF Extra Light" w:hAnsi="Artifex CF Extra Light" w:cs="Times New Roman"/>
          <w:color w:val="1F3864"/>
          <w:sz w:val="18"/>
          <w:szCs w:val="18"/>
          <w:lang w:val="es-ES"/>
        </w:rPr>
        <w:t>lectos</w:t>
      </w:r>
      <w:r w:rsidR="00031170" w:rsidRPr="00397A58">
        <w:rPr>
          <w:rFonts w:ascii="Artifex CF Extra Light" w:hAnsi="Artifex CF Extra Light" w:cs="Times New Roman"/>
          <w:color w:val="1F3864"/>
          <w:sz w:val="18"/>
          <w:szCs w:val="18"/>
          <w:lang w:val="es-ES"/>
        </w:rPr>
        <w:t>/as</w:t>
      </w:r>
      <w:r w:rsidRPr="00397A58">
        <w:rPr>
          <w:rFonts w:ascii="Artifex CF Extra Light" w:hAnsi="Artifex CF Extra Light" w:cs="Times New Roman"/>
          <w:color w:val="1F3864"/>
          <w:sz w:val="18"/>
          <w:szCs w:val="18"/>
          <w:lang w:val="es-ES"/>
        </w:rPr>
        <w:t xml:space="preserve"> en </w:t>
      </w:r>
      <w:r w:rsidR="00031170" w:rsidRPr="00397A58">
        <w:rPr>
          <w:rFonts w:ascii="Artifex CF Extra Light" w:hAnsi="Artifex CF Extra Light" w:cs="Times New Roman"/>
          <w:color w:val="1F3864"/>
          <w:sz w:val="18"/>
          <w:szCs w:val="18"/>
          <w:lang w:val="es-ES"/>
        </w:rPr>
        <w:t>cuanto a</w:t>
      </w:r>
      <w:r w:rsidRPr="00397A58">
        <w:rPr>
          <w:rFonts w:ascii="Artifex CF Extra Light" w:hAnsi="Artifex CF Extra Light" w:cs="Times New Roman"/>
          <w:color w:val="1F3864"/>
          <w:sz w:val="18"/>
          <w:szCs w:val="18"/>
          <w:lang w:val="es-ES"/>
        </w:rPr>
        <w:t xml:space="preserve"> </w:t>
      </w:r>
      <w:r w:rsidR="00031170" w:rsidRPr="00397A58">
        <w:rPr>
          <w:rFonts w:ascii="Artifex CF Extra Light" w:hAnsi="Artifex CF Extra Light" w:cs="Times New Roman"/>
          <w:color w:val="1F3864"/>
          <w:sz w:val="18"/>
          <w:szCs w:val="18"/>
          <w:lang w:val="es-ES"/>
        </w:rPr>
        <w:t>a</w:t>
      </w:r>
      <w:r w:rsidRPr="00397A58">
        <w:rPr>
          <w:rFonts w:ascii="Artifex CF Extra Light" w:hAnsi="Artifex CF Extra Light" w:cs="Times New Roman"/>
          <w:color w:val="1F3864"/>
          <w:sz w:val="18"/>
          <w:szCs w:val="18"/>
          <w:lang w:val="es-ES"/>
        </w:rPr>
        <w:t xml:space="preserve">dministración </w:t>
      </w:r>
      <w:r w:rsidR="00031170" w:rsidRPr="00397A58">
        <w:rPr>
          <w:rFonts w:ascii="Artifex CF Extra Light" w:hAnsi="Artifex CF Extra Light" w:cs="Times New Roman"/>
          <w:color w:val="1F3864"/>
          <w:sz w:val="18"/>
          <w:szCs w:val="18"/>
          <w:lang w:val="es-ES"/>
        </w:rPr>
        <w:t>p</w:t>
      </w:r>
      <w:r w:rsidRPr="00397A58">
        <w:rPr>
          <w:rFonts w:ascii="Artifex CF Extra Light" w:hAnsi="Artifex CF Extra Light" w:cs="Times New Roman"/>
          <w:color w:val="1F3864"/>
          <w:sz w:val="18"/>
          <w:szCs w:val="18"/>
          <w:lang w:val="es-ES"/>
        </w:rPr>
        <w:t xml:space="preserve">ública, ética, </w:t>
      </w:r>
      <w:r w:rsidR="00031170" w:rsidRPr="00397A58">
        <w:rPr>
          <w:rFonts w:ascii="Artifex CF Extra Light" w:hAnsi="Artifex CF Extra Light" w:cs="Times New Roman"/>
          <w:color w:val="1F3864"/>
          <w:sz w:val="18"/>
          <w:szCs w:val="18"/>
          <w:lang w:val="es-ES"/>
        </w:rPr>
        <w:t xml:space="preserve">así como en cuanto a </w:t>
      </w:r>
      <w:r w:rsidRPr="00397A58">
        <w:rPr>
          <w:rFonts w:ascii="Artifex CF Extra Light" w:hAnsi="Artifex CF Extra Light" w:cs="Times New Roman"/>
          <w:color w:val="1F3864"/>
          <w:sz w:val="18"/>
          <w:szCs w:val="18"/>
          <w:lang w:val="es-ES"/>
        </w:rPr>
        <w:t>los derechos y deberes de los servidores públicos.</w:t>
      </w:r>
    </w:p>
    <w:p w:rsidR="00072BEC" w:rsidRPr="00397A58" w:rsidRDefault="00072BEC" w:rsidP="00B0355D">
      <w:pPr>
        <w:spacing w:after="160" w:line="456" w:lineRule="auto"/>
        <w:ind w:left="284" w:right="284"/>
        <w:jc w:val="both"/>
        <w:rPr>
          <w:rFonts w:ascii="Artifex CF Extra Light" w:hAnsi="Artifex CF Extra Light" w:cs="Times New Roman"/>
          <w:color w:val="1F3864"/>
          <w:sz w:val="18"/>
          <w:szCs w:val="18"/>
          <w:lang w:val="es-ES"/>
        </w:rPr>
      </w:pPr>
    </w:p>
    <w:p w:rsidR="00072BEC" w:rsidRPr="00397A58" w:rsidRDefault="00031170" w:rsidP="00B0355D">
      <w:p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Estos webinarios y seminarios s</w:t>
      </w:r>
      <w:r w:rsidR="00072BEC" w:rsidRPr="00397A58">
        <w:rPr>
          <w:rFonts w:ascii="Artifex CF Extra Light" w:hAnsi="Artifex CF Extra Light" w:cs="Times New Roman"/>
          <w:color w:val="1F3864"/>
          <w:sz w:val="18"/>
          <w:szCs w:val="18"/>
          <w:lang w:val="es-ES"/>
        </w:rPr>
        <w:t xml:space="preserve">e </w:t>
      </w:r>
      <w:r w:rsidRPr="00397A58">
        <w:rPr>
          <w:rFonts w:ascii="Artifex CF Extra Light" w:hAnsi="Artifex CF Extra Light" w:cs="Times New Roman"/>
          <w:color w:val="1F3864"/>
          <w:sz w:val="18"/>
          <w:szCs w:val="18"/>
          <w:lang w:val="es-ES"/>
        </w:rPr>
        <w:t xml:space="preserve">llevaron a </w:t>
      </w:r>
      <w:r w:rsidR="00072BEC" w:rsidRPr="00397A58">
        <w:rPr>
          <w:rFonts w:ascii="Artifex CF Extra Light" w:hAnsi="Artifex CF Extra Light" w:cs="Times New Roman"/>
          <w:color w:val="1F3864"/>
          <w:sz w:val="18"/>
          <w:szCs w:val="18"/>
          <w:lang w:val="es-ES"/>
        </w:rPr>
        <w:t xml:space="preserve"> durante los meses de mayo, junio, julio, agosto y septiembre de 2020.</w:t>
      </w:r>
    </w:p>
    <w:p w:rsidR="00072BEC" w:rsidRPr="00397A58" w:rsidRDefault="00072BEC" w:rsidP="00B0355D">
      <w:pPr>
        <w:spacing w:after="160" w:line="456" w:lineRule="auto"/>
        <w:ind w:left="284" w:right="284"/>
        <w:jc w:val="both"/>
        <w:rPr>
          <w:rFonts w:ascii="Artifex CF Extra Light" w:hAnsi="Artifex CF Extra Light" w:cs="Times New Roman"/>
          <w:bCs/>
          <w:color w:val="1F3864"/>
          <w:sz w:val="18"/>
          <w:szCs w:val="18"/>
          <w:lang w:val="es-ES"/>
        </w:rPr>
      </w:pPr>
      <w:r w:rsidRPr="00397A58">
        <w:rPr>
          <w:rFonts w:ascii="Artifex CF Extra Light" w:hAnsi="Artifex CF Extra Light" w:cs="Times New Roman"/>
          <w:bCs/>
          <w:color w:val="1F3864"/>
          <w:sz w:val="18"/>
          <w:szCs w:val="18"/>
          <w:lang w:val="es-ES"/>
        </w:rPr>
        <w:t xml:space="preserve">Cantidad de </w:t>
      </w:r>
      <w:r w:rsidR="00031170" w:rsidRPr="00397A58">
        <w:rPr>
          <w:rFonts w:ascii="Artifex CF Extra Light" w:hAnsi="Artifex CF Extra Light" w:cs="Times New Roman"/>
          <w:bCs/>
          <w:color w:val="1F3864"/>
          <w:sz w:val="18"/>
          <w:szCs w:val="18"/>
          <w:lang w:val="es-ES"/>
        </w:rPr>
        <w:t>e</w:t>
      </w:r>
      <w:r w:rsidRPr="00397A58">
        <w:rPr>
          <w:rFonts w:ascii="Artifex CF Extra Light" w:hAnsi="Artifex CF Extra Light" w:cs="Times New Roman"/>
          <w:bCs/>
          <w:color w:val="1F3864"/>
          <w:sz w:val="18"/>
          <w:szCs w:val="18"/>
          <w:lang w:val="es-ES"/>
        </w:rPr>
        <w:t>ncuentros: 33</w:t>
      </w:r>
    </w:p>
    <w:p w:rsidR="00213103" w:rsidRPr="00397A58" w:rsidRDefault="00072BEC" w:rsidP="00B0355D">
      <w:pPr>
        <w:spacing w:after="160" w:line="456" w:lineRule="auto"/>
        <w:ind w:left="284" w:right="284"/>
        <w:jc w:val="both"/>
        <w:rPr>
          <w:rFonts w:ascii="Artifex CF Extra Light" w:hAnsi="Artifex CF Extra Light" w:cs="Times New Roman"/>
          <w:bCs/>
          <w:color w:val="1F3864"/>
          <w:sz w:val="18"/>
          <w:szCs w:val="18"/>
          <w:lang w:val="es-ES"/>
        </w:rPr>
      </w:pPr>
      <w:r w:rsidRPr="00397A58">
        <w:rPr>
          <w:rFonts w:ascii="Artifex CF Extra Light" w:hAnsi="Artifex CF Extra Light" w:cs="Times New Roman"/>
          <w:bCs/>
          <w:color w:val="1F3864"/>
          <w:sz w:val="18"/>
          <w:szCs w:val="18"/>
          <w:lang w:val="es-ES"/>
        </w:rPr>
        <w:t>Participación: 748 servidores públicos</w:t>
      </w:r>
    </w:p>
    <w:p w:rsidR="00072BEC" w:rsidRPr="00397A58" w:rsidRDefault="00072BEC" w:rsidP="00B0355D">
      <w:pPr>
        <w:spacing w:after="160" w:line="456" w:lineRule="auto"/>
        <w:ind w:left="284" w:right="284"/>
        <w:jc w:val="both"/>
        <w:rPr>
          <w:rFonts w:ascii="Artifex CF Extra Light" w:hAnsi="Artifex CF Extra Light" w:cs="Times New Roman"/>
          <w:b/>
          <w:bCs/>
          <w:color w:val="1F3864"/>
          <w:sz w:val="18"/>
          <w:szCs w:val="18"/>
          <w:lang w:val="es-ES"/>
        </w:rPr>
      </w:pPr>
    </w:p>
    <w:p w:rsidR="00E916B7" w:rsidRPr="00397A58" w:rsidRDefault="00E916B7" w:rsidP="007C7C7C">
      <w:pPr>
        <w:pStyle w:val="Prrafodelista"/>
        <w:numPr>
          <w:ilvl w:val="0"/>
          <w:numId w:val="39"/>
        </w:num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bCs/>
          <w:color w:val="1F3864"/>
          <w:sz w:val="18"/>
          <w:szCs w:val="18"/>
          <w:lang w:val="es-ES"/>
        </w:rPr>
        <w:lastRenderedPageBreak/>
        <w:t>Webinar</w:t>
      </w:r>
      <w:r w:rsidR="001A3B82" w:rsidRPr="00397A58">
        <w:rPr>
          <w:rFonts w:ascii="Artifex CF Extra Light" w:hAnsi="Artifex CF Extra Light" w:cs="Times New Roman"/>
          <w:bCs/>
          <w:color w:val="1F3864"/>
          <w:sz w:val="18"/>
          <w:szCs w:val="18"/>
          <w:lang w:val="es-ES"/>
        </w:rPr>
        <w:t>io</w:t>
      </w:r>
      <w:r w:rsidRPr="00397A58">
        <w:rPr>
          <w:rFonts w:ascii="Artifex CF Extra Light" w:hAnsi="Artifex CF Extra Light" w:cs="Times New Roman"/>
          <w:bCs/>
          <w:color w:val="1F3864"/>
          <w:sz w:val="18"/>
          <w:szCs w:val="18"/>
          <w:lang w:val="es-ES"/>
        </w:rPr>
        <w:t xml:space="preserve"> </w:t>
      </w:r>
      <w:r w:rsidRPr="00397A58">
        <w:rPr>
          <w:rFonts w:ascii="Artifex CF Extra Light" w:hAnsi="Artifex CF Extra Light" w:cs="Times New Roman"/>
          <w:bCs/>
          <w:i/>
          <w:color w:val="1F3864"/>
          <w:sz w:val="18"/>
          <w:szCs w:val="18"/>
          <w:lang w:val="es-ES"/>
        </w:rPr>
        <w:t xml:space="preserve">Marco </w:t>
      </w:r>
      <w:r w:rsidR="001A3B82" w:rsidRPr="00397A58">
        <w:rPr>
          <w:rFonts w:ascii="Artifex CF Extra Light" w:hAnsi="Artifex CF Extra Light" w:cs="Times New Roman"/>
          <w:bCs/>
          <w:i/>
          <w:color w:val="1F3864"/>
          <w:sz w:val="18"/>
          <w:szCs w:val="18"/>
          <w:lang w:val="es-ES"/>
        </w:rPr>
        <w:t>l</w:t>
      </w:r>
      <w:r w:rsidRPr="00397A58">
        <w:rPr>
          <w:rFonts w:ascii="Artifex CF Extra Light" w:hAnsi="Artifex CF Extra Light" w:cs="Times New Roman"/>
          <w:bCs/>
          <w:i/>
          <w:color w:val="1F3864"/>
          <w:sz w:val="18"/>
          <w:szCs w:val="18"/>
          <w:lang w:val="es-ES"/>
        </w:rPr>
        <w:t xml:space="preserve">egal de la </w:t>
      </w:r>
      <w:r w:rsidR="001A3B82" w:rsidRPr="00397A58">
        <w:rPr>
          <w:rFonts w:ascii="Artifex CF Extra Light" w:hAnsi="Artifex CF Extra Light" w:cs="Times New Roman"/>
          <w:bCs/>
          <w:i/>
          <w:color w:val="1F3864"/>
          <w:sz w:val="18"/>
          <w:szCs w:val="18"/>
          <w:lang w:val="es-ES"/>
        </w:rPr>
        <w:t>a</w:t>
      </w:r>
      <w:r w:rsidRPr="00397A58">
        <w:rPr>
          <w:rFonts w:ascii="Artifex CF Extra Light" w:hAnsi="Artifex CF Extra Light" w:cs="Times New Roman"/>
          <w:bCs/>
          <w:i/>
          <w:color w:val="1F3864"/>
          <w:sz w:val="18"/>
          <w:szCs w:val="18"/>
          <w:lang w:val="es-ES"/>
        </w:rPr>
        <w:t xml:space="preserve">dministración </w:t>
      </w:r>
      <w:r w:rsidR="001A3B82" w:rsidRPr="00397A58">
        <w:rPr>
          <w:rFonts w:ascii="Artifex CF Extra Light" w:hAnsi="Artifex CF Extra Light" w:cs="Times New Roman"/>
          <w:bCs/>
          <w:i/>
          <w:color w:val="1F3864"/>
          <w:sz w:val="18"/>
          <w:szCs w:val="18"/>
          <w:lang w:val="es-ES"/>
        </w:rPr>
        <w:t>p</w:t>
      </w:r>
      <w:r w:rsidRPr="00397A58">
        <w:rPr>
          <w:rFonts w:ascii="Artifex CF Extra Light" w:hAnsi="Artifex CF Extra Light" w:cs="Times New Roman"/>
          <w:bCs/>
          <w:i/>
          <w:color w:val="1F3864"/>
          <w:sz w:val="18"/>
          <w:szCs w:val="18"/>
          <w:lang w:val="es-ES"/>
        </w:rPr>
        <w:t xml:space="preserve">ública </w:t>
      </w:r>
      <w:r w:rsidR="001A3B82" w:rsidRPr="00397A58">
        <w:rPr>
          <w:rFonts w:ascii="Artifex CF Extra Light" w:hAnsi="Artifex CF Extra Light" w:cs="Times New Roman"/>
          <w:bCs/>
          <w:i/>
          <w:color w:val="1F3864"/>
          <w:sz w:val="18"/>
          <w:szCs w:val="18"/>
          <w:lang w:val="es-ES"/>
        </w:rPr>
        <w:t>m</w:t>
      </w:r>
      <w:r w:rsidRPr="00397A58">
        <w:rPr>
          <w:rFonts w:ascii="Artifex CF Extra Light" w:hAnsi="Artifex CF Extra Light" w:cs="Times New Roman"/>
          <w:bCs/>
          <w:i/>
          <w:color w:val="1F3864"/>
          <w:sz w:val="18"/>
          <w:szCs w:val="18"/>
          <w:lang w:val="es-ES"/>
        </w:rPr>
        <w:t>unicipal en la República Dominicana</w:t>
      </w:r>
      <w:r w:rsidR="001A3B82" w:rsidRPr="00397A58">
        <w:rPr>
          <w:rFonts w:ascii="Artifex CF Extra Light" w:hAnsi="Artifex CF Extra Light" w:cs="Times New Roman"/>
          <w:bCs/>
          <w:i/>
          <w:color w:val="1F3864"/>
          <w:sz w:val="18"/>
          <w:szCs w:val="18"/>
          <w:lang w:val="es-ES"/>
        </w:rPr>
        <w:t xml:space="preserve">. </w:t>
      </w:r>
      <w:r w:rsidRPr="00397A58">
        <w:rPr>
          <w:rFonts w:ascii="Artifex CF Extra Light" w:hAnsi="Artifex CF Extra Light" w:cs="Times New Roman"/>
          <w:bCs/>
          <w:i/>
          <w:color w:val="1F3864"/>
          <w:sz w:val="18"/>
          <w:szCs w:val="18"/>
          <w:lang w:val="es-ES"/>
        </w:rPr>
        <w:t xml:space="preserve">El </w:t>
      </w:r>
      <w:r w:rsidR="001A3B82" w:rsidRPr="00397A58">
        <w:rPr>
          <w:rFonts w:ascii="Artifex CF Extra Light" w:hAnsi="Artifex CF Extra Light" w:cs="Times New Roman"/>
          <w:bCs/>
          <w:i/>
          <w:color w:val="1F3864"/>
          <w:sz w:val="18"/>
          <w:szCs w:val="18"/>
          <w:lang w:val="es-ES"/>
        </w:rPr>
        <w:t>p</w:t>
      </w:r>
      <w:r w:rsidRPr="00397A58">
        <w:rPr>
          <w:rFonts w:ascii="Artifex CF Extra Light" w:hAnsi="Artifex CF Extra Light" w:cs="Times New Roman"/>
          <w:bCs/>
          <w:i/>
          <w:color w:val="1F3864"/>
          <w:sz w:val="18"/>
          <w:szCs w:val="18"/>
          <w:lang w:val="es-ES"/>
        </w:rPr>
        <w:t xml:space="preserve">rocedimiento </w:t>
      </w:r>
      <w:r w:rsidR="001A3B82" w:rsidRPr="00397A58">
        <w:rPr>
          <w:rFonts w:ascii="Artifex CF Extra Light" w:hAnsi="Artifex CF Extra Light" w:cs="Times New Roman"/>
          <w:bCs/>
          <w:i/>
          <w:color w:val="1F3864"/>
          <w:sz w:val="18"/>
          <w:szCs w:val="18"/>
          <w:lang w:val="es-ES"/>
        </w:rPr>
        <w:t>a</w:t>
      </w:r>
      <w:r w:rsidRPr="00397A58">
        <w:rPr>
          <w:rFonts w:ascii="Artifex CF Extra Light" w:hAnsi="Artifex CF Extra Light" w:cs="Times New Roman"/>
          <w:bCs/>
          <w:i/>
          <w:color w:val="1F3864"/>
          <w:sz w:val="18"/>
          <w:szCs w:val="18"/>
          <w:lang w:val="es-ES"/>
        </w:rPr>
        <w:t xml:space="preserve">dministrativo, </w:t>
      </w:r>
      <w:r w:rsidR="001A3B82" w:rsidRPr="00397A58">
        <w:rPr>
          <w:rFonts w:ascii="Artifex CF Extra Light" w:hAnsi="Artifex CF Extra Light" w:cs="Times New Roman"/>
          <w:bCs/>
          <w:i/>
          <w:color w:val="1F3864"/>
          <w:sz w:val="18"/>
          <w:szCs w:val="18"/>
          <w:lang w:val="es-ES"/>
        </w:rPr>
        <w:t>l</w:t>
      </w:r>
      <w:r w:rsidRPr="00397A58">
        <w:rPr>
          <w:rFonts w:ascii="Artifex CF Extra Light" w:hAnsi="Artifex CF Extra Light" w:cs="Times New Roman"/>
          <w:bCs/>
          <w:i/>
          <w:color w:val="1F3864"/>
          <w:sz w:val="18"/>
          <w:szCs w:val="18"/>
          <w:lang w:val="es-ES"/>
        </w:rPr>
        <w:t xml:space="preserve">egislación y </w:t>
      </w:r>
      <w:r w:rsidR="001A3B82" w:rsidRPr="00397A58">
        <w:rPr>
          <w:rFonts w:ascii="Artifex CF Extra Light" w:hAnsi="Artifex CF Extra Light" w:cs="Times New Roman"/>
          <w:bCs/>
          <w:i/>
          <w:color w:val="1F3864"/>
          <w:sz w:val="18"/>
          <w:szCs w:val="18"/>
          <w:lang w:val="es-ES"/>
        </w:rPr>
        <w:t>a</w:t>
      </w:r>
      <w:r w:rsidRPr="00397A58">
        <w:rPr>
          <w:rFonts w:ascii="Artifex CF Extra Light" w:hAnsi="Artifex CF Extra Light" w:cs="Times New Roman"/>
          <w:bCs/>
          <w:i/>
          <w:color w:val="1F3864"/>
          <w:sz w:val="18"/>
          <w:szCs w:val="18"/>
          <w:lang w:val="es-ES"/>
        </w:rPr>
        <w:t>plicación municipal</w:t>
      </w:r>
      <w:r w:rsidR="001A3B82" w:rsidRPr="00397A58">
        <w:rPr>
          <w:rFonts w:ascii="Artifex CF Extra Light" w:hAnsi="Artifex CF Extra Light" w:cs="Times New Roman"/>
          <w:bCs/>
          <w:color w:val="1F3864"/>
          <w:sz w:val="18"/>
          <w:szCs w:val="18"/>
          <w:lang w:val="es-ES"/>
        </w:rPr>
        <w:t>. C</w:t>
      </w:r>
      <w:r w:rsidRPr="00397A58">
        <w:rPr>
          <w:rFonts w:ascii="Artifex CF Extra Light" w:hAnsi="Artifex CF Extra Light" w:cs="Times New Roman"/>
          <w:color w:val="1F3864"/>
          <w:sz w:val="18"/>
          <w:szCs w:val="18"/>
          <w:lang w:val="es-ES"/>
        </w:rPr>
        <w:t xml:space="preserve">uyo objetivo fue </w:t>
      </w:r>
      <w:r w:rsidR="001A3B82" w:rsidRPr="00397A58">
        <w:rPr>
          <w:rFonts w:ascii="Artifex CF Extra Light" w:hAnsi="Artifex CF Extra Light" w:cs="Times New Roman"/>
          <w:color w:val="1F3864"/>
          <w:sz w:val="18"/>
          <w:szCs w:val="18"/>
          <w:lang w:val="es-ES"/>
        </w:rPr>
        <w:t>o</w:t>
      </w:r>
      <w:r w:rsidRPr="00397A58">
        <w:rPr>
          <w:rFonts w:ascii="Artifex CF Extra Light" w:hAnsi="Artifex CF Extra Light" w:cs="Times New Roman"/>
          <w:color w:val="1F3864"/>
          <w:sz w:val="18"/>
          <w:szCs w:val="18"/>
          <w:lang w:val="es-ES"/>
        </w:rPr>
        <w:t xml:space="preserve">rientar a las autoridades municipales electas y reelectas en </w:t>
      </w:r>
      <w:r w:rsidR="001A3B82" w:rsidRPr="00397A58">
        <w:rPr>
          <w:rFonts w:ascii="Artifex CF Extra Light" w:hAnsi="Artifex CF Extra Light" w:cs="Times New Roman"/>
          <w:color w:val="1F3864"/>
          <w:sz w:val="18"/>
          <w:szCs w:val="18"/>
          <w:lang w:val="es-ES"/>
        </w:rPr>
        <w:t>cuanto a</w:t>
      </w:r>
      <w:r w:rsidRPr="00397A58">
        <w:rPr>
          <w:rFonts w:ascii="Artifex CF Extra Light" w:hAnsi="Artifex CF Extra Light" w:cs="Times New Roman"/>
          <w:color w:val="1F3864"/>
          <w:sz w:val="18"/>
          <w:szCs w:val="18"/>
          <w:lang w:val="es-ES"/>
        </w:rPr>
        <w:t xml:space="preserve">l </w:t>
      </w:r>
      <w:r w:rsidR="001A3B82" w:rsidRPr="00397A58">
        <w:rPr>
          <w:rFonts w:ascii="Artifex CF Extra Light" w:hAnsi="Artifex CF Extra Light" w:cs="Times New Roman"/>
          <w:color w:val="1F3864"/>
          <w:sz w:val="18"/>
          <w:szCs w:val="18"/>
          <w:lang w:val="es-ES"/>
        </w:rPr>
        <w:t>p</w:t>
      </w:r>
      <w:r w:rsidRPr="00397A58">
        <w:rPr>
          <w:rFonts w:ascii="Artifex CF Extra Light" w:hAnsi="Artifex CF Extra Light" w:cs="Times New Roman"/>
          <w:color w:val="1F3864"/>
          <w:sz w:val="18"/>
          <w:szCs w:val="18"/>
          <w:lang w:val="es-ES"/>
        </w:rPr>
        <w:t xml:space="preserve">rocedimiento </w:t>
      </w:r>
      <w:r w:rsidR="001A3B82" w:rsidRPr="00397A58">
        <w:rPr>
          <w:rFonts w:ascii="Artifex CF Extra Light" w:hAnsi="Artifex CF Extra Light" w:cs="Times New Roman"/>
          <w:color w:val="1F3864"/>
          <w:sz w:val="18"/>
          <w:szCs w:val="18"/>
          <w:lang w:val="es-ES"/>
        </w:rPr>
        <w:t>a</w:t>
      </w:r>
      <w:r w:rsidRPr="00397A58">
        <w:rPr>
          <w:rFonts w:ascii="Artifex CF Extra Light" w:hAnsi="Artifex CF Extra Light" w:cs="Times New Roman"/>
          <w:color w:val="1F3864"/>
          <w:sz w:val="18"/>
          <w:szCs w:val="18"/>
          <w:lang w:val="es-ES"/>
        </w:rPr>
        <w:t xml:space="preserve">dministrativo, </w:t>
      </w:r>
      <w:r w:rsidR="001A3B82" w:rsidRPr="00397A58">
        <w:rPr>
          <w:rFonts w:ascii="Artifex CF Extra Light" w:hAnsi="Artifex CF Extra Light" w:cs="Times New Roman"/>
          <w:color w:val="1F3864"/>
          <w:sz w:val="18"/>
          <w:szCs w:val="18"/>
          <w:lang w:val="es-ES"/>
        </w:rPr>
        <w:t>l</w:t>
      </w:r>
      <w:r w:rsidRPr="00397A58">
        <w:rPr>
          <w:rFonts w:ascii="Artifex CF Extra Light" w:hAnsi="Artifex CF Extra Light" w:cs="Times New Roman"/>
          <w:color w:val="1F3864"/>
          <w:sz w:val="18"/>
          <w:szCs w:val="18"/>
          <w:lang w:val="es-ES"/>
        </w:rPr>
        <w:t xml:space="preserve">egislación y </w:t>
      </w:r>
      <w:r w:rsidR="001A3B82" w:rsidRPr="00397A58">
        <w:rPr>
          <w:rFonts w:ascii="Artifex CF Extra Light" w:hAnsi="Artifex CF Extra Light" w:cs="Times New Roman"/>
          <w:color w:val="1F3864"/>
          <w:sz w:val="18"/>
          <w:szCs w:val="18"/>
          <w:lang w:val="es-ES"/>
        </w:rPr>
        <w:t>a</w:t>
      </w:r>
      <w:r w:rsidRPr="00397A58">
        <w:rPr>
          <w:rFonts w:ascii="Artifex CF Extra Light" w:hAnsi="Artifex CF Extra Light" w:cs="Times New Roman"/>
          <w:color w:val="1F3864"/>
          <w:sz w:val="18"/>
          <w:szCs w:val="18"/>
          <w:lang w:val="es-ES"/>
        </w:rPr>
        <w:t xml:space="preserve">plicación municipal. Se </w:t>
      </w:r>
      <w:r w:rsidR="001A3B82" w:rsidRPr="00397A58">
        <w:rPr>
          <w:rFonts w:ascii="Artifex CF Extra Light" w:hAnsi="Artifex CF Extra Light" w:cs="Times New Roman"/>
          <w:color w:val="1F3864"/>
          <w:sz w:val="18"/>
          <w:szCs w:val="18"/>
          <w:lang w:val="es-ES"/>
        </w:rPr>
        <w:t>llevó a cabo</w:t>
      </w:r>
      <w:r w:rsidRPr="00397A58">
        <w:rPr>
          <w:rFonts w:ascii="Artifex CF Extra Light" w:hAnsi="Artifex CF Extra Light" w:cs="Times New Roman"/>
          <w:color w:val="1F3864"/>
          <w:sz w:val="18"/>
          <w:szCs w:val="18"/>
          <w:lang w:val="es-ES"/>
        </w:rPr>
        <w:t xml:space="preserve"> durante agosto y septiembre de 2020.</w:t>
      </w:r>
    </w:p>
    <w:p w:rsidR="001A3B82" w:rsidRPr="00397A58" w:rsidRDefault="001A3B82" w:rsidP="00B0355D">
      <w:pPr>
        <w:pStyle w:val="Prrafodelista"/>
        <w:spacing w:after="160" w:line="456" w:lineRule="auto"/>
        <w:ind w:left="284" w:right="284"/>
        <w:jc w:val="both"/>
        <w:rPr>
          <w:rFonts w:ascii="Artifex CF Extra Light" w:hAnsi="Artifex CF Extra Light" w:cs="Times New Roman"/>
          <w:color w:val="1F3864"/>
          <w:sz w:val="18"/>
          <w:szCs w:val="18"/>
          <w:lang w:val="es-ES"/>
        </w:rPr>
      </w:pPr>
    </w:p>
    <w:p w:rsidR="00E916B7" w:rsidRPr="00397A58" w:rsidRDefault="00E916B7" w:rsidP="00B0355D">
      <w:pPr>
        <w:pStyle w:val="Prrafodelista"/>
        <w:spacing w:after="160" w:line="456" w:lineRule="auto"/>
        <w:ind w:left="284" w:right="284"/>
        <w:jc w:val="both"/>
        <w:rPr>
          <w:rFonts w:ascii="Artifex CF Extra Light" w:hAnsi="Artifex CF Extra Light" w:cs="Times New Roman"/>
          <w:bCs/>
          <w:color w:val="1F3864"/>
          <w:sz w:val="18"/>
          <w:szCs w:val="18"/>
          <w:lang w:val="es-ES"/>
        </w:rPr>
      </w:pPr>
      <w:r w:rsidRPr="00397A58">
        <w:rPr>
          <w:rFonts w:ascii="Artifex CF Extra Light" w:hAnsi="Artifex CF Extra Light" w:cs="Times New Roman"/>
          <w:bCs/>
          <w:color w:val="1F3864"/>
          <w:sz w:val="18"/>
          <w:szCs w:val="18"/>
          <w:lang w:val="es-ES"/>
        </w:rPr>
        <w:t>Exponente:</w:t>
      </w:r>
      <w:r w:rsidR="001A3B82" w:rsidRPr="00397A58">
        <w:rPr>
          <w:rFonts w:ascii="Artifex CF Extra Light" w:hAnsi="Artifex CF Extra Light" w:cs="Times New Roman"/>
          <w:bCs/>
          <w:color w:val="1F3864"/>
          <w:sz w:val="18"/>
          <w:szCs w:val="18"/>
          <w:lang w:val="es-ES"/>
        </w:rPr>
        <w:t xml:space="preserve"> </w:t>
      </w:r>
      <w:r w:rsidRPr="00397A58">
        <w:rPr>
          <w:rFonts w:ascii="Artifex CF Extra Light" w:hAnsi="Artifex CF Extra Light" w:cs="Times New Roman"/>
          <w:bCs/>
          <w:color w:val="1F3864"/>
          <w:sz w:val="18"/>
          <w:szCs w:val="18"/>
          <w:lang w:val="es-ES"/>
        </w:rPr>
        <w:t>Ángel Lockward.</w:t>
      </w:r>
    </w:p>
    <w:p w:rsidR="00E916B7" w:rsidRPr="00397A58" w:rsidRDefault="00E916B7" w:rsidP="00B0355D">
      <w:pPr>
        <w:pStyle w:val="Prrafodelista"/>
        <w:spacing w:after="160" w:line="456" w:lineRule="auto"/>
        <w:ind w:left="284" w:right="284"/>
        <w:jc w:val="both"/>
        <w:rPr>
          <w:rFonts w:ascii="Artifex CF Extra Light" w:hAnsi="Artifex CF Extra Light" w:cs="Times New Roman"/>
          <w:bCs/>
          <w:color w:val="1F3864"/>
          <w:sz w:val="18"/>
          <w:szCs w:val="18"/>
          <w:lang w:val="es-ES"/>
        </w:rPr>
      </w:pPr>
      <w:r w:rsidRPr="00397A58">
        <w:rPr>
          <w:rFonts w:ascii="Artifex CF Extra Light" w:hAnsi="Artifex CF Extra Light" w:cs="Times New Roman"/>
          <w:bCs/>
          <w:color w:val="1F3864"/>
          <w:sz w:val="18"/>
          <w:szCs w:val="18"/>
          <w:lang w:val="es-ES"/>
        </w:rPr>
        <w:t xml:space="preserve">Cantidad de </w:t>
      </w:r>
      <w:r w:rsidR="001A3B82" w:rsidRPr="00397A58">
        <w:rPr>
          <w:rFonts w:ascii="Artifex CF Extra Light" w:hAnsi="Artifex CF Extra Light" w:cs="Times New Roman"/>
          <w:bCs/>
          <w:color w:val="1F3864"/>
          <w:sz w:val="18"/>
          <w:szCs w:val="18"/>
          <w:lang w:val="es-ES"/>
        </w:rPr>
        <w:t>e</w:t>
      </w:r>
      <w:r w:rsidRPr="00397A58">
        <w:rPr>
          <w:rFonts w:ascii="Artifex CF Extra Light" w:hAnsi="Artifex CF Extra Light" w:cs="Times New Roman"/>
          <w:bCs/>
          <w:color w:val="1F3864"/>
          <w:sz w:val="18"/>
          <w:szCs w:val="18"/>
          <w:lang w:val="es-ES"/>
        </w:rPr>
        <w:t>ncuentros: 4</w:t>
      </w:r>
    </w:p>
    <w:p w:rsidR="00E916B7" w:rsidRPr="00397A58" w:rsidRDefault="00E916B7" w:rsidP="00B0355D">
      <w:pPr>
        <w:pStyle w:val="Prrafodelista"/>
        <w:spacing w:after="160" w:line="456" w:lineRule="auto"/>
        <w:ind w:left="284" w:right="284"/>
        <w:jc w:val="both"/>
        <w:rPr>
          <w:rFonts w:ascii="Artifex CF Extra Light" w:hAnsi="Artifex CF Extra Light" w:cs="Times New Roman"/>
          <w:bCs/>
          <w:color w:val="1F3864"/>
          <w:sz w:val="18"/>
          <w:szCs w:val="18"/>
          <w:lang w:val="es-ES"/>
        </w:rPr>
      </w:pPr>
      <w:r w:rsidRPr="00397A58">
        <w:rPr>
          <w:rFonts w:ascii="Artifex CF Extra Light" w:hAnsi="Artifex CF Extra Light" w:cs="Times New Roman"/>
          <w:bCs/>
          <w:color w:val="1F3864"/>
          <w:sz w:val="18"/>
          <w:szCs w:val="18"/>
          <w:lang w:val="es-ES"/>
        </w:rPr>
        <w:t>Participación: 126 servidores públicos (alcaldes/as, directores/as)</w:t>
      </w:r>
    </w:p>
    <w:p w:rsidR="00072BEC" w:rsidRPr="00397A58" w:rsidRDefault="00072BEC" w:rsidP="00B0355D">
      <w:pPr>
        <w:spacing w:after="160" w:line="456" w:lineRule="auto"/>
        <w:ind w:left="284" w:right="284"/>
        <w:jc w:val="both"/>
        <w:rPr>
          <w:rFonts w:ascii="Times New Roman" w:hAnsi="Times New Roman" w:cs="Times New Roman"/>
          <w:color w:val="1F3864"/>
          <w:sz w:val="24"/>
          <w:szCs w:val="24"/>
          <w:lang w:val="es-ES"/>
        </w:rPr>
      </w:pPr>
    </w:p>
    <w:p w:rsidR="002E2C12" w:rsidRPr="00397A58" w:rsidRDefault="002E2C12" w:rsidP="00A11878">
      <w:pPr>
        <w:pStyle w:val="EstiloTtulo3iCielGothamMedium8ptoColorpersonalizadoRG"/>
        <w:rPr>
          <w:lang w:val="es-ES"/>
        </w:rPr>
      </w:pPr>
      <w:bookmarkStart w:id="3981" w:name="_Toc58939699"/>
      <w:r w:rsidRPr="00397A58">
        <w:rPr>
          <w:lang w:val="es-ES"/>
        </w:rPr>
        <w:t>Formación de posgrado en materia de gestión municipal dirigida a funcionarios y servidores públicos y de gobiernos locales</w:t>
      </w:r>
      <w:bookmarkEnd w:id="3981"/>
    </w:p>
    <w:p w:rsidR="002E2C12" w:rsidRPr="00397A58" w:rsidRDefault="002E2C12" w:rsidP="00B0355D">
      <w:pPr>
        <w:spacing w:after="160" w:line="456" w:lineRule="auto"/>
        <w:ind w:left="284" w:right="284"/>
        <w:jc w:val="both"/>
        <w:rPr>
          <w:rFonts w:ascii="Times New Roman" w:hAnsi="Times New Roman" w:cs="Times New Roman"/>
          <w:color w:val="1F3864"/>
          <w:sz w:val="24"/>
          <w:szCs w:val="24"/>
          <w:lang w:val="es-ES"/>
        </w:rPr>
      </w:pPr>
    </w:p>
    <w:p w:rsidR="00187A44" w:rsidRPr="00397A58" w:rsidRDefault="0055057F"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En el marco del acuerdo interinstitucional de la LMD con la Universidad de Castilla-La Mancha (</w:t>
      </w:r>
      <w:r w:rsidR="000820B5" w:rsidRPr="00397A58">
        <w:rPr>
          <w:rFonts w:ascii="Artifex CF Extra Light" w:hAnsi="Artifex CF Extra Light" w:cs="Times New Roman"/>
          <w:color w:val="1F3864"/>
          <w:sz w:val="18"/>
          <w:szCs w:val="18"/>
        </w:rPr>
        <w:t xml:space="preserve">UCLM, </w:t>
      </w:r>
      <w:r w:rsidRPr="00397A58">
        <w:rPr>
          <w:rFonts w:ascii="Artifex CF Extra Light" w:hAnsi="Artifex CF Extra Light" w:cs="Times New Roman"/>
          <w:color w:val="1F3864"/>
          <w:sz w:val="18"/>
          <w:szCs w:val="18"/>
        </w:rPr>
        <w:t xml:space="preserve">Ciudad Real, España), se concluyó con la </w:t>
      </w:r>
      <w:r w:rsidR="00187A44" w:rsidRPr="00397A58">
        <w:rPr>
          <w:rFonts w:ascii="Artifex CF Extra Light" w:hAnsi="Artifex CF Extra Light" w:cs="Times New Roman"/>
          <w:color w:val="1F3864"/>
          <w:sz w:val="18"/>
          <w:szCs w:val="18"/>
        </w:rPr>
        <w:t xml:space="preserve">V Edición del </w:t>
      </w:r>
      <w:r w:rsidRPr="00397A58">
        <w:rPr>
          <w:rFonts w:ascii="Artifex CF Extra Light" w:hAnsi="Artifex CF Extra Light" w:cs="Times New Roman"/>
          <w:color w:val="1F3864"/>
          <w:sz w:val="18"/>
          <w:szCs w:val="18"/>
        </w:rPr>
        <w:t>Máster</w:t>
      </w:r>
      <w:r w:rsidR="00187A44" w:rsidRPr="00397A58">
        <w:rPr>
          <w:rFonts w:ascii="Artifex CF Extra Light" w:hAnsi="Artifex CF Extra Light" w:cs="Times New Roman"/>
          <w:color w:val="1F3864"/>
          <w:sz w:val="18"/>
          <w:szCs w:val="18"/>
        </w:rPr>
        <w:t xml:space="preserve"> de Derecho Administrativo y Gestión Municipal 2018-2019</w:t>
      </w:r>
      <w:r w:rsidRPr="00397A58">
        <w:rPr>
          <w:rFonts w:ascii="Artifex CF Extra Light" w:hAnsi="Artifex CF Extra Light" w:cs="Times New Roman"/>
          <w:color w:val="1F3864"/>
          <w:sz w:val="18"/>
          <w:szCs w:val="18"/>
        </w:rPr>
        <w:t>. En dicho máster</w:t>
      </w:r>
      <w:r w:rsidR="00187A44" w:rsidRPr="00397A58">
        <w:rPr>
          <w:rFonts w:ascii="Artifex CF Extra Light" w:hAnsi="Artifex CF Extra Light" w:cs="Times New Roman"/>
          <w:color w:val="1F3864"/>
          <w:sz w:val="18"/>
          <w:szCs w:val="18"/>
        </w:rPr>
        <w:t xml:space="preserve"> se graduaron 59 de 62 maestrantes que se iniciaron en dich</w:t>
      </w:r>
      <w:r w:rsidRPr="00397A58">
        <w:rPr>
          <w:rFonts w:ascii="Artifex CF Extra Light" w:hAnsi="Artifex CF Extra Light" w:cs="Times New Roman"/>
          <w:color w:val="1F3864"/>
          <w:sz w:val="18"/>
          <w:szCs w:val="18"/>
        </w:rPr>
        <w:t>o programa de estudios.</w:t>
      </w:r>
      <w:r w:rsidR="00187A44" w:rsidRPr="00397A58">
        <w:rPr>
          <w:rFonts w:ascii="Artifex CF Extra Light" w:hAnsi="Artifex CF Extra Light" w:cs="Times New Roman"/>
          <w:color w:val="1F3864"/>
          <w:sz w:val="18"/>
          <w:szCs w:val="18"/>
        </w:rPr>
        <w:t xml:space="preserve"> </w:t>
      </w:r>
      <w:r w:rsidRPr="00397A58">
        <w:rPr>
          <w:rFonts w:ascii="Artifex CF Extra Light" w:hAnsi="Artifex CF Extra Light" w:cs="Times New Roman"/>
          <w:color w:val="1F3864"/>
          <w:sz w:val="18"/>
          <w:szCs w:val="18"/>
        </w:rPr>
        <w:t xml:space="preserve">Los nuevos titulados son jueces, fiscales, alcaldes, regidores, directores de distritos municipales y servidores de otras instituciones gubernamentales. </w:t>
      </w:r>
      <w:r w:rsidR="00187A44" w:rsidRPr="00397A58">
        <w:rPr>
          <w:rFonts w:ascii="Artifex CF Extra Light" w:hAnsi="Artifex CF Extra Light" w:cs="Times New Roman"/>
          <w:color w:val="1F3864"/>
          <w:sz w:val="18"/>
          <w:szCs w:val="18"/>
        </w:rPr>
        <w:t>Todo esto en cumplimiento a lo establecido en el artículo 106 de la Ley 176-07, que establece como una función esencial de la Liga Municipal Dominicana</w:t>
      </w:r>
      <w:r w:rsidRPr="00397A58">
        <w:rPr>
          <w:rFonts w:ascii="Artifex CF Extra Light" w:hAnsi="Artifex CF Extra Light" w:cs="Times New Roman"/>
          <w:color w:val="1F3864"/>
          <w:sz w:val="18"/>
          <w:szCs w:val="18"/>
        </w:rPr>
        <w:t>,</w:t>
      </w:r>
      <w:r w:rsidR="00187A44" w:rsidRPr="00397A58">
        <w:rPr>
          <w:rFonts w:ascii="Artifex CF Extra Light" w:hAnsi="Artifex CF Extra Light" w:cs="Times New Roman"/>
          <w:color w:val="1F3864"/>
          <w:sz w:val="18"/>
          <w:szCs w:val="18"/>
        </w:rPr>
        <w:t xml:space="preserve">  “propiciar la investigación, la discusión y el estudio de las estructuras legales, administrativas y organizativas de los ayuntamientos, a fin de establecer mejores niveles de servicios en los mismos”.</w:t>
      </w:r>
    </w:p>
    <w:p w:rsidR="00187A44" w:rsidRPr="00397A58" w:rsidRDefault="00187A44" w:rsidP="00B0355D">
      <w:pPr>
        <w:spacing w:after="160" w:line="456" w:lineRule="auto"/>
        <w:ind w:left="284" w:right="284"/>
        <w:jc w:val="both"/>
        <w:rPr>
          <w:rFonts w:ascii="Artifex CF Extra Light" w:hAnsi="Artifex CF Extra Light" w:cs="Times New Roman"/>
          <w:color w:val="1F3864"/>
          <w:sz w:val="18"/>
          <w:szCs w:val="18"/>
        </w:rPr>
      </w:pPr>
    </w:p>
    <w:p w:rsidR="00187A44" w:rsidRPr="00397A58" w:rsidRDefault="000820B5" w:rsidP="00B0355D">
      <w:pPr>
        <w:spacing w:after="160" w:line="456" w:lineRule="auto"/>
        <w:ind w:left="284" w:right="284"/>
        <w:jc w:val="both"/>
        <w:rPr>
          <w:rFonts w:ascii="Artifex CF Extra Light" w:hAnsi="Artifex CF Extra Light" w:cs="Times New Roman"/>
          <w:bCs/>
          <w:color w:val="1F3864"/>
          <w:sz w:val="18"/>
          <w:szCs w:val="18"/>
          <w:lang w:val="es-ES_tradnl"/>
        </w:rPr>
      </w:pPr>
      <w:r w:rsidRPr="00397A58">
        <w:rPr>
          <w:rFonts w:ascii="Artifex CF Extra Light" w:hAnsi="Artifex CF Extra Light" w:cs="Times New Roman"/>
          <w:color w:val="1F3864"/>
          <w:sz w:val="18"/>
          <w:szCs w:val="18"/>
        </w:rPr>
        <w:lastRenderedPageBreak/>
        <w:t xml:space="preserve">El 28 de noviembre de 2019 se le dio apertura a la VI edición de la Maestría de Derecho Administrativo y Gestión Municipal 2019-2020, con </w:t>
      </w:r>
      <w:r w:rsidRPr="00397A58">
        <w:rPr>
          <w:rFonts w:ascii="Artifex CF Extra Light" w:hAnsi="Artifex CF Extra Light" w:cs="Times New Roman"/>
          <w:bCs/>
          <w:color w:val="1F3864"/>
          <w:sz w:val="18"/>
          <w:szCs w:val="18"/>
          <w:lang w:val="es-ES_tradnl"/>
        </w:rPr>
        <w:t>46 maestrantes.</w:t>
      </w:r>
    </w:p>
    <w:p w:rsidR="000820B5" w:rsidRPr="00397A58" w:rsidRDefault="000820B5"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Debido a la pandemia de COVID-19, la LMD</w:t>
      </w:r>
      <w:r w:rsidR="0093675F" w:rsidRPr="00397A58">
        <w:rPr>
          <w:rFonts w:ascii="Artifex CF Extra Light" w:hAnsi="Artifex CF Extra Light" w:cs="Times New Roman"/>
          <w:color w:val="1F3864"/>
          <w:sz w:val="18"/>
          <w:szCs w:val="18"/>
        </w:rPr>
        <w:t>, a través de la Subsecretaría de Apoyo Municipal al Desarrollo Local</w:t>
      </w:r>
      <w:r w:rsidRPr="00397A58">
        <w:rPr>
          <w:rFonts w:ascii="Artifex CF Extra Light" w:hAnsi="Artifex CF Extra Light" w:cs="Times New Roman"/>
          <w:color w:val="1F3864"/>
          <w:sz w:val="18"/>
          <w:szCs w:val="18"/>
        </w:rPr>
        <w:t xml:space="preserve"> y la UCLM se vieron forzadas a dar un giro a la modalidad de impartir las clases del Máster. Se tuvo que modificar el cronograma sin dejar de enriquecer los contenidos con la participación de dos y tres profesores por módulo, un caso práctico a estudiar y un examen como prueba de que el/la maestrante haya superado el módulo.</w:t>
      </w:r>
    </w:p>
    <w:p w:rsidR="002E2C12" w:rsidRPr="00397A58" w:rsidRDefault="000820B5" w:rsidP="00B0355D">
      <w:p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rPr>
        <w:t>Las clases virtuales se han venido llevando a cabo con mucha calidad, cumpliendo con las horas establecidas en el cronograma y mediante la plataforma Microsoft Teams</w:t>
      </w:r>
      <w:r w:rsidRPr="00397A58">
        <w:rPr>
          <w:rFonts w:ascii="Artifex CF Extra Light" w:hAnsi="Artifex CF Extra Light" w:cs="Times New Roman"/>
          <w:color w:val="1F3864"/>
          <w:sz w:val="18"/>
          <w:szCs w:val="18"/>
          <w:vertAlign w:val="superscript"/>
        </w:rPr>
        <w:t>®</w:t>
      </w:r>
      <w:r w:rsidRPr="00397A58">
        <w:rPr>
          <w:rFonts w:ascii="Artifex CF Extra Light" w:hAnsi="Artifex CF Extra Light" w:cs="Times New Roman"/>
          <w:color w:val="1F3864"/>
          <w:sz w:val="18"/>
          <w:szCs w:val="18"/>
        </w:rPr>
        <w:t>.</w:t>
      </w:r>
    </w:p>
    <w:p w:rsidR="002E2C12" w:rsidRPr="00397A58" w:rsidRDefault="002E2C12" w:rsidP="00B0355D">
      <w:pPr>
        <w:spacing w:after="160" w:line="456" w:lineRule="auto"/>
        <w:ind w:left="284" w:right="284"/>
        <w:jc w:val="both"/>
        <w:rPr>
          <w:rFonts w:ascii="Times New Roman" w:hAnsi="Times New Roman" w:cs="Times New Roman"/>
          <w:color w:val="1F3864"/>
          <w:sz w:val="24"/>
          <w:szCs w:val="24"/>
          <w:lang w:val="es-ES"/>
        </w:rPr>
      </w:pPr>
    </w:p>
    <w:p w:rsidR="00A137FF" w:rsidRPr="00397A58" w:rsidRDefault="00A137FF" w:rsidP="007C7C7C">
      <w:pPr>
        <w:pStyle w:val="Prrafodelista"/>
        <w:keepNext/>
        <w:numPr>
          <w:ilvl w:val="0"/>
          <w:numId w:val="42"/>
        </w:numPr>
        <w:spacing w:before="240" w:after="160" w:line="456" w:lineRule="auto"/>
        <w:ind w:right="284"/>
        <w:contextualSpacing w:val="0"/>
        <w:jc w:val="both"/>
        <w:outlineLvl w:val="2"/>
        <w:rPr>
          <w:rFonts w:ascii="iCiel Gotham Medium" w:eastAsia="Times New Roman" w:hAnsi="iCiel Gotham Medium" w:cs="Times New Roman"/>
          <w:b/>
          <w:bCs/>
          <w:vanish/>
          <w:color w:val="1F3864"/>
          <w:sz w:val="16"/>
          <w:szCs w:val="16"/>
          <w:lang w:val="es-ES"/>
        </w:rPr>
      </w:pPr>
      <w:bookmarkStart w:id="3982" w:name="_Toc58403963"/>
      <w:bookmarkStart w:id="3983" w:name="_Toc58404179"/>
      <w:bookmarkStart w:id="3984" w:name="_Toc58404250"/>
      <w:bookmarkStart w:id="3985" w:name="_Toc58495132"/>
      <w:bookmarkStart w:id="3986" w:name="_Toc58495559"/>
      <w:bookmarkStart w:id="3987" w:name="_Toc58496908"/>
      <w:bookmarkStart w:id="3988" w:name="_Toc58496989"/>
      <w:bookmarkStart w:id="3989" w:name="_Toc58507935"/>
      <w:bookmarkStart w:id="3990" w:name="_Toc58569540"/>
      <w:bookmarkStart w:id="3991" w:name="_Toc58592231"/>
      <w:bookmarkStart w:id="3992" w:name="_Toc58592314"/>
      <w:bookmarkStart w:id="3993" w:name="_Toc58594093"/>
      <w:bookmarkStart w:id="3994" w:name="_Toc58594236"/>
      <w:bookmarkStart w:id="3995" w:name="_Toc58594434"/>
      <w:bookmarkStart w:id="3996" w:name="_Toc58594536"/>
      <w:bookmarkStart w:id="3997" w:name="_Toc58595069"/>
      <w:bookmarkStart w:id="3998" w:name="_Toc58595253"/>
      <w:bookmarkStart w:id="3999" w:name="_Toc58596207"/>
      <w:bookmarkStart w:id="4000" w:name="_Toc58596295"/>
      <w:bookmarkStart w:id="4001" w:name="_Toc58832012"/>
      <w:bookmarkStart w:id="4002" w:name="_Toc58835774"/>
      <w:bookmarkStart w:id="4003" w:name="_Toc58836581"/>
      <w:bookmarkStart w:id="4004" w:name="_Toc58837953"/>
      <w:bookmarkStart w:id="4005" w:name="_Toc58840051"/>
      <w:bookmarkStart w:id="4006" w:name="_Toc58846316"/>
      <w:bookmarkStart w:id="4007" w:name="_Toc58846742"/>
      <w:bookmarkStart w:id="4008" w:name="_Toc58847512"/>
      <w:bookmarkStart w:id="4009" w:name="_Toc58848961"/>
      <w:bookmarkStart w:id="4010" w:name="_Toc58850596"/>
      <w:bookmarkStart w:id="4011" w:name="_Toc58918118"/>
      <w:bookmarkStart w:id="4012" w:name="_Toc58919473"/>
      <w:bookmarkStart w:id="4013" w:name="_Toc58919597"/>
      <w:bookmarkStart w:id="4014" w:name="_Toc58922536"/>
      <w:bookmarkStart w:id="4015" w:name="_Toc58922678"/>
      <w:bookmarkStart w:id="4016" w:name="_Toc58922820"/>
      <w:bookmarkStart w:id="4017" w:name="_Toc58922967"/>
      <w:bookmarkStart w:id="4018" w:name="_Toc58923111"/>
      <w:bookmarkStart w:id="4019" w:name="_Toc58923254"/>
      <w:bookmarkStart w:id="4020" w:name="_Toc58931400"/>
      <w:bookmarkStart w:id="4021" w:name="_Toc58939142"/>
      <w:bookmarkStart w:id="4022" w:name="_Toc58939700"/>
      <w:bookmarkStart w:id="4023" w:name="_Toc59100363"/>
      <w:bookmarkStart w:id="4024" w:name="_Toc59100637"/>
      <w:bookmarkStart w:id="4025" w:name="_Toc59100911"/>
      <w:bookmarkStart w:id="4026" w:name="_Toc59101259"/>
      <w:bookmarkStart w:id="4027" w:name="_Toc59101601"/>
      <w:bookmarkStart w:id="4028" w:name="_Toc59101943"/>
      <w:bookmarkStart w:id="4029" w:name="_Toc59103105"/>
      <w:bookmarkStart w:id="4030" w:name="_Toc59103440"/>
      <w:bookmarkStart w:id="4031" w:name="_Toc59112795"/>
      <w:bookmarkStart w:id="4032" w:name="_Toc59122275"/>
      <w:bookmarkStart w:id="4033" w:name="_Toc59123348"/>
      <w:bookmarkStart w:id="4034" w:name="_Toc59123718"/>
      <w:bookmarkStart w:id="4035" w:name="_Toc59124060"/>
      <w:bookmarkStart w:id="4036" w:name="_Toc59124430"/>
      <w:bookmarkStart w:id="4037" w:name="_Toc59124771"/>
      <w:bookmarkStart w:id="4038" w:name="_Toc59125141"/>
      <w:bookmarkStart w:id="4039" w:name="_Toc5893971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p>
    <w:p w:rsidR="00A137FF" w:rsidRPr="00397A58" w:rsidRDefault="00A137FF" w:rsidP="007C7C7C">
      <w:pPr>
        <w:pStyle w:val="Prrafodelista"/>
        <w:keepNext/>
        <w:numPr>
          <w:ilvl w:val="0"/>
          <w:numId w:val="42"/>
        </w:numPr>
        <w:spacing w:before="240" w:after="160" w:line="456" w:lineRule="auto"/>
        <w:ind w:right="284"/>
        <w:contextualSpacing w:val="0"/>
        <w:jc w:val="both"/>
        <w:outlineLvl w:val="2"/>
        <w:rPr>
          <w:rFonts w:ascii="iCiel Gotham Medium" w:eastAsia="Times New Roman" w:hAnsi="iCiel Gotham Medium" w:cs="Times New Roman"/>
          <w:b/>
          <w:bCs/>
          <w:vanish/>
          <w:color w:val="1F3864"/>
          <w:sz w:val="16"/>
          <w:szCs w:val="16"/>
          <w:lang w:val="es-ES"/>
        </w:rPr>
      </w:pPr>
      <w:bookmarkStart w:id="4040" w:name="_Toc59103106"/>
      <w:bookmarkStart w:id="4041" w:name="_Toc59103441"/>
      <w:bookmarkStart w:id="4042" w:name="_Toc59112796"/>
      <w:bookmarkStart w:id="4043" w:name="_Toc59122276"/>
      <w:bookmarkStart w:id="4044" w:name="_Toc59123349"/>
      <w:bookmarkStart w:id="4045" w:name="_Toc59123719"/>
      <w:bookmarkStart w:id="4046" w:name="_Toc59124061"/>
      <w:bookmarkStart w:id="4047" w:name="_Toc59124431"/>
      <w:bookmarkStart w:id="4048" w:name="_Toc59124772"/>
      <w:bookmarkStart w:id="4049" w:name="_Toc59125142"/>
      <w:bookmarkEnd w:id="4040"/>
      <w:bookmarkEnd w:id="4041"/>
      <w:bookmarkEnd w:id="4042"/>
      <w:bookmarkEnd w:id="4043"/>
      <w:bookmarkEnd w:id="4044"/>
      <w:bookmarkEnd w:id="4045"/>
      <w:bookmarkEnd w:id="4046"/>
      <w:bookmarkEnd w:id="4047"/>
      <w:bookmarkEnd w:id="4048"/>
      <w:bookmarkEnd w:id="4049"/>
    </w:p>
    <w:p w:rsidR="00A137FF" w:rsidRPr="00397A58" w:rsidRDefault="00A137FF" w:rsidP="007C7C7C">
      <w:pPr>
        <w:pStyle w:val="Prrafodelista"/>
        <w:keepNext/>
        <w:numPr>
          <w:ilvl w:val="0"/>
          <w:numId w:val="42"/>
        </w:numPr>
        <w:spacing w:before="240" w:after="160" w:line="456" w:lineRule="auto"/>
        <w:ind w:right="284"/>
        <w:contextualSpacing w:val="0"/>
        <w:jc w:val="both"/>
        <w:outlineLvl w:val="2"/>
        <w:rPr>
          <w:rFonts w:ascii="iCiel Gotham Medium" w:eastAsia="Times New Roman" w:hAnsi="iCiel Gotham Medium" w:cs="Times New Roman"/>
          <w:b/>
          <w:bCs/>
          <w:vanish/>
          <w:color w:val="1F3864"/>
          <w:sz w:val="16"/>
          <w:szCs w:val="16"/>
          <w:lang w:val="es-ES"/>
        </w:rPr>
      </w:pPr>
      <w:bookmarkStart w:id="4050" w:name="_Toc59103107"/>
      <w:bookmarkStart w:id="4051" w:name="_Toc59103442"/>
      <w:bookmarkStart w:id="4052" w:name="_Toc59112797"/>
      <w:bookmarkStart w:id="4053" w:name="_Toc59122277"/>
      <w:bookmarkStart w:id="4054" w:name="_Toc59123350"/>
      <w:bookmarkStart w:id="4055" w:name="_Toc59123720"/>
      <w:bookmarkStart w:id="4056" w:name="_Toc59124062"/>
      <w:bookmarkStart w:id="4057" w:name="_Toc59124432"/>
      <w:bookmarkStart w:id="4058" w:name="_Toc59124773"/>
      <w:bookmarkStart w:id="4059" w:name="_Toc59125143"/>
      <w:bookmarkEnd w:id="4050"/>
      <w:bookmarkEnd w:id="4051"/>
      <w:bookmarkEnd w:id="4052"/>
      <w:bookmarkEnd w:id="4053"/>
      <w:bookmarkEnd w:id="4054"/>
      <w:bookmarkEnd w:id="4055"/>
      <w:bookmarkEnd w:id="4056"/>
      <w:bookmarkEnd w:id="4057"/>
      <w:bookmarkEnd w:id="4058"/>
      <w:bookmarkEnd w:id="4059"/>
    </w:p>
    <w:p w:rsidR="00A137FF" w:rsidRPr="00397A58" w:rsidRDefault="00A137FF" w:rsidP="007C7C7C">
      <w:pPr>
        <w:pStyle w:val="Prrafodelista"/>
        <w:keepNext/>
        <w:numPr>
          <w:ilvl w:val="1"/>
          <w:numId w:val="42"/>
        </w:numPr>
        <w:spacing w:before="240" w:after="160" w:line="456" w:lineRule="auto"/>
        <w:ind w:right="284"/>
        <w:contextualSpacing w:val="0"/>
        <w:jc w:val="both"/>
        <w:outlineLvl w:val="2"/>
        <w:rPr>
          <w:rFonts w:ascii="iCiel Gotham Medium" w:eastAsia="Times New Roman" w:hAnsi="iCiel Gotham Medium" w:cs="Times New Roman"/>
          <w:b/>
          <w:bCs/>
          <w:vanish/>
          <w:color w:val="1F3864"/>
          <w:sz w:val="16"/>
          <w:szCs w:val="16"/>
          <w:lang w:val="es-ES"/>
        </w:rPr>
      </w:pPr>
      <w:bookmarkStart w:id="4060" w:name="_Toc59103108"/>
      <w:bookmarkStart w:id="4061" w:name="_Toc59103443"/>
      <w:bookmarkStart w:id="4062" w:name="_Toc59112798"/>
      <w:bookmarkStart w:id="4063" w:name="_Toc59122278"/>
      <w:bookmarkStart w:id="4064" w:name="_Toc59123351"/>
      <w:bookmarkStart w:id="4065" w:name="_Toc59123721"/>
      <w:bookmarkStart w:id="4066" w:name="_Toc59124063"/>
      <w:bookmarkStart w:id="4067" w:name="_Toc59124433"/>
      <w:bookmarkStart w:id="4068" w:name="_Toc59124774"/>
      <w:bookmarkStart w:id="4069" w:name="_Toc59125144"/>
      <w:bookmarkEnd w:id="4060"/>
      <w:bookmarkEnd w:id="4061"/>
      <w:bookmarkEnd w:id="4062"/>
      <w:bookmarkEnd w:id="4063"/>
      <w:bookmarkEnd w:id="4064"/>
      <w:bookmarkEnd w:id="4065"/>
      <w:bookmarkEnd w:id="4066"/>
      <w:bookmarkEnd w:id="4067"/>
      <w:bookmarkEnd w:id="4068"/>
      <w:bookmarkEnd w:id="4069"/>
    </w:p>
    <w:p w:rsidR="00A137FF" w:rsidRPr="00397A58" w:rsidRDefault="00A137FF" w:rsidP="007C7C7C">
      <w:pPr>
        <w:pStyle w:val="Prrafodelista"/>
        <w:keepNext/>
        <w:numPr>
          <w:ilvl w:val="1"/>
          <w:numId w:val="42"/>
        </w:numPr>
        <w:spacing w:before="240" w:after="160" w:line="456" w:lineRule="auto"/>
        <w:ind w:right="284"/>
        <w:contextualSpacing w:val="0"/>
        <w:jc w:val="both"/>
        <w:outlineLvl w:val="2"/>
        <w:rPr>
          <w:rFonts w:ascii="iCiel Gotham Medium" w:eastAsia="Times New Roman" w:hAnsi="iCiel Gotham Medium" w:cs="Times New Roman"/>
          <w:b/>
          <w:bCs/>
          <w:vanish/>
          <w:color w:val="1F3864"/>
          <w:sz w:val="16"/>
          <w:szCs w:val="16"/>
          <w:lang w:val="es-ES"/>
        </w:rPr>
      </w:pPr>
      <w:bookmarkStart w:id="4070" w:name="_Toc59103109"/>
      <w:bookmarkStart w:id="4071" w:name="_Toc59103444"/>
      <w:bookmarkStart w:id="4072" w:name="_Toc59112799"/>
      <w:bookmarkStart w:id="4073" w:name="_Toc59122279"/>
      <w:bookmarkStart w:id="4074" w:name="_Toc59123352"/>
      <w:bookmarkStart w:id="4075" w:name="_Toc59123722"/>
      <w:bookmarkStart w:id="4076" w:name="_Toc59124064"/>
      <w:bookmarkStart w:id="4077" w:name="_Toc59124434"/>
      <w:bookmarkStart w:id="4078" w:name="_Toc59124775"/>
      <w:bookmarkStart w:id="4079" w:name="_Toc59125145"/>
      <w:bookmarkEnd w:id="4070"/>
      <w:bookmarkEnd w:id="4071"/>
      <w:bookmarkEnd w:id="4072"/>
      <w:bookmarkEnd w:id="4073"/>
      <w:bookmarkEnd w:id="4074"/>
      <w:bookmarkEnd w:id="4075"/>
      <w:bookmarkEnd w:id="4076"/>
      <w:bookmarkEnd w:id="4077"/>
      <w:bookmarkEnd w:id="4078"/>
      <w:bookmarkEnd w:id="4079"/>
    </w:p>
    <w:p w:rsidR="00A137FF" w:rsidRPr="00397A58" w:rsidRDefault="00A137FF" w:rsidP="007C7C7C">
      <w:pPr>
        <w:pStyle w:val="Prrafodelista"/>
        <w:keepNext/>
        <w:numPr>
          <w:ilvl w:val="1"/>
          <w:numId w:val="42"/>
        </w:numPr>
        <w:spacing w:before="240" w:after="160" w:line="456" w:lineRule="auto"/>
        <w:ind w:right="284"/>
        <w:contextualSpacing w:val="0"/>
        <w:jc w:val="both"/>
        <w:outlineLvl w:val="2"/>
        <w:rPr>
          <w:rFonts w:ascii="iCiel Gotham Medium" w:eastAsia="Times New Roman" w:hAnsi="iCiel Gotham Medium" w:cs="Times New Roman"/>
          <w:b/>
          <w:bCs/>
          <w:vanish/>
          <w:color w:val="1F3864"/>
          <w:sz w:val="16"/>
          <w:szCs w:val="16"/>
          <w:lang w:val="es-ES"/>
        </w:rPr>
      </w:pPr>
      <w:bookmarkStart w:id="4080" w:name="_Toc59103110"/>
      <w:bookmarkStart w:id="4081" w:name="_Toc59103445"/>
      <w:bookmarkStart w:id="4082" w:name="_Toc59112800"/>
      <w:bookmarkStart w:id="4083" w:name="_Toc59122280"/>
      <w:bookmarkStart w:id="4084" w:name="_Toc59123353"/>
      <w:bookmarkStart w:id="4085" w:name="_Toc59123723"/>
      <w:bookmarkStart w:id="4086" w:name="_Toc59124065"/>
      <w:bookmarkStart w:id="4087" w:name="_Toc59124435"/>
      <w:bookmarkStart w:id="4088" w:name="_Toc59124776"/>
      <w:bookmarkStart w:id="4089" w:name="_Toc59125146"/>
      <w:bookmarkEnd w:id="4080"/>
      <w:bookmarkEnd w:id="4081"/>
      <w:bookmarkEnd w:id="4082"/>
      <w:bookmarkEnd w:id="4083"/>
      <w:bookmarkEnd w:id="4084"/>
      <w:bookmarkEnd w:id="4085"/>
      <w:bookmarkEnd w:id="4086"/>
      <w:bookmarkEnd w:id="4087"/>
      <w:bookmarkEnd w:id="4088"/>
      <w:bookmarkEnd w:id="4089"/>
    </w:p>
    <w:p w:rsidR="00A137FF" w:rsidRPr="00397A58" w:rsidRDefault="00A137FF" w:rsidP="007C7C7C">
      <w:pPr>
        <w:pStyle w:val="Prrafodelista"/>
        <w:keepNext/>
        <w:numPr>
          <w:ilvl w:val="2"/>
          <w:numId w:val="42"/>
        </w:numPr>
        <w:spacing w:before="240" w:after="160" w:line="456" w:lineRule="auto"/>
        <w:ind w:right="284"/>
        <w:contextualSpacing w:val="0"/>
        <w:jc w:val="both"/>
        <w:outlineLvl w:val="2"/>
        <w:rPr>
          <w:rFonts w:ascii="iCiel Gotham Medium" w:eastAsia="Times New Roman" w:hAnsi="iCiel Gotham Medium" w:cs="Times New Roman"/>
          <w:b/>
          <w:bCs/>
          <w:vanish/>
          <w:color w:val="1F3864"/>
          <w:sz w:val="16"/>
          <w:szCs w:val="16"/>
          <w:lang w:val="es-ES"/>
        </w:rPr>
      </w:pPr>
      <w:bookmarkStart w:id="4090" w:name="_Toc59103111"/>
      <w:bookmarkStart w:id="4091" w:name="_Toc59103446"/>
      <w:bookmarkStart w:id="4092" w:name="_Toc59112801"/>
      <w:bookmarkStart w:id="4093" w:name="_Toc59122281"/>
      <w:bookmarkStart w:id="4094" w:name="_Toc59123354"/>
      <w:bookmarkStart w:id="4095" w:name="_Toc59123724"/>
      <w:bookmarkStart w:id="4096" w:name="_Toc59124066"/>
      <w:bookmarkStart w:id="4097" w:name="_Toc59124436"/>
      <w:bookmarkStart w:id="4098" w:name="_Toc59124777"/>
      <w:bookmarkStart w:id="4099" w:name="_Toc59125147"/>
      <w:bookmarkEnd w:id="4090"/>
      <w:bookmarkEnd w:id="4091"/>
      <w:bookmarkEnd w:id="4092"/>
      <w:bookmarkEnd w:id="4093"/>
      <w:bookmarkEnd w:id="4094"/>
      <w:bookmarkEnd w:id="4095"/>
      <w:bookmarkEnd w:id="4096"/>
      <w:bookmarkEnd w:id="4097"/>
      <w:bookmarkEnd w:id="4098"/>
      <w:bookmarkEnd w:id="4099"/>
    </w:p>
    <w:p w:rsidR="00A137FF" w:rsidRPr="00397A58" w:rsidRDefault="00A137FF" w:rsidP="007C7C7C">
      <w:pPr>
        <w:pStyle w:val="Prrafodelista"/>
        <w:keepNext/>
        <w:numPr>
          <w:ilvl w:val="2"/>
          <w:numId w:val="42"/>
        </w:numPr>
        <w:spacing w:before="240" w:after="160" w:line="456" w:lineRule="auto"/>
        <w:ind w:right="284"/>
        <w:contextualSpacing w:val="0"/>
        <w:jc w:val="both"/>
        <w:outlineLvl w:val="2"/>
        <w:rPr>
          <w:rFonts w:ascii="iCiel Gotham Medium" w:eastAsia="Times New Roman" w:hAnsi="iCiel Gotham Medium" w:cs="Times New Roman"/>
          <w:b/>
          <w:bCs/>
          <w:vanish/>
          <w:color w:val="1F3864"/>
          <w:sz w:val="16"/>
          <w:szCs w:val="16"/>
          <w:lang w:val="es-ES"/>
        </w:rPr>
      </w:pPr>
      <w:bookmarkStart w:id="4100" w:name="_Toc59103112"/>
      <w:bookmarkStart w:id="4101" w:name="_Toc59103447"/>
      <w:bookmarkStart w:id="4102" w:name="_Toc59112802"/>
      <w:bookmarkStart w:id="4103" w:name="_Toc59122282"/>
      <w:bookmarkStart w:id="4104" w:name="_Toc59123355"/>
      <w:bookmarkStart w:id="4105" w:name="_Toc59123725"/>
      <w:bookmarkStart w:id="4106" w:name="_Toc59124067"/>
      <w:bookmarkStart w:id="4107" w:name="_Toc59124437"/>
      <w:bookmarkStart w:id="4108" w:name="_Toc59124778"/>
      <w:bookmarkStart w:id="4109" w:name="_Toc59125148"/>
      <w:bookmarkEnd w:id="4100"/>
      <w:bookmarkEnd w:id="4101"/>
      <w:bookmarkEnd w:id="4102"/>
      <w:bookmarkEnd w:id="4103"/>
      <w:bookmarkEnd w:id="4104"/>
      <w:bookmarkEnd w:id="4105"/>
      <w:bookmarkEnd w:id="4106"/>
      <w:bookmarkEnd w:id="4107"/>
      <w:bookmarkEnd w:id="4108"/>
      <w:bookmarkEnd w:id="4109"/>
    </w:p>
    <w:p w:rsidR="00A137FF" w:rsidRPr="00397A58" w:rsidRDefault="00A137FF" w:rsidP="007C7C7C">
      <w:pPr>
        <w:pStyle w:val="Prrafodelista"/>
        <w:keepNext/>
        <w:numPr>
          <w:ilvl w:val="2"/>
          <w:numId w:val="42"/>
        </w:numPr>
        <w:spacing w:before="240" w:after="160" w:line="456" w:lineRule="auto"/>
        <w:ind w:right="284"/>
        <w:contextualSpacing w:val="0"/>
        <w:jc w:val="both"/>
        <w:outlineLvl w:val="2"/>
        <w:rPr>
          <w:rFonts w:ascii="iCiel Gotham Medium" w:eastAsia="Times New Roman" w:hAnsi="iCiel Gotham Medium" w:cs="Times New Roman"/>
          <w:b/>
          <w:bCs/>
          <w:vanish/>
          <w:color w:val="1F3864"/>
          <w:sz w:val="16"/>
          <w:szCs w:val="16"/>
          <w:lang w:val="es-ES"/>
        </w:rPr>
      </w:pPr>
      <w:bookmarkStart w:id="4110" w:name="_Toc59103113"/>
      <w:bookmarkStart w:id="4111" w:name="_Toc59103448"/>
      <w:bookmarkStart w:id="4112" w:name="_Toc59112803"/>
      <w:bookmarkStart w:id="4113" w:name="_Toc59122283"/>
      <w:bookmarkStart w:id="4114" w:name="_Toc59123356"/>
      <w:bookmarkStart w:id="4115" w:name="_Toc59123726"/>
      <w:bookmarkStart w:id="4116" w:name="_Toc59124068"/>
      <w:bookmarkStart w:id="4117" w:name="_Toc59124438"/>
      <w:bookmarkStart w:id="4118" w:name="_Toc59124779"/>
      <w:bookmarkStart w:id="4119" w:name="_Toc59125149"/>
      <w:bookmarkEnd w:id="4110"/>
      <w:bookmarkEnd w:id="4111"/>
      <w:bookmarkEnd w:id="4112"/>
      <w:bookmarkEnd w:id="4113"/>
      <w:bookmarkEnd w:id="4114"/>
      <w:bookmarkEnd w:id="4115"/>
      <w:bookmarkEnd w:id="4116"/>
      <w:bookmarkEnd w:id="4117"/>
      <w:bookmarkEnd w:id="4118"/>
      <w:bookmarkEnd w:id="4119"/>
    </w:p>
    <w:p w:rsidR="00A137FF" w:rsidRPr="00397A58" w:rsidRDefault="00A137FF" w:rsidP="007C7C7C">
      <w:pPr>
        <w:pStyle w:val="Prrafodelista"/>
        <w:keepNext/>
        <w:numPr>
          <w:ilvl w:val="2"/>
          <w:numId w:val="42"/>
        </w:numPr>
        <w:spacing w:before="240" w:after="160" w:line="456" w:lineRule="auto"/>
        <w:ind w:right="284"/>
        <w:contextualSpacing w:val="0"/>
        <w:jc w:val="both"/>
        <w:outlineLvl w:val="2"/>
        <w:rPr>
          <w:rFonts w:ascii="iCiel Gotham Medium" w:eastAsia="Times New Roman" w:hAnsi="iCiel Gotham Medium" w:cs="Times New Roman"/>
          <w:b/>
          <w:bCs/>
          <w:vanish/>
          <w:color w:val="1F3864"/>
          <w:sz w:val="16"/>
          <w:szCs w:val="16"/>
          <w:lang w:val="es-ES"/>
        </w:rPr>
      </w:pPr>
      <w:bookmarkStart w:id="4120" w:name="_Toc59103114"/>
      <w:bookmarkStart w:id="4121" w:name="_Toc59103449"/>
      <w:bookmarkStart w:id="4122" w:name="_Toc59112804"/>
      <w:bookmarkStart w:id="4123" w:name="_Toc59122284"/>
      <w:bookmarkStart w:id="4124" w:name="_Toc59123357"/>
      <w:bookmarkStart w:id="4125" w:name="_Toc59123727"/>
      <w:bookmarkStart w:id="4126" w:name="_Toc59124069"/>
      <w:bookmarkStart w:id="4127" w:name="_Toc59124439"/>
      <w:bookmarkStart w:id="4128" w:name="_Toc59124780"/>
      <w:bookmarkStart w:id="4129" w:name="_Toc59125150"/>
      <w:bookmarkEnd w:id="4120"/>
      <w:bookmarkEnd w:id="4121"/>
      <w:bookmarkEnd w:id="4122"/>
      <w:bookmarkEnd w:id="4123"/>
      <w:bookmarkEnd w:id="4124"/>
      <w:bookmarkEnd w:id="4125"/>
      <w:bookmarkEnd w:id="4126"/>
      <w:bookmarkEnd w:id="4127"/>
      <w:bookmarkEnd w:id="4128"/>
      <w:bookmarkEnd w:id="4129"/>
    </w:p>
    <w:p w:rsidR="00DB418E" w:rsidRPr="00A51C47" w:rsidRDefault="00CD02D0" w:rsidP="007C7C7C">
      <w:pPr>
        <w:pStyle w:val="Ttulo3"/>
        <w:numPr>
          <w:ilvl w:val="2"/>
          <w:numId w:val="42"/>
        </w:numPr>
        <w:spacing w:after="160" w:line="456" w:lineRule="auto"/>
        <w:ind w:left="284" w:right="284"/>
        <w:jc w:val="center"/>
        <w:rPr>
          <w:rFonts w:ascii="iCiel Gotham Medium" w:hAnsi="iCiel Gotham Medium"/>
          <w:b w:val="0"/>
          <w:bCs w:val="0"/>
          <w:color w:val="1F3864"/>
          <w:sz w:val="16"/>
          <w:szCs w:val="16"/>
          <w:lang w:val="es-ES"/>
        </w:rPr>
      </w:pPr>
      <w:r w:rsidRPr="00A51C47">
        <w:rPr>
          <w:rFonts w:ascii="iCiel Gotham Medium" w:hAnsi="iCiel Gotham Medium"/>
          <w:b w:val="0"/>
          <w:bCs w:val="0"/>
          <w:color w:val="1F3864"/>
          <w:sz w:val="16"/>
          <w:szCs w:val="16"/>
          <w:lang w:val="es-ES"/>
        </w:rPr>
        <w:t>Articulación interinstitucional en beneficio de los gobiernos locales y Programa Dominicana Limpia</w:t>
      </w:r>
      <w:bookmarkEnd w:id="4039"/>
    </w:p>
    <w:p w:rsidR="00554897" w:rsidRPr="00397A58" w:rsidRDefault="00554897" w:rsidP="00B0355D">
      <w:pPr>
        <w:spacing w:after="160" w:line="456" w:lineRule="auto"/>
        <w:ind w:left="284" w:right="284"/>
        <w:jc w:val="both"/>
        <w:rPr>
          <w:rFonts w:ascii="Times New Roman" w:hAnsi="Times New Roman" w:cs="Times New Roman"/>
          <w:color w:val="1F3864"/>
          <w:sz w:val="24"/>
          <w:szCs w:val="24"/>
          <w:lang w:val="es-ES"/>
        </w:rPr>
      </w:pPr>
    </w:p>
    <w:p w:rsidR="00F034C0" w:rsidRPr="00397A58" w:rsidRDefault="00F034C0" w:rsidP="00B0355D">
      <w:p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Como órgano de planificación y asesoría técnica del sector municipal, la Liga Municipal Dominicana se articula con 158 ayuntamientos y 235 distritos municipales del país, así como con las sectoriales responsables del desarrollo nacional junto con el Gobierno Central. En ese contexto, Johnny Jones, Secretario General, al iniciar su gestión, crea la Oficina de Enlace con los Ayuntamientos y Distritos Municipales como canal de articulación interinstitucional política y social de los trabajos para el desarrollo de las municipalidades.</w:t>
      </w:r>
    </w:p>
    <w:p w:rsidR="00F034C0" w:rsidRPr="00397A58" w:rsidRDefault="00F034C0" w:rsidP="00B0355D">
      <w:p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En febrero de 2018, a raíz de la reestructuración institucional, la oficina de Enlace fue fusionada con el Plan Dominicana Limpia, dando vida al departamento Enlace con los Ayuntamientos y Coordinación Dominicana Limpia.</w:t>
      </w:r>
    </w:p>
    <w:p w:rsidR="00F034C0" w:rsidRPr="00397A58" w:rsidRDefault="00F034C0" w:rsidP="00B0355D">
      <w:p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lastRenderedPageBreak/>
        <w:t xml:space="preserve">En ese tenor, el departamento de Enlace con los Ayuntamientos y Coordinación Dominicana Limpia se responsabiliza de atender a las autoridades de los gobiernos locales, canalizar </w:t>
      </w:r>
      <w:r w:rsidR="00DC53FC" w:rsidRPr="00397A58">
        <w:rPr>
          <w:rFonts w:ascii="Artifex CF Extra Light" w:hAnsi="Artifex CF Extra Light" w:cs="Times New Roman"/>
          <w:color w:val="1F3864"/>
          <w:sz w:val="18"/>
          <w:szCs w:val="18"/>
          <w:lang w:val="es-ES"/>
        </w:rPr>
        <w:t>sus solicitudes con la Secretarí</w:t>
      </w:r>
      <w:r w:rsidRPr="00397A58">
        <w:rPr>
          <w:rFonts w:ascii="Artifex CF Extra Light" w:hAnsi="Artifex CF Extra Light" w:cs="Times New Roman"/>
          <w:color w:val="1F3864"/>
          <w:sz w:val="18"/>
          <w:szCs w:val="18"/>
          <w:lang w:val="es-ES"/>
        </w:rPr>
        <w:t>a General y la coordinación del Plan Dominicana Limpia.</w:t>
      </w:r>
    </w:p>
    <w:p w:rsidR="00F034C0" w:rsidRPr="00397A58" w:rsidRDefault="00F034C0" w:rsidP="00B0355D">
      <w:p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 xml:space="preserve">Dominicana Limpia es un Plan que cuenta con la participación del sector público con el Ministerio de la Presidencia, Ministerio de Educación, Ministerio de Medio Ambiente y Recursos Naturales, la Dirección General de Programas Especiales de la Presidencia y </w:t>
      </w:r>
      <w:r w:rsidR="00DC53FC" w:rsidRPr="00397A58">
        <w:rPr>
          <w:rFonts w:ascii="Artifex CF Extra Light" w:hAnsi="Artifex CF Extra Light" w:cs="Times New Roman"/>
          <w:color w:val="1F3864"/>
          <w:sz w:val="18"/>
          <w:szCs w:val="18"/>
          <w:lang w:val="es-ES"/>
        </w:rPr>
        <w:t xml:space="preserve">la </w:t>
      </w:r>
      <w:r w:rsidRPr="00397A58">
        <w:rPr>
          <w:rFonts w:ascii="Artifex CF Extra Light" w:hAnsi="Artifex CF Extra Light" w:cs="Times New Roman"/>
          <w:color w:val="1F3864"/>
          <w:sz w:val="18"/>
          <w:szCs w:val="18"/>
          <w:lang w:val="es-ES"/>
        </w:rPr>
        <w:t>Liga Municipal Dominicana</w:t>
      </w:r>
      <w:r w:rsidR="00DC53FC" w:rsidRPr="00397A58">
        <w:rPr>
          <w:rFonts w:ascii="Artifex CF Extra Light" w:hAnsi="Artifex CF Extra Light" w:cs="Times New Roman"/>
          <w:color w:val="1F3864"/>
          <w:sz w:val="18"/>
          <w:szCs w:val="18"/>
          <w:lang w:val="es-ES"/>
        </w:rPr>
        <w:t>;</w:t>
      </w:r>
      <w:r w:rsidRPr="00397A58">
        <w:rPr>
          <w:rFonts w:ascii="Artifex CF Extra Light" w:hAnsi="Artifex CF Extra Light" w:cs="Times New Roman"/>
          <w:color w:val="1F3864"/>
          <w:sz w:val="18"/>
          <w:szCs w:val="18"/>
          <w:lang w:val="es-ES"/>
        </w:rPr>
        <w:t xml:space="preserve"> junto con l</w:t>
      </w:r>
      <w:r w:rsidR="00DC53FC" w:rsidRPr="00397A58">
        <w:rPr>
          <w:rFonts w:ascii="Artifex CF Extra Light" w:hAnsi="Artifex CF Extra Light" w:cs="Times New Roman"/>
          <w:color w:val="1F3864"/>
          <w:sz w:val="18"/>
          <w:szCs w:val="18"/>
          <w:lang w:val="es-ES"/>
        </w:rPr>
        <w:t>o</w:t>
      </w:r>
      <w:r w:rsidRPr="00397A58">
        <w:rPr>
          <w:rFonts w:ascii="Artifex CF Extra Light" w:hAnsi="Artifex CF Extra Light" w:cs="Times New Roman"/>
          <w:color w:val="1F3864"/>
          <w:sz w:val="18"/>
          <w:szCs w:val="18"/>
          <w:lang w:val="es-ES"/>
        </w:rPr>
        <w:t>s gobiernos locales representados par la Federación Dominicana de Municipios (FEDOMU) y la Federación Dominicana de Distritos Municipales (FEDODIM)</w:t>
      </w:r>
      <w:r w:rsidR="00DC53FC" w:rsidRPr="00397A58">
        <w:rPr>
          <w:rFonts w:ascii="Artifex CF Extra Light" w:hAnsi="Artifex CF Extra Light" w:cs="Times New Roman"/>
          <w:color w:val="1F3864"/>
          <w:sz w:val="18"/>
          <w:szCs w:val="18"/>
          <w:lang w:val="es-ES"/>
        </w:rPr>
        <w:t xml:space="preserve">, así como con </w:t>
      </w:r>
      <w:r w:rsidRPr="00397A58">
        <w:rPr>
          <w:rFonts w:ascii="Artifex CF Extra Light" w:hAnsi="Artifex CF Extra Light" w:cs="Times New Roman"/>
          <w:color w:val="1F3864"/>
          <w:sz w:val="18"/>
          <w:szCs w:val="18"/>
          <w:lang w:val="es-ES"/>
        </w:rPr>
        <w:t>el apoyo del sector privado con la Cervecería Nacional Dominicana y el Centro de Innovación Atabey</w:t>
      </w:r>
      <w:r w:rsidR="00DC53FC" w:rsidRPr="00397A58">
        <w:rPr>
          <w:rFonts w:ascii="Artifex CF Extra Light" w:hAnsi="Artifex CF Extra Light" w:cs="Times New Roman"/>
          <w:color w:val="1F3864"/>
          <w:sz w:val="18"/>
          <w:szCs w:val="18"/>
          <w:lang w:val="es-ES"/>
        </w:rPr>
        <w:t>. Todo ello</w:t>
      </w:r>
      <w:r w:rsidRPr="00397A58">
        <w:rPr>
          <w:rFonts w:ascii="Artifex CF Extra Light" w:hAnsi="Artifex CF Extra Light" w:cs="Times New Roman"/>
          <w:color w:val="1F3864"/>
          <w:sz w:val="18"/>
          <w:szCs w:val="18"/>
          <w:lang w:val="es-ES"/>
        </w:rPr>
        <w:t xml:space="preserve"> para solucionar uno de principales problemas para el país y para la ciudadanía</w:t>
      </w:r>
      <w:r w:rsidR="00DC53FC" w:rsidRPr="00397A58">
        <w:rPr>
          <w:rFonts w:ascii="Artifex CF Extra Light" w:hAnsi="Artifex CF Extra Light" w:cs="Times New Roman"/>
          <w:color w:val="1F3864"/>
          <w:sz w:val="18"/>
          <w:szCs w:val="18"/>
          <w:lang w:val="es-ES"/>
        </w:rPr>
        <w:t>:</w:t>
      </w:r>
      <w:r w:rsidRPr="00397A58">
        <w:rPr>
          <w:rFonts w:ascii="Artifex CF Extra Light" w:hAnsi="Artifex CF Extra Light" w:cs="Times New Roman"/>
          <w:color w:val="1F3864"/>
          <w:sz w:val="18"/>
          <w:szCs w:val="18"/>
          <w:lang w:val="es-ES"/>
        </w:rPr>
        <w:t xml:space="preserve"> </w:t>
      </w:r>
      <w:r w:rsidR="00DC53FC" w:rsidRPr="00397A58">
        <w:rPr>
          <w:rFonts w:ascii="Artifex CF Extra Light" w:hAnsi="Artifex CF Extra Light" w:cs="Times New Roman"/>
          <w:color w:val="1F3864"/>
          <w:sz w:val="18"/>
          <w:szCs w:val="18"/>
          <w:lang w:val="es-ES"/>
        </w:rPr>
        <w:t xml:space="preserve">la gestión y el manejo de </w:t>
      </w:r>
      <w:r w:rsidRPr="00397A58">
        <w:rPr>
          <w:rFonts w:ascii="Artifex CF Extra Light" w:hAnsi="Artifex CF Extra Light" w:cs="Times New Roman"/>
          <w:color w:val="1F3864"/>
          <w:sz w:val="18"/>
          <w:szCs w:val="18"/>
          <w:lang w:val="es-ES"/>
        </w:rPr>
        <w:t>los residuos sólidos.</w:t>
      </w:r>
    </w:p>
    <w:p w:rsidR="001F5624" w:rsidRPr="00397A58" w:rsidRDefault="001F5624" w:rsidP="00B0355D">
      <w:p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El Proyecto Dominicana Limpia en 2020 se vio afectado su avance al igual que las demás actividades por la pandemia de COVID-19 y el estado de emergencia al cual estaba sometido todo el territorio nacional. No obstante, se han realizados todos los esfuerzos necesarios para impulsar las acciones que hacen de este proyecto parte esencial del compromiso de la Liga Municipal Dominicana de aportar soluciones viables para los problemas que afectan a la municipalidad.</w:t>
      </w:r>
    </w:p>
    <w:p w:rsidR="001F5624" w:rsidRPr="00397A58" w:rsidRDefault="001F5624" w:rsidP="00B0355D">
      <w:pPr>
        <w:spacing w:after="160" w:line="456" w:lineRule="auto"/>
        <w:ind w:left="284" w:right="284"/>
        <w:jc w:val="both"/>
        <w:rPr>
          <w:rFonts w:ascii="Artifex CF Extra Light" w:hAnsi="Artifex CF Extra Light" w:cs="Times New Roman"/>
          <w:color w:val="1F3864"/>
          <w:sz w:val="18"/>
          <w:szCs w:val="18"/>
          <w:lang w:val="es-ES"/>
        </w:rPr>
      </w:pPr>
    </w:p>
    <w:p w:rsidR="001F5624" w:rsidRPr="00397A58" w:rsidRDefault="001F5624" w:rsidP="00B0355D">
      <w:p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 xml:space="preserve">Como coordinadora de ejecución del proyecto, la Subsecretaría de Gestión y Asistencia Técnica Municipal, en representación de la Liga Municipal Dominicana como ente coordinador de las políticas públicas dirigidas a los gobiernos, tiene la responsabilidad de velar por el cumplimiento de este </w:t>
      </w:r>
      <w:r w:rsidRPr="00397A58">
        <w:rPr>
          <w:rFonts w:ascii="Artifex CF Extra Light" w:hAnsi="Artifex CF Extra Light" w:cs="Times New Roman"/>
          <w:i/>
          <w:color w:val="1F3864"/>
          <w:sz w:val="18"/>
          <w:szCs w:val="18"/>
          <w:lang w:val="es-ES"/>
        </w:rPr>
        <w:t>Proyecto de fortalecimiento de las capacidades para la gestión integral de residuos sólidos en la República Dominicana — Dominicana Limpia</w:t>
      </w:r>
      <w:r w:rsidRPr="00397A58">
        <w:rPr>
          <w:rFonts w:ascii="Artifex CF Extra Light" w:hAnsi="Artifex CF Extra Light" w:cs="Times New Roman"/>
          <w:color w:val="1F3864"/>
          <w:sz w:val="18"/>
          <w:szCs w:val="18"/>
          <w:lang w:val="es-ES"/>
        </w:rPr>
        <w:t xml:space="preserve">, que pretende dar respuesta a una crisis </w:t>
      </w:r>
      <w:r w:rsidRPr="00397A58">
        <w:rPr>
          <w:rFonts w:ascii="Artifex CF Extra Light" w:hAnsi="Artifex CF Extra Light" w:cs="Times New Roman"/>
          <w:color w:val="1F3864"/>
          <w:sz w:val="18"/>
          <w:szCs w:val="18"/>
          <w:lang w:val="es-ES"/>
        </w:rPr>
        <w:lastRenderedPageBreak/>
        <w:t>generalizada en los territorios y los lugares que en estos se utilizan para el destino final de los desechos sólidos, esta iniciativa conlleva un compromiso de todos los sectores nacionales y en cuanto a la Liga Municipal Dominicana ha iniciado como unidad ejecutora de Dominicana Limpia.</w:t>
      </w:r>
    </w:p>
    <w:p w:rsidR="00D41A36" w:rsidRPr="00397A58" w:rsidRDefault="00D41A36" w:rsidP="00B0355D">
      <w:pPr>
        <w:spacing w:after="160" w:line="456" w:lineRule="auto"/>
        <w:ind w:left="284" w:right="284"/>
        <w:jc w:val="both"/>
        <w:rPr>
          <w:rFonts w:ascii="Artifex CF Extra Light" w:hAnsi="Artifex CF Extra Light" w:cs="Times New Roman"/>
          <w:color w:val="1F3864"/>
          <w:sz w:val="18"/>
          <w:szCs w:val="18"/>
          <w:lang w:val="es-ES"/>
        </w:rPr>
      </w:pPr>
    </w:p>
    <w:p w:rsidR="00B57541" w:rsidRPr="00A51C47" w:rsidRDefault="00B57541" w:rsidP="007C7C7C">
      <w:pPr>
        <w:pStyle w:val="Ttulo4"/>
        <w:numPr>
          <w:ilvl w:val="3"/>
          <w:numId w:val="42"/>
        </w:numPr>
        <w:spacing w:after="160" w:line="456" w:lineRule="auto"/>
        <w:ind w:left="284" w:right="284"/>
        <w:jc w:val="center"/>
        <w:rPr>
          <w:rFonts w:ascii="iCiel Gotham Medium" w:hAnsi="iCiel Gotham Medium" w:cs="Times New Roman"/>
          <w:b w:val="0"/>
          <w:bCs w:val="0"/>
          <w:i w:val="0"/>
          <w:color w:val="1F3864"/>
          <w:sz w:val="16"/>
          <w:szCs w:val="16"/>
        </w:rPr>
      </w:pPr>
      <w:bookmarkStart w:id="4130" w:name="_Toc56504676"/>
      <w:r w:rsidRPr="00A51C47">
        <w:rPr>
          <w:rFonts w:ascii="iCiel Gotham Medium" w:hAnsi="iCiel Gotham Medium" w:cs="Times New Roman"/>
          <w:b w:val="0"/>
          <w:bCs w:val="0"/>
          <w:i w:val="0"/>
          <w:color w:val="1F3864"/>
          <w:sz w:val="16"/>
          <w:szCs w:val="16"/>
        </w:rPr>
        <w:t xml:space="preserve">Sensibilización virtual sobre manejo de residuos sólidos para formar los </w:t>
      </w:r>
      <w:r w:rsidRPr="00A51C47">
        <w:rPr>
          <w:rFonts w:ascii="iCiel Gotham Medium" w:hAnsi="iCiel Gotham Medium" w:cs="Times New Roman"/>
          <w:b w:val="0"/>
          <w:bCs w:val="0"/>
          <w:color w:val="1F3864"/>
          <w:sz w:val="16"/>
          <w:szCs w:val="16"/>
        </w:rPr>
        <w:t>Escuadrones Ambientales</w:t>
      </w:r>
      <w:bookmarkEnd w:id="4130"/>
    </w:p>
    <w:p w:rsidR="00B57541" w:rsidRPr="00397A58" w:rsidRDefault="00B57541" w:rsidP="00B0355D">
      <w:pPr>
        <w:spacing w:after="160" w:line="456" w:lineRule="auto"/>
        <w:ind w:left="284" w:right="284"/>
        <w:jc w:val="both"/>
        <w:rPr>
          <w:rFonts w:ascii="Times New Roman" w:hAnsi="Times New Roman" w:cs="Times New Roman"/>
          <w:color w:val="1F3864"/>
          <w:sz w:val="24"/>
          <w:szCs w:val="24"/>
        </w:rPr>
      </w:pPr>
    </w:p>
    <w:p w:rsidR="00B57541" w:rsidRPr="00397A58" w:rsidRDefault="00B57541"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En noviembre se inició la sensibilización a través de la tecnología de realidad virtual o equivalente, que tiene como finalidad la sensibilización a los estudiantes de los territorios donde se lleva a cabo el Programa Dominicana Limpia, respecto a los principios básicos de las «3R» («Reducir, reusar y reciclar») y el cambio de hábitos en la disposición final inadecuada de los residuos sólidos. La misma provee información sobre la importancia de la separación y disposición adecuada de los residuos sólidos y sobre la protección medioambiental. Se ha sensibilizado con esta tecnología </w:t>
      </w:r>
      <w:r w:rsidR="00CD01A3" w:rsidRPr="00397A58">
        <w:rPr>
          <w:rFonts w:ascii="Artifex CF Extra Light" w:hAnsi="Artifex CF Extra Light" w:cs="Times New Roman"/>
          <w:color w:val="1F3864"/>
          <w:sz w:val="18"/>
          <w:szCs w:val="18"/>
        </w:rPr>
        <w:t xml:space="preserve">a </w:t>
      </w:r>
      <w:r w:rsidRPr="00397A58">
        <w:rPr>
          <w:rFonts w:ascii="Artifex CF Extra Light" w:hAnsi="Artifex CF Extra Light" w:cs="Times New Roman"/>
          <w:color w:val="1F3864"/>
          <w:sz w:val="18"/>
          <w:szCs w:val="18"/>
        </w:rPr>
        <w:t>6</w:t>
      </w:r>
      <w:r w:rsidR="00CD01A3" w:rsidRPr="00397A58">
        <w:rPr>
          <w:rFonts w:ascii="Artifex CF Extra Light" w:hAnsi="Artifex CF Extra Light" w:cs="Times New Roman"/>
          <w:color w:val="1F3864"/>
          <w:sz w:val="18"/>
          <w:szCs w:val="18"/>
        </w:rPr>
        <w:t>,</w:t>
      </w:r>
      <w:r w:rsidRPr="00397A58">
        <w:rPr>
          <w:rFonts w:ascii="Artifex CF Extra Light" w:hAnsi="Artifex CF Extra Light" w:cs="Times New Roman"/>
          <w:color w:val="1F3864"/>
          <w:sz w:val="18"/>
          <w:szCs w:val="18"/>
        </w:rPr>
        <w:t>048 estudiantes.</w:t>
      </w:r>
    </w:p>
    <w:p w:rsidR="00B57541" w:rsidRDefault="00B57541" w:rsidP="00B0355D">
      <w:pPr>
        <w:spacing w:after="160" w:line="456" w:lineRule="auto"/>
        <w:ind w:left="284" w:right="284"/>
        <w:jc w:val="both"/>
        <w:rPr>
          <w:rFonts w:ascii="Times New Roman" w:hAnsi="Times New Roman" w:cs="Times New Roman"/>
          <w:color w:val="1F3864"/>
          <w:sz w:val="24"/>
          <w:szCs w:val="24"/>
        </w:rPr>
      </w:pPr>
    </w:p>
    <w:p w:rsidR="00A11878" w:rsidRPr="00397A58" w:rsidRDefault="00A11878" w:rsidP="00B0355D">
      <w:pPr>
        <w:spacing w:after="160" w:line="456" w:lineRule="auto"/>
        <w:ind w:left="284" w:right="284"/>
        <w:jc w:val="both"/>
        <w:rPr>
          <w:rFonts w:ascii="Times New Roman" w:hAnsi="Times New Roman" w:cs="Times New Roman"/>
          <w:color w:val="1F3864"/>
          <w:sz w:val="24"/>
          <w:szCs w:val="24"/>
        </w:rPr>
      </w:pPr>
    </w:p>
    <w:p w:rsidR="00B57541" w:rsidRPr="00A51C47" w:rsidRDefault="00B57541" w:rsidP="007C7C7C">
      <w:pPr>
        <w:pStyle w:val="Ttulo4"/>
        <w:numPr>
          <w:ilvl w:val="3"/>
          <w:numId w:val="42"/>
        </w:numPr>
        <w:spacing w:after="160" w:line="456" w:lineRule="auto"/>
        <w:ind w:left="284" w:right="284"/>
        <w:jc w:val="center"/>
        <w:rPr>
          <w:rFonts w:ascii="iCiel Gotham Medium" w:hAnsi="iCiel Gotham Medium" w:cs="Times New Roman"/>
          <w:b w:val="0"/>
          <w:bCs w:val="0"/>
          <w:i w:val="0"/>
          <w:color w:val="1F3864"/>
          <w:sz w:val="16"/>
          <w:szCs w:val="16"/>
          <w:lang w:val="es-ES"/>
        </w:rPr>
      </w:pPr>
      <w:bookmarkStart w:id="4131" w:name="_Hlk54689689"/>
      <w:bookmarkStart w:id="4132" w:name="_Toc56504677"/>
      <w:r w:rsidRPr="00A51C47">
        <w:rPr>
          <w:rFonts w:ascii="iCiel Gotham Medium" w:hAnsi="iCiel Gotham Medium" w:cs="Times New Roman"/>
          <w:b w:val="0"/>
          <w:bCs w:val="0"/>
          <w:i w:val="0"/>
          <w:color w:val="1F3864"/>
          <w:sz w:val="16"/>
          <w:szCs w:val="16"/>
          <w:lang w:val="es-ES"/>
        </w:rPr>
        <w:t xml:space="preserve">Visita de </w:t>
      </w:r>
      <w:r w:rsidR="0040534F" w:rsidRPr="00A51C47">
        <w:rPr>
          <w:rFonts w:ascii="iCiel Gotham Medium" w:hAnsi="iCiel Gotham Medium" w:cs="Times New Roman"/>
          <w:b w:val="0"/>
          <w:bCs w:val="0"/>
          <w:i w:val="0"/>
          <w:color w:val="1F3864"/>
          <w:sz w:val="16"/>
          <w:szCs w:val="16"/>
          <w:lang w:val="es-ES"/>
        </w:rPr>
        <w:t>s</w:t>
      </w:r>
      <w:r w:rsidRPr="00A51C47">
        <w:rPr>
          <w:rFonts w:ascii="iCiel Gotham Medium" w:hAnsi="iCiel Gotham Medium" w:cs="Times New Roman"/>
          <w:b w:val="0"/>
          <w:bCs w:val="0"/>
          <w:i w:val="0"/>
          <w:color w:val="1F3864"/>
          <w:sz w:val="16"/>
          <w:szCs w:val="16"/>
          <w:lang w:val="es-ES"/>
        </w:rPr>
        <w:t xml:space="preserve">eguimiento a los 22 territorios del </w:t>
      </w:r>
      <w:r w:rsidR="00FD013E" w:rsidRPr="00A51C47">
        <w:rPr>
          <w:rFonts w:ascii="iCiel Gotham Medium" w:hAnsi="iCiel Gotham Medium" w:cs="Times New Roman"/>
          <w:b w:val="0"/>
          <w:bCs w:val="0"/>
          <w:i w:val="0"/>
          <w:color w:val="1F3864"/>
          <w:sz w:val="16"/>
          <w:szCs w:val="16"/>
          <w:lang w:val="es-ES"/>
        </w:rPr>
        <w:t>tercer</w:t>
      </w:r>
      <w:r w:rsidRPr="00A51C47">
        <w:rPr>
          <w:rFonts w:ascii="iCiel Gotham Medium" w:hAnsi="iCiel Gotham Medium" w:cs="Times New Roman"/>
          <w:b w:val="0"/>
          <w:bCs w:val="0"/>
          <w:i w:val="0"/>
          <w:color w:val="1F3864"/>
          <w:sz w:val="16"/>
          <w:szCs w:val="16"/>
          <w:lang w:val="es-ES"/>
        </w:rPr>
        <w:t xml:space="preserve"> a</w:t>
      </w:r>
      <w:r w:rsidRPr="00A51C47">
        <w:rPr>
          <w:rFonts w:ascii="iCiel Gotham Medium" w:hAnsi="iCiel Gotham Medium" w:cs="Times New Roman"/>
          <w:b w:val="0"/>
          <w:bCs w:val="0"/>
          <w:i w:val="0"/>
          <w:color w:val="1F3864"/>
          <w:sz w:val="16"/>
          <w:szCs w:val="16"/>
        </w:rPr>
        <w:t>ñ</w:t>
      </w:r>
      <w:r w:rsidRPr="00A51C47">
        <w:rPr>
          <w:rFonts w:ascii="iCiel Gotham Medium" w:hAnsi="iCiel Gotham Medium" w:cs="Times New Roman"/>
          <w:b w:val="0"/>
          <w:bCs w:val="0"/>
          <w:i w:val="0"/>
          <w:color w:val="1F3864"/>
          <w:sz w:val="16"/>
          <w:szCs w:val="16"/>
          <w:lang w:val="es-ES"/>
        </w:rPr>
        <w:t xml:space="preserve">o de ejecución del </w:t>
      </w:r>
      <w:r w:rsidR="00BC6F49" w:rsidRPr="00A51C47">
        <w:rPr>
          <w:rFonts w:ascii="iCiel Gotham Medium" w:hAnsi="iCiel Gotham Medium" w:cs="Times New Roman"/>
          <w:b w:val="0"/>
          <w:bCs w:val="0"/>
          <w:i w:val="0"/>
          <w:color w:val="1F3864"/>
          <w:sz w:val="16"/>
          <w:szCs w:val="16"/>
          <w:lang w:val="es-ES"/>
        </w:rPr>
        <w:t>Programa</w:t>
      </w:r>
      <w:r w:rsidRPr="00A51C47">
        <w:rPr>
          <w:rFonts w:ascii="iCiel Gotham Medium" w:hAnsi="iCiel Gotham Medium" w:cs="Times New Roman"/>
          <w:b w:val="0"/>
          <w:bCs w:val="0"/>
          <w:i w:val="0"/>
          <w:color w:val="1F3864"/>
          <w:sz w:val="16"/>
          <w:szCs w:val="16"/>
          <w:lang w:val="es-ES"/>
        </w:rPr>
        <w:t xml:space="preserve"> Dominicana Limpia</w:t>
      </w:r>
      <w:bookmarkEnd w:id="4131"/>
      <w:bookmarkEnd w:id="4132"/>
    </w:p>
    <w:p w:rsidR="00B57541" w:rsidRPr="00397A58" w:rsidRDefault="00B57541" w:rsidP="00B0355D">
      <w:pPr>
        <w:spacing w:after="160" w:line="456" w:lineRule="auto"/>
        <w:ind w:left="284" w:right="284"/>
        <w:jc w:val="both"/>
        <w:rPr>
          <w:rFonts w:ascii="Times New Roman" w:hAnsi="Times New Roman" w:cs="Times New Roman"/>
          <w:color w:val="1F3864"/>
          <w:sz w:val="24"/>
          <w:szCs w:val="24"/>
          <w:lang w:val="es-ES"/>
        </w:rPr>
      </w:pPr>
    </w:p>
    <w:p w:rsidR="00B57541" w:rsidRPr="00397A58" w:rsidRDefault="00FD013E" w:rsidP="00B0355D">
      <w:p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Se hizo la c</w:t>
      </w:r>
      <w:r w:rsidR="00B57541" w:rsidRPr="00397A58">
        <w:rPr>
          <w:rFonts w:ascii="Artifex CF Extra Light" w:hAnsi="Artifex CF Extra Light" w:cs="Times New Roman"/>
          <w:color w:val="1F3864"/>
          <w:sz w:val="18"/>
          <w:szCs w:val="18"/>
          <w:lang w:val="es-ES"/>
        </w:rPr>
        <w:t xml:space="preserve">uarta </w:t>
      </w:r>
      <w:r w:rsidRPr="00397A58">
        <w:rPr>
          <w:rFonts w:ascii="Artifex CF Extra Light" w:hAnsi="Artifex CF Extra Light" w:cs="Times New Roman"/>
          <w:color w:val="1F3864"/>
          <w:sz w:val="18"/>
          <w:szCs w:val="18"/>
          <w:lang w:val="es-ES"/>
        </w:rPr>
        <w:t>visita a los territorios del tercer</w:t>
      </w:r>
      <w:r w:rsidR="00B57541" w:rsidRPr="00397A58">
        <w:rPr>
          <w:rFonts w:ascii="Artifex CF Extra Light" w:hAnsi="Artifex CF Extra Light" w:cs="Times New Roman"/>
          <w:color w:val="1F3864"/>
          <w:sz w:val="18"/>
          <w:szCs w:val="18"/>
          <w:lang w:val="es-ES"/>
        </w:rPr>
        <w:t xml:space="preserve"> año de implementación </w:t>
      </w:r>
      <w:r w:rsidR="00017FA9" w:rsidRPr="00397A58">
        <w:rPr>
          <w:rFonts w:ascii="Artifex CF Extra Light" w:hAnsi="Artifex CF Extra Light" w:cs="Times New Roman"/>
          <w:color w:val="1F3864"/>
          <w:sz w:val="18"/>
          <w:szCs w:val="18"/>
          <w:lang w:val="es-ES"/>
        </w:rPr>
        <w:t>del Programa</w:t>
      </w:r>
      <w:r w:rsidR="00B57541" w:rsidRPr="00397A58">
        <w:rPr>
          <w:rFonts w:ascii="Artifex CF Extra Light" w:hAnsi="Artifex CF Extra Light" w:cs="Times New Roman"/>
          <w:color w:val="1F3864"/>
          <w:sz w:val="18"/>
          <w:szCs w:val="18"/>
          <w:lang w:val="es-ES"/>
        </w:rPr>
        <w:t xml:space="preserve"> Dominicana Limpia, por parte del equipo responsable para evaluar </w:t>
      </w:r>
      <w:r w:rsidR="00017FA9" w:rsidRPr="00397A58">
        <w:rPr>
          <w:rFonts w:ascii="Artifex CF Extra Light" w:hAnsi="Artifex CF Extra Light" w:cs="Times New Roman"/>
          <w:color w:val="1F3864"/>
          <w:sz w:val="18"/>
          <w:szCs w:val="18"/>
          <w:lang w:val="es-ES"/>
        </w:rPr>
        <w:t>el porcentaje</w:t>
      </w:r>
      <w:r w:rsidR="00B57541" w:rsidRPr="00397A58">
        <w:rPr>
          <w:rFonts w:ascii="Artifex CF Extra Light" w:hAnsi="Artifex CF Extra Light" w:cs="Times New Roman"/>
          <w:color w:val="1F3864"/>
          <w:sz w:val="18"/>
          <w:szCs w:val="18"/>
          <w:lang w:val="es-ES"/>
        </w:rPr>
        <w:t xml:space="preserve"> de cumplimiento de las metas locales, manejo de la plataforma de </w:t>
      </w:r>
      <w:r w:rsidR="00B57541" w:rsidRPr="00397A58">
        <w:rPr>
          <w:rFonts w:ascii="Artifex CF Extra Light" w:hAnsi="Artifex CF Extra Light" w:cs="Times New Roman"/>
          <w:color w:val="1F3864"/>
          <w:sz w:val="18"/>
          <w:szCs w:val="18"/>
          <w:lang w:val="es-ES"/>
        </w:rPr>
        <w:lastRenderedPageBreak/>
        <w:t>seguimiento</w:t>
      </w:r>
      <w:r w:rsidR="00017FA9" w:rsidRPr="00397A58">
        <w:rPr>
          <w:rFonts w:ascii="Artifex CF Extra Light" w:hAnsi="Artifex CF Extra Light" w:cs="Times New Roman"/>
          <w:color w:val="1F3864"/>
          <w:sz w:val="18"/>
          <w:szCs w:val="18"/>
          <w:lang w:val="es-ES"/>
        </w:rPr>
        <w:t>,</w:t>
      </w:r>
      <w:r w:rsidR="00B57541" w:rsidRPr="00397A58">
        <w:rPr>
          <w:rFonts w:ascii="Artifex CF Extra Light" w:hAnsi="Artifex CF Extra Light" w:cs="Times New Roman"/>
          <w:color w:val="1F3864"/>
          <w:sz w:val="18"/>
          <w:szCs w:val="18"/>
          <w:lang w:val="es-ES"/>
        </w:rPr>
        <w:t xml:space="preserve"> entre otras acciones de seguimiento y verificación del trabajo por el equipo local de Dominicana Limpia.</w:t>
      </w:r>
    </w:p>
    <w:p w:rsidR="00742842" w:rsidRPr="00397A58" w:rsidRDefault="00742842" w:rsidP="00B0355D">
      <w:p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Los territorios supervisados fueron los siguientes:</w:t>
      </w:r>
    </w:p>
    <w:tbl>
      <w:tblPr>
        <w:tblW w:w="0" w:type="auto"/>
        <w:tblLook w:val="04A0"/>
      </w:tblPr>
      <w:tblGrid>
        <w:gridCol w:w="4071"/>
        <w:gridCol w:w="4067"/>
      </w:tblGrid>
      <w:tr w:rsidR="00742842" w:rsidRPr="00397A58" w:rsidTr="00391128">
        <w:tc>
          <w:tcPr>
            <w:tcW w:w="4673" w:type="dxa"/>
          </w:tcPr>
          <w:p w:rsidR="00742842" w:rsidRPr="00397A58" w:rsidRDefault="00742842" w:rsidP="00B0355D">
            <w:pPr>
              <w:spacing w:after="160" w:line="456" w:lineRule="auto"/>
              <w:ind w:left="284" w:right="284"/>
              <w:jc w:val="both"/>
              <w:rPr>
                <w:rFonts w:ascii="Artifex CF Extra Light" w:hAnsi="Artifex CF Extra Light" w:cs="Times New Roman"/>
                <w:iCs/>
                <w:color w:val="1F3864"/>
                <w:sz w:val="18"/>
                <w:szCs w:val="18"/>
                <w:lang w:val="es-ES" w:bidi="es-DO"/>
              </w:rPr>
            </w:pPr>
            <w:r w:rsidRPr="00397A58">
              <w:rPr>
                <w:rFonts w:ascii="Artifex CF Extra Light" w:hAnsi="Artifex CF Extra Light" w:cs="Times New Roman"/>
                <w:iCs/>
                <w:color w:val="1F3864"/>
                <w:sz w:val="18"/>
                <w:szCs w:val="18"/>
                <w:lang w:val="es-ES" w:bidi="es-DO"/>
              </w:rPr>
              <w:t>Municipio Villa Jaragua</w:t>
            </w:r>
          </w:p>
        </w:tc>
        <w:tc>
          <w:tcPr>
            <w:tcW w:w="4673" w:type="dxa"/>
          </w:tcPr>
          <w:p w:rsidR="00742842" w:rsidRPr="00397A58" w:rsidRDefault="00742842" w:rsidP="00B0355D">
            <w:pPr>
              <w:spacing w:after="160" w:line="456" w:lineRule="auto"/>
              <w:ind w:left="284" w:right="284"/>
              <w:jc w:val="both"/>
              <w:rPr>
                <w:rFonts w:ascii="Artifex CF Extra Light" w:hAnsi="Artifex CF Extra Light" w:cs="Times New Roman"/>
                <w:color w:val="1F3864"/>
                <w:sz w:val="18"/>
                <w:szCs w:val="18"/>
                <w:lang w:val="es-ES" w:bidi="es-DO"/>
              </w:rPr>
            </w:pPr>
            <w:r w:rsidRPr="00397A58">
              <w:rPr>
                <w:rFonts w:ascii="Artifex CF Extra Light" w:hAnsi="Artifex CF Extra Light" w:cs="Times New Roman"/>
                <w:color w:val="1F3864"/>
                <w:sz w:val="18"/>
                <w:szCs w:val="18"/>
                <w:lang w:val="es-ES" w:bidi="es-DO"/>
              </w:rPr>
              <w:t>Municipio de Mao</w:t>
            </w:r>
          </w:p>
        </w:tc>
      </w:tr>
      <w:tr w:rsidR="00742842" w:rsidRPr="00397A58" w:rsidTr="00391128">
        <w:tc>
          <w:tcPr>
            <w:tcW w:w="4673" w:type="dxa"/>
          </w:tcPr>
          <w:p w:rsidR="00742842" w:rsidRPr="00397A58" w:rsidRDefault="00742842" w:rsidP="00B0355D">
            <w:pPr>
              <w:spacing w:after="160" w:line="456" w:lineRule="auto"/>
              <w:ind w:left="284" w:right="284"/>
              <w:jc w:val="both"/>
              <w:rPr>
                <w:rFonts w:ascii="Artifex CF Extra Light" w:hAnsi="Artifex CF Extra Light" w:cs="Times New Roman"/>
                <w:iCs/>
                <w:color w:val="1F3864"/>
                <w:sz w:val="18"/>
                <w:szCs w:val="18"/>
                <w:lang w:val="es-ES" w:bidi="es-DO"/>
              </w:rPr>
            </w:pPr>
            <w:r w:rsidRPr="00397A58">
              <w:rPr>
                <w:rFonts w:ascii="Artifex CF Extra Light" w:hAnsi="Artifex CF Extra Light" w:cs="Times New Roman"/>
                <w:iCs/>
                <w:color w:val="1F3864"/>
                <w:sz w:val="18"/>
                <w:szCs w:val="18"/>
                <w:lang w:val="es-ES" w:bidi="es-DO"/>
              </w:rPr>
              <w:t>Municipio Jarabacoa</w:t>
            </w:r>
          </w:p>
        </w:tc>
        <w:tc>
          <w:tcPr>
            <w:tcW w:w="4673" w:type="dxa"/>
          </w:tcPr>
          <w:p w:rsidR="00742842" w:rsidRPr="00397A58" w:rsidRDefault="00742842" w:rsidP="00B0355D">
            <w:pPr>
              <w:spacing w:after="160" w:line="456" w:lineRule="auto"/>
              <w:ind w:left="284" w:right="284"/>
              <w:jc w:val="both"/>
              <w:rPr>
                <w:rFonts w:ascii="Artifex CF Extra Light" w:hAnsi="Artifex CF Extra Light" w:cs="Times New Roman"/>
                <w:color w:val="1F3864"/>
                <w:sz w:val="18"/>
                <w:szCs w:val="18"/>
                <w:lang w:val="es-ES" w:bidi="es-DO"/>
              </w:rPr>
            </w:pPr>
            <w:r w:rsidRPr="00397A58">
              <w:rPr>
                <w:rFonts w:ascii="Artifex CF Extra Light" w:hAnsi="Artifex CF Extra Light" w:cs="Times New Roman"/>
                <w:color w:val="1F3864"/>
                <w:sz w:val="18"/>
                <w:szCs w:val="18"/>
                <w:lang w:val="es-ES" w:bidi="es-DO"/>
              </w:rPr>
              <w:t>Municipio de Salcedo</w:t>
            </w:r>
          </w:p>
        </w:tc>
      </w:tr>
      <w:tr w:rsidR="00742842" w:rsidRPr="00397A58" w:rsidTr="00391128">
        <w:tc>
          <w:tcPr>
            <w:tcW w:w="4673" w:type="dxa"/>
          </w:tcPr>
          <w:p w:rsidR="00742842" w:rsidRPr="00397A58" w:rsidRDefault="00742842" w:rsidP="00B0355D">
            <w:pPr>
              <w:spacing w:after="160" w:line="456" w:lineRule="auto"/>
              <w:ind w:left="284" w:right="284"/>
              <w:jc w:val="both"/>
              <w:rPr>
                <w:rFonts w:ascii="Artifex CF Extra Light" w:hAnsi="Artifex CF Extra Light" w:cs="Times New Roman"/>
                <w:iCs/>
                <w:color w:val="1F3864"/>
                <w:sz w:val="18"/>
                <w:szCs w:val="18"/>
                <w:lang w:val="es-ES" w:bidi="es-DO"/>
              </w:rPr>
            </w:pPr>
            <w:r w:rsidRPr="00397A58">
              <w:rPr>
                <w:rFonts w:ascii="Artifex CF Extra Light" w:hAnsi="Artifex CF Extra Light" w:cs="Times New Roman"/>
                <w:iCs/>
                <w:color w:val="1F3864"/>
                <w:sz w:val="18"/>
                <w:szCs w:val="18"/>
                <w:lang w:val="es-ES" w:bidi="es-DO"/>
              </w:rPr>
              <w:t>Municipio de Azua</w:t>
            </w:r>
          </w:p>
        </w:tc>
        <w:tc>
          <w:tcPr>
            <w:tcW w:w="4673" w:type="dxa"/>
          </w:tcPr>
          <w:p w:rsidR="00742842" w:rsidRPr="00397A58" w:rsidRDefault="00742842" w:rsidP="00B0355D">
            <w:pPr>
              <w:spacing w:after="160" w:line="456" w:lineRule="auto"/>
              <w:ind w:left="284" w:right="284"/>
              <w:jc w:val="both"/>
              <w:rPr>
                <w:rFonts w:ascii="Artifex CF Extra Light" w:hAnsi="Artifex CF Extra Light" w:cs="Times New Roman"/>
                <w:color w:val="1F3864"/>
                <w:sz w:val="18"/>
                <w:szCs w:val="18"/>
                <w:lang w:val="es-ES" w:bidi="es-DO"/>
              </w:rPr>
            </w:pPr>
            <w:r w:rsidRPr="00397A58">
              <w:rPr>
                <w:rFonts w:ascii="Artifex CF Extra Light" w:hAnsi="Artifex CF Extra Light" w:cs="Times New Roman"/>
                <w:color w:val="1F3864"/>
                <w:sz w:val="18"/>
                <w:szCs w:val="18"/>
                <w:lang w:val="es-ES" w:bidi="es-DO"/>
              </w:rPr>
              <w:t>Municipio de Esperanza</w:t>
            </w:r>
          </w:p>
        </w:tc>
      </w:tr>
      <w:tr w:rsidR="00742842" w:rsidRPr="00397A58" w:rsidTr="00391128">
        <w:tc>
          <w:tcPr>
            <w:tcW w:w="4673" w:type="dxa"/>
          </w:tcPr>
          <w:p w:rsidR="00742842" w:rsidRPr="00397A58" w:rsidRDefault="00742842" w:rsidP="00B0355D">
            <w:pPr>
              <w:spacing w:after="160" w:line="456" w:lineRule="auto"/>
              <w:ind w:left="284" w:right="284"/>
              <w:jc w:val="both"/>
              <w:rPr>
                <w:rFonts w:ascii="Artifex CF Extra Light" w:hAnsi="Artifex CF Extra Light" w:cs="Times New Roman"/>
                <w:iCs/>
                <w:color w:val="1F3864"/>
                <w:sz w:val="18"/>
                <w:szCs w:val="18"/>
                <w:lang w:val="es-ES" w:bidi="es-DO"/>
              </w:rPr>
            </w:pPr>
            <w:r w:rsidRPr="00397A58">
              <w:rPr>
                <w:rFonts w:ascii="Artifex CF Extra Light" w:hAnsi="Artifex CF Extra Light" w:cs="Times New Roman"/>
                <w:iCs/>
                <w:color w:val="1F3864"/>
                <w:sz w:val="18"/>
                <w:szCs w:val="18"/>
                <w:lang w:val="es-ES" w:bidi="es-DO"/>
              </w:rPr>
              <w:t>Municipio de Constanza</w:t>
            </w:r>
          </w:p>
        </w:tc>
        <w:tc>
          <w:tcPr>
            <w:tcW w:w="4673" w:type="dxa"/>
          </w:tcPr>
          <w:p w:rsidR="00742842" w:rsidRPr="00397A58" w:rsidRDefault="00742842" w:rsidP="00B0355D">
            <w:pPr>
              <w:spacing w:after="160" w:line="456" w:lineRule="auto"/>
              <w:ind w:left="284" w:right="284"/>
              <w:jc w:val="both"/>
              <w:rPr>
                <w:rFonts w:ascii="Artifex CF Extra Light" w:hAnsi="Artifex CF Extra Light" w:cs="Times New Roman"/>
                <w:color w:val="1F3864"/>
                <w:sz w:val="18"/>
                <w:szCs w:val="18"/>
                <w:lang w:val="es-ES" w:bidi="es-DO"/>
              </w:rPr>
            </w:pPr>
            <w:r w:rsidRPr="00397A58">
              <w:rPr>
                <w:rFonts w:ascii="Artifex CF Extra Light" w:hAnsi="Artifex CF Extra Light" w:cs="Times New Roman"/>
                <w:color w:val="1F3864"/>
                <w:sz w:val="18"/>
                <w:szCs w:val="18"/>
                <w:lang w:val="es-ES" w:bidi="es-DO"/>
              </w:rPr>
              <w:t>Municipio de Puerto Plata</w:t>
            </w:r>
          </w:p>
        </w:tc>
      </w:tr>
      <w:tr w:rsidR="00742842" w:rsidRPr="00397A58" w:rsidTr="00391128">
        <w:tc>
          <w:tcPr>
            <w:tcW w:w="4673" w:type="dxa"/>
          </w:tcPr>
          <w:p w:rsidR="00742842" w:rsidRPr="00397A58" w:rsidRDefault="00742842" w:rsidP="00B0355D">
            <w:pPr>
              <w:spacing w:after="160" w:line="456" w:lineRule="auto"/>
              <w:ind w:left="284" w:right="284"/>
              <w:jc w:val="both"/>
              <w:rPr>
                <w:rFonts w:ascii="Artifex CF Extra Light" w:hAnsi="Artifex CF Extra Light" w:cs="Times New Roman"/>
                <w:iCs/>
                <w:color w:val="1F3864"/>
                <w:sz w:val="18"/>
                <w:szCs w:val="18"/>
                <w:lang w:val="es-ES" w:bidi="es-DO"/>
              </w:rPr>
            </w:pPr>
            <w:r w:rsidRPr="00397A58">
              <w:rPr>
                <w:rFonts w:ascii="Artifex CF Extra Light" w:hAnsi="Artifex CF Extra Light" w:cs="Times New Roman"/>
                <w:iCs/>
                <w:color w:val="1F3864"/>
                <w:sz w:val="18"/>
                <w:szCs w:val="18"/>
                <w:lang w:val="es-ES" w:bidi="es-DO"/>
              </w:rPr>
              <w:t>Municipio de Moca</w:t>
            </w:r>
          </w:p>
        </w:tc>
        <w:tc>
          <w:tcPr>
            <w:tcW w:w="4673" w:type="dxa"/>
          </w:tcPr>
          <w:p w:rsidR="00742842" w:rsidRPr="00397A58" w:rsidRDefault="00742842" w:rsidP="00B0355D">
            <w:pPr>
              <w:spacing w:after="160" w:line="456" w:lineRule="auto"/>
              <w:ind w:left="284" w:right="284"/>
              <w:jc w:val="both"/>
              <w:rPr>
                <w:rFonts w:ascii="Artifex CF Extra Light" w:hAnsi="Artifex CF Extra Light" w:cs="Times New Roman"/>
                <w:color w:val="1F3864"/>
                <w:sz w:val="18"/>
                <w:szCs w:val="18"/>
                <w:lang w:val="es-ES" w:bidi="es-DO"/>
              </w:rPr>
            </w:pPr>
            <w:r w:rsidRPr="00397A58">
              <w:rPr>
                <w:rFonts w:ascii="Artifex CF Extra Light" w:hAnsi="Artifex CF Extra Light" w:cs="Times New Roman"/>
                <w:color w:val="1F3864"/>
                <w:sz w:val="18"/>
                <w:szCs w:val="18"/>
                <w:lang w:val="es-ES" w:bidi="es-DO"/>
              </w:rPr>
              <w:t>Distrito Municipal Los Botados</w:t>
            </w:r>
          </w:p>
        </w:tc>
      </w:tr>
      <w:tr w:rsidR="00742842" w:rsidRPr="00397A58" w:rsidTr="00391128">
        <w:tc>
          <w:tcPr>
            <w:tcW w:w="4673" w:type="dxa"/>
          </w:tcPr>
          <w:p w:rsidR="00742842" w:rsidRPr="00397A58" w:rsidRDefault="00742842" w:rsidP="00B0355D">
            <w:pPr>
              <w:spacing w:after="160" w:line="456" w:lineRule="auto"/>
              <w:ind w:left="284" w:right="284"/>
              <w:jc w:val="both"/>
              <w:rPr>
                <w:rFonts w:ascii="Artifex CF Extra Light" w:hAnsi="Artifex CF Extra Light" w:cs="Times New Roman"/>
                <w:iCs/>
                <w:color w:val="1F3864"/>
                <w:sz w:val="18"/>
                <w:szCs w:val="18"/>
                <w:lang w:val="es-ES" w:bidi="es-DO"/>
              </w:rPr>
            </w:pPr>
            <w:r w:rsidRPr="00397A58">
              <w:rPr>
                <w:rFonts w:ascii="Artifex CF Extra Light" w:hAnsi="Artifex CF Extra Light" w:cs="Times New Roman"/>
                <w:iCs/>
                <w:color w:val="1F3864"/>
                <w:sz w:val="18"/>
                <w:szCs w:val="18"/>
                <w:lang w:val="es-ES" w:bidi="es-DO"/>
              </w:rPr>
              <w:t>Municipio de Dajabón</w:t>
            </w:r>
          </w:p>
        </w:tc>
        <w:tc>
          <w:tcPr>
            <w:tcW w:w="4673" w:type="dxa"/>
          </w:tcPr>
          <w:p w:rsidR="00742842" w:rsidRPr="00397A58" w:rsidRDefault="00742842" w:rsidP="00B0355D">
            <w:pPr>
              <w:spacing w:after="160" w:line="456" w:lineRule="auto"/>
              <w:ind w:left="284" w:right="284"/>
              <w:jc w:val="both"/>
              <w:rPr>
                <w:rFonts w:ascii="Artifex CF Extra Light" w:hAnsi="Artifex CF Extra Light" w:cs="Times New Roman"/>
                <w:color w:val="1F3864"/>
                <w:sz w:val="18"/>
                <w:szCs w:val="18"/>
                <w:lang w:val="es-ES" w:bidi="es-DO"/>
              </w:rPr>
            </w:pPr>
            <w:r w:rsidRPr="00397A58">
              <w:rPr>
                <w:rFonts w:ascii="Artifex CF Extra Light" w:hAnsi="Artifex CF Extra Light" w:cs="Times New Roman"/>
                <w:color w:val="1F3864"/>
                <w:sz w:val="18"/>
                <w:szCs w:val="18"/>
                <w:lang w:val="es-ES" w:bidi="es-DO"/>
              </w:rPr>
              <w:t>Municipio de Bani</w:t>
            </w:r>
          </w:p>
        </w:tc>
      </w:tr>
      <w:tr w:rsidR="00742842" w:rsidRPr="00397A58" w:rsidTr="00391128">
        <w:tc>
          <w:tcPr>
            <w:tcW w:w="4673" w:type="dxa"/>
          </w:tcPr>
          <w:p w:rsidR="00742842" w:rsidRPr="00397A58" w:rsidRDefault="00742842" w:rsidP="00B0355D">
            <w:pPr>
              <w:spacing w:after="160" w:line="456" w:lineRule="auto"/>
              <w:ind w:left="284" w:right="284"/>
              <w:jc w:val="both"/>
              <w:rPr>
                <w:rFonts w:ascii="Artifex CF Extra Light" w:hAnsi="Artifex CF Extra Light" w:cs="Times New Roman"/>
                <w:iCs/>
                <w:color w:val="1F3864"/>
                <w:sz w:val="18"/>
                <w:szCs w:val="18"/>
                <w:lang w:val="es-ES" w:bidi="es-DO"/>
              </w:rPr>
            </w:pPr>
            <w:r w:rsidRPr="00397A58">
              <w:rPr>
                <w:rFonts w:ascii="Artifex CF Extra Light" w:hAnsi="Artifex CF Extra Light" w:cs="Times New Roman"/>
                <w:iCs/>
                <w:color w:val="1F3864"/>
                <w:sz w:val="18"/>
                <w:szCs w:val="18"/>
                <w:lang w:val="es-ES" w:bidi="es-DO"/>
              </w:rPr>
              <w:t>Municipio de Villa Tapia</w:t>
            </w:r>
          </w:p>
        </w:tc>
        <w:tc>
          <w:tcPr>
            <w:tcW w:w="4673" w:type="dxa"/>
          </w:tcPr>
          <w:p w:rsidR="00742842" w:rsidRPr="00397A58" w:rsidRDefault="00742842" w:rsidP="00B0355D">
            <w:pPr>
              <w:spacing w:after="160" w:line="456" w:lineRule="auto"/>
              <w:ind w:left="284" w:right="284"/>
              <w:jc w:val="both"/>
              <w:rPr>
                <w:rFonts w:ascii="Artifex CF Extra Light" w:hAnsi="Artifex CF Extra Light" w:cs="Times New Roman"/>
                <w:color w:val="1F3864"/>
                <w:sz w:val="18"/>
                <w:szCs w:val="18"/>
                <w:lang w:val="es-ES" w:bidi="es-DO"/>
              </w:rPr>
            </w:pPr>
            <w:r w:rsidRPr="00397A58">
              <w:rPr>
                <w:rFonts w:ascii="Artifex CF Extra Light" w:hAnsi="Artifex CF Extra Light" w:cs="Times New Roman"/>
                <w:color w:val="1F3864"/>
                <w:sz w:val="18"/>
                <w:szCs w:val="18"/>
                <w:lang w:val="es-ES" w:bidi="es-DO"/>
              </w:rPr>
              <w:t>Municipio Sabana de la Mar</w:t>
            </w:r>
          </w:p>
        </w:tc>
      </w:tr>
      <w:tr w:rsidR="00742842" w:rsidRPr="00397A58" w:rsidTr="00391128">
        <w:tc>
          <w:tcPr>
            <w:tcW w:w="4673" w:type="dxa"/>
          </w:tcPr>
          <w:p w:rsidR="00742842" w:rsidRPr="00397A58" w:rsidRDefault="00742842" w:rsidP="00B0355D">
            <w:pPr>
              <w:spacing w:after="160" w:line="456" w:lineRule="auto"/>
              <w:ind w:left="284" w:right="284"/>
              <w:jc w:val="both"/>
              <w:rPr>
                <w:rFonts w:ascii="Artifex CF Extra Light" w:hAnsi="Artifex CF Extra Light" w:cs="Times New Roman"/>
                <w:iCs/>
                <w:color w:val="1F3864"/>
                <w:sz w:val="18"/>
                <w:szCs w:val="18"/>
                <w:lang w:val="es-ES" w:bidi="es-DO"/>
              </w:rPr>
            </w:pPr>
            <w:r w:rsidRPr="00397A58">
              <w:rPr>
                <w:rFonts w:ascii="Artifex CF Extra Light" w:hAnsi="Artifex CF Extra Light" w:cs="Times New Roman"/>
                <w:iCs/>
                <w:color w:val="1F3864"/>
                <w:sz w:val="18"/>
                <w:szCs w:val="18"/>
                <w:lang w:val="es-ES" w:bidi="es-DO"/>
              </w:rPr>
              <w:t>Municipio de Bánica</w:t>
            </w:r>
          </w:p>
        </w:tc>
        <w:tc>
          <w:tcPr>
            <w:tcW w:w="4673" w:type="dxa"/>
          </w:tcPr>
          <w:p w:rsidR="00742842" w:rsidRPr="00397A58" w:rsidRDefault="00742842" w:rsidP="00B0355D">
            <w:pPr>
              <w:spacing w:after="160" w:line="456" w:lineRule="auto"/>
              <w:ind w:left="284" w:right="284"/>
              <w:jc w:val="both"/>
              <w:rPr>
                <w:rFonts w:ascii="Artifex CF Extra Light" w:hAnsi="Artifex CF Extra Light" w:cs="Times New Roman"/>
                <w:color w:val="1F3864"/>
                <w:sz w:val="18"/>
                <w:szCs w:val="18"/>
                <w:lang w:val="es-ES" w:bidi="es-DO"/>
              </w:rPr>
            </w:pPr>
            <w:r w:rsidRPr="00397A58">
              <w:rPr>
                <w:rFonts w:ascii="Artifex CF Extra Light" w:hAnsi="Artifex CF Extra Light" w:cs="Times New Roman"/>
                <w:color w:val="1F3864"/>
                <w:sz w:val="18"/>
                <w:szCs w:val="18"/>
                <w:lang w:val="es-ES" w:bidi="es-DO"/>
              </w:rPr>
              <w:t>Distrito Municipal de Verón-Punta Cana</w:t>
            </w:r>
          </w:p>
        </w:tc>
      </w:tr>
      <w:tr w:rsidR="00742842" w:rsidRPr="00397A58" w:rsidTr="00391128">
        <w:tc>
          <w:tcPr>
            <w:tcW w:w="4673" w:type="dxa"/>
          </w:tcPr>
          <w:p w:rsidR="00742842" w:rsidRPr="00397A58" w:rsidRDefault="00742842" w:rsidP="00B0355D">
            <w:pPr>
              <w:spacing w:after="160" w:line="456" w:lineRule="auto"/>
              <w:ind w:left="284" w:right="284"/>
              <w:jc w:val="both"/>
              <w:rPr>
                <w:rFonts w:ascii="Artifex CF Extra Light" w:hAnsi="Artifex CF Extra Light" w:cs="Times New Roman"/>
                <w:iCs/>
                <w:color w:val="1F3864"/>
                <w:sz w:val="18"/>
                <w:szCs w:val="18"/>
                <w:lang w:val="es-ES" w:bidi="es-DO"/>
              </w:rPr>
            </w:pPr>
            <w:r w:rsidRPr="00397A58">
              <w:rPr>
                <w:rFonts w:ascii="Artifex CF Extra Light" w:hAnsi="Artifex CF Extra Light" w:cs="Times New Roman"/>
                <w:iCs/>
                <w:color w:val="1F3864"/>
                <w:sz w:val="18"/>
                <w:szCs w:val="18"/>
                <w:lang w:val="es-ES" w:bidi="es-DO"/>
              </w:rPr>
              <w:t>Municipio de San Juan</w:t>
            </w:r>
          </w:p>
        </w:tc>
        <w:tc>
          <w:tcPr>
            <w:tcW w:w="4673" w:type="dxa"/>
          </w:tcPr>
          <w:p w:rsidR="00742842" w:rsidRPr="00397A58" w:rsidRDefault="00742842" w:rsidP="00B0355D">
            <w:pPr>
              <w:spacing w:after="160" w:line="456" w:lineRule="auto"/>
              <w:ind w:left="284" w:right="284"/>
              <w:jc w:val="both"/>
              <w:rPr>
                <w:rFonts w:ascii="Artifex CF Extra Light" w:hAnsi="Artifex CF Extra Light" w:cs="Times New Roman"/>
                <w:color w:val="1F3864"/>
                <w:sz w:val="18"/>
                <w:szCs w:val="18"/>
                <w:lang w:val="es-ES" w:bidi="es-DO"/>
              </w:rPr>
            </w:pPr>
            <w:r w:rsidRPr="00397A58">
              <w:rPr>
                <w:rFonts w:ascii="Artifex CF Extra Light" w:hAnsi="Artifex CF Extra Light" w:cs="Times New Roman"/>
                <w:color w:val="1F3864"/>
                <w:sz w:val="18"/>
                <w:szCs w:val="18"/>
                <w:lang w:val="es-ES" w:bidi="es-DO"/>
              </w:rPr>
              <w:t>Municipio San Pedro de Macorís</w:t>
            </w:r>
          </w:p>
        </w:tc>
      </w:tr>
      <w:tr w:rsidR="00742842" w:rsidRPr="00397A58" w:rsidTr="00391128">
        <w:tc>
          <w:tcPr>
            <w:tcW w:w="4673" w:type="dxa"/>
          </w:tcPr>
          <w:p w:rsidR="00742842" w:rsidRPr="00397A58" w:rsidRDefault="00742842" w:rsidP="00B0355D">
            <w:pPr>
              <w:spacing w:after="160" w:line="456" w:lineRule="auto"/>
              <w:ind w:left="284" w:right="284"/>
              <w:jc w:val="both"/>
              <w:rPr>
                <w:rFonts w:ascii="Artifex CF Extra Light" w:hAnsi="Artifex CF Extra Light" w:cs="Times New Roman"/>
                <w:iCs/>
                <w:color w:val="1F3864"/>
                <w:sz w:val="18"/>
                <w:szCs w:val="18"/>
                <w:lang w:val="es-ES" w:bidi="es-DO"/>
              </w:rPr>
            </w:pPr>
            <w:r w:rsidRPr="00397A58">
              <w:rPr>
                <w:rFonts w:ascii="Artifex CF Extra Light" w:hAnsi="Artifex CF Extra Light" w:cs="Times New Roman"/>
                <w:iCs/>
                <w:color w:val="1F3864"/>
                <w:sz w:val="18"/>
                <w:szCs w:val="18"/>
                <w:lang w:val="es-ES" w:bidi="es-DO"/>
              </w:rPr>
              <w:t>Municipio San José de Ocoa</w:t>
            </w:r>
          </w:p>
        </w:tc>
        <w:tc>
          <w:tcPr>
            <w:tcW w:w="4673" w:type="dxa"/>
          </w:tcPr>
          <w:p w:rsidR="00742842" w:rsidRPr="00397A58" w:rsidRDefault="00742842" w:rsidP="00B0355D">
            <w:pPr>
              <w:spacing w:after="160" w:line="456" w:lineRule="auto"/>
              <w:ind w:left="284" w:right="284"/>
              <w:jc w:val="both"/>
              <w:rPr>
                <w:rFonts w:ascii="Artifex CF Extra Light" w:hAnsi="Artifex CF Extra Light" w:cs="Times New Roman"/>
                <w:color w:val="1F3864"/>
                <w:sz w:val="18"/>
                <w:szCs w:val="18"/>
                <w:lang w:val="es-ES" w:bidi="es-DO"/>
              </w:rPr>
            </w:pPr>
            <w:r w:rsidRPr="00397A58">
              <w:rPr>
                <w:rFonts w:ascii="Artifex CF Extra Light" w:hAnsi="Artifex CF Extra Light" w:cs="Times New Roman"/>
                <w:color w:val="1F3864"/>
                <w:sz w:val="18"/>
                <w:szCs w:val="18"/>
                <w:lang w:val="es-ES" w:bidi="es-DO"/>
              </w:rPr>
              <w:t>Municipio Hato Mayor del Rey</w:t>
            </w:r>
          </w:p>
        </w:tc>
      </w:tr>
      <w:tr w:rsidR="00742842" w:rsidRPr="00397A58" w:rsidTr="00391128">
        <w:tc>
          <w:tcPr>
            <w:tcW w:w="4673" w:type="dxa"/>
          </w:tcPr>
          <w:p w:rsidR="00742842" w:rsidRPr="00397A58" w:rsidRDefault="00742842" w:rsidP="00B0355D">
            <w:pPr>
              <w:spacing w:after="160" w:line="456" w:lineRule="auto"/>
              <w:ind w:left="284" w:right="284"/>
              <w:jc w:val="both"/>
              <w:rPr>
                <w:rFonts w:ascii="Artifex CF Extra Light" w:hAnsi="Artifex CF Extra Light" w:cs="Times New Roman"/>
                <w:iCs/>
                <w:color w:val="1F3864"/>
                <w:sz w:val="18"/>
                <w:szCs w:val="18"/>
                <w:lang w:val="es-ES" w:bidi="es-DO"/>
              </w:rPr>
            </w:pPr>
            <w:r w:rsidRPr="00397A58">
              <w:rPr>
                <w:rFonts w:ascii="Artifex CF Extra Light" w:hAnsi="Artifex CF Extra Light" w:cs="Times New Roman"/>
                <w:iCs/>
                <w:color w:val="1F3864"/>
                <w:sz w:val="18"/>
                <w:szCs w:val="18"/>
                <w:lang w:val="es-ES" w:bidi="es-DO"/>
              </w:rPr>
              <w:t>Municipio San Francisco de Macorís</w:t>
            </w:r>
          </w:p>
        </w:tc>
        <w:tc>
          <w:tcPr>
            <w:tcW w:w="4673" w:type="dxa"/>
          </w:tcPr>
          <w:p w:rsidR="00742842" w:rsidRPr="00397A58" w:rsidRDefault="00742842" w:rsidP="00B0355D">
            <w:pPr>
              <w:spacing w:after="160" w:line="456" w:lineRule="auto"/>
              <w:ind w:left="284" w:right="284"/>
              <w:jc w:val="both"/>
              <w:rPr>
                <w:rFonts w:ascii="Artifex CF Extra Light" w:hAnsi="Artifex CF Extra Light" w:cs="Times New Roman"/>
                <w:color w:val="1F3864"/>
                <w:sz w:val="18"/>
                <w:szCs w:val="18"/>
                <w:lang w:val="es-ES" w:bidi="es-DO"/>
              </w:rPr>
            </w:pPr>
            <w:r w:rsidRPr="00397A58">
              <w:rPr>
                <w:rFonts w:ascii="Artifex CF Extra Light" w:hAnsi="Artifex CF Extra Light" w:cs="Times New Roman"/>
                <w:color w:val="1F3864"/>
                <w:sz w:val="18"/>
                <w:szCs w:val="18"/>
                <w:lang w:val="es-ES" w:bidi="es-DO"/>
              </w:rPr>
              <w:t>Municipio de Cotuí</w:t>
            </w:r>
          </w:p>
        </w:tc>
      </w:tr>
    </w:tbl>
    <w:p w:rsidR="00742842" w:rsidRPr="00397A58" w:rsidRDefault="00742842" w:rsidP="00B0355D">
      <w:pPr>
        <w:spacing w:after="160" w:line="456" w:lineRule="auto"/>
        <w:ind w:left="284" w:right="284"/>
        <w:jc w:val="both"/>
        <w:rPr>
          <w:rFonts w:ascii="Times New Roman" w:hAnsi="Times New Roman" w:cs="Times New Roman"/>
          <w:color w:val="1F3864"/>
          <w:sz w:val="24"/>
          <w:szCs w:val="24"/>
          <w:lang w:val="es-ES"/>
        </w:rPr>
      </w:pPr>
    </w:p>
    <w:p w:rsidR="00B57541" w:rsidRPr="00A51C47" w:rsidRDefault="00B57541" w:rsidP="007C7C7C">
      <w:pPr>
        <w:pStyle w:val="Ttulo4"/>
        <w:numPr>
          <w:ilvl w:val="3"/>
          <w:numId w:val="42"/>
        </w:numPr>
        <w:spacing w:after="160" w:line="456" w:lineRule="auto"/>
        <w:ind w:left="284" w:right="284"/>
        <w:jc w:val="center"/>
        <w:rPr>
          <w:rFonts w:ascii="iCiel Gotham Medium" w:hAnsi="iCiel Gotham Medium" w:cs="Times New Roman"/>
          <w:b w:val="0"/>
          <w:bCs w:val="0"/>
          <w:i w:val="0"/>
          <w:color w:val="1F3864"/>
          <w:sz w:val="16"/>
          <w:szCs w:val="16"/>
          <w:lang w:val="es-ES"/>
        </w:rPr>
      </w:pPr>
      <w:bookmarkStart w:id="4133" w:name="_Toc56504679"/>
      <w:r w:rsidRPr="00A51C47">
        <w:rPr>
          <w:rFonts w:ascii="iCiel Gotham Medium" w:hAnsi="iCiel Gotham Medium" w:cs="Times New Roman"/>
          <w:b w:val="0"/>
          <w:bCs w:val="0"/>
          <w:i w:val="0"/>
          <w:color w:val="1F3864"/>
          <w:sz w:val="16"/>
          <w:szCs w:val="16"/>
          <w:lang w:val="es-ES"/>
        </w:rPr>
        <w:t>Semana Nacional de Movilidad Sostenible (INTRANT)</w:t>
      </w:r>
      <w:bookmarkEnd w:id="4133"/>
    </w:p>
    <w:p w:rsidR="00B57541" w:rsidRPr="00397A58" w:rsidRDefault="00B57541" w:rsidP="00B0355D">
      <w:pPr>
        <w:spacing w:after="160" w:line="456" w:lineRule="auto"/>
        <w:ind w:left="284" w:right="284"/>
        <w:jc w:val="both"/>
        <w:rPr>
          <w:rFonts w:ascii="Times New Roman" w:hAnsi="Times New Roman" w:cs="Times New Roman"/>
          <w:color w:val="1F3864"/>
          <w:sz w:val="24"/>
          <w:szCs w:val="24"/>
          <w:lang w:val="es-ES"/>
        </w:rPr>
      </w:pPr>
    </w:p>
    <w:p w:rsidR="00B57541" w:rsidRPr="00A51C47" w:rsidRDefault="00B57541" w:rsidP="00B0355D">
      <w:pPr>
        <w:spacing w:after="160" w:line="456" w:lineRule="auto"/>
        <w:ind w:left="284" w:right="284"/>
        <w:jc w:val="both"/>
        <w:rPr>
          <w:rFonts w:ascii="Artifex CF Extra Light" w:hAnsi="Artifex CF Extra Light" w:cs="Times New Roman"/>
          <w:color w:val="1F3864"/>
          <w:sz w:val="18"/>
          <w:szCs w:val="18"/>
          <w:lang w:val="es-ES"/>
        </w:rPr>
      </w:pPr>
      <w:r w:rsidRPr="00A51C47">
        <w:rPr>
          <w:rFonts w:ascii="Artifex CF Extra Light" w:hAnsi="Artifex CF Extra Light" w:cs="Times New Roman"/>
          <w:color w:val="1F3864"/>
          <w:sz w:val="18"/>
          <w:szCs w:val="18"/>
          <w:lang w:val="es-ES"/>
        </w:rPr>
        <w:t xml:space="preserve">El 22 de septiembre se celebra el </w:t>
      </w:r>
      <w:r w:rsidRPr="00A51C47">
        <w:rPr>
          <w:rFonts w:ascii="Artifex CF Extra Light" w:hAnsi="Artifex CF Extra Light" w:cs="Times New Roman"/>
          <w:i/>
          <w:color w:val="1F3864"/>
          <w:sz w:val="18"/>
          <w:szCs w:val="18"/>
          <w:lang w:val="es-ES"/>
        </w:rPr>
        <w:t>Día Mundial sin Autos</w:t>
      </w:r>
      <w:r w:rsidRPr="00A51C47">
        <w:rPr>
          <w:rFonts w:ascii="Artifex CF Extra Light" w:hAnsi="Artifex CF Extra Light" w:cs="Times New Roman"/>
          <w:color w:val="1F3864"/>
          <w:sz w:val="18"/>
          <w:szCs w:val="18"/>
          <w:lang w:val="es-ES"/>
        </w:rPr>
        <w:t xml:space="preserve">, que pretende encontrar nuevas soluciones a los problemas asociados al aumento del tráfico en las ciudades, y marca el inicio de la </w:t>
      </w:r>
      <w:r w:rsidRPr="00A51C47">
        <w:rPr>
          <w:rFonts w:ascii="Artifex CF Extra Light" w:hAnsi="Artifex CF Extra Light" w:cs="Times New Roman"/>
          <w:i/>
          <w:color w:val="1F3864"/>
          <w:sz w:val="18"/>
          <w:szCs w:val="18"/>
          <w:lang w:val="es-ES"/>
        </w:rPr>
        <w:t>Semana Nacional de Movilidad Sostenible</w:t>
      </w:r>
      <w:r w:rsidRPr="00A51C47">
        <w:rPr>
          <w:rFonts w:ascii="Artifex CF Extra Light" w:hAnsi="Artifex CF Extra Light" w:cs="Times New Roman"/>
          <w:color w:val="1F3864"/>
          <w:sz w:val="18"/>
          <w:szCs w:val="18"/>
          <w:lang w:val="es-ES"/>
        </w:rPr>
        <w:t xml:space="preserve"> hasta el 29 de </w:t>
      </w:r>
      <w:r w:rsidRPr="00A51C47">
        <w:rPr>
          <w:rFonts w:ascii="Artifex CF Extra Light" w:hAnsi="Artifex CF Extra Light" w:cs="Times New Roman"/>
          <w:color w:val="1F3864"/>
          <w:sz w:val="18"/>
          <w:szCs w:val="18"/>
          <w:lang w:val="es-ES"/>
        </w:rPr>
        <w:lastRenderedPageBreak/>
        <w:t xml:space="preserve">septiembre en </w:t>
      </w:r>
      <w:r w:rsidR="00017FA9" w:rsidRPr="00A51C47">
        <w:rPr>
          <w:rFonts w:ascii="Artifex CF Extra Light" w:hAnsi="Artifex CF Extra Light" w:cs="Times New Roman"/>
          <w:color w:val="1F3864"/>
          <w:sz w:val="18"/>
          <w:szCs w:val="18"/>
          <w:lang w:val="es-ES"/>
        </w:rPr>
        <w:t>el país</w:t>
      </w:r>
      <w:r w:rsidRPr="00A51C47">
        <w:rPr>
          <w:rFonts w:ascii="Artifex CF Extra Light" w:hAnsi="Artifex CF Extra Light" w:cs="Times New Roman"/>
          <w:color w:val="1F3864"/>
          <w:sz w:val="18"/>
          <w:szCs w:val="18"/>
          <w:lang w:val="es-ES"/>
        </w:rPr>
        <w:t xml:space="preserve">. Se llevó a cabo nueva vez la Jornada de </w:t>
      </w:r>
      <w:r w:rsidR="00017FA9" w:rsidRPr="00A51C47">
        <w:rPr>
          <w:rFonts w:ascii="Artifex CF Extra Light" w:hAnsi="Artifex CF Extra Light" w:cs="Times New Roman"/>
          <w:i/>
          <w:color w:val="1F3864"/>
          <w:sz w:val="18"/>
          <w:szCs w:val="18"/>
          <w:lang w:val="es-ES"/>
        </w:rPr>
        <w:t>Moviclaje</w:t>
      </w:r>
      <w:r w:rsidRPr="00A51C47">
        <w:rPr>
          <w:rFonts w:ascii="Artifex CF Extra Light" w:hAnsi="Artifex CF Extra Light" w:cs="Times New Roman"/>
          <w:color w:val="1F3864"/>
          <w:sz w:val="18"/>
          <w:szCs w:val="18"/>
          <w:lang w:val="es-ES"/>
        </w:rPr>
        <w:t xml:space="preserve">, </w:t>
      </w:r>
      <w:r w:rsidR="00017FA9" w:rsidRPr="00A51C47">
        <w:rPr>
          <w:rFonts w:ascii="Artifex CF Extra Light" w:hAnsi="Artifex CF Extra Light" w:cs="Times New Roman"/>
          <w:color w:val="1F3864"/>
          <w:sz w:val="18"/>
          <w:szCs w:val="18"/>
          <w:lang w:val="es-ES"/>
        </w:rPr>
        <w:t xml:space="preserve">que consistió en </w:t>
      </w:r>
      <w:r w:rsidRPr="00A51C47">
        <w:rPr>
          <w:rFonts w:ascii="Artifex CF Extra Light" w:hAnsi="Artifex CF Extra Light" w:cs="Times New Roman"/>
          <w:color w:val="1F3864"/>
          <w:sz w:val="18"/>
          <w:szCs w:val="18"/>
          <w:lang w:val="es-ES"/>
        </w:rPr>
        <w:t xml:space="preserve">canje de botellas plásticas por </w:t>
      </w:r>
      <w:r w:rsidR="00C53A77" w:rsidRPr="00A51C47">
        <w:rPr>
          <w:rFonts w:ascii="Artifex CF Extra Light" w:hAnsi="Artifex CF Extra Light" w:cs="Times New Roman"/>
          <w:color w:val="1F3864"/>
          <w:sz w:val="18"/>
          <w:szCs w:val="18"/>
          <w:lang w:val="es-ES"/>
        </w:rPr>
        <w:t xml:space="preserve">la tarjeta de integración de transporte público </w:t>
      </w:r>
      <w:r w:rsidR="00C53A77" w:rsidRPr="00A51C47">
        <w:rPr>
          <w:rFonts w:ascii="Artifex CF Extra Light" w:hAnsi="Artifex CF Extra Light" w:cs="Times New Roman"/>
          <w:i/>
          <w:color w:val="1F3864"/>
          <w:sz w:val="18"/>
          <w:szCs w:val="18"/>
          <w:lang w:val="es-ES"/>
        </w:rPr>
        <w:t>SDGo</w:t>
      </w:r>
      <w:r w:rsidRPr="00A51C47">
        <w:rPr>
          <w:rFonts w:ascii="Artifex CF Extra Light" w:hAnsi="Artifex CF Extra Light" w:cs="Times New Roman"/>
          <w:color w:val="1F3864"/>
          <w:sz w:val="18"/>
          <w:szCs w:val="18"/>
          <w:lang w:val="es-ES"/>
        </w:rPr>
        <w:t xml:space="preserve"> en puntos estratégicos como centros comerciales y supermercados.</w:t>
      </w:r>
    </w:p>
    <w:p w:rsidR="00B57541" w:rsidRPr="00397A58" w:rsidRDefault="00B57541" w:rsidP="00B0355D">
      <w:pPr>
        <w:spacing w:after="160" w:line="456" w:lineRule="auto"/>
        <w:ind w:left="284" w:right="284"/>
        <w:jc w:val="both"/>
        <w:rPr>
          <w:rFonts w:ascii="Times New Roman" w:hAnsi="Times New Roman" w:cs="Times New Roman"/>
          <w:color w:val="1F3864"/>
          <w:sz w:val="24"/>
          <w:szCs w:val="24"/>
          <w:lang w:val="es-ES"/>
        </w:rPr>
      </w:pPr>
    </w:p>
    <w:p w:rsidR="00B57541" w:rsidRPr="00A51C47" w:rsidRDefault="00B57541" w:rsidP="007C7C7C">
      <w:pPr>
        <w:pStyle w:val="Ttulo4"/>
        <w:numPr>
          <w:ilvl w:val="3"/>
          <w:numId w:val="42"/>
        </w:numPr>
        <w:spacing w:after="160" w:line="456" w:lineRule="auto"/>
        <w:ind w:left="284" w:right="284"/>
        <w:jc w:val="center"/>
        <w:rPr>
          <w:rFonts w:ascii="iCiel Gotham Medium" w:hAnsi="iCiel Gotham Medium" w:cs="Times New Roman"/>
          <w:b w:val="0"/>
          <w:bCs w:val="0"/>
          <w:i w:val="0"/>
          <w:color w:val="1F3864"/>
          <w:sz w:val="16"/>
          <w:szCs w:val="16"/>
          <w:lang w:val="es-ES"/>
        </w:rPr>
      </w:pPr>
      <w:bookmarkStart w:id="4134" w:name="_Toc56504680"/>
      <w:r w:rsidRPr="00A51C47">
        <w:rPr>
          <w:rFonts w:ascii="iCiel Gotham Medium" w:hAnsi="iCiel Gotham Medium" w:cs="Times New Roman"/>
          <w:b w:val="0"/>
          <w:bCs w:val="0"/>
          <w:i w:val="0"/>
          <w:color w:val="1F3864"/>
          <w:sz w:val="16"/>
          <w:szCs w:val="16"/>
          <w:lang w:val="es-ES"/>
        </w:rPr>
        <w:t>Día Nacional de Limpieza (</w:t>
      </w:r>
      <w:r w:rsidR="00C53A77" w:rsidRPr="00A51C47">
        <w:rPr>
          <w:rFonts w:ascii="iCiel Gotham Medium" w:hAnsi="iCiel Gotham Medium" w:cs="Times New Roman"/>
          <w:b w:val="0"/>
          <w:bCs w:val="0"/>
          <w:i w:val="0"/>
          <w:color w:val="1F3864"/>
          <w:sz w:val="16"/>
          <w:szCs w:val="16"/>
          <w:lang w:val="es-ES"/>
        </w:rPr>
        <w:t>DIADESOL</w:t>
      </w:r>
      <w:r w:rsidRPr="00A51C47">
        <w:rPr>
          <w:rFonts w:ascii="iCiel Gotham Medium" w:hAnsi="iCiel Gotham Medium" w:cs="Times New Roman"/>
          <w:b w:val="0"/>
          <w:bCs w:val="0"/>
          <w:i w:val="0"/>
          <w:color w:val="1F3864"/>
          <w:sz w:val="16"/>
          <w:szCs w:val="16"/>
          <w:lang w:val="es-ES"/>
        </w:rPr>
        <w:t>)</w:t>
      </w:r>
      <w:bookmarkEnd w:id="4134"/>
    </w:p>
    <w:p w:rsidR="00B57541" w:rsidRPr="00397A58" w:rsidRDefault="00B57541" w:rsidP="00B0355D">
      <w:pPr>
        <w:spacing w:after="160" w:line="456" w:lineRule="auto"/>
        <w:ind w:left="284" w:right="284"/>
        <w:jc w:val="both"/>
        <w:rPr>
          <w:rFonts w:ascii="Times New Roman" w:hAnsi="Times New Roman" w:cs="Times New Roman"/>
          <w:color w:val="1F3864"/>
          <w:sz w:val="24"/>
          <w:szCs w:val="24"/>
          <w:lang w:val="es-ES"/>
        </w:rPr>
      </w:pPr>
    </w:p>
    <w:p w:rsidR="00B57541" w:rsidRPr="00397A58" w:rsidRDefault="00B57541" w:rsidP="00B0355D">
      <w:p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 xml:space="preserve">Dentro del marco de la celebración del </w:t>
      </w:r>
      <w:r w:rsidRPr="00397A58">
        <w:rPr>
          <w:rFonts w:ascii="Artifex CF Extra Light" w:hAnsi="Artifex CF Extra Light" w:cs="Times New Roman"/>
          <w:i/>
          <w:color w:val="1F3864"/>
          <w:sz w:val="18"/>
          <w:szCs w:val="18"/>
          <w:lang w:val="es-ES"/>
        </w:rPr>
        <w:t>Día Nacional de Limpieza</w:t>
      </w:r>
      <w:r w:rsidR="00C53A77" w:rsidRPr="00397A58">
        <w:rPr>
          <w:rFonts w:ascii="Artifex CF Extra Light" w:hAnsi="Artifex CF Extra Light" w:cs="Times New Roman"/>
          <w:i/>
          <w:color w:val="1F3864"/>
          <w:sz w:val="18"/>
          <w:szCs w:val="18"/>
          <w:lang w:val="es-ES"/>
        </w:rPr>
        <w:t xml:space="preserve"> (DIADESOL)</w:t>
      </w:r>
      <w:r w:rsidRPr="00397A58">
        <w:rPr>
          <w:rFonts w:ascii="Artifex CF Extra Light" w:hAnsi="Artifex CF Extra Light" w:cs="Times New Roman"/>
          <w:color w:val="1F3864"/>
          <w:sz w:val="18"/>
          <w:szCs w:val="18"/>
          <w:lang w:val="es-ES"/>
        </w:rPr>
        <w:t xml:space="preserve">, se llevó a cabo un encuentro virtual donde fueron convocados los alcaldes </w:t>
      </w:r>
      <w:r w:rsidR="00C53A77" w:rsidRPr="00397A58">
        <w:rPr>
          <w:rFonts w:ascii="Artifex CF Extra Light" w:hAnsi="Artifex CF Extra Light" w:cs="Times New Roman"/>
          <w:color w:val="1F3864"/>
          <w:sz w:val="18"/>
          <w:szCs w:val="18"/>
          <w:lang w:val="es-ES"/>
        </w:rPr>
        <w:t xml:space="preserve">del país </w:t>
      </w:r>
      <w:r w:rsidRPr="00397A58">
        <w:rPr>
          <w:rFonts w:ascii="Artifex CF Extra Light" w:hAnsi="Artifex CF Extra Light" w:cs="Times New Roman"/>
          <w:color w:val="1F3864"/>
          <w:sz w:val="18"/>
          <w:szCs w:val="18"/>
          <w:lang w:val="es-ES"/>
        </w:rPr>
        <w:t xml:space="preserve">junto </w:t>
      </w:r>
      <w:r w:rsidR="00C53A77" w:rsidRPr="00397A58">
        <w:rPr>
          <w:rFonts w:ascii="Artifex CF Extra Light" w:hAnsi="Artifex CF Extra Light" w:cs="Times New Roman"/>
          <w:color w:val="1F3864"/>
          <w:sz w:val="18"/>
          <w:szCs w:val="18"/>
          <w:lang w:val="es-ES"/>
        </w:rPr>
        <w:t xml:space="preserve">a Élido Pérez, </w:t>
      </w:r>
      <w:r w:rsidRPr="00397A58">
        <w:rPr>
          <w:rFonts w:ascii="Artifex CF Extra Light" w:hAnsi="Artifex CF Extra Light" w:cs="Times New Roman"/>
          <w:color w:val="1F3864"/>
          <w:sz w:val="18"/>
          <w:szCs w:val="18"/>
          <w:lang w:val="es-ES"/>
        </w:rPr>
        <w:t xml:space="preserve">asesor municipal del Poder Ejecutivo y representante del Presidente de la República ante Dominicana Limpia, donde </w:t>
      </w:r>
      <w:r w:rsidR="00C53A77" w:rsidRPr="00397A58">
        <w:rPr>
          <w:rFonts w:ascii="Artifex CF Extra Light" w:hAnsi="Artifex CF Extra Light" w:cs="Times New Roman"/>
          <w:color w:val="1F3864"/>
          <w:sz w:val="18"/>
          <w:szCs w:val="18"/>
          <w:lang w:val="es-ES"/>
        </w:rPr>
        <w:t xml:space="preserve">se </w:t>
      </w:r>
      <w:r w:rsidRPr="00397A58">
        <w:rPr>
          <w:rFonts w:ascii="Artifex CF Extra Light" w:hAnsi="Artifex CF Extra Light" w:cs="Times New Roman"/>
          <w:color w:val="1F3864"/>
          <w:sz w:val="18"/>
          <w:szCs w:val="18"/>
          <w:lang w:val="es-ES"/>
        </w:rPr>
        <w:t xml:space="preserve">indicaron las pautas para la celebración de la jornada. Fueron distribuidas fundas plásticas para recogida </w:t>
      </w:r>
      <w:r w:rsidR="00C53A77" w:rsidRPr="00397A58">
        <w:rPr>
          <w:rFonts w:ascii="Artifex CF Extra Light" w:hAnsi="Artifex CF Extra Light" w:cs="Times New Roman"/>
          <w:color w:val="1F3864"/>
          <w:sz w:val="18"/>
          <w:szCs w:val="18"/>
          <w:lang w:val="es-ES"/>
        </w:rPr>
        <w:t xml:space="preserve">de desechos </w:t>
      </w:r>
      <w:r w:rsidRPr="00397A58">
        <w:rPr>
          <w:rFonts w:ascii="Artifex CF Extra Light" w:hAnsi="Artifex CF Extra Light" w:cs="Times New Roman"/>
          <w:color w:val="1F3864"/>
          <w:sz w:val="18"/>
          <w:szCs w:val="18"/>
          <w:lang w:val="es-ES"/>
        </w:rPr>
        <w:t>a través de las regionales de la Federación Dominicana de Municipios (FEDOMU).</w:t>
      </w:r>
    </w:p>
    <w:p w:rsidR="002A176A" w:rsidRPr="00397A58" w:rsidRDefault="002A176A" w:rsidP="00B0355D">
      <w:pPr>
        <w:spacing w:after="160" w:line="456" w:lineRule="auto"/>
        <w:ind w:left="284" w:right="284"/>
        <w:jc w:val="both"/>
        <w:rPr>
          <w:rFonts w:ascii="Artifex CF Extra Light" w:hAnsi="Artifex CF Extra Light" w:cs="Times New Roman"/>
          <w:color w:val="1F3864"/>
          <w:sz w:val="18"/>
          <w:szCs w:val="18"/>
          <w:lang w:val="es-ES"/>
        </w:rPr>
      </w:pPr>
    </w:p>
    <w:p w:rsidR="002A176A" w:rsidRPr="00397A58" w:rsidRDefault="002A176A" w:rsidP="00B0355D">
      <w:pPr>
        <w:spacing w:after="160" w:line="456" w:lineRule="auto"/>
        <w:ind w:left="284" w:right="284"/>
        <w:jc w:val="both"/>
        <w:rPr>
          <w:rFonts w:ascii="Times New Roman" w:hAnsi="Times New Roman" w:cs="Times New Roman"/>
          <w:color w:val="1F3864"/>
          <w:sz w:val="24"/>
          <w:szCs w:val="24"/>
          <w:lang w:val="es-ES"/>
        </w:rPr>
      </w:pPr>
      <w:r w:rsidRPr="00397A58">
        <w:rPr>
          <w:rFonts w:ascii="Artifex CF Extra Light" w:hAnsi="Artifex CF Extra Light" w:cs="Times New Roman"/>
          <w:color w:val="1F3864"/>
          <w:sz w:val="18"/>
          <w:szCs w:val="18"/>
          <w:lang w:val="es-ES"/>
        </w:rPr>
        <w:t>Los detalles de gastos en obras y servicios a favor de las municipalidades del país, por parte del Departamento de Enlace con los Ayuntamientos y Coordinación del Programa Dominicana Limpia, se incluye en los Anexos.</w:t>
      </w:r>
    </w:p>
    <w:p w:rsidR="00554897" w:rsidRPr="00397A58" w:rsidRDefault="00554897" w:rsidP="00B0355D">
      <w:pPr>
        <w:spacing w:after="160" w:line="456" w:lineRule="auto"/>
        <w:ind w:left="284" w:right="284"/>
        <w:jc w:val="both"/>
        <w:rPr>
          <w:rFonts w:ascii="Times New Roman" w:hAnsi="Times New Roman" w:cs="Times New Roman"/>
          <w:color w:val="1F3864"/>
          <w:sz w:val="24"/>
          <w:szCs w:val="24"/>
          <w:lang w:val="es-ES"/>
        </w:rPr>
      </w:pPr>
    </w:p>
    <w:p w:rsidR="00CD02D0" w:rsidRPr="00A11878" w:rsidRDefault="00173754" w:rsidP="007C7C7C">
      <w:pPr>
        <w:pStyle w:val="Ttulo3"/>
        <w:numPr>
          <w:ilvl w:val="2"/>
          <w:numId w:val="42"/>
        </w:numPr>
        <w:jc w:val="center"/>
        <w:rPr>
          <w:rFonts w:ascii="iCiel Gotham Medium" w:hAnsi="iCiel Gotham Medium"/>
          <w:b w:val="0"/>
          <w:bCs w:val="0"/>
          <w:color w:val="1F3864"/>
          <w:sz w:val="16"/>
          <w:szCs w:val="16"/>
          <w:lang w:val="es-ES"/>
        </w:rPr>
      </w:pPr>
      <w:bookmarkStart w:id="4135" w:name="_Toc58939712"/>
      <w:r w:rsidRPr="00A11878">
        <w:rPr>
          <w:rFonts w:ascii="iCiel Gotham Medium" w:hAnsi="iCiel Gotham Medium"/>
          <w:b w:val="0"/>
          <w:bCs w:val="0"/>
          <w:color w:val="1F3864"/>
          <w:sz w:val="16"/>
          <w:szCs w:val="16"/>
          <w:lang w:val="es-ES"/>
        </w:rPr>
        <w:t>Iniciativas de investigación y publicaciones</w:t>
      </w:r>
      <w:bookmarkEnd w:id="4135"/>
    </w:p>
    <w:p w:rsidR="00E34FB1" w:rsidRPr="00A51C47" w:rsidRDefault="00080D81" w:rsidP="007C7C7C">
      <w:pPr>
        <w:pStyle w:val="Ttulo4"/>
        <w:numPr>
          <w:ilvl w:val="3"/>
          <w:numId w:val="42"/>
        </w:numPr>
        <w:spacing w:after="160" w:line="456" w:lineRule="auto"/>
        <w:ind w:right="284"/>
        <w:jc w:val="center"/>
        <w:rPr>
          <w:rFonts w:ascii="iCiel Gotham Medium" w:hAnsi="iCiel Gotham Medium" w:cs="Times New Roman"/>
          <w:b w:val="0"/>
          <w:bCs w:val="0"/>
          <w:i w:val="0"/>
          <w:color w:val="1F3864"/>
          <w:sz w:val="16"/>
          <w:szCs w:val="16"/>
          <w:lang w:val="es-US"/>
        </w:rPr>
      </w:pPr>
      <w:r w:rsidRPr="00A51C47">
        <w:rPr>
          <w:rFonts w:ascii="iCiel Gotham Medium" w:hAnsi="iCiel Gotham Medium" w:cs="Times New Roman"/>
          <w:b w:val="0"/>
          <w:bCs w:val="0"/>
          <w:i w:val="0"/>
          <w:color w:val="1F3864"/>
          <w:sz w:val="16"/>
          <w:szCs w:val="16"/>
          <w:lang w:val="es-US"/>
        </w:rPr>
        <w:t xml:space="preserve">Informes I y II: medidas dispuestas desde los municipios como respuesta a la pandemia de </w:t>
      </w:r>
      <w:r w:rsidR="004A1869" w:rsidRPr="00A51C47">
        <w:rPr>
          <w:rFonts w:ascii="iCiel Gotham Medium" w:hAnsi="iCiel Gotham Medium" w:cs="Times New Roman"/>
          <w:b w:val="0"/>
          <w:bCs w:val="0"/>
          <w:i w:val="0"/>
          <w:color w:val="1F3864"/>
          <w:sz w:val="16"/>
          <w:szCs w:val="16"/>
          <w:lang w:val="es-US"/>
        </w:rPr>
        <w:t>COVID-19</w:t>
      </w:r>
    </w:p>
    <w:p w:rsidR="00E34FB1" w:rsidRPr="00397A58" w:rsidRDefault="00E34FB1" w:rsidP="00B0355D">
      <w:pPr>
        <w:spacing w:after="160" w:line="456" w:lineRule="auto"/>
        <w:ind w:left="284" w:right="284"/>
        <w:jc w:val="both"/>
        <w:rPr>
          <w:rFonts w:ascii="Arial" w:hAnsi="Arial" w:cs="Arial"/>
          <w:color w:val="1F3864"/>
          <w:sz w:val="14"/>
          <w:szCs w:val="24"/>
          <w:lang w:val="es-US"/>
        </w:rPr>
      </w:pPr>
    </w:p>
    <w:p w:rsidR="00E34FB1" w:rsidRPr="00397A58" w:rsidRDefault="00E34FB1" w:rsidP="00B0355D">
      <w:pPr>
        <w:spacing w:after="160" w:line="456" w:lineRule="auto"/>
        <w:ind w:left="284" w:right="284"/>
        <w:jc w:val="both"/>
        <w:rPr>
          <w:rFonts w:ascii="Artifex CF Extra Light" w:hAnsi="Artifex CF Extra Light" w:cs="Times New Roman"/>
          <w:color w:val="1F3864"/>
          <w:sz w:val="18"/>
          <w:szCs w:val="18"/>
          <w:lang w:val="es-US"/>
        </w:rPr>
      </w:pPr>
      <w:r w:rsidRPr="00397A58">
        <w:rPr>
          <w:rFonts w:ascii="Artifex CF Extra Light" w:hAnsi="Artifex CF Extra Light" w:cs="Times New Roman"/>
          <w:color w:val="1F3864"/>
          <w:sz w:val="18"/>
          <w:szCs w:val="18"/>
          <w:lang w:val="es-US"/>
        </w:rPr>
        <w:t xml:space="preserve">Como respuesta al impacto </w:t>
      </w:r>
      <w:r w:rsidR="000E6994" w:rsidRPr="00397A58">
        <w:rPr>
          <w:rFonts w:ascii="Artifex CF Extra Light" w:hAnsi="Artifex CF Extra Light" w:cs="Times New Roman"/>
          <w:color w:val="1F3864"/>
          <w:sz w:val="18"/>
          <w:szCs w:val="18"/>
          <w:lang w:val="es-US"/>
        </w:rPr>
        <w:t>de la pandemia de</w:t>
      </w:r>
      <w:r w:rsidRPr="00397A58">
        <w:rPr>
          <w:rFonts w:ascii="Artifex CF Extra Light" w:hAnsi="Artifex CF Extra Light" w:cs="Times New Roman"/>
          <w:color w:val="1F3864"/>
          <w:sz w:val="18"/>
          <w:szCs w:val="18"/>
          <w:lang w:val="es-US"/>
        </w:rPr>
        <w:t xml:space="preserve"> COVID-19</w:t>
      </w:r>
      <w:r w:rsidR="000E6994" w:rsidRPr="00397A58">
        <w:rPr>
          <w:rFonts w:ascii="Artifex CF Extra Light" w:hAnsi="Artifex CF Extra Light" w:cs="Times New Roman"/>
          <w:color w:val="1F3864"/>
          <w:sz w:val="18"/>
          <w:szCs w:val="18"/>
          <w:lang w:val="es-US"/>
        </w:rPr>
        <w:t xml:space="preserve">, </w:t>
      </w:r>
      <w:r w:rsidRPr="00397A58">
        <w:rPr>
          <w:rFonts w:ascii="Artifex CF Extra Light" w:hAnsi="Artifex CF Extra Light" w:cs="Times New Roman"/>
          <w:color w:val="1F3864"/>
          <w:sz w:val="18"/>
          <w:szCs w:val="18"/>
          <w:lang w:val="es-US"/>
        </w:rPr>
        <w:t xml:space="preserve">los </w:t>
      </w:r>
      <w:r w:rsidR="000E6994" w:rsidRPr="00397A58">
        <w:rPr>
          <w:rFonts w:ascii="Artifex CF Extra Light" w:hAnsi="Artifex CF Extra Light" w:cs="Times New Roman"/>
          <w:color w:val="1F3864"/>
          <w:sz w:val="18"/>
          <w:szCs w:val="18"/>
          <w:lang w:val="es-US"/>
        </w:rPr>
        <w:t>g</w:t>
      </w:r>
      <w:r w:rsidRPr="00397A58">
        <w:rPr>
          <w:rFonts w:ascii="Artifex CF Extra Light" w:hAnsi="Artifex CF Extra Light" w:cs="Times New Roman"/>
          <w:color w:val="1F3864"/>
          <w:sz w:val="18"/>
          <w:szCs w:val="18"/>
          <w:lang w:val="es-US"/>
        </w:rPr>
        <w:t xml:space="preserve">obiernos </w:t>
      </w:r>
      <w:r w:rsidR="000E6994" w:rsidRPr="00397A58">
        <w:rPr>
          <w:rFonts w:ascii="Artifex CF Extra Light" w:hAnsi="Artifex CF Extra Light" w:cs="Times New Roman"/>
          <w:color w:val="1F3864"/>
          <w:sz w:val="18"/>
          <w:szCs w:val="18"/>
          <w:lang w:val="es-US"/>
        </w:rPr>
        <w:t>l</w:t>
      </w:r>
      <w:r w:rsidRPr="00397A58">
        <w:rPr>
          <w:rFonts w:ascii="Artifex CF Extra Light" w:hAnsi="Artifex CF Extra Light" w:cs="Times New Roman"/>
          <w:color w:val="1F3864"/>
          <w:sz w:val="18"/>
          <w:szCs w:val="18"/>
          <w:lang w:val="es-US"/>
        </w:rPr>
        <w:t xml:space="preserve">ocales </w:t>
      </w:r>
      <w:r w:rsidR="000E6994" w:rsidRPr="00397A58">
        <w:rPr>
          <w:rFonts w:ascii="Artifex CF Extra Light" w:hAnsi="Artifex CF Extra Light" w:cs="Times New Roman"/>
          <w:color w:val="1F3864"/>
          <w:sz w:val="18"/>
          <w:szCs w:val="18"/>
          <w:lang w:val="es-US"/>
        </w:rPr>
        <w:t xml:space="preserve">del país </w:t>
      </w:r>
      <w:r w:rsidRPr="00397A58">
        <w:rPr>
          <w:rFonts w:ascii="Artifex CF Extra Light" w:hAnsi="Artifex CF Extra Light" w:cs="Times New Roman"/>
          <w:color w:val="1F3864"/>
          <w:sz w:val="18"/>
          <w:szCs w:val="18"/>
          <w:lang w:val="es-US"/>
        </w:rPr>
        <w:t xml:space="preserve">impulsaron un conjunto de acciones para hacer frente a la ola de contagios, </w:t>
      </w:r>
      <w:r w:rsidRPr="00397A58">
        <w:rPr>
          <w:rFonts w:ascii="Artifex CF Extra Light" w:hAnsi="Artifex CF Extra Light" w:cs="Times New Roman"/>
          <w:color w:val="1F3864"/>
          <w:sz w:val="18"/>
          <w:szCs w:val="18"/>
          <w:lang w:val="es-US"/>
        </w:rPr>
        <w:lastRenderedPageBreak/>
        <w:t>proteger la salud de las personas y ayudar a preservar las actividades económicas y sociales</w:t>
      </w:r>
      <w:r w:rsidR="000E6994" w:rsidRPr="00397A58">
        <w:rPr>
          <w:rFonts w:ascii="Artifex CF Extra Light" w:hAnsi="Artifex CF Extra Light" w:cs="Times New Roman"/>
          <w:color w:val="1F3864"/>
          <w:sz w:val="18"/>
          <w:szCs w:val="18"/>
          <w:lang w:val="es-US"/>
        </w:rPr>
        <w:t>. Estas acciones</w:t>
      </w:r>
      <w:r w:rsidRPr="00397A58">
        <w:rPr>
          <w:rFonts w:ascii="Artifex CF Extra Light" w:hAnsi="Artifex CF Extra Light" w:cs="Times New Roman"/>
          <w:color w:val="1F3864"/>
          <w:sz w:val="18"/>
          <w:szCs w:val="18"/>
          <w:lang w:val="es-US"/>
        </w:rPr>
        <w:t xml:space="preserve"> fueron </w:t>
      </w:r>
      <w:r w:rsidR="000E6994" w:rsidRPr="00397A58">
        <w:rPr>
          <w:rFonts w:ascii="Artifex CF Extra Light" w:hAnsi="Artifex CF Extra Light" w:cs="Times New Roman"/>
          <w:color w:val="1F3864"/>
          <w:sz w:val="18"/>
          <w:szCs w:val="18"/>
          <w:lang w:val="es-US"/>
        </w:rPr>
        <w:t>sistematizadas por el equipo del Observatorio Municipal,</w:t>
      </w:r>
      <w:r w:rsidRPr="00397A58">
        <w:rPr>
          <w:rFonts w:ascii="Artifex CF Extra Light" w:hAnsi="Artifex CF Extra Light" w:cs="Times New Roman"/>
          <w:color w:val="1F3864"/>
          <w:sz w:val="18"/>
          <w:szCs w:val="18"/>
          <w:lang w:val="es-US"/>
        </w:rPr>
        <w:t xml:space="preserve"> en base a la metodología de oficialización por parte de la administración local. </w:t>
      </w:r>
      <w:r w:rsidR="005840E9" w:rsidRPr="00397A58">
        <w:rPr>
          <w:rFonts w:ascii="Artifex CF Extra Light" w:hAnsi="Artifex CF Extra Light" w:cs="Times New Roman"/>
          <w:color w:val="1F3864"/>
          <w:sz w:val="18"/>
          <w:szCs w:val="18"/>
          <w:lang w:val="es-US"/>
        </w:rPr>
        <w:t>Se publicaron</w:t>
      </w:r>
      <w:r w:rsidRPr="00397A58">
        <w:rPr>
          <w:rFonts w:ascii="Artifex CF Extra Light" w:hAnsi="Artifex CF Extra Light" w:cs="Times New Roman"/>
          <w:color w:val="1F3864"/>
          <w:sz w:val="18"/>
          <w:szCs w:val="18"/>
          <w:lang w:val="es-US"/>
        </w:rPr>
        <w:t xml:space="preserve"> dos </w:t>
      </w:r>
      <w:r w:rsidR="005840E9" w:rsidRPr="00397A58">
        <w:rPr>
          <w:rFonts w:ascii="Artifex CF Extra Light" w:hAnsi="Artifex CF Extra Light" w:cs="Times New Roman"/>
          <w:color w:val="1F3864"/>
          <w:sz w:val="18"/>
          <w:szCs w:val="18"/>
          <w:lang w:val="es-US"/>
        </w:rPr>
        <w:t xml:space="preserve">informes </w:t>
      </w:r>
      <w:r w:rsidRPr="00397A58">
        <w:rPr>
          <w:rFonts w:ascii="Artifex CF Extra Light" w:hAnsi="Artifex CF Extra Light" w:cs="Times New Roman"/>
          <w:color w:val="1F3864"/>
          <w:sz w:val="18"/>
          <w:szCs w:val="18"/>
          <w:lang w:val="es-US"/>
        </w:rPr>
        <w:t xml:space="preserve">que recogen la esencia de </w:t>
      </w:r>
      <w:r w:rsidR="00B662AF" w:rsidRPr="00397A58">
        <w:rPr>
          <w:rFonts w:ascii="Artifex CF Extra Light" w:hAnsi="Artifex CF Extra Light" w:cs="Times New Roman"/>
          <w:color w:val="1F3864"/>
          <w:sz w:val="18"/>
          <w:szCs w:val="18"/>
          <w:lang w:val="es-US"/>
        </w:rPr>
        <w:t>es</w:t>
      </w:r>
      <w:r w:rsidRPr="00397A58">
        <w:rPr>
          <w:rFonts w:ascii="Artifex CF Extra Light" w:hAnsi="Artifex CF Extra Light" w:cs="Times New Roman"/>
          <w:color w:val="1F3864"/>
          <w:sz w:val="18"/>
          <w:szCs w:val="18"/>
          <w:lang w:val="es-US"/>
        </w:rPr>
        <w:t xml:space="preserve">as </w:t>
      </w:r>
      <w:r w:rsidR="00B662AF" w:rsidRPr="00397A58">
        <w:rPr>
          <w:rFonts w:ascii="Artifex CF Extra Light" w:hAnsi="Artifex CF Extra Light" w:cs="Times New Roman"/>
          <w:color w:val="1F3864"/>
          <w:sz w:val="18"/>
          <w:szCs w:val="18"/>
          <w:lang w:val="es-US"/>
        </w:rPr>
        <w:t>medidas</w:t>
      </w:r>
      <w:r w:rsidRPr="00397A58">
        <w:rPr>
          <w:rFonts w:ascii="Artifex CF Extra Light" w:hAnsi="Artifex CF Extra Light" w:cs="Times New Roman"/>
          <w:color w:val="1F3864"/>
          <w:sz w:val="18"/>
          <w:szCs w:val="18"/>
          <w:lang w:val="es-US"/>
        </w:rPr>
        <w:t xml:space="preserve"> y retrata</w:t>
      </w:r>
      <w:r w:rsidR="00B662AF" w:rsidRPr="00397A58">
        <w:rPr>
          <w:rFonts w:ascii="Artifex CF Extra Light" w:hAnsi="Artifex CF Extra Light" w:cs="Times New Roman"/>
          <w:color w:val="1F3864"/>
          <w:sz w:val="18"/>
          <w:szCs w:val="18"/>
          <w:lang w:val="es-US"/>
        </w:rPr>
        <w:t>n</w:t>
      </w:r>
      <w:r w:rsidRPr="00397A58">
        <w:rPr>
          <w:rFonts w:ascii="Artifex CF Extra Light" w:hAnsi="Artifex CF Extra Light" w:cs="Times New Roman"/>
          <w:color w:val="1F3864"/>
          <w:sz w:val="18"/>
          <w:szCs w:val="18"/>
          <w:lang w:val="es-US"/>
        </w:rPr>
        <w:t xml:space="preserve"> la emergencia sanitaria, económica y social</w:t>
      </w:r>
      <w:r w:rsidR="009876B2" w:rsidRPr="00397A58">
        <w:rPr>
          <w:rFonts w:ascii="Artifex CF Extra Light" w:hAnsi="Artifex CF Extra Light" w:cs="Times New Roman"/>
          <w:color w:val="1F3864"/>
          <w:sz w:val="18"/>
          <w:szCs w:val="18"/>
          <w:lang w:val="es-US"/>
        </w:rPr>
        <w:t>, así como</w:t>
      </w:r>
      <w:r w:rsidRPr="00397A58">
        <w:rPr>
          <w:rFonts w:ascii="Artifex CF Extra Light" w:hAnsi="Artifex CF Extra Light" w:cs="Times New Roman"/>
          <w:color w:val="1F3864"/>
          <w:sz w:val="18"/>
          <w:szCs w:val="18"/>
          <w:lang w:val="es-US"/>
        </w:rPr>
        <w:t xml:space="preserve"> el papel de los gobiernos locales en esa lucha.</w:t>
      </w:r>
    </w:p>
    <w:p w:rsidR="00E34FB1" w:rsidRPr="00397A58" w:rsidRDefault="00E34FB1" w:rsidP="00B0355D">
      <w:pPr>
        <w:spacing w:after="160" w:line="456" w:lineRule="auto"/>
        <w:ind w:left="284" w:right="284"/>
        <w:jc w:val="both"/>
        <w:rPr>
          <w:rFonts w:ascii="Artifex CF Extra Light" w:hAnsi="Artifex CF Extra Light" w:cs="Times New Roman"/>
          <w:color w:val="1F3864"/>
          <w:sz w:val="18"/>
          <w:szCs w:val="18"/>
          <w:lang w:val="es-MX"/>
        </w:rPr>
      </w:pPr>
      <w:r w:rsidRPr="00397A58">
        <w:rPr>
          <w:rFonts w:ascii="Artifex CF Extra Light" w:hAnsi="Artifex CF Extra Light" w:cs="Times New Roman"/>
          <w:color w:val="1F3864"/>
          <w:sz w:val="18"/>
          <w:szCs w:val="18"/>
          <w:lang w:val="es-MX"/>
        </w:rPr>
        <w:t>El propósito es claro</w:t>
      </w:r>
      <w:r w:rsidR="00134581" w:rsidRPr="00397A58">
        <w:rPr>
          <w:rFonts w:ascii="Artifex CF Extra Light" w:hAnsi="Artifex CF Extra Light" w:cs="Times New Roman"/>
          <w:color w:val="1F3864"/>
          <w:sz w:val="18"/>
          <w:szCs w:val="18"/>
          <w:lang w:val="es-MX"/>
        </w:rPr>
        <w:t>:</w:t>
      </w:r>
      <w:r w:rsidRPr="00397A58">
        <w:rPr>
          <w:rFonts w:ascii="Artifex CF Extra Light" w:hAnsi="Artifex CF Extra Light" w:cs="Times New Roman"/>
          <w:color w:val="1F3864"/>
          <w:sz w:val="18"/>
          <w:szCs w:val="18"/>
          <w:lang w:val="es-MX"/>
        </w:rPr>
        <w:t xml:space="preserve"> documentar las acciones de los gobiernos locales, ante un evento que constituye una de las actividades a escala global de mayores impactos en la humanidad</w:t>
      </w:r>
      <w:r w:rsidR="00134581" w:rsidRPr="00397A58">
        <w:rPr>
          <w:rFonts w:ascii="Artifex CF Extra Light" w:hAnsi="Artifex CF Extra Light" w:cs="Times New Roman"/>
          <w:color w:val="1F3864"/>
          <w:sz w:val="18"/>
          <w:szCs w:val="18"/>
          <w:lang w:val="es-MX"/>
        </w:rPr>
        <w:t xml:space="preserve">, con </w:t>
      </w:r>
      <w:r w:rsidRPr="00397A58">
        <w:rPr>
          <w:rFonts w:ascii="Artifex CF Extra Light" w:hAnsi="Artifex CF Extra Light" w:cs="Times New Roman"/>
          <w:color w:val="1F3864"/>
          <w:sz w:val="18"/>
          <w:szCs w:val="18"/>
          <w:lang w:val="es-MX"/>
        </w:rPr>
        <w:t>pocos precedentes.</w:t>
      </w:r>
    </w:p>
    <w:p w:rsidR="00E34FB1" w:rsidRPr="00397A58" w:rsidRDefault="00134581" w:rsidP="00B0355D">
      <w:pPr>
        <w:spacing w:after="160" w:line="456" w:lineRule="auto"/>
        <w:ind w:left="284" w:right="284"/>
        <w:jc w:val="both"/>
        <w:rPr>
          <w:rFonts w:ascii="Artifex CF Extra Light" w:hAnsi="Artifex CF Extra Light" w:cs="Times New Roman"/>
          <w:color w:val="1F3864"/>
          <w:sz w:val="18"/>
          <w:szCs w:val="18"/>
          <w:lang w:val="es-MX"/>
        </w:rPr>
      </w:pPr>
      <w:r w:rsidRPr="00397A58">
        <w:rPr>
          <w:rFonts w:ascii="Artifex CF Extra Light" w:hAnsi="Artifex CF Extra Light" w:cs="Times New Roman"/>
          <w:color w:val="1F3864"/>
          <w:sz w:val="18"/>
          <w:szCs w:val="18"/>
          <w:lang w:val="es-MX"/>
        </w:rPr>
        <w:t>Resultados:</w:t>
      </w:r>
    </w:p>
    <w:p w:rsidR="00E34FB1" w:rsidRPr="00397A58" w:rsidRDefault="00134581" w:rsidP="00B0355D">
      <w:pPr>
        <w:spacing w:after="160" w:line="456" w:lineRule="auto"/>
        <w:ind w:left="284" w:right="284"/>
        <w:jc w:val="both"/>
        <w:rPr>
          <w:rFonts w:ascii="Artifex CF Extra Light" w:hAnsi="Artifex CF Extra Light" w:cs="Times New Roman"/>
          <w:color w:val="1F3864"/>
          <w:sz w:val="18"/>
          <w:szCs w:val="18"/>
          <w:lang w:val="es-MX"/>
        </w:rPr>
      </w:pPr>
      <w:r w:rsidRPr="00397A58">
        <w:rPr>
          <w:rFonts w:ascii="Artifex CF Extra Light" w:hAnsi="Artifex CF Extra Light" w:cs="Times New Roman"/>
          <w:color w:val="1F3864"/>
          <w:sz w:val="18"/>
          <w:szCs w:val="18"/>
          <w:lang w:val="es-MX"/>
        </w:rPr>
        <w:t>Dos (2) informes documentales de medidas dispuestas desde los gobiernos locales como respuesta a la pandemia de COVID-19.</w:t>
      </w:r>
    </w:p>
    <w:p w:rsidR="00E34FB1" w:rsidRPr="00397A58" w:rsidRDefault="00E34FB1" w:rsidP="00B0355D">
      <w:pPr>
        <w:spacing w:after="160" w:line="456" w:lineRule="auto"/>
        <w:ind w:left="284" w:right="284"/>
        <w:jc w:val="both"/>
        <w:rPr>
          <w:rFonts w:ascii="Times New Roman" w:hAnsi="Times New Roman" w:cs="Times New Roman"/>
          <w:color w:val="1F3864"/>
          <w:sz w:val="24"/>
          <w:szCs w:val="24"/>
          <w:lang w:val="es-MX"/>
        </w:rPr>
      </w:pPr>
    </w:p>
    <w:p w:rsidR="00A137FF" w:rsidRPr="00397A58" w:rsidRDefault="00A137FF" w:rsidP="007C7C7C">
      <w:pPr>
        <w:pStyle w:val="Prrafodelista"/>
        <w:keepNext/>
        <w:keepLines/>
        <w:numPr>
          <w:ilvl w:val="0"/>
          <w:numId w:val="45"/>
        </w:numPr>
        <w:spacing w:before="200" w:after="160" w:line="456" w:lineRule="auto"/>
        <w:ind w:right="284"/>
        <w:contextualSpacing w:val="0"/>
        <w:jc w:val="center"/>
        <w:outlineLvl w:val="3"/>
        <w:rPr>
          <w:rFonts w:ascii="iCiel Gotham Medium" w:eastAsiaTheme="majorEastAsia" w:hAnsi="iCiel Gotham Medium" w:cs="Times New Roman"/>
          <w:b/>
          <w:bCs/>
          <w:i/>
          <w:iCs/>
          <w:vanish/>
          <w:color w:val="1F3864"/>
          <w:sz w:val="16"/>
          <w:szCs w:val="16"/>
          <w:lang w:val="es-US"/>
        </w:rPr>
      </w:pPr>
      <w:bookmarkStart w:id="4136" w:name="_Toc59100381"/>
      <w:bookmarkStart w:id="4137" w:name="_Toc59100655"/>
      <w:bookmarkStart w:id="4138" w:name="_Toc59100929"/>
      <w:bookmarkStart w:id="4139" w:name="_Toc59101277"/>
      <w:bookmarkStart w:id="4140" w:name="_Toc59101619"/>
      <w:bookmarkStart w:id="4141" w:name="_Toc59101961"/>
      <w:bookmarkStart w:id="4142" w:name="_Toc59103122"/>
      <w:bookmarkStart w:id="4143" w:name="_Toc59103457"/>
      <w:bookmarkStart w:id="4144" w:name="_Toc59112812"/>
      <w:bookmarkStart w:id="4145" w:name="_Toc59122292"/>
      <w:bookmarkStart w:id="4146" w:name="_Toc59123365"/>
      <w:bookmarkStart w:id="4147" w:name="_Toc59123735"/>
      <w:bookmarkStart w:id="4148" w:name="_Toc59124077"/>
      <w:bookmarkStart w:id="4149" w:name="_Toc59124447"/>
      <w:bookmarkStart w:id="4150" w:name="_Toc59124788"/>
      <w:bookmarkStart w:id="4151" w:name="_Toc59125158"/>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p>
    <w:p w:rsidR="00A137FF" w:rsidRPr="00397A58" w:rsidRDefault="00A137FF" w:rsidP="007C7C7C">
      <w:pPr>
        <w:pStyle w:val="Prrafodelista"/>
        <w:keepNext/>
        <w:keepLines/>
        <w:numPr>
          <w:ilvl w:val="0"/>
          <w:numId w:val="45"/>
        </w:numPr>
        <w:spacing w:before="200" w:after="160" w:line="456" w:lineRule="auto"/>
        <w:ind w:right="284"/>
        <w:contextualSpacing w:val="0"/>
        <w:jc w:val="center"/>
        <w:outlineLvl w:val="3"/>
        <w:rPr>
          <w:rFonts w:ascii="iCiel Gotham Medium" w:eastAsiaTheme="majorEastAsia" w:hAnsi="iCiel Gotham Medium" w:cs="Times New Roman"/>
          <w:b/>
          <w:bCs/>
          <w:i/>
          <w:iCs/>
          <w:vanish/>
          <w:color w:val="1F3864"/>
          <w:sz w:val="16"/>
          <w:szCs w:val="16"/>
          <w:lang w:val="es-US"/>
        </w:rPr>
      </w:pPr>
      <w:bookmarkStart w:id="4152" w:name="_Toc59103123"/>
      <w:bookmarkStart w:id="4153" w:name="_Toc59103458"/>
      <w:bookmarkStart w:id="4154" w:name="_Toc59112813"/>
      <w:bookmarkStart w:id="4155" w:name="_Toc59122293"/>
      <w:bookmarkStart w:id="4156" w:name="_Toc59123366"/>
      <w:bookmarkStart w:id="4157" w:name="_Toc59123736"/>
      <w:bookmarkStart w:id="4158" w:name="_Toc59124078"/>
      <w:bookmarkStart w:id="4159" w:name="_Toc59124448"/>
      <w:bookmarkStart w:id="4160" w:name="_Toc59124789"/>
      <w:bookmarkStart w:id="4161" w:name="_Toc59125159"/>
      <w:bookmarkEnd w:id="4152"/>
      <w:bookmarkEnd w:id="4153"/>
      <w:bookmarkEnd w:id="4154"/>
      <w:bookmarkEnd w:id="4155"/>
      <w:bookmarkEnd w:id="4156"/>
      <w:bookmarkEnd w:id="4157"/>
      <w:bookmarkEnd w:id="4158"/>
      <w:bookmarkEnd w:id="4159"/>
      <w:bookmarkEnd w:id="4160"/>
      <w:bookmarkEnd w:id="4161"/>
    </w:p>
    <w:p w:rsidR="00A137FF" w:rsidRPr="00397A58" w:rsidRDefault="00A137FF" w:rsidP="007C7C7C">
      <w:pPr>
        <w:pStyle w:val="Prrafodelista"/>
        <w:keepNext/>
        <w:keepLines/>
        <w:numPr>
          <w:ilvl w:val="0"/>
          <w:numId w:val="45"/>
        </w:numPr>
        <w:spacing w:before="200" w:after="160" w:line="456" w:lineRule="auto"/>
        <w:ind w:right="284"/>
        <w:contextualSpacing w:val="0"/>
        <w:jc w:val="center"/>
        <w:outlineLvl w:val="3"/>
        <w:rPr>
          <w:rFonts w:ascii="iCiel Gotham Medium" w:eastAsiaTheme="majorEastAsia" w:hAnsi="iCiel Gotham Medium" w:cs="Times New Roman"/>
          <w:b/>
          <w:bCs/>
          <w:i/>
          <w:iCs/>
          <w:vanish/>
          <w:color w:val="1F3864"/>
          <w:sz w:val="16"/>
          <w:szCs w:val="16"/>
          <w:lang w:val="es-US"/>
        </w:rPr>
      </w:pPr>
      <w:bookmarkStart w:id="4162" w:name="_Toc59103124"/>
      <w:bookmarkStart w:id="4163" w:name="_Toc59103459"/>
      <w:bookmarkStart w:id="4164" w:name="_Toc59112814"/>
      <w:bookmarkStart w:id="4165" w:name="_Toc59122294"/>
      <w:bookmarkStart w:id="4166" w:name="_Toc59123367"/>
      <w:bookmarkStart w:id="4167" w:name="_Toc59123737"/>
      <w:bookmarkStart w:id="4168" w:name="_Toc59124079"/>
      <w:bookmarkStart w:id="4169" w:name="_Toc59124449"/>
      <w:bookmarkStart w:id="4170" w:name="_Toc59124790"/>
      <w:bookmarkStart w:id="4171" w:name="_Toc59125160"/>
      <w:bookmarkEnd w:id="4162"/>
      <w:bookmarkEnd w:id="4163"/>
      <w:bookmarkEnd w:id="4164"/>
      <w:bookmarkEnd w:id="4165"/>
      <w:bookmarkEnd w:id="4166"/>
      <w:bookmarkEnd w:id="4167"/>
      <w:bookmarkEnd w:id="4168"/>
      <w:bookmarkEnd w:id="4169"/>
      <w:bookmarkEnd w:id="4170"/>
      <w:bookmarkEnd w:id="4171"/>
    </w:p>
    <w:p w:rsidR="00A137FF" w:rsidRPr="00397A58" w:rsidRDefault="00A137FF" w:rsidP="007C7C7C">
      <w:pPr>
        <w:pStyle w:val="Prrafodelista"/>
        <w:keepNext/>
        <w:keepLines/>
        <w:numPr>
          <w:ilvl w:val="1"/>
          <w:numId w:val="45"/>
        </w:numPr>
        <w:spacing w:before="200" w:after="160" w:line="456" w:lineRule="auto"/>
        <w:ind w:right="284"/>
        <w:contextualSpacing w:val="0"/>
        <w:jc w:val="center"/>
        <w:outlineLvl w:val="3"/>
        <w:rPr>
          <w:rFonts w:ascii="iCiel Gotham Medium" w:eastAsiaTheme="majorEastAsia" w:hAnsi="iCiel Gotham Medium" w:cs="Times New Roman"/>
          <w:b/>
          <w:bCs/>
          <w:i/>
          <w:iCs/>
          <w:vanish/>
          <w:color w:val="1F3864"/>
          <w:sz w:val="16"/>
          <w:szCs w:val="16"/>
          <w:lang w:val="es-US"/>
        </w:rPr>
      </w:pPr>
      <w:bookmarkStart w:id="4172" w:name="_Toc59103125"/>
      <w:bookmarkStart w:id="4173" w:name="_Toc59103460"/>
      <w:bookmarkStart w:id="4174" w:name="_Toc59112815"/>
      <w:bookmarkStart w:id="4175" w:name="_Toc59122295"/>
      <w:bookmarkStart w:id="4176" w:name="_Toc59123368"/>
      <w:bookmarkStart w:id="4177" w:name="_Toc59123738"/>
      <w:bookmarkStart w:id="4178" w:name="_Toc59124080"/>
      <w:bookmarkStart w:id="4179" w:name="_Toc59124450"/>
      <w:bookmarkStart w:id="4180" w:name="_Toc59124791"/>
      <w:bookmarkStart w:id="4181" w:name="_Toc59125161"/>
      <w:bookmarkEnd w:id="4172"/>
      <w:bookmarkEnd w:id="4173"/>
      <w:bookmarkEnd w:id="4174"/>
      <w:bookmarkEnd w:id="4175"/>
      <w:bookmarkEnd w:id="4176"/>
      <w:bookmarkEnd w:id="4177"/>
      <w:bookmarkEnd w:id="4178"/>
      <w:bookmarkEnd w:id="4179"/>
      <w:bookmarkEnd w:id="4180"/>
      <w:bookmarkEnd w:id="4181"/>
    </w:p>
    <w:p w:rsidR="00A137FF" w:rsidRPr="00397A58" w:rsidRDefault="00A137FF" w:rsidP="007C7C7C">
      <w:pPr>
        <w:pStyle w:val="Prrafodelista"/>
        <w:keepNext/>
        <w:keepLines/>
        <w:numPr>
          <w:ilvl w:val="1"/>
          <w:numId w:val="45"/>
        </w:numPr>
        <w:spacing w:before="200" w:after="160" w:line="456" w:lineRule="auto"/>
        <w:ind w:right="284"/>
        <w:contextualSpacing w:val="0"/>
        <w:jc w:val="center"/>
        <w:outlineLvl w:val="3"/>
        <w:rPr>
          <w:rFonts w:ascii="iCiel Gotham Medium" w:eastAsiaTheme="majorEastAsia" w:hAnsi="iCiel Gotham Medium" w:cs="Times New Roman"/>
          <w:b/>
          <w:bCs/>
          <w:i/>
          <w:iCs/>
          <w:vanish/>
          <w:color w:val="1F3864"/>
          <w:sz w:val="16"/>
          <w:szCs w:val="16"/>
          <w:lang w:val="es-US"/>
        </w:rPr>
      </w:pPr>
      <w:bookmarkStart w:id="4182" w:name="_Toc59103126"/>
      <w:bookmarkStart w:id="4183" w:name="_Toc59103461"/>
      <w:bookmarkStart w:id="4184" w:name="_Toc59112816"/>
      <w:bookmarkStart w:id="4185" w:name="_Toc59122296"/>
      <w:bookmarkStart w:id="4186" w:name="_Toc59123369"/>
      <w:bookmarkStart w:id="4187" w:name="_Toc59123739"/>
      <w:bookmarkStart w:id="4188" w:name="_Toc59124081"/>
      <w:bookmarkStart w:id="4189" w:name="_Toc59124451"/>
      <w:bookmarkStart w:id="4190" w:name="_Toc59124792"/>
      <w:bookmarkStart w:id="4191" w:name="_Toc59125162"/>
      <w:bookmarkEnd w:id="4182"/>
      <w:bookmarkEnd w:id="4183"/>
      <w:bookmarkEnd w:id="4184"/>
      <w:bookmarkEnd w:id="4185"/>
      <w:bookmarkEnd w:id="4186"/>
      <w:bookmarkEnd w:id="4187"/>
      <w:bookmarkEnd w:id="4188"/>
      <w:bookmarkEnd w:id="4189"/>
      <w:bookmarkEnd w:id="4190"/>
      <w:bookmarkEnd w:id="4191"/>
    </w:p>
    <w:p w:rsidR="00A137FF" w:rsidRPr="00397A58" w:rsidRDefault="00A137FF" w:rsidP="007C7C7C">
      <w:pPr>
        <w:pStyle w:val="Prrafodelista"/>
        <w:keepNext/>
        <w:keepLines/>
        <w:numPr>
          <w:ilvl w:val="1"/>
          <w:numId w:val="45"/>
        </w:numPr>
        <w:spacing w:before="200" w:after="160" w:line="456" w:lineRule="auto"/>
        <w:ind w:right="284"/>
        <w:contextualSpacing w:val="0"/>
        <w:jc w:val="center"/>
        <w:outlineLvl w:val="3"/>
        <w:rPr>
          <w:rFonts w:ascii="iCiel Gotham Medium" w:eastAsiaTheme="majorEastAsia" w:hAnsi="iCiel Gotham Medium" w:cs="Times New Roman"/>
          <w:b/>
          <w:bCs/>
          <w:i/>
          <w:iCs/>
          <w:vanish/>
          <w:color w:val="1F3864"/>
          <w:sz w:val="16"/>
          <w:szCs w:val="16"/>
          <w:lang w:val="es-US"/>
        </w:rPr>
      </w:pPr>
      <w:bookmarkStart w:id="4192" w:name="_Toc59103127"/>
      <w:bookmarkStart w:id="4193" w:name="_Toc59103462"/>
      <w:bookmarkStart w:id="4194" w:name="_Toc59112817"/>
      <w:bookmarkStart w:id="4195" w:name="_Toc59122297"/>
      <w:bookmarkStart w:id="4196" w:name="_Toc59123370"/>
      <w:bookmarkStart w:id="4197" w:name="_Toc59123740"/>
      <w:bookmarkStart w:id="4198" w:name="_Toc59124082"/>
      <w:bookmarkStart w:id="4199" w:name="_Toc59124452"/>
      <w:bookmarkStart w:id="4200" w:name="_Toc59124793"/>
      <w:bookmarkStart w:id="4201" w:name="_Toc59125163"/>
      <w:bookmarkEnd w:id="4192"/>
      <w:bookmarkEnd w:id="4193"/>
      <w:bookmarkEnd w:id="4194"/>
      <w:bookmarkEnd w:id="4195"/>
      <w:bookmarkEnd w:id="4196"/>
      <w:bookmarkEnd w:id="4197"/>
      <w:bookmarkEnd w:id="4198"/>
      <w:bookmarkEnd w:id="4199"/>
      <w:bookmarkEnd w:id="4200"/>
      <w:bookmarkEnd w:id="4201"/>
    </w:p>
    <w:p w:rsidR="00A137FF" w:rsidRPr="00397A58" w:rsidRDefault="00A137FF" w:rsidP="007C7C7C">
      <w:pPr>
        <w:pStyle w:val="Prrafodelista"/>
        <w:keepNext/>
        <w:keepLines/>
        <w:numPr>
          <w:ilvl w:val="2"/>
          <w:numId w:val="45"/>
        </w:numPr>
        <w:spacing w:before="200" w:after="160" w:line="456" w:lineRule="auto"/>
        <w:ind w:right="284"/>
        <w:contextualSpacing w:val="0"/>
        <w:jc w:val="center"/>
        <w:outlineLvl w:val="3"/>
        <w:rPr>
          <w:rFonts w:ascii="iCiel Gotham Medium" w:eastAsiaTheme="majorEastAsia" w:hAnsi="iCiel Gotham Medium" w:cs="Times New Roman"/>
          <w:b/>
          <w:bCs/>
          <w:i/>
          <w:iCs/>
          <w:vanish/>
          <w:color w:val="1F3864"/>
          <w:sz w:val="16"/>
          <w:szCs w:val="16"/>
          <w:lang w:val="es-US"/>
        </w:rPr>
      </w:pPr>
      <w:bookmarkStart w:id="4202" w:name="_Toc59103128"/>
      <w:bookmarkStart w:id="4203" w:name="_Toc59103463"/>
      <w:bookmarkStart w:id="4204" w:name="_Toc59112818"/>
      <w:bookmarkStart w:id="4205" w:name="_Toc59122298"/>
      <w:bookmarkStart w:id="4206" w:name="_Toc59123371"/>
      <w:bookmarkStart w:id="4207" w:name="_Toc59123741"/>
      <w:bookmarkStart w:id="4208" w:name="_Toc59124083"/>
      <w:bookmarkStart w:id="4209" w:name="_Toc59124453"/>
      <w:bookmarkStart w:id="4210" w:name="_Toc59124794"/>
      <w:bookmarkStart w:id="4211" w:name="_Toc59125164"/>
      <w:bookmarkEnd w:id="4202"/>
      <w:bookmarkEnd w:id="4203"/>
      <w:bookmarkEnd w:id="4204"/>
      <w:bookmarkEnd w:id="4205"/>
      <w:bookmarkEnd w:id="4206"/>
      <w:bookmarkEnd w:id="4207"/>
      <w:bookmarkEnd w:id="4208"/>
      <w:bookmarkEnd w:id="4209"/>
      <w:bookmarkEnd w:id="4210"/>
      <w:bookmarkEnd w:id="4211"/>
    </w:p>
    <w:p w:rsidR="00A137FF" w:rsidRPr="00397A58" w:rsidRDefault="00A137FF" w:rsidP="007C7C7C">
      <w:pPr>
        <w:pStyle w:val="Prrafodelista"/>
        <w:keepNext/>
        <w:keepLines/>
        <w:numPr>
          <w:ilvl w:val="2"/>
          <w:numId w:val="45"/>
        </w:numPr>
        <w:spacing w:before="200" w:after="160" w:line="456" w:lineRule="auto"/>
        <w:ind w:right="284"/>
        <w:contextualSpacing w:val="0"/>
        <w:jc w:val="center"/>
        <w:outlineLvl w:val="3"/>
        <w:rPr>
          <w:rFonts w:ascii="iCiel Gotham Medium" w:eastAsiaTheme="majorEastAsia" w:hAnsi="iCiel Gotham Medium" w:cs="Times New Roman"/>
          <w:b/>
          <w:bCs/>
          <w:i/>
          <w:iCs/>
          <w:vanish/>
          <w:color w:val="1F3864"/>
          <w:sz w:val="16"/>
          <w:szCs w:val="16"/>
          <w:lang w:val="es-US"/>
        </w:rPr>
      </w:pPr>
      <w:bookmarkStart w:id="4212" w:name="_Toc59103129"/>
      <w:bookmarkStart w:id="4213" w:name="_Toc59103464"/>
      <w:bookmarkStart w:id="4214" w:name="_Toc59112819"/>
      <w:bookmarkStart w:id="4215" w:name="_Toc59122299"/>
      <w:bookmarkStart w:id="4216" w:name="_Toc59123372"/>
      <w:bookmarkStart w:id="4217" w:name="_Toc59123742"/>
      <w:bookmarkStart w:id="4218" w:name="_Toc59124084"/>
      <w:bookmarkStart w:id="4219" w:name="_Toc59124454"/>
      <w:bookmarkStart w:id="4220" w:name="_Toc59124795"/>
      <w:bookmarkStart w:id="4221" w:name="_Toc59125165"/>
      <w:bookmarkEnd w:id="4212"/>
      <w:bookmarkEnd w:id="4213"/>
      <w:bookmarkEnd w:id="4214"/>
      <w:bookmarkEnd w:id="4215"/>
      <w:bookmarkEnd w:id="4216"/>
      <w:bookmarkEnd w:id="4217"/>
      <w:bookmarkEnd w:id="4218"/>
      <w:bookmarkEnd w:id="4219"/>
      <w:bookmarkEnd w:id="4220"/>
      <w:bookmarkEnd w:id="4221"/>
    </w:p>
    <w:p w:rsidR="00A137FF" w:rsidRPr="00397A58" w:rsidRDefault="00A137FF" w:rsidP="007C7C7C">
      <w:pPr>
        <w:pStyle w:val="Prrafodelista"/>
        <w:keepNext/>
        <w:keepLines/>
        <w:numPr>
          <w:ilvl w:val="2"/>
          <w:numId w:val="45"/>
        </w:numPr>
        <w:spacing w:before="200" w:after="160" w:line="456" w:lineRule="auto"/>
        <w:ind w:right="284"/>
        <w:contextualSpacing w:val="0"/>
        <w:jc w:val="center"/>
        <w:outlineLvl w:val="3"/>
        <w:rPr>
          <w:rFonts w:ascii="iCiel Gotham Medium" w:eastAsiaTheme="majorEastAsia" w:hAnsi="iCiel Gotham Medium" w:cs="Times New Roman"/>
          <w:b/>
          <w:bCs/>
          <w:i/>
          <w:iCs/>
          <w:vanish/>
          <w:color w:val="1F3864"/>
          <w:sz w:val="16"/>
          <w:szCs w:val="16"/>
          <w:lang w:val="es-US"/>
        </w:rPr>
      </w:pPr>
      <w:bookmarkStart w:id="4222" w:name="_Toc59103130"/>
      <w:bookmarkStart w:id="4223" w:name="_Toc59103465"/>
      <w:bookmarkStart w:id="4224" w:name="_Toc59112820"/>
      <w:bookmarkStart w:id="4225" w:name="_Toc59122300"/>
      <w:bookmarkStart w:id="4226" w:name="_Toc59123373"/>
      <w:bookmarkStart w:id="4227" w:name="_Toc59123743"/>
      <w:bookmarkStart w:id="4228" w:name="_Toc59124085"/>
      <w:bookmarkStart w:id="4229" w:name="_Toc59124455"/>
      <w:bookmarkStart w:id="4230" w:name="_Toc59124796"/>
      <w:bookmarkStart w:id="4231" w:name="_Toc59125166"/>
      <w:bookmarkEnd w:id="4222"/>
      <w:bookmarkEnd w:id="4223"/>
      <w:bookmarkEnd w:id="4224"/>
      <w:bookmarkEnd w:id="4225"/>
      <w:bookmarkEnd w:id="4226"/>
      <w:bookmarkEnd w:id="4227"/>
      <w:bookmarkEnd w:id="4228"/>
      <w:bookmarkEnd w:id="4229"/>
      <w:bookmarkEnd w:id="4230"/>
      <w:bookmarkEnd w:id="4231"/>
    </w:p>
    <w:p w:rsidR="00A137FF" w:rsidRPr="00397A58" w:rsidRDefault="00A137FF" w:rsidP="007C7C7C">
      <w:pPr>
        <w:pStyle w:val="Prrafodelista"/>
        <w:keepNext/>
        <w:keepLines/>
        <w:numPr>
          <w:ilvl w:val="2"/>
          <w:numId w:val="45"/>
        </w:numPr>
        <w:spacing w:before="200" w:after="160" w:line="456" w:lineRule="auto"/>
        <w:ind w:right="284"/>
        <w:contextualSpacing w:val="0"/>
        <w:jc w:val="center"/>
        <w:outlineLvl w:val="3"/>
        <w:rPr>
          <w:rFonts w:ascii="iCiel Gotham Medium" w:eastAsiaTheme="majorEastAsia" w:hAnsi="iCiel Gotham Medium" w:cs="Times New Roman"/>
          <w:b/>
          <w:bCs/>
          <w:i/>
          <w:iCs/>
          <w:vanish/>
          <w:color w:val="1F3864"/>
          <w:sz w:val="16"/>
          <w:szCs w:val="16"/>
          <w:lang w:val="es-US"/>
        </w:rPr>
      </w:pPr>
      <w:bookmarkStart w:id="4232" w:name="_Toc59103131"/>
      <w:bookmarkStart w:id="4233" w:name="_Toc59103466"/>
      <w:bookmarkStart w:id="4234" w:name="_Toc59112821"/>
      <w:bookmarkStart w:id="4235" w:name="_Toc59122301"/>
      <w:bookmarkStart w:id="4236" w:name="_Toc59123374"/>
      <w:bookmarkStart w:id="4237" w:name="_Toc59123744"/>
      <w:bookmarkStart w:id="4238" w:name="_Toc59124086"/>
      <w:bookmarkStart w:id="4239" w:name="_Toc59124456"/>
      <w:bookmarkStart w:id="4240" w:name="_Toc59124797"/>
      <w:bookmarkStart w:id="4241" w:name="_Toc59125167"/>
      <w:bookmarkEnd w:id="4232"/>
      <w:bookmarkEnd w:id="4233"/>
      <w:bookmarkEnd w:id="4234"/>
      <w:bookmarkEnd w:id="4235"/>
      <w:bookmarkEnd w:id="4236"/>
      <w:bookmarkEnd w:id="4237"/>
      <w:bookmarkEnd w:id="4238"/>
      <w:bookmarkEnd w:id="4239"/>
      <w:bookmarkEnd w:id="4240"/>
      <w:bookmarkEnd w:id="4241"/>
    </w:p>
    <w:p w:rsidR="00A137FF" w:rsidRPr="00397A58" w:rsidRDefault="00A137FF" w:rsidP="007C7C7C">
      <w:pPr>
        <w:pStyle w:val="Prrafodelista"/>
        <w:keepNext/>
        <w:keepLines/>
        <w:numPr>
          <w:ilvl w:val="2"/>
          <w:numId w:val="45"/>
        </w:numPr>
        <w:spacing w:before="200" w:after="160" w:line="456" w:lineRule="auto"/>
        <w:ind w:right="284"/>
        <w:contextualSpacing w:val="0"/>
        <w:jc w:val="center"/>
        <w:outlineLvl w:val="3"/>
        <w:rPr>
          <w:rFonts w:ascii="iCiel Gotham Medium" w:eastAsiaTheme="majorEastAsia" w:hAnsi="iCiel Gotham Medium" w:cs="Times New Roman"/>
          <w:b/>
          <w:bCs/>
          <w:i/>
          <w:iCs/>
          <w:vanish/>
          <w:color w:val="1F3864"/>
          <w:sz w:val="16"/>
          <w:szCs w:val="16"/>
          <w:lang w:val="es-US"/>
        </w:rPr>
      </w:pPr>
      <w:bookmarkStart w:id="4242" w:name="_Toc59103132"/>
      <w:bookmarkStart w:id="4243" w:name="_Toc59103467"/>
      <w:bookmarkStart w:id="4244" w:name="_Toc59112822"/>
      <w:bookmarkStart w:id="4245" w:name="_Toc59122302"/>
      <w:bookmarkStart w:id="4246" w:name="_Toc59123375"/>
      <w:bookmarkStart w:id="4247" w:name="_Toc59123745"/>
      <w:bookmarkStart w:id="4248" w:name="_Toc59124087"/>
      <w:bookmarkStart w:id="4249" w:name="_Toc59124457"/>
      <w:bookmarkStart w:id="4250" w:name="_Toc59124798"/>
      <w:bookmarkStart w:id="4251" w:name="_Toc59125168"/>
      <w:bookmarkEnd w:id="4242"/>
      <w:bookmarkEnd w:id="4243"/>
      <w:bookmarkEnd w:id="4244"/>
      <w:bookmarkEnd w:id="4245"/>
      <w:bookmarkEnd w:id="4246"/>
      <w:bookmarkEnd w:id="4247"/>
      <w:bookmarkEnd w:id="4248"/>
      <w:bookmarkEnd w:id="4249"/>
      <w:bookmarkEnd w:id="4250"/>
      <w:bookmarkEnd w:id="4251"/>
    </w:p>
    <w:p w:rsidR="00A137FF" w:rsidRPr="00397A58" w:rsidRDefault="00A137FF" w:rsidP="007C7C7C">
      <w:pPr>
        <w:pStyle w:val="Prrafodelista"/>
        <w:keepNext/>
        <w:keepLines/>
        <w:numPr>
          <w:ilvl w:val="2"/>
          <w:numId w:val="45"/>
        </w:numPr>
        <w:spacing w:before="200" w:after="160" w:line="456" w:lineRule="auto"/>
        <w:ind w:right="284"/>
        <w:contextualSpacing w:val="0"/>
        <w:jc w:val="center"/>
        <w:outlineLvl w:val="3"/>
        <w:rPr>
          <w:rFonts w:ascii="iCiel Gotham Medium" w:eastAsiaTheme="majorEastAsia" w:hAnsi="iCiel Gotham Medium" w:cs="Times New Roman"/>
          <w:b/>
          <w:bCs/>
          <w:i/>
          <w:iCs/>
          <w:vanish/>
          <w:color w:val="1F3864"/>
          <w:sz w:val="16"/>
          <w:szCs w:val="16"/>
          <w:lang w:val="es-US"/>
        </w:rPr>
      </w:pPr>
      <w:bookmarkStart w:id="4252" w:name="_Toc59103133"/>
      <w:bookmarkStart w:id="4253" w:name="_Toc59103468"/>
      <w:bookmarkStart w:id="4254" w:name="_Toc59112823"/>
      <w:bookmarkStart w:id="4255" w:name="_Toc59122303"/>
      <w:bookmarkStart w:id="4256" w:name="_Toc59123376"/>
      <w:bookmarkStart w:id="4257" w:name="_Toc59123746"/>
      <w:bookmarkStart w:id="4258" w:name="_Toc59124088"/>
      <w:bookmarkStart w:id="4259" w:name="_Toc59124458"/>
      <w:bookmarkStart w:id="4260" w:name="_Toc59124799"/>
      <w:bookmarkStart w:id="4261" w:name="_Toc59125169"/>
      <w:bookmarkEnd w:id="4252"/>
      <w:bookmarkEnd w:id="4253"/>
      <w:bookmarkEnd w:id="4254"/>
      <w:bookmarkEnd w:id="4255"/>
      <w:bookmarkEnd w:id="4256"/>
      <w:bookmarkEnd w:id="4257"/>
      <w:bookmarkEnd w:id="4258"/>
      <w:bookmarkEnd w:id="4259"/>
      <w:bookmarkEnd w:id="4260"/>
      <w:bookmarkEnd w:id="4261"/>
    </w:p>
    <w:p w:rsidR="00A137FF" w:rsidRPr="00397A58" w:rsidRDefault="00A137FF" w:rsidP="007C7C7C">
      <w:pPr>
        <w:pStyle w:val="Prrafodelista"/>
        <w:keepNext/>
        <w:keepLines/>
        <w:numPr>
          <w:ilvl w:val="3"/>
          <w:numId w:val="45"/>
        </w:numPr>
        <w:spacing w:before="200" w:after="160" w:line="456" w:lineRule="auto"/>
        <w:ind w:right="284"/>
        <w:contextualSpacing w:val="0"/>
        <w:jc w:val="center"/>
        <w:outlineLvl w:val="3"/>
        <w:rPr>
          <w:rFonts w:ascii="iCiel Gotham Medium" w:eastAsiaTheme="majorEastAsia" w:hAnsi="iCiel Gotham Medium" w:cs="Times New Roman"/>
          <w:b/>
          <w:bCs/>
          <w:i/>
          <w:iCs/>
          <w:vanish/>
          <w:color w:val="1F3864"/>
          <w:sz w:val="16"/>
          <w:szCs w:val="16"/>
          <w:lang w:val="es-US"/>
        </w:rPr>
      </w:pPr>
      <w:bookmarkStart w:id="4262" w:name="_Toc59103134"/>
      <w:bookmarkStart w:id="4263" w:name="_Toc59103469"/>
      <w:bookmarkStart w:id="4264" w:name="_Toc59112824"/>
      <w:bookmarkStart w:id="4265" w:name="_Toc59122304"/>
      <w:bookmarkStart w:id="4266" w:name="_Toc59123377"/>
      <w:bookmarkStart w:id="4267" w:name="_Toc59123747"/>
      <w:bookmarkStart w:id="4268" w:name="_Toc59124089"/>
      <w:bookmarkStart w:id="4269" w:name="_Toc59124459"/>
      <w:bookmarkStart w:id="4270" w:name="_Toc59124800"/>
      <w:bookmarkStart w:id="4271" w:name="_Toc59125170"/>
      <w:bookmarkEnd w:id="4262"/>
      <w:bookmarkEnd w:id="4263"/>
      <w:bookmarkEnd w:id="4264"/>
      <w:bookmarkEnd w:id="4265"/>
      <w:bookmarkEnd w:id="4266"/>
      <w:bookmarkEnd w:id="4267"/>
      <w:bookmarkEnd w:id="4268"/>
      <w:bookmarkEnd w:id="4269"/>
      <w:bookmarkEnd w:id="4270"/>
      <w:bookmarkEnd w:id="4271"/>
    </w:p>
    <w:p w:rsidR="00E34FB1" w:rsidRPr="00A51C47" w:rsidRDefault="00B30ED2" w:rsidP="007C7C7C">
      <w:pPr>
        <w:pStyle w:val="Ttulo4"/>
        <w:numPr>
          <w:ilvl w:val="3"/>
          <w:numId w:val="45"/>
        </w:numPr>
        <w:spacing w:after="160" w:line="456" w:lineRule="auto"/>
        <w:ind w:left="284" w:right="284"/>
        <w:jc w:val="center"/>
        <w:rPr>
          <w:rFonts w:ascii="iCiel Gotham Medium" w:hAnsi="iCiel Gotham Medium" w:cs="Times New Roman"/>
          <w:b w:val="0"/>
          <w:bCs w:val="0"/>
          <w:i w:val="0"/>
          <w:color w:val="1F3864"/>
          <w:sz w:val="16"/>
          <w:szCs w:val="16"/>
          <w:lang w:val="es-US"/>
        </w:rPr>
      </w:pPr>
      <w:r w:rsidRPr="00A51C47">
        <w:rPr>
          <w:rFonts w:ascii="iCiel Gotham Medium" w:hAnsi="iCiel Gotham Medium" w:cs="Times New Roman"/>
          <w:b w:val="0"/>
          <w:bCs w:val="0"/>
          <w:color w:val="1F3864"/>
          <w:sz w:val="16"/>
          <w:szCs w:val="16"/>
          <w:lang w:val="es-US"/>
        </w:rPr>
        <w:t>Guía</w:t>
      </w:r>
      <w:r w:rsidR="00783FE4" w:rsidRPr="00A51C47">
        <w:rPr>
          <w:rFonts w:ascii="iCiel Gotham Medium" w:hAnsi="iCiel Gotham Medium" w:cs="Times New Roman"/>
          <w:b w:val="0"/>
          <w:bCs w:val="0"/>
          <w:color w:val="1F3864"/>
          <w:sz w:val="16"/>
          <w:szCs w:val="16"/>
          <w:lang w:val="es-US"/>
        </w:rPr>
        <w:t xml:space="preserve"> básica </w:t>
      </w:r>
      <w:r w:rsidR="006533A8" w:rsidRPr="00A51C47">
        <w:rPr>
          <w:rFonts w:ascii="iCiel Gotham Medium" w:hAnsi="iCiel Gotham Medium" w:cs="Times New Roman"/>
          <w:b w:val="0"/>
          <w:bCs w:val="0"/>
          <w:color w:val="1F3864"/>
          <w:sz w:val="16"/>
          <w:szCs w:val="16"/>
          <w:lang w:val="es-US"/>
        </w:rPr>
        <w:t xml:space="preserve">para la prestación de </w:t>
      </w:r>
      <w:r w:rsidR="00783FE4" w:rsidRPr="00A51C47">
        <w:rPr>
          <w:rFonts w:ascii="iCiel Gotham Medium" w:hAnsi="iCiel Gotham Medium" w:cs="Times New Roman"/>
          <w:b w:val="0"/>
          <w:bCs w:val="0"/>
          <w:color w:val="1F3864"/>
          <w:sz w:val="16"/>
          <w:szCs w:val="16"/>
          <w:lang w:val="es-US"/>
        </w:rPr>
        <w:t xml:space="preserve">servicios municipales </w:t>
      </w:r>
      <w:r w:rsidR="006533A8" w:rsidRPr="00A51C47">
        <w:rPr>
          <w:rFonts w:ascii="iCiel Gotham Medium" w:hAnsi="iCiel Gotham Medium" w:cs="Times New Roman"/>
          <w:b w:val="0"/>
          <w:bCs w:val="0"/>
          <w:color w:val="1F3864"/>
          <w:sz w:val="16"/>
          <w:szCs w:val="16"/>
          <w:lang w:val="es-US"/>
        </w:rPr>
        <w:t>de calidad</w:t>
      </w:r>
      <w:r w:rsidR="006533A8" w:rsidRPr="00A51C47">
        <w:rPr>
          <w:rFonts w:ascii="iCiel Gotham Medium" w:hAnsi="iCiel Gotham Medium" w:cs="Times New Roman"/>
          <w:b w:val="0"/>
          <w:bCs w:val="0"/>
          <w:i w:val="0"/>
          <w:color w:val="1F3864"/>
          <w:sz w:val="16"/>
          <w:szCs w:val="16"/>
          <w:lang w:val="es-US"/>
        </w:rPr>
        <w:t xml:space="preserve"> </w:t>
      </w:r>
      <w:r w:rsidR="00783FE4" w:rsidRPr="00A51C47">
        <w:rPr>
          <w:rFonts w:ascii="iCiel Gotham Medium" w:hAnsi="iCiel Gotham Medium" w:cs="Times New Roman"/>
          <w:b w:val="0"/>
          <w:bCs w:val="0"/>
          <w:i w:val="0"/>
          <w:color w:val="1F3864"/>
          <w:sz w:val="16"/>
          <w:szCs w:val="16"/>
          <w:lang w:val="es-US"/>
        </w:rPr>
        <w:t xml:space="preserve">– </w:t>
      </w:r>
      <w:r w:rsidR="006533A8" w:rsidRPr="00A51C47">
        <w:rPr>
          <w:rFonts w:ascii="iCiel Gotham Medium" w:hAnsi="iCiel Gotham Medium" w:cs="Times New Roman"/>
          <w:b w:val="0"/>
          <w:bCs w:val="0"/>
          <w:i w:val="0"/>
          <w:color w:val="1F3864"/>
          <w:sz w:val="16"/>
          <w:szCs w:val="16"/>
          <w:lang w:val="es-US"/>
        </w:rPr>
        <w:t>S</w:t>
      </w:r>
      <w:r w:rsidR="00783FE4" w:rsidRPr="00A51C47">
        <w:rPr>
          <w:rFonts w:ascii="iCiel Gotham Medium" w:hAnsi="iCiel Gotham Medium" w:cs="Times New Roman"/>
          <w:b w:val="0"/>
          <w:bCs w:val="0"/>
          <w:i w:val="0"/>
          <w:color w:val="1F3864"/>
          <w:sz w:val="16"/>
          <w:szCs w:val="16"/>
          <w:lang w:val="es-US"/>
        </w:rPr>
        <w:t xml:space="preserve">eminario </w:t>
      </w:r>
      <w:r w:rsidR="006533A8" w:rsidRPr="00A51C47">
        <w:rPr>
          <w:rFonts w:ascii="iCiel Gotham Medium" w:hAnsi="iCiel Gotham Medium" w:cs="Times New Roman"/>
          <w:b w:val="0"/>
          <w:bCs w:val="0"/>
          <w:color w:val="1F3864"/>
          <w:sz w:val="16"/>
          <w:szCs w:val="16"/>
          <w:lang w:val="es-US"/>
        </w:rPr>
        <w:t>S</w:t>
      </w:r>
      <w:r w:rsidR="00783FE4" w:rsidRPr="00A51C47">
        <w:rPr>
          <w:rFonts w:ascii="iCiel Gotham Medium" w:hAnsi="iCiel Gotham Medium" w:cs="Times New Roman"/>
          <w:b w:val="0"/>
          <w:bCs w:val="0"/>
          <w:color w:val="1F3864"/>
          <w:sz w:val="16"/>
          <w:szCs w:val="16"/>
          <w:lang w:val="es-US"/>
        </w:rPr>
        <w:t xml:space="preserve">ervicios municipales ante </w:t>
      </w:r>
      <w:r w:rsidR="006533A8" w:rsidRPr="00A51C47">
        <w:rPr>
          <w:rFonts w:ascii="iCiel Gotham Medium" w:hAnsi="iCiel Gotham Medium" w:cs="Times New Roman"/>
          <w:b w:val="0"/>
          <w:bCs w:val="0"/>
          <w:color w:val="1F3864"/>
          <w:sz w:val="16"/>
          <w:szCs w:val="16"/>
          <w:lang w:val="es-US"/>
        </w:rPr>
        <w:t>COVID</w:t>
      </w:r>
      <w:r w:rsidR="00783FE4" w:rsidRPr="00A51C47">
        <w:rPr>
          <w:rFonts w:ascii="iCiel Gotham Medium" w:hAnsi="iCiel Gotham Medium" w:cs="Times New Roman"/>
          <w:b w:val="0"/>
          <w:bCs w:val="0"/>
          <w:color w:val="1F3864"/>
          <w:sz w:val="16"/>
          <w:szCs w:val="16"/>
          <w:lang w:val="es-US"/>
        </w:rPr>
        <w:t>-19</w:t>
      </w:r>
    </w:p>
    <w:p w:rsidR="00E34FB1" w:rsidRPr="00397A58" w:rsidRDefault="00E34FB1" w:rsidP="00B0355D">
      <w:pPr>
        <w:spacing w:after="160" w:line="456" w:lineRule="auto"/>
        <w:ind w:left="284" w:right="284"/>
        <w:jc w:val="both"/>
        <w:rPr>
          <w:rFonts w:ascii="Times New Roman" w:hAnsi="Times New Roman" w:cs="Times New Roman"/>
          <w:color w:val="1F3864"/>
          <w:sz w:val="24"/>
          <w:szCs w:val="24"/>
          <w:lang w:val="es-US"/>
        </w:rPr>
      </w:pPr>
    </w:p>
    <w:p w:rsidR="00E34FB1" w:rsidRPr="00397A58" w:rsidRDefault="00E34FB1" w:rsidP="00B0355D">
      <w:pPr>
        <w:spacing w:after="160" w:line="456" w:lineRule="auto"/>
        <w:ind w:left="284" w:right="284"/>
        <w:jc w:val="both"/>
        <w:rPr>
          <w:rFonts w:ascii="Artifex CF Extra Light" w:hAnsi="Artifex CF Extra Light" w:cs="Times New Roman"/>
          <w:color w:val="1F3864"/>
          <w:sz w:val="18"/>
          <w:szCs w:val="18"/>
          <w:lang w:val="es-MX"/>
        </w:rPr>
      </w:pPr>
      <w:r w:rsidRPr="00397A58">
        <w:rPr>
          <w:rFonts w:ascii="Artifex CF Extra Light" w:hAnsi="Artifex CF Extra Light" w:cs="Times New Roman"/>
          <w:color w:val="1F3864"/>
          <w:sz w:val="18"/>
          <w:szCs w:val="18"/>
          <w:lang w:val="es-MX"/>
        </w:rPr>
        <w:t xml:space="preserve">En el contexto y durante el desarrollo de la </w:t>
      </w:r>
      <w:r w:rsidR="002901F8" w:rsidRPr="00397A58">
        <w:rPr>
          <w:rFonts w:ascii="Artifex CF Extra Light" w:hAnsi="Artifex CF Extra Light" w:cs="Times New Roman"/>
          <w:color w:val="1F3864"/>
          <w:sz w:val="18"/>
          <w:szCs w:val="18"/>
          <w:lang w:val="es-MX"/>
        </w:rPr>
        <w:t>p</w:t>
      </w:r>
      <w:r w:rsidRPr="00397A58">
        <w:rPr>
          <w:rFonts w:ascii="Artifex CF Extra Light" w:hAnsi="Artifex CF Extra Light" w:cs="Times New Roman"/>
          <w:color w:val="1F3864"/>
          <w:sz w:val="18"/>
          <w:szCs w:val="18"/>
          <w:lang w:val="es-MX"/>
        </w:rPr>
        <w:t>andemia</w:t>
      </w:r>
      <w:r w:rsidR="002901F8" w:rsidRPr="00397A58">
        <w:rPr>
          <w:rFonts w:ascii="Artifex CF Extra Light" w:hAnsi="Artifex CF Extra Light" w:cs="Times New Roman"/>
          <w:color w:val="1F3864"/>
          <w:sz w:val="18"/>
          <w:szCs w:val="18"/>
          <w:lang w:val="es-MX"/>
        </w:rPr>
        <w:t xml:space="preserve"> de COVID-19</w:t>
      </w:r>
      <w:r w:rsidRPr="00397A58">
        <w:rPr>
          <w:rFonts w:ascii="Artifex CF Extra Light" w:hAnsi="Artifex CF Extra Light" w:cs="Times New Roman"/>
          <w:color w:val="1F3864"/>
          <w:sz w:val="18"/>
          <w:szCs w:val="18"/>
          <w:lang w:val="es-MX"/>
        </w:rPr>
        <w:t xml:space="preserve">, surge la necesidad de orientar sobre servicios públicos municipales </w:t>
      </w:r>
      <w:r w:rsidR="002901F8" w:rsidRPr="00397A58">
        <w:rPr>
          <w:rFonts w:ascii="Artifex CF Extra Light" w:hAnsi="Artifex CF Extra Light" w:cs="Times New Roman"/>
          <w:color w:val="1F3864"/>
          <w:sz w:val="18"/>
          <w:szCs w:val="18"/>
          <w:lang w:val="es-MX"/>
        </w:rPr>
        <w:t>ese contexto adverso</w:t>
      </w:r>
      <w:r w:rsidRPr="00397A58">
        <w:rPr>
          <w:rFonts w:ascii="Artifex CF Extra Light" w:hAnsi="Artifex CF Extra Light" w:cs="Times New Roman"/>
          <w:color w:val="1F3864"/>
          <w:sz w:val="18"/>
          <w:szCs w:val="18"/>
          <w:lang w:val="es-MX"/>
        </w:rPr>
        <w:t xml:space="preserve">. En tal sentido, se plantea en colaboración y dirección </w:t>
      </w:r>
      <w:r w:rsidR="002901F8" w:rsidRPr="00397A58">
        <w:rPr>
          <w:rFonts w:ascii="Artifex CF Extra Light" w:hAnsi="Artifex CF Extra Light" w:cs="Times New Roman"/>
          <w:color w:val="1F3864"/>
          <w:sz w:val="18"/>
          <w:szCs w:val="18"/>
          <w:lang w:val="es-MX"/>
        </w:rPr>
        <w:t>junto a</w:t>
      </w:r>
      <w:r w:rsidRPr="00397A58">
        <w:rPr>
          <w:rFonts w:ascii="Artifex CF Extra Light" w:hAnsi="Artifex CF Extra Light" w:cs="Times New Roman"/>
          <w:color w:val="1F3864"/>
          <w:sz w:val="18"/>
          <w:szCs w:val="18"/>
          <w:lang w:val="es-MX"/>
        </w:rPr>
        <w:t xml:space="preserve"> la Fundación Solidaridad, la realización de un seminario para orientar a los gobiernos locales sobre la articulación de los servicios.  Durante junio </w:t>
      </w:r>
      <w:r w:rsidR="002901F8" w:rsidRPr="00397A58">
        <w:rPr>
          <w:rFonts w:ascii="Artifex CF Extra Light" w:hAnsi="Artifex CF Extra Light" w:cs="Times New Roman"/>
          <w:color w:val="1F3864"/>
          <w:sz w:val="18"/>
          <w:szCs w:val="18"/>
          <w:lang w:val="es-MX"/>
        </w:rPr>
        <w:t xml:space="preserve">de </w:t>
      </w:r>
      <w:r w:rsidRPr="00397A58">
        <w:rPr>
          <w:rFonts w:ascii="Artifex CF Extra Light" w:hAnsi="Artifex CF Extra Light" w:cs="Times New Roman"/>
          <w:color w:val="1F3864"/>
          <w:sz w:val="18"/>
          <w:szCs w:val="18"/>
          <w:lang w:val="es-MX"/>
        </w:rPr>
        <w:t xml:space="preserve">2020, se presenta la conferencia </w:t>
      </w:r>
      <w:r w:rsidR="002901F8" w:rsidRPr="00397A58">
        <w:rPr>
          <w:rFonts w:ascii="Artifex CF Extra Light" w:hAnsi="Artifex CF Extra Light" w:cs="Times New Roman"/>
          <w:color w:val="1F3864"/>
          <w:sz w:val="18"/>
          <w:szCs w:val="18"/>
          <w:lang w:val="es-MX"/>
        </w:rPr>
        <w:t>«</w:t>
      </w:r>
      <w:r w:rsidRPr="00397A58">
        <w:rPr>
          <w:rFonts w:ascii="Artifex CF Extra Light" w:hAnsi="Artifex CF Extra Light" w:cs="Times New Roman"/>
          <w:color w:val="1F3864"/>
          <w:sz w:val="18"/>
          <w:szCs w:val="18"/>
          <w:lang w:val="es-MX"/>
        </w:rPr>
        <w:t xml:space="preserve">Marco </w:t>
      </w:r>
      <w:r w:rsidR="002901F8" w:rsidRPr="00397A58">
        <w:rPr>
          <w:rFonts w:ascii="Artifex CF Extra Light" w:hAnsi="Artifex CF Extra Light" w:cs="Times New Roman"/>
          <w:color w:val="1F3864"/>
          <w:sz w:val="18"/>
          <w:szCs w:val="18"/>
          <w:lang w:val="es-MX"/>
        </w:rPr>
        <w:t>g</w:t>
      </w:r>
      <w:r w:rsidRPr="00397A58">
        <w:rPr>
          <w:rFonts w:ascii="Artifex CF Extra Light" w:hAnsi="Artifex CF Extra Light" w:cs="Times New Roman"/>
          <w:color w:val="1F3864"/>
          <w:sz w:val="18"/>
          <w:szCs w:val="18"/>
          <w:lang w:val="es-MX"/>
        </w:rPr>
        <w:t xml:space="preserve">eneral de </w:t>
      </w:r>
      <w:r w:rsidR="002901F8" w:rsidRPr="00397A58">
        <w:rPr>
          <w:rFonts w:ascii="Artifex CF Extra Light" w:hAnsi="Artifex CF Extra Light" w:cs="Times New Roman"/>
          <w:color w:val="1F3864"/>
          <w:sz w:val="18"/>
          <w:szCs w:val="18"/>
          <w:lang w:val="es-MX"/>
        </w:rPr>
        <w:t>p</w:t>
      </w:r>
      <w:r w:rsidRPr="00397A58">
        <w:rPr>
          <w:rFonts w:ascii="Artifex CF Extra Light" w:hAnsi="Artifex CF Extra Light" w:cs="Times New Roman"/>
          <w:color w:val="1F3864"/>
          <w:sz w:val="18"/>
          <w:szCs w:val="18"/>
          <w:lang w:val="es-MX"/>
        </w:rPr>
        <w:t xml:space="preserve">restación de </w:t>
      </w:r>
      <w:r w:rsidR="002901F8" w:rsidRPr="00397A58">
        <w:rPr>
          <w:rFonts w:ascii="Artifex CF Extra Light" w:hAnsi="Artifex CF Extra Light" w:cs="Times New Roman"/>
          <w:color w:val="1F3864"/>
          <w:sz w:val="18"/>
          <w:szCs w:val="18"/>
          <w:lang w:val="es-MX"/>
        </w:rPr>
        <w:t>s</w:t>
      </w:r>
      <w:r w:rsidRPr="00397A58">
        <w:rPr>
          <w:rFonts w:ascii="Artifex CF Extra Light" w:hAnsi="Artifex CF Extra Light" w:cs="Times New Roman"/>
          <w:color w:val="1F3864"/>
          <w:sz w:val="18"/>
          <w:szCs w:val="18"/>
          <w:lang w:val="es-MX"/>
        </w:rPr>
        <w:t xml:space="preserve">ervicios </w:t>
      </w:r>
      <w:r w:rsidR="002901F8" w:rsidRPr="00397A58">
        <w:rPr>
          <w:rFonts w:ascii="Artifex CF Extra Light" w:hAnsi="Artifex CF Extra Light" w:cs="Times New Roman"/>
          <w:color w:val="1F3864"/>
          <w:sz w:val="18"/>
          <w:szCs w:val="18"/>
          <w:lang w:val="es-MX"/>
        </w:rPr>
        <w:t>m</w:t>
      </w:r>
      <w:r w:rsidRPr="00397A58">
        <w:rPr>
          <w:rFonts w:ascii="Artifex CF Extra Light" w:hAnsi="Artifex CF Extra Light" w:cs="Times New Roman"/>
          <w:color w:val="1F3864"/>
          <w:sz w:val="18"/>
          <w:szCs w:val="18"/>
          <w:lang w:val="es-MX"/>
        </w:rPr>
        <w:t xml:space="preserve">unicipales, </w:t>
      </w:r>
      <w:r w:rsidR="002901F8" w:rsidRPr="00397A58">
        <w:rPr>
          <w:rFonts w:ascii="Artifex CF Extra Light" w:hAnsi="Artifex CF Extra Light" w:cs="Times New Roman"/>
          <w:color w:val="1F3864"/>
          <w:sz w:val="18"/>
          <w:szCs w:val="18"/>
          <w:lang w:val="es-MX"/>
        </w:rPr>
        <w:t>g</w:t>
      </w:r>
      <w:r w:rsidRPr="00397A58">
        <w:rPr>
          <w:rFonts w:ascii="Artifex CF Extra Light" w:hAnsi="Artifex CF Extra Light" w:cs="Times New Roman"/>
          <w:color w:val="1F3864"/>
          <w:sz w:val="18"/>
          <w:szCs w:val="18"/>
          <w:lang w:val="es-MX"/>
        </w:rPr>
        <w:t xml:space="preserve">estión </w:t>
      </w:r>
      <w:r w:rsidR="002901F8" w:rsidRPr="00397A58">
        <w:rPr>
          <w:rFonts w:ascii="Artifex CF Extra Light" w:hAnsi="Artifex CF Extra Light" w:cs="Times New Roman"/>
          <w:color w:val="1F3864"/>
          <w:sz w:val="18"/>
          <w:szCs w:val="18"/>
          <w:lang w:val="es-MX"/>
        </w:rPr>
        <w:t>p</w:t>
      </w:r>
      <w:r w:rsidRPr="00397A58">
        <w:rPr>
          <w:rFonts w:ascii="Artifex CF Extra Light" w:hAnsi="Artifex CF Extra Light" w:cs="Times New Roman"/>
          <w:color w:val="1F3864"/>
          <w:sz w:val="18"/>
          <w:szCs w:val="18"/>
          <w:lang w:val="es-MX"/>
        </w:rPr>
        <w:t xml:space="preserve">ública en </w:t>
      </w:r>
      <w:r w:rsidR="002901F8" w:rsidRPr="00397A58">
        <w:rPr>
          <w:rFonts w:ascii="Artifex CF Extra Light" w:hAnsi="Artifex CF Extra Light" w:cs="Times New Roman"/>
          <w:color w:val="1F3864"/>
          <w:sz w:val="18"/>
          <w:szCs w:val="18"/>
          <w:lang w:val="es-MX"/>
        </w:rPr>
        <w:t>t</w:t>
      </w:r>
      <w:r w:rsidRPr="00397A58">
        <w:rPr>
          <w:rFonts w:ascii="Artifex CF Extra Light" w:hAnsi="Artifex CF Extra Light" w:cs="Times New Roman"/>
          <w:color w:val="1F3864"/>
          <w:sz w:val="18"/>
          <w:szCs w:val="18"/>
          <w:lang w:val="es-MX"/>
        </w:rPr>
        <w:t xml:space="preserve">iempos de </w:t>
      </w:r>
      <w:r w:rsidR="002901F8" w:rsidRPr="00397A58">
        <w:rPr>
          <w:rFonts w:ascii="Artifex CF Extra Light" w:hAnsi="Artifex CF Extra Light" w:cs="Times New Roman"/>
          <w:color w:val="1F3864"/>
          <w:sz w:val="18"/>
          <w:szCs w:val="18"/>
          <w:lang w:val="es-MX"/>
        </w:rPr>
        <w:t>c</w:t>
      </w:r>
      <w:r w:rsidRPr="00397A58">
        <w:rPr>
          <w:rFonts w:ascii="Artifex CF Extra Light" w:hAnsi="Artifex CF Extra Light" w:cs="Times New Roman"/>
          <w:color w:val="1F3864"/>
          <w:sz w:val="18"/>
          <w:szCs w:val="18"/>
          <w:lang w:val="es-MX"/>
        </w:rPr>
        <w:t>risis</w:t>
      </w:r>
      <w:r w:rsidR="002901F8" w:rsidRPr="00397A58">
        <w:rPr>
          <w:rFonts w:ascii="Artifex CF Extra Light" w:hAnsi="Artifex CF Extra Light" w:cs="Times New Roman"/>
          <w:color w:val="1F3864"/>
          <w:sz w:val="18"/>
          <w:szCs w:val="18"/>
          <w:lang w:val="es-MX"/>
        </w:rPr>
        <w:t>»</w:t>
      </w:r>
      <w:r w:rsidRPr="00397A58">
        <w:rPr>
          <w:rFonts w:ascii="Artifex CF Extra Light" w:hAnsi="Artifex CF Extra Light" w:cs="Times New Roman"/>
          <w:color w:val="1F3864"/>
          <w:sz w:val="18"/>
          <w:szCs w:val="18"/>
          <w:lang w:val="es-MX"/>
        </w:rPr>
        <w:t xml:space="preserve">.   </w:t>
      </w:r>
    </w:p>
    <w:p w:rsidR="00E34FB1" w:rsidRPr="00397A58" w:rsidRDefault="00E34FB1" w:rsidP="00B0355D">
      <w:pPr>
        <w:spacing w:after="160" w:line="456" w:lineRule="auto"/>
        <w:ind w:left="284" w:right="284"/>
        <w:jc w:val="both"/>
        <w:rPr>
          <w:rFonts w:ascii="Artifex CF Extra Light" w:hAnsi="Artifex CF Extra Light" w:cs="Times New Roman"/>
          <w:color w:val="1F3864"/>
          <w:sz w:val="18"/>
          <w:szCs w:val="18"/>
          <w:lang w:val="es-MX"/>
        </w:rPr>
      </w:pPr>
    </w:p>
    <w:p w:rsidR="00E34FB1" w:rsidRPr="00397A58" w:rsidRDefault="00E34FB1" w:rsidP="00B0355D">
      <w:pPr>
        <w:spacing w:after="160" w:line="456" w:lineRule="auto"/>
        <w:ind w:left="284" w:right="284"/>
        <w:jc w:val="both"/>
        <w:rPr>
          <w:rFonts w:ascii="Artifex CF Extra Light" w:hAnsi="Artifex CF Extra Light" w:cs="Times New Roman"/>
          <w:color w:val="1F3864"/>
          <w:sz w:val="18"/>
          <w:szCs w:val="18"/>
          <w:lang w:val="es-MX"/>
        </w:rPr>
      </w:pPr>
      <w:r w:rsidRPr="00397A58">
        <w:rPr>
          <w:rFonts w:ascii="Artifex CF Extra Light" w:hAnsi="Artifex CF Extra Light" w:cs="Times New Roman"/>
          <w:color w:val="1F3864"/>
          <w:sz w:val="18"/>
          <w:szCs w:val="18"/>
          <w:lang w:val="es-MX"/>
        </w:rPr>
        <w:lastRenderedPageBreak/>
        <w:t>Nace de esta iniciativa la necesidad de presentar un documento a la municipalidad sobre todo a los gobiernos locales que recién inicia</w:t>
      </w:r>
      <w:r w:rsidR="002901F8" w:rsidRPr="00397A58">
        <w:rPr>
          <w:rFonts w:ascii="Artifex CF Extra Light" w:hAnsi="Artifex CF Extra Light" w:cs="Times New Roman"/>
          <w:color w:val="1F3864"/>
          <w:sz w:val="18"/>
          <w:szCs w:val="18"/>
          <w:lang w:val="es-MX"/>
        </w:rPr>
        <w:t>ban</w:t>
      </w:r>
      <w:r w:rsidRPr="00397A58">
        <w:rPr>
          <w:rFonts w:ascii="Artifex CF Extra Light" w:hAnsi="Artifex CF Extra Light" w:cs="Times New Roman"/>
          <w:color w:val="1F3864"/>
          <w:sz w:val="18"/>
          <w:szCs w:val="18"/>
          <w:lang w:val="es-MX"/>
        </w:rPr>
        <w:t xml:space="preserve"> la gestión </w:t>
      </w:r>
      <w:r w:rsidR="002901F8" w:rsidRPr="00397A58">
        <w:rPr>
          <w:rFonts w:ascii="Artifex CF Extra Light" w:hAnsi="Artifex CF Extra Light" w:cs="Times New Roman"/>
          <w:color w:val="1F3864"/>
          <w:sz w:val="18"/>
          <w:szCs w:val="18"/>
          <w:lang w:val="es-MX"/>
        </w:rPr>
        <w:t>20</w:t>
      </w:r>
      <w:r w:rsidRPr="00397A58">
        <w:rPr>
          <w:rFonts w:ascii="Artifex CF Extra Light" w:hAnsi="Artifex CF Extra Light" w:cs="Times New Roman"/>
          <w:color w:val="1F3864"/>
          <w:sz w:val="18"/>
          <w:szCs w:val="18"/>
          <w:lang w:val="es-MX"/>
        </w:rPr>
        <w:t>20-</w:t>
      </w:r>
      <w:r w:rsidR="002901F8" w:rsidRPr="00397A58">
        <w:rPr>
          <w:rFonts w:ascii="Artifex CF Extra Light" w:hAnsi="Artifex CF Extra Light" w:cs="Times New Roman"/>
          <w:color w:val="1F3864"/>
          <w:sz w:val="18"/>
          <w:szCs w:val="18"/>
          <w:lang w:val="es-MX"/>
        </w:rPr>
        <w:t>20</w:t>
      </w:r>
      <w:r w:rsidRPr="00397A58">
        <w:rPr>
          <w:rFonts w:ascii="Artifex CF Extra Light" w:hAnsi="Artifex CF Extra Light" w:cs="Times New Roman"/>
          <w:color w:val="1F3864"/>
          <w:sz w:val="18"/>
          <w:szCs w:val="18"/>
          <w:lang w:val="es-MX"/>
        </w:rPr>
        <w:t>24</w:t>
      </w:r>
      <w:r w:rsidR="002901F8" w:rsidRPr="00397A58">
        <w:rPr>
          <w:rFonts w:ascii="Artifex CF Extra Light" w:hAnsi="Artifex CF Extra Light" w:cs="Times New Roman"/>
          <w:color w:val="1F3864"/>
          <w:sz w:val="18"/>
          <w:szCs w:val="18"/>
          <w:lang w:val="es-MX"/>
        </w:rPr>
        <w:t xml:space="preserve">, </w:t>
      </w:r>
      <w:r w:rsidRPr="00397A58">
        <w:rPr>
          <w:rFonts w:ascii="Artifex CF Extra Light" w:hAnsi="Artifex CF Extra Light" w:cs="Times New Roman"/>
          <w:color w:val="1F3864"/>
          <w:sz w:val="18"/>
          <w:szCs w:val="18"/>
          <w:lang w:val="es-MX"/>
        </w:rPr>
        <w:t>que defin</w:t>
      </w:r>
      <w:r w:rsidR="002901F8" w:rsidRPr="00397A58">
        <w:rPr>
          <w:rFonts w:ascii="Artifex CF Extra Light" w:hAnsi="Artifex CF Extra Light" w:cs="Times New Roman"/>
          <w:color w:val="1F3864"/>
          <w:sz w:val="18"/>
          <w:szCs w:val="18"/>
          <w:lang w:val="es-MX"/>
        </w:rPr>
        <w:t>iese</w:t>
      </w:r>
      <w:r w:rsidRPr="00397A58">
        <w:rPr>
          <w:rFonts w:ascii="Artifex CF Extra Light" w:hAnsi="Artifex CF Extra Light" w:cs="Times New Roman"/>
          <w:color w:val="1F3864"/>
          <w:sz w:val="18"/>
          <w:szCs w:val="18"/>
          <w:lang w:val="es-MX"/>
        </w:rPr>
        <w:t xml:space="preserve"> los aspectos básicos para la prestación de un servicio público municipal de calidad.</w:t>
      </w:r>
    </w:p>
    <w:p w:rsidR="00E34FB1" w:rsidRPr="00397A58" w:rsidRDefault="00E34FB1" w:rsidP="00B0355D">
      <w:pPr>
        <w:spacing w:after="160" w:line="456" w:lineRule="auto"/>
        <w:ind w:left="284" w:right="284"/>
        <w:jc w:val="both"/>
        <w:rPr>
          <w:rFonts w:ascii="Artifex CF Extra Light" w:hAnsi="Artifex CF Extra Light" w:cs="Times New Roman"/>
          <w:color w:val="1F3864"/>
          <w:sz w:val="18"/>
          <w:szCs w:val="18"/>
          <w:lang w:val="es-MX"/>
        </w:rPr>
      </w:pPr>
    </w:p>
    <w:p w:rsidR="00E34FB1" w:rsidRPr="00397A58" w:rsidRDefault="002901F8" w:rsidP="00B0355D">
      <w:pPr>
        <w:spacing w:after="160" w:line="456" w:lineRule="auto"/>
        <w:ind w:left="284" w:right="284"/>
        <w:jc w:val="both"/>
        <w:rPr>
          <w:rFonts w:ascii="Artifex CF Extra Light" w:hAnsi="Artifex CF Extra Light" w:cs="Times New Roman"/>
          <w:color w:val="1F3864"/>
          <w:sz w:val="18"/>
          <w:szCs w:val="18"/>
          <w:lang w:val="es-MX"/>
        </w:rPr>
      </w:pPr>
      <w:r w:rsidRPr="00397A58">
        <w:rPr>
          <w:rFonts w:ascii="Artifex CF Extra Light" w:hAnsi="Artifex CF Extra Light" w:cs="Times New Roman"/>
          <w:color w:val="1F3864"/>
          <w:sz w:val="18"/>
          <w:szCs w:val="18"/>
          <w:lang w:val="es-MX"/>
        </w:rPr>
        <w:t>Resultados:</w:t>
      </w:r>
    </w:p>
    <w:p w:rsidR="00E34FB1" w:rsidRPr="00397A58" w:rsidRDefault="002901F8" w:rsidP="007C7C7C">
      <w:pPr>
        <w:numPr>
          <w:ilvl w:val="0"/>
          <w:numId w:val="43"/>
        </w:num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Documento: </w:t>
      </w:r>
      <w:r w:rsidRPr="00397A58">
        <w:rPr>
          <w:rFonts w:ascii="Artifex CF Extra Light" w:hAnsi="Artifex CF Extra Light" w:cs="Times New Roman"/>
          <w:i/>
          <w:color w:val="1F3864"/>
          <w:sz w:val="18"/>
          <w:szCs w:val="18"/>
        </w:rPr>
        <w:t xml:space="preserve">Guía básica para la prestación </w:t>
      </w:r>
      <w:r w:rsidR="00F4229C" w:rsidRPr="00397A58">
        <w:rPr>
          <w:rFonts w:ascii="Artifex CF Extra Light" w:hAnsi="Artifex CF Extra Light" w:cs="Times New Roman"/>
          <w:i/>
          <w:color w:val="1F3864"/>
          <w:sz w:val="18"/>
          <w:szCs w:val="18"/>
        </w:rPr>
        <w:t xml:space="preserve">de </w:t>
      </w:r>
      <w:r w:rsidRPr="00397A58">
        <w:rPr>
          <w:rFonts w:ascii="Artifex CF Extra Light" w:hAnsi="Artifex CF Extra Light" w:cs="Times New Roman"/>
          <w:i/>
          <w:color w:val="1F3864"/>
          <w:sz w:val="18"/>
          <w:szCs w:val="18"/>
        </w:rPr>
        <w:t>servicio</w:t>
      </w:r>
      <w:r w:rsidR="00F4229C" w:rsidRPr="00397A58">
        <w:rPr>
          <w:rFonts w:ascii="Artifex CF Extra Light" w:hAnsi="Artifex CF Extra Light" w:cs="Times New Roman"/>
          <w:i/>
          <w:color w:val="1F3864"/>
          <w:sz w:val="18"/>
          <w:szCs w:val="18"/>
        </w:rPr>
        <w:t>s</w:t>
      </w:r>
      <w:r w:rsidRPr="00397A58">
        <w:rPr>
          <w:rFonts w:ascii="Artifex CF Extra Light" w:hAnsi="Artifex CF Extra Light" w:cs="Times New Roman"/>
          <w:i/>
          <w:color w:val="1F3864"/>
          <w:sz w:val="18"/>
          <w:szCs w:val="18"/>
        </w:rPr>
        <w:t xml:space="preserve"> municipal</w:t>
      </w:r>
      <w:r w:rsidR="00F4229C" w:rsidRPr="00397A58">
        <w:rPr>
          <w:rFonts w:ascii="Artifex CF Extra Light" w:hAnsi="Artifex CF Extra Light" w:cs="Times New Roman"/>
          <w:i/>
          <w:color w:val="1F3864"/>
          <w:sz w:val="18"/>
          <w:szCs w:val="18"/>
        </w:rPr>
        <w:t>es</w:t>
      </w:r>
      <w:r w:rsidRPr="00397A58">
        <w:rPr>
          <w:rFonts w:ascii="Artifex CF Extra Light" w:hAnsi="Artifex CF Extra Light" w:cs="Times New Roman"/>
          <w:i/>
          <w:color w:val="1F3864"/>
          <w:sz w:val="18"/>
          <w:szCs w:val="18"/>
        </w:rPr>
        <w:t xml:space="preserve"> de calidad</w:t>
      </w:r>
      <w:r w:rsidR="00F4229C" w:rsidRPr="00397A58">
        <w:rPr>
          <w:rFonts w:ascii="Artifex CF Extra Light" w:hAnsi="Artifex CF Extra Light" w:cs="Times New Roman"/>
          <w:color w:val="1F3864"/>
          <w:sz w:val="18"/>
          <w:szCs w:val="18"/>
        </w:rPr>
        <w:t>.</w:t>
      </w:r>
    </w:p>
    <w:p w:rsidR="00E34FB1" w:rsidRPr="00397A58" w:rsidRDefault="00F4229C" w:rsidP="007C7C7C">
      <w:pPr>
        <w:numPr>
          <w:ilvl w:val="0"/>
          <w:numId w:val="43"/>
        </w:num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Seminario web</w:t>
      </w:r>
      <w:r w:rsidR="00E34FB1" w:rsidRPr="00397A58">
        <w:rPr>
          <w:rFonts w:ascii="Artifex CF Extra Light" w:hAnsi="Artifex CF Extra Light" w:cs="Times New Roman"/>
          <w:color w:val="1F3864"/>
          <w:sz w:val="18"/>
          <w:szCs w:val="18"/>
        </w:rPr>
        <w:t xml:space="preserve"> </w:t>
      </w:r>
      <w:r w:rsidRPr="00397A58">
        <w:rPr>
          <w:rFonts w:ascii="Artifex CF Extra Light" w:hAnsi="Artifex CF Extra Light" w:cs="Times New Roman"/>
          <w:color w:val="1F3864"/>
          <w:sz w:val="18"/>
          <w:szCs w:val="18"/>
        </w:rPr>
        <w:t>«M</w:t>
      </w:r>
      <w:r w:rsidR="002901F8" w:rsidRPr="00397A58">
        <w:rPr>
          <w:rFonts w:ascii="Artifex CF Extra Light" w:hAnsi="Artifex CF Extra Light" w:cs="Times New Roman"/>
          <w:color w:val="1F3864"/>
          <w:sz w:val="18"/>
          <w:szCs w:val="18"/>
        </w:rPr>
        <w:t>arco general de prestación de servicios municipales</w:t>
      </w:r>
      <w:r w:rsidRPr="00397A58">
        <w:rPr>
          <w:rFonts w:ascii="Artifex CF Extra Light" w:hAnsi="Artifex CF Extra Light" w:cs="Times New Roman"/>
          <w:color w:val="1F3864"/>
          <w:sz w:val="18"/>
          <w:szCs w:val="18"/>
        </w:rPr>
        <w:t>. G</w:t>
      </w:r>
      <w:r w:rsidR="002901F8" w:rsidRPr="00397A58">
        <w:rPr>
          <w:rFonts w:ascii="Artifex CF Extra Light" w:hAnsi="Artifex CF Extra Light" w:cs="Times New Roman"/>
          <w:color w:val="1F3864"/>
          <w:sz w:val="18"/>
          <w:szCs w:val="18"/>
        </w:rPr>
        <w:t>esti</w:t>
      </w:r>
      <w:r w:rsidRPr="00397A58">
        <w:rPr>
          <w:rFonts w:ascii="Artifex CF Extra Light" w:hAnsi="Artifex CF Extra Light" w:cs="Times New Roman"/>
          <w:color w:val="1F3864"/>
          <w:sz w:val="18"/>
          <w:szCs w:val="18"/>
        </w:rPr>
        <w:t>ón pública en tiempos de crisis».</w:t>
      </w:r>
    </w:p>
    <w:p w:rsidR="00783FE4" w:rsidRPr="00397A58" w:rsidRDefault="00783FE4" w:rsidP="00B0355D">
      <w:pPr>
        <w:spacing w:after="160" w:line="456" w:lineRule="auto"/>
        <w:ind w:left="284" w:right="284"/>
        <w:jc w:val="both"/>
        <w:rPr>
          <w:rFonts w:ascii="Times New Roman" w:hAnsi="Times New Roman" w:cs="Times New Roman"/>
          <w:color w:val="1F3864"/>
          <w:sz w:val="24"/>
          <w:szCs w:val="24"/>
        </w:rPr>
      </w:pPr>
    </w:p>
    <w:p w:rsidR="00A137FF" w:rsidRPr="00397A58" w:rsidRDefault="00A137FF" w:rsidP="007C7C7C">
      <w:pPr>
        <w:pStyle w:val="Prrafodelista"/>
        <w:keepNext/>
        <w:keepLines/>
        <w:numPr>
          <w:ilvl w:val="0"/>
          <w:numId w:val="46"/>
        </w:numPr>
        <w:spacing w:before="200" w:after="160" w:line="456" w:lineRule="auto"/>
        <w:ind w:right="284"/>
        <w:contextualSpacing w:val="0"/>
        <w:jc w:val="center"/>
        <w:outlineLvl w:val="3"/>
        <w:rPr>
          <w:rFonts w:ascii="iCiel Gotham Medium" w:eastAsiaTheme="majorEastAsia" w:hAnsi="iCiel Gotham Medium" w:cs="Times New Roman"/>
          <w:b/>
          <w:bCs/>
          <w:iCs/>
          <w:vanish/>
          <w:color w:val="1F3864"/>
          <w:sz w:val="16"/>
          <w:szCs w:val="16"/>
          <w:lang w:val="es-US"/>
        </w:rPr>
      </w:pPr>
      <w:bookmarkStart w:id="4272" w:name="_Toc59100396"/>
      <w:bookmarkStart w:id="4273" w:name="_Toc59100670"/>
      <w:bookmarkStart w:id="4274" w:name="_Toc59100944"/>
      <w:bookmarkStart w:id="4275" w:name="_Toc59101292"/>
      <w:bookmarkStart w:id="4276" w:name="_Toc59101634"/>
      <w:bookmarkStart w:id="4277" w:name="_Toc59101976"/>
      <w:bookmarkStart w:id="4278" w:name="_Toc59103136"/>
      <w:bookmarkStart w:id="4279" w:name="_Toc59103471"/>
      <w:bookmarkStart w:id="4280" w:name="_Toc59112826"/>
      <w:bookmarkStart w:id="4281" w:name="_Toc59122306"/>
      <w:bookmarkStart w:id="4282" w:name="_Toc59123379"/>
      <w:bookmarkStart w:id="4283" w:name="_Toc59123749"/>
      <w:bookmarkStart w:id="4284" w:name="_Toc59124091"/>
      <w:bookmarkStart w:id="4285" w:name="_Toc59124461"/>
      <w:bookmarkStart w:id="4286" w:name="_Toc59124802"/>
      <w:bookmarkStart w:id="4287" w:name="_Toc59125172"/>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p>
    <w:p w:rsidR="00A137FF" w:rsidRPr="00397A58" w:rsidRDefault="00A137FF" w:rsidP="007C7C7C">
      <w:pPr>
        <w:pStyle w:val="Prrafodelista"/>
        <w:keepNext/>
        <w:keepLines/>
        <w:numPr>
          <w:ilvl w:val="0"/>
          <w:numId w:val="46"/>
        </w:numPr>
        <w:spacing w:before="200" w:after="160" w:line="456" w:lineRule="auto"/>
        <w:ind w:right="284"/>
        <w:contextualSpacing w:val="0"/>
        <w:jc w:val="center"/>
        <w:outlineLvl w:val="3"/>
        <w:rPr>
          <w:rFonts w:ascii="iCiel Gotham Medium" w:eastAsiaTheme="majorEastAsia" w:hAnsi="iCiel Gotham Medium" w:cs="Times New Roman"/>
          <w:b/>
          <w:bCs/>
          <w:iCs/>
          <w:vanish/>
          <w:color w:val="1F3864"/>
          <w:sz w:val="16"/>
          <w:szCs w:val="16"/>
          <w:lang w:val="es-US"/>
        </w:rPr>
      </w:pPr>
      <w:bookmarkStart w:id="4288" w:name="_Toc59103137"/>
      <w:bookmarkStart w:id="4289" w:name="_Toc59103472"/>
      <w:bookmarkStart w:id="4290" w:name="_Toc59112827"/>
      <w:bookmarkStart w:id="4291" w:name="_Toc59122307"/>
      <w:bookmarkStart w:id="4292" w:name="_Toc59123380"/>
      <w:bookmarkStart w:id="4293" w:name="_Toc59123750"/>
      <w:bookmarkStart w:id="4294" w:name="_Toc59124092"/>
      <w:bookmarkStart w:id="4295" w:name="_Toc59124462"/>
      <w:bookmarkStart w:id="4296" w:name="_Toc59124803"/>
      <w:bookmarkStart w:id="4297" w:name="_Toc59125173"/>
      <w:bookmarkEnd w:id="4288"/>
      <w:bookmarkEnd w:id="4289"/>
      <w:bookmarkEnd w:id="4290"/>
      <w:bookmarkEnd w:id="4291"/>
      <w:bookmarkEnd w:id="4292"/>
      <w:bookmarkEnd w:id="4293"/>
      <w:bookmarkEnd w:id="4294"/>
      <w:bookmarkEnd w:id="4295"/>
      <w:bookmarkEnd w:id="4296"/>
      <w:bookmarkEnd w:id="4297"/>
    </w:p>
    <w:p w:rsidR="00A137FF" w:rsidRPr="00397A58" w:rsidRDefault="00A137FF" w:rsidP="007C7C7C">
      <w:pPr>
        <w:pStyle w:val="Prrafodelista"/>
        <w:keepNext/>
        <w:keepLines/>
        <w:numPr>
          <w:ilvl w:val="0"/>
          <w:numId w:val="46"/>
        </w:numPr>
        <w:spacing w:before="200" w:after="160" w:line="456" w:lineRule="auto"/>
        <w:ind w:right="284"/>
        <w:contextualSpacing w:val="0"/>
        <w:jc w:val="center"/>
        <w:outlineLvl w:val="3"/>
        <w:rPr>
          <w:rFonts w:ascii="iCiel Gotham Medium" w:eastAsiaTheme="majorEastAsia" w:hAnsi="iCiel Gotham Medium" w:cs="Times New Roman"/>
          <w:b/>
          <w:bCs/>
          <w:iCs/>
          <w:vanish/>
          <w:color w:val="1F3864"/>
          <w:sz w:val="16"/>
          <w:szCs w:val="16"/>
          <w:lang w:val="es-US"/>
        </w:rPr>
      </w:pPr>
      <w:bookmarkStart w:id="4298" w:name="_Toc59103138"/>
      <w:bookmarkStart w:id="4299" w:name="_Toc59103473"/>
      <w:bookmarkStart w:id="4300" w:name="_Toc59112828"/>
      <w:bookmarkStart w:id="4301" w:name="_Toc59122308"/>
      <w:bookmarkStart w:id="4302" w:name="_Toc59123381"/>
      <w:bookmarkStart w:id="4303" w:name="_Toc59123751"/>
      <w:bookmarkStart w:id="4304" w:name="_Toc59124093"/>
      <w:bookmarkStart w:id="4305" w:name="_Toc59124463"/>
      <w:bookmarkStart w:id="4306" w:name="_Toc59124804"/>
      <w:bookmarkStart w:id="4307" w:name="_Toc59125174"/>
      <w:bookmarkEnd w:id="4298"/>
      <w:bookmarkEnd w:id="4299"/>
      <w:bookmarkEnd w:id="4300"/>
      <w:bookmarkEnd w:id="4301"/>
      <w:bookmarkEnd w:id="4302"/>
      <w:bookmarkEnd w:id="4303"/>
      <w:bookmarkEnd w:id="4304"/>
      <w:bookmarkEnd w:id="4305"/>
      <w:bookmarkEnd w:id="4306"/>
      <w:bookmarkEnd w:id="4307"/>
    </w:p>
    <w:p w:rsidR="00A137FF" w:rsidRPr="00397A58" w:rsidRDefault="00A137FF" w:rsidP="007C7C7C">
      <w:pPr>
        <w:pStyle w:val="Prrafodelista"/>
        <w:keepNext/>
        <w:keepLines/>
        <w:numPr>
          <w:ilvl w:val="1"/>
          <w:numId w:val="46"/>
        </w:numPr>
        <w:spacing w:before="200" w:after="160" w:line="456" w:lineRule="auto"/>
        <w:ind w:right="284"/>
        <w:contextualSpacing w:val="0"/>
        <w:jc w:val="center"/>
        <w:outlineLvl w:val="3"/>
        <w:rPr>
          <w:rFonts w:ascii="iCiel Gotham Medium" w:eastAsiaTheme="majorEastAsia" w:hAnsi="iCiel Gotham Medium" w:cs="Times New Roman"/>
          <w:b/>
          <w:bCs/>
          <w:iCs/>
          <w:vanish/>
          <w:color w:val="1F3864"/>
          <w:sz w:val="16"/>
          <w:szCs w:val="16"/>
          <w:lang w:val="es-US"/>
        </w:rPr>
      </w:pPr>
      <w:bookmarkStart w:id="4308" w:name="_Toc59103139"/>
      <w:bookmarkStart w:id="4309" w:name="_Toc59103474"/>
      <w:bookmarkStart w:id="4310" w:name="_Toc59112829"/>
      <w:bookmarkStart w:id="4311" w:name="_Toc59122309"/>
      <w:bookmarkStart w:id="4312" w:name="_Toc59123382"/>
      <w:bookmarkStart w:id="4313" w:name="_Toc59123752"/>
      <w:bookmarkStart w:id="4314" w:name="_Toc59124094"/>
      <w:bookmarkStart w:id="4315" w:name="_Toc59124464"/>
      <w:bookmarkStart w:id="4316" w:name="_Toc59124805"/>
      <w:bookmarkStart w:id="4317" w:name="_Toc59125175"/>
      <w:bookmarkEnd w:id="4308"/>
      <w:bookmarkEnd w:id="4309"/>
      <w:bookmarkEnd w:id="4310"/>
      <w:bookmarkEnd w:id="4311"/>
      <w:bookmarkEnd w:id="4312"/>
      <w:bookmarkEnd w:id="4313"/>
      <w:bookmarkEnd w:id="4314"/>
      <w:bookmarkEnd w:id="4315"/>
      <w:bookmarkEnd w:id="4316"/>
      <w:bookmarkEnd w:id="4317"/>
    </w:p>
    <w:p w:rsidR="00A137FF" w:rsidRPr="00397A58" w:rsidRDefault="00A137FF" w:rsidP="007C7C7C">
      <w:pPr>
        <w:pStyle w:val="Prrafodelista"/>
        <w:keepNext/>
        <w:keepLines/>
        <w:numPr>
          <w:ilvl w:val="1"/>
          <w:numId w:val="46"/>
        </w:numPr>
        <w:spacing w:before="200" w:after="160" w:line="456" w:lineRule="auto"/>
        <w:ind w:right="284"/>
        <w:contextualSpacing w:val="0"/>
        <w:jc w:val="center"/>
        <w:outlineLvl w:val="3"/>
        <w:rPr>
          <w:rFonts w:ascii="iCiel Gotham Medium" w:eastAsiaTheme="majorEastAsia" w:hAnsi="iCiel Gotham Medium" w:cs="Times New Roman"/>
          <w:b/>
          <w:bCs/>
          <w:iCs/>
          <w:vanish/>
          <w:color w:val="1F3864"/>
          <w:sz w:val="16"/>
          <w:szCs w:val="16"/>
          <w:lang w:val="es-US"/>
        </w:rPr>
      </w:pPr>
      <w:bookmarkStart w:id="4318" w:name="_Toc59103140"/>
      <w:bookmarkStart w:id="4319" w:name="_Toc59103475"/>
      <w:bookmarkStart w:id="4320" w:name="_Toc59112830"/>
      <w:bookmarkStart w:id="4321" w:name="_Toc59122310"/>
      <w:bookmarkStart w:id="4322" w:name="_Toc59123383"/>
      <w:bookmarkStart w:id="4323" w:name="_Toc59123753"/>
      <w:bookmarkStart w:id="4324" w:name="_Toc59124095"/>
      <w:bookmarkStart w:id="4325" w:name="_Toc59124465"/>
      <w:bookmarkStart w:id="4326" w:name="_Toc59124806"/>
      <w:bookmarkStart w:id="4327" w:name="_Toc59125176"/>
      <w:bookmarkEnd w:id="4318"/>
      <w:bookmarkEnd w:id="4319"/>
      <w:bookmarkEnd w:id="4320"/>
      <w:bookmarkEnd w:id="4321"/>
      <w:bookmarkEnd w:id="4322"/>
      <w:bookmarkEnd w:id="4323"/>
      <w:bookmarkEnd w:id="4324"/>
      <w:bookmarkEnd w:id="4325"/>
      <w:bookmarkEnd w:id="4326"/>
      <w:bookmarkEnd w:id="4327"/>
    </w:p>
    <w:p w:rsidR="00A137FF" w:rsidRPr="00397A58" w:rsidRDefault="00A137FF" w:rsidP="007C7C7C">
      <w:pPr>
        <w:pStyle w:val="Prrafodelista"/>
        <w:keepNext/>
        <w:keepLines/>
        <w:numPr>
          <w:ilvl w:val="1"/>
          <w:numId w:val="46"/>
        </w:numPr>
        <w:spacing w:before="200" w:after="160" w:line="456" w:lineRule="auto"/>
        <w:ind w:right="284"/>
        <w:contextualSpacing w:val="0"/>
        <w:jc w:val="center"/>
        <w:outlineLvl w:val="3"/>
        <w:rPr>
          <w:rFonts w:ascii="iCiel Gotham Medium" w:eastAsiaTheme="majorEastAsia" w:hAnsi="iCiel Gotham Medium" w:cs="Times New Roman"/>
          <w:b/>
          <w:bCs/>
          <w:iCs/>
          <w:vanish/>
          <w:color w:val="1F3864"/>
          <w:sz w:val="16"/>
          <w:szCs w:val="16"/>
          <w:lang w:val="es-US"/>
        </w:rPr>
      </w:pPr>
      <w:bookmarkStart w:id="4328" w:name="_Toc59103141"/>
      <w:bookmarkStart w:id="4329" w:name="_Toc59103476"/>
      <w:bookmarkStart w:id="4330" w:name="_Toc59112831"/>
      <w:bookmarkStart w:id="4331" w:name="_Toc59122311"/>
      <w:bookmarkStart w:id="4332" w:name="_Toc59123384"/>
      <w:bookmarkStart w:id="4333" w:name="_Toc59123754"/>
      <w:bookmarkStart w:id="4334" w:name="_Toc59124096"/>
      <w:bookmarkStart w:id="4335" w:name="_Toc59124466"/>
      <w:bookmarkStart w:id="4336" w:name="_Toc59124807"/>
      <w:bookmarkStart w:id="4337" w:name="_Toc59125177"/>
      <w:bookmarkEnd w:id="4328"/>
      <w:bookmarkEnd w:id="4329"/>
      <w:bookmarkEnd w:id="4330"/>
      <w:bookmarkEnd w:id="4331"/>
      <w:bookmarkEnd w:id="4332"/>
      <w:bookmarkEnd w:id="4333"/>
      <w:bookmarkEnd w:id="4334"/>
      <w:bookmarkEnd w:id="4335"/>
      <w:bookmarkEnd w:id="4336"/>
      <w:bookmarkEnd w:id="4337"/>
    </w:p>
    <w:p w:rsidR="00A137FF" w:rsidRPr="00397A58" w:rsidRDefault="00A137FF" w:rsidP="007C7C7C">
      <w:pPr>
        <w:pStyle w:val="Prrafodelista"/>
        <w:keepNext/>
        <w:keepLines/>
        <w:numPr>
          <w:ilvl w:val="2"/>
          <w:numId w:val="46"/>
        </w:numPr>
        <w:spacing w:before="200" w:after="160" w:line="456" w:lineRule="auto"/>
        <w:ind w:right="284"/>
        <w:contextualSpacing w:val="0"/>
        <w:jc w:val="center"/>
        <w:outlineLvl w:val="3"/>
        <w:rPr>
          <w:rFonts w:ascii="iCiel Gotham Medium" w:eastAsiaTheme="majorEastAsia" w:hAnsi="iCiel Gotham Medium" w:cs="Times New Roman"/>
          <w:b/>
          <w:bCs/>
          <w:iCs/>
          <w:vanish/>
          <w:color w:val="1F3864"/>
          <w:sz w:val="16"/>
          <w:szCs w:val="16"/>
          <w:lang w:val="es-US"/>
        </w:rPr>
      </w:pPr>
      <w:bookmarkStart w:id="4338" w:name="_Toc59103142"/>
      <w:bookmarkStart w:id="4339" w:name="_Toc59103477"/>
      <w:bookmarkStart w:id="4340" w:name="_Toc59112832"/>
      <w:bookmarkStart w:id="4341" w:name="_Toc59122312"/>
      <w:bookmarkStart w:id="4342" w:name="_Toc59123385"/>
      <w:bookmarkStart w:id="4343" w:name="_Toc59123755"/>
      <w:bookmarkStart w:id="4344" w:name="_Toc59124097"/>
      <w:bookmarkStart w:id="4345" w:name="_Toc59124467"/>
      <w:bookmarkStart w:id="4346" w:name="_Toc59124808"/>
      <w:bookmarkStart w:id="4347" w:name="_Toc59125178"/>
      <w:bookmarkEnd w:id="4338"/>
      <w:bookmarkEnd w:id="4339"/>
      <w:bookmarkEnd w:id="4340"/>
      <w:bookmarkEnd w:id="4341"/>
      <w:bookmarkEnd w:id="4342"/>
      <w:bookmarkEnd w:id="4343"/>
      <w:bookmarkEnd w:id="4344"/>
      <w:bookmarkEnd w:id="4345"/>
      <w:bookmarkEnd w:id="4346"/>
      <w:bookmarkEnd w:id="4347"/>
    </w:p>
    <w:p w:rsidR="00A137FF" w:rsidRPr="00397A58" w:rsidRDefault="00A137FF" w:rsidP="007C7C7C">
      <w:pPr>
        <w:pStyle w:val="Prrafodelista"/>
        <w:keepNext/>
        <w:keepLines/>
        <w:numPr>
          <w:ilvl w:val="2"/>
          <w:numId w:val="46"/>
        </w:numPr>
        <w:spacing w:before="200" w:after="160" w:line="456" w:lineRule="auto"/>
        <w:ind w:right="284"/>
        <w:contextualSpacing w:val="0"/>
        <w:jc w:val="center"/>
        <w:outlineLvl w:val="3"/>
        <w:rPr>
          <w:rFonts w:ascii="iCiel Gotham Medium" w:eastAsiaTheme="majorEastAsia" w:hAnsi="iCiel Gotham Medium" w:cs="Times New Roman"/>
          <w:b/>
          <w:bCs/>
          <w:iCs/>
          <w:vanish/>
          <w:color w:val="1F3864"/>
          <w:sz w:val="16"/>
          <w:szCs w:val="16"/>
          <w:lang w:val="es-US"/>
        </w:rPr>
      </w:pPr>
      <w:bookmarkStart w:id="4348" w:name="_Toc59103143"/>
      <w:bookmarkStart w:id="4349" w:name="_Toc59103478"/>
      <w:bookmarkStart w:id="4350" w:name="_Toc59112833"/>
      <w:bookmarkStart w:id="4351" w:name="_Toc59122313"/>
      <w:bookmarkStart w:id="4352" w:name="_Toc59123386"/>
      <w:bookmarkStart w:id="4353" w:name="_Toc59123756"/>
      <w:bookmarkStart w:id="4354" w:name="_Toc59124098"/>
      <w:bookmarkStart w:id="4355" w:name="_Toc59124468"/>
      <w:bookmarkStart w:id="4356" w:name="_Toc59124809"/>
      <w:bookmarkStart w:id="4357" w:name="_Toc59125179"/>
      <w:bookmarkEnd w:id="4348"/>
      <w:bookmarkEnd w:id="4349"/>
      <w:bookmarkEnd w:id="4350"/>
      <w:bookmarkEnd w:id="4351"/>
      <w:bookmarkEnd w:id="4352"/>
      <w:bookmarkEnd w:id="4353"/>
      <w:bookmarkEnd w:id="4354"/>
      <w:bookmarkEnd w:id="4355"/>
      <w:bookmarkEnd w:id="4356"/>
      <w:bookmarkEnd w:id="4357"/>
    </w:p>
    <w:p w:rsidR="00A137FF" w:rsidRPr="00397A58" w:rsidRDefault="00A137FF" w:rsidP="007C7C7C">
      <w:pPr>
        <w:pStyle w:val="Prrafodelista"/>
        <w:keepNext/>
        <w:keepLines/>
        <w:numPr>
          <w:ilvl w:val="2"/>
          <w:numId w:val="46"/>
        </w:numPr>
        <w:spacing w:before="200" w:after="160" w:line="456" w:lineRule="auto"/>
        <w:ind w:right="284"/>
        <w:contextualSpacing w:val="0"/>
        <w:jc w:val="center"/>
        <w:outlineLvl w:val="3"/>
        <w:rPr>
          <w:rFonts w:ascii="iCiel Gotham Medium" w:eastAsiaTheme="majorEastAsia" w:hAnsi="iCiel Gotham Medium" w:cs="Times New Roman"/>
          <w:b/>
          <w:bCs/>
          <w:iCs/>
          <w:vanish/>
          <w:color w:val="1F3864"/>
          <w:sz w:val="16"/>
          <w:szCs w:val="16"/>
          <w:lang w:val="es-US"/>
        </w:rPr>
      </w:pPr>
      <w:bookmarkStart w:id="4358" w:name="_Toc59103144"/>
      <w:bookmarkStart w:id="4359" w:name="_Toc59103479"/>
      <w:bookmarkStart w:id="4360" w:name="_Toc59112834"/>
      <w:bookmarkStart w:id="4361" w:name="_Toc59122314"/>
      <w:bookmarkStart w:id="4362" w:name="_Toc59123387"/>
      <w:bookmarkStart w:id="4363" w:name="_Toc59123757"/>
      <w:bookmarkStart w:id="4364" w:name="_Toc59124099"/>
      <w:bookmarkStart w:id="4365" w:name="_Toc59124469"/>
      <w:bookmarkStart w:id="4366" w:name="_Toc59124810"/>
      <w:bookmarkStart w:id="4367" w:name="_Toc59125180"/>
      <w:bookmarkEnd w:id="4358"/>
      <w:bookmarkEnd w:id="4359"/>
      <w:bookmarkEnd w:id="4360"/>
      <w:bookmarkEnd w:id="4361"/>
      <w:bookmarkEnd w:id="4362"/>
      <w:bookmarkEnd w:id="4363"/>
      <w:bookmarkEnd w:id="4364"/>
      <w:bookmarkEnd w:id="4365"/>
      <w:bookmarkEnd w:id="4366"/>
      <w:bookmarkEnd w:id="4367"/>
    </w:p>
    <w:p w:rsidR="00A137FF" w:rsidRPr="00397A58" w:rsidRDefault="00A137FF" w:rsidP="007C7C7C">
      <w:pPr>
        <w:pStyle w:val="Prrafodelista"/>
        <w:keepNext/>
        <w:keepLines/>
        <w:numPr>
          <w:ilvl w:val="2"/>
          <w:numId w:val="46"/>
        </w:numPr>
        <w:spacing w:before="200" w:after="160" w:line="456" w:lineRule="auto"/>
        <w:ind w:right="284"/>
        <w:contextualSpacing w:val="0"/>
        <w:jc w:val="center"/>
        <w:outlineLvl w:val="3"/>
        <w:rPr>
          <w:rFonts w:ascii="iCiel Gotham Medium" w:eastAsiaTheme="majorEastAsia" w:hAnsi="iCiel Gotham Medium" w:cs="Times New Roman"/>
          <w:b/>
          <w:bCs/>
          <w:iCs/>
          <w:vanish/>
          <w:color w:val="1F3864"/>
          <w:sz w:val="16"/>
          <w:szCs w:val="16"/>
          <w:lang w:val="es-US"/>
        </w:rPr>
      </w:pPr>
      <w:bookmarkStart w:id="4368" w:name="_Toc59103145"/>
      <w:bookmarkStart w:id="4369" w:name="_Toc59103480"/>
      <w:bookmarkStart w:id="4370" w:name="_Toc59112835"/>
      <w:bookmarkStart w:id="4371" w:name="_Toc59122315"/>
      <w:bookmarkStart w:id="4372" w:name="_Toc59123388"/>
      <w:bookmarkStart w:id="4373" w:name="_Toc59123758"/>
      <w:bookmarkStart w:id="4374" w:name="_Toc59124100"/>
      <w:bookmarkStart w:id="4375" w:name="_Toc59124470"/>
      <w:bookmarkStart w:id="4376" w:name="_Toc59124811"/>
      <w:bookmarkStart w:id="4377" w:name="_Toc59125181"/>
      <w:bookmarkEnd w:id="4368"/>
      <w:bookmarkEnd w:id="4369"/>
      <w:bookmarkEnd w:id="4370"/>
      <w:bookmarkEnd w:id="4371"/>
      <w:bookmarkEnd w:id="4372"/>
      <w:bookmarkEnd w:id="4373"/>
      <w:bookmarkEnd w:id="4374"/>
      <w:bookmarkEnd w:id="4375"/>
      <w:bookmarkEnd w:id="4376"/>
      <w:bookmarkEnd w:id="4377"/>
    </w:p>
    <w:p w:rsidR="00A137FF" w:rsidRPr="00397A58" w:rsidRDefault="00A137FF" w:rsidP="007C7C7C">
      <w:pPr>
        <w:pStyle w:val="Prrafodelista"/>
        <w:keepNext/>
        <w:keepLines/>
        <w:numPr>
          <w:ilvl w:val="2"/>
          <w:numId w:val="46"/>
        </w:numPr>
        <w:spacing w:before="200" w:after="160" w:line="456" w:lineRule="auto"/>
        <w:ind w:right="284"/>
        <w:contextualSpacing w:val="0"/>
        <w:jc w:val="center"/>
        <w:outlineLvl w:val="3"/>
        <w:rPr>
          <w:rFonts w:ascii="iCiel Gotham Medium" w:eastAsiaTheme="majorEastAsia" w:hAnsi="iCiel Gotham Medium" w:cs="Times New Roman"/>
          <w:b/>
          <w:bCs/>
          <w:iCs/>
          <w:vanish/>
          <w:color w:val="1F3864"/>
          <w:sz w:val="16"/>
          <w:szCs w:val="16"/>
          <w:lang w:val="es-US"/>
        </w:rPr>
      </w:pPr>
      <w:bookmarkStart w:id="4378" w:name="_Toc59103146"/>
      <w:bookmarkStart w:id="4379" w:name="_Toc59103481"/>
      <w:bookmarkStart w:id="4380" w:name="_Toc59112836"/>
      <w:bookmarkStart w:id="4381" w:name="_Toc59122316"/>
      <w:bookmarkStart w:id="4382" w:name="_Toc59123389"/>
      <w:bookmarkStart w:id="4383" w:name="_Toc59123759"/>
      <w:bookmarkStart w:id="4384" w:name="_Toc59124101"/>
      <w:bookmarkStart w:id="4385" w:name="_Toc59124471"/>
      <w:bookmarkStart w:id="4386" w:name="_Toc59124812"/>
      <w:bookmarkStart w:id="4387" w:name="_Toc59125182"/>
      <w:bookmarkEnd w:id="4378"/>
      <w:bookmarkEnd w:id="4379"/>
      <w:bookmarkEnd w:id="4380"/>
      <w:bookmarkEnd w:id="4381"/>
      <w:bookmarkEnd w:id="4382"/>
      <w:bookmarkEnd w:id="4383"/>
      <w:bookmarkEnd w:id="4384"/>
      <w:bookmarkEnd w:id="4385"/>
      <w:bookmarkEnd w:id="4386"/>
      <w:bookmarkEnd w:id="4387"/>
    </w:p>
    <w:p w:rsidR="00A137FF" w:rsidRPr="00397A58" w:rsidRDefault="00A137FF" w:rsidP="007C7C7C">
      <w:pPr>
        <w:pStyle w:val="Prrafodelista"/>
        <w:keepNext/>
        <w:keepLines/>
        <w:numPr>
          <w:ilvl w:val="2"/>
          <w:numId w:val="46"/>
        </w:numPr>
        <w:spacing w:before="200" w:after="160" w:line="456" w:lineRule="auto"/>
        <w:ind w:right="284"/>
        <w:contextualSpacing w:val="0"/>
        <w:jc w:val="center"/>
        <w:outlineLvl w:val="3"/>
        <w:rPr>
          <w:rFonts w:ascii="iCiel Gotham Medium" w:eastAsiaTheme="majorEastAsia" w:hAnsi="iCiel Gotham Medium" w:cs="Times New Roman"/>
          <w:b/>
          <w:bCs/>
          <w:iCs/>
          <w:vanish/>
          <w:color w:val="1F3864"/>
          <w:sz w:val="16"/>
          <w:szCs w:val="16"/>
          <w:lang w:val="es-US"/>
        </w:rPr>
      </w:pPr>
      <w:bookmarkStart w:id="4388" w:name="_Toc59103147"/>
      <w:bookmarkStart w:id="4389" w:name="_Toc59103482"/>
      <w:bookmarkStart w:id="4390" w:name="_Toc59112837"/>
      <w:bookmarkStart w:id="4391" w:name="_Toc59122317"/>
      <w:bookmarkStart w:id="4392" w:name="_Toc59123390"/>
      <w:bookmarkStart w:id="4393" w:name="_Toc59123760"/>
      <w:bookmarkStart w:id="4394" w:name="_Toc59124102"/>
      <w:bookmarkStart w:id="4395" w:name="_Toc59124472"/>
      <w:bookmarkStart w:id="4396" w:name="_Toc59124813"/>
      <w:bookmarkStart w:id="4397" w:name="_Toc59125183"/>
      <w:bookmarkEnd w:id="4388"/>
      <w:bookmarkEnd w:id="4389"/>
      <w:bookmarkEnd w:id="4390"/>
      <w:bookmarkEnd w:id="4391"/>
      <w:bookmarkEnd w:id="4392"/>
      <w:bookmarkEnd w:id="4393"/>
      <w:bookmarkEnd w:id="4394"/>
      <w:bookmarkEnd w:id="4395"/>
      <w:bookmarkEnd w:id="4396"/>
      <w:bookmarkEnd w:id="4397"/>
    </w:p>
    <w:p w:rsidR="00A137FF" w:rsidRPr="00397A58" w:rsidRDefault="00A137FF" w:rsidP="007C7C7C">
      <w:pPr>
        <w:pStyle w:val="Prrafodelista"/>
        <w:keepNext/>
        <w:keepLines/>
        <w:numPr>
          <w:ilvl w:val="3"/>
          <w:numId w:val="46"/>
        </w:numPr>
        <w:spacing w:before="200" w:after="160" w:line="456" w:lineRule="auto"/>
        <w:ind w:right="284"/>
        <w:contextualSpacing w:val="0"/>
        <w:jc w:val="center"/>
        <w:outlineLvl w:val="3"/>
        <w:rPr>
          <w:rFonts w:ascii="iCiel Gotham Medium" w:eastAsiaTheme="majorEastAsia" w:hAnsi="iCiel Gotham Medium" w:cs="Times New Roman"/>
          <w:b/>
          <w:bCs/>
          <w:iCs/>
          <w:vanish/>
          <w:color w:val="1F3864"/>
          <w:sz w:val="16"/>
          <w:szCs w:val="16"/>
          <w:lang w:val="es-US"/>
        </w:rPr>
      </w:pPr>
      <w:bookmarkStart w:id="4398" w:name="_Toc59103148"/>
      <w:bookmarkStart w:id="4399" w:name="_Toc59103483"/>
      <w:bookmarkStart w:id="4400" w:name="_Toc59112838"/>
      <w:bookmarkStart w:id="4401" w:name="_Toc59122318"/>
      <w:bookmarkStart w:id="4402" w:name="_Toc59123391"/>
      <w:bookmarkStart w:id="4403" w:name="_Toc59123761"/>
      <w:bookmarkStart w:id="4404" w:name="_Toc59124103"/>
      <w:bookmarkStart w:id="4405" w:name="_Toc59124473"/>
      <w:bookmarkStart w:id="4406" w:name="_Toc59124814"/>
      <w:bookmarkStart w:id="4407" w:name="_Toc59125184"/>
      <w:bookmarkEnd w:id="4398"/>
      <w:bookmarkEnd w:id="4399"/>
      <w:bookmarkEnd w:id="4400"/>
      <w:bookmarkEnd w:id="4401"/>
      <w:bookmarkEnd w:id="4402"/>
      <w:bookmarkEnd w:id="4403"/>
      <w:bookmarkEnd w:id="4404"/>
      <w:bookmarkEnd w:id="4405"/>
      <w:bookmarkEnd w:id="4406"/>
      <w:bookmarkEnd w:id="4407"/>
    </w:p>
    <w:p w:rsidR="00A137FF" w:rsidRPr="00397A58" w:rsidRDefault="00A137FF" w:rsidP="007C7C7C">
      <w:pPr>
        <w:pStyle w:val="Prrafodelista"/>
        <w:keepNext/>
        <w:keepLines/>
        <w:numPr>
          <w:ilvl w:val="3"/>
          <w:numId w:val="46"/>
        </w:numPr>
        <w:spacing w:before="200" w:after="160" w:line="456" w:lineRule="auto"/>
        <w:ind w:right="284"/>
        <w:contextualSpacing w:val="0"/>
        <w:jc w:val="center"/>
        <w:outlineLvl w:val="3"/>
        <w:rPr>
          <w:rFonts w:ascii="iCiel Gotham Medium" w:eastAsiaTheme="majorEastAsia" w:hAnsi="iCiel Gotham Medium" w:cs="Times New Roman"/>
          <w:b/>
          <w:bCs/>
          <w:iCs/>
          <w:vanish/>
          <w:color w:val="1F3864"/>
          <w:sz w:val="16"/>
          <w:szCs w:val="16"/>
          <w:lang w:val="es-US"/>
        </w:rPr>
      </w:pPr>
      <w:bookmarkStart w:id="4408" w:name="_Toc59103149"/>
      <w:bookmarkStart w:id="4409" w:name="_Toc59103484"/>
      <w:bookmarkStart w:id="4410" w:name="_Toc59112839"/>
      <w:bookmarkStart w:id="4411" w:name="_Toc59122319"/>
      <w:bookmarkStart w:id="4412" w:name="_Toc59123392"/>
      <w:bookmarkStart w:id="4413" w:name="_Toc59123762"/>
      <w:bookmarkStart w:id="4414" w:name="_Toc59124104"/>
      <w:bookmarkStart w:id="4415" w:name="_Toc59124474"/>
      <w:bookmarkStart w:id="4416" w:name="_Toc59124815"/>
      <w:bookmarkStart w:id="4417" w:name="_Toc59125185"/>
      <w:bookmarkEnd w:id="4408"/>
      <w:bookmarkEnd w:id="4409"/>
      <w:bookmarkEnd w:id="4410"/>
      <w:bookmarkEnd w:id="4411"/>
      <w:bookmarkEnd w:id="4412"/>
      <w:bookmarkEnd w:id="4413"/>
      <w:bookmarkEnd w:id="4414"/>
      <w:bookmarkEnd w:id="4415"/>
      <w:bookmarkEnd w:id="4416"/>
      <w:bookmarkEnd w:id="4417"/>
    </w:p>
    <w:p w:rsidR="000D3182" w:rsidRPr="00A51C47" w:rsidRDefault="00F4229C" w:rsidP="007C7C7C">
      <w:pPr>
        <w:pStyle w:val="Ttulo4"/>
        <w:numPr>
          <w:ilvl w:val="3"/>
          <w:numId w:val="46"/>
        </w:numPr>
        <w:spacing w:after="160" w:line="456" w:lineRule="auto"/>
        <w:ind w:left="284" w:right="284"/>
        <w:jc w:val="center"/>
        <w:rPr>
          <w:rFonts w:ascii="iCiel Gotham Medium" w:hAnsi="iCiel Gotham Medium" w:cs="Times New Roman"/>
          <w:b w:val="0"/>
          <w:bCs w:val="0"/>
          <w:i w:val="0"/>
          <w:color w:val="1F3864"/>
          <w:sz w:val="16"/>
          <w:szCs w:val="16"/>
          <w:lang w:val="es-US"/>
        </w:rPr>
      </w:pPr>
      <w:r w:rsidRPr="00A51C47">
        <w:rPr>
          <w:rFonts w:ascii="iCiel Gotham Medium" w:hAnsi="iCiel Gotham Medium" w:cs="Times New Roman"/>
          <w:b w:val="0"/>
          <w:bCs w:val="0"/>
          <w:i w:val="0"/>
          <w:color w:val="1F3864"/>
          <w:sz w:val="16"/>
          <w:szCs w:val="16"/>
          <w:lang w:val="es-US"/>
        </w:rPr>
        <w:t>Radiografía territorial, sociodemográfica y económica de la República Dominicana</w:t>
      </w:r>
    </w:p>
    <w:p w:rsidR="000D3182" w:rsidRPr="00397A58" w:rsidRDefault="000D3182" w:rsidP="00B0355D">
      <w:pPr>
        <w:spacing w:after="160" w:line="456" w:lineRule="auto"/>
        <w:ind w:left="284" w:right="284"/>
        <w:jc w:val="both"/>
        <w:rPr>
          <w:rFonts w:ascii="Times New Roman" w:hAnsi="Times New Roman" w:cs="Times New Roman"/>
          <w:color w:val="1F3864"/>
          <w:sz w:val="24"/>
          <w:szCs w:val="24"/>
          <w:lang w:val="es-MX"/>
        </w:rPr>
      </w:pPr>
    </w:p>
    <w:p w:rsidR="000D3182" w:rsidRPr="00397A58" w:rsidRDefault="000D3182" w:rsidP="00B0355D">
      <w:pPr>
        <w:spacing w:after="160" w:line="456" w:lineRule="auto"/>
        <w:ind w:left="284" w:right="284"/>
        <w:jc w:val="both"/>
        <w:rPr>
          <w:rFonts w:ascii="Artifex CF Extra Light" w:hAnsi="Artifex CF Extra Light" w:cs="Times New Roman"/>
          <w:color w:val="1F3864"/>
          <w:sz w:val="18"/>
          <w:szCs w:val="18"/>
          <w:lang w:val="es-MX"/>
        </w:rPr>
      </w:pPr>
      <w:r w:rsidRPr="00397A58">
        <w:rPr>
          <w:rFonts w:ascii="Artifex CF Extra Light" w:hAnsi="Artifex CF Extra Light" w:cs="Times New Roman"/>
          <w:color w:val="1F3864"/>
          <w:sz w:val="18"/>
          <w:szCs w:val="18"/>
          <w:lang w:val="es-MX"/>
        </w:rPr>
        <w:t>Este estudio contempla el levantamiento de datos en los aspectos históricos, culturales, socioeconómicos, y turístico</w:t>
      </w:r>
      <w:r w:rsidR="00486B44" w:rsidRPr="00397A58">
        <w:rPr>
          <w:rFonts w:ascii="Artifex CF Extra Light" w:hAnsi="Artifex CF Extra Light" w:cs="Times New Roman"/>
          <w:color w:val="1F3864"/>
          <w:sz w:val="18"/>
          <w:szCs w:val="18"/>
          <w:lang w:val="es-MX"/>
        </w:rPr>
        <w:t>s de todos los municipios y distritos municipales del país</w:t>
      </w:r>
      <w:r w:rsidRPr="00397A58">
        <w:rPr>
          <w:rFonts w:ascii="Artifex CF Extra Light" w:hAnsi="Artifex CF Extra Light" w:cs="Times New Roman"/>
          <w:color w:val="1F3864"/>
          <w:sz w:val="18"/>
          <w:szCs w:val="18"/>
          <w:lang w:val="es-MX"/>
        </w:rPr>
        <w:t xml:space="preserve">.  Se exploran las fuentes de la </w:t>
      </w:r>
      <w:r w:rsidR="00486B44" w:rsidRPr="00397A58">
        <w:rPr>
          <w:rFonts w:ascii="Artifex CF Extra Light" w:hAnsi="Artifex CF Extra Light" w:cs="Times New Roman"/>
          <w:color w:val="1F3864"/>
          <w:sz w:val="18"/>
          <w:szCs w:val="18"/>
          <w:lang w:val="es-MX"/>
        </w:rPr>
        <w:t>Oficina Nacional de Estadística (</w:t>
      </w:r>
      <w:r w:rsidRPr="00397A58">
        <w:rPr>
          <w:rFonts w:ascii="Artifex CF Extra Light" w:hAnsi="Artifex CF Extra Light" w:cs="Times New Roman"/>
          <w:color w:val="1F3864"/>
          <w:sz w:val="18"/>
          <w:szCs w:val="18"/>
          <w:lang w:val="es-MX"/>
        </w:rPr>
        <w:t>ONE</w:t>
      </w:r>
      <w:r w:rsidR="00486B44" w:rsidRPr="00397A58">
        <w:rPr>
          <w:rFonts w:ascii="Artifex CF Extra Light" w:hAnsi="Artifex CF Extra Light" w:cs="Times New Roman"/>
          <w:color w:val="1F3864"/>
          <w:sz w:val="18"/>
          <w:szCs w:val="18"/>
          <w:lang w:val="es-MX"/>
        </w:rPr>
        <w:t>)</w:t>
      </w:r>
      <w:r w:rsidRPr="00397A58">
        <w:rPr>
          <w:rFonts w:ascii="Artifex CF Extra Light" w:hAnsi="Artifex CF Extra Light" w:cs="Times New Roman"/>
          <w:color w:val="1F3864"/>
          <w:sz w:val="18"/>
          <w:szCs w:val="18"/>
          <w:lang w:val="es-MX"/>
        </w:rPr>
        <w:t>, el levantamiento de datos directamente con los ayuntamientos y la información bibliográfica disponible. Será una compilación actualizada de los 158 municipios y los 23</w:t>
      </w:r>
      <w:r w:rsidR="00486B44" w:rsidRPr="00397A58">
        <w:rPr>
          <w:rFonts w:ascii="Artifex CF Extra Light" w:hAnsi="Artifex CF Extra Light" w:cs="Times New Roman"/>
          <w:color w:val="1F3864"/>
          <w:sz w:val="18"/>
          <w:szCs w:val="18"/>
          <w:lang w:val="es-MX"/>
        </w:rPr>
        <w:t>5</w:t>
      </w:r>
      <w:r w:rsidRPr="00397A58">
        <w:rPr>
          <w:rFonts w:ascii="Artifex CF Extra Light" w:hAnsi="Artifex CF Extra Light" w:cs="Times New Roman"/>
          <w:color w:val="1F3864"/>
          <w:sz w:val="18"/>
          <w:szCs w:val="18"/>
          <w:lang w:val="es-MX"/>
        </w:rPr>
        <w:t xml:space="preserve"> distritos municipales. </w:t>
      </w:r>
    </w:p>
    <w:p w:rsidR="000D3182" w:rsidRPr="00397A58" w:rsidRDefault="000D3182" w:rsidP="00B0355D">
      <w:pPr>
        <w:spacing w:after="160" w:line="456" w:lineRule="auto"/>
        <w:ind w:left="284" w:right="284"/>
        <w:jc w:val="both"/>
        <w:rPr>
          <w:rFonts w:ascii="Artifex CF Extra Light" w:hAnsi="Artifex CF Extra Light" w:cs="Times New Roman"/>
          <w:color w:val="1F3864"/>
          <w:sz w:val="18"/>
          <w:szCs w:val="18"/>
          <w:lang w:val="es-MX"/>
        </w:rPr>
      </w:pPr>
    </w:p>
    <w:p w:rsidR="000D3182" w:rsidRPr="00397A58" w:rsidRDefault="000D3182" w:rsidP="00B0355D">
      <w:pPr>
        <w:spacing w:after="160" w:line="456" w:lineRule="auto"/>
        <w:ind w:left="284" w:right="284"/>
        <w:jc w:val="both"/>
        <w:rPr>
          <w:rFonts w:ascii="Artifex CF Extra Light" w:hAnsi="Artifex CF Extra Light" w:cs="Times New Roman"/>
          <w:color w:val="1F3864"/>
          <w:sz w:val="18"/>
          <w:szCs w:val="18"/>
          <w:lang w:val="es-MX"/>
        </w:rPr>
      </w:pPr>
      <w:r w:rsidRPr="00397A58">
        <w:rPr>
          <w:rFonts w:ascii="Artifex CF Extra Light" w:hAnsi="Artifex CF Extra Light" w:cs="Times New Roman"/>
          <w:color w:val="1F3864"/>
          <w:sz w:val="18"/>
          <w:szCs w:val="18"/>
          <w:lang w:val="es-MX"/>
        </w:rPr>
        <w:t xml:space="preserve">El documento final será el más completo y universal, útil para la municipalidad, escuelas, colegios, academias, inversionistas y ciudadanía en general. Al momento se ha realizado el levantamiento de información de los 158 municipios, de los cuales se programa para ser vinculados al </w:t>
      </w:r>
      <w:r w:rsidR="00486B44" w:rsidRPr="00397A58">
        <w:rPr>
          <w:rFonts w:ascii="Artifex CF Extra Light" w:hAnsi="Artifex CF Extra Light" w:cs="Times New Roman"/>
          <w:color w:val="1F3864"/>
          <w:sz w:val="18"/>
          <w:szCs w:val="18"/>
          <w:lang w:val="es-MX"/>
        </w:rPr>
        <w:t>p</w:t>
      </w:r>
      <w:r w:rsidRPr="00397A58">
        <w:rPr>
          <w:rFonts w:ascii="Artifex CF Extra Light" w:hAnsi="Artifex CF Extra Light" w:cs="Times New Roman"/>
          <w:color w:val="1F3864"/>
          <w:sz w:val="18"/>
          <w:szCs w:val="18"/>
          <w:lang w:val="es-MX"/>
        </w:rPr>
        <w:t xml:space="preserve">ortal </w:t>
      </w:r>
      <w:r w:rsidR="00486B44" w:rsidRPr="00397A58">
        <w:rPr>
          <w:rFonts w:ascii="Artifex CF Extra Light" w:hAnsi="Artifex CF Extra Light" w:cs="Times New Roman"/>
          <w:color w:val="1F3864"/>
          <w:sz w:val="18"/>
          <w:szCs w:val="18"/>
          <w:lang w:val="es-MX"/>
        </w:rPr>
        <w:t>w</w:t>
      </w:r>
      <w:r w:rsidRPr="00397A58">
        <w:rPr>
          <w:rFonts w:ascii="Artifex CF Extra Light" w:hAnsi="Artifex CF Extra Light" w:cs="Times New Roman"/>
          <w:color w:val="1F3864"/>
          <w:sz w:val="18"/>
          <w:szCs w:val="18"/>
          <w:lang w:val="es-MX"/>
        </w:rPr>
        <w:t xml:space="preserve">eb </w:t>
      </w:r>
      <w:r w:rsidR="00486B44" w:rsidRPr="00397A58">
        <w:rPr>
          <w:rFonts w:ascii="Artifex CF Extra Light" w:hAnsi="Artifex CF Extra Light" w:cs="Times New Roman"/>
          <w:color w:val="1F3864"/>
          <w:sz w:val="18"/>
          <w:szCs w:val="18"/>
          <w:lang w:val="es-MX"/>
        </w:rPr>
        <w:t>i</w:t>
      </w:r>
      <w:r w:rsidRPr="00397A58">
        <w:rPr>
          <w:rFonts w:ascii="Artifex CF Extra Light" w:hAnsi="Artifex CF Extra Light" w:cs="Times New Roman"/>
          <w:color w:val="1F3864"/>
          <w:sz w:val="18"/>
          <w:szCs w:val="18"/>
          <w:lang w:val="es-MX"/>
        </w:rPr>
        <w:t xml:space="preserve">nstitucional. Se trabaja en el levantamiento de datos de los </w:t>
      </w:r>
      <w:r w:rsidR="00486B44" w:rsidRPr="00397A58">
        <w:rPr>
          <w:rFonts w:ascii="Artifex CF Extra Light" w:hAnsi="Artifex CF Extra Light" w:cs="Times New Roman"/>
          <w:color w:val="1F3864"/>
          <w:sz w:val="18"/>
          <w:szCs w:val="18"/>
          <w:lang w:val="es-MX"/>
        </w:rPr>
        <w:t>d</w:t>
      </w:r>
      <w:r w:rsidRPr="00397A58">
        <w:rPr>
          <w:rFonts w:ascii="Artifex CF Extra Light" w:hAnsi="Artifex CF Extra Light" w:cs="Times New Roman"/>
          <w:color w:val="1F3864"/>
          <w:sz w:val="18"/>
          <w:szCs w:val="18"/>
          <w:lang w:val="es-MX"/>
        </w:rPr>
        <w:t xml:space="preserve">istritos </w:t>
      </w:r>
      <w:r w:rsidR="00486B44" w:rsidRPr="00397A58">
        <w:rPr>
          <w:rFonts w:ascii="Artifex CF Extra Light" w:hAnsi="Artifex CF Extra Light" w:cs="Times New Roman"/>
          <w:color w:val="1F3864"/>
          <w:sz w:val="18"/>
          <w:szCs w:val="18"/>
          <w:lang w:val="es-MX"/>
        </w:rPr>
        <w:t>m</w:t>
      </w:r>
      <w:r w:rsidRPr="00397A58">
        <w:rPr>
          <w:rFonts w:ascii="Artifex CF Extra Light" w:hAnsi="Artifex CF Extra Light" w:cs="Times New Roman"/>
          <w:color w:val="1F3864"/>
          <w:sz w:val="18"/>
          <w:szCs w:val="18"/>
          <w:lang w:val="es-MX"/>
        </w:rPr>
        <w:t xml:space="preserve">unicipales. </w:t>
      </w:r>
    </w:p>
    <w:p w:rsidR="000D3182" w:rsidRPr="00397A58" w:rsidRDefault="000D3182" w:rsidP="00B0355D">
      <w:pPr>
        <w:spacing w:after="160" w:line="456" w:lineRule="auto"/>
        <w:ind w:left="284" w:right="284"/>
        <w:jc w:val="both"/>
        <w:rPr>
          <w:rFonts w:ascii="Artifex CF Extra Light" w:hAnsi="Artifex CF Extra Light" w:cs="Times New Roman"/>
          <w:color w:val="1F3864"/>
          <w:sz w:val="18"/>
          <w:szCs w:val="18"/>
          <w:lang w:val="es-MX"/>
        </w:rPr>
      </w:pPr>
    </w:p>
    <w:p w:rsidR="000D3182" w:rsidRPr="00397A58" w:rsidRDefault="00486B44" w:rsidP="00B0355D">
      <w:pPr>
        <w:spacing w:after="160" w:line="456" w:lineRule="auto"/>
        <w:ind w:left="284" w:right="284"/>
        <w:jc w:val="both"/>
        <w:rPr>
          <w:rFonts w:ascii="Artifex CF Extra Light" w:hAnsi="Artifex CF Extra Light" w:cs="Times New Roman"/>
          <w:color w:val="1F3864"/>
          <w:sz w:val="18"/>
          <w:szCs w:val="18"/>
          <w:lang w:val="es-MX"/>
        </w:rPr>
      </w:pPr>
      <w:r w:rsidRPr="00397A58">
        <w:rPr>
          <w:rFonts w:ascii="Artifex CF Extra Light" w:hAnsi="Artifex CF Extra Light" w:cs="Times New Roman"/>
          <w:color w:val="1F3864"/>
          <w:sz w:val="18"/>
          <w:szCs w:val="18"/>
          <w:lang w:val="es-MX"/>
        </w:rPr>
        <w:t>Resultados:</w:t>
      </w:r>
    </w:p>
    <w:p w:rsidR="00486B44" w:rsidRPr="00397A58" w:rsidRDefault="00486B44" w:rsidP="007C7C7C">
      <w:pPr>
        <w:numPr>
          <w:ilvl w:val="0"/>
          <w:numId w:val="44"/>
        </w:num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Levantamiento de información en un 80%.</w:t>
      </w:r>
    </w:p>
    <w:p w:rsidR="00E34FB1" w:rsidRPr="00397A58" w:rsidRDefault="00486B44" w:rsidP="007C7C7C">
      <w:pPr>
        <w:numPr>
          <w:ilvl w:val="0"/>
          <w:numId w:val="44"/>
        </w:num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lang w:val="es-MX"/>
        </w:rPr>
        <w:t>Creación de base de datos municipal.</w:t>
      </w:r>
    </w:p>
    <w:p w:rsidR="00213103" w:rsidRPr="00397A58" w:rsidRDefault="00213103" w:rsidP="00B0355D">
      <w:pPr>
        <w:spacing w:after="160" w:line="456" w:lineRule="auto"/>
        <w:ind w:left="284" w:right="284"/>
        <w:rPr>
          <w:color w:val="1F3864"/>
        </w:rPr>
      </w:pPr>
    </w:p>
    <w:p w:rsidR="006860BD" w:rsidRPr="006860BD" w:rsidRDefault="006860BD" w:rsidP="007C7C7C">
      <w:pPr>
        <w:pStyle w:val="Prrafodelista"/>
        <w:keepNext/>
        <w:numPr>
          <w:ilvl w:val="0"/>
          <w:numId w:val="72"/>
        </w:numPr>
        <w:spacing w:before="240" w:after="60" w:line="240" w:lineRule="auto"/>
        <w:contextualSpacing w:val="0"/>
        <w:jc w:val="center"/>
        <w:outlineLvl w:val="2"/>
        <w:rPr>
          <w:rFonts w:ascii="iCiel Gotham Medium" w:eastAsia="Times New Roman" w:hAnsi="iCiel Gotham Medium" w:cs="Times New Roman"/>
          <w:vanish/>
          <w:color w:val="1F3864"/>
          <w:sz w:val="16"/>
          <w:szCs w:val="16"/>
        </w:rPr>
      </w:pPr>
      <w:bookmarkStart w:id="4418" w:name="_Toc58939713"/>
    </w:p>
    <w:p w:rsidR="006860BD" w:rsidRPr="006860BD" w:rsidRDefault="006860BD" w:rsidP="007C7C7C">
      <w:pPr>
        <w:pStyle w:val="Prrafodelista"/>
        <w:keepNext/>
        <w:numPr>
          <w:ilvl w:val="0"/>
          <w:numId w:val="72"/>
        </w:numPr>
        <w:spacing w:before="240" w:after="60" w:line="240" w:lineRule="auto"/>
        <w:contextualSpacing w:val="0"/>
        <w:jc w:val="center"/>
        <w:outlineLvl w:val="2"/>
        <w:rPr>
          <w:rFonts w:ascii="iCiel Gotham Medium" w:eastAsia="Times New Roman" w:hAnsi="iCiel Gotham Medium" w:cs="Times New Roman"/>
          <w:vanish/>
          <w:color w:val="1F3864"/>
          <w:sz w:val="16"/>
          <w:szCs w:val="16"/>
        </w:rPr>
      </w:pPr>
    </w:p>
    <w:p w:rsidR="006860BD" w:rsidRPr="006860BD" w:rsidRDefault="006860BD" w:rsidP="007C7C7C">
      <w:pPr>
        <w:pStyle w:val="Prrafodelista"/>
        <w:keepNext/>
        <w:numPr>
          <w:ilvl w:val="0"/>
          <w:numId w:val="72"/>
        </w:numPr>
        <w:spacing w:before="240" w:after="60" w:line="240" w:lineRule="auto"/>
        <w:contextualSpacing w:val="0"/>
        <w:jc w:val="center"/>
        <w:outlineLvl w:val="2"/>
        <w:rPr>
          <w:rFonts w:ascii="iCiel Gotham Medium" w:eastAsia="Times New Roman" w:hAnsi="iCiel Gotham Medium" w:cs="Times New Roman"/>
          <w:vanish/>
          <w:color w:val="1F3864"/>
          <w:sz w:val="16"/>
          <w:szCs w:val="16"/>
        </w:rPr>
      </w:pPr>
    </w:p>
    <w:p w:rsidR="006860BD" w:rsidRPr="006860BD" w:rsidRDefault="006860BD" w:rsidP="007C7C7C">
      <w:pPr>
        <w:pStyle w:val="Prrafodelista"/>
        <w:keepNext/>
        <w:numPr>
          <w:ilvl w:val="1"/>
          <w:numId w:val="72"/>
        </w:numPr>
        <w:spacing w:before="240" w:after="60" w:line="240" w:lineRule="auto"/>
        <w:contextualSpacing w:val="0"/>
        <w:jc w:val="center"/>
        <w:outlineLvl w:val="2"/>
        <w:rPr>
          <w:rFonts w:ascii="iCiel Gotham Medium" w:eastAsia="Times New Roman" w:hAnsi="iCiel Gotham Medium" w:cs="Times New Roman"/>
          <w:vanish/>
          <w:color w:val="1F3864"/>
          <w:sz w:val="16"/>
          <w:szCs w:val="16"/>
        </w:rPr>
      </w:pPr>
    </w:p>
    <w:p w:rsidR="006860BD" w:rsidRPr="006860BD" w:rsidRDefault="006860BD" w:rsidP="007C7C7C">
      <w:pPr>
        <w:pStyle w:val="Prrafodelista"/>
        <w:keepNext/>
        <w:numPr>
          <w:ilvl w:val="1"/>
          <w:numId w:val="72"/>
        </w:numPr>
        <w:spacing w:before="240" w:after="60" w:line="240" w:lineRule="auto"/>
        <w:contextualSpacing w:val="0"/>
        <w:jc w:val="center"/>
        <w:outlineLvl w:val="2"/>
        <w:rPr>
          <w:rFonts w:ascii="iCiel Gotham Medium" w:eastAsia="Times New Roman" w:hAnsi="iCiel Gotham Medium" w:cs="Times New Roman"/>
          <w:vanish/>
          <w:color w:val="1F3864"/>
          <w:sz w:val="16"/>
          <w:szCs w:val="16"/>
        </w:rPr>
      </w:pPr>
    </w:p>
    <w:p w:rsidR="006860BD" w:rsidRPr="006860BD" w:rsidRDefault="006860BD" w:rsidP="007C7C7C">
      <w:pPr>
        <w:pStyle w:val="Prrafodelista"/>
        <w:keepNext/>
        <w:numPr>
          <w:ilvl w:val="1"/>
          <w:numId w:val="72"/>
        </w:numPr>
        <w:spacing w:before="240" w:after="60" w:line="240" w:lineRule="auto"/>
        <w:contextualSpacing w:val="0"/>
        <w:jc w:val="center"/>
        <w:outlineLvl w:val="2"/>
        <w:rPr>
          <w:rFonts w:ascii="iCiel Gotham Medium" w:eastAsia="Times New Roman" w:hAnsi="iCiel Gotham Medium" w:cs="Times New Roman"/>
          <w:vanish/>
          <w:color w:val="1F3864"/>
          <w:sz w:val="16"/>
          <w:szCs w:val="16"/>
        </w:rPr>
      </w:pPr>
    </w:p>
    <w:p w:rsidR="006860BD" w:rsidRPr="006860BD" w:rsidRDefault="006860BD" w:rsidP="007C7C7C">
      <w:pPr>
        <w:pStyle w:val="Prrafodelista"/>
        <w:keepNext/>
        <w:numPr>
          <w:ilvl w:val="2"/>
          <w:numId w:val="72"/>
        </w:numPr>
        <w:spacing w:before="240" w:after="60" w:line="240" w:lineRule="auto"/>
        <w:contextualSpacing w:val="0"/>
        <w:jc w:val="center"/>
        <w:outlineLvl w:val="2"/>
        <w:rPr>
          <w:rFonts w:ascii="iCiel Gotham Medium" w:eastAsia="Times New Roman" w:hAnsi="iCiel Gotham Medium" w:cs="Times New Roman"/>
          <w:vanish/>
          <w:color w:val="1F3864"/>
          <w:sz w:val="16"/>
          <w:szCs w:val="16"/>
        </w:rPr>
      </w:pPr>
    </w:p>
    <w:p w:rsidR="006860BD" w:rsidRPr="006860BD" w:rsidRDefault="006860BD" w:rsidP="007C7C7C">
      <w:pPr>
        <w:pStyle w:val="Prrafodelista"/>
        <w:keepNext/>
        <w:numPr>
          <w:ilvl w:val="2"/>
          <w:numId w:val="72"/>
        </w:numPr>
        <w:spacing w:before="240" w:after="60" w:line="240" w:lineRule="auto"/>
        <w:contextualSpacing w:val="0"/>
        <w:jc w:val="center"/>
        <w:outlineLvl w:val="2"/>
        <w:rPr>
          <w:rFonts w:ascii="iCiel Gotham Medium" w:eastAsia="Times New Roman" w:hAnsi="iCiel Gotham Medium" w:cs="Times New Roman"/>
          <w:vanish/>
          <w:color w:val="1F3864"/>
          <w:sz w:val="16"/>
          <w:szCs w:val="16"/>
        </w:rPr>
      </w:pPr>
    </w:p>
    <w:p w:rsidR="006860BD" w:rsidRPr="006860BD" w:rsidRDefault="006860BD" w:rsidP="007C7C7C">
      <w:pPr>
        <w:pStyle w:val="Prrafodelista"/>
        <w:keepNext/>
        <w:numPr>
          <w:ilvl w:val="2"/>
          <w:numId w:val="72"/>
        </w:numPr>
        <w:spacing w:before="240" w:after="60" w:line="240" w:lineRule="auto"/>
        <w:contextualSpacing w:val="0"/>
        <w:jc w:val="center"/>
        <w:outlineLvl w:val="2"/>
        <w:rPr>
          <w:rFonts w:ascii="iCiel Gotham Medium" w:eastAsia="Times New Roman" w:hAnsi="iCiel Gotham Medium" w:cs="Times New Roman"/>
          <w:vanish/>
          <w:color w:val="1F3864"/>
          <w:sz w:val="16"/>
          <w:szCs w:val="16"/>
        </w:rPr>
      </w:pPr>
    </w:p>
    <w:p w:rsidR="006860BD" w:rsidRPr="006860BD" w:rsidRDefault="006860BD" w:rsidP="007C7C7C">
      <w:pPr>
        <w:pStyle w:val="Prrafodelista"/>
        <w:keepNext/>
        <w:numPr>
          <w:ilvl w:val="2"/>
          <w:numId w:val="72"/>
        </w:numPr>
        <w:spacing w:before="240" w:after="60" w:line="240" w:lineRule="auto"/>
        <w:contextualSpacing w:val="0"/>
        <w:jc w:val="center"/>
        <w:outlineLvl w:val="2"/>
        <w:rPr>
          <w:rFonts w:ascii="iCiel Gotham Medium" w:eastAsia="Times New Roman" w:hAnsi="iCiel Gotham Medium" w:cs="Times New Roman"/>
          <w:vanish/>
          <w:color w:val="1F3864"/>
          <w:sz w:val="16"/>
          <w:szCs w:val="16"/>
        </w:rPr>
      </w:pPr>
    </w:p>
    <w:p w:rsidR="006860BD" w:rsidRPr="006860BD" w:rsidRDefault="006860BD" w:rsidP="007C7C7C">
      <w:pPr>
        <w:pStyle w:val="Prrafodelista"/>
        <w:keepNext/>
        <w:numPr>
          <w:ilvl w:val="2"/>
          <w:numId w:val="72"/>
        </w:numPr>
        <w:spacing w:before="240" w:after="60" w:line="240" w:lineRule="auto"/>
        <w:contextualSpacing w:val="0"/>
        <w:jc w:val="center"/>
        <w:outlineLvl w:val="2"/>
        <w:rPr>
          <w:rFonts w:ascii="iCiel Gotham Medium" w:eastAsia="Times New Roman" w:hAnsi="iCiel Gotham Medium" w:cs="Times New Roman"/>
          <w:vanish/>
          <w:color w:val="1F3864"/>
          <w:sz w:val="16"/>
          <w:szCs w:val="16"/>
        </w:rPr>
      </w:pPr>
    </w:p>
    <w:p w:rsidR="006860BD" w:rsidRPr="006860BD" w:rsidRDefault="006860BD" w:rsidP="007C7C7C">
      <w:pPr>
        <w:pStyle w:val="Prrafodelista"/>
        <w:keepNext/>
        <w:numPr>
          <w:ilvl w:val="2"/>
          <w:numId w:val="72"/>
        </w:numPr>
        <w:spacing w:before="240" w:after="60" w:line="240" w:lineRule="auto"/>
        <w:contextualSpacing w:val="0"/>
        <w:jc w:val="center"/>
        <w:outlineLvl w:val="2"/>
        <w:rPr>
          <w:rFonts w:ascii="iCiel Gotham Medium" w:eastAsia="Times New Roman" w:hAnsi="iCiel Gotham Medium" w:cs="Times New Roman"/>
          <w:vanish/>
          <w:color w:val="1F3864"/>
          <w:sz w:val="16"/>
          <w:szCs w:val="16"/>
        </w:rPr>
      </w:pPr>
    </w:p>
    <w:p w:rsidR="000035B7" w:rsidRPr="006860BD" w:rsidRDefault="000035B7" w:rsidP="007C7C7C">
      <w:pPr>
        <w:pStyle w:val="Ttulo3"/>
        <w:numPr>
          <w:ilvl w:val="2"/>
          <w:numId w:val="72"/>
        </w:numPr>
        <w:jc w:val="center"/>
        <w:rPr>
          <w:rFonts w:ascii="iCiel Gotham Medium" w:hAnsi="iCiel Gotham Medium"/>
          <w:b w:val="0"/>
          <w:bCs w:val="0"/>
          <w:color w:val="1F3864"/>
          <w:sz w:val="16"/>
          <w:szCs w:val="16"/>
        </w:rPr>
      </w:pPr>
      <w:r w:rsidRPr="006860BD">
        <w:rPr>
          <w:rFonts w:ascii="iCiel Gotham Medium" w:hAnsi="iCiel Gotham Medium"/>
          <w:b w:val="0"/>
          <w:bCs w:val="0"/>
          <w:color w:val="1F3864"/>
          <w:sz w:val="16"/>
          <w:szCs w:val="16"/>
        </w:rPr>
        <w:t>Asesoría en materia legal a los gobiernos locales del país</w:t>
      </w:r>
      <w:bookmarkEnd w:id="4418"/>
    </w:p>
    <w:p w:rsidR="00D41A36" w:rsidRPr="00397A58" w:rsidRDefault="00D41A36" w:rsidP="00B0355D">
      <w:pPr>
        <w:autoSpaceDE w:val="0"/>
        <w:autoSpaceDN w:val="0"/>
        <w:adjustRightInd w:val="0"/>
        <w:spacing w:after="160" w:line="456" w:lineRule="auto"/>
        <w:ind w:left="284" w:right="284"/>
        <w:jc w:val="both"/>
        <w:rPr>
          <w:rFonts w:ascii="Times New Roman" w:hAnsi="Times New Roman" w:cs="Times New Roman"/>
          <w:color w:val="1F3864"/>
          <w:sz w:val="24"/>
          <w:szCs w:val="24"/>
        </w:rPr>
      </w:pPr>
    </w:p>
    <w:p w:rsidR="000035B7" w:rsidRPr="00397A58" w:rsidRDefault="000035B7" w:rsidP="00B0355D">
      <w:pPr>
        <w:autoSpaceDE w:val="0"/>
        <w:autoSpaceDN w:val="0"/>
        <w:adjustRightInd w:val="0"/>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La Dirección Jurídica de la LMD ha proporcionado asesorías a ayuntamientos y a usuarios, especialmente en las soluciones de controversias presentadas en relación a indefinición de las líneas limítrofes que establece la división territorial de algunos municipios del país, de conformidad con los mapas georeferenciales establecidos por la Oficina Nacional de Estadística. De manera que esta Dirección, con sus intervenciones, ha podido despejar la indefinición de algunos usuarios que, muchas veces, no tenían claramente definido en cuál </w:t>
      </w:r>
      <w:r w:rsidR="00BD6891" w:rsidRPr="00397A58">
        <w:rPr>
          <w:rFonts w:ascii="Artifex CF Extra Light" w:hAnsi="Artifex CF Extra Light" w:cs="Times New Roman"/>
          <w:color w:val="1F3864"/>
          <w:sz w:val="18"/>
          <w:szCs w:val="18"/>
        </w:rPr>
        <w:t>municipio estaban</w:t>
      </w:r>
      <w:r w:rsidRPr="00397A58">
        <w:rPr>
          <w:rFonts w:ascii="Artifex CF Extra Light" w:hAnsi="Artifex CF Extra Light" w:cs="Times New Roman"/>
          <w:color w:val="1F3864"/>
          <w:sz w:val="18"/>
          <w:szCs w:val="18"/>
        </w:rPr>
        <w:t xml:space="preserve"> ubicados, a los fines de realizar los pagos de los impuestos correspondientes al uso de suelo y arbitrios </w:t>
      </w:r>
      <w:r w:rsidR="00BD6891" w:rsidRPr="00397A58">
        <w:rPr>
          <w:rFonts w:ascii="Artifex CF Extra Light" w:hAnsi="Artifex CF Extra Light" w:cs="Times New Roman"/>
          <w:color w:val="1F3864"/>
          <w:sz w:val="18"/>
          <w:szCs w:val="18"/>
        </w:rPr>
        <w:t>m</w:t>
      </w:r>
      <w:r w:rsidRPr="00397A58">
        <w:rPr>
          <w:rFonts w:ascii="Artifex CF Extra Light" w:hAnsi="Artifex CF Extra Light" w:cs="Times New Roman"/>
          <w:color w:val="1F3864"/>
          <w:sz w:val="18"/>
          <w:szCs w:val="18"/>
        </w:rPr>
        <w:t>unicipales.</w:t>
      </w:r>
    </w:p>
    <w:p w:rsidR="00BD31E6" w:rsidRPr="00397A58" w:rsidRDefault="00BD31E6" w:rsidP="00B0355D">
      <w:pPr>
        <w:autoSpaceDE w:val="0"/>
        <w:autoSpaceDN w:val="0"/>
        <w:adjustRightInd w:val="0"/>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Otro aspecto de interés, corresponde a la función asumida por la Dirección Jurídica de la Liga Municipal Dominicana, a partir de 2020, en lo que respecta al manejo de los procedimientos y trámites de las contrataciones públicas que se realizan en las licitaciones, licitaciones restringidas, los Concursos por Comparación de Precios y las compras menores. Las Compras Directas por debajo del Umbral de Compras Menores son evaluadas, y en función de los umbrales establecidos por la Dirección General de Contrataciones Públicas (DGCP), se elabora la selección del procedimiento, la designación de los peritos, los Pliegos de Condiciones y/o Términos de Referencia, la </w:t>
      </w:r>
      <w:r w:rsidRPr="00397A58">
        <w:rPr>
          <w:rFonts w:ascii="Artifex CF Extra Light" w:hAnsi="Artifex CF Extra Light" w:cs="Times New Roman"/>
          <w:color w:val="1F3864"/>
          <w:sz w:val="18"/>
          <w:szCs w:val="18"/>
        </w:rPr>
        <w:lastRenderedPageBreak/>
        <w:t>publicación en los portales web de la Institución, así como en los periódicos de circulación nacional (si procede).</w:t>
      </w:r>
    </w:p>
    <w:p w:rsidR="00BD31E6" w:rsidRPr="00397A58" w:rsidRDefault="00BD31E6" w:rsidP="00B0355D">
      <w:pPr>
        <w:autoSpaceDE w:val="0"/>
        <w:autoSpaceDN w:val="0"/>
        <w:adjustRightInd w:val="0"/>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En adición a lo indicado, corresponde a la Dirección Jurídica participar en las sesiones del Comité de Compras y Contrataciones de la Institución, así como elaborar las Actas de Adjudicaciones de cada uno de los Concursos, hacer las notificaciones correspondientes, dar contestación a cualesquiera solicitudes de aclaración o impugnación, así como la redacción de los Contratos y realizar el trámite de los mismos por ante la Contraloría General de la Republica.</w:t>
      </w:r>
    </w:p>
    <w:p w:rsidR="00706C2D" w:rsidRPr="00397A58" w:rsidRDefault="00706C2D" w:rsidP="00B0355D">
      <w:pPr>
        <w:autoSpaceDE w:val="0"/>
        <w:autoSpaceDN w:val="0"/>
        <w:adjustRightInd w:val="0"/>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Entre los aspectos mediante los cuales se ofrecen facilidades a las</w:t>
      </w:r>
      <w:r w:rsidR="00963DD4" w:rsidRPr="00397A58">
        <w:rPr>
          <w:rFonts w:ascii="Artifex CF Extra Light" w:hAnsi="Artifex CF Extra Light" w:cs="Times New Roman"/>
          <w:color w:val="1F3864"/>
          <w:sz w:val="18"/>
          <w:szCs w:val="18"/>
        </w:rPr>
        <w:t xml:space="preserve"> </w:t>
      </w:r>
      <w:r w:rsidRPr="00397A58">
        <w:rPr>
          <w:rFonts w:ascii="Artifex CF Extra Light" w:hAnsi="Artifex CF Extra Light" w:cs="Times New Roman"/>
          <w:color w:val="1F3864"/>
          <w:sz w:val="18"/>
          <w:szCs w:val="18"/>
        </w:rPr>
        <w:t xml:space="preserve">entidades </w:t>
      </w:r>
      <w:r w:rsidR="00963DD4" w:rsidRPr="00397A58">
        <w:rPr>
          <w:rFonts w:ascii="Artifex CF Extra Light" w:hAnsi="Artifex CF Extra Light" w:cs="Times New Roman"/>
          <w:color w:val="1F3864"/>
          <w:sz w:val="18"/>
          <w:szCs w:val="18"/>
        </w:rPr>
        <w:t>m</w:t>
      </w:r>
      <w:r w:rsidRPr="00397A58">
        <w:rPr>
          <w:rFonts w:ascii="Artifex CF Extra Light" w:hAnsi="Artifex CF Extra Light" w:cs="Times New Roman"/>
          <w:color w:val="1F3864"/>
          <w:sz w:val="18"/>
          <w:szCs w:val="18"/>
        </w:rPr>
        <w:t>unicipales figura el trámite de solicitudes presentadas por</w:t>
      </w:r>
      <w:r w:rsidR="00963DD4" w:rsidRPr="00397A58">
        <w:rPr>
          <w:rFonts w:ascii="Artifex CF Extra Light" w:hAnsi="Artifex CF Extra Light" w:cs="Times New Roman"/>
          <w:color w:val="1F3864"/>
          <w:sz w:val="18"/>
          <w:szCs w:val="18"/>
        </w:rPr>
        <w:t xml:space="preserve"> </w:t>
      </w:r>
      <w:r w:rsidRPr="00397A58">
        <w:rPr>
          <w:rFonts w:ascii="Artifex CF Extra Light" w:hAnsi="Artifex CF Extra Light" w:cs="Times New Roman"/>
          <w:color w:val="1F3864"/>
          <w:sz w:val="18"/>
          <w:szCs w:val="18"/>
        </w:rPr>
        <w:t xml:space="preserve">parte de los diferentes </w:t>
      </w:r>
      <w:r w:rsidR="00963DD4" w:rsidRPr="00397A58">
        <w:rPr>
          <w:rFonts w:ascii="Artifex CF Extra Light" w:hAnsi="Artifex CF Extra Light" w:cs="Times New Roman"/>
          <w:color w:val="1F3864"/>
          <w:sz w:val="18"/>
          <w:szCs w:val="18"/>
        </w:rPr>
        <w:t>a</w:t>
      </w:r>
      <w:r w:rsidRPr="00397A58">
        <w:rPr>
          <w:rFonts w:ascii="Artifex CF Extra Light" w:hAnsi="Artifex CF Extra Light" w:cs="Times New Roman"/>
          <w:color w:val="1F3864"/>
          <w:sz w:val="18"/>
          <w:szCs w:val="18"/>
        </w:rPr>
        <w:t xml:space="preserve">yuntamientos y </w:t>
      </w:r>
      <w:r w:rsidR="00963DD4" w:rsidRPr="00397A58">
        <w:rPr>
          <w:rFonts w:ascii="Artifex CF Extra Light" w:hAnsi="Artifex CF Extra Light" w:cs="Times New Roman"/>
          <w:color w:val="1F3864"/>
          <w:sz w:val="18"/>
          <w:szCs w:val="18"/>
        </w:rPr>
        <w:t>d</w:t>
      </w:r>
      <w:r w:rsidRPr="00397A58">
        <w:rPr>
          <w:rFonts w:ascii="Artifex CF Extra Light" w:hAnsi="Artifex CF Extra Light" w:cs="Times New Roman"/>
          <w:color w:val="1F3864"/>
          <w:sz w:val="18"/>
          <w:szCs w:val="18"/>
        </w:rPr>
        <w:t xml:space="preserve">istritos </w:t>
      </w:r>
      <w:r w:rsidR="00963DD4" w:rsidRPr="00397A58">
        <w:rPr>
          <w:rFonts w:ascii="Artifex CF Extra Light" w:hAnsi="Artifex CF Extra Light" w:cs="Times New Roman"/>
          <w:color w:val="1F3864"/>
          <w:sz w:val="18"/>
          <w:szCs w:val="18"/>
        </w:rPr>
        <w:t>m</w:t>
      </w:r>
      <w:r w:rsidRPr="00397A58">
        <w:rPr>
          <w:rFonts w:ascii="Artifex CF Extra Light" w:hAnsi="Artifex CF Extra Light" w:cs="Times New Roman"/>
          <w:color w:val="1F3864"/>
          <w:sz w:val="18"/>
          <w:szCs w:val="18"/>
        </w:rPr>
        <w:t xml:space="preserve">unicipales del </w:t>
      </w:r>
      <w:r w:rsidR="00963DD4" w:rsidRPr="00397A58">
        <w:rPr>
          <w:rFonts w:ascii="Artifex CF Extra Light" w:hAnsi="Artifex CF Extra Light" w:cs="Times New Roman"/>
          <w:color w:val="1F3864"/>
          <w:sz w:val="18"/>
          <w:szCs w:val="18"/>
        </w:rPr>
        <w:t>p</w:t>
      </w:r>
      <w:r w:rsidRPr="00397A58">
        <w:rPr>
          <w:rFonts w:ascii="Artifex CF Extra Light" w:hAnsi="Artifex CF Extra Light" w:cs="Times New Roman"/>
          <w:color w:val="1F3864"/>
          <w:sz w:val="18"/>
          <w:szCs w:val="18"/>
        </w:rPr>
        <w:t>aís,</w:t>
      </w:r>
      <w:r w:rsidR="00963DD4" w:rsidRPr="00397A58">
        <w:rPr>
          <w:rFonts w:ascii="Artifex CF Extra Light" w:hAnsi="Artifex CF Extra Light" w:cs="Times New Roman"/>
          <w:color w:val="1F3864"/>
          <w:sz w:val="18"/>
          <w:szCs w:val="18"/>
        </w:rPr>
        <w:t xml:space="preserve"> </w:t>
      </w:r>
      <w:r w:rsidRPr="00397A58">
        <w:rPr>
          <w:rFonts w:ascii="Artifex CF Extra Light" w:hAnsi="Artifex CF Extra Light" w:cs="Times New Roman"/>
          <w:color w:val="1F3864"/>
          <w:sz w:val="18"/>
          <w:szCs w:val="18"/>
        </w:rPr>
        <w:t xml:space="preserve">encaminados a transferir a los </w:t>
      </w:r>
      <w:r w:rsidR="00963DD4" w:rsidRPr="00397A58">
        <w:rPr>
          <w:rFonts w:ascii="Artifex CF Extra Light" w:hAnsi="Artifex CF Extra Light" w:cs="Times New Roman"/>
          <w:color w:val="1F3864"/>
          <w:sz w:val="18"/>
          <w:szCs w:val="18"/>
        </w:rPr>
        <w:t>m</w:t>
      </w:r>
      <w:r w:rsidRPr="00397A58">
        <w:rPr>
          <w:rFonts w:ascii="Artifex CF Extra Light" w:hAnsi="Artifex CF Extra Light" w:cs="Times New Roman"/>
          <w:color w:val="1F3864"/>
          <w:sz w:val="18"/>
          <w:szCs w:val="18"/>
        </w:rPr>
        <w:t>unícipes parte de los terrenos propiedad</w:t>
      </w:r>
      <w:r w:rsidR="00963DD4" w:rsidRPr="00397A58">
        <w:rPr>
          <w:rFonts w:ascii="Artifex CF Extra Light" w:hAnsi="Artifex CF Extra Light" w:cs="Times New Roman"/>
          <w:color w:val="1F3864"/>
          <w:sz w:val="18"/>
          <w:szCs w:val="18"/>
        </w:rPr>
        <w:t xml:space="preserve"> </w:t>
      </w:r>
      <w:r w:rsidRPr="00397A58">
        <w:rPr>
          <w:rFonts w:ascii="Artifex CF Extra Light" w:hAnsi="Artifex CF Extra Light" w:cs="Times New Roman"/>
          <w:color w:val="1F3864"/>
          <w:sz w:val="18"/>
          <w:szCs w:val="18"/>
        </w:rPr>
        <w:t>de los cabildos, que se encuentran en posesión de terceros, en virtud de</w:t>
      </w:r>
      <w:r w:rsidR="00963DD4" w:rsidRPr="00397A58">
        <w:rPr>
          <w:rFonts w:ascii="Artifex CF Extra Light" w:hAnsi="Artifex CF Extra Light" w:cs="Times New Roman"/>
          <w:color w:val="1F3864"/>
          <w:sz w:val="18"/>
          <w:szCs w:val="18"/>
        </w:rPr>
        <w:t xml:space="preserve"> c</w:t>
      </w:r>
      <w:r w:rsidRPr="00397A58">
        <w:rPr>
          <w:rFonts w:ascii="Artifex CF Extra Light" w:hAnsi="Artifex CF Extra Light" w:cs="Times New Roman"/>
          <w:color w:val="1F3864"/>
          <w:sz w:val="18"/>
          <w:szCs w:val="18"/>
        </w:rPr>
        <w:t xml:space="preserve">ontratos de </w:t>
      </w:r>
      <w:r w:rsidR="00963DD4" w:rsidRPr="00397A58">
        <w:rPr>
          <w:rFonts w:ascii="Artifex CF Extra Light" w:hAnsi="Artifex CF Extra Light" w:cs="Times New Roman"/>
          <w:color w:val="1F3864"/>
          <w:sz w:val="18"/>
          <w:szCs w:val="18"/>
        </w:rPr>
        <w:t>a</w:t>
      </w:r>
      <w:r w:rsidRPr="00397A58">
        <w:rPr>
          <w:rFonts w:ascii="Artifex CF Extra Light" w:hAnsi="Artifex CF Extra Light" w:cs="Times New Roman"/>
          <w:color w:val="1F3864"/>
          <w:sz w:val="18"/>
          <w:szCs w:val="18"/>
        </w:rPr>
        <w:t>rrendamiento. En ese sentido, en cumplimiento de lo</w:t>
      </w:r>
      <w:r w:rsidR="00963DD4" w:rsidRPr="00397A58">
        <w:rPr>
          <w:rFonts w:ascii="Artifex CF Extra Light" w:hAnsi="Artifex CF Extra Light" w:cs="Times New Roman"/>
          <w:color w:val="1F3864"/>
          <w:sz w:val="18"/>
          <w:szCs w:val="18"/>
        </w:rPr>
        <w:t xml:space="preserve"> </w:t>
      </w:r>
      <w:r w:rsidRPr="00397A58">
        <w:rPr>
          <w:rFonts w:ascii="Artifex CF Extra Light" w:hAnsi="Artifex CF Extra Light" w:cs="Times New Roman"/>
          <w:color w:val="1F3864"/>
          <w:sz w:val="18"/>
          <w:szCs w:val="18"/>
        </w:rPr>
        <w:t>dispuesto por el literal d, inciso 3 del Artículo 128 de la Constitución de la</w:t>
      </w:r>
      <w:r w:rsidR="00963DD4" w:rsidRPr="00397A58">
        <w:rPr>
          <w:rFonts w:ascii="Artifex CF Extra Light" w:hAnsi="Artifex CF Extra Light" w:cs="Times New Roman"/>
          <w:color w:val="1F3864"/>
          <w:sz w:val="18"/>
          <w:szCs w:val="18"/>
        </w:rPr>
        <w:t xml:space="preserve"> </w:t>
      </w:r>
      <w:r w:rsidRPr="00397A58">
        <w:rPr>
          <w:rFonts w:ascii="Artifex CF Extra Light" w:hAnsi="Artifex CF Extra Light" w:cs="Times New Roman"/>
          <w:color w:val="1F3864"/>
          <w:sz w:val="18"/>
          <w:szCs w:val="18"/>
        </w:rPr>
        <w:t>Republica, así como lo indicado en los artículos del 187 al 189</w:t>
      </w:r>
      <w:r w:rsidR="00963DD4" w:rsidRPr="00397A58">
        <w:rPr>
          <w:rFonts w:ascii="Artifex CF Extra Light" w:hAnsi="Artifex CF Extra Light" w:cs="Times New Roman"/>
          <w:color w:val="1F3864"/>
          <w:sz w:val="18"/>
          <w:szCs w:val="18"/>
        </w:rPr>
        <w:t xml:space="preserve"> </w:t>
      </w:r>
      <w:r w:rsidRPr="00397A58">
        <w:rPr>
          <w:rFonts w:ascii="Artifex CF Extra Light" w:hAnsi="Artifex CF Extra Light" w:cs="Times New Roman"/>
          <w:color w:val="1F3864"/>
          <w:sz w:val="18"/>
          <w:szCs w:val="18"/>
        </w:rPr>
        <w:t xml:space="preserve">de la Ley 176-07 del Distrito Municipal y los </w:t>
      </w:r>
      <w:r w:rsidR="00963DD4" w:rsidRPr="00397A58">
        <w:rPr>
          <w:rFonts w:ascii="Artifex CF Extra Light" w:hAnsi="Artifex CF Extra Light" w:cs="Times New Roman"/>
          <w:color w:val="1F3864"/>
          <w:sz w:val="18"/>
          <w:szCs w:val="18"/>
        </w:rPr>
        <w:t>Municipios</w:t>
      </w:r>
      <w:r w:rsidRPr="00397A58">
        <w:rPr>
          <w:rFonts w:ascii="Artifex CF Extra Light" w:hAnsi="Artifex CF Extra Light" w:cs="Times New Roman"/>
          <w:color w:val="1F3864"/>
          <w:sz w:val="18"/>
          <w:szCs w:val="18"/>
        </w:rPr>
        <w:t xml:space="preserve">, la </w:t>
      </w:r>
      <w:r w:rsidR="00963DD4" w:rsidRPr="00397A58">
        <w:rPr>
          <w:rFonts w:ascii="Artifex CF Extra Light" w:hAnsi="Artifex CF Extra Light" w:cs="Times New Roman"/>
          <w:color w:val="1F3864"/>
          <w:sz w:val="18"/>
          <w:szCs w:val="18"/>
        </w:rPr>
        <w:t xml:space="preserve">LMD </w:t>
      </w:r>
      <w:r w:rsidRPr="00397A58">
        <w:rPr>
          <w:rFonts w:ascii="Artifex CF Extra Light" w:hAnsi="Artifex CF Extra Light" w:cs="Times New Roman"/>
          <w:color w:val="1F3864"/>
          <w:sz w:val="18"/>
          <w:szCs w:val="18"/>
        </w:rPr>
        <w:t xml:space="preserve">ofrece las facilidades a los </w:t>
      </w:r>
      <w:r w:rsidR="00963DD4" w:rsidRPr="00397A58">
        <w:rPr>
          <w:rFonts w:ascii="Artifex CF Extra Light" w:hAnsi="Artifex CF Extra Light" w:cs="Times New Roman"/>
          <w:color w:val="1F3864"/>
          <w:sz w:val="18"/>
          <w:szCs w:val="18"/>
        </w:rPr>
        <w:t>a</w:t>
      </w:r>
      <w:r w:rsidRPr="00397A58">
        <w:rPr>
          <w:rFonts w:ascii="Artifex CF Extra Light" w:hAnsi="Artifex CF Extra Light" w:cs="Times New Roman"/>
          <w:color w:val="1F3864"/>
          <w:sz w:val="18"/>
          <w:szCs w:val="18"/>
        </w:rPr>
        <w:t>yuntamientos para</w:t>
      </w:r>
      <w:r w:rsidR="009165D7" w:rsidRPr="00397A58">
        <w:rPr>
          <w:rFonts w:ascii="Artifex CF Extra Light" w:hAnsi="Artifex CF Extra Light" w:cs="Times New Roman"/>
          <w:color w:val="1F3864"/>
          <w:sz w:val="18"/>
          <w:szCs w:val="18"/>
        </w:rPr>
        <w:t xml:space="preserve"> </w:t>
      </w:r>
      <w:r w:rsidRPr="00397A58">
        <w:rPr>
          <w:rFonts w:ascii="Artifex CF Extra Light" w:hAnsi="Artifex CF Extra Light" w:cs="Times New Roman"/>
          <w:color w:val="1F3864"/>
          <w:sz w:val="18"/>
          <w:szCs w:val="18"/>
        </w:rPr>
        <w:t>que estos puedan tramitar por ante el Poder Ejecutivo la solicitud de</w:t>
      </w:r>
      <w:r w:rsidR="009165D7" w:rsidRPr="00397A58">
        <w:rPr>
          <w:rFonts w:ascii="Artifex CF Extra Light" w:hAnsi="Artifex CF Extra Light" w:cs="Times New Roman"/>
          <w:color w:val="1F3864"/>
          <w:sz w:val="18"/>
          <w:szCs w:val="18"/>
        </w:rPr>
        <w:t xml:space="preserve"> </w:t>
      </w:r>
      <w:r w:rsidRPr="00397A58">
        <w:rPr>
          <w:rFonts w:ascii="Artifex CF Extra Light" w:hAnsi="Artifex CF Extra Light" w:cs="Times New Roman"/>
          <w:color w:val="1F3864"/>
          <w:sz w:val="18"/>
          <w:szCs w:val="18"/>
        </w:rPr>
        <w:t>autorización para poder vender a terceros terrenos propiedad de</w:t>
      </w:r>
      <w:r w:rsidR="009165D7" w:rsidRPr="00397A58">
        <w:rPr>
          <w:rFonts w:ascii="Artifex CF Extra Light" w:hAnsi="Artifex CF Extra Light" w:cs="Times New Roman"/>
          <w:color w:val="1F3864"/>
          <w:sz w:val="18"/>
          <w:szCs w:val="18"/>
        </w:rPr>
        <w:t xml:space="preserve"> </w:t>
      </w:r>
      <w:r w:rsidRPr="00397A58">
        <w:rPr>
          <w:rFonts w:ascii="Artifex CF Extra Light" w:hAnsi="Artifex CF Extra Light" w:cs="Times New Roman"/>
          <w:color w:val="1F3864"/>
          <w:sz w:val="18"/>
          <w:szCs w:val="18"/>
        </w:rPr>
        <w:t xml:space="preserve">los diferentes </w:t>
      </w:r>
      <w:r w:rsidR="009165D7" w:rsidRPr="00397A58">
        <w:rPr>
          <w:rFonts w:ascii="Artifex CF Extra Light" w:hAnsi="Artifex CF Extra Light" w:cs="Times New Roman"/>
          <w:color w:val="1F3864"/>
          <w:sz w:val="18"/>
          <w:szCs w:val="18"/>
        </w:rPr>
        <w:t>a</w:t>
      </w:r>
      <w:r w:rsidRPr="00397A58">
        <w:rPr>
          <w:rFonts w:ascii="Artifex CF Extra Light" w:hAnsi="Artifex CF Extra Light" w:cs="Times New Roman"/>
          <w:color w:val="1F3864"/>
          <w:sz w:val="18"/>
          <w:szCs w:val="18"/>
        </w:rPr>
        <w:t>yuntamientos en los que se han construido mejoras,</w:t>
      </w:r>
      <w:r w:rsidR="009165D7" w:rsidRPr="00397A58">
        <w:rPr>
          <w:rFonts w:ascii="Artifex CF Extra Light" w:hAnsi="Artifex CF Extra Light" w:cs="Times New Roman"/>
          <w:color w:val="1F3864"/>
          <w:sz w:val="18"/>
          <w:szCs w:val="18"/>
        </w:rPr>
        <w:t xml:space="preserve"> </w:t>
      </w:r>
      <w:r w:rsidRPr="00397A58">
        <w:rPr>
          <w:rFonts w:ascii="Artifex CF Extra Light" w:hAnsi="Artifex CF Extra Light" w:cs="Times New Roman"/>
          <w:color w:val="1F3864"/>
          <w:sz w:val="18"/>
          <w:szCs w:val="18"/>
        </w:rPr>
        <w:t>avaladas en los indicados Contratos de Arrendamiento.</w:t>
      </w:r>
    </w:p>
    <w:p w:rsidR="009165D7" w:rsidRPr="00397A58" w:rsidRDefault="009165D7" w:rsidP="00B0355D">
      <w:pPr>
        <w:autoSpaceDE w:val="0"/>
        <w:autoSpaceDN w:val="0"/>
        <w:adjustRightInd w:val="0"/>
        <w:spacing w:after="160" w:line="456" w:lineRule="auto"/>
        <w:ind w:left="284" w:right="284"/>
        <w:jc w:val="both"/>
        <w:rPr>
          <w:rFonts w:ascii="Artifex CF Extra Light" w:hAnsi="Artifex CF Extra Light" w:cs="Times New Roman"/>
          <w:color w:val="1F3864"/>
          <w:sz w:val="18"/>
          <w:szCs w:val="18"/>
        </w:rPr>
      </w:pPr>
    </w:p>
    <w:p w:rsidR="00706C2D" w:rsidRPr="00397A58" w:rsidRDefault="00706C2D" w:rsidP="00B0355D">
      <w:pPr>
        <w:autoSpaceDE w:val="0"/>
        <w:autoSpaceDN w:val="0"/>
        <w:adjustRightInd w:val="0"/>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En atención a lo indicado, en 2020 la Dirección </w:t>
      </w:r>
      <w:r w:rsidR="009165D7" w:rsidRPr="00397A58">
        <w:rPr>
          <w:rFonts w:ascii="Artifex CF Extra Light" w:hAnsi="Artifex CF Extra Light" w:cs="Times New Roman"/>
          <w:color w:val="1F3864"/>
          <w:sz w:val="18"/>
          <w:szCs w:val="18"/>
        </w:rPr>
        <w:t>Jurídica</w:t>
      </w:r>
      <w:r w:rsidRPr="00397A58">
        <w:rPr>
          <w:rFonts w:ascii="Artifex CF Extra Light" w:hAnsi="Artifex CF Extra Light" w:cs="Times New Roman"/>
          <w:color w:val="1F3864"/>
          <w:sz w:val="18"/>
          <w:szCs w:val="18"/>
        </w:rPr>
        <w:t xml:space="preserve"> realizó un</w:t>
      </w:r>
      <w:r w:rsidR="009165D7" w:rsidRPr="00397A58">
        <w:rPr>
          <w:rFonts w:ascii="Artifex CF Extra Light" w:hAnsi="Artifex CF Extra Light" w:cs="Times New Roman"/>
          <w:color w:val="1F3864"/>
          <w:sz w:val="18"/>
          <w:szCs w:val="18"/>
        </w:rPr>
        <w:t xml:space="preserve"> </w:t>
      </w:r>
      <w:r w:rsidRPr="00397A58">
        <w:rPr>
          <w:rFonts w:ascii="Artifex CF Extra Light" w:hAnsi="Artifex CF Extra Light" w:cs="Times New Roman"/>
          <w:color w:val="1F3864"/>
          <w:sz w:val="18"/>
          <w:szCs w:val="18"/>
        </w:rPr>
        <w:t xml:space="preserve">total de </w:t>
      </w:r>
      <w:r w:rsidRPr="00397A58">
        <w:rPr>
          <w:rFonts w:ascii="Artifex CF Extra Light" w:hAnsi="Artifex CF Extra Light" w:cs="Times New Roman"/>
          <w:bCs/>
          <w:color w:val="1F3864"/>
          <w:sz w:val="18"/>
          <w:szCs w:val="18"/>
        </w:rPr>
        <w:t>205</w:t>
      </w:r>
      <w:r w:rsidRPr="00397A58">
        <w:rPr>
          <w:rFonts w:ascii="Artifex CF Extra Light" w:hAnsi="Artifex CF Extra Light" w:cs="Times New Roman"/>
          <w:b/>
          <w:bCs/>
          <w:color w:val="1F3864"/>
          <w:sz w:val="18"/>
          <w:szCs w:val="18"/>
        </w:rPr>
        <w:t xml:space="preserve"> </w:t>
      </w:r>
      <w:r w:rsidRPr="00397A58">
        <w:rPr>
          <w:rFonts w:ascii="Artifex CF Extra Light" w:hAnsi="Artifex CF Extra Light" w:cs="Times New Roman"/>
          <w:color w:val="1F3864"/>
          <w:sz w:val="18"/>
          <w:szCs w:val="18"/>
        </w:rPr>
        <w:t>trámites distribuidos de la siguiente manera:</w:t>
      </w:r>
    </w:p>
    <w:p w:rsidR="009165D7" w:rsidRPr="00397A58" w:rsidRDefault="00706C2D" w:rsidP="00B0355D">
      <w:pPr>
        <w:autoSpaceDE w:val="0"/>
        <w:autoSpaceDN w:val="0"/>
        <w:adjustRightInd w:val="0"/>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a) Se recibieron un total de </w:t>
      </w:r>
      <w:r w:rsidRPr="00397A58">
        <w:rPr>
          <w:rFonts w:ascii="Artifex CF Extra Light" w:hAnsi="Artifex CF Extra Light" w:cs="Times New Roman"/>
          <w:bCs/>
          <w:color w:val="1F3864"/>
          <w:sz w:val="18"/>
          <w:szCs w:val="18"/>
        </w:rPr>
        <w:t>(51)</w:t>
      </w:r>
      <w:r w:rsidRPr="00397A58">
        <w:rPr>
          <w:rFonts w:ascii="Artifex CF Extra Light" w:hAnsi="Artifex CF Extra Light" w:cs="Times New Roman"/>
          <w:b/>
          <w:bCs/>
          <w:color w:val="1F3864"/>
          <w:sz w:val="18"/>
          <w:szCs w:val="18"/>
        </w:rPr>
        <w:t xml:space="preserve"> </w:t>
      </w:r>
      <w:r w:rsidRPr="00397A58">
        <w:rPr>
          <w:rFonts w:ascii="Artifex CF Extra Light" w:hAnsi="Artifex CF Extra Light" w:cs="Times New Roman"/>
          <w:color w:val="1F3864"/>
          <w:sz w:val="18"/>
          <w:szCs w:val="18"/>
        </w:rPr>
        <w:t>Solicitudes de Compra de inmuebles</w:t>
      </w:r>
      <w:r w:rsidR="009165D7" w:rsidRPr="00397A58">
        <w:rPr>
          <w:rFonts w:ascii="Artifex CF Extra Light" w:hAnsi="Artifex CF Extra Light" w:cs="Times New Roman"/>
          <w:color w:val="1F3864"/>
          <w:sz w:val="18"/>
          <w:szCs w:val="18"/>
        </w:rPr>
        <w:t>;</w:t>
      </w:r>
    </w:p>
    <w:p w:rsidR="00706C2D" w:rsidRPr="00397A58" w:rsidRDefault="00706C2D" w:rsidP="00B0355D">
      <w:pPr>
        <w:autoSpaceDE w:val="0"/>
        <w:autoSpaceDN w:val="0"/>
        <w:adjustRightInd w:val="0"/>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b) Se tramitaron por ante el Departamento de Construcciones</w:t>
      </w:r>
      <w:r w:rsidR="009165D7" w:rsidRPr="00397A58">
        <w:rPr>
          <w:rFonts w:ascii="Artifex CF Extra Light" w:hAnsi="Artifex CF Extra Light" w:cs="Times New Roman"/>
          <w:color w:val="1F3864"/>
          <w:sz w:val="18"/>
          <w:szCs w:val="18"/>
        </w:rPr>
        <w:t xml:space="preserve"> </w:t>
      </w:r>
      <w:r w:rsidRPr="00397A58">
        <w:rPr>
          <w:rFonts w:ascii="Artifex CF Extra Light" w:hAnsi="Artifex CF Extra Light" w:cs="Times New Roman"/>
          <w:color w:val="1F3864"/>
          <w:sz w:val="18"/>
          <w:szCs w:val="18"/>
        </w:rPr>
        <w:t xml:space="preserve">Municipales </w:t>
      </w:r>
      <w:r w:rsidR="009165D7" w:rsidRPr="00397A58">
        <w:rPr>
          <w:rFonts w:ascii="Artifex CF Extra Light" w:hAnsi="Artifex CF Extra Light" w:cs="Times New Roman"/>
          <w:color w:val="1F3864"/>
          <w:sz w:val="18"/>
          <w:szCs w:val="18"/>
        </w:rPr>
        <w:t>de la Institución (</w:t>
      </w:r>
      <w:r w:rsidRPr="00397A58">
        <w:rPr>
          <w:rFonts w:ascii="Artifex CF Extra Light" w:hAnsi="Artifex CF Extra Light" w:cs="Times New Roman"/>
          <w:bCs/>
          <w:color w:val="1F3864"/>
          <w:sz w:val="18"/>
          <w:szCs w:val="18"/>
        </w:rPr>
        <w:t>57)</w:t>
      </w:r>
      <w:r w:rsidRPr="00397A58">
        <w:rPr>
          <w:rFonts w:ascii="Artifex CF Extra Light" w:hAnsi="Artifex CF Extra Light" w:cs="Times New Roman"/>
          <w:b/>
          <w:bCs/>
          <w:color w:val="1F3864"/>
          <w:sz w:val="18"/>
          <w:szCs w:val="18"/>
        </w:rPr>
        <w:t xml:space="preserve"> </w:t>
      </w:r>
      <w:r w:rsidRPr="00397A58">
        <w:rPr>
          <w:rFonts w:ascii="Artifex CF Extra Light" w:hAnsi="Artifex CF Extra Light" w:cs="Times New Roman"/>
          <w:color w:val="1F3864"/>
          <w:sz w:val="18"/>
          <w:szCs w:val="18"/>
        </w:rPr>
        <w:t>expedientes, los cuales fueron tasados y/o</w:t>
      </w:r>
      <w:r w:rsidR="009165D7" w:rsidRPr="00397A58">
        <w:rPr>
          <w:rFonts w:ascii="Artifex CF Extra Light" w:hAnsi="Artifex CF Extra Light" w:cs="Times New Roman"/>
          <w:color w:val="1F3864"/>
          <w:sz w:val="18"/>
          <w:szCs w:val="18"/>
        </w:rPr>
        <w:t xml:space="preserve"> </w:t>
      </w:r>
      <w:r w:rsidRPr="00397A58">
        <w:rPr>
          <w:rFonts w:ascii="Artifex CF Extra Light" w:hAnsi="Artifex CF Extra Light" w:cs="Times New Roman"/>
          <w:color w:val="1F3864"/>
          <w:sz w:val="18"/>
          <w:szCs w:val="18"/>
        </w:rPr>
        <w:t xml:space="preserve">reevaluados por ese </w:t>
      </w:r>
      <w:r w:rsidRPr="00397A58">
        <w:rPr>
          <w:rFonts w:ascii="Artifex CF Extra Light" w:hAnsi="Artifex CF Extra Light" w:cs="Times New Roman"/>
          <w:color w:val="1F3864"/>
          <w:sz w:val="18"/>
          <w:szCs w:val="18"/>
        </w:rPr>
        <w:lastRenderedPageBreak/>
        <w:t xml:space="preserve">Departamento y una vez analizados en </w:t>
      </w:r>
      <w:r w:rsidR="009165D7" w:rsidRPr="00397A58">
        <w:rPr>
          <w:rFonts w:ascii="Artifex CF Extra Light" w:hAnsi="Artifex CF Extra Light" w:cs="Times New Roman"/>
          <w:color w:val="1F3864"/>
          <w:sz w:val="18"/>
          <w:szCs w:val="18"/>
        </w:rPr>
        <w:t>la Dirección Jurídica</w:t>
      </w:r>
      <w:r w:rsidRPr="00397A58">
        <w:rPr>
          <w:rFonts w:ascii="Artifex CF Extra Light" w:hAnsi="Artifex CF Extra Light" w:cs="Times New Roman"/>
          <w:color w:val="1F3864"/>
          <w:sz w:val="18"/>
          <w:szCs w:val="18"/>
        </w:rPr>
        <w:t xml:space="preserve">, fueron enviados a los </w:t>
      </w:r>
      <w:r w:rsidR="009165D7" w:rsidRPr="00397A58">
        <w:rPr>
          <w:rFonts w:ascii="Artifex CF Extra Light" w:hAnsi="Artifex CF Extra Light" w:cs="Times New Roman"/>
          <w:color w:val="1F3864"/>
          <w:sz w:val="18"/>
          <w:szCs w:val="18"/>
        </w:rPr>
        <w:t>a</w:t>
      </w:r>
      <w:r w:rsidRPr="00397A58">
        <w:rPr>
          <w:rFonts w:ascii="Artifex CF Extra Light" w:hAnsi="Artifex CF Extra Light" w:cs="Times New Roman"/>
          <w:color w:val="1F3864"/>
          <w:sz w:val="18"/>
          <w:szCs w:val="18"/>
        </w:rPr>
        <w:t>yuntamientos con la</w:t>
      </w:r>
      <w:r w:rsidR="009165D7" w:rsidRPr="00397A58">
        <w:rPr>
          <w:rFonts w:ascii="Artifex CF Extra Light" w:hAnsi="Artifex CF Extra Light" w:cs="Times New Roman"/>
          <w:color w:val="1F3864"/>
          <w:sz w:val="18"/>
          <w:szCs w:val="18"/>
        </w:rPr>
        <w:t xml:space="preserve"> </w:t>
      </w:r>
      <w:r w:rsidRPr="00397A58">
        <w:rPr>
          <w:rFonts w:ascii="Artifex CF Extra Light" w:hAnsi="Artifex CF Extra Light" w:cs="Times New Roman"/>
          <w:color w:val="1F3864"/>
          <w:sz w:val="18"/>
          <w:szCs w:val="18"/>
        </w:rPr>
        <w:t>finalidad de obtener la Certificación de Conformidad, tanto del</w:t>
      </w:r>
      <w:r w:rsidR="009165D7" w:rsidRPr="00397A58">
        <w:rPr>
          <w:rFonts w:ascii="Artifex CF Extra Light" w:hAnsi="Artifex CF Extra Light" w:cs="Times New Roman"/>
          <w:color w:val="1F3864"/>
          <w:sz w:val="18"/>
          <w:szCs w:val="18"/>
        </w:rPr>
        <w:t xml:space="preserve"> a</w:t>
      </w:r>
      <w:r w:rsidRPr="00397A58">
        <w:rPr>
          <w:rFonts w:ascii="Artifex CF Extra Light" w:hAnsi="Artifex CF Extra Light" w:cs="Times New Roman"/>
          <w:color w:val="1F3864"/>
          <w:sz w:val="18"/>
          <w:szCs w:val="18"/>
        </w:rPr>
        <w:t>yuntamiento como de los interesados en las compras;</w:t>
      </w:r>
    </w:p>
    <w:p w:rsidR="00706C2D" w:rsidRPr="00397A58" w:rsidRDefault="00706C2D" w:rsidP="00B0355D">
      <w:pPr>
        <w:autoSpaceDE w:val="0"/>
        <w:autoSpaceDN w:val="0"/>
        <w:adjustRightInd w:val="0"/>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c) Se remitieron un total de </w:t>
      </w:r>
      <w:r w:rsidRPr="00397A58">
        <w:rPr>
          <w:rFonts w:ascii="Artifex CF Extra Light" w:hAnsi="Artifex CF Extra Light" w:cs="Times New Roman"/>
          <w:bCs/>
          <w:color w:val="1F3864"/>
          <w:sz w:val="18"/>
          <w:szCs w:val="18"/>
        </w:rPr>
        <w:t>(35)</w:t>
      </w:r>
      <w:r w:rsidRPr="00397A58">
        <w:rPr>
          <w:rFonts w:ascii="Artifex CF Extra Light" w:hAnsi="Artifex CF Extra Light" w:cs="Times New Roman"/>
          <w:b/>
          <w:bCs/>
          <w:color w:val="1F3864"/>
          <w:sz w:val="18"/>
          <w:szCs w:val="18"/>
        </w:rPr>
        <w:t xml:space="preserve"> </w:t>
      </w:r>
      <w:r w:rsidRPr="00397A58">
        <w:rPr>
          <w:rFonts w:ascii="Artifex CF Extra Light" w:hAnsi="Artifex CF Extra Light" w:cs="Times New Roman"/>
          <w:color w:val="1F3864"/>
          <w:sz w:val="18"/>
          <w:szCs w:val="18"/>
        </w:rPr>
        <w:t>expedientes debidamente tasados a los</w:t>
      </w:r>
      <w:r w:rsidR="009165D7" w:rsidRPr="00397A58">
        <w:rPr>
          <w:rFonts w:ascii="Artifex CF Extra Light" w:hAnsi="Artifex CF Extra Light" w:cs="Times New Roman"/>
          <w:color w:val="1F3864"/>
          <w:sz w:val="18"/>
          <w:szCs w:val="18"/>
        </w:rPr>
        <w:t xml:space="preserve"> a</w:t>
      </w:r>
      <w:r w:rsidRPr="00397A58">
        <w:rPr>
          <w:rFonts w:ascii="Artifex CF Extra Light" w:hAnsi="Artifex CF Extra Light" w:cs="Times New Roman"/>
          <w:color w:val="1F3864"/>
          <w:sz w:val="18"/>
          <w:szCs w:val="18"/>
        </w:rPr>
        <w:t xml:space="preserve">yuntamientos y </w:t>
      </w:r>
      <w:r w:rsidR="009165D7" w:rsidRPr="00397A58">
        <w:rPr>
          <w:rFonts w:ascii="Artifex CF Extra Light" w:hAnsi="Artifex CF Extra Light" w:cs="Times New Roman"/>
          <w:color w:val="1F3864"/>
          <w:sz w:val="18"/>
          <w:szCs w:val="18"/>
        </w:rPr>
        <w:t>juntas de d</w:t>
      </w:r>
      <w:r w:rsidRPr="00397A58">
        <w:rPr>
          <w:rFonts w:ascii="Artifex CF Extra Light" w:hAnsi="Artifex CF Extra Light" w:cs="Times New Roman"/>
          <w:color w:val="1F3864"/>
          <w:sz w:val="18"/>
          <w:szCs w:val="18"/>
        </w:rPr>
        <w:t xml:space="preserve">istritos </w:t>
      </w:r>
      <w:r w:rsidR="009165D7" w:rsidRPr="00397A58">
        <w:rPr>
          <w:rFonts w:ascii="Artifex CF Extra Light" w:hAnsi="Artifex CF Extra Light" w:cs="Times New Roman"/>
          <w:color w:val="1F3864"/>
          <w:sz w:val="18"/>
          <w:szCs w:val="18"/>
        </w:rPr>
        <w:t>m</w:t>
      </w:r>
      <w:r w:rsidRPr="00397A58">
        <w:rPr>
          <w:rFonts w:ascii="Artifex CF Extra Light" w:hAnsi="Artifex CF Extra Light" w:cs="Times New Roman"/>
          <w:color w:val="1F3864"/>
          <w:sz w:val="18"/>
          <w:szCs w:val="18"/>
        </w:rPr>
        <w:t>unicipales, a los fines de obtener la</w:t>
      </w:r>
      <w:r w:rsidR="009165D7" w:rsidRPr="00397A58">
        <w:rPr>
          <w:rFonts w:ascii="Artifex CF Extra Light" w:hAnsi="Artifex CF Extra Light" w:cs="Times New Roman"/>
          <w:color w:val="1F3864"/>
          <w:sz w:val="18"/>
          <w:szCs w:val="18"/>
        </w:rPr>
        <w:t xml:space="preserve"> </w:t>
      </w:r>
      <w:r w:rsidRPr="00397A58">
        <w:rPr>
          <w:rFonts w:ascii="Artifex CF Extra Light" w:hAnsi="Artifex CF Extra Light" w:cs="Times New Roman"/>
          <w:color w:val="1F3864"/>
          <w:sz w:val="18"/>
          <w:szCs w:val="18"/>
        </w:rPr>
        <w:t>Certificación de Conformidad de parte de los Ayuntamientos e igual</w:t>
      </w:r>
      <w:r w:rsidR="009165D7" w:rsidRPr="00397A58">
        <w:rPr>
          <w:rFonts w:ascii="Artifex CF Extra Light" w:hAnsi="Artifex CF Extra Light" w:cs="Times New Roman"/>
          <w:color w:val="1F3864"/>
          <w:sz w:val="18"/>
          <w:szCs w:val="18"/>
        </w:rPr>
        <w:t xml:space="preserve"> </w:t>
      </w:r>
      <w:r w:rsidRPr="00397A58">
        <w:rPr>
          <w:rFonts w:ascii="Artifex CF Extra Light" w:hAnsi="Artifex CF Extra Light" w:cs="Times New Roman"/>
          <w:color w:val="1F3864"/>
          <w:sz w:val="18"/>
          <w:szCs w:val="18"/>
        </w:rPr>
        <w:t>número de parte de los interesados en dichas compras,</w:t>
      </w:r>
      <w:r w:rsidR="009165D7" w:rsidRPr="00397A58">
        <w:rPr>
          <w:rFonts w:ascii="Artifex CF Extra Light" w:hAnsi="Artifex CF Extra Light" w:cs="Times New Roman"/>
          <w:color w:val="1F3864"/>
          <w:sz w:val="18"/>
          <w:szCs w:val="18"/>
        </w:rPr>
        <w:t xml:space="preserve"> </w:t>
      </w:r>
      <w:r w:rsidRPr="00397A58">
        <w:rPr>
          <w:rFonts w:ascii="Artifex CF Extra Light" w:hAnsi="Artifex CF Extra Light" w:cs="Times New Roman"/>
          <w:color w:val="1F3864"/>
          <w:sz w:val="18"/>
          <w:szCs w:val="18"/>
        </w:rPr>
        <w:t>en las que</w:t>
      </w:r>
      <w:r w:rsidR="009165D7" w:rsidRPr="00397A58">
        <w:rPr>
          <w:rFonts w:ascii="Artifex CF Extra Light" w:hAnsi="Artifex CF Extra Light" w:cs="Times New Roman"/>
          <w:color w:val="1F3864"/>
          <w:sz w:val="18"/>
          <w:szCs w:val="18"/>
        </w:rPr>
        <w:t xml:space="preserve"> </w:t>
      </w:r>
      <w:r w:rsidRPr="00397A58">
        <w:rPr>
          <w:rFonts w:ascii="Artifex CF Extra Light" w:hAnsi="Artifex CF Extra Light" w:cs="Times New Roman"/>
          <w:color w:val="1F3864"/>
          <w:sz w:val="18"/>
          <w:szCs w:val="18"/>
        </w:rPr>
        <w:t>manifiestan estar de acuerdo con los precios a que fueron tasados los</w:t>
      </w:r>
      <w:r w:rsidR="009165D7" w:rsidRPr="00397A58">
        <w:rPr>
          <w:rFonts w:ascii="Artifex CF Extra Light" w:hAnsi="Artifex CF Extra Light" w:cs="Times New Roman"/>
          <w:color w:val="1F3864"/>
          <w:sz w:val="18"/>
          <w:szCs w:val="18"/>
        </w:rPr>
        <w:t xml:space="preserve"> </w:t>
      </w:r>
      <w:r w:rsidRPr="00397A58">
        <w:rPr>
          <w:rFonts w:ascii="Artifex CF Extra Light" w:hAnsi="Artifex CF Extra Light" w:cs="Times New Roman"/>
          <w:color w:val="1F3864"/>
          <w:sz w:val="18"/>
          <w:szCs w:val="18"/>
        </w:rPr>
        <w:t xml:space="preserve">inmuebles. Esas Certificaciones fueron debidamente estudiadas en </w:t>
      </w:r>
      <w:r w:rsidR="009165D7" w:rsidRPr="00397A58">
        <w:rPr>
          <w:rFonts w:ascii="Artifex CF Extra Light" w:hAnsi="Artifex CF Extra Light" w:cs="Times New Roman"/>
          <w:color w:val="1F3864"/>
          <w:sz w:val="18"/>
          <w:szCs w:val="18"/>
        </w:rPr>
        <w:t>la Dirección Jurídica</w:t>
      </w:r>
      <w:r w:rsidRPr="00397A58">
        <w:rPr>
          <w:rFonts w:ascii="Artifex CF Extra Light" w:hAnsi="Artifex CF Extra Light" w:cs="Times New Roman"/>
          <w:color w:val="1F3864"/>
          <w:sz w:val="18"/>
          <w:szCs w:val="18"/>
        </w:rPr>
        <w:t xml:space="preserve"> y tomadas en consideración, a fin de completar los</w:t>
      </w:r>
      <w:r w:rsidR="009165D7" w:rsidRPr="00397A58">
        <w:rPr>
          <w:rFonts w:ascii="Artifex CF Extra Light" w:hAnsi="Artifex CF Extra Light" w:cs="Times New Roman"/>
          <w:color w:val="1F3864"/>
          <w:sz w:val="18"/>
          <w:szCs w:val="18"/>
        </w:rPr>
        <w:t xml:space="preserve"> </w:t>
      </w:r>
      <w:r w:rsidRPr="00397A58">
        <w:rPr>
          <w:rFonts w:ascii="Artifex CF Extra Light" w:hAnsi="Artifex CF Extra Light" w:cs="Times New Roman"/>
          <w:color w:val="1F3864"/>
          <w:sz w:val="18"/>
          <w:szCs w:val="18"/>
        </w:rPr>
        <w:t xml:space="preserve">expedientes a tramitarse </w:t>
      </w:r>
      <w:r w:rsidR="009165D7" w:rsidRPr="00397A58">
        <w:rPr>
          <w:rFonts w:ascii="Artifex CF Extra Light" w:hAnsi="Artifex CF Extra Light" w:cs="Times New Roman"/>
          <w:color w:val="1F3864"/>
          <w:sz w:val="18"/>
          <w:szCs w:val="18"/>
        </w:rPr>
        <w:t>a</w:t>
      </w:r>
      <w:r w:rsidRPr="00397A58">
        <w:rPr>
          <w:rFonts w:ascii="Artifex CF Extra Light" w:hAnsi="Artifex CF Extra Light" w:cs="Times New Roman"/>
          <w:color w:val="1F3864"/>
          <w:sz w:val="18"/>
          <w:szCs w:val="18"/>
        </w:rPr>
        <w:t>l Poder Ejecutivo;</w:t>
      </w:r>
    </w:p>
    <w:p w:rsidR="00706C2D" w:rsidRPr="00397A58" w:rsidRDefault="00706C2D" w:rsidP="00B0355D">
      <w:pPr>
        <w:autoSpaceDE w:val="0"/>
        <w:autoSpaceDN w:val="0"/>
        <w:adjustRightInd w:val="0"/>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d) Se recibió un total de </w:t>
      </w:r>
      <w:r w:rsidRPr="00397A58">
        <w:rPr>
          <w:rFonts w:ascii="Artifex CF Extra Light" w:hAnsi="Artifex CF Extra Light" w:cs="Times New Roman"/>
          <w:bCs/>
          <w:color w:val="1F3864"/>
          <w:sz w:val="18"/>
          <w:szCs w:val="18"/>
        </w:rPr>
        <w:t>(9)</w:t>
      </w:r>
      <w:r w:rsidRPr="00397A58">
        <w:rPr>
          <w:rFonts w:ascii="Artifex CF Extra Light" w:hAnsi="Artifex CF Extra Light" w:cs="Times New Roman"/>
          <w:b/>
          <w:bCs/>
          <w:color w:val="1F3864"/>
          <w:sz w:val="18"/>
          <w:szCs w:val="18"/>
        </w:rPr>
        <w:t xml:space="preserve"> </w:t>
      </w:r>
      <w:r w:rsidRPr="00397A58">
        <w:rPr>
          <w:rFonts w:ascii="Artifex CF Extra Light" w:hAnsi="Artifex CF Extra Light" w:cs="Times New Roman"/>
          <w:color w:val="1F3864"/>
          <w:sz w:val="18"/>
          <w:szCs w:val="18"/>
        </w:rPr>
        <w:t>expedientes con sus debidas certificaciones</w:t>
      </w:r>
      <w:r w:rsidR="009165D7" w:rsidRPr="00397A58">
        <w:rPr>
          <w:rFonts w:ascii="Artifex CF Extra Light" w:hAnsi="Artifex CF Extra Light" w:cs="Times New Roman"/>
          <w:color w:val="1F3864"/>
          <w:sz w:val="18"/>
          <w:szCs w:val="18"/>
        </w:rPr>
        <w:t xml:space="preserve"> </w:t>
      </w:r>
      <w:r w:rsidRPr="00397A58">
        <w:rPr>
          <w:rFonts w:ascii="Artifex CF Extra Light" w:hAnsi="Artifex CF Extra Light" w:cs="Times New Roman"/>
          <w:color w:val="1F3864"/>
          <w:sz w:val="18"/>
          <w:szCs w:val="18"/>
        </w:rPr>
        <w:t xml:space="preserve">de conformidad de los </w:t>
      </w:r>
      <w:r w:rsidR="009165D7" w:rsidRPr="00397A58">
        <w:rPr>
          <w:rFonts w:ascii="Artifex CF Extra Light" w:hAnsi="Artifex CF Extra Light" w:cs="Times New Roman"/>
          <w:color w:val="1F3864"/>
          <w:sz w:val="18"/>
          <w:szCs w:val="18"/>
        </w:rPr>
        <w:t>a</w:t>
      </w:r>
      <w:r w:rsidRPr="00397A58">
        <w:rPr>
          <w:rFonts w:ascii="Artifex CF Extra Light" w:hAnsi="Artifex CF Extra Light" w:cs="Times New Roman"/>
          <w:color w:val="1F3864"/>
          <w:sz w:val="18"/>
          <w:szCs w:val="18"/>
        </w:rPr>
        <w:t>yuntamientos;</w:t>
      </w:r>
    </w:p>
    <w:p w:rsidR="00706C2D" w:rsidRPr="00397A58" w:rsidRDefault="00706C2D" w:rsidP="00B0355D">
      <w:pPr>
        <w:autoSpaceDE w:val="0"/>
        <w:autoSpaceDN w:val="0"/>
        <w:adjustRightInd w:val="0"/>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e) Un total de </w:t>
      </w:r>
      <w:r w:rsidRPr="00397A58">
        <w:rPr>
          <w:rFonts w:ascii="Artifex CF Extra Light" w:hAnsi="Artifex CF Extra Light" w:cs="Times New Roman"/>
          <w:bCs/>
          <w:color w:val="1F3864"/>
          <w:sz w:val="18"/>
          <w:szCs w:val="18"/>
        </w:rPr>
        <w:t>(10)</w:t>
      </w:r>
      <w:r w:rsidRPr="00397A58">
        <w:rPr>
          <w:rFonts w:ascii="Artifex CF Extra Light" w:hAnsi="Artifex CF Extra Light" w:cs="Times New Roman"/>
          <w:b/>
          <w:bCs/>
          <w:color w:val="1F3864"/>
          <w:sz w:val="18"/>
          <w:szCs w:val="18"/>
        </w:rPr>
        <w:t xml:space="preserve"> </w:t>
      </w:r>
      <w:r w:rsidRPr="00397A58">
        <w:rPr>
          <w:rFonts w:ascii="Artifex CF Extra Light" w:hAnsi="Artifex CF Extra Light" w:cs="Times New Roman"/>
          <w:color w:val="1F3864"/>
          <w:sz w:val="18"/>
          <w:szCs w:val="18"/>
        </w:rPr>
        <w:t>expedientes, debidamente completados con todos los</w:t>
      </w:r>
      <w:r w:rsidR="009165D7" w:rsidRPr="00397A58">
        <w:rPr>
          <w:rFonts w:ascii="Artifex CF Extra Light" w:hAnsi="Artifex CF Extra Light" w:cs="Times New Roman"/>
          <w:color w:val="1F3864"/>
          <w:sz w:val="18"/>
          <w:szCs w:val="18"/>
        </w:rPr>
        <w:t xml:space="preserve"> </w:t>
      </w:r>
      <w:r w:rsidRPr="00397A58">
        <w:rPr>
          <w:rFonts w:ascii="Artifex CF Extra Light" w:hAnsi="Artifex CF Extra Light" w:cs="Times New Roman"/>
          <w:color w:val="1F3864"/>
          <w:sz w:val="18"/>
          <w:szCs w:val="18"/>
        </w:rPr>
        <w:t xml:space="preserve">requisitos, fueron tramitados por </w:t>
      </w:r>
      <w:r w:rsidR="0002061C" w:rsidRPr="00397A58">
        <w:rPr>
          <w:rFonts w:ascii="Artifex CF Extra Light" w:hAnsi="Artifex CF Extra Light" w:cs="Times New Roman"/>
          <w:color w:val="1F3864"/>
          <w:sz w:val="18"/>
          <w:szCs w:val="18"/>
        </w:rPr>
        <w:t>la Dirección Jurídica</w:t>
      </w:r>
      <w:r w:rsidRPr="00397A58">
        <w:rPr>
          <w:rFonts w:ascii="Artifex CF Extra Light" w:hAnsi="Artifex CF Extra Light" w:cs="Times New Roman"/>
          <w:color w:val="1F3864"/>
          <w:sz w:val="18"/>
          <w:szCs w:val="18"/>
        </w:rPr>
        <w:t xml:space="preserve"> al Poder</w:t>
      </w:r>
      <w:r w:rsidR="0002061C" w:rsidRPr="00397A58">
        <w:rPr>
          <w:rFonts w:ascii="Artifex CF Extra Light" w:hAnsi="Artifex CF Extra Light" w:cs="Times New Roman"/>
          <w:color w:val="1F3864"/>
          <w:sz w:val="18"/>
          <w:szCs w:val="18"/>
        </w:rPr>
        <w:t xml:space="preserve"> </w:t>
      </w:r>
      <w:r w:rsidRPr="00397A58">
        <w:rPr>
          <w:rFonts w:ascii="Artifex CF Extra Light" w:hAnsi="Artifex CF Extra Light" w:cs="Times New Roman"/>
          <w:color w:val="1F3864"/>
          <w:sz w:val="18"/>
          <w:szCs w:val="18"/>
        </w:rPr>
        <w:t>Ejecutivo vía el Ministerio de Interior y Policía, a fin de obtener la</w:t>
      </w:r>
      <w:r w:rsidR="0002061C" w:rsidRPr="00397A58">
        <w:rPr>
          <w:rFonts w:ascii="Artifex CF Extra Light" w:hAnsi="Artifex CF Extra Light" w:cs="Times New Roman"/>
          <w:color w:val="1F3864"/>
          <w:sz w:val="18"/>
          <w:szCs w:val="18"/>
        </w:rPr>
        <w:t xml:space="preserve"> </w:t>
      </w:r>
      <w:r w:rsidRPr="00397A58">
        <w:rPr>
          <w:rFonts w:ascii="Artifex CF Extra Light" w:hAnsi="Artifex CF Extra Light" w:cs="Times New Roman"/>
          <w:color w:val="1F3864"/>
          <w:sz w:val="18"/>
          <w:szCs w:val="18"/>
        </w:rPr>
        <w:t xml:space="preserve">autorización para que los </w:t>
      </w:r>
      <w:r w:rsidR="0002061C" w:rsidRPr="00397A58">
        <w:rPr>
          <w:rFonts w:ascii="Artifex CF Extra Light" w:hAnsi="Artifex CF Extra Light" w:cs="Times New Roman"/>
          <w:color w:val="1F3864"/>
          <w:sz w:val="18"/>
          <w:szCs w:val="18"/>
        </w:rPr>
        <w:t>a</w:t>
      </w:r>
      <w:r w:rsidRPr="00397A58">
        <w:rPr>
          <w:rFonts w:ascii="Artifex CF Extra Light" w:hAnsi="Artifex CF Extra Light" w:cs="Times New Roman"/>
          <w:color w:val="1F3864"/>
          <w:sz w:val="18"/>
          <w:szCs w:val="18"/>
        </w:rPr>
        <w:t>yuntamientos pu</w:t>
      </w:r>
      <w:r w:rsidR="0002061C" w:rsidRPr="00397A58">
        <w:rPr>
          <w:rFonts w:ascii="Artifex CF Extra Light" w:hAnsi="Artifex CF Extra Light" w:cs="Times New Roman"/>
          <w:color w:val="1F3864"/>
          <w:sz w:val="18"/>
          <w:szCs w:val="18"/>
        </w:rPr>
        <w:t>diesen vender i</w:t>
      </w:r>
      <w:r w:rsidRPr="00397A58">
        <w:rPr>
          <w:rFonts w:ascii="Artifex CF Extra Light" w:hAnsi="Artifex CF Extra Light" w:cs="Times New Roman"/>
          <w:color w:val="1F3864"/>
          <w:sz w:val="18"/>
          <w:szCs w:val="18"/>
        </w:rPr>
        <w:t>nmuebles de su</w:t>
      </w:r>
      <w:r w:rsidR="0002061C" w:rsidRPr="00397A58">
        <w:rPr>
          <w:rFonts w:ascii="Artifex CF Extra Light" w:hAnsi="Artifex CF Extra Light" w:cs="Times New Roman"/>
          <w:color w:val="1F3864"/>
          <w:sz w:val="18"/>
          <w:szCs w:val="18"/>
        </w:rPr>
        <w:t xml:space="preserve"> </w:t>
      </w:r>
      <w:r w:rsidRPr="00397A58">
        <w:rPr>
          <w:rFonts w:ascii="Artifex CF Extra Light" w:hAnsi="Artifex CF Extra Light" w:cs="Times New Roman"/>
          <w:color w:val="1F3864"/>
          <w:sz w:val="18"/>
          <w:szCs w:val="18"/>
        </w:rPr>
        <w:t>propiedad a terceros interesados, generalmente munícipes residentes en</w:t>
      </w:r>
      <w:r w:rsidR="0002061C" w:rsidRPr="00397A58">
        <w:rPr>
          <w:rFonts w:ascii="Artifex CF Extra Light" w:hAnsi="Artifex CF Extra Light" w:cs="Times New Roman"/>
          <w:color w:val="1F3864"/>
          <w:sz w:val="18"/>
          <w:szCs w:val="18"/>
        </w:rPr>
        <w:t xml:space="preserve"> </w:t>
      </w:r>
      <w:r w:rsidRPr="00397A58">
        <w:rPr>
          <w:rFonts w:ascii="Artifex CF Extra Light" w:hAnsi="Artifex CF Extra Light" w:cs="Times New Roman"/>
          <w:color w:val="1F3864"/>
          <w:sz w:val="18"/>
          <w:szCs w:val="18"/>
        </w:rPr>
        <w:t>esas jurisdicciones, que tienen mejoras en terrenos arrendados al</w:t>
      </w:r>
      <w:r w:rsidR="0002061C" w:rsidRPr="00397A58">
        <w:rPr>
          <w:rFonts w:ascii="Artifex CF Extra Light" w:hAnsi="Artifex CF Extra Light" w:cs="Times New Roman"/>
          <w:color w:val="1F3864"/>
          <w:sz w:val="18"/>
          <w:szCs w:val="18"/>
        </w:rPr>
        <w:t xml:space="preserve"> a</w:t>
      </w:r>
      <w:r w:rsidRPr="00397A58">
        <w:rPr>
          <w:rFonts w:ascii="Artifex CF Extra Light" w:hAnsi="Artifex CF Extra Light" w:cs="Times New Roman"/>
          <w:color w:val="1F3864"/>
          <w:sz w:val="18"/>
          <w:szCs w:val="18"/>
        </w:rPr>
        <w:t>yuntamiento;</w:t>
      </w:r>
    </w:p>
    <w:p w:rsidR="00706C2D" w:rsidRPr="00397A58" w:rsidRDefault="00706C2D" w:rsidP="00B0355D">
      <w:pPr>
        <w:autoSpaceDE w:val="0"/>
        <w:autoSpaceDN w:val="0"/>
        <w:adjustRightInd w:val="0"/>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f) La Dirección </w:t>
      </w:r>
      <w:r w:rsidR="0002061C" w:rsidRPr="00397A58">
        <w:rPr>
          <w:rFonts w:ascii="Artifex CF Extra Light" w:hAnsi="Artifex CF Extra Light" w:cs="Times New Roman"/>
          <w:color w:val="1F3864"/>
          <w:sz w:val="18"/>
          <w:szCs w:val="18"/>
        </w:rPr>
        <w:t>Jurídica</w:t>
      </w:r>
      <w:r w:rsidRPr="00397A58">
        <w:rPr>
          <w:rFonts w:ascii="Artifex CF Extra Light" w:hAnsi="Artifex CF Extra Light" w:cs="Times New Roman"/>
          <w:color w:val="1F3864"/>
          <w:sz w:val="18"/>
          <w:szCs w:val="18"/>
        </w:rPr>
        <w:t xml:space="preserve"> recibió </w:t>
      </w:r>
      <w:r w:rsidRPr="00397A58">
        <w:rPr>
          <w:rFonts w:ascii="Artifex CF Extra Light" w:hAnsi="Artifex CF Extra Light" w:cs="Times New Roman"/>
          <w:bCs/>
          <w:color w:val="1F3864"/>
          <w:sz w:val="18"/>
          <w:szCs w:val="18"/>
        </w:rPr>
        <w:t>(10)</w:t>
      </w:r>
      <w:r w:rsidR="0002061C" w:rsidRPr="00397A58">
        <w:rPr>
          <w:rFonts w:ascii="Artifex CF Extra Light" w:hAnsi="Artifex CF Extra Light" w:cs="Times New Roman"/>
          <w:bCs/>
          <w:color w:val="1F3864"/>
          <w:sz w:val="18"/>
          <w:szCs w:val="18"/>
        </w:rPr>
        <w:t xml:space="preserve"> </w:t>
      </w:r>
      <w:r w:rsidRPr="00397A58">
        <w:rPr>
          <w:rFonts w:ascii="Artifex CF Extra Light" w:hAnsi="Artifex CF Extra Light" w:cs="Times New Roman"/>
          <w:color w:val="1F3864"/>
          <w:sz w:val="18"/>
          <w:szCs w:val="18"/>
        </w:rPr>
        <w:t>expedientes de parte del Ministerio de Interior y Policía, solicitando una</w:t>
      </w:r>
      <w:r w:rsidR="0002061C" w:rsidRPr="00397A58">
        <w:rPr>
          <w:rFonts w:ascii="Artifex CF Extra Light" w:hAnsi="Artifex CF Extra Light" w:cs="Times New Roman"/>
          <w:color w:val="1F3864"/>
          <w:sz w:val="18"/>
          <w:szCs w:val="18"/>
        </w:rPr>
        <w:t xml:space="preserve"> </w:t>
      </w:r>
      <w:r w:rsidRPr="00397A58">
        <w:rPr>
          <w:rFonts w:ascii="Artifex CF Extra Light" w:hAnsi="Artifex CF Extra Light" w:cs="Times New Roman"/>
          <w:color w:val="1F3864"/>
          <w:sz w:val="18"/>
          <w:szCs w:val="18"/>
        </w:rPr>
        <w:t>revisión en el precio a que fueron tasados los inmuebles</w:t>
      </w:r>
      <w:r w:rsidR="0002061C" w:rsidRPr="00397A58">
        <w:rPr>
          <w:rFonts w:ascii="Artifex CF Extra Light" w:hAnsi="Artifex CF Extra Light" w:cs="Times New Roman"/>
          <w:color w:val="1F3864"/>
          <w:sz w:val="18"/>
          <w:szCs w:val="18"/>
        </w:rPr>
        <w:t>;</w:t>
      </w:r>
    </w:p>
    <w:p w:rsidR="00706C2D" w:rsidRPr="00397A58" w:rsidRDefault="00706C2D" w:rsidP="00B0355D">
      <w:pPr>
        <w:autoSpaceDE w:val="0"/>
        <w:autoSpaceDN w:val="0"/>
        <w:adjustRightInd w:val="0"/>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g) Se recibi</w:t>
      </w:r>
      <w:r w:rsidR="0002061C" w:rsidRPr="00397A58">
        <w:rPr>
          <w:rFonts w:ascii="Artifex CF Extra Light" w:hAnsi="Artifex CF Extra Light" w:cs="Times New Roman"/>
          <w:color w:val="1F3864"/>
          <w:sz w:val="18"/>
          <w:szCs w:val="18"/>
        </w:rPr>
        <w:t>eron</w:t>
      </w:r>
      <w:r w:rsidRPr="00397A58">
        <w:rPr>
          <w:rFonts w:ascii="Artifex CF Extra Light" w:hAnsi="Artifex CF Extra Light" w:cs="Times New Roman"/>
          <w:color w:val="1F3864"/>
          <w:sz w:val="18"/>
          <w:szCs w:val="18"/>
        </w:rPr>
        <w:t xml:space="preserve"> </w:t>
      </w:r>
      <w:r w:rsidRPr="00397A58">
        <w:rPr>
          <w:rFonts w:ascii="Artifex CF Extra Light" w:hAnsi="Artifex CF Extra Light" w:cs="Times New Roman"/>
          <w:bCs/>
          <w:color w:val="1F3864"/>
          <w:sz w:val="18"/>
          <w:szCs w:val="18"/>
        </w:rPr>
        <w:t>(11)</w:t>
      </w:r>
      <w:r w:rsidRPr="00397A58">
        <w:rPr>
          <w:rFonts w:ascii="Artifex CF Extra Light" w:hAnsi="Artifex CF Extra Light" w:cs="Times New Roman"/>
          <w:b/>
          <w:bCs/>
          <w:color w:val="1F3864"/>
          <w:sz w:val="18"/>
          <w:szCs w:val="18"/>
        </w:rPr>
        <w:t xml:space="preserve"> </w:t>
      </w:r>
      <w:r w:rsidRPr="00397A58">
        <w:rPr>
          <w:rFonts w:ascii="Artifex CF Extra Light" w:hAnsi="Artifex CF Extra Light" w:cs="Times New Roman"/>
          <w:color w:val="1F3864"/>
          <w:sz w:val="18"/>
          <w:szCs w:val="18"/>
        </w:rPr>
        <w:t>expedientes de diferentes</w:t>
      </w:r>
      <w:r w:rsidR="0002061C" w:rsidRPr="00397A58">
        <w:rPr>
          <w:rFonts w:ascii="Artifex CF Extra Light" w:hAnsi="Artifex CF Extra Light" w:cs="Times New Roman"/>
          <w:color w:val="1F3864"/>
          <w:sz w:val="18"/>
          <w:szCs w:val="18"/>
        </w:rPr>
        <w:t xml:space="preserve"> a</w:t>
      </w:r>
      <w:r w:rsidRPr="00397A58">
        <w:rPr>
          <w:rFonts w:ascii="Artifex CF Extra Light" w:hAnsi="Artifex CF Extra Light" w:cs="Times New Roman"/>
          <w:color w:val="1F3864"/>
          <w:sz w:val="18"/>
          <w:szCs w:val="18"/>
        </w:rPr>
        <w:t>yuntamientos, los cuales fueron devueltos por el Ministerio de Interior y</w:t>
      </w:r>
      <w:r w:rsidR="0002061C" w:rsidRPr="00397A58">
        <w:rPr>
          <w:rFonts w:ascii="Artifex CF Extra Light" w:hAnsi="Artifex CF Extra Light" w:cs="Times New Roman"/>
          <w:color w:val="1F3864"/>
          <w:sz w:val="18"/>
          <w:szCs w:val="18"/>
        </w:rPr>
        <w:t xml:space="preserve"> </w:t>
      </w:r>
      <w:r w:rsidRPr="00397A58">
        <w:rPr>
          <w:rFonts w:ascii="Artifex CF Extra Light" w:hAnsi="Artifex CF Extra Light" w:cs="Times New Roman"/>
          <w:color w:val="1F3864"/>
          <w:sz w:val="18"/>
          <w:szCs w:val="18"/>
        </w:rPr>
        <w:t>Policía solicitando completar informaciones de los mismos;</w:t>
      </w:r>
    </w:p>
    <w:p w:rsidR="00706C2D" w:rsidRPr="00397A58" w:rsidRDefault="00706C2D" w:rsidP="00B0355D">
      <w:pPr>
        <w:autoSpaceDE w:val="0"/>
        <w:autoSpaceDN w:val="0"/>
        <w:adjustRightInd w:val="0"/>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h) La Dirección </w:t>
      </w:r>
      <w:r w:rsidR="0002061C" w:rsidRPr="00397A58">
        <w:rPr>
          <w:rFonts w:ascii="Artifex CF Extra Light" w:hAnsi="Artifex CF Extra Light" w:cs="Times New Roman"/>
          <w:color w:val="1F3864"/>
          <w:sz w:val="18"/>
          <w:szCs w:val="18"/>
        </w:rPr>
        <w:t>Jurídica</w:t>
      </w:r>
      <w:r w:rsidRPr="00397A58">
        <w:rPr>
          <w:rFonts w:ascii="Artifex CF Extra Light" w:hAnsi="Artifex CF Extra Light" w:cs="Times New Roman"/>
          <w:color w:val="1F3864"/>
          <w:sz w:val="18"/>
          <w:szCs w:val="18"/>
        </w:rPr>
        <w:t xml:space="preserve"> dio respuesta a </w:t>
      </w:r>
      <w:r w:rsidRPr="00397A58">
        <w:rPr>
          <w:rFonts w:ascii="Artifex CF Extra Light" w:hAnsi="Artifex CF Extra Light" w:cs="Times New Roman"/>
          <w:bCs/>
          <w:color w:val="1F3864"/>
          <w:sz w:val="18"/>
          <w:szCs w:val="18"/>
        </w:rPr>
        <w:t>(22)</w:t>
      </w:r>
      <w:r w:rsidRPr="00397A58">
        <w:rPr>
          <w:rFonts w:ascii="Artifex CF Extra Light" w:hAnsi="Artifex CF Extra Light" w:cs="Times New Roman"/>
          <w:b/>
          <w:bCs/>
          <w:color w:val="1F3864"/>
          <w:sz w:val="18"/>
          <w:szCs w:val="18"/>
        </w:rPr>
        <w:t xml:space="preserve"> </w:t>
      </w:r>
      <w:r w:rsidRPr="00397A58">
        <w:rPr>
          <w:rFonts w:ascii="Artifex CF Extra Light" w:hAnsi="Artifex CF Extra Light" w:cs="Times New Roman"/>
          <w:color w:val="1F3864"/>
          <w:sz w:val="18"/>
          <w:szCs w:val="18"/>
        </w:rPr>
        <w:t>solicitudes de documentos, al</w:t>
      </w:r>
      <w:r w:rsidR="0002061C" w:rsidRPr="00397A58">
        <w:rPr>
          <w:rFonts w:ascii="Artifex CF Extra Light" w:hAnsi="Artifex CF Extra Light" w:cs="Times New Roman"/>
          <w:color w:val="1F3864"/>
          <w:sz w:val="18"/>
          <w:szCs w:val="18"/>
        </w:rPr>
        <w:t xml:space="preserve"> </w:t>
      </w:r>
      <w:r w:rsidRPr="00397A58">
        <w:rPr>
          <w:rFonts w:ascii="Artifex CF Extra Light" w:hAnsi="Artifex CF Extra Light" w:cs="Times New Roman"/>
          <w:color w:val="1F3864"/>
          <w:sz w:val="18"/>
          <w:szCs w:val="18"/>
        </w:rPr>
        <w:t>Ministerio de Interior y Policía, los cuales fueron requeridos para</w:t>
      </w:r>
      <w:r w:rsidR="0002061C" w:rsidRPr="00397A58">
        <w:rPr>
          <w:rFonts w:ascii="Artifex CF Extra Light" w:hAnsi="Artifex CF Extra Light" w:cs="Times New Roman"/>
          <w:color w:val="1F3864"/>
          <w:sz w:val="18"/>
          <w:szCs w:val="18"/>
        </w:rPr>
        <w:t xml:space="preserve"> </w:t>
      </w:r>
      <w:r w:rsidRPr="00397A58">
        <w:rPr>
          <w:rFonts w:ascii="Artifex CF Extra Light" w:hAnsi="Artifex CF Extra Light" w:cs="Times New Roman"/>
          <w:color w:val="1F3864"/>
          <w:sz w:val="18"/>
          <w:szCs w:val="18"/>
        </w:rPr>
        <w:t>completar los tr</w:t>
      </w:r>
      <w:r w:rsidR="0002061C" w:rsidRPr="00397A58">
        <w:rPr>
          <w:rFonts w:ascii="Artifex CF Extra Light" w:hAnsi="Artifex CF Extra Light" w:cs="Times New Roman"/>
          <w:color w:val="1F3864"/>
          <w:sz w:val="18"/>
          <w:szCs w:val="18"/>
        </w:rPr>
        <w:t>á</w:t>
      </w:r>
      <w:r w:rsidRPr="00397A58">
        <w:rPr>
          <w:rFonts w:ascii="Artifex CF Extra Light" w:hAnsi="Artifex CF Extra Light" w:cs="Times New Roman"/>
          <w:color w:val="1F3864"/>
          <w:sz w:val="18"/>
          <w:szCs w:val="18"/>
        </w:rPr>
        <w:t xml:space="preserve">mites de </w:t>
      </w:r>
      <w:r w:rsidR="0002061C" w:rsidRPr="00397A58">
        <w:rPr>
          <w:rFonts w:ascii="Artifex CF Extra Light" w:hAnsi="Artifex CF Extra Light" w:cs="Times New Roman"/>
          <w:color w:val="1F3864"/>
          <w:sz w:val="18"/>
          <w:szCs w:val="18"/>
        </w:rPr>
        <w:lastRenderedPageBreak/>
        <w:t>v</w:t>
      </w:r>
      <w:r w:rsidRPr="00397A58">
        <w:rPr>
          <w:rFonts w:ascii="Artifex CF Extra Light" w:hAnsi="Artifex CF Extra Light" w:cs="Times New Roman"/>
          <w:color w:val="1F3864"/>
          <w:sz w:val="18"/>
          <w:szCs w:val="18"/>
        </w:rPr>
        <w:t xml:space="preserve">enta de </w:t>
      </w:r>
      <w:r w:rsidR="0002061C" w:rsidRPr="00397A58">
        <w:rPr>
          <w:rFonts w:ascii="Artifex CF Extra Light" w:hAnsi="Artifex CF Extra Light" w:cs="Times New Roman"/>
          <w:color w:val="1F3864"/>
          <w:sz w:val="18"/>
          <w:szCs w:val="18"/>
        </w:rPr>
        <w:t>i</w:t>
      </w:r>
      <w:r w:rsidRPr="00397A58">
        <w:rPr>
          <w:rFonts w:ascii="Artifex CF Extra Light" w:hAnsi="Artifex CF Extra Light" w:cs="Times New Roman"/>
          <w:color w:val="1F3864"/>
          <w:sz w:val="18"/>
          <w:szCs w:val="18"/>
        </w:rPr>
        <w:t>nmuebles formulad</w:t>
      </w:r>
      <w:r w:rsidR="0002061C" w:rsidRPr="00397A58">
        <w:rPr>
          <w:rFonts w:ascii="Artifex CF Extra Light" w:hAnsi="Artifex CF Extra Light" w:cs="Times New Roman"/>
          <w:color w:val="1F3864"/>
          <w:sz w:val="18"/>
          <w:szCs w:val="18"/>
        </w:rPr>
        <w:t>os</w:t>
      </w:r>
      <w:r w:rsidRPr="00397A58">
        <w:rPr>
          <w:rFonts w:ascii="Artifex CF Extra Light" w:hAnsi="Artifex CF Extra Light" w:cs="Times New Roman"/>
          <w:color w:val="1F3864"/>
          <w:sz w:val="18"/>
          <w:szCs w:val="18"/>
        </w:rPr>
        <w:t xml:space="preserve"> por los</w:t>
      </w:r>
      <w:r w:rsidR="0002061C" w:rsidRPr="00397A58">
        <w:rPr>
          <w:rFonts w:ascii="Artifex CF Extra Light" w:hAnsi="Artifex CF Extra Light" w:cs="Times New Roman"/>
          <w:color w:val="1F3864"/>
          <w:sz w:val="18"/>
          <w:szCs w:val="18"/>
        </w:rPr>
        <w:t xml:space="preserve"> a</w:t>
      </w:r>
      <w:r w:rsidRPr="00397A58">
        <w:rPr>
          <w:rFonts w:ascii="Artifex CF Extra Light" w:hAnsi="Artifex CF Extra Light" w:cs="Times New Roman"/>
          <w:color w:val="1F3864"/>
          <w:sz w:val="18"/>
          <w:szCs w:val="18"/>
        </w:rPr>
        <w:t xml:space="preserve">yuntamientos y </w:t>
      </w:r>
      <w:r w:rsidR="0002061C" w:rsidRPr="00397A58">
        <w:rPr>
          <w:rFonts w:ascii="Artifex CF Extra Light" w:hAnsi="Artifex CF Extra Light" w:cs="Times New Roman"/>
          <w:color w:val="1F3864"/>
          <w:sz w:val="18"/>
          <w:szCs w:val="18"/>
        </w:rPr>
        <w:t>juntas de d</w:t>
      </w:r>
      <w:r w:rsidRPr="00397A58">
        <w:rPr>
          <w:rFonts w:ascii="Artifex CF Extra Light" w:hAnsi="Artifex CF Extra Light" w:cs="Times New Roman"/>
          <w:color w:val="1F3864"/>
          <w:sz w:val="18"/>
          <w:szCs w:val="18"/>
        </w:rPr>
        <w:t xml:space="preserve">istritos </w:t>
      </w:r>
      <w:r w:rsidR="0002061C" w:rsidRPr="00397A58">
        <w:rPr>
          <w:rFonts w:ascii="Artifex CF Extra Light" w:hAnsi="Artifex CF Extra Light" w:cs="Times New Roman"/>
          <w:color w:val="1F3864"/>
          <w:sz w:val="18"/>
          <w:szCs w:val="18"/>
        </w:rPr>
        <w:t>municipales; e</w:t>
      </w:r>
    </w:p>
    <w:p w:rsidR="00706C2D" w:rsidRPr="00397A58" w:rsidRDefault="0002061C" w:rsidP="00B0355D">
      <w:pPr>
        <w:autoSpaceDE w:val="0"/>
        <w:autoSpaceDN w:val="0"/>
        <w:adjustRightInd w:val="0"/>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i) Se tramitó</w:t>
      </w:r>
      <w:r w:rsidR="00706C2D" w:rsidRPr="00397A58">
        <w:rPr>
          <w:rFonts w:ascii="Artifex CF Extra Light" w:hAnsi="Artifex CF Extra Light" w:cs="Times New Roman"/>
          <w:color w:val="1F3864"/>
          <w:sz w:val="18"/>
          <w:szCs w:val="18"/>
        </w:rPr>
        <w:t xml:space="preserve"> por ante el Ministerio de Interior y Policía </w:t>
      </w:r>
      <w:r w:rsidR="00706C2D" w:rsidRPr="00397A58">
        <w:rPr>
          <w:rFonts w:ascii="Artifex CF Extra Light" w:hAnsi="Artifex CF Extra Light" w:cs="Times New Roman"/>
          <w:bCs/>
          <w:color w:val="1F3864"/>
          <w:sz w:val="18"/>
          <w:szCs w:val="18"/>
        </w:rPr>
        <w:t>(1)</w:t>
      </w:r>
      <w:r w:rsidR="00706C2D" w:rsidRPr="00397A58">
        <w:rPr>
          <w:rFonts w:ascii="Artifex CF Extra Light" w:hAnsi="Artifex CF Extra Light" w:cs="Times New Roman"/>
          <w:b/>
          <w:bCs/>
          <w:color w:val="1F3864"/>
          <w:sz w:val="18"/>
          <w:szCs w:val="18"/>
        </w:rPr>
        <w:t xml:space="preserve"> </w:t>
      </w:r>
      <w:r w:rsidR="00706C2D" w:rsidRPr="00397A58">
        <w:rPr>
          <w:rFonts w:ascii="Artifex CF Extra Light" w:hAnsi="Artifex CF Extra Light" w:cs="Times New Roman"/>
          <w:color w:val="1F3864"/>
          <w:sz w:val="18"/>
          <w:szCs w:val="18"/>
        </w:rPr>
        <w:t>solicitud de</w:t>
      </w:r>
      <w:r w:rsidRPr="00397A58">
        <w:rPr>
          <w:rFonts w:ascii="Artifex CF Extra Light" w:hAnsi="Artifex CF Extra Light" w:cs="Times New Roman"/>
          <w:color w:val="1F3864"/>
          <w:sz w:val="18"/>
          <w:szCs w:val="18"/>
        </w:rPr>
        <w:t xml:space="preserve"> c</w:t>
      </w:r>
      <w:r w:rsidR="00706C2D" w:rsidRPr="00397A58">
        <w:rPr>
          <w:rFonts w:ascii="Artifex CF Extra Light" w:hAnsi="Artifex CF Extra Light" w:cs="Times New Roman"/>
          <w:color w:val="1F3864"/>
          <w:sz w:val="18"/>
          <w:szCs w:val="18"/>
        </w:rPr>
        <w:t>orrección de Decreto.</w:t>
      </w:r>
    </w:p>
    <w:p w:rsidR="00684D0E" w:rsidRPr="00397A58" w:rsidRDefault="00684D0E" w:rsidP="00B0355D">
      <w:pPr>
        <w:autoSpaceDE w:val="0"/>
        <w:autoSpaceDN w:val="0"/>
        <w:adjustRightInd w:val="0"/>
        <w:spacing w:after="160" w:line="456" w:lineRule="auto"/>
        <w:ind w:left="284" w:right="284"/>
        <w:jc w:val="both"/>
        <w:rPr>
          <w:rFonts w:ascii="Artifex CF Extra Light" w:hAnsi="Artifex CF Extra Light" w:cs="Times New Roman"/>
          <w:color w:val="1F3864"/>
          <w:sz w:val="18"/>
          <w:szCs w:val="18"/>
        </w:rPr>
      </w:pPr>
    </w:p>
    <w:p w:rsidR="00C85E13" w:rsidRPr="00397A58" w:rsidRDefault="00C85E13" w:rsidP="00B0355D">
      <w:pPr>
        <w:autoSpaceDE w:val="0"/>
        <w:autoSpaceDN w:val="0"/>
        <w:adjustRightInd w:val="0"/>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Entre las actividades que se ejecutan en la Dirección Jurídica de la LMD durante 2020, figura la certificación de la firma de alcaldes y alcaldesas de los diferentes ayuntamientos del país, así como de directores y directoras de juntas de distritos municipales.</w:t>
      </w:r>
    </w:p>
    <w:p w:rsidR="00C85E13" w:rsidRPr="00397A58" w:rsidRDefault="00C85E13" w:rsidP="00B0355D">
      <w:pPr>
        <w:autoSpaceDE w:val="0"/>
        <w:autoSpaceDN w:val="0"/>
        <w:adjustRightInd w:val="0"/>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Los documentos expedidos por los alcaldes y directores se certifican por el Director Jurídico de esta Institución, para fines de ser apostillados en el Ministerio de Relaciones Exteriores; puesto que el destino final de esos documentos es para familiares que los munícipes tienen en otros países.</w:t>
      </w:r>
    </w:p>
    <w:p w:rsidR="00C85E13" w:rsidRPr="00397A58" w:rsidRDefault="00C85E13" w:rsidP="00B0355D">
      <w:pPr>
        <w:autoSpaceDE w:val="0"/>
        <w:autoSpaceDN w:val="0"/>
        <w:adjustRightInd w:val="0"/>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En el período comprendido del 3 de diciembre de 2019 al 3 de diciembre de 2020 fueron </w:t>
      </w:r>
      <w:r w:rsidRPr="00397A58">
        <w:rPr>
          <w:rFonts w:ascii="Artifex CF Extra Light" w:hAnsi="Artifex CF Extra Light" w:cs="Times New Roman"/>
          <w:bCs/>
          <w:color w:val="1F3864"/>
          <w:sz w:val="18"/>
          <w:szCs w:val="18"/>
        </w:rPr>
        <w:t>certificadas una cantidad de (90)</w:t>
      </w:r>
      <w:r w:rsidRPr="00397A58">
        <w:rPr>
          <w:rFonts w:ascii="Artifex CF Extra Light" w:hAnsi="Artifex CF Extra Light" w:cs="Times New Roman"/>
          <w:b/>
          <w:bCs/>
          <w:color w:val="1F3864"/>
          <w:sz w:val="18"/>
          <w:szCs w:val="18"/>
        </w:rPr>
        <w:t xml:space="preserve"> </w:t>
      </w:r>
      <w:r w:rsidRPr="00397A58">
        <w:rPr>
          <w:rFonts w:ascii="Artifex CF Extra Light" w:hAnsi="Artifex CF Extra Light" w:cs="Times New Roman"/>
          <w:color w:val="1F3864"/>
          <w:sz w:val="18"/>
          <w:szCs w:val="18"/>
        </w:rPr>
        <w:t>firmas de alcaldes, quienes expidieron igual número de certificaciones a munícipes.</w:t>
      </w:r>
    </w:p>
    <w:p w:rsidR="00C85E13" w:rsidRPr="00397A58" w:rsidRDefault="00C85E13" w:rsidP="00B0355D">
      <w:pPr>
        <w:autoSpaceDE w:val="0"/>
        <w:autoSpaceDN w:val="0"/>
        <w:adjustRightInd w:val="0"/>
        <w:spacing w:after="160" w:line="456" w:lineRule="auto"/>
        <w:ind w:left="284" w:right="284"/>
        <w:jc w:val="both"/>
        <w:rPr>
          <w:rFonts w:ascii="Artifex CF Extra Light" w:hAnsi="Artifex CF Extra Light" w:cs="Times New Roman"/>
          <w:bCs/>
          <w:color w:val="1F3864"/>
          <w:sz w:val="18"/>
          <w:szCs w:val="18"/>
        </w:rPr>
      </w:pPr>
      <w:r w:rsidRPr="00397A58">
        <w:rPr>
          <w:rFonts w:ascii="Artifex CF Extra Light" w:hAnsi="Artifex CF Extra Light" w:cs="Times New Roman"/>
          <w:color w:val="1F3864"/>
          <w:sz w:val="18"/>
          <w:szCs w:val="18"/>
        </w:rPr>
        <w:t xml:space="preserve">Se continuó el cobro de una tasa de servicios por </w:t>
      </w:r>
      <w:r w:rsidRPr="00397A58">
        <w:rPr>
          <w:rFonts w:ascii="Artifex CF Extra Light" w:hAnsi="Artifex CF Extra Light" w:cs="Times New Roman"/>
          <w:bCs/>
          <w:color w:val="1F3864"/>
          <w:sz w:val="18"/>
          <w:szCs w:val="18"/>
        </w:rPr>
        <w:t xml:space="preserve">CUATROCIENTOS CINCUENTA 00/100 PESOS DOMINICANOS </w:t>
      </w:r>
      <w:r w:rsidRPr="00397A58">
        <w:rPr>
          <w:rFonts w:ascii="Artifex CF Extra Light" w:hAnsi="Artifex CF Extra Light" w:cs="Times New Roman"/>
          <w:color w:val="1F3864"/>
          <w:sz w:val="18"/>
          <w:szCs w:val="18"/>
        </w:rPr>
        <w:t>(</w:t>
      </w:r>
      <w:r w:rsidRPr="00397A58">
        <w:rPr>
          <w:rFonts w:ascii="Artifex CF Extra Light" w:hAnsi="Artifex CF Extra Light" w:cs="Times New Roman"/>
          <w:bCs/>
          <w:color w:val="1F3864"/>
          <w:sz w:val="18"/>
          <w:szCs w:val="18"/>
        </w:rPr>
        <w:t>RD$450.00)</w:t>
      </w:r>
      <w:r w:rsidRPr="00397A58">
        <w:rPr>
          <w:rFonts w:ascii="Artifex CF Extra Light" w:hAnsi="Artifex CF Extra Light" w:cs="Times New Roman"/>
          <w:b/>
          <w:bCs/>
          <w:color w:val="1F3864"/>
          <w:sz w:val="18"/>
          <w:szCs w:val="18"/>
        </w:rPr>
        <w:t xml:space="preserve"> </w:t>
      </w:r>
      <w:r w:rsidRPr="00397A58">
        <w:rPr>
          <w:rFonts w:ascii="Artifex CF Extra Light" w:hAnsi="Artifex CF Extra Light" w:cs="Times New Roman"/>
          <w:color w:val="1F3864"/>
          <w:sz w:val="18"/>
          <w:szCs w:val="18"/>
        </w:rPr>
        <w:t xml:space="preserve">por cada legalización de las certificaciones expedidas, con la finalidad de cubrir parte del costo de ese servicio. En ese sentido, a la LMD ingresaron por el concepto indicado la suma de </w:t>
      </w:r>
      <w:r w:rsidRPr="00397A58">
        <w:rPr>
          <w:rFonts w:ascii="Artifex CF Extra Light" w:hAnsi="Artifex CF Extra Light" w:cs="Times New Roman"/>
          <w:bCs/>
          <w:color w:val="1F3864"/>
          <w:sz w:val="18"/>
          <w:szCs w:val="18"/>
        </w:rPr>
        <w:t>CUARENTA MIL QUINIENTOS PESOS DOMINICANOS 00/100 (RD$40,500.00).</w:t>
      </w:r>
    </w:p>
    <w:p w:rsidR="00C85E13" w:rsidRPr="00397A58" w:rsidRDefault="00C85E13" w:rsidP="00B0355D">
      <w:pPr>
        <w:autoSpaceDE w:val="0"/>
        <w:autoSpaceDN w:val="0"/>
        <w:adjustRightInd w:val="0"/>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En otro orden, en el período se registró un ingreso de </w:t>
      </w:r>
      <w:r w:rsidRPr="00397A58">
        <w:rPr>
          <w:rFonts w:ascii="Artifex CF Extra Light" w:hAnsi="Artifex CF Extra Light" w:cs="Times New Roman"/>
          <w:bCs/>
          <w:color w:val="1F3864"/>
          <w:sz w:val="18"/>
          <w:szCs w:val="18"/>
        </w:rPr>
        <w:t>CIENTO VEINTISIETE MIL QUINIENTOS PESOS DOMINICANOS 00/100 (RD$127,500.00),</w:t>
      </w:r>
      <w:r w:rsidRPr="00397A58">
        <w:rPr>
          <w:rFonts w:ascii="Artifex CF Extra Light" w:hAnsi="Artifex CF Extra Light" w:cs="Times New Roman"/>
          <w:b/>
          <w:bCs/>
          <w:color w:val="1F3864"/>
          <w:sz w:val="18"/>
          <w:szCs w:val="18"/>
        </w:rPr>
        <w:t xml:space="preserve"> </w:t>
      </w:r>
      <w:r w:rsidRPr="00397A58">
        <w:rPr>
          <w:rFonts w:ascii="Artifex CF Extra Light" w:hAnsi="Artifex CF Extra Light" w:cs="Times New Roman"/>
          <w:color w:val="1F3864"/>
          <w:sz w:val="18"/>
          <w:szCs w:val="18"/>
        </w:rPr>
        <w:t xml:space="preserve">por concepto de cobro de la tasa de servicios de trámite de </w:t>
      </w:r>
      <w:r w:rsidRPr="00397A58">
        <w:rPr>
          <w:rFonts w:ascii="Artifex CF Extra Light" w:hAnsi="Artifex CF Extra Light" w:cs="Times New Roman"/>
          <w:bCs/>
          <w:color w:val="1F3864"/>
          <w:sz w:val="18"/>
          <w:szCs w:val="18"/>
        </w:rPr>
        <w:t>(51)</w:t>
      </w:r>
      <w:r w:rsidRPr="00397A58">
        <w:rPr>
          <w:rFonts w:ascii="Artifex CF Extra Light" w:hAnsi="Artifex CF Extra Light" w:cs="Times New Roman"/>
          <w:b/>
          <w:bCs/>
          <w:color w:val="1F3864"/>
          <w:sz w:val="18"/>
          <w:szCs w:val="18"/>
        </w:rPr>
        <w:t xml:space="preserve"> </w:t>
      </w:r>
      <w:r w:rsidRPr="00397A58">
        <w:rPr>
          <w:rFonts w:ascii="Artifex CF Extra Light" w:hAnsi="Artifex CF Extra Light" w:cs="Times New Roman"/>
          <w:color w:val="1F3864"/>
          <w:sz w:val="18"/>
          <w:szCs w:val="18"/>
        </w:rPr>
        <w:t xml:space="preserve">solicitudes de apropiaciones de terrenos propiedad de los ayuntamientos y juntas de distritos municipales por parte </w:t>
      </w:r>
      <w:r w:rsidRPr="00397A58">
        <w:rPr>
          <w:rFonts w:ascii="Artifex CF Extra Light" w:hAnsi="Artifex CF Extra Light" w:cs="Times New Roman"/>
          <w:color w:val="1F3864"/>
          <w:sz w:val="18"/>
          <w:szCs w:val="18"/>
        </w:rPr>
        <w:lastRenderedPageBreak/>
        <w:t xml:space="preserve">de los usuarios y/o arrendatarios. Estos valores, sumados a los ingresados por concepto de las certificaciones de firmas expedidas, arrojan un monto total de ingresos generados por la Dirección Jurídica de CIENTO </w:t>
      </w:r>
      <w:r w:rsidRPr="00397A58">
        <w:rPr>
          <w:rFonts w:ascii="Artifex CF Extra Light" w:hAnsi="Artifex CF Extra Light" w:cs="Times New Roman"/>
          <w:bCs/>
          <w:color w:val="1F3864"/>
          <w:sz w:val="18"/>
          <w:szCs w:val="18"/>
        </w:rPr>
        <w:t xml:space="preserve">SESENTA Y OCHO MIL PESOS DOMINICANOS 00/100 (RD$168,000.00), </w:t>
      </w:r>
      <w:r w:rsidRPr="00397A58">
        <w:rPr>
          <w:rFonts w:ascii="Artifex CF Extra Light" w:hAnsi="Artifex CF Extra Light" w:cs="Times New Roman"/>
          <w:color w:val="1F3864"/>
          <w:sz w:val="18"/>
          <w:szCs w:val="18"/>
        </w:rPr>
        <w:t>por esos conceptos.</w:t>
      </w:r>
    </w:p>
    <w:p w:rsidR="00C85E13" w:rsidRPr="00397A58" w:rsidRDefault="00C85E13" w:rsidP="00B0355D">
      <w:pPr>
        <w:autoSpaceDE w:val="0"/>
        <w:autoSpaceDN w:val="0"/>
        <w:adjustRightInd w:val="0"/>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Durante 2020 se produjo una reducción de un 48% en el número de </w:t>
      </w:r>
      <w:r w:rsidR="003E6A9E" w:rsidRPr="00397A58">
        <w:rPr>
          <w:rFonts w:ascii="Artifex CF Extra Light" w:hAnsi="Artifex CF Extra Light" w:cs="Times New Roman"/>
          <w:color w:val="1F3864"/>
          <w:sz w:val="18"/>
          <w:szCs w:val="18"/>
        </w:rPr>
        <w:t>c</w:t>
      </w:r>
      <w:r w:rsidRPr="00397A58">
        <w:rPr>
          <w:rFonts w:ascii="Artifex CF Extra Light" w:hAnsi="Artifex CF Extra Light" w:cs="Times New Roman"/>
          <w:color w:val="1F3864"/>
          <w:sz w:val="18"/>
          <w:szCs w:val="18"/>
        </w:rPr>
        <w:t>ertificaciones expedidas por los</w:t>
      </w:r>
      <w:r w:rsidR="003E6A9E" w:rsidRPr="00397A58">
        <w:rPr>
          <w:rFonts w:ascii="Artifex CF Extra Light" w:hAnsi="Artifex CF Extra Light" w:cs="Times New Roman"/>
          <w:color w:val="1F3864"/>
          <w:sz w:val="18"/>
          <w:szCs w:val="18"/>
        </w:rPr>
        <w:t xml:space="preserve"> a</w:t>
      </w:r>
      <w:r w:rsidRPr="00397A58">
        <w:rPr>
          <w:rFonts w:ascii="Artifex CF Extra Light" w:hAnsi="Artifex CF Extra Light" w:cs="Times New Roman"/>
          <w:color w:val="1F3864"/>
          <w:sz w:val="18"/>
          <w:szCs w:val="18"/>
        </w:rPr>
        <w:t xml:space="preserve">yuntamientos del </w:t>
      </w:r>
      <w:r w:rsidR="003E6A9E" w:rsidRPr="00397A58">
        <w:rPr>
          <w:rFonts w:ascii="Artifex CF Extra Light" w:hAnsi="Artifex CF Extra Light" w:cs="Times New Roman"/>
          <w:color w:val="1F3864"/>
          <w:sz w:val="18"/>
          <w:szCs w:val="18"/>
        </w:rPr>
        <w:t>p</w:t>
      </w:r>
      <w:r w:rsidRPr="00397A58">
        <w:rPr>
          <w:rFonts w:ascii="Artifex CF Extra Light" w:hAnsi="Artifex CF Extra Light" w:cs="Times New Roman"/>
          <w:color w:val="1F3864"/>
          <w:sz w:val="18"/>
          <w:szCs w:val="18"/>
        </w:rPr>
        <w:t>aís, con relación a igual período de</w:t>
      </w:r>
      <w:r w:rsidR="003E6A9E" w:rsidRPr="00397A58">
        <w:rPr>
          <w:rFonts w:ascii="Artifex CF Extra Light" w:hAnsi="Artifex CF Extra Light" w:cs="Times New Roman"/>
          <w:color w:val="1F3864"/>
          <w:sz w:val="18"/>
          <w:szCs w:val="18"/>
        </w:rPr>
        <w:t xml:space="preserve"> </w:t>
      </w:r>
      <w:r w:rsidRPr="00397A58">
        <w:rPr>
          <w:rFonts w:ascii="Artifex CF Extra Light" w:hAnsi="Artifex CF Extra Light" w:cs="Times New Roman"/>
          <w:color w:val="1F3864"/>
          <w:sz w:val="18"/>
          <w:szCs w:val="18"/>
        </w:rPr>
        <w:t>2019, como</w:t>
      </w:r>
      <w:r w:rsidR="003E6A9E" w:rsidRPr="00397A58">
        <w:rPr>
          <w:rFonts w:ascii="Artifex CF Extra Light" w:hAnsi="Artifex CF Extra Light" w:cs="Times New Roman"/>
          <w:color w:val="1F3864"/>
          <w:sz w:val="18"/>
          <w:szCs w:val="18"/>
        </w:rPr>
        <w:t xml:space="preserve"> </w:t>
      </w:r>
      <w:r w:rsidRPr="00397A58">
        <w:rPr>
          <w:rFonts w:ascii="Artifex CF Extra Light" w:hAnsi="Artifex CF Extra Light" w:cs="Times New Roman"/>
          <w:color w:val="1F3864"/>
          <w:sz w:val="18"/>
          <w:szCs w:val="18"/>
        </w:rPr>
        <w:t xml:space="preserve">resultado de la </w:t>
      </w:r>
      <w:r w:rsidR="003E6A9E" w:rsidRPr="00397A58">
        <w:rPr>
          <w:rFonts w:ascii="Artifex CF Extra Light" w:hAnsi="Artifex CF Extra Light" w:cs="Times New Roman"/>
          <w:color w:val="1F3864"/>
          <w:sz w:val="18"/>
          <w:szCs w:val="18"/>
        </w:rPr>
        <w:t>p</w:t>
      </w:r>
      <w:r w:rsidRPr="00397A58">
        <w:rPr>
          <w:rFonts w:ascii="Artifex CF Extra Light" w:hAnsi="Artifex CF Extra Light" w:cs="Times New Roman"/>
          <w:color w:val="1F3864"/>
          <w:sz w:val="18"/>
          <w:szCs w:val="18"/>
        </w:rPr>
        <w:t xml:space="preserve">andemia </w:t>
      </w:r>
      <w:r w:rsidR="003E6A9E" w:rsidRPr="00397A58">
        <w:rPr>
          <w:rFonts w:ascii="Artifex CF Extra Light" w:hAnsi="Artifex CF Extra Light" w:cs="Times New Roman"/>
          <w:color w:val="1F3864"/>
          <w:sz w:val="18"/>
          <w:szCs w:val="18"/>
        </w:rPr>
        <w:t xml:space="preserve">de </w:t>
      </w:r>
      <w:r w:rsidRPr="00397A58">
        <w:rPr>
          <w:rFonts w:ascii="Artifex CF Extra Light" w:hAnsi="Artifex CF Extra Light" w:cs="Times New Roman"/>
          <w:color w:val="1F3864"/>
          <w:sz w:val="18"/>
          <w:szCs w:val="18"/>
        </w:rPr>
        <w:t xml:space="preserve">COVID-19, puesto que las </w:t>
      </w:r>
      <w:r w:rsidR="00B9047B" w:rsidRPr="00397A58">
        <w:rPr>
          <w:rFonts w:ascii="Artifex CF Extra Light" w:hAnsi="Artifex CF Extra Light" w:cs="Times New Roman"/>
          <w:color w:val="1F3864"/>
          <w:sz w:val="18"/>
          <w:szCs w:val="18"/>
        </w:rPr>
        <w:t>c</w:t>
      </w:r>
      <w:r w:rsidRPr="00397A58">
        <w:rPr>
          <w:rFonts w:ascii="Artifex CF Extra Light" w:hAnsi="Artifex CF Extra Light" w:cs="Times New Roman"/>
          <w:color w:val="1F3864"/>
          <w:sz w:val="18"/>
          <w:szCs w:val="18"/>
        </w:rPr>
        <w:t>ertificaciones se realizan para ser enviadas a los</w:t>
      </w:r>
      <w:r w:rsidR="00B9047B" w:rsidRPr="00397A58">
        <w:rPr>
          <w:rFonts w:ascii="Artifex CF Extra Light" w:hAnsi="Artifex CF Extra Light" w:cs="Times New Roman"/>
          <w:color w:val="1F3864"/>
          <w:sz w:val="18"/>
          <w:szCs w:val="18"/>
        </w:rPr>
        <w:t xml:space="preserve"> </w:t>
      </w:r>
      <w:r w:rsidRPr="00397A58">
        <w:rPr>
          <w:rFonts w:ascii="Artifex CF Extra Light" w:hAnsi="Artifex CF Extra Light" w:cs="Times New Roman"/>
          <w:color w:val="1F3864"/>
          <w:sz w:val="18"/>
          <w:szCs w:val="18"/>
        </w:rPr>
        <w:t xml:space="preserve">dominicanos residentes en </w:t>
      </w:r>
      <w:r w:rsidR="00B9047B" w:rsidRPr="00397A58">
        <w:rPr>
          <w:rFonts w:ascii="Artifex CF Extra Light" w:hAnsi="Artifex CF Extra Light" w:cs="Times New Roman"/>
          <w:color w:val="1F3864"/>
          <w:sz w:val="18"/>
          <w:szCs w:val="18"/>
        </w:rPr>
        <w:t>otros países</w:t>
      </w:r>
      <w:r w:rsidRPr="00397A58">
        <w:rPr>
          <w:rFonts w:ascii="Artifex CF Extra Light" w:hAnsi="Artifex CF Extra Light" w:cs="Times New Roman"/>
          <w:color w:val="1F3864"/>
          <w:sz w:val="18"/>
          <w:szCs w:val="18"/>
        </w:rPr>
        <w:t>, especialmente España y Venezuela.</w:t>
      </w:r>
    </w:p>
    <w:p w:rsidR="004B6350" w:rsidRPr="00397A58" w:rsidRDefault="004B6350" w:rsidP="00B0355D">
      <w:pPr>
        <w:autoSpaceDE w:val="0"/>
        <w:autoSpaceDN w:val="0"/>
        <w:adjustRightInd w:val="0"/>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Entre las actividades que se ejecutaron en la Dirección Jurídica se destacan los servicios a usuarios que laboran en los diferentes ayuntamientos y juntas de distritos municipales del país.</w:t>
      </w:r>
    </w:p>
    <w:p w:rsidR="004B6350" w:rsidRPr="00397A58" w:rsidRDefault="004B6350" w:rsidP="00B0355D">
      <w:pPr>
        <w:autoSpaceDE w:val="0"/>
        <w:autoSpaceDN w:val="0"/>
        <w:adjustRightInd w:val="0"/>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En atención a lo indicado, la LMD brindó servicios a un total de </w:t>
      </w:r>
      <w:r w:rsidRPr="00397A58">
        <w:rPr>
          <w:rFonts w:ascii="Artifex CF Extra Light" w:hAnsi="Artifex CF Extra Light" w:cs="Times New Roman"/>
          <w:bCs/>
          <w:color w:val="1F3864"/>
          <w:sz w:val="18"/>
          <w:szCs w:val="18"/>
        </w:rPr>
        <w:t>245</w:t>
      </w:r>
      <w:r w:rsidRPr="00397A58">
        <w:rPr>
          <w:rFonts w:ascii="Artifex CF Extra Light" w:hAnsi="Artifex CF Extra Light" w:cs="Times New Roman"/>
          <w:b/>
          <w:bCs/>
          <w:color w:val="1F3864"/>
          <w:sz w:val="18"/>
          <w:szCs w:val="18"/>
        </w:rPr>
        <w:t xml:space="preserve"> </w:t>
      </w:r>
      <w:r w:rsidRPr="00397A58">
        <w:rPr>
          <w:rFonts w:ascii="Artifex CF Extra Light" w:hAnsi="Artifex CF Extra Light" w:cs="Times New Roman"/>
          <w:color w:val="1F3864"/>
          <w:sz w:val="18"/>
          <w:szCs w:val="18"/>
        </w:rPr>
        <w:t>usuarios, mediante la expedición de igual número de Certificaciones de No Pensión, en las que se hace constar que los indicados usuarios no se encuentran en la nómina de pensionados de esta Liga Municipal Dominicana.</w:t>
      </w:r>
    </w:p>
    <w:p w:rsidR="004B6350" w:rsidRPr="00397A58" w:rsidRDefault="004B6350" w:rsidP="00B0355D">
      <w:pPr>
        <w:autoSpaceDE w:val="0"/>
        <w:autoSpaceDN w:val="0"/>
        <w:adjustRightInd w:val="0"/>
        <w:spacing w:after="160" w:line="456" w:lineRule="auto"/>
        <w:ind w:left="284" w:right="284"/>
        <w:jc w:val="both"/>
        <w:rPr>
          <w:rFonts w:ascii="Artifex CF Extra Light" w:hAnsi="Artifex CF Extra Light" w:cs="Times New Roman"/>
          <w:bCs/>
          <w:color w:val="1F3864"/>
          <w:sz w:val="18"/>
          <w:szCs w:val="18"/>
        </w:rPr>
      </w:pPr>
      <w:r w:rsidRPr="00397A58">
        <w:rPr>
          <w:rFonts w:ascii="Artifex CF Extra Light" w:hAnsi="Artifex CF Extra Light" w:cs="Times New Roman"/>
          <w:color w:val="1F3864"/>
          <w:sz w:val="18"/>
          <w:szCs w:val="18"/>
        </w:rPr>
        <w:t xml:space="preserve">Los indicados servicios han sido básicos y de gran importancia por las facilidades que se han otorgado en la Dirección Jurídica para que los usuarios hayan obtenido </w:t>
      </w:r>
      <w:r w:rsidRPr="00397A58">
        <w:rPr>
          <w:rFonts w:ascii="Artifex CF Extra Light" w:hAnsi="Artifex CF Extra Light" w:cs="Times New Roman"/>
          <w:bCs/>
          <w:color w:val="1F3864"/>
          <w:sz w:val="18"/>
          <w:szCs w:val="18"/>
        </w:rPr>
        <w:t>las pensiones del Estado a su favor, a través de la Dirección General de Jubilaciones y Pensiones del Estado que administra el Ministerio de Hacienda.</w:t>
      </w:r>
    </w:p>
    <w:p w:rsidR="003656BE" w:rsidRPr="00397A58" w:rsidRDefault="003656BE" w:rsidP="00B0355D">
      <w:pPr>
        <w:autoSpaceDE w:val="0"/>
        <w:autoSpaceDN w:val="0"/>
        <w:adjustRightInd w:val="0"/>
        <w:spacing w:after="160" w:line="456" w:lineRule="auto"/>
        <w:ind w:left="284" w:right="284"/>
        <w:jc w:val="both"/>
        <w:rPr>
          <w:rFonts w:ascii="Artifex CF Extra Light" w:hAnsi="Artifex CF Extra Light" w:cs="Times New Roman"/>
          <w:bCs/>
          <w:color w:val="1F3864"/>
          <w:sz w:val="18"/>
          <w:szCs w:val="18"/>
        </w:rPr>
      </w:pPr>
      <w:r w:rsidRPr="00397A58">
        <w:rPr>
          <w:rFonts w:ascii="Artifex CF Extra Light" w:hAnsi="Artifex CF Extra Light" w:cs="Times New Roman"/>
          <w:bCs/>
          <w:color w:val="1F3864"/>
          <w:sz w:val="18"/>
          <w:szCs w:val="18"/>
        </w:rPr>
        <w:t xml:space="preserve">De igual manera, </w:t>
      </w:r>
      <w:r w:rsidR="006D2285" w:rsidRPr="00397A58">
        <w:rPr>
          <w:rFonts w:ascii="Artifex CF Extra Light" w:hAnsi="Artifex CF Extra Light" w:cs="Times New Roman"/>
          <w:bCs/>
          <w:color w:val="1F3864"/>
          <w:sz w:val="18"/>
          <w:szCs w:val="18"/>
        </w:rPr>
        <w:t xml:space="preserve">se presentaron por ante la Dirección Jurídica de la LMD, un total de 426 integrantes de gobiernos locales, entre ellos autoridades y representantes apoderados, a los fines de solicitar diferentes tipos de asesorías, consultorías y/o servicios, y al efecto a todas las indicadas solicitudes de servicios, se les proporcionó igual número de repuestas. Con ello se contribuyó a lo dispuesto en el Artículo 105 de la Ley 176-07 del Distrito Nacional y los Municipios, que le da a la LMD las </w:t>
      </w:r>
      <w:r w:rsidR="006D2285" w:rsidRPr="00397A58">
        <w:rPr>
          <w:rFonts w:ascii="Artifex CF Extra Light" w:hAnsi="Artifex CF Extra Light" w:cs="Times New Roman"/>
          <w:bCs/>
          <w:color w:val="1F3864"/>
          <w:sz w:val="18"/>
          <w:szCs w:val="18"/>
        </w:rPr>
        <w:lastRenderedPageBreak/>
        <w:t>atribuciones de órgano asesor a los gobiernos locales, conformados por los ayuntamientos y juntas de distritos municipales.</w:t>
      </w:r>
    </w:p>
    <w:p w:rsidR="006B247B" w:rsidRPr="00397A58" w:rsidRDefault="006B247B" w:rsidP="00B0355D">
      <w:pPr>
        <w:autoSpaceDE w:val="0"/>
        <w:autoSpaceDN w:val="0"/>
        <w:adjustRightInd w:val="0"/>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A solicitud de la Dirección General de Jubilaciones y Pensiones del Estado que administra el Ministerio de Hacienda, la LMD remite a esa institución los trámites de pensiones de empleados de diferentes ayuntamientos, para aquellos beneficiarios que cumplan con los requisitos de la Ley No. 379-81.</w:t>
      </w:r>
    </w:p>
    <w:p w:rsidR="006B247B" w:rsidRPr="00397A58" w:rsidRDefault="006B247B" w:rsidP="00B0355D">
      <w:pPr>
        <w:autoSpaceDE w:val="0"/>
        <w:autoSpaceDN w:val="0"/>
        <w:adjustRightInd w:val="0"/>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En el período del 3 de diciembre de 2019 hasta el 3 de diciembre de 2020, fueron tramitados </w:t>
      </w:r>
      <w:r w:rsidRPr="00397A58">
        <w:rPr>
          <w:rFonts w:ascii="Artifex CF Extra Light" w:hAnsi="Artifex CF Extra Light" w:cs="Times New Roman"/>
          <w:bCs/>
          <w:color w:val="1F3864"/>
          <w:sz w:val="18"/>
          <w:szCs w:val="18"/>
        </w:rPr>
        <w:t>40</w:t>
      </w:r>
      <w:r w:rsidRPr="00397A58">
        <w:rPr>
          <w:rFonts w:ascii="Artifex CF Extra Light" w:hAnsi="Artifex CF Extra Light" w:cs="Times New Roman"/>
          <w:b/>
          <w:bCs/>
          <w:color w:val="1F3864"/>
          <w:sz w:val="18"/>
          <w:szCs w:val="18"/>
        </w:rPr>
        <w:t xml:space="preserve"> </w:t>
      </w:r>
      <w:r w:rsidRPr="00397A58">
        <w:rPr>
          <w:rFonts w:ascii="Artifex CF Extra Light" w:hAnsi="Artifex CF Extra Light" w:cs="Times New Roman"/>
          <w:color w:val="1F3864"/>
          <w:sz w:val="18"/>
          <w:szCs w:val="18"/>
        </w:rPr>
        <w:t>expedientes por ante la Dirección General de Jubilaciones y Pensiones, con las debidas certificaciones de validación de las firmas de los diferentes alcaldes y/o presidentes de Concejos de Regidores, así como de los encargados de Recursos Humanos de los ayuntamientos.</w:t>
      </w:r>
    </w:p>
    <w:p w:rsidR="006B247B" w:rsidRPr="00397A58" w:rsidRDefault="006B247B" w:rsidP="00B0355D">
      <w:pPr>
        <w:autoSpaceDE w:val="0"/>
        <w:autoSpaceDN w:val="0"/>
        <w:adjustRightInd w:val="0"/>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Las validaciones de firmas fueron expedidas por el Director Jurídico de la LMD, a fin de viabilizar el trámite para que los indicados e</w:t>
      </w:r>
      <w:r w:rsidRPr="00397A58">
        <w:rPr>
          <w:rFonts w:ascii="Artifex CF Extra Light" w:hAnsi="Artifex CF Extra Light" w:cs="Times New Roman"/>
          <w:bCs/>
          <w:color w:val="1F3864"/>
          <w:sz w:val="18"/>
          <w:szCs w:val="18"/>
        </w:rPr>
        <w:t>mpleados</w:t>
      </w:r>
      <w:r w:rsidRPr="00397A58">
        <w:rPr>
          <w:rFonts w:ascii="Artifex CF Extra Light" w:hAnsi="Artifex CF Extra Light" w:cs="Times New Roman"/>
          <w:b/>
          <w:bCs/>
          <w:color w:val="1F3864"/>
          <w:sz w:val="18"/>
          <w:szCs w:val="18"/>
        </w:rPr>
        <w:t xml:space="preserve"> </w:t>
      </w:r>
      <w:r w:rsidRPr="00397A58">
        <w:rPr>
          <w:rFonts w:ascii="Artifex CF Extra Light" w:hAnsi="Artifex CF Extra Light" w:cs="Times New Roman"/>
          <w:color w:val="1F3864"/>
          <w:sz w:val="18"/>
          <w:szCs w:val="18"/>
        </w:rPr>
        <w:t>de los diferentes ayuntamientos pudiesen obtener la pensión por parte del Estado Dominicano, en reconocimiento al tiempo de trabajo.</w:t>
      </w:r>
    </w:p>
    <w:p w:rsidR="002279DC" w:rsidRPr="00397A58" w:rsidRDefault="002279DC" w:rsidP="00B0355D">
      <w:pPr>
        <w:autoSpaceDE w:val="0"/>
        <w:autoSpaceDN w:val="0"/>
        <w:adjustRightInd w:val="0"/>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En cumplimiento del rol de asesores de los Ayuntamientos y Distritos Municipales, que le confiere la Ley 176-07 a la Liga Municipal Dominicana, el Departamento Legal de la Institución ofreció consultas consistentes en asesorías legales para soluciones de diferentes naturalezas que se presentaron en varios Ayuntamientos y Distritos Municipales.</w:t>
      </w:r>
    </w:p>
    <w:p w:rsidR="002279DC" w:rsidRPr="00397A58" w:rsidRDefault="002279DC" w:rsidP="00B0355D">
      <w:pPr>
        <w:autoSpaceDE w:val="0"/>
        <w:autoSpaceDN w:val="0"/>
        <w:adjustRightInd w:val="0"/>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Estas asesorías fueron ofrecidas por el Consultor Jurídico y el Equipo de Abogados soporte de la Institución.</w:t>
      </w:r>
    </w:p>
    <w:p w:rsidR="002279DC" w:rsidRPr="00397A58" w:rsidRDefault="002279DC" w:rsidP="00B0355D">
      <w:pPr>
        <w:autoSpaceDE w:val="0"/>
        <w:autoSpaceDN w:val="0"/>
        <w:adjustRightInd w:val="0"/>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En ese sentido se destacan </w:t>
      </w:r>
      <w:r w:rsidRPr="00397A58">
        <w:rPr>
          <w:rFonts w:ascii="Artifex CF Extra Light" w:hAnsi="Artifex CF Extra Light" w:cs="Times New Roman"/>
          <w:bCs/>
          <w:color w:val="1F3864"/>
          <w:sz w:val="18"/>
          <w:szCs w:val="18"/>
        </w:rPr>
        <w:t>659</w:t>
      </w:r>
      <w:r w:rsidRPr="00397A58">
        <w:rPr>
          <w:rFonts w:ascii="Artifex CF Extra Light" w:hAnsi="Artifex CF Extra Light" w:cs="Times New Roman"/>
          <w:b/>
          <w:bCs/>
          <w:color w:val="1F3864"/>
          <w:sz w:val="18"/>
          <w:szCs w:val="18"/>
        </w:rPr>
        <w:t xml:space="preserve"> </w:t>
      </w:r>
      <w:r w:rsidRPr="00397A58">
        <w:rPr>
          <w:rFonts w:ascii="Artifex CF Extra Light" w:hAnsi="Artifex CF Extra Light" w:cs="Times New Roman"/>
          <w:color w:val="1F3864"/>
          <w:sz w:val="18"/>
          <w:szCs w:val="18"/>
        </w:rPr>
        <w:t xml:space="preserve">Asesorías a Munícipes y Personal de Ayuntamientos y Distrito Municipales, en relación a los Procedimientos de Venta y/o Apropiaciones de Solares propiedad de las diferentes Entidades Municipales de todo el Territorio Nacional; </w:t>
      </w:r>
      <w:r w:rsidRPr="00397A58">
        <w:rPr>
          <w:rFonts w:ascii="Artifex CF Extra Light" w:hAnsi="Artifex CF Extra Light" w:cs="Times New Roman"/>
          <w:bCs/>
          <w:color w:val="1F3864"/>
          <w:sz w:val="18"/>
          <w:szCs w:val="18"/>
        </w:rPr>
        <w:t>365</w:t>
      </w:r>
      <w:r w:rsidRPr="00397A58">
        <w:rPr>
          <w:rFonts w:ascii="Artifex CF Extra Light" w:hAnsi="Artifex CF Extra Light" w:cs="Times New Roman"/>
          <w:b/>
          <w:bCs/>
          <w:color w:val="1F3864"/>
          <w:sz w:val="18"/>
          <w:szCs w:val="18"/>
        </w:rPr>
        <w:t xml:space="preserve"> </w:t>
      </w:r>
      <w:r w:rsidRPr="00397A58">
        <w:rPr>
          <w:rFonts w:ascii="Artifex CF Extra Light" w:hAnsi="Artifex CF Extra Light" w:cs="Times New Roman"/>
          <w:color w:val="1F3864"/>
          <w:sz w:val="18"/>
          <w:szCs w:val="18"/>
        </w:rPr>
        <w:t xml:space="preserve">Asesorías a usuarios de diferentes Ayuntamientos y Distritos </w:t>
      </w:r>
      <w:r w:rsidRPr="00397A58">
        <w:rPr>
          <w:rFonts w:ascii="Artifex CF Extra Light" w:hAnsi="Artifex CF Extra Light" w:cs="Times New Roman"/>
          <w:color w:val="1F3864"/>
          <w:sz w:val="18"/>
          <w:szCs w:val="18"/>
        </w:rPr>
        <w:lastRenderedPageBreak/>
        <w:t>Municipales, en relación a tramites de pensión por ante la Dirección General de Jubilaciones y Pensiones.</w:t>
      </w:r>
    </w:p>
    <w:p w:rsidR="007370E8" w:rsidRPr="00397A58" w:rsidRDefault="002279DC" w:rsidP="00B0355D">
      <w:pPr>
        <w:autoSpaceDE w:val="0"/>
        <w:autoSpaceDN w:val="0"/>
        <w:adjustRightInd w:val="0"/>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Se presenta a continuación una relación de algunas consultas previas, en las cuales el Departamento Legal, tuvo que asesorar y emitir opiniones verbales y escritas, de la manera más profesional y a la entera satisfacción de los encargados de los gobiernos locales.</w:t>
      </w:r>
    </w:p>
    <w:p w:rsidR="000035B7" w:rsidRPr="00397A58" w:rsidRDefault="000035B7" w:rsidP="00B0355D">
      <w:pPr>
        <w:spacing w:after="160" w:line="456" w:lineRule="auto"/>
        <w:ind w:left="284" w:right="284"/>
        <w:jc w:val="both"/>
        <w:rPr>
          <w:rFonts w:ascii="Times New Roman" w:hAnsi="Times New Roman" w:cs="Times New Roman"/>
          <w:color w:val="1F3864"/>
          <w:sz w:val="24"/>
          <w:szCs w:val="24"/>
        </w:rPr>
      </w:pPr>
    </w:p>
    <w:p w:rsidR="00C17C4D" w:rsidRPr="006860BD" w:rsidRDefault="00C17C4D" w:rsidP="007C7C7C">
      <w:pPr>
        <w:pStyle w:val="Ttulo3"/>
        <w:numPr>
          <w:ilvl w:val="2"/>
          <w:numId w:val="72"/>
        </w:numPr>
        <w:jc w:val="center"/>
        <w:rPr>
          <w:rFonts w:ascii="iCiel Gotham Medium" w:hAnsi="iCiel Gotham Medium"/>
          <w:b w:val="0"/>
          <w:bCs w:val="0"/>
          <w:color w:val="1F3864"/>
          <w:sz w:val="16"/>
          <w:szCs w:val="16"/>
        </w:rPr>
      </w:pPr>
      <w:bookmarkStart w:id="4419" w:name="_Toc58939714"/>
      <w:r w:rsidRPr="006860BD">
        <w:rPr>
          <w:rFonts w:ascii="iCiel Gotham Medium" w:hAnsi="iCiel Gotham Medium"/>
          <w:b w:val="0"/>
          <w:bCs w:val="0"/>
          <w:color w:val="1F3864"/>
          <w:sz w:val="16"/>
          <w:szCs w:val="16"/>
        </w:rPr>
        <w:t>Formación del personal de la LMD</w:t>
      </w:r>
      <w:bookmarkEnd w:id="4419"/>
    </w:p>
    <w:p w:rsidR="00C17C4D" w:rsidRPr="00397A58" w:rsidRDefault="00C17C4D" w:rsidP="00B0355D">
      <w:pPr>
        <w:spacing w:after="160" w:line="456" w:lineRule="auto"/>
        <w:ind w:left="284" w:right="284"/>
        <w:rPr>
          <w:color w:val="1F3864"/>
        </w:rPr>
      </w:pPr>
    </w:p>
    <w:p w:rsidR="000D3182" w:rsidRPr="00397A58" w:rsidRDefault="00C17C4D"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Los detalles de los cursos y talleres de formación del personal de la LMD realizados por el Departamento de Recursos Humanos, se muestran en detalle en los Anexos.</w:t>
      </w:r>
    </w:p>
    <w:p w:rsidR="00E17A82" w:rsidRPr="00397A58" w:rsidRDefault="00E17A82" w:rsidP="00B0355D">
      <w:pPr>
        <w:spacing w:after="160" w:line="456" w:lineRule="auto"/>
        <w:ind w:left="284" w:right="284"/>
        <w:rPr>
          <w:color w:val="1F3864"/>
        </w:rPr>
      </w:pPr>
    </w:p>
    <w:p w:rsidR="00DD5EE2" w:rsidRPr="006860BD" w:rsidRDefault="00DD5EE2" w:rsidP="007C7C7C">
      <w:pPr>
        <w:pStyle w:val="Ttulo3"/>
        <w:numPr>
          <w:ilvl w:val="2"/>
          <w:numId w:val="72"/>
        </w:numPr>
        <w:jc w:val="center"/>
        <w:rPr>
          <w:rFonts w:ascii="iCiel Gotham Medium" w:hAnsi="iCiel Gotham Medium"/>
          <w:b w:val="0"/>
          <w:bCs w:val="0"/>
          <w:color w:val="1F3864"/>
          <w:sz w:val="16"/>
          <w:szCs w:val="16"/>
        </w:rPr>
      </w:pPr>
      <w:bookmarkStart w:id="4420" w:name="_Toc58939715"/>
      <w:r w:rsidRPr="006860BD">
        <w:rPr>
          <w:rFonts w:ascii="iCiel Gotham Medium" w:hAnsi="iCiel Gotham Medium"/>
          <w:b w:val="0"/>
          <w:bCs w:val="0"/>
          <w:color w:val="1F3864"/>
          <w:sz w:val="16"/>
          <w:szCs w:val="16"/>
        </w:rPr>
        <w:t>Programa de fumigaciones y orientación sobre manejo de residuos sólidos a poblados vulnerables</w:t>
      </w:r>
      <w:bookmarkEnd w:id="4420"/>
    </w:p>
    <w:p w:rsidR="008020C8" w:rsidRPr="00397A58" w:rsidRDefault="008020C8" w:rsidP="00B0355D">
      <w:pPr>
        <w:spacing w:after="160" w:line="456" w:lineRule="auto"/>
        <w:ind w:left="284" w:right="284"/>
        <w:jc w:val="both"/>
        <w:rPr>
          <w:rFonts w:ascii="Times New Roman" w:hAnsi="Times New Roman" w:cs="Times New Roman"/>
          <w:color w:val="1F3864"/>
          <w:sz w:val="24"/>
          <w:szCs w:val="24"/>
        </w:rPr>
      </w:pPr>
    </w:p>
    <w:p w:rsidR="00DD5EE2" w:rsidRPr="00397A58" w:rsidRDefault="008020C8"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Durante 2020 el Departamento de Gestión Ambiental llevó a cabo un programa de fumigaciones dirigido a po</w:t>
      </w:r>
      <w:r w:rsidR="00533E81" w:rsidRPr="00397A58">
        <w:rPr>
          <w:rFonts w:ascii="Artifex CF Extra Light" w:hAnsi="Artifex CF Extra Light" w:cs="Times New Roman"/>
          <w:color w:val="1F3864"/>
          <w:sz w:val="18"/>
          <w:szCs w:val="18"/>
        </w:rPr>
        <w:t>blaciones vulnerables, contra el dengue, el Zika y roedores. Se impactó a un total de 30,000 personas en siete municipios: Azua, San Pedro de Macorís, Montecristi, Castañuelas, Las Matas de Santa Cruz, Villa Vásquez y Esperanza.</w:t>
      </w:r>
    </w:p>
    <w:p w:rsidR="00533E81" w:rsidRPr="00397A58" w:rsidRDefault="00533E81"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En adición a ello, para el </w:t>
      </w:r>
      <w:r w:rsidRPr="00397A58">
        <w:rPr>
          <w:rFonts w:ascii="Artifex CF Extra Light" w:hAnsi="Artifex CF Extra Light" w:cs="Times New Roman"/>
          <w:i/>
          <w:color w:val="1F3864"/>
          <w:sz w:val="18"/>
          <w:szCs w:val="18"/>
        </w:rPr>
        <w:t>Día Mundial de Limpieza de Costas y Playas</w:t>
      </w:r>
      <w:r w:rsidRPr="00397A58">
        <w:rPr>
          <w:rFonts w:ascii="Artifex CF Extra Light" w:hAnsi="Artifex CF Extra Light" w:cs="Times New Roman"/>
          <w:color w:val="1F3864"/>
          <w:sz w:val="18"/>
          <w:szCs w:val="18"/>
        </w:rPr>
        <w:t>, que se lleva a cabo los 19 de septiembre de cada año, se entregaron 20,000 fundas a los diferentes municipios y distritos municipales del país.</w:t>
      </w:r>
    </w:p>
    <w:p w:rsidR="00DD5EE2" w:rsidRPr="00397A58" w:rsidRDefault="00DD5EE2" w:rsidP="00B0355D">
      <w:pPr>
        <w:spacing w:after="160" w:line="456" w:lineRule="auto"/>
        <w:ind w:left="284" w:right="284"/>
        <w:rPr>
          <w:color w:val="1F3864"/>
        </w:rPr>
      </w:pPr>
    </w:p>
    <w:p w:rsidR="006860BD" w:rsidRPr="006860BD" w:rsidRDefault="006860BD" w:rsidP="007C7C7C">
      <w:pPr>
        <w:pStyle w:val="Prrafodelista"/>
        <w:keepNext/>
        <w:numPr>
          <w:ilvl w:val="2"/>
          <w:numId w:val="46"/>
        </w:numPr>
        <w:spacing w:before="240" w:after="160" w:line="456" w:lineRule="auto"/>
        <w:ind w:right="284"/>
        <w:contextualSpacing w:val="0"/>
        <w:jc w:val="center"/>
        <w:outlineLvl w:val="2"/>
        <w:rPr>
          <w:rFonts w:ascii="iCiel Gotham Medium" w:eastAsia="Times New Roman" w:hAnsi="iCiel Gotham Medium" w:cs="Times New Roman"/>
          <w:i/>
          <w:vanish/>
          <w:color w:val="1F3864"/>
          <w:sz w:val="16"/>
          <w:szCs w:val="16"/>
        </w:rPr>
      </w:pPr>
      <w:bookmarkStart w:id="4421" w:name="_Toc58939716"/>
    </w:p>
    <w:p w:rsidR="006860BD" w:rsidRPr="006860BD" w:rsidRDefault="006860BD" w:rsidP="007C7C7C">
      <w:pPr>
        <w:pStyle w:val="Prrafodelista"/>
        <w:keepNext/>
        <w:numPr>
          <w:ilvl w:val="2"/>
          <w:numId w:val="46"/>
        </w:numPr>
        <w:spacing w:before="240" w:after="160" w:line="456" w:lineRule="auto"/>
        <w:ind w:right="284"/>
        <w:contextualSpacing w:val="0"/>
        <w:jc w:val="center"/>
        <w:outlineLvl w:val="2"/>
        <w:rPr>
          <w:rFonts w:ascii="iCiel Gotham Medium" w:eastAsia="Times New Roman" w:hAnsi="iCiel Gotham Medium" w:cs="Times New Roman"/>
          <w:i/>
          <w:vanish/>
          <w:color w:val="1F3864"/>
          <w:sz w:val="16"/>
          <w:szCs w:val="16"/>
        </w:rPr>
      </w:pPr>
    </w:p>
    <w:p w:rsidR="006860BD" w:rsidRPr="006860BD" w:rsidRDefault="006860BD" w:rsidP="007C7C7C">
      <w:pPr>
        <w:pStyle w:val="Prrafodelista"/>
        <w:keepNext/>
        <w:numPr>
          <w:ilvl w:val="2"/>
          <w:numId w:val="46"/>
        </w:numPr>
        <w:spacing w:before="240" w:after="160" w:line="456" w:lineRule="auto"/>
        <w:ind w:right="284"/>
        <w:contextualSpacing w:val="0"/>
        <w:jc w:val="center"/>
        <w:outlineLvl w:val="2"/>
        <w:rPr>
          <w:rFonts w:ascii="iCiel Gotham Medium" w:eastAsia="Times New Roman" w:hAnsi="iCiel Gotham Medium" w:cs="Times New Roman"/>
          <w:i/>
          <w:vanish/>
          <w:color w:val="1F3864"/>
          <w:sz w:val="16"/>
          <w:szCs w:val="16"/>
        </w:rPr>
      </w:pPr>
    </w:p>
    <w:p w:rsidR="00776890" w:rsidRPr="00A51C47" w:rsidRDefault="00581B8E" w:rsidP="007C7C7C">
      <w:pPr>
        <w:pStyle w:val="Ttulo3"/>
        <w:numPr>
          <w:ilvl w:val="2"/>
          <w:numId w:val="46"/>
        </w:numPr>
        <w:spacing w:after="160" w:line="456" w:lineRule="auto"/>
        <w:ind w:left="284" w:right="284"/>
        <w:jc w:val="center"/>
        <w:rPr>
          <w:rFonts w:ascii="iCiel Gotham Medium" w:hAnsi="iCiel Gotham Medium"/>
          <w:b w:val="0"/>
          <w:bCs w:val="0"/>
          <w:color w:val="1F3864"/>
          <w:sz w:val="16"/>
          <w:szCs w:val="16"/>
        </w:rPr>
      </w:pPr>
      <w:r w:rsidRPr="00A51C47">
        <w:rPr>
          <w:rFonts w:ascii="iCiel Gotham Medium" w:hAnsi="iCiel Gotham Medium"/>
          <w:b w:val="0"/>
          <w:bCs w:val="0"/>
          <w:i/>
          <w:color w:val="1F3864"/>
          <w:sz w:val="16"/>
          <w:szCs w:val="16"/>
        </w:rPr>
        <w:t>Plan de Desinfección Municipal COVID-19: «De la mano con los alcaldes»</w:t>
      </w:r>
      <w:bookmarkEnd w:id="4421"/>
    </w:p>
    <w:p w:rsidR="00581B8E" w:rsidRPr="00397A58" w:rsidRDefault="00581B8E" w:rsidP="00B0355D">
      <w:pPr>
        <w:spacing w:after="160" w:line="456" w:lineRule="auto"/>
        <w:ind w:left="284" w:right="284"/>
        <w:rPr>
          <w:color w:val="1F3864"/>
        </w:rPr>
      </w:pPr>
    </w:p>
    <w:p w:rsidR="000D3182" w:rsidRPr="00397A58" w:rsidRDefault="00581B8E"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 xml:space="preserve">A través de la División de Asesoría en Seguridad Ciudadana, Policías Municipales y Cuerpos de Bomberos, la LMD, como miembro de la Comisión Nacional de Salud Preventiva ejecutó durante todo el año </w:t>
      </w:r>
      <w:r w:rsidR="00BC7795" w:rsidRPr="00397A58">
        <w:rPr>
          <w:rFonts w:ascii="Artifex CF Extra Light" w:hAnsi="Artifex CF Extra Light" w:cs="Times New Roman"/>
          <w:color w:val="1F3864"/>
          <w:sz w:val="18"/>
          <w:szCs w:val="18"/>
        </w:rPr>
        <w:t>operativos de desinfección contra el virus SARS-CoV2 en un Plan que abarcó 76 municipios de toda la geografía nacional.</w:t>
      </w:r>
    </w:p>
    <w:p w:rsidR="00DD5EE2" w:rsidRPr="00397A58" w:rsidRDefault="00DD5EE2" w:rsidP="00B0355D">
      <w:pPr>
        <w:spacing w:after="160" w:line="456" w:lineRule="auto"/>
        <w:ind w:left="284" w:right="284"/>
        <w:jc w:val="both"/>
        <w:rPr>
          <w:rFonts w:ascii="Times New Roman" w:hAnsi="Times New Roman" w:cs="Times New Roman"/>
          <w:color w:val="1F3864"/>
          <w:sz w:val="24"/>
          <w:szCs w:val="24"/>
        </w:rPr>
      </w:pPr>
    </w:p>
    <w:p w:rsidR="00A137FF" w:rsidRPr="00397A58" w:rsidRDefault="00A137FF" w:rsidP="007C7C7C">
      <w:pPr>
        <w:pStyle w:val="Prrafodelista"/>
        <w:keepNext/>
        <w:numPr>
          <w:ilvl w:val="0"/>
          <w:numId w:val="60"/>
        </w:numPr>
        <w:spacing w:before="240" w:after="160" w:line="456" w:lineRule="auto"/>
        <w:ind w:right="284"/>
        <w:contextualSpacing w:val="0"/>
        <w:jc w:val="center"/>
        <w:outlineLvl w:val="2"/>
        <w:rPr>
          <w:rFonts w:ascii="iCiel Gotham Medium" w:eastAsia="Times New Roman" w:hAnsi="iCiel Gotham Medium" w:cs="Times New Roman"/>
          <w:b/>
          <w:bCs/>
          <w:vanish/>
          <w:color w:val="1F3864"/>
          <w:sz w:val="16"/>
          <w:szCs w:val="16"/>
        </w:rPr>
      </w:pPr>
      <w:bookmarkStart w:id="4422" w:name="_Toc58922552"/>
      <w:bookmarkStart w:id="4423" w:name="_Toc58922694"/>
      <w:bookmarkStart w:id="4424" w:name="_Toc58922836"/>
      <w:bookmarkStart w:id="4425" w:name="_Toc58922983"/>
      <w:bookmarkStart w:id="4426" w:name="_Toc58923127"/>
      <w:bookmarkStart w:id="4427" w:name="_Toc58923270"/>
      <w:bookmarkStart w:id="4428" w:name="_Toc58931416"/>
      <w:bookmarkStart w:id="4429" w:name="_Toc58939158"/>
      <w:bookmarkStart w:id="4430" w:name="_Toc58939717"/>
      <w:bookmarkStart w:id="4431" w:name="_Toc59100416"/>
      <w:bookmarkStart w:id="4432" w:name="_Toc59100690"/>
      <w:bookmarkStart w:id="4433" w:name="_Toc59100964"/>
      <w:bookmarkStart w:id="4434" w:name="_Toc59101312"/>
      <w:bookmarkStart w:id="4435" w:name="_Toc59101654"/>
      <w:bookmarkStart w:id="4436" w:name="_Toc59101996"/>
      <w:bookmarkStart w:id="4437" w:name="_Toc59103155"/>
      <w:bookmarkStart w:id="4438" w:name="_Toc59103490"/>
      <w:bookmarkStart w:id="4439" w:name="_Toc59112845"/>
      <w:bookmarkStart w:id="4440" w:name="_Toc59122325"/>
      <w:bookmarkStart w:id="4441" w:name="_Toc59123398"/>
      <w:bookmarkStart w:id="4442" w:name="_Toc59123768"/>
      <w:bookmarkStart w:id="4443" w:name="_Toc59124110"/>
      <w:bookmarkStart w:id="4444" w:name="_Toc59124480"/>
      <w:bookmarkStart w:id="4445" w:name="_Toc59124821"/>
      <w:bookmarkStart w:id="4446" w:name="_Toc59125191"/>
      <w:bookmarkStart w:id="4447" w:name="_Toc58939734"/>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p>
    <w:p w:rsidR="00A137FF" w:rsidRPr="00397A58" w:rsidRDefault="00A137FF" w:rsidP="007C7C7C">
      <w:pPr>
        <w:pStyle w:val="Prrafodelista"/>
        <w:keepNext/>
        <w:numPr>
          <w:ilvl w:val="0"/>
          <w:numId w:val="60"/>
        </w:numPr>
        <w:spacing w:before="240" w:after="160" w:line="456" w:lineRule="auto"/>
        <w:ind w:right="284"/>
        <w:contextualSpacing w:val="0"/>
        <w:jc w:val="center"/>
        <w:outlineLvl w:val="2"/>
        <w:rPr>
          <w:rFonts w:ascii="iCiel Gotham Medium" w:eastAsia="Times New Roman" w:hAnsi="iCiel Gotham Medium" w:cs="Times New Roman"/>
          <w:b/>
          <w:bCs/>
          <w:vanish/>
          <w:color w:val="1F3864"/>
          <w:sz w:val="16"/>
          <w:szCs w:val="16"/>
        </w:rPr>
      </w:pPr>
      <w:bookmarkStart w:id="4448" w:name="_Toc59103156"/>
      <w:bookmarkStart w:id="4449" w:name="_Toc59103491"/>
      <w:bookmarkStart w:id="4450" w:name="_Toc59112846"/>
      <w:bookmarkStart w:id="4451" w:name="_Toc59122326"/>
      <w:bookmarkStart w:id="4452" w:name="_Toc59123399"/>
      <w:bookmarkStart w:id="4453" w:name="_Toc59123769"/>
      <w:bookmarkStart w:id="4454" w:name="_Toc59124111"/>
      <w:bookmarkStart w:id="4455" w:name="_Toc59124481"/>
      <w:bookmarkStart w:id="4456" w:name="_Toc59124822"/>
      <w:bookmarkStart w:id="4457" w:name="_Toc59125192"/>
      <w:bookmarkEnd w:id="4448"/>
      <w:bookmarkEnd w:id="4449"/>
      <w:bookmarkEnd w:id="4450"/>
      <w:bookmarkEnd w:id="4451"/>
      <w:bookmarkEnd w:id="4452"/>
      <w:bookmarkEnd w:id="4453"/>
      <w:bookmarkEnd w:id="4454"/>
      <w:bookmarkEnd w:id="4455"/>
      <w:bookmarkEnd w:id="4456"/>
      <w:bookmarkEnd w:id="4457"/>
    </w:p>
    <w:p w:rsidR="00A137FF" w:rsidRPr="00397A58" w:rsidRDefault="00A137FF" w:rsidP="007C7C7C">
      <w:pPr>
        <w:pStyle w:val="Prrafodelista"/>
        <w:keepNext/>
        <w:numPr>
          <w:ilvl w:val="0"/>
          <w:numId w:val="60"/>
        </w:numPr>
        <w:spacing w:before="240" w:after="160" w:line="456" w:lineRule="auto"/>
        <w:ind w:right="284"/>
        <w:contextualSpacing w:val="0"/>
        <w:jc w:val="center"/>
        <w:outlineLvl w:val="2"/>
        <w:rPr>
          <w:rFonts w:ascii="iCiel Gotham Medium" w:eastAsia="Times New Roman" w:hAnsi="iCiel Gotham Medium" w:cs="Times New Roman"/>
          <w:b/>
          <w:bCs/>
          <w:vanish/>
          <w:color w:val="1F3864"/>
          <w:sz w:val="16"/>
          <w:szCs w:val="16"/>
        </w:rPr>
      </w:pPr>
      <w:bookmarkStart w:id="4458" w:name="_Toc59103157"/>
      <w:bookmarkStart w:id="4459" w:name="_Toc59103492"/>
      <w:bookmarkStart w:id="4460" w:name="_Toc59112847"/>
      <w:bookmarkStart w:id="4461" w:name="_Toc59122327"/>
      <w:bookmarkStart w:id="4462" w:name="_Toc59123400"/>
      <w:bookmarkStart w:id="4463" w:name="_Toc59123770"/>
      <w:bookmarkStart w:id="4464" w:name="_Toc59124112"/>
      <w:bookmarkStart w:id="4465" w:name="_Toc59124482"/>
      <w:bookmarkStart w:id="4466" w:name="_Toc59124823"/>
      <w:bookmarkStart w:id="4467" w:name="_Toc59125193"/>
      <w:bookmarkEnd w:id="4458"/>
      <w:bookmarkEnd w:id="4459"/>
      <w:bookmarkEnd w:id="4460"/>
      <w:bookmarkEnd w:id="4461"/>
      <w:bookmarkEnd w:id="4462"/>
      <w:bookmarkEnd w:id="4463"/>
      <w:bookmarkEnd w:id="4464"/>
      <w:bookmarkEnd w:id="4465"/>
      <w:bookmarkEnd w:id="4466"/>
      <w:bookmarkEnd w:id="4467"/>
    </w:p>
    <w:p w:rsidR="00A137FF" w:rsidRPr="00397A58" w:rsidRDefault="00A137FF" w:rsidP="007C7C7C">
      <w:pPr>
        <w:pStyle w:val="Prrafodelista"/>
        <w:keepNext/>
        <w:numPr>
          <w:ilvl w:val="1"/>
          <w:numId w:val="60"/>
        </w:numPr>
        <w:spacing w:before="240" w:after="160" w:line="456" w:lineRule="auto"/>
        <w:ind w:right="284"/>
        <w:contextualSpacing w:val="0"/>
        <w:jc w:val="center"/>
        <w:outlineLvl w:val="2"/>
        <w:rPr>
          <w:rFonts w:ascii="iCiel Gotham Medium" w:eastAsia="Times New Roman" w:hAnsi="iCiel Gotham Medium" w:cs="Times New Roman"/>
          <w:b/>
          <w:bCs/>
          <w:vanish/>
          <w:color w:val="1F3864"/>
          <w:sz w:val="16"/>
          <w:szCs w:val="16"/>
        </w:rPr>
      </w:pPr>
      <w:bookmarkStart w:id="4468" w:name="_Toc59103158"/>
      <w:bookmarkStart w:id="4469" w:name="_Toc59103493"/>
      <w:bookmarkStart w:id="4470" w:name="_Toc59112848"/>
      <w:bookmarkStart w:id="4471" w:name="_Toc59122328"/>
      <w:bookmarkStart w:id="4472" w:name="_Toc59123401"/>
      <w:bookmarkStart w:id="4473" w:name="_Toc59123771"/>
      <w:bookmarkStart w:id="4474" w:name="_Toc59124113"/>
      <w:bookmarkStart w:id="4475" w:name="_Toc59124483"/>
      <w:bookmarkStart w:id="4476" w:name="_Toc59124824"/>
      <w:bookmarkStart w:id="4477" w:name="_Toc59125194"/>
      <w:bookmarkEnd w:id="4468"/>
      <w:bookmarkEnd w:id="4469"/>
      <w:bookmarkEnd w:id="4470"/>
      <w:bookmarkEnd w:id="4471"/>
      <w:bookmarkEnd w:id="4472"/>
      <w:bookmarkEnd w:id="4473"/>
      <w:bookmarkEnd w:id="4474"/>
      <w:bookmarkEnd w:id="4475"/>
      <w:bookmarkEnd w:id="4476"/>
      <w:bookmarkEnd w:id="4477"/>
    </w:p>
    <w:p w:rsidR="00A137FF" w:rsidRPr="00397A58" w:rsidRDefault="00A137FF" w:rsidP="007C7C7C">
      <w:pPr>
        <w:pStyle w:val="Prrafodelista"/>
        <w:keepNext/>
        <w:numPr>
          <w:ilvl w:val="1"/>
          <w:numId w:val="60"/>
        </w:numPr>
        <w:spacing w:before="240" w:after="160" w:line="456" w:lineRule="auto"/>
        <w:ind w:right="284"/>
        <w:contextualSpacing w:val="0"/>
        <w:jc w:val="center"/>
        <w:outlineLvl w:val="2"/>
        <w:rPr>
          <w:rFonts w:ascii="iCiel Gotham Medium" w:eastAsia="Times New Roman" w:hAnsi="iCiel Gotham Medium" w:cs="Times New Roman"/>
          <w:b/>
          <w:bCs/>
          <w:vanish/>
          <w:color w:val="1F3864"/>
          <w:sz w:val="16"/>
          <w:szCs w:val="16"/>
        </w:rPr>
      </w:pPr>
      <w:bookmarkStart w:id="4478" w:name="_Toc59103159"/>
      <w:bookmarkStart w:id="4479" w:name="_Toc59103494"/>
      <w:bookmarkStart w:id="4480" w:name="_Toc59112849"/>
      <w:bookmarkStart w:id="4481" w:name="_Toc59122329"/>
      <w:bookmarkStart w:id="4482" w:name="_Toc59123402"/>
      <w:bookmarkStart w:id="4483" w:name="_Toc59123772"/>
      <w:bookmarkStart w:id="4484" w:name="_Toc59124114"/>
      <w:bookmarkStart w:id="4485" w:name="_Toc59124484"/>
      <w:bookmarkStart w:id="4486" w:name="_Toc59124825"/>
      <w:bookmarkStart w:id="4487" w:name="_Toc59125195"/>
      <w:bookmarkEnd w:id="4478"/>
      <w:bookmarkEnd w:id="4479"/>
      <w:bookmarkEnd w:id="4480"/>
      <w:bookmarkEnd w:id="4481"/>
      <w:bookmarkEnd w:id="4482"/>
      <w:bookmarkEnd w:id="4483"/>
      <w:bookmarkEnd w:id="4484"/>
      <w:bookmarkEnd w:id="4485"/>
      <w:bookmarkEnd w:id="4486"/>
      <w:bookmarkEnd w:id="4487"/>
    </w:p>
    <w:p w:rsidR="00A137FF" w:rsidRPr="00397A58" w:rsidRDefault="00A137FF" w:rsidP="007C7C7C">
      <w:pPr>
        <w:pStyle w:val="Prrafodelista"/>
        <w:keepNext/>
        <w:numPr>
          <w:ilvl w:val="1"/>
          <w:numId w:val="60"/>
        </w:numPr>
        <w:spacing w:before="240" w:after="160" w:line="456" w:lineRule="auto"/>
        <w:ind w:right="284"/>
        <w:contextualSpacing w:val="0"/>
        <w:jc w:val="center"/>
        <w:outlineLvl w:val="2"/>
        <w:rPr>
          <w:rFonts w:ascii="iCiel Gotham Medium" w:eastAsia="Times New Roman" w:hAnsi="iCiel Gotham Medium" w:cs="Times New Roman"/>
          <w:b/>
          <w:bCs/>
          <w:vanish/>
          <w:color w:val="1F3864"/>
          <w:sz w:val="16"/>
          <w:szCs w:val="16"/>
        </w:rPr>
      </w:pPr>
      <w:bookmarkStart w:id="4488" w:name="_Toc59103160"/>
      <w:bookmarkStart w:id="4489" w:name="_Toc59103495"/>
      <w:bookmarkStart w:id="4490" w:name="_Toc59112850"/>
      <w:bookmarkStart w:id="4491" w:name="_Toc59122330"/>
      <w:bookmarkStart w:id="4492" w:name="_Toc59123403"/>
      <w:bookmarkStart w:id="4493" w:name="_Toc59123773"/>
      <w:bookmarkStart w:id="4494" w:name="_Toc59124115"/>
      <w:bookmarkStart w:id="4495" w:name="_Toc59124485"/>
      <w:bookmarkStart w:id="4496" w:name="_Toc59124826"/>
      <w:bookmarkStart w:id="4497" w:name="_Toc59125196"/>
      <w:bookmarkEnd w:id="4488"/>
      <w:bookmarkEnd w:id="4489"/>
      <w:bookmarkEnd w:id="4490"/>
      <w:bookmarkEnd w:id="4491"/>
      <w:bookmarkEnd w:id="4492"/>
      <w:bookmarkEnd w:id="4493"/>
      <w:bookmarkEnd w:id="4494"/>
      <w:bookmarkEnd w:id="4495"/>
      <w:bookmarkEnd w:id="4496"/>
      <w:bookmarkEnd w:id="4497"/>
    </w:p>
    <w:p w:rsidR="00A137FF" w:rsidRPr="00397A58" w:rsidRDefault="00A137FF" w:rsidP="007C7C7C">
      <w:pPr>
        <w:pStyle w:val="Prrafodelista"/>
        <w:keepNext/>
        <w:numPr>
          <w:ilvl w:val="2"/>
          <w:numId w:val="60"/>
        </w:numPr>
        <w:spacing w:before="240" w:after="160" w:line="456" w:lineRule="auto"/>
        <w:ind w:right="284"/>
        <w:contextualSpacing w:val="0"/>
        <w:jc w:val="center"/>
        <w:outlineLvl w:val="2"/>
        <w:rPr>
          <w:rFonts w:ascii="iCiel Gotham Medium" w:eastAsia="Times New Roman" w:hAnsi="iCiel Gotham Medium" w:cs="Times New Roman"/>
          <w:b/>
          <w:bCs/>
          <w:vanish/>
          <w:color w:val="1F3864"/>
          <w:sz w:val="16"/>
          <w:szCs w:val="16"/>
        </w:rPr>
      </w:pPr>
      <w:bookmarkStart w:id="4498" w:name="_Toc59103161"/>
      <w:bookmarkStart w:id="4499" w:name="_Toc59103496"/>
      <w:bookmarkStart w:id="4500" w:name="_Toc59112851"/>
      <w:bookmarkStart w:id="4501" w:name="_Toc59122331"/>
      <w:bookmarkStart w:id="4502" w:name="_Toc59123404"/>
      <w:bookmarkStart w:id="4503" w:name="_Toc59123774"/>
      <w:bookmarkStart w:id="4504" w:name="_Toc59124116"/>
      <w:bookmarkStart w:id="4505" w:name="_Toc59124486"/>
      <w:bookmarkStart w:id="4506" w:name="_Toc59124827"/>
      <w:bookmarkStart w:id="4507" w:name="_Toc59125197"/>
      <w:bookmarkEnd w:id="4498"/>
      <w:bookmarkEnd w:id="4499"/>
      <w:bookmarkEnd w:id="4500"/>
      <w:bookmarkEnd w:id="4501"/>
      <w:bookmarkEnd w:id="4502"/>
      <w:bookmarkEnd w:id="4503"/>
      <w:bookmarkEnd w:id="4504"/>
      <w:bookmarkEnd w:id="4505"/>
      <w:bookmarkEnd w:id="4506"/>
      <w:bookmarkEnd w:id="4507"/>
    </w:p>
    <w:p w:rsidR="00A137FF" w:rsidRPr="00397A58" w:rsidRDefault="00A137FF" w:rsidP="007C7C7C">
      <w:pPr>
        <w:pStyle w:val="Prrafodelista"/>
        <w:keepNext/>
        <w:numPr>
          <w:ilvl w:val="2"/>
          <w:numId w:val="60"/>
        </w:numPr>
        <w:spacing w:before="240" w:after="160" w:line="456" w:lineRule="auto"/>
        <w:ind w:right="284"/>
        <w:contextualSpacing w:val="0"/>
        <w:jc w:val="center"/>
        <w:outlineLvl w:val="2"/>
        <w:rPr>
          <w:rFonts w:ascii="iCiel Gotham Medium" w:eastAsia="Times New Roman" w:hAnsi="iCiel Gotham Medium" w:cs="Times New Roman"/>
          <w:b/>
          <w:bCs/>
          <w:vanish/>
          <w:color w:val="1F3864"/>
          <w:sz w:val="16"/>
          <w:szCs w:val="16"/>
        </w:rPr>
      </w:pPr>
      <w:bookmarkStart w:id="4508" w:name="_Toc59103162"/>
      <w:bookmarkStart w:id="4509" w:name="_Toc59103497"/>
      <w:bookmarkStart w:id="4510" w:name="_Toc59112852"/>
      <w:bookmarkStart w:id="4511" w:name="_Toc59122332"/>
      <w:bookmarkStart w:id="4512" w:name="_Toc59123405"/>
      <w:bookmarkStart w:id="4513" w:name="_Toc59123775"/>
      <w:bookmarkStart w:id="4514" w:name="_Toc59124117"/>
      <w:bookmarkStart w:id="4515" w:name="_Toc59124487"/>
      <w:bookmarkStart w:id="4516" w:name="_Toc59124828"/>
      <w:bookmarkStart w:id="4517" w:name="_Toc59125198"/>
      <w:bookmarkEnd w:id="4508"/>
      <w:bookmarkEnd w:id="4509"/>
      <w:bookmarkEnd w:id="4510"/>
      <w:bookmarkEnd w:id="4511"/>
      <w:bookmarkEnd w:id="4512"/>
      <w:bookmarkEnd w:id="4513"/>
      <w:bookmarkEnd w:id="4514"/>
      <w:bookmarkEnd w:id="4515"/>
      <w:bookmarkEnd w:id="4516"/>
      <w:bookmarkEnd w:id="4517"/>
    </w:p>
    <w:p w:rsidR="00A137FF" w:rsidRPr="00397A58" w:rsidRDefault="00A137FF" w:rsidP="007C7C7C">
      <w:pPr>
        <w:pStyle w:val="Prrafodelista"/>
        <w:keepNext/>
        <w:numPr>
          <w:ilvl w:val="2"/>
          <w:numId w:val="60"/>
        </w:numPr>
        <w:spacing w:before="240" w:after="160" w:line="456" w:lineRule="auto"/>
        <w:ind w:right="284"/>
        <w:contextualSpacing w:val="0"/>
        <w:jc w:val="center"/>
        <w:outlineLvl w:val="2"/>
        <w:rPr>
          <w:rFonts w:ascii="iCiel Gotham Medium" w:eastAsia="Times New Roman" w:hAnsi="iCiel Gotham Medium" w:cs="Times New Roman"/>
          <w:b/>
          <w:bCs/>
          <w:vanish/>
          <w:color w:val="1F3864"/>
          <w:sz w:val="16"/>
          <w:szCs w:val="16"/>
        </w:rPr>
      </w:pPr>
      <w:bookmarkStart w:id="4518" w:name="_Toc59103163"/>
      <w:bookmarkStart w:id="4519" w:name="_Toc59103498"/>
      <w:bookmarkStart w:id="4520" w:name="_Toc59112853"/>
      <w:bookmarkStart w:id="4521" w:name="_Toc59122333"/>
      <w:bookmarkStart w:id="4522" w:name="_Toc59123406"/>
      <w:bookmarkStart w:id="4523" w:name="_Toc59123776"/>
      <w:bookmarkStart w:id="4524" w:name="_Toc59124118"/>
      <w:bookmarkStart w:id="4525" w:name="_Toc59124488"/>
      <w:bookmarkStart w:id="4526" w:name="_Toc59124829"/>
      <w:bookmarkStart w:id="4527" w:name="_Toc59125199"/>
      <w:bookmarkEnd w:id="4518"/>
      <w:bookmarkEnd w:id="4519"/>
      <w:bookmarkEnd w:id="4520"/>
      <w:bookmarkEnd w:id="4521"/>
      <w:bookmarkEnd w:id="4522"/>
      <w:bookmarkEnd w:id="4523"/>
      <w:bookmarkEnd w:id="4524"/>
      <w:bookmarkEnd w:id="4525"/>
      <w:bookmarkEnd w:id="4526"/>
      <w:bookmarkEnd w:id="4527"/>
    </w:p>
    <w:p w:rsidR="00A137FF" w:rsidRPr="00397A58" w:rsidRDefault="00A137FF" w:rsidP="007C7C7C">
      <w:pPr>
        <w:pStyle w:val="Prrafodelista"/>
        <w:keepNext/>
        <w:numPr>
          <w:ilvl w:val="2"/>
          <w:numId w:val="60"/>
        </w:numPr>
        <w:spacing w:before="240" w:after="160" w:line="456" w:lineRule="auto"/>
        <w:ind w:right="284"/>
        <w:contextualSpacing w:val="0"/>
        <w:jc w:val="center"/>
        <w:outlineLvl w:val="2"/>
        <w:rPr>
          <w:rFonts w:ascii="iCiel Gotham Medium" w:eastAsia="Times New Roman" w:hAnsi="iCiel Gotham Medium" w:cs="Times New Roman"/>
          <w:b/>
          <w:bCs/>
          <w:vanish/>
          <w:color w:val="1F3864"/>
          <w:sz w:val="16"/>
          <w:szCs w:val="16"/>
        </w:rPr>
      </w:pPr>
      <w:bookmarkStart w:id="4528" w:name="_Toc59103164"/>
      <w:bookmarkStart w:id="4529" w:name="_Toc59103499"/>
      <w:bookmarkStart w:id="4530" w:name="_Toc59112854"/>
      <w:bookmarkStart w:id="4531" w:name="_Toc59122334"/>
      <w:bookmarkStart w:id="4532" w:name="_Toc59123407"/>
      <w:bookmarkStart w:id="4533" w:name="_Toc59123777"/>
      <w:bookmarkStart w:id="4534" w:name="_Toc59124119"/>
      <w:bookmarkStart w:id="4535" w:name="_Toc59124489"/>
      <w:bookmarkStart w:id="4536" w:name="_Toc59124830"/>
      <w:bookmarkStart w:id="4537" w:name="_Toc59125200"/>
      <w:bookmarkEnd w:id="4528"/>
      <w:bookmarkEnd w:id="4529"/>
      <w:bookmarkEnd w:id="4530"/>
      <w:bookmarkEnd w:id="4531"/>
      <w:bookmarkEnd w:id="4532"/>
      <w:bookmarkEnd w:id="4533"/>
      <w:bookmarkEnd w:id="4534"/>
      <w:bookmarkEnd w:id="4535"/>
      <w:bookmarkEnd w:id="4536"/>
      <w:bookmarkEnd w:id="4537"/>
    </w:p>
    <w:p w:rsidR="00A137FF" w:rsidRPr="00397A58" w:rsidRDefault="00A137FF" w:rsidP="007C7C7C">
      <w:pPr>
        <w:pStyle w:val="Prrafodelista"/>
        <w:keepNext/>
        <w:numPr>
          <w:ilvl w:val="2"/>
          <w:numId w:val="60"/>
        </w:numPr>
        <w:spacing w:before="240" w:after="160" w:line="456" w:lineRule="auto"/>
        <w:ind w:right="284"/>
        <w:contextualSpacing w:val="0"/>
        <w:jc w:val="center"/>
        <w:outlineLvl w:val="2"/>
        <w:rPr>
          <w:rFonts w:ascii="iCiel Gotham Medium" w:eastAsia="Times New Roman" w:hAnsi="iCiel Gotham Medium" w:cs="Times New Roman"/>
          <w:b/>
          <w:bCs/>
          <w:vanish/>
          <w:color w:val="1F3864"/>
          <w:sz w:val="16"/>
          <w:szCs w:val="16"/>
        </w:rPr>
      </w:pPr>
      <w:bookmarkStart w:id="4538" w:name="_Toc59103165"/>
      <w:bookmarkStart w:id="4539" w:name="_Toc59103500"/>
      <w:bookmarkStart w:id="4540" w:name="_Toc59112855"/>
      <w:bookmarkStart w:id="4541" w:name="_Toc59122335"/>
      <w:bookmarkStart w:id="4542" w:name="_Toc59123408"/>
      <w:bookmarkStart w:id="4543" w:name="_Toc59123778"/>
      <w:bookmarkStart w:id="4544" w:name="_Toc59124120"/>
      <w:bookmarkStart w:id="4545" w:name="_Toc59124490"/>
      <w:bookmarkStart w:id="4546" w:name="_Toc59124831"/>
      <w:bookmarkStart w:id="4547" w:name="_Toc59125201"/>
      <w:bookmarkEnd w:id="4538"/>
      <w:bookmarkEnd w:id="4539"/>
      <w:bookmarkEnd w:id="4540"/>
      <w:bookmarkEnd w:id="4541"/>
      <w:bookmarkEnd w:id="4542"/>
      <w:bookmarkEnd w:id="4543"/>
      <w:bookmarkEnd w:id="4544"/>
      <w:bookmarkEnd w:id="4545"/>
      <w:bookmarkEnd w:id="4546"/>
      <w:bookmarkEnd w:id="4547"/>
    </w:p>
    <w:p w:rsidR="00A137FF" w:rsidRPr="00397A58" w:rsidRDefault="00A137FF" w:rsidP="007C7C7C">
      <w:pPr>
        <w:pStyle w:val="Prrafodelista"/>
        <w:keepNext/>
        <w:numPr>
          <w:ilvl w:val="2"/>
          <w:numId w:val="60"/>
        </w:numPr>
        <w:spacing w:before="240" w:after="160" w:line="456" w:lineRule="auto"/>
        <w:ind w:right="284"/>
        <w:contextualSpacing w:val="0"/>
        <w:jc w:val="center"/>
        <w:outlineLvl w:val="2"/>
        <w:rPr>
          <w:rFonts w:ascii="iCiel Gotham Medium" w:eastAsia="Times New Roman" w:hAnsi="iCiel Gotham Medium" w:cs="Times New Roman"/>
          <w:b/>
          <w:bCs/>
          <w:vanish/>
          <w:color w:val="1F3864"/>
          <w:sz w:val="16"/>
          <w:szCs w:val="16"/>
        </w:rPr>
      </w:pPr>
      <w:bookmarkStart w:id="4548" w:name="_Toc59103166"/>
      <w:bookmarkStart w:id="4549" w:name="_Toc59103501"/>
      <w:bookmarkStart w:id="4550" w:name="_Toc59112856"/>
      <w:bookmarkStart w:id="4551" w:name="_Toc59122336"/>
      <w:bookmarkStart w:id="4552" w:name="_Toc59123409"/>
      <w:bookmarkStart w:id="4553" w:name="_Toc59123779"/>
      <w:bookmarkStart w:id="4554" w:name="_Toc59124121"/>
      <w:bookmarkStart w:id="4555" w:name="_Toc59124491"/>
      <w:bookmarkStart w:id="4556" w:name="_Toc59124832"/>
      <w:bookmarkStart w:id="4557" w:name="_Toc59125202"/>
      <w:bookmarkEnd w:id="4548"/>
      <w:bookmarkEnd w:id="4549"/>
      <w:bookmarkEnd w:id="4550"/>
      <w:bookmarkEnd w:id="4551"/>
      <w:bookmarkEnd w:id="4552"/>
      <w:bookmarkEnd w:id="4553"/>
      <w:bookmarkEnd w:id="4554"/>
      <w:bookmarkEnd w:id="4555"/>
      <w:bookmarkEnd w:id="4556"/>
      <w:bookmarkEnd w:id="4557"/>
    </w:p>
    <w:p w:rsidR="00A137FF" w:rsidRPr="00397A58" w:rsidRDefault="00A137FF" w:rsidP="007C7C7C">
      <w:pPr>
        <w:pStyle w:val="Prrafodelista"/>
        <w:keepNext/>
        <w:numPr>
          <w:ilvl w:val="2"/>
          <w:numId w:val="60"/>
        </w:numPr>
        <w:spacing w:before="240" w:after="160" w:line="456" w:lineRule="auto"/>
        <w:ind w:right="284"/>
        <w:contextualSpacing w:val="0"/>
        <w:jc w:val="center"/>
        <w:outlineLvl w:val="2"/>
        <w:rPr>
          <w:rFonts w:ascii="iCiel Gotham Medium" w:eastAsia="Times New Roman" w:hAnsi="iCiel Gotham Medium" w:cs="Times New Roman"/>
          <w:b/>
          <w:bCs/>
          <w:vanish/>
          <w:color w:val="1F3864"/>
          <w:sz w:val="16"/>
          <w:szCs w:val="16"/>
        </w:rPr>
      </w:pPr>
      <w:bookmarkStart w:id="4558" w:name="_Toc59103167"/>
      <w:bookmarkStart w:id="4559" w:name="_Toc59103502"/>
      <w:bookmarkStart w:id="4560" w:name="_Toc59112857"/>
      <w:bookmarkStart w:id="4561" w:name="_Toc59122337"/>
      <w:bookmarkStart w:id="4562" w:name="_Toc59123410"/>
      <w:bookmarkStart w:id="4563" w:name="_Toc59123780"/>
      <w:bookmarkStart w:id="4564" w:name="_Toc59124122"/>
      <w:bookmarkStart w:id="4565" w:name="_Toc59124492"/>
      <w:bookmarkStart w:id="4566" w:name="_Toc59124833"/>
      <w:bookmarkStart w:id="4567" w:name="_Toc59125203"/>
      <w:bookmarkEnd w:id="4558"/>
      <w:bookmarkEnd w:id="4559"/>
      <w:bookmarkEnd w:id="4560"/>
      <w:bookmarkEnd w:id="4561"/>
      <w:bookmarkEnd w:id="4562"/>
      <w:bookmarkEnd w:id="4563"/>
      <w:bookmarkEnd w:id="4564"/>
      <w:bookmarkEnd w:id="4565"/>
      <w:bookmarkEnd w:id="4566"/>
      <w:bookmarkEnd w:id="4567"/>
    </w:p>
    <w:p w:rsidR="00A137FF" w:rsidRPr="00397A58" w:rsidRDefault="00A137FF" w:rsidP="007C7C7C">
      <w:pPr>
        <w:pStyle w:val="Prrafodelista"/>
        <w:keepNext/>
        <w:numPr>
          <w:ilvl w:val="2"/>
          <w:numId w:val="60"/>
        </w:numPr>
        <w:spacing w:before="240" w:after="160" w:line="456" w:lineRule="auto"/>
        <w:ind w:right="284"/>
        <w:contextualSpacing w:val="0"/>
        <w:jc w:val="center"/>
        <w:outlineLvl w:val="2"/>
        <w:rPr>
          <w:rFonts w:ascii="iCiel Gotham Medium" w:eastAsia="Times New Roman" w:hAnsi="iCiel Gotham Medium" w:cs="Times New Roman"/>
          <w:b/>
          <w:bCs/>
          <w:vanish/>
          <w:color w:val="1F3864"/>
          <w:sz w:val="16"/>
          <w:szCs w:val="16"/>
        </w:rPr>
      </w:pPr>
      <w:bookmarkStart w:id="4568" w:name="_Toc59103168"/>
      <w:bookmarkStart w:id="4569" w:name="_Toc59103503"/>
      <w:bookmarkStart w:id="4570" w:name="_Toc59112858"/>
      <w:bookmarkStart w:id="4571" w:name="_Toc59122338"/>
      <w:bookmarkStart w:id="4572" w:name="_Toc59123411"/>
      <w:bookmarkStart w:id="4573" w:name="_Toc59123781"/>
      <w:bookmarkStart w:id="4574" w:name="_Toc59124123"/>
      <w:bookmarkStart w:id="4575" w:name="_Toc59124493"/>
      <w:bookmarkStart w:id="4576" w:name="_Toc59124834"/>
      <w:bookmarkStart w:id="4577" w:name="_Toc59125204"/>
      <w:bookmarkEnd w:id="4568"/>
      <w:bookmarkEnd w:id="4569"/>
      <w:bookmarkEnd w:id="4570"/>
      <w:bookmarkEnd w:id="4571"/>
      <w:bookmarkEnd w:id="4572"/>
      <w:bookmarkEnd w:id="4573"/>
      <w:bookmarkEnd w:id="4574"/>
      <w:bookmarkEnd w:id="4575"/>
      <w:bookmarkEnd w:id="4576"/>
      <w:bookmarkEnd w:id="4577"/>
    </w:p>
    <w:p w:rsidR="00A137FF" w:rsidRPr="00397A58" w:rsidRDefault="00A137FF" w:rsidP="007C7C7C">
      <w:pPr>
        <w:pStyle w:val="Prrafodelista"/>
        <w:keepNext/>
        <w:numPr>
          <w:ilvl w:val="2"/>
          <w:numId w:val="60"/>
        </w:numPr>
        <w:spacing w:before="240" w:after="160" w:line="456" w:lineRule="auto"/>
        <w:ind w:right="284"/>
        <w:contextualSpacing w:val="0"/>
        <w:jc w:val="center"/>
        <w:outlineLvl w:val="2"/>
        <w:rPr>
          <w:rFonts w:ascii="iCiel Gotham Medium" w:eastAsia="Times New Roman" w:hAnsi="iCiel Gotham Medium" w:cs="Times New Roman"/>
          <w:b/>
          <w:bCs/>
          <w:vanish/>
          <w:color w:val="1F3864"/>
          <w:sz w:val="16"/>
          <w:szCs w:val="16"/>
        </w:rPr>
      </w:pPr>
      <w:bookmarkStart w:id="4578" w:name="_Toc59103169"/>
      <w:bookmarkStart w:id="4579" w:name="_Toc59103504"/>
      <w:bookmarkStart w:id="4580" w:name="_Toc59112859"/>
      <w:bookmarkStart w:id="4581" w:name="_Toc59122339"/>
      <w:bookmarkStart w:id="4582" w:name="_Toc59123412"/>
      <w:bookmarkStart w:id="4583" w:name="_Toc59123782"/>
      <w:bookmarkStart w:id="4584" w:name="_Toc59124124"/>
      <w:bookmarkStart w:id="4585" w:name="_Toc59124494"/>
      <w:bookmarkStart w:id="4586" w:name="_Toc59124835"/>
      <w:bookmarkStart w:id="4587" w:name="_Toc59125205"/>
      <w:bookmarkEnd w:id="4578"/>
      <w:bookmarkEnd w:id="4579"/>
      <w:bookmarkEnd w:id="4580"/>
      <w:bookmarkEnd w:id="4581"/>
      <w:bookmarkEnd w:id="4582"/>
      <w:bookmarkEnd w:id="4583"/>
      <w:bookmarkEnd w:id="4584"/>
      <w:bookmarkEnd w:id="4585"/>
      <w:bookmarkEnd w:id="4586"/>
      <w:bookmarkEnd w:id="4587"/>
    </w:p>
    <w:p w:rsidR="00A137FF" w:rsidRPr="00397A58" w:rsidRDefault="00A137FF" w:rsidP="007C7C7C">
      <w:pPr>
        <w:pStyle w:val="Prrafodelista"/>
        <w:keepNext/>
        <w:numPr>
          <w:ilvl w:val="2"/>
          <w:numId w:val="60"/>
        </w:numPr>
        <w:spacing w:before="240" w:after="160" w:line="456" w:lineRule="auto"/>
        <w:ind w:right="284"/>
        <w:contextualSpacing w:val="0"/>
        <w:jc w:val="center"/>
        <w:outlineLvl w:val="2"/>
        <w:rPr>
          <w:rFonts w:ascii="iCiel Gotham Medium" w:eastAsia="Times New Roman" w:hAnsi="iCiel Gotham Medium" w:cs="Times New Roman"/>
          <w:b/>
          <w:bCs/>
          <w:vanish/>
          <w:color w:val="1F3864"/>
          <w:sz w:val="16"/>
          <w:szCs w:val="16"/>
        </w:rPr>
      </w:pPr>
      <w:bookmarkStart w:id="4588" w:name="_Toc59103170"/>
      <w:bookmarkStart w:id="4589" w:name="_Toc59103505"/>
      <w:bookmarkStart w:id="4590" w:name="_Toc59112860"/>
      <w:bookmarkStart w:id="4591" w:name="_Toc59122340"/>
      <w:bookmarkStart w:id="4592" w:name="_Toc59123413"/>
      <w:bookmarkStart w:id="4593" w:name="_Toc59123783"/>
      <w:bookmarkStart w:id="4594" w:name="_Toc59124125"/>
      <w:bookmarkStart w:id="4595" w:name="_Toc59124495"/>
      <w:bookmarkStart w:id="4596" w:name="_Toc59124836"/>
      <w:bookmarkStart w:id="4597" w:name="_Toc59125206"/>
      <w:bookmarkEnd w:id="4588"/>
      <w:bookmarkEnd w:id="4589"/>
      <w:bookmarkEnd w:id="4590"/>
      <w:bookmarkEnd w:id="4591"/>
      <w:bookmarkEnd w:id="4592"/>
      <w:bookmarkEnd w:id="4593"/>
      <w:bookmarkEnd w:id="4594"/>
      <w:bookmarkEnd w:id="4595"/>
      <w:bookmarkEnd w:id="4596"/>
      <w:bookmarkEnd w:id="4597"/>
    </w:p>
    <w:p w:rsidR="00DD5EE2" w:rsidRPr="006860BD" w:rsidRDefault="00725B06" w:rsidP="007C7C7C">
      <w:pPr>
        <w:pStyle w:val="Ttulo3"/>
        <w:numPr>
          <w:ilvl w:val="2"/>
          <w:numId w:val="60"/>
        </w:numPr>
        <w:jc w:val="center"/>
        <w:rPr>
          <w:rFonts w:ascii="iCiel Gotham Medium" w:hAnsi="iCiel Gotham Medium"/>
          <w:b w:val="0"/>
          <w:bCs w:val="0"/>
          <w:color w:val="1F3864"/>
          <w:sz w:val="16"/>
          <w:szCs w:val="16"/>
        </w:rPr>
      </w:pPr>
      <w:r w:rsidRPr="006860BD">
        <w:rPr>
          <w:rFonts w:ascii="iCiel Gotham Medium" w:hAnsi="iCiel Gotham Medium"/>
          <w:b w:val="0"/>
          <w:bCs w:val="0"/>
          <w:color w:val="1F3864"/>
          <w:sz w:val="16"/>
          <w:szCs w:val="16"/>
        </w:rPr>
        <w:t>Convenios y acuerdos de cooperación interinstitucional con organismos nacionales e internacionales</w:t>
      </w:r>
      <w:bookmarkEnd w:id="4447"/>
    </w:p>
    <w:p w:rsidR="00D5333D" w:rsidRPr="00397A58" w:rsidRDefault="00D5333D" w:rsidP="00B0355D">
      <w:pPr>
        <w:spacing w:after="160" w:line="456" w:lineRule="auto"/>
        <w:ind w:left="284" w:right="284"/>
        <w:rPr>
          <w:color w:val="1F3864"/>
        </w:rPr>
      </w:pPr>
    </w:p>
    <w:p w:rsidR="00D5333D" w:rsidRPr="00397A58" w:rsidRDefault="00D5333D" w:rsidP="007C7C7C">
      <w:pPr>
        <w:pStyle w:val="Prrafodelista"/>
        <w:numPr>
          <w:ilvl w:val="0"/>
          <w:numId w:val="61"/>
        </w:numPr>
        <w:autoSpaceDE w:val="0"/>
        <w:autoSpaceDN w:val="0"/>
        <w:adjustRightInd w:val="0"/>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CONVENIO INTERINSTITUCIONAL DE COOPERACION PARA LA  FORMACION DEL COMITÉ ESTADISTICO NACIONAL DE PRIMERA INFANCIA SUSCRITO ENTRE LA LIGA MUNICIPAL DOMINICANA, LA OFICINA NACIONAL DE ESTADISTICA, DIRECCION GENERAL DE PROGRAMAS ESPECIALES DE LA PRESIDENCIA, SERVICIO NACIONAL DE SALUD, MINISTERIO DE SALUD PÚBLICA, MINISTERIO DE EDUCACION, INSTITUTO NACIONAL DE ATENCION INTEGRAL A LA PRIMERA INFANCIA, CENTRO DE ATENCION INTEGRAL PARA LA DISCAPACIDAD Y EL DESPACHO DE LA PRIMERA DAMA, EN FECHA 17/07/2020.</w:t>
      </w:r>
    </w:p>
    <w:p w:rsidR="00D5333D" w:rsidRPr="00397A58" w:rsidRDefault="00D5333D" w:rsidP="00B0355D">
      <w:pPr>
        <w:pStyle w:val="Prrafodelista"/>
        <w:autoSpaceDE w:val="0"/>
        <w:autoSpaceDN w:val="0"/>
        <w:adjustRightInd w:val="0"/>
        <w:spacing w:after="160" w:line="456" w:lineRule="auto"/>
        <w:ind w:left="284" w:right="284"/>
        <w:jc w:val="both"/>
        <w:rPr>
          <w:rFonts w:ascii="Artifex CF Extra Light" w:hAnsi="Artifex CF Extra Light" w:cs="Times New Roman"/>
          <w:color w:val="1F3864"/>
          <w:sz w:val="18"/>
          <w:szCs w:val="18"/>
        </w:rPr>
      </w:pPr>
    </w:p>
    <w:p w:rsidR="00D5333D" w:rsidRPr="00397A58" w:rsidRDefault="00D5333D" w:rsidP="007C7C7C">
      <w:pPr>
        <w:pStyle w:val="Prrafodelista"/>
        <w:numPr>
          <w:ilvl w:val="0"/>
          <w:numId w:val="61"/>
        </w:numPr>
        <w:autoSpaceDE w:val="0"/>
        <w:autoSpaceDN w:val="0"/>
        <w:adjustRightInd w:val="0"/>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CONVENIO ENTRE LA LIGA MUNICIPAL DOMINICANA Y ADENDA AL ACUERDO DE COOPERACION INTERINSTITUCIONAL SUSCRITO EN FECHA 18/01/2019, ENTRE EL MINISTERIO DEFENSA, DE FECHA 09/06/2020.</w:t>
      </w:r>
    </w:p>
    <w:p w:rsidR="00D5333D" w:rsidRPr="00397A58" w:rsidRDefault="00D5333D" w:rsidP="00B0355D">
      <w:pPr>
        <w:pStyle w:val="Prrafodelista"/>
        <w:spacing w:after="160" w:line="456" w:lineRule="auto"/>
        <w:ind w:left="284" w:right="284"/>
        <w:rPr>
          <w:rFonts w:ascii="Artifex CF Extra Light" w:hAnsi="Artifex CF Extra Light" w:cs="Times New Roman"/>
          <w:color w:val="1F3864"/>
          <w:sz w:val="18"/>
          <w:szCs w:val="18"/>
        </w:rPr>
      </w:pPr>
    </w:p>
    <w:p w:rsidR="00DD5EE2" w:rsidRPr="006860BD" w:rsidRDefault="00D5333D" w:rsidP="007C7C7C">
      <w:pPr>
        <w:pStyle w:val="Prrafodelista"/>
        <w:numPr>
          <w:ilvl w:val="0"/>
          <w:numId w:val="61"/>
        </w:numPr>
        <w:autoSpaceDE w:val="0"/>
        <w:autoSpaceDN w:val="0"/>
        <w:adjustRightInd w:val="0"/>
        <w:spacing w:after="160" w:line="456" w:lineRule="auto"/>
        <w:ind w:left="284" w:right="284"/>
        <w:jc w:val="both"/>
        <w:rPr>
          <w:rFonts w:ascii="Artifex CF Extra Light" w:hAnsi="Artifex CF Extra Light"/>
          <w:color w:val="1F3864"/>
          <w:sz w:val="18"/>
          <w:szCs w:val="18"/>
        </w:rPr>
      </w:pPr>
      <w:r w:rsidRPr="00397A58">
        <w:rPr>
          <w:rFonts w:ascii="Artifex CF Extra Light" w:hAnsi="Artifex CF Extra Light" w:cs="Times New Roman"/>
          <w:color w:val="1F3864"/>
          <w:sz w:val="18"/>
          <w:szCs w:val="18"/>
        </w:rPr>
        <w:t xml:space="preserve">ACUERDO INTERINSTITUCIONAL PARA LA CREACION DE LA RED DE ENTIDADES DE FORMACION DE LA ADMINISTRACIÓN PUBLICA </w:t>
      </w:r>
      <w:r w:rsidRPr="00397A58">
        <w:rPr>
          <w:rFonts w:ascii="Artifex CF Extra Light" w:hAnsi="Artifex CF Extra Light" w:cs="Times New Roman"/>
          <w:color w:val="1F3864"/>
          <w:sz w:val="18"/>
          <w:szCs w:val="18"/>
        </w:rPr>
        <w:lastRenderedPageBreak/>
        <w:t>DOMINICANA, SUSCRITO ENTRE LA LIGA MUNICIPAL DOMINICANA, INSTITUTO NACIONAL DE ADMINISTRACIÓN PUBLICA (INAP), INSTITUTO NACIONAL DE FORMACION TECNICO PROFESIONAL (INFOTEP), CENTRO DE CAPACITACION EN POLITICA Y GESTION FISCAL (CAPGEFI), INSTITUTO POLICIAL DE EDUCACION (IPE), ORGANIZACIÓN NACIONAL DE EMPLEOS PÚBLICOS (ONEP), ENTRE OTROS, DE FECHA 02/10/2020.</w:t>
      </w:r>
    </w:p>
    <w:p w:rsidR="006860BD" w:rsidRPr="006860BD" w:rsidRDefault="006860BD" w:rsidP="006860BD">
      <w:pPr>
        <w:pStyle w:val="Prrafodelista"/>
        <w:rPr>
          <w:rFonts w:ascii="Artifex CF Extra Light" w:hAnsi="Artifex CF Extra Light"/>
          <w:color w:val="1F3864"/>
          <w:sz w:val="18"/>
          <w:szCs w:val="18"/>
        </w:rPr>
      </w:pPr>
    </w:p>
    <w:p w:rsidR="006860BD" w:rsidRPr="006860BD" w:rsidRDefault="006860BD" w:rsidP="006860BD">
      <w:pPr>
        <w:autoSpaceDE w:val="0"/>
        <w:autoSpaceDN w:val="0"/>
        <w:adjustRightInd w:val="0"/>
        <w:spacing w:after="160" w:line="456" w:lineRule="auto"/>
        <w:ind w:left="-76" w:right="284"/>
        <w:jc w:val="both"/>
        <w:rPr>
          <w:rFonts w:ascii="Artifex CF Extra Light" w:hAnsi="Artifex CF Extra Light"/>
          <w:color w:val="1F3864"/>
          <w:sz w:val="18"/>
          <w:szCs w:val="18"/>
        </w:rPr>
      </w:pPr>
    </w:p>
    <w:p w:rsidR="00DD5EE2" w:rsidRPr="00397A58" w:rsidRDefault="00DD5EE2" w:rsidP="00B0355D">
      <w:pPr>
        <w:spacing w:after="160" w:line="456" w:lineRule="auto"/>
        <w:ind w:left="284" w:right="284"/>
        <w:rPr>
          <w:color w:val="1F3864"/>
        </w:rPr>
      </w:pPr>
    </w:p>
    <w:p w:rsidR="00DA0D91" w:rsidRPr="00397A58" w:rsidRDefault="00DA0D91" w:rsidP="007C7C7C">
      <w:pPr>
        <w:pStyle w:val="Ttulo1"/>
        <w:numPr>
          <w:ilvl w:val="0"/>
          <w:numId w:val="70"/>
        </w:numPr>
        <w:jc w:val="center"/>
        <w:rPr>
          <w:rFonts w:ascii="Artifex CF Light" w:hAnsi="Artifex CF Light"/>
          <w:b w:val="0"/>
          <w:bCs w:val="0"/>
          <w:color w:val="1F3864"/>
          <w:spacing w:val="30"/>
          <w:kern w:val="38"/>
          <w:sz w:val="26"/>
        </w:rPr>
      </w:pPr>
      <w:bookmarkStart w:id="4598" w:name="_Toc58939735"/>
      <w:bookmarkStart w:id="4599" w:name="_Toc59130289"/>
      <w:r w:rsidRPr="00397A58">
        <w:rPr>
          <w:rFonts w:ascii="Artifex CF Light" w:hAnsi="Artifex CF Light"/>
          <w:b w:val="0"/>
          <w:bCs w:val="0"/>
          <w:color w:val="1F3864"/>
          <w:spacing w:val="30"/>
          <w:kern w:val="38"/>
          <w:sz w:val="26"/>
        </w:rPr>
        <w:t>Gestión interna</w:t>
      </w:r>
      <w:bookmarkEnd w:id="4598"/>
      <w:bookmarkEnd w:id="4599"/>
    </w:p>
    <w:p w:rsidR="007A0FE3" w:rsidRPr="00397A58" w:rsidRDefault="007A0FE3" w:rsidP="00B0355D">
      <w:pPr>
        <w:spacing w:after="160" w:line="456" w:lineRule="auto"/>
        <w:ind w:left="284" w:right="284"/>
        <w:rPr>
          <w:color w:val="1F3864"/>
        </w:rPr>
      </w:pPr>
    </w:p>
    <w:p w:rsidR="00E53854" w:rsidRPr="00397A58" w:rsidRDefault="00E53854" w:rsidP="007C7C7C">
      <w:pPr>
        <w:pStyle w:val="Prrafodelista"/>
        <w:keepNext/>
        <w:keepLines/>
        <w:numPr>
          <w:ilvl w:val="0"/>
          <w:numId w:val="52"/>
        </w:numPr>
        <w:spacing w:before="200" w:after="160" w:line="456" w:lineRule="auto"/>
        <w:ind w:left="284" w:right="284"/>
        <w:contextualSpacing w:val="0"/>
        <w:jc w:val="both"/>
        <w:outlineLvl w:val="1"/>
        <w:rPr>
          <w:rFonts w:ascii="Times New Roman" w:eastAsiaTheme="majorEastAsia" w:hAnsi="Times New Roman" w:cs="Times New Roman"/>
          <w:b/>
          <w:bCs/>
          <w:vanish/>
          <w:color w:val="1F3864"/>
          <w:sz w:val="26"/>
          <w:szCs w:val="26"/>
        </w:rPr>
      </w:pPr>
      <w:bookmarkStart w:id="4600" w:name="_Toc58922854"/>
      <w:bookmarkStart w:id="4601" w:name="_Toc58923001"/>
      <w:bookmarkStart w:id="4602" w:name="_Toc58923145"/>
      <w:bookmarkStart w:id="4603" w:name="_Toc58923288"/>
      <w:bookmarkStart w:id="4604" w:name="_Toc58931434"/>
      <w:bookmarkStart w:id="4605" w:name="_Toc58939176"/>
      <w:bookmarkStart w:id="4606" w:name="_Toc58939736"/>
      <w:bookmarkStart w:id="4607" w:name="_Toc59100435"/>
      <w:bookmarkStart w:id="4608" w:name="_Toc59100709"/>
      <w:bookmarkStart w:id="4609" w:name="_Toc59100983"/>
      <w:bookmarkStart w:id="4610" w:name="_Toc59101331"/>
      <w:bookmarkStart w:id="4611" w:name="_Toc59101673"/>
      <w:bookmarkStart w:id="4612" w:name="_Toc59102015"/>
      <w:bookmarkStart w:id="4613" w:name="_Toc59103173"/>
      <w:bookmarkStart w:id="4614" w:name="_Toc59103508"/>
      <w:bookmarkStart w:id="4615" w:name="_Toc59112863"/>
      <w:bookmarkStart w:id="4616" w:name="_Toc59122343"/>
      <w:bookmarkStart w:id="4617" w:name="_Toc59123416"/>
      <w:bookmarkStart w:id="4618" w:name="_Toc59123786"/>
      <w:bookmarkStart w:id="4619" w:name="_Toc59124128"/>
      <w:bookmarkStart w:id="4620" w:name="_Toc59124498"/>
      <w:bookmarkStart w:id="4621" w:name="_Toc59124839"/>
      <w:bookmarkStart w:id="4622" w:name="_Toc59125209"/>
      <w:bookmarkStart w:id="4623" w:name="_Toc59125334"/>
      <w:bookmarkStart w:id="4624" w:name="_Toc59125437"/>
      <w:bookmarkStart w:id="4625" w:name="_Toc59125511"/>
      <w:bookmarkStart w:id="4626" w:name="_Toc59126403"/>
      <w:bookmarkStart w:id="4627" w:name="_Toc59126794"/>
      <w:bookmarkStart w:id="4628" w:name="_Toc59126870"/>
      <w:bookmarkStart w:id="4629" w:name="_Toc59126949"/>
      <w:bookmarkStart w:id="4630" w:name="_Toc59127025"/>
      <w:bookmarkStart w:id="4631" w:name="_Toc59129797"/>
      <w:bookmarkStart w:id="4632" w:name="_Toc59129903"/>
      <w:bookmarkStart w:id="4633" w:name="_Toc59130050"/>
      <w:bookmarkStart w:id="4634" w:name="_Toc59130205"/>
      <w:bookmarkStart w:id="4635" w:name="_Toc59130290"/>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p>
    <w:p w:rsidR="00E53854" w:rsidRPr="00397A58" w:rsidRDefault="00E53854" w:rsidP="007C7C7C">
      <w:pPr>
        <w:pStyle w:val="Prrafodelista"/>
        <w:keepNext/>
        <w:keepLines/>
        <w:numPr>
          <w:ilvl w:val="0"/>
          <w:numId w:val="52"/>
        </w:numPr>
        <w:spacing w:before="200" w:after="160" w:line="456" w:lineRule="auto"/>
        <w:ind w:left="284" w:right="284"/>
        <w:contextualSpacing w:val="0"/>
        <w:jc w:val="both"/>
        <w:outlineLvl w:val="1"/>
        <w:rPr>
          <w:rFonts w:ascii="Times New Roman" w:eastAsiaTheme="majorEastAsia" w:hAnsi="Times New Roman" w:cs="Times New Roman"/>
          <w:b/>
          <w:bCs/>
          <w:vanish/>
          <w:color w:val="1F3864"/>
          <w:sz w:val="26"/>
          <w:szCs w:val="26"/>
        </w:rPr>
      </w:pPr>
      <w:bookmarkStart w:id="4636" w:name="_Toc58923146"/>
      <w:bookmarkStart w:id="4637" w:name="_Toc58923289"/>
      <w:bookmarkStart w:id="4638" w:name="_Toc58931435"/>
      <w:bookmarkStart w:id="4639" w:name="_Toc58939177"/>
      <w:bookmarkStart w:id="4640" w:name="_Toc58939737"/>
      <w:bookmarkStart w:id="4641" w:name="_Toc59100436"/>
      <w:bookmarkStart w:id="4642" w:name="_Toc59100710"/>
      <w:bookmarkStart w:id="4643" w:name="_Toc59100984"/>
      <w:bookmarkStart w:id="4644" w:name="_Toc59101332"/>
      <w:bookmarkStart w:id="4645" w:name="_Toc59101674"/>
      <w:bookmarkStart w:id="4646" w:name="_Toc59102016"/>
      <w:bookmarkStart w:id="4647" w:name="_Toc59103174"/>
      <w:bookmarkStart w:id="4648" w:name="_Toc59103509"/>
      <w:bookmarkStart w:id="4649" w:name="_Toc59112864"/>
      <w:bookmarkStart w:id="4650" w:name="_Toc59122344"/>
      <w:bookmarkStart w:id="4651" w:name="_Toc59123417"/>
      <w:bookmarkStart w:id="4652" w:name="_Toc59123787"/>
      <w:bookmarkStart w:id="4653" w:name="_Toc59124129"/>
      <w:bookmarkStart w:id="4654" w:name="_Toc59124499"/>
      <w:bookmarkStart w:id="4655" w:name="_Toc59124840"/>
      <w:bookmarkStart w:id="4656" w:name="_Toc59125210"/>
      <w:bookmarkStart w:id="4657" w:name="_Toc59125335"/>
      <w:bookmarkStart w:id="4658" w:name="_Toc59125438"/>
      <w:bookmarkStart w:id="4659" w:name="_Toc59125512"/>
      <w:bookmarkStart w:id="4660" w:name="_Toc59126404"/>
      <w:bookmarkStart w:id="4661" w:name="_Toc59126795"/>
      <w:bookmarkStart w:id="4662" w:name="_Toc59126871"/>
      <w:bookmarkStart w:id="4663" w:name="_Toc59126950"/>
      <w:bookmarkStart w:id="4664" w:name="_Toc59127026"/>
      <w:bookmarkStart w:id="4665" w:name="_Toc59129798"/>
      <w:bookmarkStart w:id="4666" w:name="_Toc59129904"/>
      <w:bookmarkStart w:id="4667" w:name="_Toc59130051"/>
      <w:bookmarkStart w:id="4668" w:name="_Toc59130206"/>
      <w:bookmarkStart w:id="4669" w:name="_Toc59130291"/>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p>
    <w:p w:rsidR="00E53854" w:rsidRPr="00397A58" w:rsidRDefault="00E53854" w:rsidP="007C7C7C">
      <w:pPr>
        <w:pStyle w:val="Prrafodelista"/>
        <w:keepNext/>
        <w:keepLines/>
        <w:numPr>
          <w:ilvl w:val="0"/>
          <w:numId w:val="52"/>
        </w:numPr>
        <w:spacing w:before="200" w:after="160" w:line="456" w:lineRule="auto"/>
        <w:ind w:left="284" w:right="284"/>
        <w:contextualSpacing w:val="0"/>
        <w:jc w:val="both"/>
        <w:outlineLvl w:val="1"/>
        <w:rPr>
          <w:rFonts w:ascii="Times New Roman" w:eastAsiaTheme="majorEastAsia" w:hAnsi="Times New Roman" w:cs="Times New Roman"/>
          <w:b/>
          <w:bCs/>
          <w:vanish/>
          <w:color w:val="1F3864"/>
          <w:sz w:val="26"/>
          <w:szCs w:val="26"/>
        </w:rPr>
      </w:pPr>
      <w:bookmarkStart w:id="4670" w:name="_Toc58923147"/>
      <w:bookmarkStart w:id="4671" w:name="_Toc58923290"/>
      <w:bookmarkStart w:id="4672" w:name="_Toc58931436"/>
      <w:bookmarkStart w:id="4673" w:name="_Toc58939178"/>
      <w:bookmarkStart w:id="4674" w:name="_Toc58939738"/>
      <w:bookmarkStart w:id="4675" w:name="_Toc59100437"/>
      <w:bookmarkStart w:id="4676" w:name="_Toc59100711"/>
      <w:bookmarkStart w:id="4677" w:name="_Toc59100985"/>
      <w:bookmarkStart w:id="4678" w:name="_Toc59101333"/>
      <w:bookmarkStart w:id="4679" w:name="_Toc59101675"/>
      <w:bookmarkStart w:id="4680" w:name="_Toc59102017"/>
      <w:bookmarkStart w:id="4681" w:name="_Toc59103175"/>
      <w:bookmarkStart w:id="4682" w:name="_Toc59103510"/>
      <w:bookmarkStart w:id="4683" w:name="_Toc59112865"/>
      <w:bookmarkStart w:id="4684" w:name="_Toc59122345"/>
      <w:bookmarkStart w:id="4685" w:name="_Toc59123418"/>
      <w:bookmarkStart w:id="4686" w:name="_Toc59123788"/>
      <w:bookmarkStart w:id="4687" w:name="_Toc59124130"/>
      <w:bookmarkStart w:id="4688" w:name="_Toc59124500"/>
      <w:bookmarkStart w:id="4689" w:name="_Toc59124841"/>
      <w:bookmarkStart w:id="4690" w:name="_Toc59125211"/>
      <w:bookmarkStart w:id="4691" w:name="_Toc59125336"/>
      <w:bookmarkStart w:id="4692" w:name="_Toc59125439"/>
      <w:bookmarkStart w:id="4693" w:name="_Toc59125513"/>
      <w:bookmarkStart w:id="4694" w:name="_Toc59126405"/>
      <w:bookmarkStart w:id="4695" w:name="_Toc59126796"/>
      <w:bookmarkStart w:id="4696" w:name="_Toc59126872"/>
      <w:bookmarkStart w:id="4697" w:name="_Toc59126951"/>
      <w:bookmarkStart w:id="4698" w:name="_Toc59127027"/>
      <w:bookmarkStart w:id="4699" w:name="_Toc59129799"/>
      <w:bookmarkStart w:id="4700" w:name="_Toc59129905"/>
      <w:bookmarkStart w:id="4701" w:name="_Toc59130052"/>
      <w:bookmarkStart w:id="4702" w:name="_Toc59130207"/>
      <w:bookmarkStart w:id="4703" w:name="_Toc59130292"/>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p>
    <w:p w:rsidR="00E53854" w:rsidRPr="00397A58" w:rsidRDefault="00E53854" w:rsidP="007C7C7C">
      <w:pPr>
        <w:pStyle w:val="Prrafodelista"/>
        <w:keepNext/>
        <w:keepLines/>
        <w:numPr>
          <w:ilvl w:val="0"/>
          <w:numId w:val="52"/>
        </w:numPr>
        <w:spacing w:before="200" w:after="160" w:line="456" w:lineRule="auto"/>
        <w:ind w:left="284" w:right="284"/>
        <w:contextualSpacing w:val="0"/>
        <w:jc w:val="both"/>
        <w:outlineLvl w:val="1"/>
        <w:rPr>
          <w:rFonts w:ascii="Times New Roman" w:eastAsiaTheme="majorEastAsia" w:hAnsi="Times New Roman" w:cs="Times New Roman"/>
          <w:b/>
          <w:bCs/>
          <w:vanish/>
          <w:color w:val="1F3864"/>
          <w:sz w:val="26"/>
          <w:szCs w:val="26"/>
        </w:rPr>
      </w:pPr>
      <w:bookmarkStart w:id="4704" w:name="_Toc58923148"/>
      <w:bookmarkStart w:id="4705" w:name="_Toc58923291"/>
      <w:bookmarkStart w:id="4706" w:name="_Toc58931437"/>
      <w:bookmarkStart w:id="4707" w:name="_Toc58939179"/>
      <w:bookmarkStart w:id="4708" w:name="_Toc58939739"/>
      <w:bookmarkStart w:id="4709" w:name="_Toc59100438"/>
      <w:bookmarkStart w:id="4710" w:name="_Toc59100712"/>
      <w:bookmarkStart w:id="4711" w:name="_Toc59100986"/>
      <w:bookmarkStart w:id="4712" w:name="_Toc59101334"/>
      <w:bookmarkStart w:id="4713" w:name="_Toc59101676"/>
      <w:bookmarkStart w:id="4714" w:name="_Toc59102018"/>
      <w:bookmarkStart w:id="4715" w:name="_Toc59103176"/>
      <w:bookmarkStart w:id="4716" w:name="_Toc59103511"/>
      <w:bookmarkStart w:id="4717" w:name="_Toc59112866"/>
      <w:bookmarkStart w:id="4718" w:name="_Toc59122346"/>
      <w:bookmarkStart w:id="4719" w:name="_Toc59123419"/>
      <w:bookmarkStart w:id="4720" w:name="_Toc59123789"/>
      <w:bookmarkStart w:id="4721" w:name="_Toc59124131"/>
      <w:bookmarkStart w:id="4722" w:name="_Toc59124501"/>
      <w:bookmarkStart w:id="4723" w:name="_Toc59124842"/>
      <w:bookmarkStart w:id="4724" w:name="_Toc59125212"/>
      <w:bookmarkStart w:id="4725" w:name="_Toc59125337"/>
      <w:bookmarkStart w:id="4726" w:name="_Toc59125440"/>
      <w:bookmarkStart w:id="4727" w:name="_Toc59125514"/>
      <w:bookmarkStart w:id="4728" w:name="_Toc59126406"/>
      <w:bookmarkStart w:id="4729" w:name="_Toc59126797"/>
      <w:bookmarkStart w:id="4730" w:name="_Toc59126873"/>
      <w:bookmarkStart w:id="4731" w:name="_Toc59126952"/>
      <w:bookmarkStart w:id="4732" w:name="_Toc59127028"/>
      <w:bookmarkStart w:id="4733" w:name="_Toc59129800"/>
      <w:bookmarkStart w:id="4734" w:name="_Toc59129906"/>
      <w:bookmarkStart w:id="4735" w:name="_Toc59130053"/>
      <w:bookmarkStart w:id="4736" w:name="_Toc59130208"/>
      <w:bookmarkStart w:id="4737" w:name="_Toc5913029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p>
    <w:p w:rsidR="000B12AC" w:rsidRPr="00397A58" w:rsidRDefault="00816F89" w:rsidP="007C7C7C">
      <w:pPr>
        <w:pStyle w:val="Ttulo2"/>
        <w:numPr>
          <w:ilvl w:val="1"/>
          <w:numId w:val="52"/>
        </w:numPr>
      </w:pPr>
      <w:bookmarkStart w:id="4738" w:name="_Toc58939740"/>
      <w:bookmarkStart w:id="4739" w:name="_Toc59130294"/>
      <w:r w:rsidRPr="00397A58">
        <w:t>Compras</w:t>
      </w:r>
      <w:r w:rsidR="00A25CA7" w:rsidRPr="00397A58">
        <w:t xml:space="preserve">, contrataciones </w:t>
      </w:r>
      <w:r w:rsidRPr="00397A58">
        <w:t xml:space="preserve">y </w:t>
      </w:r>
      <w:r w:rsidR="00DA0D91" w:rsidRPr="00397A58">
        <w:t>adquisiciones</w:t>
      </w:r>
      <w:bookmarkEnd w:id="4738"/>
      <w:bookmarkEnd w:id="4739"/>
    </w:p>
    <w:p w:rsidR="00816F89" w:rsidRPr="00397A58" w:rsidRDefault="00816F89" w:rsidP="00B0355D">
      <w:pPr>
        <w:spacing w:after="160" w:line="456" w:lineRule="auto"/>
        <w:ind w:left="284" w:right="284"/>
        <w:jc w:val="both"/>
        <w:rPr>
          <w:rFonts w:ascii="Times New Roman" w:hAnsi="Times New Roman" w:cs="Times New Roman"/>
          <w:color w:val="1F3864"/>
          <w:sz w:val="24"/>
          <w:szCs w:val="24"/>
        </w:rPr>
      </w:pPr>
    </w:p>
    <w:p w:rsidR="00F430EF" w:rsidRPr="00397A58" w:rsidRDefault="00F430EF" w:rsidP="00B0355D">
      <w:pPr>
        <w:spacing w:after="160" w:line="456" w:lineRule="auto"/>
        <w:ind w:left="284" w:right="284"/>
        <w:jc w:val="both"/>
        <w:rPr>
          <w:rFonts w:ascii="Artifex CF Extra Light" w:hAnsi="Artifex CF Extra Light" w:cs="Times New Roman"/>
          <w:iCs/>
          <w:color w:val="1F3864"/>
          <w:sz w:val="18"/>
          <w:szCs w:val="18"/>
          <w:lang w:val="es-ES"/>
        </w:rPr>
      </w:pPr>
      <w:r w:rsidRPr="00397A58">
        <w:rPr>
          <w:rFonts w:ascii="Artifex CF Extra Light" w:hAnsi="Artifex CF Extra Light" w:cs="Times New Roman"/>
          <w:iCs/>
          <w:color w:val="1F3864"/>
          <w:sz w:val="18"/>
          <w:szCs w:val="18"/>
          <w:lang w:val="es-ES"/>
        </w:rPr>
        <w:t xml:space="preserve">El Departamento de Compras y Contrataciones ha trabajado conforme a la planificación contemplada en el Plan Anual de Compras apegado a los requerimientos establecidos en la </w:t>
      </w:r>
      <w:r w:rsidR="008039C6" w:rsidRPr="00397A58">
        <w:rPr>
          <w:rFonts w:ascii="Artifex CF Extra Light" w:hAnsi="Artifex CF Extra Light" w:cs="Times New Roman"/>
          <w:iCs/>
          <w:color w:val="1F3864"/>
          <w:sz w:val="18"/>
          <w:szCs w:val="18"/>
          <w:lang w:val="es-ES"/>
        </w:rPr>
        <w:t xml:space="preserve">Ley </w:t>
      </w:r>
      <w:r w:rsidRPr="00397A58">
        <w:rPr>
          <w:rFonts w:ascii="Artifex CF Extra Light" w:hAnsi="Artifex CF Extra Light" w:cs="Times New Roman"/>
          <w:iCs/>
          <w:color w:val="1F3864"/>
          <w:sz w:val="18"/>
          <w:szCs w:val="18"/>
          <w:lang w:val="es-ES"/>
        </w:rPr>
        <w:t>340-06 y sus modificaciones. A continuación, detallamos las actividades realizadas durante el año 2020:</w:t>
      </w:r>
    </w:p>
    <w:p w:rsidR="00F430EF" w:rsidRPr="00397A58" w:rsidRDefault="00F430EF" w:rsidP="007C7C7C">
      <w:pPr>
        <w:pStyle w:val="Prrafodelista"/>
        <w:numPr>
          <w:ilvl w:val="0"/>
          <w:numId w:val="29"/>
        </w:numPr>
        <w:spacing w:after="160" w:line="456" w:lineRule="auto"/>
        <w:ind w:left="284" w:right="284"/>
        <w:jc w:val="both"/>
        <w:rPr>
          <w:rFonts w:ascii="Artifex CF Extra Light" w:hAnsi="Artifex CF Extra Light" w:cs="Times New Roman"/>
          <w:iCs/>
          <w:color w:val="1F3864"/>
          <w:sz w:val="18"/>
          <w:szCs w:val="18"/>
          <w:lang w:val="es-ES"/>
        </w:rPr>
      </w:pPr>
      <w:r w:rsidRPr="00397A58">
        <w:rPr>
          <w:rFonts w:ascii="Artifex CF Extra Light" w:hAnsi="Artifex CF Extra Light" w:cs="Times New Roman"/>
          <w:iCs/>
          <w:color w:val="1F3864"/>
          <w:sz w:val="18"/>
          <w:szCs w:val="18"/>
          <w:lang w:val="es-ES"/>
        </w:rPr>
        <w:t xml:space="preserve">Se ejecutaron modificaciones al Plan Anual de Compras, correspondiente a 2020, conforme a las necesidades que demandó el Estado de Emergencia por motivos de la pandemia </w:t>
      </w:r>
      <w:r w:rsidR="009974AC" w:rsidRPr="00397A58">
        <w:rPr>
          <w:rFonts w:ascii="Artifex CF Extra Light" w:hAnsi="Artifex CF Extra Light" w:cs="Times New Roman"/>
          <w:iCs/>
          <w:color w:val="1F3864"/>
          <w:sz w:val="18"/>
          <w:szCs w:val="18"/>
          <w:lang w:val="es-ES"/>
        </w:rPr>
        <w:t xml:space="preserve">de </w:t>
      </w:r>
      <w:r w:rsidRPr="00397A58">
        <w:rPr>
          <w:rFonts w:ascii="Artifex CF Extra Light" w:hAnsi="Artifex CF Extra Light" w:cs="Times New Roman"/>
          <w:iCs/>
          <w:color w:val="1F3864"/>
          <w:sz w:val="18"/>
          <w:szCs w:val="18"/>
          <w:lang w:val="es-ES"/>
        </w:rPr>
        <w:t>COVID-19, ajustándolo a las demandas de las adquisiciones para hacer frente a prevención de</w:t>
      </w:r>
      <w:r w:rsidR="009974AC" w:rsidRPr="00397A58">
        <w:rPr>
          <w:rFonts w:ascii="Artifex CF Extra Light" w:hAnsi="Artifex CF Extra Light" w:cs="Times New Roman"/>
          <w:iCs/>
          <w:color w:val="1F3864"/>
          <w:sz w:val="18"/>
          <w:szCs w:val="18"/>
          <w:lang w:val="es-ES"/>
        </w:rPr>
        <w:t xml:space="preserve"> los efectos colaterales derivados</w:t>
      </w:r>
      <w:r w:rsidRPr="00397A58">
        <w:rPr>
          <w:rFonts w:ascii="Artifex CF Extra Light" w:hAnsi="Artifex CF Extra Light" w:cs="Times New Roman"/>
          <w:iCs/>
          <w:color w:val="1F3864"/>
          <w:sz w:val="18"/>
          <w:szCs w:val="18"/>
          <w:lang w:val="es-ES"/>
        </w:rPr>
        <w:t>.</w:t>
      </w:r>
    </w:p>
    <w:p w:rsidR="00E33BEE" w:rsidRPr="00397A58" w:rsidRDefault="00E33BEE" w:rsidP="00B0355D">
      <w:pPr>
        <w:pStyle w:val="Prrafodelista"/>
        <w:spacing w:after="160" w:line="456" w:lineRule="auto"/>
        <w:ind w:left="284" w:right="284"/>
        <w:jc w:val="both"/>
        <w:rPr>
          <w:rFonts w:ascii="Artifex CF Extra Light" w:hAnsi="Artifex CF Extra Light" w:cs="Times New Roman"/>
          <w:iCs/>
          <w:color w:val="1F3864"/>
          <w:sz w:val="18"/>
          <w:szCs w:val="18"/>
          <w:lang w:val="es-ES"/>
        </w:rPr>
      </w:pPr>
    </w:p>
    <w:p w:rsidR="009974AC" w:rsidRPr="00397A58" w:rsidRDefault="009974AC" w:rsidP="007C7C7C">
      <w:pPr>
        <w:pStyle w:val="Prrafodelista"/>
        <w:numPr>
          <w:ilvl w:val="0"/>
          <w:numId w:val="29"/>
        </w:numPr>
        <w:spacing w:after="160" w:line="456" w:lineRule="auto"/>
        <w:ind w:left="284" w:right="284"/>
        <w:jc w:val="both"/>
        <w:rPr>
          <w:rFonts w:ascii="Artifex CF Extra Light" w:hAnsi="Artifex CF Extra Light" w:cs="Times New Roman"/>
          <w:iCs/>
          <w:color w:val="1F3864"/>
          <w:sz w:val="18"/>
          <w:szCs w:val="18"/>
          <w:lang w:val="es-ES"/>
        </w:rPr>
      </w:pPr>
      <w:r w:rsidRPr="00397A58">
        <w:rPr>
          <w:rFonts w:ascii="Artifex CF Extra Light" w:hAnsi="Artifex CF Extra Light" w:cs="Times New Roman"/>
          <w:iCs/>
          <w:color w:val="1F3864"/>
          <w:sz w:val="18"/>
          <w:szCs w:val="18"/>
          <w:lang w:val="es-ES"/>
        </w:rPr>
        <w:lastRenderedPageBreak/>
        <w:t>E</w:t>
      </w:r>
      <w:r w:rsidR="00F430EF" w:rsidRPr="00397A58">
        <w:rPr>
          <w:rFonts w:ascii="Artifex CF Extra Light" w:hAnsi="Artifex CF Extra Light" w:cs="Times New Roman"/>
          <w:iCs/>
          <w:color w:val="1F3864"/>
          <w:sz w:val="18"/>
          <w:szCs w:val="18"/>
          <w:lang w:val="es-ES"/>
        </w:rPr>
        <w:t>l personal analista de</w:t>
      </w:r>
      <w:r w:rsidRPr="00397A58">
        <w:rPr>
          <w:rFonts w:ascii="Artifex CF Extra Light" w:hAnsi="Artifex CF Extra Light" w:cs="Times New Roman"/>
          <w:iCs/>
          <w:color w:val="1F3864"/>
          <w:sz w:val="18"/>
          <w:szCs w:val="18"/>
          <w:lang w:val="es-ES"/>
        </w:rPr>
        <w:t>l</w:t>
      </w:r>
      <w:r w:rsidR="00F430EF" w:rsidRPr="00397A58">
        <w:rPr>
          <w:rFonts w:ascii="Artifex CF Extra Light" w:hAnsi="Artifex CF Extra Light" w:cs="Times New Roman"/>
          <w:iCs/>
          <w:color w:val="1F3864"/>
          <w:sz w:val="18"/>
          <w:szCs w:val="18"/>
          <w:lang w:val="es-ES"/>
        </w:rPr>
        <w:t xml:space="preserve"> Departamento</w:t>
      </w:r>
      <w:r w:rsidRPr="00397A58">
        <w:rPr>
          <w:rFonts w:ascii="Artifex CF Extra Light" w:hAnsi="Artifex CF Extra Light" w:cs="Times New Roman"/>
          <w:iCs/>
          <w:color w:val="1F3864"/>
          <w:sz w:val="18"/>
          <w:szCs w:val="18"/>
          <w:lang w:val="es-ES"/>
        </w:rPr>
        <w:t xml:space="preserve"> de Compras y Contrataciones fue capacitado en manejo del Portal Transaccional</w:t>
      </w:r>
      <w:r w:rsidR="00F430EF" w:rsidRPr="00397A58">
        <w:rPr>
          <w:rFonts w:ascii="Artifex CF Extra Light" w:hAnsi="Artifex CF Extra Light" w:cs="Times New Roman"/>
          <w:iCs/>
          <w:color w:val="1F3864"/>
          <w:sz w:val="18"/>
          <w:szCs w:val="18"/>
          <w:lang w:val="es-ES"/>
        </w:rPr>
        <w:t xml:space="preserve">, a través de la Dirección </w:t>
      </w:r>
      <w:r w:rsidRPr="00397A58">
        <w:rPr>
          <w:rFonts w:ascii="Artifex CF Extra Light" w:hAnsi="Artifex CF Extra Light" w:cs="Times New Roman"/>
          <w:iCs/>
          <w:color w:val="1F3864"/>
          <w:sz w:val="18"/>
          <w:szCs w:val="18"/>
          <w:lang w:val="es-ES"/>
        </w:rPr>
        <w:t xml:space="preserve">General </w:t>
      </w:r>
      <w:r w:rsidR="00F430EF" w:rsidRPr="00397A58">
        <w:rPr>
          <w:rFonts w:ascii="Artifex CF Extra Light" w:hAnsi="Artifex CF Extra Light" w:cs="Times New Roman"/>
          <w:iCs/>
          <w:color w:val="1F3864"/>
          <w:sz w:val="18"/>
          <w:szCs w:val="18"/>
          <w:lang w:val="es-ES"/>
        </w:rPr>
        <w:t xml:space="preserve">de Compras y Contrataciones </w:t>
      </w:r>
      <w:r w:rsidRPr="00397A58">
        <w:rPr>
          <w:rFonts w:ascii="Artifex CF Extra Light" w:hAnsi="Artifex CF Extra Light" w:cs="Times New Roman"/>
          <w:iCs/>
          <w:color w:val="1F3864"/>
          <w:sz w:val="18"/>
          <w:szCs w:val="18"/>
          <w:lang w:val="es-ES"/>
        </w:rPr>
        <w:t>Públicas (DGCP).</w:t>
      </w:r>
    </w:p>
    <w:p w:rsidR="009974AC" w:rsidRPr="00397A58" w:rsidRDefault="009974AC" w:rsidP="00B0355D">
      <w:pPr>
        <w:pStyle w:val="Prrafodelista"/>
        <w:spacing w:after="160" w:line="456" w:lineRule="auto"/>
        <w:ind w:left="284" w:right="284"/>
        <w:jc w:val="both"/>
        <w:rPr>
          <w:rFonts w:ascii="Artifex CF Extra Light" w:hAnsi="Artifex CF Extra Light" w:cs="Times New Roman"/>
          <w:iCs/>
          <w:color w:val="1F3864"/>
          <w:sz w:val="18"/>
          <w:szCs w:val="18"/>
          <w:lang w:val="es-ES"/>
        </w:rPr>
      </w:pPr>
    </w:p>
    <w:p w:rsidR="00934A2B" w:rsidRPr="00397A58" w:rsidRDefault="00F430EF" w:rsidP="007C7C7C">
      <w:pPr>
        <w:pStyle w:val="Prrafodelista"/>
        <w:numPr>
          <w:ilvl w:val="0"/>
          <w:numId w:val="29"/>
        </w:numPr>
        <w:spacing w:after="160" w:line="456" w:lineRule="auto"/>
        <w:ind w:left="284" w:right="284"/>
        <w:jc w:val="both"/>
        <w:rPr>
          <w:rFonts w:ascii="Artifex CF Extra Light" w:hAnsi="Artifex CF Extra Light" w:cs="Times New Roman"/>
          <w:iCs/>
          <w:color w:val="1F3864"/>
          <w:sz w:val="18"/>
          <w:szCs w:val="18"/>
          <w:lang w:val="es-ES"/>
        </w:rPr>
      </w:pPr>
      <w:r w:rsidRPr="00397A58">
        <w:rPr>
          <w:rFonts w:ascii="Artifex CF Extra Light" w:hAnsi="Artifex CF Extra Light" w:cs="Times New Roman"/>
          <w:iCs/>
          <w:color w:val="1F3864"/>
          <w:sz w:val="18"/>
          <w:szCs w:val="18"/>
          <w:lang w:val="es-ES"/>
        </w:rPr>
        <w:t xml:space="preserve">Se realizaron </w:t>
      </w:r>
      <w:r w:rsidR="00E33BEE" w:rsidRPr="00397A58">
        <w:rPr>
          <w:rFonts w:ascii="Artifex CF Extra Light" w:hAnsi="Artifex CF Extra Light" w:cs="Times New Roman"/>
          <w:iCs/>
          <w:color w:val="1F3864"/>
          <w:sz w:val="18"/>
          <w:szCs w:val="18"/>
          <w:lang w:val="es-ES"/>
        </w:rPr>
        <w:t>cuarenta y cuatro (</w:t>
      </w:r>
      <w:r w:rsidRPr="00397A58">
        <w:rPr>
          <w:rFonts w:ascii="Artifex CF Extra Light" w:hAnsi="Artifex CF Extra Light" w:cs="Times New Roman"/>
          <w:bCs/>
          <w:iCs/>
          <w:color w:val="1F3864"/>
          <w:sz w:val="18"/>
          <w:szCs w:val="18"/>
          <w:lang w:val="es-ES"/>
        </w:rPr>
        <w:t>44</w:t>
      </w:r>
      <w:r w:rsidR="00E33BEE" w:rsidRPr="00397A58">
        <w:rPr>
          <w:rFonts w:ascii="Artifex CF Extra Light" w:hAnsi="Artifex CF Extra Light" w:cs="Times New Roman"/>
          <w:bCs/>
          <w:iCs/>
          <w:color w:val="1F3864"/>
          <w:sz w:val="18"/>
          <w:szCs w:val="18"/>
          <w:lang w:val="es-ES"/>
        </w:rPr>
        <w:t>)</w:t>
      </w:r>
      <w:r w:rsidRPr="00397A58">
        <w:rPr>
          <w:rFonts w:ascii="Artifex CF Extra Light" w:hAnsi="Artifex CF Extra Light" w:cs="Times New Roman"/>
          <w:bCs/>
          <w:iCs/>
          <w:color w:val="1F3864"/>
          <w:sz w:val="18"/>
          <w:szCs w:val="18"/>
          <w:lang w:val="es-ES"/>
        </w:rPr>
        <w:t xml:space="preserve"> procesos de</w:t>
      </w:r>
      <w:r w:rsidRPr="00397A58">
        <w:rPr>
          <w:rFonts w:ascii="Artifex CF Extra Light" w:hAnsi="Artifex CF Extra Light" w:cs="Times New Roman"/>
          <w:iCs/>
          <w:color w:val="1F3864"/>
          <w:sz w:val="18"/>
          <w:szCs w:val="18"/>
          <w:lang w:val="es-ES"/>
        </w:rPr>
        <w:t xml:space="preserve"> </w:t>
      </w:r>
      <w:r w:rsidR="009974AC" w:rsidRPr="00397A58">
        <w:rPr>
          <w:rFonts w:ascii="Artifex CF Extra Light" w:hAnsi="Artifex CF Extra Light" w:cs="Times New Roman"/>
          <w:iCs/>
          <w:color w:val="1F3864"/>
          <w:sz w:val="18"/>
          <w:szCs w:val="18"/>
          <w:lang w:val="es-ES"/>
        </w:rPr>
        <w:t>c</w:t>
      </w:r>
      <w:r w:rsidRPr="00397A58">
        <w:rPr>
          <w:rFonts w:ascii="Artifex CF Extra Light" w:hAnsi="Artifex CF Extra Light" w:cs="Times New Roman"/>
          <w:bCs/>
          <w:iCs/>
          <w:color w:val="1F3864"/>
          <w:sz w:val="18"/>
          <w:szCs w:val="18"/>
          <w:lang w:val="es-ES"/>
        </w:rPr>
        <w:t xml:space="preserve">ompras </w:t>
      </w:r>
      <w:r w:rsidR="009974AC" w:rsidRPr="00397A58">
        <w:rPr>
          <w:rFonts w:ascii="Artifex CF Extra Light" w:hAnsi="Artifex CF Extra Light" w:cs="Times New Roman"/>
          <w:bCs/>
          <w:iCs/>
          <w:color w:val="1F3864"/>
          <w:sz w:val="18"/>
          <w:szCs w:val="18"/>
          <w:lang w:val="es-ES"/>
        </w:rPr>
        <w:t>d</w:t>
      </w:r>
      <w:r w:rsidRPr="00397A58">
        <w:rPr>
          <w:rFonts w:ascii="Artifex CF Extra Light" w:hAnsi="Artifex CF Extra Light" w:cs="Times New Roman"/>
          <w:bCs/>
          <w:iCs/>
          <w:color w:val="1F3864"/>
          <w:sz w:val="18"/>
          <w:szCs w:val="18"/>
          <w:lang w:val="es-ES"/>
        </w:rPr>
        <w:t>irectas</w:t>
      </w:r>
      <w:r w:rsidRPr="00397A58">
        <w:rPr>
          <w:rFonts w:ascii="Artifex CF Extra Light" w:hAnsi="Artifex CF Extra Light" w:cs="Times New Roman"/>
          <w:iCs/>
          <w:color w:val="1F3864"/>
          <w:sz w:val="18"/>
          <w:szCs w:val="18"/>
          <w:lang w:val="es-ES"/>
        </w:rPr>
        <w:t xml:space="preserve"> a través del Portal de Compras y Contrataciones de Bienes y Servicios</w:t>
      </w:r>
      <w:r w:rsidR="00934A2B" w:rsidRPr="00397A58">
        <w:rPr>
          <w:rFonts w:ascii="Artifex CF Extra Light" w:hAnsi="Artifex CF Extra Light" w:cs="Times New Roman"/>
          <w:iCs/>
          <w:color w:val="1F3864"/>
          <w:sz w:val="18"/>
          <w:szCs w:val="18"/>
          <w:lang w:val="es-ES"/>
        </w:rPr>
        <w:t>,</w:t>
      </w:r>
      <w:r w:rsidRPr="00397A58">
        <w:rPr>
          <w:rFonts w:ascii="Artifex CF Extra Light" w:hAnsi="Artifex CF Extra Light" w:cs="Times New Roman"/>
          <w:iCs/>
          <w:color w:val="1F3864"/>
          <w:sz w:val="18"/>
          <w:szCs w:val="18"/>
          <w:lang w:val="es-ES"/>
        </w:rPr>
        <w:t xml:space="preserve"> que estaban planificadas de manera trimestral para suplir las necesidades de las diferentes áreas operativas, para el funcionamiento de la Institución</w:t>
      </w:r>
      <w:r w:rsidR="00934A2B" w:rsidRPr="00397A58">
        <w:rPr>
          <w:rFonts w:ascii="Artifex CF Extra Light" w:hAnsi="Artifex CF Extra Light" w:cs="Times New Roman"/>
          <w:iCs/>
          <w:color w:val="1F3864"/>
          <w:sz w:val="18"/>
          <w:szCs w:val="18"/>
          <w:lang w:val="es-ES"/>
        </w:rPr>
        <w:t>. Estos procesos</w:t>
      </w:r>
      <w:r w:rsidRPr="00397A58">
        <w:rPr>
          <w:rFonts w:ascii="Artifex CF Extra Light" w:hAnsi="Artifex CF Extra Light" w:cs="Times New Roman"/>
          <w:iCs/>
          <w:color w:val="1F3864"/>
          <w:sz w:val="18"/>
          <w:szCs w:val="18"/>
          <w:lang w:val="es-ES"/>
        </w:rPr>
        <w:t xml:space="preserve"> fueron además publicados mensualmente mediante un</w:t>
      </w:r>
      <w:r w:rsidR="00934A2B" w:rsidRPr="00397A58">
        <w:rPr>
          <w:rFonts w:ascii="Artifex CF Extra Light" w:hAnsi="Artifex CF Extra Light" w:cs="Times New Roman"/>
          <w:iCs/>
          <w:color w:val="1F3864"/>
          <w:sz w:val="18"/>
          <w:szCs w:val="18"/>
          <w:lang w:val="es-ES"/>
        </w:rPr>
        <w:t>a</w:t>
      </w:r>
      <w:r w:rsidRPr="00397A58">
        <w:rPr>
          <w:rFonts w:ascii="Artifex CF Extra Light" w:hAnsi="Artifex CF Extra Light" w:cs="Times New Roman"/>
          <w:iCs/>
          <w:color w:val="1F3864"/>
          <w:sz w:val="18"/>
          <w:szCs w:val="18"/>
          <w:lang w:val="es-ES"/>
        </w:rPr>
        <w:t xml:space="preserve"> lista</w:t>
      </w:r>
      <w:r w:rsidR="00934A2B" w:rsidRPr="00397A58">
        <w:rPr>
          <w:rFonts w:ascii="Artifex CF Extra Light" w:hAnsi="Artifex CF Extra Light" w:cs="Times New Roman"/>
          <w:iCs/>
          <w:color w:val="1F3864"/>
          <w:sz w:val="18"/>
          <w:szCs w:val="18"/>
          <w:lang w:val="es-ES"/>
        </w:rPr>
        <w:t xml:space="preserve"> detallada</w:t>
      </w:r>
      <w:r w:rsidRPr="00397A58">
        <w:rPr>
          <w:rFonts w:ascii="Artifex CF Extra Light" w:hAnsi="Artifex CF Extra Light" w:cs="Times New Roman"/>
          <w:iCs/>
          <w:color w:val="1F3864"/>
          <w:sz w:val="18"/>
          <w:szCs w:val="18"/>
          <w:lang w:val="es-ES"/>
        </w:rPr>
        <w:t xml:space="preserve"> en el </w:t>
      </w:r>
      <w:r w:rsidR="00934A2B" w:rsidRPr="00397A58">
        <w:rPr>
          <w:rFonts w:ascii="Artifex CF Extra Light" w:hAnsi="Artifex CF Extra Light" w:cs="Times New Roman"/>
          <w:iCs/>
          <w:color w:val="1F3864"/>
          <w:sz w:val="18"/>
          <w:szCs w:val="18"/>
          <w:lang w:val="es-ES"/>
        </w:rPr>
        <w:t>p</w:t>
      </w:r>
      <w:r w:rsidRPr="00397A58">
        <w:rPr>
          <w:rFonts w:ascii="Artifex CF Extra Light" w:hAnsi="Artifex CF Extra Light" w:cs="Times New Roman"/>
          <w:iCs/>
          <w:color w:val="1F3864"/>
          <w:sz w:val="18"/>
          <w:szCs w:val="18"/>
          <w:lang w:val="es-ES"/>
        </w:rPr>
        <w:t xml:space="preserve">ortal </w:t>
      </w:r>
      <w:r w:rsidR="00934A2B" w:rsidRPr="00397A58">
        <w:rPr>
          <w:rFonts w:ascii="Artifex CF Extra Light" w:hAnsi="Artifex CF Extra Light" w:cs="Times New Roman"/>
          <w:iCs/>
          <w:color w:val="1F3864"/>
          <w:sz w:val="18"/>
          <w:szCs w:val="18"/>
          <w:lang w:val="es-ES"/>
        </w:rPr>
        <w:t>web i</w:t>
      </w:r>
      <w:r w:rsidRPr="00397A58">
        <w:rPr>
          <w:rFonts w:ascii="Artifex CF Extra Light" w:hAnsi="Artifex CF Extra Light" w:cs="Times New Roman"/>
          <w:iCs/>
          <w:color w:val="1F3864"/>
          <w:sz w:val="18"/>
          <w:szCs w:val="18"/>
          <w:lang w:val="es-ES"/>
        </w:rPr>
        <w:t>nstitucional, cumpliendo con los parámetros de transparencia establecidos.</w:t>
      </w:r>
    </w:p>
    <w:p w:rsidR="00934A2B" w:rsidRPr="00397A58" w:rsidRDefault="00934A2B" w:rsidP="00B0355D">
      <w:pPr>
        <w:pStyle w:val="Prrafodelista"/>
        <w:spacing w:after="160" w:line="456" w:lineRule="auto"/>
        <w:ind w:left="284" w:right="284"/>
        <w:jc w:val="both"/>
        <w:rPr>
          <w:rFonts w:ascii="Artifex CF Extra Light" w:hAnsi="Artifex CF Extra Light" w:cs="Times New Roman"/>
          <w:iCs/>
          <w:color w:val="1F3864"/>
          <w:sz w:val="18"/>
          <w:szCs w:val="18"/>
          <w:lang w:val="es-ES"/>
        </w:rPr>
      </w:pPr>
    </w:p>
    <w:p w:rsidR="00F430EF" w:rsidRPr="00397A58" w:rsidRDefault="00F430EF" w:rsidP="007C7C7C">
      <w:pPr>
        <w:pStyle w:val="Prrafodelista"/>
        <w:numPr>
          <w:ilvl w:val="0"/>
          <w:numId w:val="29"/>
        </w:numPr>
        <w:spacing w:after="160" w:line="456" w:lineRule="auto"/>
        <w:ind w:left="284" w:right="284"/>
        <w:jc w:val="both"/>
        <w:rPr>
          <w:rFonts w:ascii="Artifex CF Extra Light" w:hAnsi="Artifex CF Extra Light" w:cs="Times New Roman"/>
          <w:iCs/>
          <w:color w:val="1F3864"/>
          <w:sz w:val="18"/>
          <w:szCs w:val="18"/>
          <w:lang w:val="es-ES"/>
        </w:rPr>
      </w:pPr>
      <w:r w:rsidRPr="00397A58">
        <w:rPr>
          <w:rFonts w:ascii="Artifex CF Extra Light" w:hAnsi="Artifex CF Extra Light" w:cs="Times New Roman"/>
          <w:iCs/>
          <w:color w:val="1F3864"/>
          <w:sz w:val="18"/>
          <w:szCs w:val="18"/>
          <w:lang w:val="es-ES"/>
        </w:rPr>
        <w:t>Bajo la Dirección del Comité de Compras y Contrataciones se llevaron a c</w:t>
      </w:r>
      <w:r w:rsidR="00934A2B" w:rsidRPr="00397A58">
        <w:rPr>
          <w:rFonts w:ascii="Artifex CF Extra Light" w:hAnsi="Artifex CF Extra Light" w:cs="Times New Roman"/>
          <w:iCs/>
          <w:color w:val="1F3864"/>
          <w:sz w:val="18"/>
          <w:szCs w:val="18"/>
          <w:lang w:val="es-ES"/>
        </w:rPr>
        <w:t>a</w:t>
      </w:r>
      <w:r w:rsidRPr="00397A58">
        <w:rPr>
          <w:rFonts w:ascii="Artifex CF Extra Light" w:hAnsi="Artifex CF Extra Light" w:cs="Times New Roman"/>
          <w:iCs/>
          <w:color w:val="1F3864"/>
          <w:sz w:val="18"/>
          <w:szCs w:val="18"/>
          <w:lang w:val="es-ES"/>
        </w:rPr>
        <w:t xml:space="preserve">bo </w:t>
      </w:r>
      <w:r w:rsidR="00E33BEE" w:rsidRPr="00397A58">
        <w:rPr>
          <w:rFonts w:ascii="Artifex CF Extra Light" w:hAnsi="Artifex CF Extra Light" w:cs="Times New Roman"/>
          <w:iCs/>
          <w:color w:val="1F3864"/>
          <w:sz w:val="18"/>
          <w:szCs w:val="18"/>
          <w:lang w:val="es-ES"/>
        </w:rPr>
        <w:t>diecinueve (</w:t>
      </w:r>
      <w:r w:rsidR="00934A2B" w:rsidRPr="00397A58">
        <w:rPr>
          <w:rFonts w:ascii="Artifex CF Extra Light" w:hAnsi="Artifex CF Extra Light" w:cs="Times New Roman"/>
          <w:bCs/>
          <w:iCs/>
          <w:color w:val="1F3864"/>
          <w:sz w:val="18"/>
          <w:szCs w:val="18"/>
          <w:lang w:val="es-ES"/>
        </w:rPr>
        <w:t>19</w:t>
      </w:r>
      <w:r w:rsidR="00E33BEE" w:rsidRPr="00397A58">
        <w:rPr>
          <w:rFonts w:ascii="Artifex CF Extra Light" w:hAnsi="Artifex CF Extra Light" w:cs="Times New Roman"/>
          <w:bCs/>
          <w:iCs/>
          <w:color w:val="1F3864"/>
          <w:sz w:val="18"/>
          <w:szCs w:val="18"/>
          <w:lang w:val="es-ES"/>
        </w:rPr>
        <w:t>)</w:t>
      </w:r>
      <w:r w:rsidR="00934A2B" w:rsidRPr="00397A58">
        <w:rPr>
          <w:rFonts w:ascii="Artifex CF Extra Light" w:hAnsi="Artifex CF Extra Light" w:cs="Times New Roman"/>
          <w:bCs/>
          <w:iCs/>
          <w:color w:val="1F3864"/>
          <w:sz w:val="18"/>
          <w:szCs w:val="18"/>
          <w:lang w:val="es-ES"/>
        </w:rPr>
        <w:t xml:space="preserve"> procesos de compras menores</w:t>
      </w:r>
      <w:r w:rsidRPr="00397A58">
        <w:rPr>
          <w:rFonts w:ascii="Artifex CF Extra Light" w:hAnsi="Artifex CF Extra Light" w:cs="Times New Roman"/>
          <w:iCs/>
          <w:color w:val="1F3864"/>
          <w:sz w:val="18"/>
          <w:szCs w:val="18"/>
          <w:lang w:val="es-ES"/>
        </w:rPr>
        <w:t xml:space="preserve">, adjudicados a través del Portal </w:t>
      </w:r>
      <w:r w:rsidR="00934A2B" w:rsidRPr="00397A58">
        <w:rPr>
          <w:rFonts w:ascii="Artifex CF Extra Light" w:hAnsi="Artifex CF Extra Light" w:cs="Times New Roman"/>
          <w:iCs/>
          <w:color w:val="1F3864"/>
          <w:sz w:val="18"/>
          <w:szCs w:val="18"/>
          <w:lang w:val="es-ES"/>
        </w:rPr>
        <w:t xml:space="preserve">Web </w:t>
      </w:r>
      <w:r w:rsidRPr="00397A58">
        <w:rPr>
          <w:rFonts w:ascii="Artifex CF Extra Light" w:hAnsi="Artifex CF Extra Light" w:cs="Times New Roman"/>
          <w:iCs/>
          <w:color w:val="1F3864"/>
          <w:sz w:val="18"/>
          <w:szCs w:val="18"/>
          <w:lang w:val="es-ES"/>
        </w:rPr>
        <w:t xml:space="preserve">de Compras y Contrataciones, y publicados en el </w:t>
      </w:r>
      <w:r w:rsidR="00934A2B" w:rsidRPr="00397A58">
        <w:rPr>
          <w:rFonts w:ascii="Artifex CF Extra Light" w:hAnsi="Artifex CF Extra Light" w:cs="Times New Roman"/>
          <w:iCs/>
          <w:color w:val="1F3864"/>
          <w:sz w:val="18"/>
          <w:szCs w:val="18"/>
          <w:lang w:val="es-ES"/>
        </w:rPr>
        <w:t>p</w:t>
      </w:r>
      <w:r w:rsidRPr="00397A58">
        <w:rPr>
          <w:rFonts w:ascii="Artifex CF Extra Light" w:hAnsi="Artifex CF Extra Light" w:cs="Times New Roman"/>
          <w:iCs/>
          <w:color w:val="1F3864"/>
          <w:sz w:val="18"/>
          <w:szCs w:val="18"/>
          <w:lang w:val="es-ES"/>
        </w:rPr>
        <w:t xml:space="preserve">ortal </w:t>
      </w:r>
      <w:r w:rsidR="00934A2B" w:rsidRPr="00397A58">
        <w:rPr>
          <w:rFonts w:ascii="Artifex CF Extra Light" w:hAnsi="Artifex CF Extra Light" w:cs="Times New Roman"/>
          <w:iCs/>
          <w:color w:val="1F3864"/>
          <w:sz w:val="18"/>
          <w:szCs w:val="18"/>
          <w:lang w:val="es-ES"/>
        </w:rPr>
        <w:t>web i</w:t>
      </w:r>
      <w:r w:rsidRPr="00397A58">
        <w:rPr>
          <w:rFonts w:ascii="Artifex CF Extra Light" w:hAnsi="Artifex CF Extra Light" w:cs="Times New Roman"/>
          <w:iCs/>
          <w:color w:val="1F3864"/>
          <w:sz w:val="18"/>
          <w:szCs w:val="18"/>
          <w:lang w:val="es-ES"/>
        </w:rPr>
        <w:t>nstitucional, bajo los parámetros de transparencia establecidos.</w:t>
      </w:r>
    </w:p>
    <w:p w:rsidR="00934A2B" w:rsidRPr="00397A58" w:rsidRDefault="00934A2B" w:rsidP="00B0355D">
      <w:pPr>
        <w:pStyle w:val="Prrafodelista"/>
        <w:spacing w:after="160" w:line="456" w:lineRule="auto"/>
        <w:ind w:left="284" w:right="284"/>
        <w:jc w:val="both"/>
        <w:rPr>
          <w:rFonts w:ascii="Artifex CF Extra Light" w:hAnsi="Artifex CF Extra Light" w:cs="Times New Roman"/>
          <w:iCs/>
          <w:color w:val="1F3864"/>
          <w:sz w:val="18"/>
          <w:szCs w:val="18"/>
          <w:lang w:val="es-ES"/>
        </w:rPr>
      </w:pPr>
    </w:p>
    <w:p w:rsidR="00F430EF" w:rsidRPr="00397A58" w:rsidRDefault="00F430EF" w:rsidP="007C7C7C">
      <w:pPr>
        <w:pStyle w:val="Prrafodelista"/>
        <w:numPr>
          <w:ilvl w:val="0"/>
          <w:numId w:val="31"/>
        </w:numPr>
        <w:spacing w:after="160" w:line="456" w:lineRule="auto"/>
        <w:ind w:left="284" w:right="284"/>
        <w:jc w:val="both"/>
        <w:rPr>
          <w:rFonts w:ascii="Artifex CF Extra Light" w:hAnsi="Artifex CF Extra Light" w:cs="Times New Roman"/>
          <w:iCs/>
          <w:color w:val="1F3864"/>
          <w:sz w:val="18"/>
          <w:szCs w:val="18"/>
          <w:lang w:val="es-ES"/>
        </w:rPr>
      </w:pPr>
      <w:r w:rsidRPr="00397A58">
        <w:rPr>
          <w:rFonts w:ascii="Artifex CF Extra Light" w:hAnsi="Artifex CF Extra Light" w:cs="Times New Roman"/>
          <w:iCs/>
          <w:color w:val="1F3864"/>
          <w:sz w:val="18"/>
          <w:szCs w:val="18"/>
          <w:lang w:val="es-ES"/>
        </w:rPr>
        <w:t>Bajo la Dirección del Comité de Compras y Contrataciones se llevaron a c</w:t>
      </w:r>
      <w:r w:rsidR="00344089" w:rsidRPr="00397A58">
        <w:rPr>
          <w:rFonts w:ascii="Artifex CF Extra Light" w:hAnsi="Artifex CF Extra Light" w:cs="Times New Roman"/>
          <w:iCs/>
          <w:color w:val="1F3864"/>
          <w:sz w:val="18"/>
          <w:szCs w:val="18"/>
          <w:lang w:val="es-ES"/>
        </w:rPr>
        <w:t>a</w:t>
      </w:r>
      <w:r w:rsidRPr="00397A58">
        <w:rPr>
          <w:rFonts w:ascii="Artifex CF Extra Light" w:hAnsi="Artifex CF Extra Light" w:cs="Times New Roman"/>
          <w:iCs/>
          <w:color w:val="1F3864"/>
          <w:sz w:val="18"/>
          <w:szCs w:val="18"/>
          <w:lang w:val="es-ES"/>
        </w:rPr>
        <w:t xml:space="preserve">bo </w:t>
      </w:r>
      <w:r w:rsidR="00E33BEE" w:rsidRPr="00397A58">
        <w:rPr>
          <w:rFonts w:ascii="Artifex CF Extra Light" w:hAnsi="Artifex CF Extra Light" w:cs="Times New Roman"/>
          <w:iCs/>
          <w:color w:val="1F3864"/>
          <w:sz w:val="18"/>
          <w:szCs w:val="18"/>
          <w:lang w:val="es-ES"/>
        </w:rPr>
        <w:t>cinco (</w:t>
      </w:r>
      <w:r w:rsidRPr="00397A58">
        <w:rPr>
          <w:rFonts w:ascii="Artifex CF Extra Light" w:hAnsi="Artifex CF Extra Light" w:cs="Times New Roman"/>
          <w:bCs/>
          <w:iCs/>
          <w:color w:val="1F3864"/>
          <w:sz w:val="18"/>
          <w:szCs w:val="18"/>
          <w:lang w:val="es-ES"/>
        </w:rPr>
        <w:t>5</w:t>
      </w:r>
      <w:r w:rsidR="00E33BEE" w:rsidRPr="00397A58">
        <w:rPr>
          <w:rFonts w:ascii="Artifex CF Extra Light" w:hAnsi="Artifex CF Extra Light" w:cs="Times New Roman"/>
          <w:bCs/>
          <w:iCs/>
          <w:color w:val="1F3864"/>
          <w:sz w:val="18"/>
          <w:szCs w:val="18"/>
          <w:lang w:val="es-ES"/>
        </w:rPr>
        <w:t>)</w:t>
      </w:r>
      <w:r w:rsidRPr="00397A58">
        <w:rPr>
          <w:rFonts w:ascii="Artifex CF Extra Light" w:hAnsi="Artifex CF Extra Light" w:cs="Times New Roman"/>
          <w:bCs/>
          <w:iCs/>
          <w:color w:val="1F3864"/>
          <w:sz w:val="18"/>
          <w:szCs w:val="18"/>
          <w:lang w:val="es-ES"/>
        </w:rPr>
        <w:t xml:space="preserve"> Procesos de Comparación de Precios</w:t>
      </w:r>
      <w:r w:rsidRPr="00397A58">
        <w:rPr>
          <w:rFonts w:ascii="Artifex CF Extra Light" w:hAnsi="Artifex CF Extra Light" w:cs="Times New Roman"/>
          <w:iCs/>
          <w:color w:val="1F3864"/>
          <w:sz w:val="18"/>
          <w:szCs w:val="18"/>
          <w:lang w:val="es-ES"/>
        </w:rPr>
        <w:t xml:space="preserve">, adjudicados a través del Portal </w:t>
      </w:r>
      <w:r w:rsidR="00344089" w:rsidRPr="00397A58">
        <w:rPr>
          <w:rFonts w:ascii="Artifex CF Extra Light" w:hAnsi="Artifex CF Extra Light" w:cs="Times New Roman"/>
          <w:iCs/>
          <w:color w:val="1F3864"/>
          <w:sz w:val="18"/>
          <w:szCs w:val="18"/>
          <w:lang w:val="es-ES"/>
        </w:rPr>
        <w:t xml:space="preserve">Web </w:t>
      </w:r>
      <w:r w:rsidRPr="00397A58">
        <w:rPr>
          <w:rFonts w:ascii="Artifex CF Extra Light" w:hAnsi="Artifex CF Extra Light" w:cs="Times New Roman"/>
          <w:iCs/>
          <w:color w:val="1F3864"/>
          <w:sz w:val="18"/>
          <w:szCs w:val="18"/>
          <w:lang w:val="es-ES"/>
        </w:rPr>
        <w:t xml:space="preserve">de Compras y Contrataciones, y publicados en el </w:t>
      </w:r>
      <w:r w:rsidR="00344089" w:rsidRPr="00397A58">
        <w:rPr>
          <w:rFonts w:ascii="Artifex CF Extra Light" w:hAnsi="Artifex CF Extra Light" w:cs="Times New Roman"/>
          <w:iCs/>
          <w:color w:val="1F3864"/>
          <w:sz w:val="18"/>
          <w:szCs w:val="18"/>
          <w:lang w:val="es-ES"/>
        </w:rPr>
        <w:t>p</w:t>
      </w:r>
      <w:r w:rsidRPr="00397A58">
        <w:rPr>
          <w:rFonts w:ascii="Artifex CF Extra Light" w:hAnsi="Artifex CF Extra Light" w:cs="Times New Roman"/>
          <w:iCs/>
          <w:color w:val="1F3864"/>
          <w:sz w:val="18"/>
          <w:szCs w:val="18"/>
          <w:lang w:val="es-ES"/>
        </w:rPr>
        <w:t xml:space="preserve">ortal </w:t>
      </w:r>
      <w:r w:rsidR="00344089" w:rsidRPr="00397A58">
        <w:rPr>
          <w:rFonts w:ascii="Artifex CF Extra Light" w:hAnsi="Artifex CF Extra Light" w:cs="Times New Roman"/>
          <w:iCs/>
          <w:color w:val="1F3864"/>
          <w:sz w:val="18"/>
          <w:szCs w:val="18"/>
          <w:lang w:val="es-ES"/>
        </w:rPr>
        <w:t>web i</w:t>
      </w:r>
      <w:r w:rsidRPr="00397A58">
        <w:rPr>
          <w:rFonts w:ascii="Artifex CF Extra Light" w:hAnsi="Artifex CF Extra Light" w:cs="Times New Roman"/>
          <w:iCs/>
          <w:color w:val="1F3864"/>
          <w:sz w:val="18"/>
          <w:szCs w:val="18"/>
          <w:lang w:val="es-ES"/>
        </w:rPr>
        <w:t>nstitucional, bajo los parámetros de transparencia establecidos</w:t>
      </w:r>
      <w:r w:rsidR="00344089" w:rsidRPr="00397A58">
        <w:rPr>
          <w:rFonts w:ascii="Artifex CF Extra Light" w:hAnsi="Artifex CF Extra Light" w:cs="Times New Roman"/>
          <w:iCs/>
          <w:color w:val="1F3864"/>
          <w:sz w:val="18"/>
          <w:szCs w:val="18"/>
          <w:lang w:val="es-ES"/>
        </w:rPr>
        <w:t xml:space="preserve">. Mediante estos procesos </w:t>
      </w:r>
      <w:r w:rsidRPr="00397A58">
        <w:rPr>
          <w:rFonts w:ascii="Artifex CF Extra Light" w:hAnsi="Artifex CF Extra Light" w:cs="Times New Roman"/>
          <w:iCs/>
          <w:color w:val="1F3864"/>
          <w:sz w:val="18"/>
          <w:szCs w:val="18"/>
          <w:lang w:val="es-ES"/>
        </w:rPr>
        <w:t>se adquirieron los bienes y servicios que se detallan a continuación:</w:t>
      </w:r>
    </w:p>
    <w:p w:rsidR="00F430EF" w:rsidRPr="00397A58" w:rsidRDefault="00F430EF" w:rsidP="007C7C7C">
      <w:pPr>
        <w:numPr>
          <w:ilvl w:val="0"/>
          <w:numId w:val="30"/>
        </w:numPr>
        <w:spacing w:after="160" w:line="456" w:lineRule="auto"/>
        <w:ind w:left="284" w:right="284"/>
        <w:jc w:val="both"/>
        <w:rPr>
          <w:rFonts w:ascii="Artifex CF Extra Light" w:hAnsi="Artifex CF Extra Light" w:cs="Times New Roman"/>
          <w:iCs/>
          <w:color w:val="1F3864"/>
          <w:sz w:val="18"/>
          <w:szCs w:val="18"/>
          <w:lang w:val="es-ES"/>
        </w:rPr>
      </w:pPr>
      <w:r w:rsidRPr="00397A58">
        <w:rPr>
          <w:rFonts w:ascii="Artifex CF Extra Light" w:hAnsi="Artifex CF Extra Light" w:cs="Times New Roman"/>
          <w:bCs/>
          <w:iCs/>
          <w:color w:val="1F3864"/>
          <w:sz w:val="18"/>
          <w:szCs w:val="18"/>
          <w:lang w:val="es-ES"/>
        </w:rPr>
        <w:t>Servicio Mo</w:t>
      </w:r>
      <w:r w:rsidR="00E33BEE" w:rsidRPr="00397A58">
        <w:rPr>
          <w:rFonts w:ascii="Artifex CF Extra Light" w:hAnsi="Artifex CF Extra Light" w:cs="Times New Roman"/>
          <w:bCs/>
          <w:iCs/>
          <w:color w:val="1F3864"/>
          <w:sz w:val="18"/>
          <w:szCs w:val="18"/>
          <w:lang w:val="es-ES"/>
        </w:rPr>
        <w:t xml:space="preserve">ntaje de Acto de Juramentación </w:t>
      </w:r>
      <w:r w:rsidRPr="00397A58">
        <w:rPr>
          <w:rFonts w:ascii="Artifex CF Extra Light" w:hAnsi="Artifex CF Extra Light" w:cs="Times New Roman"/>
          <w:bCs/>
          <w:i/>
          <w:iCs/>
          <w:color w:val="1F3864"/>
          <w:sz w:val="18"/>
          <w:szCs w:val="18"/>
          <w:lang w:val="es-ES"/>
        </w:rPr>
        <w:t>Escuadrones Ambientales</w:t>
      </w:r>
      <w:r w:rsidR="00E33BEE" w:rsidRPr="00397A58">
        <w:rPr>
          <w:rFonts w:ascii="Artifex CF Extra Light" w:hAnsi="Artifex CF Extra Light" w:cs="Times New Roman"/>
          <w:bCs/>
          <w:iCs/>
          <w:color w:val="1F3864"/>
          <w:sz w:val="18"/>
          <w:szCs w:val="18"/>
          <w:lang w:val="es-ES"/>
        </w:rPr>
        <w:t>,</w:t>
      </w:r>
      <w:r w:rsidRPr="00397A58">
        <w:rPr>
          <w:rFonts w:ascii="Artifex CF Extra Light" w:hAnsi="Artifex CF Extra Light" w:cs="Times New Roman"/>
          <w:iCs/>
          <w:color w:val="1F3864"/>
          <w:sz w:val="18"/>
          <w:szCs w:val="18"/>
          <w:lang w:val="es-ES"/>
        </w:rPr>
        <w:t xml:space="preserve"> dentro del </w:t>
      </w:r>
      <w:r w:rsidR="00E33BEE" w:rsidRPr="00397A58">
        <w:rPr>
          <w:rFonts w:ascii="Artifex CF Extra Light" w:hAnsi="Artifex CF Extra Light" w:cs="Times New Roman"/>
          <w:iCs/>
          <w:color w:val="1F3864"/>
          <w:sz w:val="18"/>
          <w:szCs w:val="18"/>
          <w:lang w:val="es-ES"/>
        </w:rPr>
        <w:t>tercer</w:t>
      </w:r>
      <w:r w:rsidRPr="00397A58">
        <w:rPr>
          <w:rFonts w:ascii="Artifex CF Extra Light" w:hAnsi="Artifex CF Extra Light" w:cs="Times New Roman"/>
          <w:iCs/>
          <w:color w:val="1F3864"/>
          <w:sz w:val="18"/>
          <w:szCs w:val="18"/>
          <w:lang w:val="es-ES"/>
        </w:rPr>
        <w:t xml:space="preserve"> año de la implementación del Plan Dominicana Limpia</w:t>
      </w:r>
      <w:r w:rsidR="00E33BEE" w:rsidRPr="00397A58">
        <w:rPr>
          <w:rFonts w:ascii="Artifex CF Extra Light" w:hAnsi="Artifex CF Extra Light" w:cs="Times New Roman"/>
          <w:iCs/>
          <w:color w:val="1F3864"/>
          <w:sz w:val="18"/>
          <w:szCs w:val="18"/>
          <w:lang w:val="es-ES"/>
        </w:rPr>
        <w:t>;</w:t>
      </w:r>
    </w:p>
    <w:p w:rsidR="00F430EF" w:rsidRPr="00397A58" w:rsidRDefault="00F430EF" w:rsidP="007C7C7C">
      <w:pPr>
        <w:numPr>
          <w:ilvl w:val="0"/>
          <w:numId w:val="30"/>
        </w:numPr>
        <w:spacing w:after="160" w:line="456" w:lineRule="auto"/>
        <w:ind w:left="284" w:right="284"/>
        <w:jc w:val="both"/>
        <w:rPr>
          <w:rFonts w:ascii="Artifex CF Extra Light" w:hAnsi="Artifex CF Extra Light" w:cs="Times New Roman"/>
          <w:iCs/>
          <w:color w:val="1F3864"/>
          <w:sz w:val="18"/>
          <w:szCs w:val="18"/>
          <w:lang w:val="es-ES"/>
        </w:rPr>
      </w:pPr>
      <w:r w:rsidRPr="00397A58">
        <w:rPr>
          <w:rFonts w:ascii="Artifex CF Extra Light" w:hAnsi="Artifex CF Extra Light" w:cs="Times New Roman"/>
          <w:bCs/>
          <w:iCs/>
          <w:color w:val="1F3864"/>
          <w:sz w:val="18"/>
          <w:szCs w:val="18"/>
          <w:lang w:val="es-ES"/>
        </w:rPr>
        <w:t xml:space="preserve">Doscientas </w:t>
      </w:r>
      <w:r w:rsidR="00E33BEE" w:rsidRPr="00397A58">
        <w:rPr>
          <w:rFonts w:ascii="Artifex CF Extra Light" w:hAnsi="Artifex CF Extra Light" w:cs="Times New Roman"/>
          <w:bCs/>
          <w:iCs/>
          <w:color w:val="1F3864"/>
          <w:sz w:val="18"/>
          <w:szCs w:val="18"/>
          <w:lang w:val="es-ES"/>
        </w:rPr>
        <w:t>mil (200,000) fundas de basura</w:t>
      </w:r>
      <w:r w:rsidRPr="00397A58">
        <w:rPr>
          <w:rFonts w:ascii="Artifex CF Extra Light" w:hAnsi="Artifex CF Extra Light" w:cs="Times New Roman"/>
          <w:b/>
          <w:bCs/>
          <w:iCs/>
          <w:color w:val="1F3864"/>
          <w:sz w:val="18"/>
          <w:szCs w:val="18"/>
          <w:lang w:val="es-ES"/>
        </w:rPr>
        <w:t xml:space="preserve">, </w:t>
      </w:r>
      <w:r w:rsidRPr="00397A58">
        <w:rPr>
          <w:rFonts w:ascii="Artifex CF Extra Light" w:hAnsi="Artifex CF Extra Light" w:cs="Times New Roman"/>
          <w:iCs/>
          <w:color w:val="1F3864"/>
          <w:sz w:val="18"/>
          <w:szCs w:val="18"/>
          <w:lang w:val="es-ES"/>
        </w:rPr>
        <w:t>a través del Plan Dominicana Limpia</w:t>
      </w:r>
      <w:r w:rsidR="00E33BEE" w:rsidRPr="00397A58">
        <w:rPr>
          <w:rFonts w:ascii="Artifex CF Extra Light" w:hAnsi="Artifex CF Extra Light" w:cs="Times New Roman"/>
          <w:iCs/>
          <w:color w:val="1F3864"/>
          <w:sz w:val="18"/>
          <w:szCs w:val="18"/>
          <w:lang w:val="es-ES"/>
        </w:rPr>
        <w:t>;</w:t>
      </w:r>
    </w:p>
    <w:p w:rsidR="00F430EF" w:rsidRPr="00397A58" w:rsidRDefault="00F430EF" w:rsidP="007C7C7C">
      <w:pPr>
        <w:numPr>
          <w:ilvl w:val="0"/>
          <w:numId w:val="30"/>
        </w:numPr>
        <w:spacing w:after="160" w:line="456" w:lineRule="auto"/>
        <w:ind w:left="284" w:right="284"/>
        <w:jc w:val="both"/>
        <w:rPr>
          <w:rFonts w:ascii="Artifex CF Extra Light" w:hAnsi="Artifex CF Extra Light" w:cs="Times New Roman"/>
          <w:iCs/>
          <w:color w:val="1F3864"/>
          <w:sz w:val="18"/>
          <w:szCs w:val="18"/>
          <w:lang w:val="es-ES"/>
        </w:rPr>
      </w:pPr>
      <w:r w:rsidRPr="00397A58">
        <w:rPr>
          <w:rFonts w:ascii="Artifex CF Extra Light" w:hAnsi="Artifex CF Extra Light" w:cs="Times New Roman"/>
          <w:bCs/>
          <w:iCs/>
          <w:color w:val="1F3864"/>
          <w:sz w:val="18"/>
          <w:szCs w:val="18"/>
          <w:lang w:val="es-ES"/>
        </w:rPr>
        <w:t xml:space="preserve">Uniformes </w:t>
      </w:r>
      <w:r w:rsidRPr="00397A58">
        <w:rPr>
          <w:rFonts w:ascii="Artifex CF Extra Light" w:hAnsi="Artifex CF Extra Light" w:cs="Times New Roman"/>
          <w:iCs/>
          <w:color w:val="1F3864"/>
          <w:sz w:val="18"/>
          <w:szCs w:val="18"/>
          <w:lang w:val="es-ES"/>
        </w:rPr>
        <w:t xml:space="preserve">para dotar a 137 </w:t>
      </w:r>
      <w:r w:rsidR="00E33BEE" w:rsidRPr="00397A58">
        <w:rPr>
          <w:rFonts w:ascii="Artifex CF Extra Light" w:hAnsi="Artifex CF Extra Light" w:cs="Times New Roman"/>
          <w:iCs/>
          <w:color w:val="1F3864"/>
          <w:sz w:val="18"/>
          <w:szCs w:val="18"/>
          <w:lang w:val="es-ES"/>
        </w:rPr>
        <w:t>C</w:t>
      </w:r>
      <w:r w:rsidRPr="00397A58">
        <w:rPr>
          <w:rFonts w:ascii="Artifex CF Extra Light" w:hAnsi="Artifex CF Extra Light" w:cs="Times New Roman"/>
          <w:iCs/>
          <w:color w:val="1F3864"/>
          <w:sz w:val="18"/>
          <w:szCs w:val="18"/>
          <w:lang w:val="es-ES"/>
        </w:rPr>
        <w:t xml:space="preserve">uerpos de </w:t>
      </w:r>
      <w:r w:rsidR="00E33BEE" w:rsidRPr="00397A58">
        <w:rPr>
          <w:rFonts w:ascii="Artifex CF Extra Light" w:hAnsi="Artifex CF Extra Light" w:cs="Times New Roman"/>
          <w:iCs/>
          <w:color w:val="1F3864"/>
          <w:sz w:val="18"/>
          <w:szCs w:val="18"/>
          <w:lang w:val="es-ES"/>
        </w:rPr>
        <w:t>B</w:t>
      </w:r>
      <w:r w:rsidRPr="00397A58">
        <w:rPr>
          <w:rFonts w:ascii="Artifex CF Extra Light" w:hAnsi="Artifex CF Extra Light" w:cs="Times New Roman"/>
          <w:iCs/>
          <w:color w:val="1F3864"/>
          <w:sz w:val="18"/>
          <w:szCs w:val="18"/>
          <w:lang w:val="es-ES"/>
        </w:rPr>
        <w:t xml:space="preserve">omberos de Municipios y Distritos Municipales en todo el </w:t>
      </w:r>
      <w:r w:rsidR="00E33BEE" w:rsidRPr="00397A58">
        <w:rPr>
          <w:rFonts w:ascii="Artifex CF Extra Light" w:hAnsi="Artifex CF Extra Light" w:cs="Times New Roman"/>
          <w:iCs/>
          <w:color w:val="1F3864"/>
          <w:sz w:val="18"/>
          <w:szCs w:val="18"/>
          <w:lang w:val="es-ES"/>
        </w:rPr>
        <w:t>t</w:t>
      </w:r>
      <w:r w:rsidRPr="00397A58">
        <w:rPr>
          <w:rFonts w:ascii="Artifex CF Extra Light" w:hAnsi="Artifex CF Extra Light" w:cs="Times New Roman"/>
          <w:iCs/>
          <w:color w:val="1F3864"/>
          <w:sz w:val="18"/>
          <w:szCs w:val="18"/>
          <w:lang w:val="es-ES"/>
        </w:rPr>
        <w:t xml:space="preserve">erritorio </w:t>
      </w:r>
      <w:r w:rsidR="00E33BEE" w:rsidRPr="00397A58">
        <w:rPr>
          <w:rFonts w:ascii="Artifex CF Extra Light" w:hAnsi="Artifex CF Extra Light" w:cs="Times New Roman"/>
          <w:iCs/>
          <w:color w:val="1F3864"/>
          <w:sz w:val="18"/>
          <w:szCs w:val="18"/>
          <w:lang w:val="es-ES"/>
        </w:rPr>
        <w:t>n</w:t>
      </w:r>
      <w:r w:rsidRPr="00397A58">
        <w:rPr>
          <w:rFonts w:ascii="Artifex CF Extra Light" w:hAnsi="Artifex CF Extra Light" w:cs="Times New Roman"/>
          <w:iCs/>
          <w:color w:val="1F3864"/>
          <w:sz w:val="18"/>
          <w:szCs w:val="18"/>
          <w:lang w:val="es-ES"/>
        </w:rPr>
        <w:t>acional</w:t>
      </w:r>
      <w:r w:rsidR="00E33BEE" w:rsidRPr="00397A58">
        <w:rPr>
          <w:rFonts w:ascii="Artifex CF Extra Light" w:hAnsi="Artifex CF Extra Light" w:cs="Times New Roman"/>
          <w:iCs/>
          <w:color w:val="1F3864"/>
          <w:sz w:val="18"/>
          <w:szCs w:val="18"/>
          <w:lang w:val="es-ES"/>
        </w:rPr>
        <w:t>;</w:t>
      </w:r>
    </w:p>
    <w:p w:rsidR="00F430EF" w:rsidRPr="00397A58" w:rsidRDefault="00F430EF" w:rsidP="007C7C7C">
      <w:pPr>
        <w:numPr>
          <w:ilvl w:val="0"/>
          <w:numId w:val="30"/>
        </w:numPr>
        <w:spacing w:after="160" w:line="456" w:lineRule="auto"/>
        <w:ind w:left="284" w:right="284"/>
        <w:jc w:val="both"/>
        <w:rPr>
          <w:rFonts w:ascii="Artifex CF Extra Light" w:hAnsi="Artifex CF Extra Light" w:cs="Times New Roman"/>
          <w:iCs/>
          <w:color w:val="1F3864"/>
          <w:sz w:val="18"/>
          <w:szCs w:val="18"/>
          <w:lang w:val="es-ES"/>
        </w:rPr>
      </w:pPr>
      <w:r w:rsidRPr="00397A58">
        <w:rPr>
          <w:rFonts w:ascii="Artifex CF Extra Light" w:hAnsi="Artifex CF Extra Light" w:cs="Times New Roman"/>
          <w:bCs/>
          <w:iCs/>
          <w:color w:val="1F3864"/>
          <w:sz w:val="18"/>
          <w:szCs w:val="18"/>
          <w:lang w:val="es-ES"/>
        </w:rPr>
        <w:lastRenderedPageBreak/>
        <w:t xml:space="preserve">Obras de colocación de </w:t>
      </w:r>
      <w:r w:rsidR="00E33BEE" w:rsidRPr="00397A58">
        <w:rPr>
          <w:rFonts w:ascii="Artifex CF Extra Light" w:hAnsi="Artifex CF Extra Light" w:cs="Times New Roman"/>
          <w:bCs/>
          <w:iCs/>
          <w:color w:val="1F3864"/>
          <w:sz w:val="18"/>
          <w:szCs w:val="18"/>
          <w:lang w:val="es-ES"/>
        </w:rPr>
        <w:t>c</w:t>
      </w:r>
      <w:r w:rsidRPr="00397A58">
        <w:rPr>
          <w:rFonts w:ascii="Artifex CF Extra Light" w:hAnsi="Artifex CF Extra Light" w:cs="Times New Roman"/>
          <w:bCs/>
          <w:iCs/>
          <w:color w:val="1F3864"/>
          <w:sz w:val="18"/>
          <w:szCs w:val="18"/>
          <w:lang w:val="es-ES"/>
        </w:rPr>
        <w:t>aliche en los vertederos de Verón</w:t>
      </w:r>
      <w:r w:rsidR="00E33BEE" w:rsidRPr="00397A58">
        <w:rPr>
          <w:rFonts w:ascii="Artifex CF Extra Light" w:hAnsi="Artifex CF Extra Light" w:cs="Times New Roman"/>
          <w:bCs/>
          <w:iCs/>
          <w:color w:val="1F3864"/>
          <w:sz w:val="18"/>
          <w:szCs w:val="18"/>
          <w:lang w:val="es-ES"/>
        </w:rPr>
        <w:t>-Punta Cana</w:t>
      </w:r>
      <w:r w:rsidRPr="00397A58">
        <w:rPr>
          <w:rFonts w:ascii="Artifex CF Extra Light" w:hAnsi="Artifex CF Extra Light" w:cs="Times New Roman"/>
          <w:bCs/>
          <w:iCs/>
          <w:color w:val="1F3864"/>
          <w:sz w:val="18"/>
          <w:szCs w:val="18"/>
          <w:lang w:val="es-ES"/>
        </w:rPr>
        <w:t xml:space="preserve"> </w:t>
      </w:r>
      <w:r w:rsidR="00E33BEE" w:rsidRPr="00397A58">
        <w:rPr>
          <w:rFonts w:ascii="Artifex CF Extra Light" w:hAnsi="Artifex CF Extra Light" w:cs="Times New Roman"/>
          <w:bCs/>
          <w:iCs/>
          <w:color w:val="1F3864"/>
          <w:sz w:val="18"/>
          <w:szCs w:val="18"/>
          <w:lang w:val="es-ES"/>
        </w:rPr>
        <w:t xml:space="preserve">(Higüey) </w:t>
      </w:r>
      <w:r w:rsidRPr="00397A58">
        <w:rPr>
          <w:rFonts w:ascii="Artifex CF Extra Light" w:hAnsi="Artifex CF Extra Light" w:cs="Times New Roman"/>
          <w:bCs/>
          <w:iCs/>
          <w:color w:val="1F3864"/>
          <w:sz w:val="18"/>
          <w:szCs w:val="18"/>
          <w:lang w:val="es-ES"/>
        </w:rPr>
        <w:t>y Villa Altagracia</w:t>
      </w:r>
      <w:r w:rsidR="00E33BEE" w:rsidRPr="00397A58">
        <w:rPr>
          <w:rFonts w:ascii="Artifex CF Extra Light" w:hAnsi="Artifex CF Extra Light" w:cs="Times New Roman"/>
          <w:bCs/>
          <w:iCs/>
          <w:color w:val="1F3864"/>
          <w:sz w:val="18"/>
          <w:szCs w:val="18"/>
          <w:lang w:val="es-ES"/>
        </w:rPr>
        <w:t>.</w:t>
      </w:r>
    </w:p>
    <w:p w:rsidR="00F430EF" w:rsidRPr="00397A58" w:rsidRDefault="00E33BEE" w:rsidP="007C7C7C">
      <w:pPr>
        <w:numPr>
          <w:ilvl w:val="0"/>
          <w:numId w:val="30"/>
        </w:numPr>
        <w:spacing w:after="160" w:line="456" w:lineRule="auto"/>
        <w:ind w:left="284" w:right="284"/>
        <w:jc w:val="both"/>
        <w:rPr>
          <w:rFonts w:ascii="Artifex CF Extra Light" w:hAnsi="Artifex CF Extra Light" w:cs="Times New Roman"/>
          <w:b/>
          <w:bCs/>
          <w:iCs/>
          <w:color w:val="1F3864"/>
          <w:sz w:val="18"/>
          <w:szCs w:val="18"/>
          <w:lang w:val="es-ES"/>
        </w:rPr>
      </w:pPr>
      <w:r w:rsidRPr="00397A58">
        <w:rPr>
          <w:rFonts w:ascii="Artifex CF Extra Light" w:hAnsi="Artifex CF Extra Light" w:cs="Times New Roman"/>
          <w:bCs/>
          <w:iCs/>
          <w:color w:val="1F3864"/>
          <w:sz w:val="18"/>
          <w:szCs w:val="18"/>
          <w:lang w:val="es-ES"/>
        </w:rPr>
        <w:t>Bonos</w:t>
      </w:r>
      <w:r w:rsidR="00F430EF" w:rsidRPr="00397A58">
        <w:rPr>
          <w:rFonts w:ascii="Artifex CF Extra Light" w:hAnsi="Artifex CF Extra Light" w:cs="Times New Roman"/>
          <w:bCs/>
          <w:iCs/>
          <w:color w:val="1F3864"/>
          <w:sz w:val="18"/>
          <w:szCs w:val="18"/>
          <w:lang w:val="es-ES"/>
        </w:rPr>
        <w:t xml:space="preserve"> de </w:t>
      </w:r>
      <w:r w:rsidRPr="00397A58">
        <w:rPr>
          <w:rFonts w:ascii="Artifex CF Extra Light" w:hAnsi="Artifex CF Extra Light" w:cs="Times New Roman"/>
          <w:bCs/>
          <w:iCs/>
          <w:color w:val="1F3864"/>
          <w:sz w:val="18"/>
          <w:szCs w:val="18"/>
          <w:lang w:val="es-ES"/>
        </w:rPr>
        <w:t>c</w:t>
      </w:r>
      <w:r w:rsidR="00F430EF" w:rsidRPr="00397A58">
        <w:rPr>
          <w:rFonts w:ascii="Artifex CF Extra Light" w:hAnsi="Artifex CF Extra Light" w:cs="Times New Roman"/>
          <w:bCs/>
          <w:iCs/>
          <w:color w:val="1F3864"/>
          <w:sz w:val="18"/>
          <w:szCs w:val="18"/>
          <w:lang w:val="es-ES"/>
        </w:rPr>
        <w:t>ombustible</w:t>
      </w:r>
      <w:r w:rsidR="00F430EF" w:rsidRPr="00397A58">
        <w:rPr>
          <w:rFonts w:ascii="Artifex CF Extra Light" w:hAnsi="Artifex CF Extra Light" w:cs="Times New Roman"/>
          <w:b/>
          <w:bCs/>
          <w:iCs/>
          <w:color w:val="1F3864"/>
          <w:sz w:val="18"/>
          <w:szCs w:val="18"/>
          <w:lang w:val="es-ES"/>
        </w:rPr>
        <w:t xml:space="preserve"> </w:t>
      </w:r>
      <w:r w:rsidRPr="00397A58">
        <w:rPr>
          <w:rFonts w:ascii="Artifex CF Extra Light" w:hAnsi="Artifex CF Extra Light" w:cs="Times New Roman"/>
          <w:b/>
          <w:bCs/>
          <w:iCs/>
          <w:color w:val="1F3864"/>
          <w:sz w:val="18"/>
          <w:szCs w:val="18"/>
          <w:lang w:val="es-ES"/>
        </w:rPr>
        <w:t>p</w:t>
      </w:r>
      <w:r w:rsidR="00F430EF" w:rsidRPr="00397A58">
        <w:rPr>
          <w:rFonts w:ascii="Artifex CF Extra Light" w:hAnsi="Artifex CF Extra Light" w:cs="Times New Roman"/>
          <w:iCs/>
          <w:color w:val="1F3864"/>
          <w:sz w:val="18"/>
          <w:szCs w:val="18"/>
          <w:lang w:val="es-ES"/>
        </w:rPr>
        <w:t xml:space="preserve">ara el personal de la Institución, para </w:t>
      </w:r>
      <w:r w:rsidRPr="00397A58">
        <w:rPr>
          <w:rFonts w:ascii="Artifex CF Extra Light" w:hAnsi="Artifex CF Extra Light" w:cs="Times New Roman"/>
          <w:iCs/>
          <w:color w:val="1F3864"/>
          <w:sz w:val="18"/>
          <w:szCs w:val="18"/>
          <w:lang w:val="es-ES"/>
        </w:rPr>
        <w:t>s</w:t>
      </w:r>
      <w:r w:rsidR="00F430EF" w:rsidRPr="00397A58">
        <w:rPr>
          <w:rFonts w:ascii="Artifex CF Extra Light" w:hAnsi="Artifex CF Extra Light" w:cs="Times New Roman"/>
          <w:iCs/>
          <w:color w:val="1F3864"/>
          <w:sz w:val="18"/>
          <w:szCs w:val="18"/>
          <w:lang w:val="es-ES"/>
        </w:rPr>
        <w:t xml:space="preserve">eis </w:t>
      </w:r>
      <w:r w:rsidRPr="00397A58">
        <w:rPr>
          <w:rFonts w:ascii="Artifex CF Extra Light" w:hAnsi="Artifex CF Extra Light" w:cs="Times New Roman"/>
          <w:iCs/>
          <w:color w:val="1F3864"/>
          <w:sz w:val="18"/>
          <w:szCs w:val="18"/>
          <w:lang w:val="es-ES"/>
        </w:rPr>
        <w:t xml:space="preserve">(6) </w:t>
      </w:r>
      <w:r w:rsidR="00F430EF" w:rsidRPr="00397A58">
        <w:rPr>
          <w:rFonts w:ascii="Artifex CF Extra Light" w:hAnsi="Artifex CF Extra Light" w:cs="Times New Roman"/>
          <w:iCs/>
          <w:color w:val="1F3864"/>
          <w:sz w:val="18"/>
          <w:szCs w:val="18"/>
          <w:lang w:val="es-ES"/>
        </w:rPr>
        <w:t>meses.</w:t>
      </w:r>
    </w:p>
    <w:p w:rsidR="00F430EF" w:rsidRPr="00397A58" w:rsidRDefault="00F430EF" w:rsidP="00B0355D">
      <w:pPr>
        <w:spacing w:after="160" w:line="456" w:lineRule="auto"/>
        <w:ind w:left="284" w:right="284"/>
        <w:jc w:val="both"/>
        <w:rPr>
          <w:rFonts w:ascii="Artifex CF Extra Light" w:hAnsi="Artifex CF Extra Light" w:cs="Times New Roman"/>
          <w:iCs/>
          <w:color w:val="1F3864"/>
          <w:sz w:val="18"/>
          <w:szCs w:val="18"/>
          <w:lang w:val="es-ES"/>
        </w:rPr>
      </w:pPr>
    </w:p>
    <w:p w:rsidR="00F430EF" w:rsidRPr="00397A58" w:rsidRDefault="00F430EF" w:rsidP="007C7C7C">
      <w:pPr>
        <w:pStyle w:val="Prrafodelista"/>
        <w:numPr>
          <w:ilvl w:val="0"/>
          <w:numId w:val="30"/>
        </w:numPr>
        <w:spacing w:after="160" w:line="456" w:lineRule="auto"/>
        <w:ind w:left="284" w:right="284"/>
        <w:jc w:val="both"/>
        <w:rPr>
          <w:rFonts w:ascii="Artifex CF Extra Light" w:hAnsi="Artifex CF Extra Light" w:cs="Times New Roman"/>
          <w:iCs/>
          <w:color w:val="1F3864"/>
          <w:sz w:val="18"/>
          <w:szCs w:val="18"/>
          <w:lang w:val="es-ES"/>
        </w:rPr>
      </w:pPr>
      <w:r w:rsidRPr="00397A58">
        <w:rPr>
          <w:rFonts w:ascii="Artifex CF Extra Light" w:hAnsi="Artifex CF Extra Light" w:cs="Times New Roman"/>
          <w:iCs/>
          <w:color w:val="1F3864"/>
          <w:sz w:val="18"/>
          <w:szCs w:val="18"/>
          <w:lang w:val="es-ES"/>
        </w:rPr>
        <w:t>Bajo la Dirección del Comité de Compras y Contrataciones se llevaron a c</w:t>
      </w:r>
      <w:r w:rsidR="00E33BEE" w:rsidRPr="00397A58">
        <w:rPr>
          <w:rFonts w:ascii="Artifex CF Extra Light" w:hAnsi="Artifex CF Extra Light" w:cs="Times New Roman"/>
          <w:iCs/>
          <w:color w:val="1F3864"/>
          <w:sz w:val="18"/>
          <w:szCs w:val="18"/>
          <w:lang w:val="es-ES"/>
        </w:rPr>
        <w:t>a</w:t>
      </w:r>
      <w:r w:rsidRPr="00397A58">
        <w:rPr>
          <w:rFonts w:ascii="Artifex CF Extra Light" w:hAnsi="Artifex CF Extra Light" w:cs="Times New Roman"/>
          <w:iCs/>
          <w:color w:val="1F3864"/>
          <w:sz w:val="18"/>
          <w:szCs w:val="18"/>
          <w:lang w:val="es-ES"/>
        </w:rPr>
        <w:t xml:space="preserve">bo </w:t>
      </w:r>
      <w:r w:rsidR="00E33BEE" w:rsidRPr="00397A58">
        <w:rPr>
          <w:rFonts w:ascii="Artifex CF Extra Light" w:hAnsi="Artifex CF Extra Light" w:cs="Times New Roman"/>
          <w:iCs/>
          <w:color w:val="1F3864"/>
          <w:sz w:val="18"/>
          <w:szCs w:val="18"/>
          <w:lang w:val="es-ES"/>
        </w:rPr>
        <w:t>dos (</w:t>
      </w:r>
      <w:r w:rsidRPr="00397A58">
        <w:rPr>
          <w:rFonts w:ascii="Artifex CF Extra Light" w:hAnsi="Artifex CF Extra Light" w:cs="Times New Roman"/>
          <w:bCs/>
          <w:iCs/>
          <w:color w:val="1F3864"/>
          <w:sz w:val="18"/>
          <w:szCs w:val="18"/>
          <w:lang w:val="es-ES"/>
        </w:rPr>
        <w:t>2) Licitaciones Públicas Nacional</w:t>
      </w:r>
      <w:r w:rsidR="00E33BEE" w:rsidRPr="00397A58">
        <w:rPr>
          <w:rFonts w:ascii="Artifex CF Extra Light" w:hAnsi="Artifex CF Extra Light" w:cs="Times New Roman"/>
          <w:bCs/>
          <w:iCs/>
          <w:color w:val="1F3864"/>
          <w:sz w:val="18"/>
          <w:szCs w:val="18"/>
          <w:lang w:val="es-ES"/>
        </w:rPr>
        <w:t>es</w:t>
      </w:r>
      <w:r w:rsidRPr="00397A58">
        <w:rPr>
          <w:rFonts w:ascii="Artifex CF Extra Light" w:hAnsi="Artifex CF Extra Light" w:cs="Times New Roman"/>
          <w:iCs/>
          <w:color w:val="1F3864"/>
          <w:sz w:val="18"/>
          <w:szCs w:val="18"/>
          <w:lang w:val="es-ES"/>
        </w:rPr>
        <w:t>, adjudicad</w:t>
      </w:r>
      <w:r w:rsidR="00E33BEE" w:rsidRPr="00397A58">
        <w:rPr>
          <w:rFonts w:ascii="Artifex CF Extra Light" w:hAnsi="Artifex CF Extra Light" w:cs="Times New Roman"/>
          <w:iCs/>
          <w:color w:val="1F3864"/>
          <w:sz w:val="18"/>
          <w:szCs w:val="18"/>
          <w:lang w:val="es-ES"/>
        </w:rPr>
        <w:t>a</w:t>
      </w:r>
      <w:r w:rsidRPr="00397A58">
        <w:rPr>
          <w:rFonts w:ascii="Artifex CF Extra Light" w:hAnsi="Artifex CF Extra Light" w:cs="Times New Roman"/>
          <w:iCs/>
          <w:color w:val="1F3864"/>
          <w:sz w:val="18"/>
          <w:szCs w:val="18"/>
          <w:lang w:val="es-ES"/>
        </w:rPr>
        <w:t xml:space="preserve">s a través del Portal </w:t>
      </w:r>
      <w:r w:rsidR="00E33BEE" w:rsidRPr="00397A58">
        <w:rPr>
          <w:rFonts w:ascii="Artifex CF Extra Light" w:hAnsi="Artifex CF Extra Light" w:cs="Times New Roman"/>
          <w:iCs/>
          <w:color w:val="1F3864"/>
          <w:sz w:val="18"/>
          <w:szCs w:val="18"/>
          <w:lang w:val="es-ES"/>
        </w:rPr>
        <w:t xml:space="preserve">Web </w:t>
      </w:r>
      <w:r w:rsidRPr="00397A58">
        <w:rPr>
          <w:rFonts w:ascii="Artifex CF Extra Light" w:hAnsi="Artifex CF Extra Light" w:cs="Times New Roman"/>
          <w:iCs/>
          <w:color w:val="1F3864"/>
          <w:sz w:val="18"/>
          <w:szCs w:val="18"/>
          <w:lang w:val="es-ES"/>
        </w:rPr>
        <w:t>de Compras y Contrataciones, y publicad</w:t>
      </w:r>
      <w:r w:rsidR="00E33BEE" w:rsidRPr="00397A58">
        <w:rPr>
          <w:rFonts w:ascii="Artifex CF Extra Light" w:hAnsi="Artifex CF Extra Light" w:cs="Times New Roman"/>
          <w:iCs/>
          <w:color w:val="1F3864"/>
          <w:sz w:val="18"/>
          <w:szCs w:val="18"/>
          <w:lang w:val="es-ES"/>
        </w:rPr>
        <w:t>a</w:t>
      </w:r>
      <w:r w:rsidRPr="00397A58">
        <w:rPr>
          <w:rFonts w:ascii="Artifex CF Extra Light" w:hAnsi="Artifex CF Extra Light" w:cs="Times New Roman"/>
          <w:iCs/>
          <w:color w:val="1F3864"/>
          <w:sz w:val="18"/>
          <w:szCs w:val="18"/>
          <w:lang w:val="es-ES"/>
        </w:rPr>
        <w:t xml:space="preserve">s en el </w:t>
      </w:r>
      <w:r w:rsidR="00E33BEE" w:rsidRPr="00397A58">
        <w:rPr>
          <w:rFonts w:ascii="Artifex CF Extra Light" w:hAnsi="Artifex CF Extra Light" w:cs="Times New Roman"/>
          <w:iCs/>
          <w:color w:val="1F3864"/>
          <w:sz w:val="18"/>
          <w:szCs w:val="18"/>
          <w:lang w:val="es-ES"/>
        </w:rPr>
        <w:t>p</w:t>
      </w:r>
      <w:r w:rsidRPr="00397A58">
        <w:rPr>
          <w:rFonts w:ascii="Artifex CF Extra Light" w:hAnsi="Artifex CF Extra Light" w:cs="Times New Roman"/>
          <w:iCs/>
          <w:color w:val="1F3864"/>
          <w:sz w:val="18"/>
          <w:szCs w:val="18"/>
          <w:lang w:val="es-ES"/>
        </w:rPr>
        <w:t xml:space="preserve">ortal </w:t>
      </w:r>
      <w:r w:rsidR="00E33BEE" w:rsidRPr="00397A58">
        <w:rPr>
          <w:rFonts w:ascii="Artifex CF Extra Light" w:hAnsi="Artifex CF Extra Light" w:cs="Times New Roman"/>
          <w:iCs/>
          <w:color w:val="1F3864"/>
          <w:sz w:val="18"/>
          <w:szCs w:val="18"/>
          <w:lang w:val="es-ES"/>
        </w:rPr>
        <w:t>web i</w:t>
      </w:r>
      <w:r w:rsidRPr="00397A58">
        <w:rPr>
          <w:rFonts w:ascii="Artifex CF Extra Light" w:hAnsi="Artifex CF Extra Light" w:cs="Times New Roman"/>
          <w:iCs/>
          <w:color w:val="1F3864"/>
          <w:sz w:val="18"/>
          <w:szCs w:val="18"/>
          <w:lang w:val="es-ES"/>
        </w:rPr>
        <w:t>nstitucional, bajo los parámetros de transparencia establecidos; mediante los cuales se adquirieron los bienes y servicios que se detallan a continuación:</w:t>
      </w:r>
    </w:p>
    <w:p w:rsidR="00E33BEE" w:rsidRPr="00397A58" w:rsidRDefault="00E33BEE" w:rsidP="00B0355D">
      <w:pPr>
        <w:pStyle w:val="Prrafodelista"/>
        <w:spacing w:after="160" w:line="456" w:lineRule="auto"/>
        <w:ind w:left="284" w:right="284"/>
        <w:jc w:val="both"/>
        <w:rPr>
          <w:rFonts w:ascii="Artifex CF Extra Light" w:hAnsi="Artifex CF Extra Light" w:cs="Times New Roman"/>
          <w:iCs/>
          <w:color w:val="1F3864"/>
          <w:sz w:val="18"/>
          <w:szCs w:val="18"/>
          <w:lang w:val="es-ES"/>
        </w:rPr>
      </w:pPr>
    </w:p>
    <w:p w:rsidR="00F430EF" w:rsidRPr="00397A58" w:rsidRDefault="00F430EF" w:rsidP="007C7C7C">
      <w:pPr>
        <w:numPr>
          <w:ilvl w:val="0"/>
          <w:numId w:val="32"/>
        </w:numPr>
        <w:spacing w:after="160" w:line="456" w:lineRule="auto"/>
        <w:ind w:left="284" w:right="284"/>
        <w:jc w:val="both"/>
        <w:rPr>
          <w:rFonts w:ascii="Artifex CF Extra Light" w:hAnsi="Artifex CF Extra Light" w:cs="Times New Roman"/>
          <w:iCs/>
          <w:color w:val="1F3864"/>
          <w:sz w:val="18"/>
          <w:szCs w:val="18"/>
          <w:lang w:val="es-ES"/>
        </w:rPr>
      </w:pPr>
      <w:r w:rsidRPr="00397A58">
        <w:rPr>
          <w:rFonts w:ascii="Artifex CF Extra Light" w:hAnsi="Artifex CF Extra Light" w:cs="Times New Roman"/>
          <w:bCs/>
          <w:iCs/>
          <w:color w:val="1F3864"/>
          <w:sz w:val="18"/>
          <w:szCs w:val="18"/>
          <w:lang w:val="es-ES"/>
        </w:rPr>
        <w:t xml:space="preserve">Compra de </w:t>
      </w:r>
      <w:r w:rsidR="00E33BEE" w:rsidRPr="00397A58">
        <w:rPr>
          <w:rFonts w:ascii="Artifex CF Extra Light" w:hAnsi="Artifex CF Extra Light" w:cs="Times New Roman"/>
          <w:bCs/>
          <w:iCs/>
          <w:color w:val="1F3864"/>
          <w:sz w:val="18"/>
          <w:szCs w:val="18"/>
          <w:lang w:val="es-ES"/>
        </w:rPr>
        <w:t>v</w:t>
      </w:r>
      <w:r w:rsidRPr="00397A58">
        <w:rPr>
          <w:rFonts w:ascii="Artifex CF Extra Light" w:hAnsi="Artifex CF Extra Light" w:cs="Times New Roman"/>
          <w:bCs/>
          <w:iCs/>
          <w:color w:val="1F3864"/>
          <w:sz w:val="18"/>
          <w:szCs w:val="18"/>
          <w:lang w:val="es-ES"/>
        </w:rPr>
        <w:t xml:space="preserve">olquetas y </w:t>
      </w:r>
      <w:r w:rsidR="00E33BEE" w:rsidRPr="00397A58">
        <w:rPr>
          <w:rFonts w:ascii="Artifex CF Extra Light" w:hAnsi="Artifex CF Extra Light" w:cs="Times New Roman"/>
          <w:bCs/>
          <w:iCs/>
          <w:color w:val="1F3864"/>
          <w:sz w:val="18"/>
          <w:szCs w:val="18"/>
          <w:lang w:val="es-ES"/>
        </w:rPr>
        <w:t>c</w:t>
      </w:r>
      <w:r w:rsidRPr="00397A58">
        <w:rPr>
          <w:rFonts w:ascii="Artifex CF Extra Light" w:hAnsi="Artifex CF Extra Light" w:cs="Times New Roman"/>
          <w:bCs/>
          <w:iCs/>
          <w:color w:val="1F3864"/>
          <w:sz w:val="18"/>
          <w:szCs w:val="18"/>
          <w:lang w:val="es-ES"/>
        </w:rPr>
        <w:t>abezotes</w:t>
      </w:r>
      <w:r w:rsidRPr="00397A58">
        <w:rPr>
          <w:rFonts w:ascii="Artifex CF Extra Light" w:hAnsi="Artifex CF Extra Light" w:cs="Times New Roman"/>
          <w:iCs/>
          <w:color w:val="1F3864"/>
          <w:sz w:val="18"/>
          <w:szCs w:val="18"/>
          <w:lang w:val="es-ES"/>
        </w:rPr>
        <w:t xml:space="preserve">, para ser usados en las Estaciones de </w:t>
      </w:r>
      <w:r w:rsidR="004E3246" w:rsidRPr="00397A58">
        <w:rPr>
          <w:rFonts w:ascii="Artifex CF Extra Light" w:hAnsi="Artifex CF Extra Light" w:cs="Times New Roman"/>
          <w:iCs/>
          <w:color w:val="1F3864"/>
          <w:sz w:val="18"/>
          <w:szCs w:val="18"/>
          <w:lang w:val="es-ES"/>
        </w:rPr>
        <w:t>T</w:t>
      </w:r>
      <w:r w:rsidRPr="00397A58">
        <w:rPr>
          <w:rFonts w:ascii="Artifex CF Extra Light" w:hAnsi="Artifex CF Extra Light" w:cs="Times New Roman"/>
          <w:iCs/>
          <w:color w:val="1F3864"/>
          <w:sz w:val="18"/>
          <w:szCs w:val="18"/>
          <w:lang w:val="es-ES"/>
        </w:rPr>
        <w:t>ransferencia de Villa Altagracia</w:t>
      </w:r>
      <w:r w:rsidR="004E3246" w:rsidRPr="00397A58">
        <w:rPr>
          <w:rFonts w:ascii="Artifex CF Extra Light" w:hAnsi="Artifex CF Extra Light" w:cs="Times New Roman"/>
          <w:iCs/>
          <w:color w:val="1F3864"/>
          <w:sz w:val="18"/>
          <w:szCs w:val="18"/>
          <w:lang w:val="es-ES"/>
        </w:rPr>
        <w:t xml:space="preserve"> y</w:t>
      </w:r>
      <w:r w:rsidRPr="00397A58">
        <w:rPr>
          <w:rFonts w:ascii="Artifex CF Extra Light" w:hAnsi="Artifex CF Extra Light" w:cs="Times New Roman"/>
          <w:iCs/>
          <w:color w:val="1F3864"/>
          <w:sz w:val="18"/>
          <w:szCs w:val="18"/>
          <w:lang w:val="es-ES"/>
        </w:rPr>
        <w:t xml:space="preserve"> </w:t>
      </w:r>
      <w:r w:rsidR="004E3246" w:rsidRPr="00397A58">
        <w:rPr>
          <w:rFonts w:ascii="Artifex CF Extra Light" w:hAnsi="Artifex CF Extra Light" w:cs="Times New Roman"/>
          <w:iCs/>
          <w:color w:val="1F3864"/>
          <w:sz w:val="18"/>
          <w:szCs w:val="18"/>
          <w:lang w:val="es-ES"/>
        </w:rPr>
        <w:t>Hato</w:t>
      </w:r>
      <w:r w:rsidRPr="00397A58">
        <w:rPr>
          <w:rFonts w:ascii="Artifex CF Extra Light" w:hAnsi="Artifex CF Extra Light" w:cs="Times New Roman"/>
          <w:iCs/>
          <w:color w:val="1F3864"/>
          <w:sz w:val="18"/>
          <w:szCs w:val="18"/>
          <w:lang w:val="es-ES"/>
        </w:rPr>
        <w:t xml:space="preserve"> del Yaque</w:t>
      </w:r>
      <w:r w:rsidR="00CD5A77" w:rsidRPr="00397A58">
        <w:rPr>
          <w:rFonts w:ascii="Artifex CF Extra Light" w:hAnsi="Artifex CF Extra Light" w:cs="Times New Roman"/>
          <w:iCs/>
          <w:color w:val="1F3864"/>
          <w:sz w:val="18"/>
          <w:szCs w:val="18"/>
          <w:lang w:val="es-ES"/>
        </w:rPr>
        <w:t xml:space="preserve"> (Santiago)</w:t>
      </w:r>
      <w:r w:rsidRPr="00397A58">
        <w:rPr>
          <w:rFonts w:ascii="Artifex CF Extra Light" w:hAnsi="Artifex CF Extra Light" w:cs="Times New Roman"/>
          <w:iCs/>
          <w:color w:val="1F3864"/>
          <w:sz w:val="18"/>
          <w:szCs w:val="18"/>
          <w:lang w:val="es-ES"/>
        </w:rPr>
        <w:t>, a través del Programa Dominicana Limpia.</w:t>
      </w:r>
    </w:p>
    <w:p w:rsidR="00F430EF" w:rsidRPr="00397A58" w:rsidRDefault="00F430EF" w:rsidP="007C7C7C">
      <w:pPr>
        <w:numPr>
          <w:ilvl w:val="0"/>
          <w:numId w:val="32"/>
        </w:numPr>
        <w:spacing w:after="160" w:line="456" w:lineRule="auto"/>
        <w:ind w:left="284" w:right="284"/>
        <w:jc w:val="both"/>
        <w:rPr>
          <w:rFonts w:ascii="Artifex CF Extra Light" w:hAnsi="Artifex CF Extra Light" w:cs="Times New Roman"/>
          <w:iCs/>
          <w:color w:val="1F3864"/>
          <w:sz w:val="18"/>
          <w:szCs w:val="18"/>
          <w:lang w:val="es-ES"/>
        </w:rPr>
      </w:pPr>
      <w:r w:rsidRPr="00397A58">
        <w:rPr>
          <w:rFonts w:ascii="Artifex CF Extra Light" w:hAnsi="Artifex CF Extra Light" w:cs="Times New Roman"/>
          <w:bCs/>
          <w:iCs/>
          <w:color w:val="1F3864"/>
          <w:sz w:val="18"/>
          <w:szCs w:val="18"/>
          <w:lang w:val="es-ES"/>
        </w:rPr>
        <w:t xml:space="preserve">Compra de </w:t>
      </w:r>
      <w:r w:rsidR="00CD5A77" w:rsidRPr="00397A58">
        <w:rPr>
          <w:rFonts w:ascii="Artifex CF Extra Light" w:hAnsi="Artifex CF Extra Light" w:cs="Times New Roman"/>
          <w:bCs/>
          <w:iCs/>
          <w:color w:val="1F3864"/>
          <w:sz w:val="18"/>
          <w:szCs w:val="18"/>
          <w:lang w:val="es-ES"/>
        </w:rPr>
        <w:t>diecisiete (</w:t>
      </w:r>
      <w:r w:rsidRPr="00397A58">
        <w:rPr>
          <w:rFonts w:ascii="Artifex CF Extra Light" w:hAnsi="Artifex CF Extra Light" w:cs="Times New Roman"/>
          <w:bCs/>
          <w:iCs/>
          <w:color w:val="1F3864"/>
          <w:sz w:val="18"/>
          <w:szCs w:val="18"/>
          <w:lang w:val="es-ES"/>
        </w:rPr>
        <w:t>17</w:t>
      </w:r>
      <w:r w:rsidR="00CD5A77" w:rsidRPr="00397A58">
        <w:rPr>
          <w:rFonts w:ascii="Artifex CF Extra Light" w:hAnsi="Artifex CF Extra Light" w:cs="Times New Roman"/>
          <w:bCs/>
          <w:iCs/>
          <w:color w:val="1F3864"/>
          <w:sz w:val="18"/>
          <w:szCs w:val="18"/>
          <w:lang w:val="es-ES"/>
        </w:rPr>
        <w:t>)</w:t>
      </w:r>
      <w:r w:rsidRPr="00397A58">
        <w:rPr>
          <w:rFonts w:ascii="Artifex CF Extra Light" w:hAnsi="Artifex CF Extra Light" w:cs="Times New Roman"/>
          <w:bCs/>
          <w:iCs/>
          <w:color w:val="1F3864"/>
          <w:sz w:val="18"/>
          <w:szCs w:val="18"/>
          <w:lang w:val="es-ES"/>
        </w:rPr>
        <w:t xml:space="preserve"> </w:t>
      </w:r>
      <w:r w:rsidR="00CD5A77" w:rsidRPr="00397A58">
        <w:rPr>
          <w:rFonts w:ascii="Artifex CF Extra Light" w:hAnsi="Artifex CF Extra Light" w:cs="Times New Roman"/>
          <w:bCs/>
          <w:iCs/>
          <w:color w:val="1F3864"/>
          <w:sz w:val="18"/>
          <w:szCs w:val="18"/>
          <w:lang w:val="es-ES"/>
        </w:rPr>
        <w:t>c</w:t>
      </w:r>
      <w:r w:rsidRPr="00397A58">
        <w:rPr>
          <w:rFonts w:ascii="Artifex CF Extra Light" w:hAnsi="Artifex CF Extra Light" w:cs="Times New Roman"/>
          <w:bCs/>
          <w:iCs/>
          <w:color w:val="1F3864"/>
          <w:sz w:val="18"/>
          <w:szCs w:val="18"/>
          <w:lang w:val="es-ES"/>
        </w:rPr>
        <w:t>amiones</w:t>
      </w:r>
      <w:r w:rsidRPr="00397A58">
        <w:rPr>
          <w:rFonts w:ascii="Artifex CF Extra Light" w:hAnsi="Artifex CF Extra Light" w:cs="Times New Roman"/>
          <w:iCs/>
          <w:color w:val="1F3864"/>
          <w:sz w:val="18"/>
          <w:szCs w:val="18"/>
          <w:lang w:val="es-ES"/>
        </w:rPr>
        <w:t xml:space="preserve"> para ser entregados como incentivo a los </w:t>
      </w:r>
      <w:r w:rsidR="00CD5A77" w:rsidRPr="00397A58">
        <w:rPr>
          <w:rFonts w:ascii="Artifex CF Extra Light" w:hAnsi="Artifex CF Extra Light" w:cs="Times New Roman"/>
          <w:iCs/>
          <w:color w:val="1F3864"/>
          <w:sz w:val="18"/>
          <w:szCs w:val="18"/>
          <w:lang w:val="es-ES"/>
        </w:rPr>
        <w:t>g</w:t>
      </w:r>
      <w:r w:rsidRPr="00397A58">
        <w:rPr>
          <w:rFonts w:ascii="Artifex CF Extra Light" w:hAnsi="Artifex CF Extra Light" w:cs="Times New Roman"/>
          <w:iCs/>
          <w:color w:val="1F3864"/>
          <w:sz w:val="18"/>
          <w:szCs w:val="18"/>
          <w:lang w:val="es-ES"/>
        </w:rPr>
        <w:t xml:space="preserve">obiernos </w:t>
      </w:r>
      <w:r w:rsidR="00CD5A77" w:rsidRPr="00397A58">
        <w:rPr>
          <w:rFonts w:ascii="Artifex CF Extra Light" w:hAnsi="Artifex CF Extra Light" w:cs="Times New Roman"/>
          <w:iCs/>
          <w:color w:val="1F3864"/>
          <w:sz w:val="18"/>
          <w:szCs w:val="18"/>
          <w:lang w:val="es-ES"/>
        </w:rPr>
        <w:t>l</w:t>
      </w:r>
      <w:r w:rsidRPr="00397A58">
        <w:rPr>
          <w:rFonts w:ascii="Artifex CF Extra Light" w:hAnsi="Artifex CF Extra Light" w:cs="Times New Roman"/>
          <w:iCs/>
          <w:color w:val="1F3864"/>
          <w:sz w:val="18"/>
          <w:szCs w:val="18"/>
          <w:lang w:val="es-ES"/>
        </w:rPr>
        <w:t>ocales.</w:t>
      </w:r>
    </w:p>
    <w:p w:rsidR="00F430EF" w:rsidRPr="00397A58" w:rsidRDefault="00F430EF" w:rsidP="00B0355D">
      <w:pPr>
        <w:spacing w:after="160" w:line="456" w:lineRule="auto"/>
        <w:ind w:left="284" w:right="284"/>
        <w:jc w:val="both"/>
        <w:rPr>
          <w:rFonts w:ascii="Artifex CF Extra Light" w:hAnsi="Artifex CF Extra Light" w:cs="Times New Roman"/>
          <w:iCs/>
          <w:color w:val="1F3864"/>
          <w:sz w:val="18"/>
          <w:szCs w:val="18"/>
          <w:lang w:val="es-ES"/>
        </w:rPr>
      </w:pPr>
    </w:p>
    <w:p w:rsidR="00F430EF" w:rsidRPr="00397A58" w:rsidRDefault="00F430EF" w:rsidP="007C7C7C">
      <w:pPr>
        <w:pStyle w:val="Prrafodelista"/>
        <w:numPr>
          <w:ilvl w:val="0"/>
          <w:numId w:val="32"/>
        </w:numPr>
        <w:spacing w:after="160" w:line="456" w:lineRule="auto"/>
        <w:ind w:left="284" w:right="284"/>
        <w:jc w:val="both"/>
        <w:rPr>
          <w:rFonts w:ascii="Artifex CF Extra Light" w:hAnsi="Artifex CF Extra Light" w:cs="Times New Roman"/>
          <w:iCs/>
          <w:color w:val="1F3864"/>
          <w:sz w:val="18"/>
          <w:szCs w:val="18"/>
          <w:lang w:val="es-ES"/>
        </w:rPr>
      </w:pPr>
      <w:r w:rsidRPr="00397A58">
        <w:rPr>
          <w:rFonts w:ascii="Artifex CF Extra Light" w:hAnsi="Artifex CF Extra Light" w:cs="Times New Roman"/>
          <w:iCs/>
          <w:color w:val="1F3864"/>
          <w:sz w:val="18"/>
          <w:szCs w:val="18"/>
          <w:lang w:val="es-ES"/>
        </w:rPr>
        <w:t>Bajo la Dirección del Comité de Compras y Contrataciones se llevaron a c</w:t>
      </w:r>
      <w:r w:rsidR="00CD5A77" w:rsidRPr="00397A58">
        <w:rPr>
          <w:rFonts w:ascii="Artifex CF Extra Light" w:hAnsi="Artifex CF Extra Light" w:cs="Times New Roman"/>
          <w:iCs/>
          <w:color w:val="1F3864"/>
          <w:sz w:val="18"/>
          <w:szCs w:val="18"/>
          <w:lang w:val="es-ES"/>
        </w:rPr>
        <w:t>a</w:t>
      </w:r>
      <w:r w:rsidRPr="00397A58">
        <w:rPr>
          <w:rFonts w:ascii="Artifex CF Extra Light" w:hAnsi="Artifex CF Extra Light" w:cs="Times New Roman"/>
          <w:iCs/>
          <w:color w:val="1F3864"/>
          <w:sz w:val="18"/>
          <w:szCs w:val="18"/>
          <w:lang w:val="es-ES"/>
        </w:rPr>
        <w:t xml:space="preserve">bo </w:t>
      </w:r>
      <w:r w:rsidR="00CD5A77" w:rsidRPr="00397A58">
        <w:rPr>
          <w:rFonts w:ascii="Artifex CF Extra Light" w:hAnsi="Artifex CF Extra Light" w:cs="Times New Roman"/>
          <w:iCs/>
          <w:color w:val="1F3864"/>
          <w:sz w:val="18"/>
          <w:szCs w:val="18"/>
          <w:lang w:val="es-ES"/>
        </w:rPr>
        <w:t xml:space="preserve">seis </w:t>
      </w:r>
      <w:r w:rsidRPr="00397A58">
        <w:rPr>
          <w:rFonts w:ascii="Artifex CF Extra Light" w:hAnsi="Artifex CF Extra Light" w:cs="Times New Roman"/>
          <w:bCs/>
          <w:iCs/>
          <w:color w:val="1F3864"/>
          <w:sz w:val="18"/>
          <w:szCs w:val="18"/>
          <w:lang w:val="es-ES"/>
        </w:rPr>
        <w:t xml:space="preserve">(6) Procedimientos Especiales </w:t>
      </w:r>
      <w:r w:rsidR="00CD5A77" w:rsidRPr="00397A58">
        <w:rPr>
          <w:rFonts w:ascii="Artifex CF Extra Light" w:hAnsi="Artifex CF Extra Light" w:cs="Times New Roman"/>
          <w:bCs/>
          <w:iCs/>
          <w:color w:val="1F3864"/>
          <w:sz w:val="18"/>
          <w:szCs w:val="18"/>
          <w:lang w:val="es-ES"/>
        </w:rPr>
        <w:t xml:space="preserve">de </w:t>
      </w:r>
      <w:r w:rsidRPr="00397A58">
        <w:rPr>
          <w:rFonts w:ascii="Artifex CF Extra Light" w:hAnsi="Artifex CF Extra Light" w:cs="Times New Roman"/>
          <w:bCs/>
          <w:iCs/>
          <w:color w:val="1F3864"/>
          <w:sz w:val="18"/>
          <w:szCs w:val="18"/>
          <w:lang w:val="es-ES"/>
        </w:rPr>
        <w:t xml:space="preserve">Casos de Excepción </w:t>
      </w:r>
      <w:r w:rsidR="00CD5A77" w:rsidRPr="00397A58">
        <w:rPr>
          <w:rFonts w:ascii="Artifex CF Extra Light" w:hAnsi="Artifex CF Extra Light" w:cs="Times New Roman"/>
          <w:bCs/>
          <w:iCs/>
          <w:color w:val="1F3864"/>
          <w:sz w:val="18"/>
          <w:szCs w:val="18"/>
          <w:lang w:val="es-ES"/>
        </w:rPr>
        <w:t xml:space="preserve">de </w:t>
      </w:r>
      <w:r w:rsidRPr="00397A58">
        <w:rPr>
          <w:rFonts w:ascii="Artifex CF Extra Light" w:hAnsi="Artifex CF Extra Light" w:cs="Times New Roman"/>
          <w:bCs/>
          <w:iCs/>
          <w:color w:val="1F3864"/>
          <w:sz w:val="18"/>
          <w:szCs w:val="18"/>
          <w:lang w:val="es-ES"/>
        </w:rPr>
        <w:t>Proveedor Único,</w:t>
      </w:r>
      <w:r w:rsidRPr="00397A58">
        <w:rPr>
          <w:rFonts w:ascii="Artifex CF Extra Light" w:hAnsi="Artifex CF Extra Light" w:cs="Times New Roman"/>
          <w:iCs/>
          <w:color w:val="1F3864"/>
          <w:sz w:val="18"/>
          <w:szCs w:val="18"/>
          <w:lang w:val="es-ES"/>
        </w:rPr>
        <w:t xml:space="preserve"> adjudicados a través del Portal </w:t>
      </w:r>
      <w:r w:rsidR="00CD5A77" w:rsidRPr="00397A58">
        <w:rPr>
          <w:rFonts w:ascii="Artifex CF Extra Light" w:hAnsi="Artifex CF Extra Light" w:cs="Times New Roman"/>
          <w:iCs/>
          <w:color w:val="1F3864"/>
          <w:sz w:val="18"/>
          <w:szCs w:val="18"/>
          <w:lang w:val="es-ES"/>
        </w:rPr>
        <w:t xml:space="preserve">Web </w:t>
      </w:r>
      <w:r w:rsidRPr="00397A58">
        <w:rPr>
          <w:rFonts w:ascii="Artifex CF Extra Light" w:hAnsi="Artifex CF Extra Light" w:cs="Times New Roman"/>
          <w:iCs/>
          <w:color w:val="1F3864"/>
          <w:sz w:val="18"/>
          <w:szCs w:val="18"/>
          <w:lang w:val="es-ES"/>
        </w:rPr>
        <w:t xml:space="preserve">de Compras y Contrataciones, y publicados en el </w:t>
      </w:r>
      <w:r w:rsidR="00CD5A77" w:rsidRPr="00397A58">
        <w:rPr>
          <w:rFonts w:ascii="Artifex CF Extra Light" w:hAnsi="Artifex CF Extra Light" w:cs="Times New Roman"/>
          <w:iCs/>
          <w:color w:val="1F3864"/>
          <w:sz w:val="18"/>
          <w:szCs w:val="18"/>
          <w:lang w:val="es-ES"/>
        </w:rPr>
        <w:t>p</w:t>
      </w:r>
      <w:r w:rsidRPr="00397A58">
        <w:rPr>
          <w:rFonts w:ascii="Artifex CF Extra Light" w:hAnsi="Artifex CF Extra Light" w:cs="Times New Roman"/>
          <w:iCs/>
          <w:color w:val="1F3864"/>
          <w:sz w:val="18"/>
          <w:szCs w:val="18"/>
          <w:lang w:val="es-ES"/>
        </w:rPr>
        <w:t xml:space="preserve">ortal </w:t>
      </w:r>
      <w:r w:rsidR="00CD5A77" w:rsidRPr="00397A58">
        <w:rPr>
          <w:rFonts w:ascii="Artifex CF Extra Light" w:hAnsi="Artifex CF Extra Light" w:cs="Times New Roman"/>
          <w:iCs/>
          <w:color w:val="1F3864"/>
          <w:sz w:val="18"/>
          <w:szCs w:val="18"/>
          <w:lang w:val="es-ES"/>
        </w:rPr>
        <w:t>web i</w:t>
      </w:r>
      <w:r w:rsidRPr="00397A58">
        <w:rPr>
          <w:rFonts w:ascii="Artifex CF Extra Light" w:hAnsi="Artifex CF Extra Light" w:cs="Times New Roman"/>
          <w:iCs/>
          <w:color w:val="1F3864"/>
          <w:sz w:val="18"/>
          <w:szCs w:val="18"/>
          <w:lang w:val="es-ES"/>
        </w:rPr>
        <w:t>nstitucional, bajo los parámetros de transparencia establecidos; mediante los cuales se adquirieron los bienes y servicios que se detallan a continuación:</w:t>
      </w:r>
    </w:p>
    <w:p w:rsidR="00F430EF" w:rsidRPr="00397A58" w:rsidRDefault="00F430EF" w:rsidP="007C7C7C">
      <w:pPr>
        <w:numPr>
          <w:ilvl w:val="0"/>
          <w:numId w:val="32"/>
        </w:numPr>
        <w:spacing w:after="160" w:line="456" w:lineRule="auto"/>
        <w:ind w:left="284" w:right="284"/>
        <w:jc w:val="both"/>
        <w:rPr>
          <w:rFonts w:ascii="Artifex CF Extra Light" w:hAnsi="Artifex CF Extra Light" w:cs="Times New Roman"/>
          <w:iCs/>
          <w:color w:val="1F3864"/>
          <w:sz w:val="18"/>
          <w:szCs w:val="18"/>
          <w:lang w:val="es-ES"/>
        </w:rPr>
      </w:pPr>
      <w:r w:rsidRPr="00397A58">
        <w:rPr>
          <w:rFonts w:ascii="Artifex CF Extra Light" w:hAnsi="Artifex CF Extra Light" w:cs="Times New Roman"/>
          <w:bCs/>
          <w:iCs/>
          <w:color w:val="1F3864"/>
          <w:sz w:val="18"/>
          <w:szCs w:val="18"/>
          <w:lang w:val="es-ES"/>
        </w:rPr>
        <w:t xml:space="preserve">Renovación del </w:t>
      </w:r>
      <w:r w:rsidR="00CD5A77" w:rsidRPr="00397A58">
        <w:rPr>
          <w:rFonts w:ascii="Artifex CF Extra Light" w:hAnsi="Artifex CF Extra Light" w:cs="Times New Roman"/>
          <w:bCs/>
          <w:iCs/>
          <w:color w:val="1F3864"/>
          <w:sz w:val="18"/>
          <w:szCs w:val="18"/>
          <w:lang w:val="es-ES"/>
        </w:rPr>
        <w:t>s</w:t>
      </w:r>
      <w:r w:rsidRPr="00397A58">
        <w:rPr>
          <w:rFonts w:ascii="Artifex CF Extra Light" w:hAnsi="Artifex CF Extra Light" w:cs="Times New Roman"/>
          <w:bCs/>
          <w:iCs/>
          <w:color w:val="1F3864"/>
          <w:sz w:val="18"/>
          <w:szCs w:val="18"/>
          <w:lang w:val="es-ES"/>
        </w:rPr>
        <w:t xml:space="preserve">ervicio de </w:t>
      </w:r>
      <w:r w:rsidR="00CD5A77" w:rsidRPr="00397A58">
        <w:rPr>
          <w:rFonts w:ascii="Artifex CF Extra Light" w:hAnsi="Artifex CF Extra Light" w:cs="Times New Roman"/>
          <w:bCs/>
          <w:iCs/>
          <w:color w:val="1F3864"/>
          <w:sz w:val="18"/>
          <w:szCs w:val="18"/>
          <w:lang w:val="es-ES"/>
        </w:rPr>
        <w:t>m</w:t>
      </w:r>
      <w:r w:rsidRPr="00397A58">
        <w:rPr>
          <w:rFonts w:ascii="Artifex CF Extra Light" w:hAnsi="Artifex CF Extra Light" w:cs="Times New Roman"/>
          <w:bCs/>
          <w:iCs/>
          <w:color w:val="1F3864"/>
          <w:sz w:val="18"/>
          <w:szCs w:val="18"/>
          <w:lang w:val="es-ES"/>
        </w:rPr>
        <w:t xml:space="preserve">onitoreo </w:t>
      </w:r>
      <w:r w:rsidR="00CD5A77" w:rsidRPr="00397A58">
        <w:rPr>
          <w:rFonts w:ascii="Artifex CF Extra Light" w:hAnsi="Artifex CF Extra Light" w:cs="Times New Roman"/>
          <w:bCs/>
          <w:iCs/>
          <w:color w:val="1F3864"/>
          <w:sz w:val="18"/>
          <w:szCs w:val="18"/>
          <w:lang w:val="es-ES"/>
        </w:rPr>
        <w:t xml:space="preserve">por </w:t>
      </w:r>
      <w:r w:rsidRPr="00397A58">
        <w:rPr>
          <w:rFonts w:ascii="Artifex CF Extra Light" w:hAnsi="Artifex CF Extra Light" w:cs="Times New Roman"/>
          <w:bCs/>
          <w:iCs/>
          <w:color w:val="1F3864"/>
          <w:sz w:val="18"/>
          <w:szCs w:val="18"/>
          <w:lang w:val="es-ES"/>
        </w:rPr>
        <w:t>GPS</w:t>
      </w:r>
      <w:r w:rsidRPr="00397A58">
        <w:rPr>
          <w:rFonts w:ascii="Artifex CF Extra Light" w:hAnsi="Artifex CF Extra Light" w:cs="Times New Roman"/>
          <w:iCs/>
          <w:color w:val="1F3864"/>
          <w:sz w:val="18"/>
          <w:szCs w:val="18"/>
          <w:lang w:val="es-ES"/>
        </w:rPr>
        <w:t xml:space="preserve">, para uso de los </w:t>
      </w:r>
      <w:r w:rsidR="00CD5A77" w:rsidRPr="00397A58">
        <w:rPr>
          <w:rFonts w:ascii="Artifex CF Extra Light" w:hAnsi="Artifex CF Extra Light" w:cs="Times New Roman"/>
          <w:iCs/>
          <w:color w:val="1F3864"/>
          <w:sz w:val="18"/>
          <w:szCs w:val="18"/>
          <w:lang w:val="es-ES"/>
        </w:rPr>
        <w:t>v</w:t>
      </w:r>
      <w:r w:rsidRPr="00397A58">
        <w:rPr>
          <w:rFonts w:ascii="Artifex CF Extra Light" w:hAnsi="Artifex CF Extra Light" w:cs="Times New Roman"/>
          <w:iCs/>
          <w:color w:val="1F3864"/>
          <w:sz w:val="18"/>
          <w:szCs w:val="18"/>
          <w:lang w:val="es-ES"/>
        </w:rPr>
        <w:t xml:space="preserve">ehículos </w:t>
      </w:r>
      <w:r w:rsidR="00CD5A77" w:rsidRPr="00397A58">
        <w:rPr>
          <w:rFonts w:ascii="Artifex CF Extra Light" w:hAnsi="Artifex CF Extra Light" w:cs="Times New Roman"/>
          <w:iCs/>
          <w:color w:val="1F3864"/>
          <w:sz w:val="18"/>
          <w:szCs w:val="18"/>
          <w:lang w:val="es-ES"/>
        </w:rPr>
        <w:t>p</w:t>
      </w:r>
      <w:r w:rsidRPr="00397A58">
        <w:rPr>
          <w:rFonts w:ascii="Artifex CF Extra Light" w:hAnsi="Artifex CF Extra Light" w:cs="Times New Roman"/>
          <w:iCs/>
          <w:color w:val="1F3864"/>
          <w:sz w:val="18"/>
          <w:szCs w:val="18"/>
          <w:lang w:val="es-ES"/>
        </w:rPr>
        <w:t xml:space="preserve">ropiedad de </w:t>
      </w:r>
      <w:r w:rsidR="00CD5A77" w:rsidRPr="00397A58">
        <w:rPr>
          <w:rFonts w:ascii="Artifex CF Extra Light" w:hAnsi="Artifex CF Extra Light" w:cs="Times New Roman"/>
          <w:iCs/>
          <w:color w:val="1F3864"/>
          <w:sz w:val="18"/>
          <w:szCs w:val="18"/>
          <w:lang w:val="es-ES"/>
        </w:rPr>
        <w:t>la LMD</w:t>
      </w:r>
      <w:r w:rsidRPr="00397A58">
        <w:rPr>
          <w:rFonts w:ascii="Artifex CF Extra Light" w:hAnsi="Artifex CF Extra Light" w:cs="Times New Roman"/>
          <w:iCs/>
          <w:color w:val="1F3864"/>
          <w:sz w:val="18"/>
          <w:szCs w:val="18"/>
          <w:lang w:val="es-ES"/>
        </w:rPr>
        <w:t xml:space="preserve">, integrados a los trabajos de </w:t>
      </w:r>
      <w:r w:rsidR="00CD5A77" w:rsidRPr="00397A58">
        <w:rPr>
          <w:rFonts w:ascii="Artifex CF Extra Light" w:hAnsi="Artifex CF Extra Light" w:cs="Times New Roman"/>
          <w:iCs/>
          <w:color w:val="1F3864"/>
          <w:sz w:val="18"/>
          <w:szCs w:val="18"/>
          <w:lang w:val="es-ES"/>
        </w:rPr>
        <w:t>i</w:t>
      </w:r>
      <w:r w:rsidRPr="00397A58">
        <w:rPr>
          <w:rFonts w:ascii="Artifex CF Extra Light" w:hAnsi="Artifex CF Extra Light" w:cs="Times New Roman"/>
          <w:iCs/>
          <w:color w:val="1F3864"/>
          <w:sz w:val="18"/>
          <w:szCs w:val="18"/>
          <w:lang w:val="es-ES"/>
        </w:rPr>
        <w:t>ntervención en los diferentes vertederos, a través del Programa Dominicana Limpia.</w:t>
      </w:r>
    </w:p>
    <w:p w:rsidR="00F430EF" w:rsidRPr="00397A58" w:rsidRDefault="00F430EF" w:rsidP="007C7C7C">
      <w:pPr>
        <w:numPr>
          <w:ilvl w:val="0"/>
          <w:numId w:val="32"/>
        </w:numPr>
        <w:spacing w:after="160" w:line="456" w:lineRule="auto"/>
        <w:ind w:left="284" w:right="284"/>
        <w:jc w:val="both"/>
        <w:rPr>
          <w:rFonts w:ascii="Artifex CF Extra Light" w:hAnsi="Artifex CF Extra Light" w:cs="Times New Roman"/>
          <w:iCs/>
          <w:color w:val="1F3864"/>
          <w:sz w:val="18"/>
          <w:szCs w:val="18"/>
          <w:lang w:val="es-ES"/>
        </w:rPr>
      </w:pPr>
      <w:r w:rsidRPr="00397A58">
        <w:rPr>
          <w:rFonts w:ascii="Artifex CF Extra Light" w:hAnsi="Artifex CF Extra Light" w:cs="Times New Roman"/>
          <w:bCs/>
          <w:iCs/>
          <w:color w:val="1F3864"/>
          <w:sz w:val="18"/>
          <w:szCs w:val="18"/>
          <w:lang w:val="es-ES"/>
        </w:rPr>
        <w:lastRenderedPageBreak/>
        <w:t xml:space="preserve">Renovación </w:t>
      </w:r>
      <w:r w:rsidR="00904BA8" w:rsidRPr="00397A58">
        <w:rPr>
          <w:rFonts w:ascii="Artifex CF Extra Light" w:hAnsi="Artifex CF Extra Light" w:cs="Times New Roman"/>
          <w:bCs/>
          <w:iCs/>
          <w:color w:val="1F3864"/>
          <w:sz w:val="18"/>
          <w:szCs w:val="18"/>
          <w:lang w:val="es-ES"/>
        </w:rPr>
        <w:t>p</w:t>
      </w:r>
      <w:r w:rsidRPr="00397A58">
        <w:rPr>
          <w:rFonts w:ascii="Artifex CF Extra Light" w:hAnsi="Artifex CF Extra Light" w:cs="Times New Roman"/>
          <w:bCs/>
          <w:iCs/>
          <w:color w:val="1F3864"/>
          <w:sz w:val="18"/>
          <w:szCs w:val="18"/>
          <w:lang w:val="es-ES"/>
        </w:rPr>
        <w:t xml:space="preserve">óliza de </w:t>
      </w:r>
      <w:r w:rsidR="00904BA8" w:rsidRPr="00397A58">
        <w:rPr>
          <w:rFonts w:ascii="Artifex CF Extra Light" w:hAnsi="Artifex CF Extra Light" w:cs="Times New Roman"/>
          <w:bCs/>
          <w:iCs/>
          <w:color w:val="1F3864"/>
          <w:sz w:val="18"/>
          <w:szCs w:val="18"/>
          <w:lang w:val="es-ES"/>
        </w:rPr>
        <w:t>s</w:t>
      </w:r>
      <w:r w:rsidRPr="00397A58">
        <w:rPr>
          <w:rFonts w:ascii="Artifex CF Extra Light" w:hAnsi="Artifex CF Extra Light" w:cs="Times New Roman"/>
          <w:bCs/>
          <w:iCs/>
          <w:color w:val="1F3864"/>
          <w:sz w:val="18"/>
          <w:szCs w:val="18"/>
          <w:lang w:val="es-ES"/>
        </w:rPr>
        <w:t xml:space="preserve">eguro de los </w:t>
      </w:r>
      <w:r w:rsidR="00904BA8" w:rsidRPr="00397A58">
        <w:rPr>
          <w:rFonts w:ascii="Artifex CF Extra Light" w:hAnsi="Artifex CF Extra Light" w:cs="Times New Roman"/>
          <w:bCs/>
          <w:iCs/>
          <w:color w:val="1F3864"/>
          <w:sz w:val="18"/>
          <w:szCs w:val="18"/>
          <w:lang w:val="es-ES"/>
        </w:rPr>
        <w:t>v</w:t>
      </w:r>
      <w:r w:rsidRPr="00397A58">
        <w:rPr>
          <w:rFonts w:ascii="Artifex CF Extra Light" w:hAnsi="Artifex CF Extra Light" w:cs="Times New Roman"/>
          <w:bCs/>
          <w:iCs/>
          <w:color w:val="1F3864"/>
          <w:sz w:val="18"/>
          <w:szCs w:val="18"/>
          <w:lang w:val="es-ES"/>
        </w:rPr>
        <w:t>ehículos</w:t>
      </w:r>
      <w:r w:rsidRPr="00397A58">
        <w:rPr>
          <w:rFonts w:ascii="Artifex CF Extra Light" w:hAnsi="Artifex CF Extra Light" w:cs="Times New Roman"/>
          <w:iCs/>
          <w:color w:val="1F3864"/>
          <w:sz w:val="18"/>
          <w:szCs w:val="18"/>
          <w:lang w:val="es-ES"/>
        </w:rPr>
        <w:t xml:space="preserve"> </w:t>
      </w:r>
      <w:r w:rsidR="00904BA8" w:rsidRPr="00397A58">
        <w:rPr>
          <w:rFonts w:ascii="Artifex CF Extra Light" w:hAnsi="Artifex CF Extra Light" w:cs="Times New Roman"/>
          <w:iCs/>
          <w:color w:val="1F3864"/>
          <w:sz w:val="18"/>
          <w:szCs w:val="18"/>
          <w:lang w:val="es-ES"/>
        </w:rPr>
        <w:t>p</w:t>
      </w:r>
      <w:r w:rsidRPr="00397A58">
        <w:rPr>
          <w:rFonts w:ascii="Artifex CF Extra Light" w:hAnsi="Artifex CF Extra Light" w:cs="Times New Roman"/>
          <w:iCs/>
          <w:color w:val="1F3864"/>
          <w:sz w:val="18"/>
          <w:szCs w:val="18"/>
          <w:lang w:val="es-ES"/>
        </w:rPr>
        <w:t xml:space="preserve">ropiedad de </w:t>
      </w:r>
      <w:r w:rsidR="00904BA8" w:rsidRPr="00397A58">
        <w:rPr>
          <w:rFonts w:ascii="Artifex CF Extra Light" w:hAnsi="Artifex CF Extra Light" w:cs="Times New Roman"/>
          <w:iCs/>
          <w:color w:val="1F3864"/>
          <w:sz w:val="18"/>
          <w:szCs w:val="18"/>
          <w:lang w:val="es-ES"/>
        </w:rPr>
        <w:t>la LMD</w:t>
      </w:r>
      <w:r w:rsidRPr="00397A58">
        <w:rPr>
          <w:rFonts w:ascii="Artifex CF Extra Light" w:hAnsi="Artifex CF Extra Light" w:cs="Times New Roman"/>
          <w:iCs/>
          <w:color w:val="1F3864"/>
          <w:sz w:val="18"/>
          <w:szCs w:val="18"/>
          <w:lang w:val="es-ES"/>
        </w:rPr>
        <w:t xml:space="preserve">, integrados a los trabajos de </w:t>
      </w:r>
      <w:r w:rsidR="00904BA8" w:rsidRPr="00397A58">
        <w:rPr>
          <w:rFonts w:ascii="Artifex CF Extra Light" w:hAnsi="Artifex CF Extra Light" w:cs="Times New Roman"/>
          <w:iCs/>
          <w:color w:val="1F3864"/>
          <w:sz w:val="18"/>
          <w:szCs w:val="18"/>
          <w:lang w:val="es-ES"/>
        </w:rPr>
        <w:t>i</w:t>
      </w:r>
      <w:r w:rsidRPr="00397A58">
        <w:rPr>
          <w:rFonts w:ascii="Artifex CF Extra Light" w:hAnsi="Artifex CF Extra Light" w:cs="Times New Roman"/>
          <w:iCs/>
          <w:color w:val="1F3864"/>
          <w:sz w:val="18"/>
          <w:szCs w:val="18"/>
          <w:lang w:val="es-ES"/>
        </w:rPr>
        <w:t>ntervención en los diferentes vertederos, a través del Programa Dominicana Limpia.</w:t>
      </w:r>
    </w:p>
    <w:p w:rsidR="00F430EF" w:rsidRPr="00397A58" w:rsidRDefault="00F430EF" w:rsidP="007C7C7C">
      <w:pPr>
        <w:numPr>
          <w:ilvl w:val="0"/>
          <w:numId w:val="32"/>
        </w:numPr>
        <w:spacing w:after="160" w:line="456" w:lineRule="auto"/>
        <w:ind w:left="284" w:right="284"/>
        <w:jc w:val="both"/>
        <w:rPr>
          <w:rFonts w:ascii="Artifex CF Extra Light" w:hAnsi="Artifex CF Extra Light" w:cs="Times New Roman"/>
          <w:iCs/>
          <w:color w:val="1F3864"/>
          <w:sz w:val="18"/>
          <w:szCs w:val="18"/>
          <w:lang w:val="es-ES"/>
        </w:rPr>
      </w:pPr>
      <w:r w:rsidRPr="00397A58">
        <w:rPr>
          <w:rFonts w:ascii="Artifex CF Extra Light" w:hAnsi="Artifex CF Extra Light" w:cs="Times New Roman"/>
          <w:bCs/>
          <w:iCs/>
          <w:color w:val="1F3864"/>
          <w:sz w:val="18"/>
          <w:szCs w:val="18"/>
          <w:lang w:val="es-ES"/>
        </w:rPr>
        <w:t xml:space="preserve">Renovación </w:t>
      </w:r>
      <w:r w:rsidR="00904BA8" w:rsidRPr="00397A58">
        <w:rPr>
          <w:rFonts w:ascii="Artifex CF Extra Light" w:hAnsi="Artifex CF Extra Light" w:cs="Times New Roman"/>
          <w:bCs/>
          <w:iCs/>
          <w:color w:val="1F3864"/>
          <w:sz w:val="18"/>
          <w:szCs w:val="18"/>
          <w:lang w:val="es-ES"/>
        </w:rPr>
        <w:t>p</w:t>
      </w:r>
      <w:r w:rsidRPr="00397A58">
        <w:rPr>
          <w:rFonts w:ascii="Artifex CF Extra Light" w:hAnsi="Artifex CF Extra Light" w:cs="Times New Roman"/>
          <w:bCs/>
          <w:iCs/>
          <w:color w:val="1F3864"/>
          <w:sz w:val="18"/>
          <w:szCs w:val="18"/>
          <w:lang w:val="es-ES"/>
        </w:rPr>
        <w:t xml:space="preserve">óliza de </w:t>
      </w:r>
      <w:r w:rsidR="00904BA8" w:rsidRPr="00397A58">
        <w:rPr>
          <w:rFonts w:ascii="Artifex CF Extra Light" w:hAnsi="Artifex CF Extra Light" w:cs="Times New Roman"/>
          <w:bCs/>
          <w:iCs/>
          <w:color w:val="1F3864"/>
          <w:sz w:val="18"/>
          <w:szCs w:val="18"/>
          <w:lang w:val="es-ES"/>
        </w:rPr>
        <w:t>s</w:t>
      </w:r>
      <w:r w:rsidRPr="00397A58">
        <w:rPr>
          <w:rFonts w:ascii="Artifex CF Extra Light" w:hAnsi="Artifex CF Extra Light" w:cs="Times New Roman"/>
          <w:bCs/>
          <w:iCs/>
          <w:color w:val="1F3864"/>
          <w:sz w:val="18"/>
          <w:szCs w:val="18"/>
          <w:lang w:val="es-ES"/>
        </w:rPr>
        <w:t xml:space="preserve">eguro de los </w:t>
      </w:r>
      <w:r w:rsidR="00904BA8" w:rsidRPr="00397A58">
        <w:rPr>
          <w:rFonts w:ascii="Artifex CF Extra Light" w:hAnsi="Artifex CF Extra Light" w:cs="Times New Roman"/>
          <w:bCs/>
          <w:iCs/>
          <w:color w:val="1F3864"/>
          <w:sz w:val="18"/>
          <w:szCs w:val="18"/>
          <w:lang w:val="es-ES"/>
        </w:rPr>
        <w:t>v</w:t>
      </w:r>
      <w:r w:rsidRPr="00397A58">
        <w:rPr>
          <w:rFonts w:ascii="Artifex CF Extra Light" w:hAnsi="Artifex CF Extra Light" w:cs="Times New Roman"/>
          <w:bCs/>
          <w:iCs/>
          <w:color w:val="1F3864"/>
          <w:sz w:val="18"/>
          <w:szCs w:val="18"/>
          <w:lang w:val="es-ES"/>
        </w:rPr>
        <w:t>ehículos</w:t>
      </w:r>
      <w:r w:rsidRPr="00397A58">
        <w:rPr>
          <w:rFonts w:ascii="Artifex CF Extra Light" w:hAnsi="Artifex CF Extra Light" w:cs="Times New Roman"/>
          <w:iCs/>
          <w:color w:val="1F3864"/>
          <w:sz w:val="18"/>
          <w:szCs w:val="18"/>
          <w:lang w:val="es-ES"/>
        </w:rPr>
        <w:t xml:space="preserve"> </w:t>
      </w:r>
      <w:bookmarkStart w:id="4740" w:name="_Hlk57380520"/>
      <w:r w:rsidR="00904BA8" w:rsidRPr="00397A58">
        <w:rPr>
          <w:rFonts w:ascii="Artifex CF Extra Light" w:hAnsi="Artifex CF Extra Light" w:cs="Times New Roman"/>
          <w:iCs/>
          <w:color w:val="1F3864"/>
          <w:sz w:val="18"/>
          <w:szCs w:val="18"/>
          <w:lang w:val="es-ES"/>
        </w:rPr>
        <w:t>p</w:t>
      </w:r>
      <w:r w:rsidRPr="00397A58">
        <w:rPr>
          <w:rFonts w:ascii="Artifex CF Extra Light" w:hAnsi="Artifex CF Extra Light" w:cs="Times New Roman"/>
          <w:iCs/>
          <w:color w:val="1F3864"/>
          <w:sz w:val="18"/>
          <w:szCs w:val="18"/>
          <w:lang w:val="es-ES"/>
        </w:rPr>
        <w:t xml:space="preserve">ropiedad de </w:t>
      </w:r>
      <w:r w:rsidR="00904BA8" w:rsidRPr="00397A58">
        <w:rPr>
          <w:rFonts w:ascii="Artifex CF Extra Light" w:hAnsi="Artifex CF Extra Light" w:cs="Times New Roman"/>
          <w:iCs/>
          <w:color w:val="1F3864"/>
          <w:sz w:val="18"/>
          <w:szCs w:val="18"/>
          <w:lang w:val="es-ES"/>
        </w:rPr>
        <w:t>e</w:t>
      </w:r>
      <w:r w:rsidRPr="00397A58">
        <w:rPr>
          <w:rFonts w:ascii="Artifex CF Extra Light" w:hAnsi="Artifex CF Extra Light" w:cs="Times New Roman"/>
          <w:iCs/>
          <w:color w:val="1F3864"/>
          <w:sz w:val="18"/>
          <w:szCs w:val="18"/>
          <w:lang w:val="es-ES"/>
        </w:rPr>
        <w:t xml:space="preserve">sta </w:t>
      </w:r>
      <w:r w:rsidR="00904BA8" w:rsidRPr="00397A58">
        <w:rPr>
          <w:rFonts w:ascii="Artifex CF Extra Light" w:hAnsi="Artifex CF Extra Light" w:cs="Times New Roman"/>
          <w:iCs/>
          <w:color w:val="1F3864"/>
          <w:sz w:val="18"/>
          <w:szCs w:val="18"/>
          <w:lang w:val="es-ES"/>
        </w:rPr>
        <w:t>i</w:t>
      </w:r>
      <w:r w:rsidRPr="00397A58">
        <w:rPr>
          <w:rFonts w:ascii="Artifex CF Extra Light" w:hAnsi="Artifex CF Extra Light" w:cs="Times New Roman"/>
          <w:iCs/>
          <w:color w:val="1F3864"/>
          <w:sz w:val="18"/>
          <w:szCs w:val="18"/>
          <w:lang w:val="es-ES"/>
        </w:rPr>
        <w:t>nstitución.</w:t>
      </w:r>
      <w:bookmarkEnd w:id="4740"/>
    </w:p>
    <w:p w:rsidR="00F430EF" w:rsidRPr="00397A58" w:rsidRDefault="00F430EF" w:rsidP="007C7C7C">
      <w:pPr>
        <w:numPr>
          <w:ilvl w:val="0"/>
          <w:numId w:val="32"/>
        </w:numPr>
        <w:spacing w:after="160" w:line="456" w:lineRule="auto"/>
        <w:ind w:left="284" w:right="284"/>
        <w:jc w:val="both"/>
        <w:rPr>
          <w:rFonts w:ascii="Artifex CF Extra Light" w:hAnsi="Artifex CF Extra Light" w:cs="Times New Roman"/>
          <w:iCs/>
          <w:color w:val="1F3864"/>
          <w:sz w:val="18"/>
          <w:szCs w:val="18"/>
          <w:lang w:val="es-ES"/>
        </w:rPr>
      </w:pPr>
      <w:r w:rsidRPr="00397A58">
        <w:rPr>
          <w:rFonts w:ascii="Artifex CF Extra Light" w:hAnsi="Artifex CF Extra Light" w:cs="Times New Roman"/>
          <w:bCs/>
          <w:iCs/>
          <w:color w:val="1F3864"/>
          <w:sz w:val="18"/>
          <w:szCs w:val="18"/>
          <w:lang w:val="es-ES"/>
        </w:rPr>
        <w:t xml:space="preserve">Renovación del </w:t>
      </w:r>
      <w:r w:rsidR="00097AEE" w:rsidRPr="00397A58">
        <w:rPr>
          <w:rFonts w:ascii="Artifex CF Extra Light" w:hAnsi="Artifex CF Extra Light" w:cs="Times New Roman"/>
          <w:bCs/>
          <w:iCs/>
          <w:color w:val="1F3864"/>
          <w:sz w:val="18"/>
          <w:szCs w:val="18"/>
          <w:lang w:val="es-ES"/>
        </w:rPr>
        <w:t>s</w:t>
      </w:r>
      <w:r w:rsidRPr="00397A58">
        <w:rPr>
          <w:rFonts w:ascii="Artifex CF Extra Light" w:hAnsi="Artifex CF Extra Light" w:cs="Times New Roman"/>
          <w:bCs/>
          <w:iCs/>
          <w:color w:val="1F3864"/>
          <w:sz w:val="18"/>
          <w:szCs w:val="18"/>
          <w:lang w:val="es-ES"/>
        </w:rPr>
        <w:t xml:space="preserve">ervicio de </w:t>
      </w:r>
      <w:r w:rsidR="00097AEE" w:rsidRPr="00397A58">
        <w:rPr>
          <w:rFonts w:ascii="Artifex CF Extra Light" w:hAnsi="Artifex CF Extra Light" w:cs="Times New Roman"/>
          <w:bCs/>
          <w:iCs/>
          <w:color w:val="1F3864"/>
          <w:sz w:val="18"/>
          <w:szCs w:val="18"/>
          <w:lang w:val="es-ES"/>
        </w:rPr>
        <w:t>h</w:t>
      </w:r>
      <w:r w:rsidRPr="00397A58">
        <w:rPr>
          <w:rFonts w:ascii="Artifex CF Extra Light" w:hAnsi="Artifex CF Extra Light" w:cs="Times New Roman"/>
          <w:bCs/>
          <w:iCs/>
          <w:color w:val="1F3864"/>
          <w:sz w:val="18"/>
          <w:szCs w:val="18"/>
          <w:lang w:val="es-ES"/>
        </w:rPr>
        <w:t xml:space="preserve">ospedaje </w:t>
      </w:r>
      <w:r w:rsidR="00097AEE" w:rsidRPr="00397A58">
        <w:rPr>
          <w:rFonts w:ascii="Artifex CF Extra Light" w:hAnsi="Artifex CF Extra Light" w:cs="Times New Roman"/>
          <w:bCs/>
          <w:iCs/>
          <w:color w:val="1F3864"/>
          <w:sz w:val="18"/>
          <w:szCs w:val="18"/>
          <w:lang w:val="es-ES"/>
        </w:rPr>
        <w:t>w</w:t>
      </w:r>
      <w:r w:rsidRPr="00397A58">
        <w:rPr>
          <w:rFonts w:ascii="Artifex CF Extra Light" w:hAnsi="Artifex CF Extra Light" w:cs="Times New Roman"/>
          <w:bCs/>
          <w:iCs/>
          <w:color w:val="1F3864"/>
          <w:sz w:val="18"/>
          <w:szCs w:val="18"/>
          <w:lang w:val="es-ES"/>
        </w:rPr>
        <w:t>eb</w:t>
      </w:r>
      <w:r w:rsidRPr="00397A58">
        <w:rPr>
          <w:rFonts w:ascii="Artifex CF Extra Light" w:hAnsi="Artifex CF Extra Light" w:cs="Times New Roman"/>
          <w:iCs/>
          <w:color w:val="1F3864"/>
          <w:sz w:val="18"/>
          <w:szCs w:val="18"/>
          <w:lang w:val="es-ES"/>
        </w:rPr>
        <w:t xml:space="preserve"> de </w:t>
      </w:r>
      <w:r w:rsidR="00097AEE" w:rsidRPr="00397A58">
        <w:rPr>
          <w:rFonts w:ascii="Artifex CF Extra Light" w:hAnsi="Artifex CF Extra Light" w:cs="Times New Roman"/>
          <w:iCs/>
          <w:color w:val="1F3864"/>
          <w:sz w:val="18"/>
          <w:szCs w:val="18"/>
          <w:lang w:val="es-ES"/>
        </w:rPr>
        <w:t>e</w:t>
      </w:r>
      <w:r w:rsidRPr="00397A58">
        <w:rPr>
          <w:rFonts w:ascii="Artifex CF Extra Light" w:hAnsi="Artifex CF Extra Light" w:cs="Times New Roman"/>
          <w:iCs/>
          <w:color w:val="1F3864"/>
          <w:sz w:val="18"/>
          <w:szCs w:val="18"/>
          <w:lang w:val="es-ES"/>
        </w:rPr>
        <w:t>sta Institución.</w:t>
      </w:r>
    </w:p>
    <w:p w:rsidR="00F430EF" w:rsidRPr="00397A58" w:rsidRDefault="00F430EF" w:rsidP="007C7C7C">
      <w:pPr>
        <w:numPr>
          <w:ilvl w:val="0"/>
          <w:numId w:val="32"/>
        </w:numPr>
        <w:spacing w:after="160" w:line="456" w:lineRule="auto"/>
        <w:ind w:left="284" w:right="284"/>
        <w:jc w:val="both"/>
        <w:rPr>
          <w:rFonts w:ascii="Artifex CF Extra Light" w:hAnsi="Artifex CF Extra Light" w:cs="Times New Roman"/>
          <w:iCs/>
          <w:color w:val="1F3864"/>
          <w:sz w:val="18"/>
          <w:szCs w:val="18"/>
          <w:lang w:val="es-ES"/>
        </w:rPr>
      </w:pPr>
      <w:r w:rsidRPr="00397A58">
        <w:rPr>
          <w:rFonts w:ascii="Artifex CF Extra Light" w:hAnsi="Artifex CF Extra Light" w:cs="Times New Roman"/>
          <w:bCs/>
          <w:iCs/>
          <w:color w:val="1F3864"/>
          <w:sz w:val="18"/>
          <w:szCs w:val="18"/>
          <w:lang w:val="es-ES"/>
        </w:rPr>
        <w:t xml:space="preserve">Renovación del </w:t>
      </w:r>
      <w:r w:rsidR="00097AEE" w:rsidRPr="00397A58">
        <w:rPr>
          <w:rFonts w:ascii="Artifex CF Extra Light" w:hAnsi="Artifex CF Extra Light" w:cs="Times New Roman"/>
          <w:bCs/>
          <w:iCs/>
          <w:color w:val="1F3864"/>
          <w:sz w:val="18"/>
          <w:szCs w:val="18"/>
          <w:lang w:val="es-ES"/>
        </w:rPr>
        <w:t>s</w:t>
      </w:r>
      <w:r w:rsidRPr="00397A58">
        <w:rPr>
          <w:rFonts w:ascii="Artifex CF Extra Light" w:hAnsi="Artifex CF Extra Light" w:cs="Times New Roman"/>
          <w:bCs/>
          <w:iCs/>
          <w:color w:val="1F3864"/>
          <w:sz w:val="18"/>
          <w:szCs w:val="18"/>
          <w:lang w:val="es-ES"/>
        </w:rPr>
        <w:t xml:space="preserve">ervicio de </w:t>
      </w:r>
      <w:r w:rsidR="00097AEE" w:rsidRPr="00397A58">
        <w:rPr>
          <w:rFonts w:ascii="Artifex CF Extra Light" w:hAnsi="Artifex CF Extra Light" w:cs="Times New Roman"/>
          <w:bCs/>
          <w:iCs/>
          <w:color w:val="1F3864"/>
          <w:sz w:val="18"/>
          <w:szCs w:val="18"/>
          <w:lang w:val="es-ES"/>
        </w:rPr>
        <w:t>r</w:t>
      </w:r>
      <w:r w:rsidRPr="00397A58">
        <w:rPr>
          <w:rFonts w:ascii="Artifex CF Extra Light" w:hAnsi="Artifex CF Extra Light" w:cs="Times New Roman"/>
          <w:bCs/>
          <w:iCs/>
          <w:color w:val="1F3864"/>
          <w:sz w:val="18"/>
          <w:szCs w:val="18"/>
          <w:lang w:val="es-ES"/>
        </w:rPr>
        <w:t>ecarga Cuenta Corporativa Peajes “Paso Rápido”</w:t>
      </w:r>
      <w:r w:rsidRPr="00397A58">
        <w:rPr>
          <w:rFonts w:ascii="Artifex CF Extra Light" w:hAnsi="Artifex CF Extra Light" w:cs="Times New Roman"/>
          <w:iCs/>
          <w:color w:val="1F3864"/>
          <w:sz w:val="18"/>
          <w:szCs w:val="18"/>
          <w:lang w:val="es-ES"/>
        </w:rPr>
        <w:t xml:space="preserve">, para uso de los </w:t>
      </w:r>
      <w:r w:rsidR="00097AEE" w:rsidRPr="00397A58">
        <w:rPr>
          <w:rFonts w:ascii="Artifex CF Extra Light" w:hAnsi="Artifex CF Extra Light" w:cs="Times New Roman"/>
          <w:iCs/>
          <w:color w:val="1F3864"/>
          <w:sz w:val="18"/>
          <w:szCs w:val="18"/>
          <w:lang w:val="es-ES"/>
        </w:rPr>
        <w:t>v</w:t>
      </w:r>
      <w:r w:rsidRPr="00397A58">
        <w:rPr>
          <w:rFonts w:ascii="Artifex CF Extra Light" w:hAnsi="Artifex CF Extra Light" w:cs="Times New Roman"/>
          <w:iCs/>
          <w:color w:val="1F3864"/>
          <w:sz w:val="18"/>
          <w:szCs w:val="18"/>
          <w:lang w:val="es-ES"/>
        </w:rPr>
        <w:t xml:space="preserve">ehículos propiedad de esta Institución, integrados a los trabajos de </w:t>
      </w:r>
      <w:r w:rsidR="00097AEE" w:rsidRPr="00397A58">
        <w:rPr>
          <w:rFonts w:ascii="Artifex CF Extra Light" w:hAnsi="Artifex CF Extra Light" w:cs="Times New Roman"/>
          <w:iCs/>
          <w:color w:val="1F3864"/>
          <w:sz w:val="18"/>
          <w:szCs w:val="18"/>
          <w:lang w:val="es-ES"/>
        </w:rPr>
        <w:t>i</w:t>
      </w:r>
      <w:r w:rsidRPr="00397A58">
        <w:rPr>
          <w:rFonts w:ascii="Artifex CF Extra Light" w:hAnsi="Artifex CF Extra Light" w:cs="Times New Roman"/>
          <w:iCs/>
          <w:color w:val="1F3864"/>
          <w:sz w:val="18"/>
          <w:szCs w:val="18"/>
          <w:lang w:val="es-ES"/>
        </w:rPr>
        <w:t>ntervención en los diferentes vertederos, a través del Programa Dominicana Limpia.</w:t>
      </w:r>
    </w:p>
    <w:p w:rsidR="00F430EF" w:rsidRPr="00397A58" w:rsidRDefault="00F430EF" w:rsidP="007C7C7C">
      <w:pPr>
        <w:numPr>
          <w:ilvl w:val="0"/>
          <w:numId w:val="32"/>
        </w:numPr>
        <w:spacing w:after="160" w:line="456" w:lineRule="auto"/>
        <w:ind w:left="284" w:right="284"/>
        <w:jc w:val="both"/>
        <w:rPr>
          <w:rFonts w:ascii="Artifex CF Extra Light" w:hAnsi="Artifex CF Extra Light" w:cs="Times New Roman"/>
          <w:iCs/>
          <w:color w:val="1F3864"/>
          <w:sz w:val="18"/>
          <w:szCs w:val="18"/>
          <w:lang w:val="es-ES"/>
        </w:rPr>
      </w:pPr>
      <w:r w:rsidRPr="00397A58">
        <w:rPr>
          <w:rFonts w:ascii="Artifex CF Extra Light" w:hAnsi="Artifex CF Extra Light" w:cs="Times New Roman"/>
          <w:bCs/>
          <w:iCs/>
          <w:color w:val="1F3864"/>
          <w:sz w:val="18"/>
          <w:szCs w:val="18"/>
          <w:lang w:val="es-ES"/>
        </w:rPr>
        <w:t xml:space="preserve">Servicio de </w:t>
      </w:r>
      <w:r w:rsidR="00097AEE" w:rsidRPr="00397A58">
        <w:rPr>
          <w:rFonts w:ascii="Artifex CF Extra Light" w:hAnsi="Artifex CF Extra Light" w:cs="Times New Roman"/>
          <w:bCs/>
          <w:iCs/>
          <w:color w:val="1F3864"/>
          <w:sz w:val="18"/>
          <w:szCs w:val="18"/>
          <w:lang w:val="es-ES"/>
        </w:rPr>
        <w:t>r</w:t>
      </w:r>
      <w:r w:rsidRPr="00397A58">
        <w:rPr>
          <w:rFonts w:ascii="Artifex CF Extra Light" w:hAnsi="Artifex CF Extra Light" w:cs="Times New Roman"/>
          <w:bCs/>
          <w:iCs/>
          <w:color w:val="1F3864"/>
          <w:sz w:val="18"/>
          <w:szCs w:val="18"/>
          <w:lang w:val="es-ES"/>
        </w:rPr>
        <w:t xml:space="preserve">enovación </w:t>
      </w:r>
      <w:r w:rsidR="00097AEE" w:rsidRPr="00397A58">
        <w:rPr>
          <w:rFonts w:ascii="Artifex CF Extra Light" w:hAnsi="Artifex CF Extra Light" w:cs="Times New Roman"/>
          <w:bCs/>
          <w:iCs/>
          <w:color w:val="1F3864"/>
          <w:sz w:val="18"/>
          <w:szCs w:val="18"/>
          <w:lang w:val="es-ES"/>
        </w:rPr>
        <w:t>de p</w:t>
      </w:r>
      <w:r w:rsidRPr="00397A58">
        <w:rPr>
          <w:rFonts w:ascii="Artifex CF Extra Light" w:hAnsi="Artifex CF Extra Light" w:cs="Times New Roman"/>
          <w:bCs/>
          <w:iCs/>
          <w:color w:val="1F3864"/>
          <w:sz w:val="18"/>
          <w:szCs w:val="18"/>
          <w:lang w:val="es-ES"/>
        </w:rPr>
        <w:t xml:space="preserve">óliza de </w:t>
      </w:r>
      <w:r w:rsidR="00097AEE" w:rsidRPr="00397A58">
        <w:rPr>
          <w:rFonts w:ascii="Artifex CF Extra Light" w:hAnsi="Artifex CF Extra Light" w:cs="Times New Roman"/>
          <w:bCs/>
          <w:iCs/>
          <w:color w:val="1F3864"/>
          <w:sz w:val="18"/>
          <w:szCs w:val="18"/>
          <w:lang w:val="es-ES"/>
        </w:rPr>
        <w:t>s</w:t>
      </w:r>
      <w:r w:rsidRPr="00397A58">
        <w:rPr>
          <w:rFonts w:ascii="Artifex CF Extra Light" w:hAnsi="Artifex CF Extra Light" w:cs="Times New Roman"/>
          <w:bCs/>
          <w:iCs/>
          <w:color w:val="1F3864"/>
          <w:sz w:val="18"/>
          <w:szCs w:val="18"/>
          <w:lang w:val="es-ES"/>
        </w:rPr>
        <w:t xml:space="preserve">eguros de incendios, </w:t>
      </w:r>
      <w:r w:rsidR="00097AEE" w:rsidRPr="00397A58">
        <w:rPr>
          <w:rFonts w:ascii="Artifex CF Extra Light" w:hAnsi="Artifex CF Extra Light" w:cs="Times New Roman"/>
          <w:bCs/>
          <w:iCs/>
          <w:color w:val="1F3864"/>
          <w:sz w:val="18"/>
          <w:szCs w:val="18"/>
          <w:lang w:val="es-ES"/>
        </w:rPr>
        <w:t>d</w:t>
      </w:r>
      <w:r w:rsidRPr="00397A58">
        <w:rPr>
          <w:rFonts w:ascii="Artifex CF Extra Light" w:hAnsi="Artifex CF Extra Light" w:cs="Times New Roman"/>
          <w:bCs/>
          <w:iCs/>
          <w:color w:val="1F3864"/>
          <w:sz w:val="18"/>
          <w:szCs w:val="18"/>
          <w:lang w:val="es-ES"/>
        </w:rPr>
        <w:t xml:space="preserve">esastres </w:t>
      </w:r>
      <w:r w:rsidR="00097AEE" w:rsidRPr="00397A58">
        <w:rPr>
          <w:rFonts w:ascii="Artifex CF Extra Light" w:hAnsi="Artifex CF Extra Light" w:cs="Times New Roman"/>
          <w:bCs/>
          <w:iCs/>
          <w:color w:val="1F3864"/>
          <w:sz w:val="18"/>
          <w:szCs w:val="18"/>
          <w:lang w:val="es-ES"/>
        </w:rPr>
        <w:t>n</w:t>
      </w:r>
      <w:r w:rsidRPr="00397A58">
        <w:rPr>
          <w:rFonts w:ascii="Artifex CF Extra Light" w:hAnsi="Artifex CF Extra Light" w:cs="Times New Roman"/>
          <w:bCs/>
          <w:iCs/>
          <w:color w:val="1F3864"/>
          <w:sz w:val="18"/>
          <w:szCs w:val="18"/>
          <w:lang w:val="es-ES"/>
        </w:rPr>
        <w:t xml:space="preserve">aturales, </w:t>
      </w:r>
      <w:r w:rsidR="00097AEE" w:rsidRPr="00397A58">
        <w:rPr>
          <w:rFonts w:ascii="Artifex CF Extra Light" w:hAnsi="Artifex CF Extra Light" w:cs="Times New Roman"/>
          <w:bCs/>
          <w:iCs/>
          <w:color w:val="1F3864"/>
          <w:sz w:val="18"/>
          <w:szCs w:val="18"/>
          <w:lang w:val="es-ES"/>
        </w:rPr>
        <w:t>r</w:t>
      </w:r>
      <w:r w:rsidRPr="00397A58">
        <w:rPr>
          <w:rFonts w:ascii="Artifex CF Extra Light" w:hAnsi="Artifex CF Extra Light" w:cs="Times New Roman"/>
          <w:bCs/>
          <w:iCs/>
          <w:color w:val="1F3864"/>
          <w:sz w:val="18"/>
          <w:szCs w:val="18"/>
          <w:lang w:val="es-ES"/>
        </w:rPr>
        <w:t xml:space="preserve">obos y otros </w:t>
      </w:r>
      <w:r w:rsidR="00097AEE" w:rsidRPr="00397A58">
        <w:rPr>
          <w:rFonts w:ascii="Artifex CF Extra Light" w:hAnsi="Artifex CF Extra Light" w:cs="Times New Roman"/>
          <w:bCs/>
          <w:iCs/>
          <w:color w:val="1F3864"/>
          <w:sz w:val="18"/>
          <w:szCs w:val="18"/>
          <w:lang w:val="es-ES"/>
        </w:rPr>
        <w:t>s</w:t>
      </w:r>
      <w:r w:rsidRPr="00397A58">
        <w:rPr>
          <w:rFonts w:ascii="Artifex CF Extra Light" w:hAnsi="Artifex CF Extra Light" w:cs="Times New Roman"/>
          <w:bCs/>
          <w:iCs/>
          <w:color w:val="1F3864"/>
          <w:sz w:val="18"/>
          <w:szCs w:val="18"/>
          <w:lang w:val="es-ES"/>
        </w:rPr>
        <w:t>iniestros,</w:t>
      </w:r>
      <w:r w:rsidRPr="00397A58">
        <w:rPr>
          <w:rFonts w:ascii="Artifex CF Extra Light" w:hAnsi="Artifex CF Extra Light" w:cs="Times New Roman"/>
          <w:iCs/>
          <w:color w:val="1F3864"/>
          <w:sz w:val="18"/>
          <w:szCs w:val="18"/>
          <w:lang w:val="es-ES"/>
        </w:rPr>
        <w:t xml:space="preserve"> de los </w:t>
      </w:r>
      <w:r w:rsidR="00097AEE" w:rsidRPr="00397A58">
        <w:rPr>
          <w:rFonts w:ascii="Artifex CF Extra Light" w:hAnsi="Artifex CF Extra Light" w:cs="Times New Roman"/>
          <w:iCs/>
          <w:color w:val="1F3864"/>
          <w:sz w:val="18"/>
          <w:szCs w:val="18"/>
          <w:lang w:val="es-ES"/>
        </w:rPr>
        <w:t>e</w:t>
      </w:r>
      <w:r w:rsidRPr="00397A58">
        <w:rPr>
          <w:rFonts w:ascii="Artifex CF Extra Light" w:hAnsi="Artifex CF Extra Light" w:cs="Times New Roman"/>
          <w:iCs/>
          <w:color w:val="1F3864"/>
          <w:sz w:val="18"/>
          <w:szCs w:val="18"/>
          <w:lang w:val="es-ES"/>
        </w:rPr>
        <w:t xml:space="preserve">quipos y </w:t>
      </w:r>
      <w:r w:rsidR="00097AEE" w:rsidRPr="00397A58">
        <w:rPr>
          <w:rFonts w:ascii="Artifex CF Extra Light" w:hAnsi="Artifex CF Extra Light" w:cs="Times New Roman"/>
          <w:iCs/>
          <w:color w:val="1F3864"/>
          <w:sz w:val="18"/>
          <w:szCs w:val="18"/>
          <w:lang w:val="es-ES"/>
        </w:rPr>
        <w:t>m</w:t>
      </w:r>
      <w:r w:rsidRPr="00397A58">
        <w:rPr>
          <w:rFonts w:ascii="Artifex CF Extra Light" w:hAnsi="Artifex CF Extra Light" w:cs="Times New Roman"/>
          <w:iCs/>
          <w:color w:val="1F3864"/>
          <w:sz w:val="18"/>
          <w:szCs w:val="18"/>
          <w:lang w:val="es-ES"/>
        </w:rPr>
        <w:t>obiliario</w:t>
      </w:r>
      <w:r w:rsidR="00097AEE" w:rsidRPr="00397A58">
        <w:rPr>
          <w:rFonts w:ascii="Artifex CF Extra Light" w:hAnsi="Artifex CF Extra Light" w:cs="Times New Roman"/>
          <w:iCs/>
          <w:color w:val="1F3864"/>
          <w:sz w:val="18"/>
          <w:szCs w:val="18"/>
          <w:lang w:val="es-ES"/>
        </w:rPr>
        <w:t>s</w:t>
      </w:r>
      <w:r w:rsidRPr="00397A58">
        <w:rPr>
          <w:rFonts w:ascii="Artifex CF Extra Light" w:hAnsi="Artifex CF Extra Light" w:cs="Times New Roman"/>
          <w:iCs/>
          <w:color w:val="1F3864"/>
          <w:sz w:val="18"/>
          <w:szCs w:val="18"/>
          <w:lang w:val="es-ES"/>
        </w:rPr>
        <w:t xml:space="preserve"> de </w:t>
      </w:r>
      <w:r w:rsidR="00097AEE" w:rsidRPr="00397A58">
        <w:rPr>
          <w:rFonts w:ascii="Artifex CF Extra Light" w:hAnsi="Artifex CF Extra Light" w:cs="Times New Roman"/>
          <w:iCs/>
          <w:color w:val="1F3864"/>
          <w:sz w:val="18"/>
          <w:szCs w:val="18"/>
          <w:lang w:val="es-ES"/>
        </w:rPr>
        <w:t>o</w:t>
      </w:r>
      <w:r w:rsidRPr="00397A58">
        <w:rPr>
          <w:rFonts w:ascii="Artifex CF Extra Light" w:hAnsi="Artifex CF Extra Light" w:cs="Times New Roman"/>
          <w:iCs/>
          <w:color w:val="1F3864"/>
          <w:sz w:val="18"/>
          <w:szCs w:val="18"/>
          <w:lang w:val="es-ES"/>
        </w:rPr>
        <w:t>ficina, propiedad de esta Institución.</w:t>
      </w:r>
    </w:p>
    <w:p w:rsidR="003B6BD4" w:rsidRPr="00397A58" w:rsidRDefault="003B6BD4" w:rsidP="00B0355D">
      <w:pPr>
        <w:spacing w:after="160" w:line="456" w:lineRule="auto"/>
        <w:ind w:left="284" w:right="284"/>
        <w:jc w:val="both"/>
        <w:rPr>
          <w:rFonts w:ascii="Artifex CF Extra Light" w:hAnsi="Artifex CF Extra Light" w:cs="Times New Roman"/>
          <w:iCs/>
          <w:color w:val="1F3864"/>
          <w:sz w:val="18"/>
          <w:szCs w:val="18"/>
          <w:lang w:val="es-ES"/>
        </w:rPr>
      </w:pPr>
    </w:p>
    <w:p w:rsidR="003B6BD4" w:rsidRPr="00397A58" w:rsidRDefault="003B6BD4" w:rsidP="00B0355D">
      <w:pPr>
        <w:spacing w:after="160" w:line="456" w:lineRule="auto"/>
        <w:ind w:left="284" w:right="284"/>
        <w:jc w:val="both"/>
        <w:rPr>
          <w:rFonts w:ascii="Artifex CF Extra Light" w:hAnsi="Artifex CF Extra Light" w:cs="Times New Roman"/>
          <w:iCs/>
          <w:color w:val="1F3864"/>
          <w:sz w:val="18"/>
          <w:szCs w:val="18"/>
          <w:lang w:val="es-ES"/>
        </w:rPr>
      </w:pPr>
      <w:r w:rsidRPr="00397A58">
        <w:rPr>
          <w:rFonts w:ascii="Artifex CF Extra Light" w:hAnsi="Artifex CF Extra Light" w:cs="Times New Roman"/>
          <w:iCs/>
          <w:color w:val="1F3864"/>
          <w:sz w:val="18"/>
          <w:szCs w:val="18"/>
          <w:lang w:val="es-ES"/>
        </w:rPr>
        <w:t>El Plan Anual de Compras y Contrataciones puede apreciarse en los Anexos de esta Memoria.</w:t>
      </w:r>
    </w:p>
    <w:p w:rsidR="00A25CA7" w:rsidRPr="00397A58" w:rsidRDefault="00A25CA7" w:rsidP="00B0355D">
      <w:pPr>
        <w:spacing w:after="160" w:line="456" w:lineRule="auto"/>
        <w:ind w:left="284" w:right="284"/>
        <w:jc w:val="both"/>
        <w:rPr>
          <w:rFonts w:ascii="Artifex CF Extra Light" w:hAnsi="Artifex CF Extra Light" w:cs="Times New Roman"/>
          <w:iCs/>
          <w:color w:val="1F3864"/>
          <w:sz w:val="18"/>
          <w:szCs w:val="18"/>
        </w:rPr>
      </w:pPr>
      <w:r w:rsidRPr="00397A58">
        <w:rPr>
          <w:rFonts w:ascii="Artifex CF Extra Light" w:hAnsi="Artifex CF Extra Light" w:cs="Times New Roman"/>
          <w:iCs/>
          <w:color w:val="1F3864"/>
          <w:sz w:val="18"/>
          <w:szCs w:val="18"/>
        </w:rPr>
        <w:t>En el período analizado, a través de la Dirección Jurídica se redactaron e instrumentaron (</w:t>
      </w:r>
      <w:r w:rsidRPr="00397A58">
        <w:rPr>
          <w:rFonts w:ascii="Artifex CF Extra Light" w:hAnsi="Artifex CF Extra Light" w:cs="Times New Roman"/>
          <w:bCs/>
          <w:iCs/>
          <w:color w:val="1F3864"/>
          <w:sz w:val="18"/>
          <w:szCs w:val="18"/>
        </w:rPr>
        <w:t xml:space="preserve">270) </w:t>
      </w:r>
      <w:r w:rsidRPr="00397A58">
        <w:rPr>
          <w:rFonts w:ascii="Artifex CF Extra Light" w:hAnsi="Artifex CF Extra Light" w:cs="Times New Roman"/>
          <w:iCs/>
          <w:color w:val="1F3864"/>
          <w:sz w:val="18"/>
          <w:szCs w:val="18"/>
        </w:rPr>
        <w:t>Contratos.</w:t>
      </w:r>
    </w:p>
    <w:p w:rsidR="00A25CA7" w:rsidRPr="00397A58" w:rsidRDefault="00A25CA7" w:rsidP="00B0355D">
      <w:pPr>
        <w:spacing w:after="160" w:line="456" w:lineRule="auto"/>
        <w:ind w:left="284" w:right="284"/>
        <w:jc w:val="both"/>
        <w:rPr>
          <w:rFonts w:ascii="Artifex CF Extra Light" w:hAnsi="Artifex CF Extra Light" w:cs="Times New Roman"/>
          <w:iCs/>
          <w:color w:val="1F3864"/>
          <w:sz w:val="18"/>
          <w:szCs w:val="18"/>
        </w:rPr>
      </w:pPr>
      <w:r w:rsidRPr="00397A58">
        <w:rPr>
          <w:rFonts w:ascii="Artifex CF Extra Light" w:hAnsi="Artifex CF Extra Light" w:cs="Times New Roman"/>
          <w:iCs/>
          <w:color w:val="1F3864"/>
          <w:sz w:val="18"/>
          <w:szCs w:val="18"/>
        </w:rPr>
        <w:t xml:space="preserve">En atención a lo indicado, la mayoría de los contratos que se tramitaron en 2020 corresponden a Contratos de Trabajo con un total de </w:t>
      </w:r>
      <w:r w:rsidRPr="00397A58">
        <w:rPr>
          <w:rFonts w:ascii="Artifex CF Extra Light" w:hAnsi="Artifex CF Extra Light" w:cs="Times New Roman"/>
          <w:bCs/>
          <w:iCs/>
          <w:color w:val="1F3864"/>
          <w:sz w:val="18"/>
          <w:szCs w:val="18"/>
        </w:rPr>
        <w:t xml:space="preserve">(63). </w:t>
      </w:r>
      <w:r w:rsidRPr="00397A58">
        <w:rPr>
          <w:rFonts w:ascii="Artifex CF Extra Light" w:hAnsi="Artifex CF Extra Light" w:cs="Times New Roman"/>
          <w:iCs/>
          <w:color w:val="1F3864"/>
          <w:sz w:val="18"/>
          <w:szCs w:val="18"/>
        </w:rPr>
        <w:t xml:space="preserve">Asimismo, se tramitaron </w:t>
      </w:r>
      <w:r w:rsidRPr="00397A58">
        <w:rPr>
          <w:rFonts w:ascii="Artifex CF Extra Light" w:hAnsi="Artifex CF Extra Light" w:cs="Times New Roman"/>
          <w:bCs/>
          <w:iCs/>
          <w:color w:val="1F3864"/>
          <w:sz w:val="18"/>
          <w:szCs w:val="18"/>
        </w:rPr>
        <w:t xml:space="preserve">(01) </w:t>
      </w:r>
      <w:r w:rsidRPr="00397A58">
        <w:rPr>
          <w:rFonts w:ascii="Artifex CF Extra Light" w:hAnsi="Artifex CF Extra Light" w:cs="Times New Roman"/>
          <w:iCs/>
          <w:color w:val="1F3864"/>
          <w:sz w:val="18"/>
          <w:szCs w:val="18"/>
        </w:rPr>
        <w:t xml:space="preserve">Contratos de Servicios, </w:t>
      </w:r>
      <w:r w:rsidRPr="00397A58">
        <w:rPr>
          <w:rFonts w:ascii="Artifex CF Extra Light" w:hAnsi="Artifex CF Extra Light" w:cs="Times New Roman"/>
          <w:bCs/>
          <w:iCs/>
          <w:color w:val="1F3864"/>
          <w:sz w:val="18"/>
          <w:szCs w:val="18"/>
        </w:rPr>
        <w:t>(05)</w:t>
      </w:r>
      <w:r w:rsidRPr="00397A58">
        <w:rPr>
          <w:rFonts w:ascii="Artifex CF Extra Light" w:hAnsi="Artifex CF Extra Light" w:cs="Times New Roman"/>
          <w:b/>
          <w:bCs/>
          <w:iCs/>
          <w:color w:val="1F3864"/>
          <w:sz w:val="18"/>
          <w:szCs w:val="18"/>
        </w:rPr>
        <w:t xml:space="preserve"> </w:t>
      </w:r>
      <w:r w:rsidRPr="00397A58">
        <w:rPr>
          <w:rFonts w:ascii="Artifex CF Extra Light" w:hAnsi="Artifex CF Extra Light" w:cs="Times New Roman"/>
          <w:iCs/>
          <w:color w:val="1F3864"/>
          <w:sz w:val="18"/>
          <w:szCs w:val="18"/>
        </w:rPr>
        <w:t>Contratos de</w:t>
      </w:r>
      <w:r w:rsidR="00312016" w:rsidRPr="00397A58">
        <w:rPr>
          <w:rFonts w:ascii="Artifex CF Extra Light" w:hAnsi="Artifex CF Extra Light" w:cs="Times New Roman"/>
          <w:iCs/>
          <w:color w:val="1F3864"/>
          <w:sz w:val="18"/>
          <w:szCs w:val="18"/>
        </w:rPr>
        <w:t xml:space="preserve"> </w:t>
      </w:r>
      <w:r w:rsidRPr="00397A58">
        <w:rPr>
          <w:rFonts w:ascii="Artifex CF Extra Light" w:hAnsi="Artifex CF Extra Light" w:cs="Times New Roman"/>
          <w:iCs/>
          <w:color w:val="1F3864"/>
          <w:sz w:val="18"/>
          <w:szCs w:val="18"/>
        </w:rPr>
        <w:t>Compra</w:t>
      </w:r>
      <w:r w:rsidRPr="00397A58">
        <w:rPr>
          <w:rFonts w:ascii="Artifex CF Extra Light" w:hAnsi="Artifex CF Extra Light" w:cs="Times New Roman"/>
          <w:bCs/>
          <w:iCs/>
          <w:color w:val="1F3864"/>
          <w:sz w:val="18"/>
          <w:szCs w:val="18"/>
        </w:rPr>
        <w:t>, (186)</w:t>
      </w:r>
      <w:r w:rsidRPr="00397A58">
        <w:rPr>
          <w:rFonts w:ascii="Artifex CF Extra Light" w:hAnsi="Artifex CF Extra Light" w:cs="Times New Roman"/>
          <w:b/>
          <w:bCs/>
          <w:iCs/>
          <w:color w:val="1F3864"/>
          <w:sz w:val="18"/>
          <w:szCs w:val="18"/>
        </w:rPr>
        <w:t xml:space="preserve"> </w:t>
      </w:r>
      <w:r w:rsidRPr="00397A58">
        <w:rPr>
          <w:rFonts w:ascii="Artifex CF Extra Light" w:hAnsi="Artifex CF Extra Light" w:cs="Times New Roman"/>
          <w:iCs/>
          <w:color w:val="1F3864"/>
          <w:sz w:val="18"/>
          <w:szCs w:val="18"/>
        </w:rPr>
        <w:t>Renovaciones de Contratos, (</w:t>
      </w:r>
      <w:r w:rsidRPr="00397A58">
        <w:rPr>
          <w:rFonts w:ascii="Artifex CF Extra Light" w:hAnsi="Artifex CF Extra Light" w:cs="Times New Roman"/>
          <w:bCs/>
          <w:iCs/>
          <w:color w:val="1F3864"/>
          <w:sz w:val="18"/>
          <w:szCs w:val="18"/>
        </w:rPr>
        <w:t>14)</w:t>
      </w:r>
      <w:r w:rsidRPr="00397A58">
        <w:rPr>
          <w:rFonts w:ascii="Artifex CF Extra Light" w:hAnsi="Artifex CF Extra Light" w:cs="Times New Roman"/>
          <w:b/>
          <w:bCs/>
          <w:iCs/>
          <w:color w:val="1F3864"/>
          <w:sz w:val="18"/>
          <w:szCs w:val="18"/>
        </w:rPr>
        <w:t xml:space="preserve"> </w:t>
      </w:r>
      <w:r w:rsidRPr="00397A58">
        <w:rPr>
          <w:rFonts w:ascii="Artifex CF Extra Light" w:hAnsi="Artifex CF Extra Light" w:cs="Times New Roman"/>
          <w:iCs/>
          <w:color w:val="1F3864"/>
          <w:sz w:val="18"/>
          <w:szCs w:val="18"/>
        </w:rPr>
        <w:t>Contratos de Cesión de</w:t>
      </w:r>
      <w:r w:rsidR="00312016" w:rsidRPr="00397A58">
        <w:rPr>
          <w:rFonts w:ascii="Artifex CF Extra Light" w:hAnsi="Artifex CF Extra Light" w:cs="Times New Roman"/>
          <w:iCs/>
          <w:color w:val="1F3864"/>
          <w:sz w:val="18"/>
          <w:szCs w:val="18"/>
        </w:rPr>
        <w:t xml:space="preserve"> </w:t>
      </w:r>
      <w:r w:rsidRPr="00397A58">
        <w:rPr>
          <w:rFonts w:ascii="Artifex CF Extra Light" w:hAnsi="Artifex CF Extra Light" w:cs="Times New Roman"/>
          <w:iCs/>
          <w:color w:val="1F3864"/>
          <w:sz w:val="18"/>
          <w:szCs w:val="18"/>
        </w:rPr>
        <w:t xml:space="preserve">Vehículo y </w:t>
      </w:r>
      <w:r w:rsidRPr="00397A58">
        <w:rPr>
          <w:rFonts w:ascii="Artifex CF Extra Light" w:hAnsi="Artifex CF Extra Light" w:cs="Times New Roman"/>
          <w:bCs/>
          <w:iCs/>
          <w:color w:val="1F3864"/>
          <w:sz w:val="18"/>
          <w:szCs w:val="18"/>
        </w:rPr>
        <w:t>(01)</w:t>
      </w:r>
      <w:r w:rsidRPr="00397A58">
        <w:rPr>
          <w:rFonts w:ascii="Artifex CF Extra Light" w:hAnsi="Artifex CF Extra Light" w:cs="Times New Roman"/>
          <w:b/>
          <w:bCs/>
          <w:iCs/>
          <w:color w:val="1F3864"/>
          <w:sz w:val="18"/>
          <w:szCs w:val="18"/>
        </w:rPr>
        <w:t xml:space="preserve"> </w:t>
      </w:r>
      <w:r w:rsidRPr="00397A58">
        <w:rPr>
          <w:rFonts w:ascii="Artifex CF Extra Light" w:hAnsi="Artifex CF Extra Light" w:cs="Times New Roman"/>
          <w:iCs/>
          <w:color w:val="1F3864"/>
          <w:sz w:val="18"/>
          <w:szCs w:val="18"/>
        </w:rPr>
        <w:t>Contratos de Obras, entre otros.</w:t>
      </w:r>
    </w:p>
    <w:p w:rsidR="00A25CA7" w:rsidRPr="00397A58" w:rsidRDefault="00A25CA7" w:rsidP="00B0355D">
      <w:pPr>
        <w:spacing w:after="160" w:line="456" w:lineRule="auto"/>
        <w:ind w:left="284" w:right="284"/>
        <w:jc w:val="both"/>
        <w:rPr>
          <w:rFonts w:ascii="Artifex CF Extra Light" w:hAnsi="Artifex CF Extra Light" w:cs="Times New Roman"/>
          <w:iCs/>
          <w:color w:val="1F3864"/>
          <w:sz w:val="18"/>
          <w:szCs w:val="18"/>
          <w:lang w:val="es-ES"/>
        </w:rPr>
      </w:pPr>
      <w:r w:rsidRPr="00397A58">
        <w:rPr>
          <w:rFonts w:ascii="Artifex CF Extra Light" w:hAnsi="Artifex CF Extra Light" w:cs="Times New Roman"/>
          <w:iCs/>
          <w:color w:val="1F3864"/>
          <w:sz w:val="18"/>
          <w:szCs w:val="18"/>
        </w:rPr>
        <w:t xml:space="preserve">Todos los Contratos elaborados en </w:t>
      </w:r>
      <w:r w:rsidR="00312016" w:rsidRPr="00397A58">
        <w:rPr>
          <w:rFonts w:ascii="Artifex CF Extra Light" w:hAnsi="Artifex CF Extra Light" w:cs="Times New Roman"/>
          <w:iCs/>
          <w:color w:val="1F3864"/>
          <w:sz w:val="18"/>
          <w:szCs w:val="18"/>
        </w:rPr>
        <w:t>l</w:t>
      </w:r>
      <w:r w:rsidRPr="00397A58">
        <w:rPr>
          <w:rFonts w:ascii="Artifex CF Extra Light" w:hAnsi="Artifex CF Extra Light" w:cs="Times New Roman"/>
          <w:iCs/>
          <w:color w:val="1F3864"/>
          <w:sz w:val="18"/>
          <w:szCs w:val="18"/>
        </w:rPr>
        <w:t xml:space="preserve">a Dirección </w:t>
      </w:r>
      <w:r w:rsidR="00312016" w:rsidRPr="00397A58">
        <w:rPr>
          <w:rFonts w:ascii="Artifex CF Extra Light" w:hAnsi="Artifex CF Extra Light" w:cs="Times New Roman"/>
          <w:iCs/>
          <w:color w:val="1F3864"/>
          <w:sz w:val="18"/>
          <w:szCs w:val="18"/>
        </w:rPr>
        <w:t>Jurídica</w:t>
      </w:r>
      <w:r w:rsidRPr="00397A58">
        <w:rPr>
          <w:rFonts w:ascii="Artifex CF Extra Light" w:hAnsi="Artifex CF Extra Light" w:cs="Times New Roman"/>
          <w:iCs/>
          <w:color w:val="1F3864"/>
          <w:sz w:val="18"/>
          <w:szCs w:val="18"/>
        </w:rPr>
        <w:t>, fueron</w:t>
      </w:r>
      <w:r w:rsidR="00312016" w:rsidRPr="00397A58">
        <w:rPr>
          <w:rFonts w:ascii="Artifex CF Extra Light" w:hAnsi="Artifex CF Extra Light" w:cs="Times New Roman"/>
          <w:iCs/>
          <w:color w:val="1F3864"/>
          <w:sz w:val="18"/>
          <w:szCs w:val="18"/>
        </w:rPr>
        <w:t xml:space="preserve"> </w:t>
      </w:r>
      <w:r w:rsidRPr="00397A58">
        <w:rPr>
          <w:rFonts w:ascii="Artifex CF Extra Light" w:hAnsi="Artifex CF Extra Light" w:cs="Times New Roman"/>
          <w:iCs/>
          <w:color w:val="1F3864"/>
          <w:sz w:val="18"/>
          <w:szCs w:val="18"/>
        </w:rPr>
        <w:t>debidamente foliados y tramitados a la Unidad de Auditoría Interna de la</w:t>
      </w:r>
      <w:r w:rsidR="00312016" w:rsidRPr="00397A58">
        <w:rPr>
          <w:rFonts w:ascii="Artifex CF Extra Light" w:hAnsi="Artifex CF Extra Light" w:cs="Times New Roman"/>
          <w:iCs/>
          <w:color w:val="1F3864"/>
          <w:sz w:val="18"/>
          <w:szCs w:val="18"/>
        </w:rPr>
        <w:t xml:space="preserve"> </w:t>
      </w:r>
      <w:r w:rsidRPr="00397A58">
        <w:rPr>
          <w:rFonts w:ascii="Artifex CF Extra Light" w:hAnsi="Artifex CF Extra Light" w:cs="Times New Roman"/>
          <w:iCs/>
          <w:color w:val="1F3864"/>
          <w:sz w:val="18"/>
          <w:szCs w:val="18"/>
        </w:rPr>
        <w:t>Contraloría General de la Republica, a fin de obtener la debida</w:t>
      </w:r>
      <w:r w:rsidR="00312016" w:rsidRPr="00397A58">
        <w:rPr>
          <w:rFonts w:ascii="Artifex CF Extra Light" w:hAnsi="Artifex CF Extra Light" w:cs="Times New Roman"/>
          <w:iCs/>
          <w:color w:val="1F3864"/>
          <w:sz w:val="18"/>
          <w:szCs w:val="18"/>
        </w:rPr>
        <w:t xml:space="preserve"> c</w:t>
      </w:r>
      <w:r w:rsidRPr="00397A58">
        <w:rPr>
          <w:rFonts w:ascii="Artifex CF Extra Light" w:hAnsi="Artifex CF Extra Light" w:cs="Times New Roman"/>
          <w:iCs/>
          <w:color w:val="1F3864"/>
          <w:sz w:val="18"/>
          <w:szCs w:val="18"/>
        </w:rPr>
        <w:t>ertificación</w:t>
      </w:r>
      <w:r w:rsidR="00312016" w:rsidRPr="00397A58">
        <w:rPr>
          <w:rFonts w:ascii="Artifex CF Extra Light" w:hAnsi="Artifex CF Extra Light" w:cs="Times New Roman"/>
          <w:iCs/>
          <w:color w:val="1F3864"/>
          <w:sz w:val="18"/>
          <w:szCs w:val="18"/>
        </w:rPr>
        <w:t>.</w:t>
      </w:r>
    </w:p>
    <w:p w:rsidR="00F430EF" w:rsidRPr="00397A58" w:rsidRDefault="00F430EF" w:rsidP="00B0355D">
      <w:pPr>
        <w:spacing w:after="160" w:line="456" w:lineRule="auto"/>
        <w:ind w:left="284" w:right="284"/>
        <w:jc w:val="both"/>
        <w:rPr>
          <w:rFonts w:ascii="Times New Roman" w:hAnsi="Times New Roman" w:cs="Times New Roman"/>
          <w:color w:val="1F3864"/>
          <w:sz w:val="24"/>
          <w:szCs w:val="24"/>
          <w:lang w:val="es-ES"/>
        </w:rPr>
      </w:pPr>
    </w:p>
    <w:p w:rsidR="00E027AE" w:rsidRPr="00397A58" w:rsidRDefault="00E027AE" w:rsidP="00B0355D">
      <w:pPr>
        <w:spacing w:after="160" w:line="456" w:lineRule="auto"/>
        <w:ind w:left="284" w:right="284"/>
        <w:jc w:val="both"/>
        <w:rPr>
          <w:rFonts w:ascii="Times New Roman" w:hAnsi="Times New Roman" w:cs="Times New Roman"/>
          <w:color w:val="1F3864"/>
          <w:sz w:val="24"/>
          <w:szCs w:val="24"/>
          <w:lang w:val="es-ES"/>
        </w:rPr>
      </w:pPr>
    </w:p>
    <w:p w:rsidR="00E027AE" w:rsidRPr="00397A58" w:rsidRDefault="00E027AE" w:rsidP="00B0355D">
      <w:pPr>
        <w:spacing w:after="160" w:line="456" w:lineRule="auto"/>
        <w:ind w:left="284" w:right="284"/>
        <w:jc w:val="both"/>
        <w:rPr>
          <w:rFonts w:ascii="Times New Roman" w:hAnsi="Times New Roman" w:cs="Times New Roman"/>
          <w:color w:val="1F3864"/>
          <w:sz w:val="24"/>
          <w:szCs w:val="24"/>
          <w:lang w:val="es-ES"/>
        </w:rPr>
      </w:pPr>
    </w:p>
    <w:p w:rsidR="00E027AE" w:rsidRPr="00397A58" w:rsidRDefault="00E027AE" w:rsidP="00B0355D">
      <w:pPr>
        <w:spacing w:after="160" w:line="456" w:lineRule="auto"/>
        <w:ind w:left="284" w:right="284"/>
        <w:jc w:val="both"/>
        <w:rPr>
          <w:rFonts w:ascii="Times New Roman" w:hAnsi="Times New Roman" w:cs="Times New Roman"/>
          <w:color w:val="1F3864"/>
          <w:sz w:val="24"/>
          <w:szCs w:val="24"/>
          <w:lang w:val="es-ES"/>
        </w:rPr>
      </w:pPr>
    </w:p>
    <w:p w:rsidR="00E027AE" w:rsidRPr="00397A58" w:rsidRDefault="00E027AE" w:rsidP="00B0355D">
      <w:pPr>
        <w:spacing w:after="160" w:line="456" w:lineRule="auto"/>
        <w:ind w:left="284" w:right="284"/>
        <w:jc w:val="both"/>
        <w:rPr>
          <w:rFonts w:ascii="Times New Roman" w:hAnsi="Times New Roman" w:cs="Times New Roman"/>
          <w:color w:val="1F3864"/>
          <w:sz w:val="24"/>
          <w:szCs w:val="24"/>
          <w:lang w:val="es-ES"/>
        </w:rPr>
      </w:pPr>
    </w:p>
    <w:p w:rsidR="00E027AE" w:rsidRPr="00397A58" w:rsidRDefault="00E027AE" w:rsidP="00B0355D">
      <w:pPr>
        <w:spacing w:after="160" w:line="456" w:lineRule="auto"/>
        <w:ind w:left="284" w:right="284"/>
        <w:jc w:val="both"/>
        <w:rPr>
          <w:rFonts w:ascii="Times New Roman" w:hAnsi="Times New Roman" w:cs="Times New Roman"/>
          <w:color w:val="1F3864"/>
          <w:sz w:val="24"/>
          <w:szCs w:val="24"/>
          <w:lang w:val="es-ES"/>
        </w:rPr>
      </w:pPr>
    </w:p>
    <w:p w:rsidR="00E027AE" w:rsidRPr="00397A58" w:rsidRDefault="00E027AE" w:rsidP="00B0355D">
      <w:pPr>
        <w:spacing w:after="160" w:line="456" w:lineRule="auto"/>
        <w:ind w:left="284" w:right="284"/>
        <w:jc w:val="both"/>
        <w:rPr>
          <w:rFonts w:ascii="Times New Roman" w:hAnsi="Times New Roman" w:cs="Times New Roman"/>
          <w:color w:val="1F3864"/>
          <w:sz w:val="24"/>
          <w:szCs w:val="24"/>
          <w:lang w:val="es-ES"/>
        </w:rPr>
      </w:pPr>
    </w:p>
    <w:p w:rsidR="00E027AE" w:rsidRPr="00397A58" w:rsidRDefault="00E027AE" w:rsidP="00B0355D">
      <w:pPr>
        <w:spacing w:after="160" w:line="456" w:lineRule="auto"/>
        <w:ind w:left="284" w:right="284"/>
        <w:jc w:val="both"/>
        <w:rPr>
          <w:rFonts w:ascii="Times New Roman" w:hAnsi="Times New Roman" w:cs="Times New Roman"/>
          <w:color w:val="1F3864"/>
          <w:sz w:val="24"/>
          <w:szCs w:val="24"/>
          <w:lang w:val="es-ES"/>
        </w:rPr>
      </w:pPr>
    </w:p>
    <w:p w:rsidR="00E027AE" w:rsidRPr="00397A58" w:rsidRDefault="00E027AE" w:rsidP="00B0355D">
      <w:pPr>
        <w:spacing w:after="160" w:line="456" w:lineRule="auto"/>
        <w:ind w:left="284" w:right="284"/>
        <w:jc w:val="both"/>
        <w:rPr>
          <w:rFonts w:ascii="Times New Roman" w:hAnsi="Times New Roman" w:cs="Times New Roman"/>
          <w:color w:val="1F3864"/>
          <w:sz w:val="24"/>
          <w:szCs w:val="24"/>
          <w:lang w:val="es-ES"/>
        </w:rPr>
      </w:pPr>
    </w:p>
    <w:p w:rsidR="00E027AE" w:rsidRPr="00397A58" w:rsidRDefault="00E027AE" w:rsidP="00B0355D">
      <w:pPr>
        <w:spacing w:after="160" w:line="456" w:lineRule="auto"/>
        <w:ind w:left="284" w:right="284"/>
        <w:jc w:val="both"/>
        <w:rPr>
          <w:rFonts w:ascii="Times New Roman" w:hAnsi="Times New Roman" w:cs="Times New Roman"/>
          <w:color w:val="1F3864"/>
          <w:sz w:val="24"/>
          <w:szCs w:val="24"/>
          <w:lang w:val="es-ES"/>
        </w:rPr>
      </w:pPr>
    </w:p>
    <w:p w:rsidR="00E027AE" w:rsidRPr="00397A58" w:rsidRDefault="00E027AE" w:rsidP="00B0355D">
      <w:pPr>
        <w:spacing w:after="160" w:line="456" w:lineRule="auto"/>
        <w:ind w:left="284" w:right="284"/>
        <w:jc w:val="both"/>
        <w:rPr>
          <w:rFonts w:ascii="Times New Roman" w:hAnsi="Times New Roman" w:cs="Times New Roman"/>
          <w:color w:val="1F3864"/>
          <w:sz w:val="24"/>
          <w:szCs w:val="24"/>
          <w:lang w:val="es-ES"/>
        </w:rPr>
      </w:pPr>
    </w:p>
    <w:p w:rsidR="006D0F93" w:rsidRPr="00397A58" w:rsidRDefault="006D0F93" w:rsidP="007C7C7C">
      <w:pPr>
        <w:pStyle w:val="Ttulo1"/>
        <w:numPr>
          <w:ilvl w:val="0"/>
          <w:numId w:val="70"/>
        </w:numPr>
        <w:jc w:val="center"/>
        <w:rPr>
          <w:rFonts w:ascii="Artifex CF Light" w:hAnsi="Artifex CF Light"/>
          <w:b w:val="0"/>
          <w:bCs w:val="0"/>
          <w:color w:val="1F3864"/>
          <w:spacing w:val="30"/>
          <w:kern w:val="38"/>
          <w:sz w:val="26"/>
          <w:lang w:val="es-ES"/>
        </w:rPr>
      </w:pPr>
      <w:bookmarkStart w:id="4741" w:name="_Toc58848977"/>
      <w:bookmarkStart w:id="4742" w:name="_Toc58850613"/>
      <w:bookmarkStart w:id="4743" w:name="_Toc58918136"/>
      <w:bookmarkStart w:id="4744" w:name="_Toc58919491"/>
      <w:bookmarkStart w:id="4745" w:name="_Toc58919615"/>
      <w:bookmarkStart w:id="4746" w:name="_Toc58922571"/>
      <w:bookmarkStart w:id="4747" w:name="_Toc58922713"/>
      <w:bookmarkStart w:id="4748" w:name="_Toc58922860"/>
      <w:bookmarkStart w:id="4749" w:name="_Toc58939741"/>
      <w:bookmarkStart w:id="4750" w:name="_Toc59130295"/>
      <w:bookmarkEnd w:id="4741"/>
      <w:bookmarkEnd w:id="4742"/>
      <w:bookmarkEnd w:id="4743"/>
      <w:bookmarkEnd w:id="4744"/>
      <w:bookmarkEnd w:id="4745"/>
      <w:bookmarkEnd w:id="4746"/>
      <w:bookmarkEnd w:id="4747"/>
      <w:bookmarkEnd w:id="4748"/>
      <w:r w:rsidRPr="00397A58">
        <w:rPr>
          <w:rFonts w:ascii="Artifex CF Light" w:hAnsi="Artifex CF Light"/>
          <w:b w:val="0"/>
          <w:bCs w:val="0"/>
          <w:color w:val="1F3864"/>
          <w:spacing w:val="30"/>
          <w:kern w:val="38"/>
          <w:sz w:val="26"/>
          <w:lang w:val="es-ES"/>
        </w:rPr>
        <w:t>Proyecciones al próximo año</w:t>
      </w:r>
      <w:bookmarkEnd w:id="4749"/>
      <w:bookmarkEnd w:id="4750"/>
    </w:p>
    <w:p w:rsidR="006D0F93" w:rsidRPr="00397A58" w:rsidRDefault="006D0F93" w:rsidP="00B0355D">
      <w:pPr>
        <w:spacing w:after="160" w:line="456" w:lineRule="auto"/>
        <w:ind w:left="284" w:right="284"/>
        <w:jc w:val="both"/>
        <w:rPr>
          <w:rFonts w:ascii="Times New Roman" w:hAnsi="Times New Roman" w:cs="Times New Roman"/>
          <w:color w:val="1F3864"/>
          <w:sz w:val="24"/>
          <w:szCs w:val="24"/>
          <w:lang w:val="es-ES"/>
        </w:rPr>
      </w:pPr>
    </w:p>
    <w:p w:rsidR="00A137FF" w:rsidRPr="00397A58" w:rsidRDefault="00A137FF" w:rsidP="007C7C7C">
      <w:pPr>
        <w:pStyle w:val="Prrafodelista"/>
        <w:keepNext/>
        <w:keepLines/>
        <w:numPr>
          <w:ilvl w:val="0"/>
          <w:numId w:val="54"/>
        </w:numPr>
        <w:spacing w:before="200" w:after="160" w:line="456" w:lineRule="auto"/>
        <w:ind w:right="284"/>
        <w:contextualSpacing w:val="0"/>
        <w:jc w:val="center"/>
        <w:outlineLvl w:val="1"/>
        <w:rPr>
          <w:rFonts w:ascii="iCiel Gotham Medium" w:eastAsiaTheme="majorEastAsia" w:hAnsi="iCiel Gotham Medium" w:cs="Times New Roman"/>
          <w:b/>
          <w:bCs/>
          <w:vanish/>
          <w:color w:val="1F3864"/>
          <w:sz w:val="16"/>
          <w:szCs w:val="16"/>
        </w:rPr>
      </w:pPr>
      <w:bookmarkStart w:id="4751" w:name="_Toc58848981"/>
      <w:bookmarkStart w:id="4752" w:name="_Toc58850617"/>
      <w:bookmarkStart w:id="4753" w:name="_Toc58918140"/>
      <w:bookmarkStart w:id="4754" w:name="_Toc58919495"/>
      <w:bookmarkStart w:id="4755" w:name="_Toc58919619"/>
      <w:bookmarkStart w:id="4756" w:name="_Toc58922575"/>
      <w:bookmarkStart w:id="4757" w:name="_Toc58922717"/>
      <w:bookmarkStart w:id="4758" w:name="_Toc58922864"/>
      <w:bookmarkStart w:id="4759" w:name="_Toc58923008"/>
      <w:bookmarkStart w:id="4760" w:name="_Toc58923151"/>
      <w:bookmarkStart w:id="4761" w:name="_Toc58923294"/>
      <w:bookmarkStart w:id="4762" w:name="_Toc58931440"/>
      <w:bookmarkStart w:id="4763" w:name="_Toc58939182"/>
      <w:bookmarkStart w:id="4764" w:name="_Toc58939742"/>
      <w:bookmarkStart w:id="4765" w:name="_Toc59100441"/>
      <w:bookmarkStart w:id="4766" w:name="_Toc59100715"/>
      <w:bookmarkStart w:id="4767" w:name="_Toc59100989"/>
      <w:bookmarkStart w:id="4768" w:name="_Toc59101337"/>
      <w:bookmarkStart w:id="4769" w:name="_Toc59101679"/>
      <w:bookmarkStart w:id="4770" w:name="_Toc59102021"/>
      <w:bookmarkStart w:id="4771" w:name="_Toc59103179"/>
      <w:bookmarkStart w:id="4772" w:name="_Toc59103514"/>
      <w:bookmarkStart w:id="4773" w:name="_Toc59112869"/>
      <w:bookmarkStart w:id="4774" w:name="_Toc59122349"/>
      <w:bookmarkStart w:id="4775" w:name="_Toc59123422"/>
      <w:bookmarkStart w:id="4776" w:name="_Toc59123792"/>
      <w:bookmarkStart w:id="4777" w:name="_Toc59124134"/>
      <w:bookmarkStart w:id="4778" w:name="_Toc59124504"/>
      <w:bookmarkStart w:id="4779" w:name="_Toc59124845"/>
      <w:bookmarkStart w:id="4780" w:name="_Toc59125215"/>
      <w:bookmarkStart w:id="4781" w:name="_Toc59125340"/>
      <w:bookmarkStart w:id="4782" w:name="_Toc59125443"/>
      <w:bookmarkStart w:id="4783" w:name="_Toc59125517"/>
      <w:bookmarkStart w:id="4784" w:name="_Toc59126409"/>
      <w:bookmarkStart w:id="4785" w:name="_Toc59126800"/>
      <w:bookmarkStart w:id="4786" w:name="_Toc59126876"/>
      <w:bookmarkStart w:id="4787" w:name="_Toc59126955"/>
      <w:bookmarkStart w:id="4788" w:name="_Toc59127031"/>
      <w:bookmarkStart w:id="4789" w:name="_Toc59129803"/>
      <w:bookmarkStart w:id="4790" w:name="_Toc59129909"/>
      <w:bookmarkStart w:id="4791" w:name="_Toc59130056"/>
      <w:bookmarkStart w:id="4792" w:name="_Toc59130211"/>
      <w:bookmarkStart w:id="4793" w:name="_Toc59130296"/>
      <w:bookmarkStart w:id="4794" w:name="_Toc58939748"/>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p>
    <w:p w:rsidR="00A137FF" w:rsidRPr="00397A58" w:rsidRDefault="00A137FF" w:rsidP="007C7C7C">
      <w:pPr>
        <w:pStyle w:val="Prrafodelista"/>
        <w:keepNext/>
        <w:keepLines/>
        <w:numPr>
          <w:ilvl w:val="0"/>
          <w:numId w:val="54"/>
        </w:numPr>
        <w:spacing w:before="200" w:after="160" w:line="456" w:lineRule="auto"/>
        <w:ind w:right="284"/>
        <w:contextualSpacing w:val="0"/>
        <w:jc w:val="center"/>
        <w:outlineLvl w:val="1"/>
        <w:rPr>
          <w:rFonts w:ascii="iCiel Gotham Medium" w:eastAsiaTheme="majorEastAsia" w:hAnsi="iCiel Gotham Medium" w:cs="Times New Roman"/>
          <w:b/>
          <w:bCs/>
          <w:vanish/>
          <w:color w:val="1F3864"/>
          <w:sz w:val="16"/>
          <w:szCs w:val="16"/>
        </w:rPr>
      </w:pPr>
      <w:bookmarkStart w:id="4795" w:name="_Toc59103180"/>
      <w:bookmarkStart w:id="4796" w:name="_Toc59103515"/>
      <w:bookmarkStart w:id="4797" w:name="_Toc59112870"/>
      <w:bookmarkStart w:id="4798" w:name="_Toc59122350"/>
      <w:bookmarkStart w:id="4799" w:name="_Toc59123423"/>
      <w:bookmarkStart w:id="4800" w:name="_Toc59123793"/>
      <w:bookmarkStart w:id="4801" w:name="_Toc59124135"/>
      <w:bookmarkStart w:id="4802" w:name="_Toc59124505"/>
      <w:bookmarkStart w:id="4803" w:name="_Toc59124846"/>
      <w:bookmarkStart w:id="4804" w:name="_Toc59125216"/>
      <w:bookmarkStart w:id="4805" w:name="_Toc59125341"/>
      <w:bookmarkStart w:id="4806" w:name="_Toc59125444"/>
      <w:bookmarkStart w:id="4807" w:name="_Toc59125518"/>
      <w:bookmarkStart w:id="4808" w:name="_Toc59126410"/>
      <w:bookmarkStart w:id="4809" w:name="_Toc59126801"/>
      <w:bookmarkStart w:id="4810" w:name="_Toc59126877"/>
      <w:bookmarkStart w:id="4811" w:name="_Toc59126956"/>
      <w:bookmarkStart w:id="4812" w:name="_Toc59127032"/>
      <w:bookmarkStart w:id="4813" w:name="_Toc59129804"/>
      <w:bookmarkStart w:id="4814" w:name="_Toc59129910"/>
      <w:bookmarkStart w:id="4815" w:name="_Toc59130057"/>
      <w:bookmarkStart w:id="4816" w:name="_Toc59130212"/>
      <w:bookmarkStart w:id="4817" w:name="_Toc59130297"/>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p>
    <w:p w:rsidR="00A137FF" w:rsidRPr="00397A58" w:rsidRDefault="00A137FF" w:rsidP="007C7C7C">
      <w:pPr>
        <w:pStyle w:val="Prrafodelista"/>
        <w:keepNext/>
        <w:keepLines/>
        <w:numPr>
          <w:ilvl w:val="0"/>
          <w:numId w:val="54"/>
        </w:numPr>
        <w:spacing w:before="200" w:after="160" w:line="456" w:lineRule="auto"/>
        <w:ind w:right="284"/>
        <w:contextualSpacing w:val="0"/>
        <w:jc w:val="center"/>
        <w:outlineLvl w:val="1"/>
        <w:rPr>
          <w:rFonts w:ascii="iCiel Gotham Medium" w:eastAsiaTheme="majorEastAsia" w:hAnsi="iCiel Gotham Medium" w:cs="Times New Roman"/>
          <w:b/>
          <w:bCs/>
          <w:vanish/>
          <w:color w:val="1F3864"/>
          <w:sz w:val="16"/>
          <w:szCs w:val="16"/>
        </w:rPr>
      </w:pPr>
      <w:bookmarkStart w:id="4818" w:name="_Toc59103181"/>
      <w:bookmarkStart w:id="4819" w:name="_Toc59103516"/>
      <w:bookmarkStart w:id="4820" w:name="_Toc59112871"/>
      <w:bookmarkStart w:id="4821" w:name="_Toc59122351"/>
      <w:bookmarkStart w:id="4822" w:name="_Toc59123424"/>
      <w:bookmarkStart w:id="4823" w:name="_Toc59123794"/>
      <w:bookmarkStart w:id="4824" w:name="_Toc59124136"/>
      <w:bookmarkStart w:id="4825" w:name="_Toc59124506"/>
      <w:bookmarkStart w:id="4826" w:name="_Toc59124847"/>
      <w:bookmarkStart w:id="4827" w:name="_Toc59125217"/>
      <w:bookmarkStart w:id="4828" w:name="_Toc59125342"/>
      <w:bookmarkStart w:id="4829" w:name="_Toc59125445"/>
      <w:bookmarkStart w:id="4830" w:name="_Toc59125519"/>
      <w:bookmarkStart w:id="4831" w:name="_Toc59126411"/>
      <w:bookmarkStart w:id="4832" w:name="_Toc59126802"/>
      <w:bookmarkStart w:id="4833" w:name="_Toc59126878"/>
      <w:bookmarkStart w:id="4834" w:name="_Toc59126957"/>
      <w:bookmarkStart w:id="4835" w:name="_Toc59127033"/>
      <w:bookmarkStart w:id="4836" w:name="_Toc59129805"/>
      <w:bookmarkStart w:id="4837" w:name="_Toc59129911"/>
      <w:bookmarkStart w:id="4838" w:name="_Toc59130058"/>
      <w:bookmarkStart w:id="4839" w:name="_Toc59130213"/>
      <w:bookmarkStart w:id="4840" w:name="_Toc59130298"/>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p>
    <w:p w:rsidR="00A137FF" w:rsidRPr="00397A58" w:rsidRDefault="00A137FF" w:rsidP="007C7C7C">
      <w:pPr>
        <w:pStyle w:val="Prrafodelista"/>
        <w:keepNext/>
        <w:keepLines/>
        <w:numPr>
          <w:ilvl w:val="0"/>
          <w:numId w:val="54"/>
        </w:numPr>
        <w:spacing w:before="200" w:after="160" w:line="456" w:lineRule="auto"/>
        <w:ind w:right="284"/>
        <w:contextualSpacing w:val="0"/>
        <w:jc w:val="center"/>
        <w:outlineLvl w:val="1"/>
        <w:rPr>
          <w:rFonts w:ascii="iCiel Gotham Medium" w:eastAsiaTheme="majorEastAsia" w:hAnsi="iCiel Gotham Medium" w:cs="Times New Roman"/>
          <w:b/>
          <w:bCs/>
          <w:vanish/>
          <w:color w:val="1F3864"/>
          <w:sz w:val="16"/>
          <w:szCs w:val="16"/>
        </w:rPr>
      </w:pPr>
      <w:bookmarkStart w:id="4841" w:name="_Toc59103182"/>
      <w:bookmarkStart w:id="4842" w:name="_Toc59103517"/>
      <w:bookmarkStart w:id="4843" w:name="_Toc59112872"/>
      <w:bookmarkStart w:id="4844" w:name="_Toc59122352"/>
      <w:bookmarkStart w:id="4845" w:name="_Toc59123425"/>
      <w:bookmarkStart w:id="4846" w:name="_Toc59123795"/>
      <w:bookmarkStart w:id="4847" w:name="_Toc59124137"/>
      <w:bookmarkStart w:id="4848" w:name="_Toc59124507"/>
      <w:bookmarkStart w:id="4849" w:name="_Toc59124848"/>
      <w:bookmarkStart w:id="4850" w:name="_Toc59125218"/>
      <w:bookmarkStart w:id="4851" w:name="_Toc59125343"/>
      <w:bookmarkStart w:id="4852" w:name="_Toc59125446"/>
      <w:bookmarkStart w:id="4853" w:name="_Toc59125520"/>
      <w:bookmarkStart w:id="4854" w:name="_Toc59126412"/>
      <w:bookmarkStart w:id="4855" w:name="_Toc59126803"/>
      <w:bookmarkStart w:id="4856" w:name="_Toc59126879"/>
      <w:bookmarkStart w:id="4857" w:name="_Toc59126958"/>
      <w:bookmarkStart w:id="4858" w:name="_Toc59127034"/>
      <w:bookmarkStart w:id="4859" w:name="_Toc59129806"/>
      <w:bookmarkStart w:id="4860" w:name="_Toc59129912"/>
      <w:bookmarkStart w:id="4861" w:name="_Toc59130059"/>
      <w:bookmarkStart w:id="4862" w:name="_Toc59130214"/>
      <w:bookmarkStart w:id="4863" w:name="_Toc59130299"/>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p>
    <w:p w:rsidR="00A137FF" w:rsidRPr="00397A58" w:rsidRDefault="00A137FF" w:rsidP="007C7C7C">
      <w:pPr>
        <w:pStyle w:val="Prrafodelista"/>
        <w:keepNext/>
        <w:keepLines/>
        <w:numPr>
          <w:ilvl w:val="0"/>
          <w:numId w:val="54"/>
        </w:numPr>
        <w:spacing w:before="200" w:after="160" w:line="456" w:lineRule="auto"/>
        <w:ind w:right="284"/>
        <w:contextualSpacing w:val="0"/>
        <w:jc w:val="center"/>
        <w:outlineLvl w:val="1"/>
        <w:rPr>
          <w:rFonts w:ascii="iCiel Gotham Medium" w:eastAsiaTheme="majorEastAsia" w:hAnsi="iCiel Gotham Medium" w:cs="Times New Roman"/>
          <w:b/>
          <w:bCs/>
          <w:vanish/>
          <w:color w:val="1F3864"/>
          <w:sz w:val="16"/>
          <w:szCs w:val="16"/>
        </w:rPr>
      </w:pPr>
      <w:bookmarkStart w:id="4864" w:name="_Toc59103183"/>
      <w:bookmarkStart w:id="4865" w:name="_Toc59103518"/>
      <w:bookmarkStart w:id="4866" w:name="_Toc59112873"/>
      <w:bookmarkStart w:id="4867" w:name="_Toc59122353"/>
      <w:bookmarkStart w:id="4868" w:name="_Toc59123426"/>
      <w:bookmarkStart w:id="4869" w:name="_Toc59123796"/>
      <w:bookmarkStart w:id="4870" w:name="_Toc59124138"/>
      <w:bookmarkStart w:id="4871" w:name="_Toc59124508"/>
      <w:bookmarkStart w:id="4872" w:name="_Toc59124849"/>
      <w:bookmarkStart w:id="4873" w:name="_Toc59125219"/>
      <w:bookmarkStart w:id="4874" w:name="_Toc59125344"/>
      <w:bookmarkStart w:id="4875" w:name="_Toc59125447"/>
      <w:bookmarkStart w:id="4876" w:name="_Toc59125521"/>
      <w:bookmarkStart w:id="4877" w:name="_Toc59126413"/>
      <w:bookmarkStart w:id="4878" w:name="_Toc59126804"/>
      <w:bookmarkStart w:id="4879" w:name="_Toc59126880"/>
      <w:bookmarkStart w:id="4880" w:name="_Toc59126959"/>
      <w:bookmarkStart w:id="4881" w:name="_Toc59127035"/>
      <w:bookmarkStart w:id="4882" w:name="_Toc59129807"/>
      <w:bookmarkStart w:id="4883" w:name="_Toc59129913"/>
      <w:bookmarkStart w:id="4884" w:name="_Toc59130060"/>
      <w:bookmarkStart w:id="4885" w:name="_Toc59130215"/>
      <w:bookmarkStart w:id="4886" w:name="_Toc59130300"/>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p>
    <w:p w:rsidR="006D0F93" w:rsidRPr="00397A58" w:rsidRDefault="006D0F93" w:rsidP="00965501">
      <w:pPr>
        <w:pStyle w:val="Ttulo2"/>
      </w:pPr>
      <w:bookmarkStart w:id="4887" w:name="_Toc59130301"/>
      <w:r w:rsidRPr="00397A58">
        <w:t>Elaboración del Plan de Capacitación 2021-2022</w:t>
      </w:r>
      <w:bookmarkEnd w:id="4794"/>
      <w:bookmarkEnd w:id="4887"/>
    </w:p>
    <w:p w:rsidR="006D0F93" w:rsidRPr="00397A58" w:rsidRDefault="006D0F93" w:rsidP="00B0355D">
      <w:pPr>
        <w:spacing w:after="160" w:line="456" w:lineRule="auto"/>
        <w:ind w:left="284" w:right="284"/>
        <w:rPr>
          <w:color w:val="1F3864"/>
        </w:rPr>
      </w:pPr>
    </w:p>
    <w:p w:rsidR="006D0F93" w:rsidRPr="00397A58" w:rsidRDefault="006D0F93" w:rsidP="00B0355D">
      <w:p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 xml:space="preserve">El Instituto de Capacitación Municipal (ICAM), se ha puesto como meta capacitar 6200 servidores públicos municipales de los gobiernos </w:t>
      </w:r>
      <w:r w:rsidR="00A51C47" w:rsidRPr="00397A58">
        <w:rPr>
          <w:rFonts w:ascii="Artifex CF Extra Light" w:hAnsi="Artifex CF Extra Light" w:cs="Times New Roman"/>
          <w:color w:val="1F3864"/>
          <w:sz w:val="18"/>
          <w:szCs w:val="18"/>
          <w:lang w:val="es-ES"/>
        </w:rPr>
        <w:t>locales durante</w:t>
      </w:r>
      <w:r w:rsidRPr="00397A58">
        <w:rPr>
          <w:rFonts w:ascii="Artifex CF Extra Light" w:hAnsi="Artifex CF Extra Light" w:cs="Times New Roman"/>
          <w:color w:val="1F3864"/>
          <w:sz w:val="18"/>
          <w:szCs w:val="18"/>
          <w:lang w:val="es-ES"/>
        </w:rPr>
        <w:t xml:space="preserve"> el periodo 2021-2022, por este motivo en este presente año, el equipo de colaboradores ha trabajado en diseño y estructuración de un Plan Estratégico de Capacitación en </w:t>
      </w:r>
      <w:r w:rsidRPr="00397A58">
        <w:rPr>
          <w:rFonts w:ascii="Artifex CF Extra Light" w:hAnsi="Artifex CF Extra Light" w:cs="Times New Roman"/>
          <w:color w:val="1F3864"/>
          <w:sz w:val="18"/>
          <w:szCs w:val="18"/>
          <w:lang w:val="es-ES"/>
        </w:rPr>
        <w:lastRenderedPageBreak/>
        <w:t>colaboración con los asesores técnico de la Liga Municipal Dominicana, el cual ha sido revisado y aprobado para su ejecución en los próximos dos años.</w:t>
      </w:r>
    </w:p>
    <w:p w:rsidR="006D0F93" w:rsidRPr="00397A58" w:rsidRDefault="006D0F93" w:rsidP="00B0355D">
      <w:pPr>
        <w:spacing w:after="160" w:line="456" w:lineRule="auto"/>
        <w:ind w:left="284" w:right="284"/>
        <w:jc w:val="both"/>
        <w:rPr>
          <w:rFonts w:ascii="Artifex CF Extra Light" w:hAnsi="Artifex CF Extra Light" w:cs="Times New Roman"/>
          <w:color w:val="1F3864"/>
          <w:sz w:val="18"/>
          <w:szCs w:val="18"/>
          <w:lang w:val="es-ES"/>
        </w:rPr>
      </w:pPr>
    </w:p>
    <w:p w:rsidR="006D0F93" w:rsidRPr="00397A58" w:rsidRDefault="006D0F93" w:rsidP="00B0355D">
      <w:p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El Plan de Capacitación constituye una herramienta administrativa que sirve para la planificación, ejecución y evaluación de un proceso continuo y permanente de enseñanza, que busca capacitar a servidores municipales para la mejora de los servicios vinculados al SISMAP, en temas que responden a las demandas identificadas en los diagnósticos periódicos de las necesidades de formación de los gobiernos locales.</w:t>
      </w:r>
    </w:p>
    <w:p w:rsidR="00816F89" w:rsidRPr="00397A58" w:rsidRDefault="00816F89" w:rsidP="00B0355D">
      <w:pPr>
        <w:spacing w:after="160" w:line="456" w:lineRule="auto"/>
        <w:ind w:left="284" w:right="284"/>
        <w:jc w:val="both"/>
        <w:rPr>
          <w:rFonts w:ascii="Artifex CF Light" w:hAnsi="Artifex CF Light" w:cs="Times New Roman"/>
          <w:color w:val="1F3864"/>
          <w:sz w:val="18"/>
          <w:szCs w:val="18"/>
          <w:lang w:val="es-ES"/>
        </w:rPr>
      </w:pPr>
    </w:p>
    <w:p w:rsidR="006D0F93" w:rsidRPr="00397A58" w:rsidRDefault="006D0F93" w:rsidP="00965501">
      <w:pPr>
        <w:pStyle w:val="Ttulo2"/>
      </w:pPr>
      <w:bookmarkStart w:id="4888" w:name="_Toc58939749"/>
      <w:bookmarkStart w:id="4889" w:name="_Toc59130302"/>
      <w:r w:rsidRPr="00397A58">
        <w:t>Diseño de los programas y contenidos de la oferta educativa del Periodo 2021-2022</w:t>
      </w:r>
      <w:bookmarkEnd w:id="4888"/>
      <w:bookmarkEnd w:id="4889"/>
    </w:p>
    <w:p w:rsidR="006D0F93" w:rsidRPr="00397A58" w:rsidRDefault="006D0F93" w:rsidP="00B0355D">
      <w:pPr>
        <w:spacing w:after="160" w:line="456" w:lineRule="auto"/>
        <w:ind w:left="284" w:right="284"/>
        <w:jc w:val="both"/>
        <w:rPr>
          <w:rFonts w:ascii="Times New Roman" w:hAnsi="Times New Roman" w:cs="Times New Roman"/>
          <w:color w:val="1F3864"/>
          <w:sz w:val="24"/>
          <w:szCs w:val="24"/>
          <w:lang w:val="es-ES"/>
        </w:rPr>
      </w:pPr>
    </w:p>
    <w:p w:rsidR="006D0F93" w:rsidRPr="00397A58" w:rsidRDefault="006D0F93" w:rsidP="00B0355D">
      <w:p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La Dirección de Capacitación y formación para los gobiernos locales (ICAM) elaboró los 12 programas y contenidos de los cursos y diplomados de la oferta educativa de su Plan Estratégico de Capacitación 2021-2022, distribuidas en tres áreas de formación</w:t>
      </w:r>
      <w:r w:rsidR="00D25902" w:rsidRPr="00397A58">
        <w:rPr>
          <w:rFonts w:ascii="Artifex CF Extra Light" w:hAnsi="Artifex CF Extra Light" w:cs="Times New Roman"/>
          <w:color w:val="1F3864"/>
          <w:sz w:val="18"/>
          <w:szCs w:val="18"/>
          <w:lang w:val="es-ES"/>
        </w:rPr>
        <w:t>.</w:t>
      </w:r>
    </w:p>
    <w:p w:rsidR="00265D75" w:rsidRPr="00265D75" w:rsidRDefault="00265D75" w:rsidP="007C7C7C">
      <w:pPr>
        <w:pStyle w:val="Prrafodelista"/>
        <w:keepNext/>
        <w:keepLines/>
        <w:numPr>
          <w:ilvl w:val="0"/>
          <w:numId w:val="34"/>
        </w:numPr>
        <w:tabs>
          <w:tab w:val="left" w:pos="9639"/>
        </w:tabs>
        <w:spacing w:before="200" w:after="160" w:line="456" w:lineRule="auto"/>
        <w:ind w:right="284"/>
        <w:contextualSpacing w:val="0"/>
        <w:jc w:val="center"/>
        <w:outlineLvl w:val="1"/>
        <w:rPr>
          <w:rFonts w:ascii="iCiel Gotham Medium" w:eastAsiaTheme="majorEastAsia" w:hAnsi="iCiel Gotham Medium" w:cs="Times New Roman"/>
          <w:bCs/>
          <w:vanish/>
          <w:color w:val="1F3864"/>
          <w:sz w:val="16"/>
          <w:szCs w:val="16"/>
          <w:lang w:val="es-ES"/>
        </w:rPr>
      </w:pPr>
      <w:bookmarkStart w:id="4890" w:name="_Toc59129810"/>
      <w:bookmarkStart w:id="4891" w:name="_Toc59129916"/>
      <w:bookmarkStart w:id="4892" w:name="_Toc59130063"/>
      <w:bookmarkStart w:id="4893" w:name="_Toc59130218"/>
      <w:bookmarkStart w:id="4894" w:name="_Toc59130303"/>
      <w:bookmarkStart w:id="4895" w:name="_Toc58939750"/>
      <w:bookmarkEnd w:id="4890"/>
      <w:bookmarkEnd w:id="4891"/>
      <w:bookmarkEnd w:id="4892"/>
      <w:bookmarkEnd w:id="4893"/>
      <w:bookmarkEnd w:id="4894"/>
    </w:p>
    <w:p w:rsidR="00265D75" w:rsidRPr="00265D75" w:rsidRDefault="00265D75" w:rsidP="007C7C7C">
      <w:pPr>
        <w:pStyle w:val="Prrafodelista"/>
        <w:keepNext/>
        <w:keepLines/>
        <w:numPr>
          <w:ilvl w:val="0"/>
          <w:numId w:val="34"/>
        </w:numPr>
        <w:tabs>
          <w:tab w:val="left" w:pos="9639"/>
        </w:tabs>
        <w:spacing w:before="200" w:after="160" w:line="456" w:lineRule="auto"/>
        <w:ind w:right="284"/>
        <w:contextualSpacing w:val="0"/>
        <w:jc w:val="center"/>
        <w:outlineLvl w:val="1"/>
        <w:rPr>
          <w:rFonts w:ascii="iCiel Gotham Medium" w:eastAsiaTheme="majorEastAsia" w:hAnsi="iCiel Gotham Medium" w:cs="Times New Roman"/>
          <w:bCs/>
          <w:vanish/>
          <w:color w:val="1F3864"/>
          <w:sz w:val="16"/>
          <w:szCs w:val="16"/>
          <w:lang w:val="es-ES"/>
        </w:rPr>
      </w:pPr>
      <w:bookmarkStart w:id="4896" w:name="_Toc59129811"/>
      <w:bookmarkStart w:id="4897" w:name="_Toc59129917"/>
      <w:bookmarkStart w:id="4898" w:name="_Toc59130064"/>
      <w:bookmarkStart w:id="4899" w:name="_Toc59130219"/>
      <w:bookmarkStart w:id="4900" w:name="_Toc59130304"/>
      <w:bookmarkEnd w:id="4896"/>
      <w:bookmarkEnd w:id="4897"/>
      <w:bookmarkEnd w:id="4898"/>
      <w:bookmarkEnd w:id="4899"/>
      <w:bookmarkEnd w:id="4900"/>
    </w:p>
    <w:p w:rsidR="00265D75" w:rsidRPr="00265D75" w:rsidRDefault="00265D75" w:rsidP="007C7C7C">
      <w:pPr>
        <w:pStyle w:val="Prrafodelista"/>
        <w:keepNext/>
        <w:keepLines/>
        <w:numPr>
          <w:ilvl w:val="1"/>
          <w:numId w:val="34"/>
        </w:numPr>
        <w:tabs>
          <w:tab w:val="left" w:pos="9639"/>
        </w:tabs>
        <w:spacing w:before="200" w:after="160" w:line="456" w:lineRule="auto"/>
        <w:ind w:right="284"/>
        <w:contextualSpacing w:val="0"/>
        <w:jc w:val="center"/>
        <w:outlineLvl w:val="1"/>
        <w:rPr>
          <w:rFonts w:ascii="iCiel Gotham Medium" w:eastAsiaTheme="majorEastAsia" w:hAnsi="iCiel Gotham Medium" w:cs="Times New Roman"/>
          <w:bCs/>
          <w:vanish/>
          <w:color w:val="1F3864"/>
          <w:sz w:val="16"/>
          <w:szCs w:val="16"/>
          <w:lang w:val="es-ES"/>
        </w:rPr>
      </w:pPr>
      <w:bookmarkStart w:id="4901" w:name="_Toc59129812"/>
      <w:bookmarkStart w:id="4902" w:name="_Toc59129918"/>
      <w:bookmarkStart w:id="4903" w:name="_Toc59130065"/>
      <w:bookmarkStart w:id="4904" w:name="_Toc59130220"/>
      <w:bookmarkStart w:id="4905" w:name="_Toc59130305"/>
      <w:bookmarkEnd w:id="4901"/>
      <w:bookmarkEnd w:id="4902"/>
      <w:bookmarkEnd w:id="4903"/>
      <w:bookmarkEnd w:id="4904"/>
      <w:bookmarkEnd w:id="4905"/>
    </w:p>
    <w:p w:rsidR="00265D75" w:rsidRPr="00265D75" w:rsidRDefault="00265D75" w:rsidP="007C7C7C">
      <w:pPr>
        <w:pStyle w:val="Prrafodelista"/>
        <w:keepNext/>
        <w:keepLines/>
        <w:numPr>
          <w:ilvl w:val="1"/>
          <w:numId w:val="34"/>
        </w:numPr>
        <w:tabs>
          <w:tab w:val="left" w:pos="9639"/>
        </w:tabs>
        <w:spacing w:before="200" w:after="160" w:line="456" w:lineRule="auto"/>
        <w:ind w:right="284"/>
        <w:contextualSpacing w:val="0"/>
        <w:jc w:val="center"/>
        <w:outlineLvl w:val="1"/>
        <w:rPr>
          <w:rFonts w:ascii="iCiel Gotham Medium" w:eastAsiaTheme="majorEastAsia" w:hAnsi="iCiel Gotham Medium" w:cs="Times New Roman"/>
          <w:bCs/>
          <w:vanish/>
          <w:color w:val="1F3864"/>
          <w:sz w:val="16"/>
          <w:szCs w:val="16"/>
          <w:lang w:val="es-ES"/>
        </w:rPr>
      </w:pPr>
      <w:bookmarkStart w:id="4906" w:name="_Toc59129813"/>
      <w:bookmarkStart w:id="4907" w:name="_Toc59129919"/>
      <w:bookmarkStart w:id="4908" w:name="_Toc59130066"/>
      <w:bookmarkStart w:id="4909" w:name="_Toc59130221"/>
      <w:bookmarkStart w:id="4910" w:name="_Toc59130306"/>
      <w:bookmarkEnd w:id="4906"/>
      <w:bookmarkEnd w:id="4907"/>
      <w:bookmarkEnd w:id="4908"/>
      <w:bookmarkEnd w:id="4909"/>
      <w:bookmarkEnd w:id="4910"/>
    </w:p>
    <w:p w:rsidR="006D0F93" w:rsidRPr="00397A58" w:rsidRDefault="006D0F93" w:rsidP="00965501">
      <w:pPr>
        <w:pStyle w:val="Ttulo2"/>
        <w:rPr>
          <w:lang w:val="es-ES"/>
        </w:rPr>
      </w:pPr>
      <w:bookmarkStart w:id="4911" w:name="_Toc59130307"/>
      <w:r w:rsidRPr="00397A58">
        <w:rPr>
          <w:lang w:val="es-ES"/>
        </w:rPr>
        <w:t>Programa de Gestión Pública Municipal</w:t>
      </w:r>
      <w:bookmarkEnd w:id="4895"/>
      <w:bookmarkEnd w:id="4911"/>
    </w:p>
    <w:p w:rsidR="00640A28" w:rsidRPr="00397A58" w:rsidRDefault="00640A28" w:rsidP="00B0355D">
      <w:pPr>
        <w:spacing w:after="160" w:line="456" w:lineRule="auto"/>
        <w:ind w:left="284" w:right="284"/>
        <w:jc w:val="both"/>
        <w:rPr>
          <w:rFonts w:ascii="Times New Roman" w:hAnsi="Times New Roman" w:cs="Times New Roman"/>
          <w:b/>
          <w:bCs/>
          <w:i/>
          <w:iCs/>
          <w:color w:val="1F3864"/>
          <w:sz w:val="24"/>
          <w:szCs w:val="24"/>
          <w:lang w:val="es-ES"/>
        </w:rPr>
      </w:pPr>
    </w:p>
    <w:p w:rsidR="006D0F93" w:rsidRPr="00397A58" w:rsidRDefault="006D0F93" w:rsidP="00B0355D">
      <w:p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bCs/>
          <w:i/>
          <w:iCs/>
          <w:color w:val="1F3864"/>
          <w:sz w:val="18"/>
          <w:szCs w:val="18"/>
          <w:lang w:val="es-ES"/>
        </w:rPr>
        <w:t>Objetivo del Programa:</w:t>
      </w:r>
      <w:r w:rsidRPr="00397A58">
        <w:rPr>
          <w:rFonts w:ascii="Artifex CF Extra Light" w:hAnsi="Artifex CF Extra Light" w:cs="Times New Roman"/>
          <w:b/>
          <w:bCs/>
          <w:color w:val="1F3864"/>
          <w:sz w:val="18"/>
          <w:szCs w:val="18"/>
          <w:lang w:val="es-ES"/>
        </w:rPr>
        <w:t xml:space="preserve"> </w:t>
      </w:r>
      <w:r w:rsidRPr="00397A58">
        <w:rPr>
          <w:rFonts w:ascii="Artifex CF Extra Light" w:hAnsi="Artifex CF Extra Light" w:cs="Times New Roman"/>
          <w:color w:val="1F3864"/>
          <w:sz w:val="18"/>
          <w:szCs w:val="18"/>
          <w:lang w:val="es-ES"/>
        </w:rPr>
        <w:t>Capacitar el Recurso Humano de los gobiernos locales en la Gestión Pública Municipal que genere mejora en la calidad de los servicios y gobernabilidad en sus territorios.</w:t>
      </w:r>
    </w:p>
    <w:p w:rsidR="006D0F93" w:rsidRPr="00397A58" w:rsidRDefault="006D0F93" w:rsidP="00B0355D">
      <w:pPr>
        <w:spacing w:after="160" w:line="456" w:lineRule="auto"/>
        <w:ind w:left="284" w:right="284"/>
        <w:jc w:val="both"/>
        <w:rPr>
          <w:rFonts w:ascii="Artifex CF Extra Light" w:hAnsi="Artifex CF Extra Light" w:cs="Times New Roman"/>
          <w:color w:val="1F3864"/>
          <w:sz w:val="18"/>
          <w:szCs w:val="18"/>
          <w:lang w:val="es-ES"/>
        </w:rPr>
      </w:pPr>
    </w:p>
    <w:p w:rsidR="006D0F93" w:rsidRPr="00397A58" w:rsidRDefault="006D0F93" w:rsidP="007C7C7C">
      <w:pPr>
        <w:pStyle w:val="Prrafodelista"/>
        <w:numPr>
          <w:ilvl w:val="0"/>
          <w:numId w:val="56"/>
        </w:num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Inducción a la Administración Pública Municipal</w:t>
      </w:r>
    </w:p>
    <w:p w:rsidR="006D0F93" w:rsidRPr="00397A58" w:rsidRDefault="006D0F93" w:rsidP="007C7C7C">
      <w:pPr>
        <w:pStyle w:val="Prrafodelista"/>
        <w:numPr>
          <w:ilvl w:val="0"/>
          <w:numId w:val="56"/>
        </w:num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Diplomado en Gestión Pública Municipal</w:t>
      </w:r>
    </w:p>
    <w:p w:rsidR="006D0F93" w:rsidRPr="00397A58" w:rsidRDefault="006D0F93" w:rsidP="007C7C7C">
      <w:pPr>
        <w:pStyle w:val="Prrafodelista"/>
        <w:numPr>
          <w:ilvl w:val="0"/>
          <w:numId w:val="55"/>
        </w:num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lastRenderedPageBreak/>
        <w:t>Curso de Gestión del Talento Humano en la Administración Municipal</w:t>
      </w:r>
    </w:p>
    <w:p w:rsidR="006D0F93" w:rsidRPr="00397A58" w:rsidRDefault="006D0F93" w:rsidP="007C7C7C">
      <w:pPr>
        <w:pStyle w:val="Prrafodelista"/>
        <w:numPr>
          <w:ilvl w:val="0"/>
          <w:numId w:val="55"/>
        </w:numPr>
        <w:spacing w:after="160" w:line="456" w:lineRule="auto"/>
        <w:ind w:left="284" w:right="284"/>
        <w:jc w:val="both"/>
        <w:rPr>
          <w:rFonts w:ascii="Artifex CF Extra Light" w:hAnsi="Artifex CF Extra Light" w:cs="Times New Roman"/>
          <w:color w:val="1F3864"/>
          <w:sz w:val="18"/>
          <w:szCs w:val="18"/>
          <w:lang w:val="en-US"/>
        </w:rPr>
      </w:pPr>
      <w:proofErr w:type="spellStart"/>
      <w:r w:rsidRPr="00397A58">
        <w:rPr>
          <w:rFonts w:ascii="Artifex CF Extra Light" w:hAnsi="Artifex CF Extra Light" w:cs="Times New Roman"/>
          <w:color w:val="1F3864"/>
          <w:sz w:val="18"/>
          <w:szCs w:val="18"/>
          <w:lang w:val="en-US"/>
        </w:rPr>
        <w:t>Curso</w:t>
      </w:r>
      <w:proofErr w:type="spellEnd"/>
      <w:r w:rsidRPr="00397A58">
        <w:rPr>
          <w:rFonts w:ascii="Artifex CF Extra Light" w:hAnsi="Artifex CF Extra Light" w:cs="Times New Roman"/>
          <w:color w:val="1F3864"/>
          <w:sz w:val="18"/>
          <w:szCs w:val="18"/>
          <w:lang w:val="en-US"/>
        </w:rPr>
        <w:t xml:space="preserve"> en </w:t>
      </w:r>
      <w:proofErr w:type="spellStart"/>
      <w:r w:rsidRPr="00397A58">
        <w:rPr>
          <w:rFonts w:ascii="Artifex CF Extra Light" w:hAnsi="Artifex CF Extra Light" w:cs="Times New Roman"/>
          <w:color w:val="1F3864"/>
          <w:sz w:val="18"/>
          <w:szCs w:val="18"/>
          <w:lang w:val="en-US"/>
        </w:rPr>
        <w:t>Gestión</w:t>
      </w:r>
      <w:proofErr w:type="spellEnd"/>
      <w:r w:rsidRPr="00397A58">
        <w:rPr>
          <w:rFonts w:ascii="Artifex CF Extra Light" w:hAnsi="Artifex CF Extra Light" w:cs="Times New Roman"/>
          <w:color w:val="1F3864"/>
          <w:sz w:val="18"/>
          <w:szCs w:val="18"/>
          <w:lang w:val="en-US"/>
        </w:rPr>
        <w:t xml:space="preserve"> </w:t>
      </w:r>
      <w:proofErr w:type="spellStart"/>
      <w:r w:rsidRPr="00397A58">
        <w:rPr>
          <w:rFonts w:ascii="Artifex CF Extra Light" w:hAnsi="Artifex CF Extra Light" w:cs="Times New Roman"/>
          <w:color w:val="1F3864"/>
          <w:sz w:val="18"/>
          <w:szCs w:val="18"/>
          <w:lang w:val="en-US"/>
        </w:rPr>
        <w:t>Tributaria</w:t>
      </w:r>
      <w:proofErr w:type="spellEnd"/>
      <w:r w:rsidRPr="00397A58">
        <w:rPr>
          <w:rFonts w:ascii="Artifex CF Extra Light" w:hAnsi="Artifex CF Extra Light" w:cs="Times New Roman"/>
          <w:color w:val="1F3864"/>
          <w:sz w:val="18"/>
          <w:szCs w:val="18"/>
          <w:lang w:val="en-US"/>
        </w:rPr>
        <w:t xml:space="preserve"> Municipal</w:t>
      </w:r>
    </w:p>
    <w:p w:rsidR="006D0F93" w:rsidRPr="00397A58" w:rsidRDefault="006D0F93" w:rsidP="007C7C7C">
      <w:pPr>
        <w:pStyle w:val="Prrafodelista"/>
        <w:numPr>
          <w:ilvl w:val="0"/>
          <w:numId w:val="55"/>
        </w:numPr>
        <w:spacing w:after="160" w:line="456" w:lineRule="auto"/>
        <w:ind w:left="284" w:right="284"/>
        <w:jc w:val="both"/>
        <w:rPr>
          <w:rFonts w:ascii="Artifex CF Extra Light" w:hAnsi="Artifex CF Extra Light" w:cs="Times New Roman"/>
          <w:color w:val="1F3864"/>
          <w:sz w:val="18"/>
          <w:szCs w:val="18"/>
          <w:lang w:val="en-US"/>
        </w:rPr>
      </w:pPr>
      <w:proofErr w:type="spellStart"/>
      <w:r w:rsidRPr="00397A58">
        <w:rPr>
          <w:rFonts w:ascii="Artifex CF Extra Light" w:hAnsi="Artifex CF Extra Light" w:cs="Times New Roman"/>
          <w:color w:val="1F3864"/>
          <w:sz w:val="18"/>
          <w:szCs w:val="18"/>
          <w:lang w:val="en-US"/>
        </w:rPr>
        <w:t>Diplomado</w:t>
      </w:r>
      <w:proofErr w:type="spellEnd"/>
      <w:r w:rsidRPr="00397A58">
        <w:rPr>
          <w:rFonts w:ascii="Artifex CF Extra Light" w:hAnsi="Artifex CF Extra Light" w:cs="Times New Roman"/>
          <w:color w:val="1F3864"/>
          <w:sz w:val="18"/>
          <w:szCs w:val="18"/>
          <w:lang w:val="en-US"/>
        </w:rPr>
        <w:t xml:space="preserve"> en </w:t>
      </w:r>
      <w:proofErr w:type="spellStart"/>
      <w:r w:rsidRPr="00397A58">
        <w:rPr>
          <w:rFonts w:ascii="Artifex CF Extra Light" w:hAnsi="Artifex CF Extra Light" w:cs="Times New Roman"/>
          <w:color w:val="1F3864"/>
          <w:sz w:val="18"/>
          <w:szCs w:val="18"/>
          <w:lang w:val="en-US"/>
        </w:rPr>
        <w:t>Servicios</w:t>
      </w:r>
      <w:proofErr w:type="spellEnd"/>
      <w:r w:rsidRPr="00397A58">
        <w:rPr>
          <w:rFonts w:ascii="Artifex CF Extra Light" w:hAnsi="Artifex CF Extra Light" w:cs="Times New Roman"/>
          <w:color w:val="1F3864"/>
          <w:sz w:val="18"/>
          <w:szCs w:val="18"/>
          <w:lang w:val="en-US"/>
        </w:rPr>
        <w:t xml:space="preserve"> </w:t>
      </w:r>
      <w:proofErr w:type="spellStart"/>
      <w:r w:rsidRPr="00397A58">
        <w:rPr>
          <w:rFonts w:ascii="Artifex CF Extra Light" w:hAnsi="Artifex CF Extra Light" w:cs="Times New Roman"/>
          <w:color w:val="1F3864"/>
          <w:sz w:val="18"/>
          <w:szCs w:val="18"/>
          <w:lang w:val="en-US"/>
        </w:rPr>
        <w:t>Públicos</w:t>
      </w:r>
      <w:proofErr w:type="spellEnd"/>
      <w:r w:rsidRPr="00397A58">
        <w:rPr>
          <w:rFonts w:ascii="Artifex CF Extra Light" w:hAnsi="Artifex CF Extra Light" w:cs="Times New Roman"/>
          <w:color w:val="1F3864"/>
          <w:sz w:val="18"/>
          <w:szCs w:val="18"/>
          <w:lang w:val="en-US"/>
        </w:rPr>
        <w:t xml:space="preserve"> </w:t>
      </w:r>
      <w:proofErr w:type="spellStart"/>
      <w:r w:rsidRPr="00397A58">
        <w:rPr>
          <w:rFonts w:ascii="Artifex CF Extra Light" w:hAnsi="Artifex CF Extra Light" w:cs="Times New Roman"/>
          <w:color w:val="1F3864"/>
          <w:sz w:val="18"/>
          <w:szCs w:val="18"/>
          <w:lang w:val="en-US"/>
        </w:rPr>
        <w:t>Municipales</w:t>
      </w:r>
      <w:proofErr w:type="spellEnd"/>
    </w:p>
    <w:p w:rsidR="00640A28" w:rsidRPr="00397A58" w:rsidRDefault="00640A28" w:rsidP="00B0355D">
      <w:pPr>
        <w:spacing w:after="160" w:line="456" w:lineRule="auto"/>
        <w:ind w:left="284" w:right="284"/>
        <w:jc w:val="both"/>
        <w:rPr>
          <w:rFonts w:ascii="Times New Roman" w:hAnsi="Times New Roman" w:cs="Times New Roman"/>
          <w:color w:val="1F3864"/>
          <w:sz w:val="24"/>
          <w:szCs w:val="24"/>
          <w:lang w:val="es-ES"/>
        </w:rPr>
      </w:pPr>
    </w:p>
    <w:p w:rsidR="006D0F93" w:rsidRPr="00397A58" w:rsidRDefault="006D0F93" w:rsidP="00965501">
      <w:pPr>
        <w:pStyle w:val="Ttulo2"/>
        <w:rPr>
          <w:lang w:val="es-ES"/>
        </w:rPr>
      </w:pPr>
      <w:bookmarkStart w:id="4912" w:name="_Toc58939751"/>
      <w:bookmarkStart w:id="4913" w:name="_Toc59130308"/>
      <w:r w:rsidRPr="00397A58">
        <w:rPr>
          <w:lang w:val="es-ES"/>
        </w:rPr>
        <w:t>Programa de Manejo Integral de Residuos Sólidos Municipales</w:t>
      </w:r>
      <w:bookmarkEnd w:id="4912"/>
      <w:bookmarkEnd w:id="4913"/>
    </w:p>
    <w:p w:rsidR="00640A28" w:rsidRPr="00397A58" w:rsidRDefault="00640A28" w:rsidP="00B0355D">
      <w:pPr>
        <w:spacing w:after="160" w:line="456" w:lineRule="auto"/>
        <w:ind w:left="284" w:right="284"/>
        <w:jc w:val="both"/>
        <w:rPr>
          <w:rFonts w:ascii="Times New Roman" w:hAnsi="Times New Roman" w:cs="Times New Roman"/>
          <w:b/>
          <w:bCs/>
          <w:i/>
          <w:iCs/>
          <w:color w:val="1F3864"/>
          <w:sz w:val="24"/>
          <w:szCs w:val="24"/>
          <w:lang w:val="es-ES"/>
        </w:rPr>
      </w:pPr>
    </w:p>
    <w:p w:rsidR="006D0F93" w:rsidRPr="00397A58" w:rsidRDefault="006D0F93" w:rsidP="00B0355D">
      <w:p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bCs/>
          <w:i/>
          <w:iCs/>
          <w:color w:val="1F3864"/>
          <w:sz w:val="18"/>
          <w:szCs w:val="18"/>
          <w:lang w:val="es-ES"/>
        </w:rPr>
        <w:t>Objetivo del Programa:</w:t>
      </w:r>
      <w:r w:rsidRPr="00397A58">
        <w:rPr>
          <w:rFonts w:ascii="Artifex CF Extra Light" w:hAnsi="Artifex CF Extra Light" w:cs="Times New Roman"/>
          <w:color w:val="1F3864"/>
          <w:sz w:val="18"/>
          <w:szCs w:val="18"/>
          <w:lang w:val="es-ES"/>
        </w:rPr>
        <w:t xml:space="preserve"> Fortalecer las capacidades de los servidores públicos en el efectivo manejo y gestión integral de los residuos sólidos municipales, que favorezca el paso del caos de la Basura a la Industria de los Residuos Sólidos".</w:t>
      </w:r>
    </w:p>
    <w:p w:rsidR="006D0F93" w:rsidRPr="00397A58" w:rsidRDefault="006D0F93" w:rsidP="00B0355D">
      <w:pPr>
        <w:spacing w:after="160" w:line="456" w:lineRule="auto"/>
        <w:ind w:left="284" w:right="284"/>
        <w:jc w:val="both"/>
        <w:rPr>
          <w:rFonts w:ascii="Artifex CF Extra Light" w:hAnsi="Artifex CF Extra Light" w:cs="Times New Roman"/>
          <w:color w:val="1F3864"/>
          <w:sz w:val="18"/>
          <w:szCs w:val="18"/>
          <w:lang w:val="es-ES"/>
        </w:rPr>
      </w:pPr>
    </w:p>
    <w:p w:rsidR="006D0F93" w:rsidRPr="00397A58" w:rsidRDefault="006D0F93" w:rsidP="007C7C7C">
      <w:pPr>
        <w:pStyle w:val="Prrafodelista"/>
        <w:numPr>
          <w:ilvl w:val="0"/>
          <w:numId w:val="57"/>
        </w:num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Curso Especializado en “Recolección y Transporte: Planificación y Gestión de la Prestación del Servicio de Manejo de Residuos Sólidos”</w:t>
      </w:r>
    </w:p>
    <w:p w:rsidR="006D0F93" w:rsidRPr="00397A58" w:rsidRDefault="006D0F93" w:rsidP="007C7C7C">
      <w:pPr>
        <w:pStyle w:val="Prrafodelista"/>
        <w:numPr>
          <w:ilvl w:val="0"/>
          <w:numId w:val="57"/>
        </w:num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Barrido y recolección de residuos sólidos en Espacios Públicos</w:t>
      </w:r>
    </w:p>
    <w:p w:rsidR="006D0F93" w:rsidRPr="00397A58" w:rsidRDefault="006D0F93" w:rsidP="007C7C7C">
      <w:pPr>
        <w:pStyle w:val="Prrafodelista"/>
        <w:numPr>
          <w:ilvl w:val="0"/>
          <w:numId w:val="57"/>
        </w:num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Seminario "Manejo Integral de Residuos Sólidos para pasar del caos de la Basura a la Industria de los Residuos Sólidos"</w:t>
      </w:r>
    </w:p>
    <w:p w:rsidR="006D0F93" w:rsidRPr="00397A58" w:rsidRDefault="006D0F93" w:rsidP="007C7C7C">
      <w:pPr>
        <w:pStyle w:val="Prrafodelista"/>
        <w:numPr>
          <w:ilvl w:val="0"/>
          <w:numId w:val="57"/>
        </w:num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Regulación Municipal del Servicio de Manejo de Residuos Sólidos: Desde la regulación al régimen de consecuencias.</w:t>
      </w:r>
    </w:p>
    <w:p w:rsidR="006D0F93" w:rsidRPr="00397A58" w:rsidRDefault="006D0F93" w:rsidP="007C7C7C">
      <w:pPr>
        <w:pStyle w:val="Prrafodelista"/>
        <w:numPr>
          <w:ilvl w:val="0"/>
          <w:numId w:val="57"/>
        </w:numPr>
        <w:spacing w:after="160" w:line="456" w:lineRule="auto"/>
        <w:ind w:left="284" w:right="284"/>
        <w:jc w:val="both"/>
        <w:rPr>
          <w:rFonts w:ascii="Artifex CF Extra Light" w:hAnsi="Artifex CF Extra Light" w:cs="Times New Roman"/>
          <w:color w:val="1F3864"/>
          <w:sz w:val="18"/>
          <w:szCs w:val="18"/>
          <w:lang w:val="en-US"/>
        </w:rPr>
      </w:pPr>
      <w:proofErr w:type="spellStart"/>
      <w:r w:rsidRPr="00397A58">
        <w:rPr>
          <w:rFonts w:ascii="Artifex CF Extra Light" w:hAnsi="Artifex CF Extra Light" w:cs="Times New Roman"/>
          <w:color w:val="1F3864"/>
          <w:sz w:val="18"/>
          <w:szCs w:val="18"/>
          <w:lang w:val="en-US"/>
        </w:rPr>
        <w:t>Certificación</w:t>
      </w:r>
      <w:proofErr w:type="spellEnd"/>
      <w:r w:rsidRPr="00397A58">
        <w:rPr>
          <w:rFonts w:ascii="Artifex CF Extra Light" w:hAnsi="Artifex CF Extra Light" w:cs="Times New Roman"/>
          <w:color w:val="1F3864"/>
          <w:sz w:val="18"/>
          <w:szCs w:val="18"/>
          <w:lang w:val="en-US"/>
        </w:rPr>
        <w:t xml:space="preserve"> de </w:t>
      </w:r>
      <w:proofErr w:type="spellStart"/>
      <w:r w:rsidRPr="00397A58">
        <w:rPr>
          <w:rFonts w:ascii="Artifex CF Extra Light" w:hAnsi="Artifex CF Extra Light" w:cs="Times New Roman"/>
          <w:color w:val="1F3864"/>
          <w:sz w:val="18"/>
          <w:szCs w:val="18"/>
          <w:lang w:val="en-US"/>
        </w:rPr>
        <w:t>Mecánicos</w:t>
      </w:r>
      <w:proofErr w:type="spellEnd"/>
      <w:r w:rsidRPr="00397A58">
        <w:rPr>
          <w:rFonts w:ascii="Artifex CF Extra Light" w:hAnsi="Artifex CF Extra Light" w:cs="Times New Roman"/>
          <w:color w:val="1F3864"/>
          <w:sz w:val="18"/>
          <w:szCs w:val="18"/>
          <w:lang w:val="en-US"/>
        </w:rPr>
        <w:t xml:space="preserve"> </w:t>
      </w:r>
      <w:proofErr w:type="spellStart"/>
      <w:r w:rsidRPr="00397A58">
        <w:rPr>
          <w:rFonts w:ascii="Artifex CF Extra Light" w:hAnsi="Artifex CF Extra Light" w:cs="Times New Roman"/>
          <w:color w:val="1F3864"/>
          <w:sz w:val="18"/>
          <w:szCs w:val="18"/>
          <w:lang w:val="en-US"/>
        </w:rPr>
        <w:t>Automotriz</w:t>
      </w:r>
      <w:proofErr w:type="spellEnd"/>
    </w:p>
    <w:p w:rsidR="00640A28" w:rsidRPr="00397A58" w:rsidRDefault="00640A28" w:rsidP="00B0355D">
      <w:pPr>
        <w:spacing w:after="160" w:line="456" w:lineRule="auto"/>
        <w:ind w:left="284" w:right="284"/>
        <w:jc w:val="both"/>
        <w:rPr>
          <w:rFonts w:ascii="Times New Roman" w:hAnsi="Times New Roman" w:cs="Times New Roman"/>
          <w:b/>
          <w:bCs/>
          <w:color w:val="1F3864"/>
          <w:sz w:val="24"/>
          <w:szCs w:val="24"/>
          <w:lang w:val="es-ES"/>
        </w:rPr>
      </w:pPr>
    </w:p>
    <w:p w:rsidR="006D0F93" w:rsidRPr="00397A58" w:rsidRDefault="006D0F93" w:rsidP="00965501">
      <w:pPr>
        <w:pStyle w:val="Ttulo2"/>
        <w:rPr>
          <w:lang w:val="es-ES"/>
        </w:rPr>
      </w:pPr>
      <w:bookmarkStart w:id="4914" w:name="_Toc58939752"/>
      <w:bookmarkStart w:id="4915" w:name="_Toc59130309"/>
      <w:r w:rsidRPr="00397A58">
        <w:rPr>
          <w:lang w:val="es-ES"/>
        </w:rPr>
        <w:t>Diseño, defensoría y mantenimiento de espacios públicos sostenibles</w:t>
      </w:r>
      <w:bookmarkEnd w:id="4914"/>
      <w:bookmarkEnd w:id="4915"/>
    </w:p>
    <w:p w:rsidR="00640A28" w:rsidRPr="00397A58" w:rsidRDefault="00640A28" w:rsidP="00B0355D">
      <w:pPr>
        <w:spacing w:after="160" w:line="456" w:lineRule="auto"/>
        <w:ind w:left="284" w:right="284"/>
        <w:jc w:val="both"/>
        <w:rPr>
          <w:rFonts w:ascii="Times New Roman" w:hAnsi="Times New Roman" w:cs="Times New Roman"/>
          <w:b/>
          <w:bCs/>
          <w:i/>
          <w:iCs/>
          <w:color w:val="1F3864"/>
          <w:sz w:val="24"/>
          <w:szCs w:val="24"/>
          <w:lang w:val="es-ES"/>
        </w:rPr>
      </w:pPr>
    </w:p>
    <w:p w:rsidR="006D0F93" w:rsidRPr="00397A58" w:rsidRDefault="006D0F93" w:rsidP="00B0355D">
      <w:p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bCs/>
          <w:i/>
          <w:iCs/>
          <w:color w:val="1F3864"/>
          <w:sz w:val="18"/>
          <w:szCs w:val="18"/>
          <w:lang w:val="es-ES"/>
        </w:rPr>
        <w:lastRenderedPageBreak/>
        <w:t>Objetivo del Programa:</w:t>
      </w:r>
      <w:r w:rsidRPr="00397A58">
        <w:rPr>
          <w:rFonts w:ascii="Artifex CF Extra Light" w:hAnsi="Artifex CF Extra Light" w:cs="Times New Roman"/>
          <w:color w:val="1F3864"/>
          <w:sz w:val="18"/>
          <w:szCs w:val="18"/>
          <w:lang w:val="es-ES"/>
        </w:rPr>
        <w:t xml:space="preserve"> Desarrollar capacidades en los servidores municipales para el diseño y mantenimiento de espacios públicos Sostenibles que garantice su buen estado, disfrute colectivo y participación comunitaria.</w:t>
      </w:r>
    </w:p>
    <w:p w:rsidR="006D0F93" w:rsidRPr="00397A58" w:rsidRDefault="006D0F93" w:rsidP="007C7C7C">
      <w:pPr>
        <w:pStyle w:val="Prrafodelista"/>
        <w:numPr>
          <w:ilvl w:val="0"/>
          <w:numId w:val="58"/>
        </w:num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Curso “Diseño, Defensoría y Mantenimiento de Espacios Públicos Sostenible”</w:t>
      </w:r>
    </w:p>
    <w:p w:rsidR="006D0F93" w:rsidRPr="00397A58" w:rsidRDefault="006D0F93" w:rsidP="007C7C7C">
      <w:pPr>
        <w:pStyle w:val="Prrafodelista"/>
        <w:numPr>
          <w:ilvl w:val="0"/>
          <w:numId w:val="58"/>
        </w:numPr>
        <w:spacing w:after="160" w:line="456" w:lineRule="auto"/>
        <w:ind w:left="284" w:right="284"/>
        <w:jc w:val="both"/>
        <w:rPr>
          <w:rFonts w:ascii="Artifex CF Extra Light" w:hAnsi="Artifex CF Extra Light" w:cs="Times New Roman"/>
          <w:color w:val="1F3864"/>
          <w:sz w:val="18"/>
          <w:szCs w:val="18"/>
          <w:lang w:val="en-US"/>
        </w:rPr>
      </w:pPr>
      <w:proofErr w:type="spellStart"/>
      <w:r w:rsidRPr="00397A58">
        <w:rPr>
          <w:rFonts w:ascii="Artifex CF Extra Light" w:hAnsi="Artifex CF Extra Light" w:cs="Times New Roman"/>
          <w:color w:val="1F3864"/>
          <w:sz w:val="18"/>
          <w:szCs w:val="18"/>
          <w:lang w:val="en-US"/>
        </w:rPr>
        <w:t>Curso</w:t>
      </w:r>
      <w:proofErr w:type="spellEnd"/>
      <w:r w:rsidRPr="00397A58">
        <w:rPr>
          <w:rFonts w:ascii="Artifex CF Extra Light" w:hAnsi="Artifex CF Extra Light" w:cs="Times New Roman"/>
          <w:color w:val="1F3864"/>
          <w:sz w:val="18"/>
          <w:szCs w:val="18"/>
          <w:lang w:val="en-US"/>
        </w:rPr>
        <w:t xml:space="preserve"> de </w:t>
      </w:r>
      <w:proofErr w:type="spellStart"/>
      <w:r w:rsidRPr="00397A58">
        <w:rPr>
          <w:rFonts w:ascii="Artifex CF Extra Light" w:hAnsi="Artifex CF Extra Light" w:cs="Times New Roman"/>
          <w:color w:val="1F3864"/>
          <w:sz w:val="18"/>
          <w:szCs w:val="18"/>
          <w:lang w:val="en-US"/>
        </w:rPr>
        <w:t>Arbolado</w:t>
      </w:r>
      <w:proofErr w:type="spellEnd"/>
      <w:r w:rsidRPr="00397A58">
        <w:rPr>
          <w:rFonts w:ascii="Artifex CF Extra Light" w:hAnsi="Artifex CF Extra Light" w:cs="Times New Roman"/>
          <w:color w:val="1F3864"/>
          <w:sz w:val="18"/>
          <w:szCs w:val="18"/>
          <w:lang w:val="en-US"/>
        </w:rPr>
        <w:t xml:space="preserve"> </w:t>
      </w:r>
      <w:proofErr w:type="spellStart"/>
      <w:r w:rsidRPr="00397A58">
        <w:rPr>
          <w:rFonts w:ascii="Artifex CF Extra Light" w:hAnsi="Artifex CF Extra Light" w:cs="Times New Roman"/>
          <w:color w:val="1F3864"/>
          <w:sz w:val="18"/>
          <w:szCs w:val="18"/>
          <w:lang w:val="en-US"/>
        </w:rPr>
        <w:t>Urbano</w:t>
      </w:r>
      <w:proofErr w:type="spellEnd"/>
    </w:p>
    <w:p w:rsidR="006D0F93" w:rsidRPr="00397A58" w:rsidRDefault="006D0F93" w:rsidP="007C7C7C">
      <w:pPr>
        <w:pStyle w:val="Prrafodelista"/>
        <w:numPr>
          <w:ilvl w:val="0"/>
          <w:numId w:val="58"/>
        </w:numPr>
        <w:spacing w:after="160" w:line="456" w:lineRule="auto"/>
        <w:ind w:left="284" w:right="284"/>
        <w:jc w:val="both"/>
        <w:rPr>
          <w:rFonts w:ascii="Artifex CF Extra Light" w:hAnsi="Artifex CF Extra Light" w:cs="Times New Roman"/>
          <w:color w:val="1F3864"/>
          <w:sz w:val="18"/>
          <w:szCs w:val="18"/>
          <w:lang w:val="en-US"/>
        </w:rPr>
      </w:pPr>
      <w:proofErr w:type="spellStart"/>
      <w:r w:rsidRPr="00397A58">
        <w:rPr>
          <w:rFonts w:ascii="Artifex CF Extra Light" w:hAnsi="Artifex CF Extra Light" w:cs="Times New Roman"/>
          <w:color w:val="1F3864"/>
          <w:sz w:val="18"/>
          <w:szCs w:val="18"/>
          <w:lang w:val="en-US"/>
        </w:rPr>
        <w:t>Curso</w:t>
      </w:r>
      <w:proofErr w:type="spellEnd"/>
      <w:r w:rsidRPr="00397A58">
        <w:rPr>
          <w:rFonts w:ascii="Artifex CF Extra Light" w:hAnsi="Artifex CF Extra Light" w:cs="Times New Roman"/>
          <w:color w:val="1F3864"/>
          <w:sz w:val="18"/>
          <w:szCs w:val="18"/>
          <w:lang w:val="en-US"/>
        </w:rPr>
        <w:t xml:space="preserve"> de </w:t>
      </w:r>
      <w:proofErr w:type="spellStart"/>
      <w:r w:rsidRPr="00397A58">
        <w:rPr>
          <w:rFonts w:ascii="Artifex CF Extra Light" w:hAnsi="Artifex CF Extra Light" w:cs="Times New Roman"/>
          <w:color w:val="1F3864"/>
          <w:sz w:val="18"/>
          <w:szCs w:val="18"/>
          <w:lang w:val="en-US"/>
        </w:rPr>
        <w:t>Jardíneria</w:t>
      </w:r>
      <w:proofErr w:type="spellEnd"/>
      <w:r w:rsidRPr="00397A58">
        <w:rPr>
          <w:rFonts w:ascii="Artifex CF Extra Light" w:hAnsi="Artifex CF Extra Light" w:cs="Times New Roman"/>
          <w:color w:val="1F3864"/>
          <w:sz w:val="18"/>
          <w:szCs w:val="18"/>
          <w:lang w:val="en-US"/>
        </w:rPr>
        <w:t xml:space="preserve"> </w:t>
      </w:r>
      <w:proofErr w:type="spellStart"/>
      <w:r w:rsidRPr="00397A58">
        <w:rPr>
          <w:rFonts w:ascii="Artifex CF Extra Light" w:hAnsi="Artifex CF Extra Light" w:cs="Times New Roman"/>
          <w:color w:val="1F3864"/>
          <w:sz w:val="18"/>
          <w:szCs w:val="18"/>
          <w:lang w:val="en-US"/>
        </w:rPr>
        <w:t>Básica</w:t>
      </w:r>
      <w:proofErr w:type="spellEnd"/>
      <w:r w:rsidRPr="00397A58">
        <w:rPr>
          <w:rFonts w:ascii="Artifex CF Extra Light" w:hAnsi="Artifex CF Extra Light" w:cs="Times New Roman"/>
          <w:color w:val="1F3864"/>
          <w:sz w:val="18"/>
          <w:szCs w:val="18"/>
          <w:lang w:val="en-US"/>
        </w:rPr>
        <w:t xml:space="preserve"> </w:t>
      </w:r>
    </w:p>
    <w:p w:rsidR="006D0F93" w:rsidRPr="00397A58" w:rsidRDefault="006D0F93" w:rsidP="00B0355D">
      <w:pPr>
        <w:spacing w:after="160" w:line="456" w:lineRule="auto"/>
        <w:ind w:left="284" w:right="284"/>
        <w:jc w:val="both"/>
        <w:rPr>
          <w:rFonts w:ascii="Times New Roman" w:hAnsi="Times New Roman" w:cs="Times New Roman"/>
          <w:color w:val="1F3864"/>
          <w:sz w:val="24"/>
          <w:szCs w:val="24"/>
          <w:lang w:val="en-US"/>
        </w:rPr>
      </w:pPr>
    </w:p>
    <w:p w:rsidR="006D0F93" w:rsidRPr="00397A58" w:rsidRDefault="006D0F93" w:rsidP="00965501">
      <w:pPr>
        <w:pStyle w:val="Ttulo2"/>
      </w:pPr>
      <w:bookmarkStart w:id="4916" w:name="_Toc58939753"/>
      <w:bookmarkStart w:id="4917" w:name="_Toc59130310"/>
      <w:r w:rsidRPr="00397A58">
        <w:t>Instalación, Configuración y Personalización del Aula Virtual ICAM en la P</w:t>
      </w:r>
      <w:r w:rsidR="00640A28" w:rsidRPr="00397A58">
        <w:t>lataforma de Aprendizaje Moodle</w:t>
      </w:r>
      <w:r w:rsidR="005A1363" w:rsidRPr="00397A58">
        <w:t>®</w:t>
      </w:r>
      <w:bookmarkEnd w:id="4916"/>
      <w:bookmarkEnd w:id="4917"/>
    </w:p>
    <w:p w:rsidR="00373F91" w:rsidRPr="00397A58" w:rsidRDefault="00373F91" w:rsidP="00B0355D">
      <w:pPr>
        <w:spacing w:after="160" w:line="456" w:lineRule="auto"/>
        <w:ind w:left="284" w:right="284"/>
        <w:jc w:val="both"/>
        <w:rPr>
          <w:rFonts w:ascii="Times New Roman" w:hAnsi="Times New Roman" w:cs="Times New Roman"/>
          <w:color w:val="1F3864"/>
          <w:sz w:val="24"/>
          <w:szCs w:val="24"/>
          <w:lang w:val="es-ES"/>
        </w:rPr>
      </w:pPr>
    </w:p>
    <w:p w:rsidR="006D0F93" w:rsidRPr="00397A58" w:rsidRDefault="006D0F93" w:rsidP="00B0355D">
      <w:p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 xml:space="preserve">El Instituto de Capacitación Municipal (ICAM) se ha puesto como meta </w:t>
      </w:r>
      <w:r w:rsidRPr="00397A58">
        <w:rPr>
          <w:rFonts w:ascii="Artifex CF Extra Light" w:hAnsi="Artifex CF Extra Light" w:cs="Times New Roman"/>
          <w:bCs/>
          <w:color w:val="1F3864"/>
          <w:sz w:val="18"/>
          <w:szCs w:val="18"/>
          <w:lang w:val="es-ES"/>
        </w:rPr>
        <w:t xml:space="preserve">“adoptar el uso de las TIC para todas sus actividades y procesos”, </w:t>
      </w:r>
      <w:r w:rsidRPr="00397A58">
        <w:rPr>
          <w:rFonts w:ascii="Artifex CF Extra Light" w:hAnsi="Artifex CF Extra Light" w:cs="Times New Roman"/>
          <w:color w:val="1F3864"/>
          <w:sz w:val="18"/>
          <w:szCs w:val="18"/>
          <w:lang w:val="es-ES"/>
        </w:rPr>
        <w:t>y que los servidores públicos municipales de los ayuntamientos</w:t>
      </w:r>
      <w:r w:rsidRPr="00397A58">
        <w:rPr>
          <w:rFonts w:ascii="Artifex CF Extra Light" w:hAnsi="Artifex CF Extra Light" w:cs="Times New Roman"/>
          <w:b/>
          <w:bCs/>
          <w:color w:val="1F3864"/>
          <w:sz w:val="18"/>
          <w:szCs w:val="18"/>
          <w:lang w:val="es-ES"/>
        </w:rPr>
        <w:t xml:space="preserve"> </w:t>
      </w:r>
      <w:r w:rsidRPr="00397A58">
        <w:rPr>
          <w:rFonts w:ascii="Artifex CF Extra Light" w:hAnsi="Artifex CF Extra Light" w:cs="Times New Roman"/>
          <w:bCs/>
          <w:color w:val="1F3864"/>
          <w:sz w:val="18"/>
          <w:szCs w:val="18"/>
          <w:lang w:val="es-ES"/>
        </w:rPr>
        <w:t xml:space="preserve">“vivan una experiencia </w:t>
      </w:r>
      <w:r w:rsidRPr="00397A58">
        <w:rPr>
          <w:rFonts w:ascii="Artifex CF Extra Light" w:hAnsi="Artifex CF Extra Light" w:cs="Times New Roman"/>
          <w:bCs/>
          <w:i/>
          <w:color w:val="1F3864"/>
          <w:sz w:val="18"/>
          <w:szCs w:val="18"/>
          <w:lang w:val="es-ES"/>
        </w:rPr>
        <w:t>E-Learning</w:t>
      </w:r>
      <w:r w:rsidRPr="00397A58">
        <w:rPr>
          <w:rFonts w:ascii="Artifex CF Extra Light" w:hAnsi="Artifex CF Extra Light" w:cs="Times New Roman"/>
          <w:bCs/>
          <w:color w:val="1F3864"/>
          <w:sz w:val="18"/>
          <w:szCs w:val="18"/>
          <w:lang w:val="es-ES"/>
        </w:rPr>
        <w:t>”</w:t>
      </w:r>
      <w:r w:rsidRPr="00397A58">
        <w:rPr>
          <w:rFonts w:ascii="Artifex CF Extra Light" w:hAnsi="Artifex CF Extra Light" w:cs="Times New Roman"/>
          <w:b/>
          <w:bCs/>
          <w:color w:val="1F3864"/>
          <w:sz w:val="18"/>
          <w:szCs w:val="18"/>
          <w:lang w:val="es-ES"/>
        </w:rPr>
        <w:t xml:space="preserve"> </w:t>
      </w:r>
      <w:r w:rsidRPr="00397A58">
        <w:rPr>
          <w:rFonts w:ascii="Artifex CF Extra Light" w:hAnsi="Artifex CF Extra Light" w:cs="Times New Roman"/>
          <w:color w:val="1F3864"/>
          <w:sz w:val="18"/>
          <w:szCs w:val="18"/>
          <w:lang w:val="es-ES"/>
        </w:rPr>
        <w:t xml:space="preserve">durante su participación en nuestro programa formativo.  En el presente año 2020 y antes de su finalización, estamos desarrollando el Proyecto de </w:t>
      </w:r>
      <w:r w:rsidRPr="00397A58">
        <w:rPr>
          <w:rFonts w:ascii="Artifex CF Extra Light" w:hAnsi="Artifex CF Extra Light" w:cs="Times New Roman"/>
          <w:bCs/>
          <w:color w:val="1F3864"/>
          <w:sz w:val="18"/>
          <w:szCs w:val="18"/>
          <w:lang w:val="es-ES"/>
        </w:rPr>
        <w:t>“Aula ICAM Virtual en la plataforma de Moodle</w:t>
      </w:r>
      <w:r w:rsidR="005A1363" w:rsidRPr="00397A58">
        <w:rPr>
          <w:rFonts w:ascii="Artifex CF Extra Light" w:hAnsi="Artifex CF Extra Light" w:cs="Times New Roman"/>
          <w:bCs/>
          <w:color w:val="1F3864"/>
          <w:sz w:val="18"/>
          <w:szCs w:val="18"/>
          <w:lang w:val="es-ES"/>
        </w:rPr>
        <w:t>®</w:t>
      </w:r>
      <w:r w:rsidRPr="00397A58">
        <w:rPr>
          <w:rFonts w:ascii="Artifex CF Extra Light" w:hAnsi="Artifex CF Extra Light" w:cs="Times New Roman"/>
          <w:bCs/>
          <w:color w:val="1F3864"/>
          <w:sz w:val="18"/>
          <w:szCs w:val="18"/>
          <w:lang w:val="es-ES"/>
        </w:rPr>
        <w:t>”</w:t>
      </w:r>
      <w:r w:rsidRPr="00397A58">
        <w:rPr>
          <w:rFonts w:ascii="Artifex CF Extra Light" w:hAnsi="Artifex CF Extra Light" w:cs="Times New Roman"/>
          <w:color w:val="1F3864"/>
          <w:sz w:val="18"/>
          <w:szCs w:val="18"/>
          <w:lang w:val="es-ES"/>
        </w:rPr>
        <w:t>, el cual es una Plataforma de enseñanza diseñada para crear, gestionar entornos de aprendizajes virtuales, de manera adaptada a las necesidades de facilitadores, docentes, instructores, maestros o guías, los estudiantes o participantes y administradores. A continuación, se describen el estado en la cual se encuentran cada producto o hito del Proyecto:</w:t>
      </w:r>
    </w:p>
    <w:p w:rsidR="00E12FB0" w:rsidRPr="00397A58" w:rsidRDefault="00E12FB0" w:rsidP="00B0355D">
      <w:pPr>
        <w:spacing w:after="160" w:line="456" w:lineRule="auto"/>
        <w:ind w:left="284" w:right="284"/>
        <w:jc w:val="both"/>
        <w:rPr>
          <w:rFonts w:ascii="Artifex CF Extra Light" w:hAnsi="Artifex CF Extra Light" w:cs="Times New Roman"/>
          <w:color w:val="1F3864"/>
          <w:sz w:val="18"/>
          <w:szCs w:val="18"/>
          <w:lang w:val="es-ES"/>
        </w:rPr>
      </w:pPr>
    </w:p>
    <w:tbl>
      <w:tblPr>
        <w:tblStyle w:val="Tablaconcuadrcula"/>
        <w:tblW w:w="9072" w:type="dxa"/>
        <w:tblInd w:w="-5" w:type="dxa"/>
        <w:tblLook w:val="04A0"/>
      </w:tblPr>
      <w:tblGrid>
        <w:gridCol w:w="7486"/>
        <w:gridCol w:w="27"/>
        <w:gridCol w:w="1559"/>
      </w:tblGrid>
      <w:tr w:rsidR="006D0F93" w:rsidRPr="00397A58" w:rsidTr="005A1363">
        <w:trPr>
          <w:trHeight w:val="242"/>
        </w:trPr>
        <w:tc>
          <w:tcPr>
            <w:tcW w:w="7486" w:type="dxa"/>
            <w:shd w:val="clear" w:color="auto" w:fill="CCC0D9" w:themeFill="accent4" w:themeFillTint="66"/>
            <w:vAlign w:val="center"/>
          </w:tcPr>
          <w:p w:rsidR="006D0F93" w:rsidRPr="00397A58" w:rsidRDefault="006D0F93" w:rsidP="00B0355D">
            <w:pPr>
              <w:spacing w:after="160" w:line="456" w:lineRule="auto"/>
              <w:ind w:left="284" w:right="284"/>
              <w:jc w:val="center"/>
              <w:rPr>
                <w:rFonts w:ascii="Artifex CF Extra Light" w:hAnsi="Artifex CF Extra Light" w:cs="Times New Roman"/>
                <w:b/>
                <w:bCs/>
                <w:color w:val="1F3864"/>
                <w:sz w:val="18"/>
                <w:szCs w:val="18"/>
                <w:lang w:val="es-ES"/>
              </w:rPr>
            </w:pPr>
            <w:r w:rsidRPr="00397A58">
              <w:rPr>
                <w:rFonts w:ascii="Artifex CF Extra Light" w:hAnsi="Artifex CF Extra Light" w:cs="Times New Roman"/>
                <w:b/>
                <w:bCs/>
                <w:color w:val="1F3864"/>
                <w:sz w:val="18"/>
                <w:szCs w:val="18"/>
                <w:lang w:val="es-ES"/>
              </w:rPr>
              <w:t>Productos</w:t>
            </w:r>
          </w:p>
        </w:tc>
        <w:tc>
          <w:tcPr>
            <w:tcW w:w="1586" w:type="dxa"/>
            <w:gridSpan w:val="2"/>
            <w:shd w:val="clear" w:color="auto" w:fill="CCC0D9" w:themeFill="accent4" w:themeFillTint="66"/>
            <w:vAlign w:val="center"/>
          </w:tcPr>
          <w:p w:rsidR="006D0F93" w:rsidRPr="00397A58" w:rsidRDefault="006D0F93" w:rsidP="00B0355D">
            <w:pPr>
              <w:spacing w:after="160" w:line="456" w:lineRule="auto"/>
              <w:ind w:left="284" w:right="284"/>
              <w:jc w:val="center"/>
              <w:rPr>
                <w:rFonts w:ascii="Artifex CF Extra Light" w:hAnsi="Artifex CF Extra Light" w:cs="Times New Roman"/>
                <w:b/>
                <w:bCs/>
                <w:color w:val="1F3864"/>
                <w:sz w:val="18"/>
                <w:szCs w:val="18"/>
                <w:lang w:val="es-ES"/>
              </w:rPr>
            </w:pPr>
            <w:r w:rsidRPr="00397A58">
              <w:rPr>
                <w:rFonts w:ascii="Artifex CF Extra Light" w:hAnsi="Artifex CF Extra Light" w:cs="Times New Roman"/>
                <w:b/>
                <w:bCs/>
                <w:color w:val="1F3864"/>
                <w:sz w:val="18"/>
                <w:szCs w:val="18"/>
                <w:lang w:val="es-ES"/>
              </w:rPr>
              <w:t>Estado de Entrega</w:t>
            </w:r>
          </w:p>
        </w:tc>
      </w:tr>
      <w:tr w:rsidR="006D0F93" w:rsidRPr="00397A58" w:rsidTr="005A1363">
        <w:trPr>
          <w:trHeight w:val="260"/>
        </w:trPr>
        <w:tc>
          <w:tcPr>
            <w:tcW w:w="7486" w:type="dxa"/>
          </w:tcPr>
          <w:p w:rsidR="006D0F93" w:rsidRPr="00397A58" w:rsidRDefault="006D0F93" w:rsidP="00B0355D">
            <w:p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lastRenderedPageBreak/>
              <w:t>Instalación Plataforma de aprendizaje LMS MOODLE versión 3.9.1 + y personalización del Aula Virtual ICAM</w:t>
            </w:r>
          </w:p>
        </w:tc>
        <w:tc>
          <w:tcPr>
            <w:tcW w:w="1586" w:type="dxa"/>
            <w:gridSpan w:val="2"/>
            <w:vAlign w:val="center"/>
          </w:tcPr>
          <w:p w:rsidR="006D0F93" w:rsidRPr="00397A58" w:rsidRDefault="006D0F93" w:rsidP="00B0355D">
            <w:pPr>
              <w:spacing w:after="160" w:line="456" w:lineRule="auto"/>
              <w:ind w:left="284" w:right="284"/>
              <w:jc w:val="center"/>
              <w:rPr>
                <w:rFonts w:ascii="Artifex CF Extra Light" w:hAnsi="Artifex CF Extra Light" w:cs="Times New Roman"/>
                <w:color w:val="1F3864"/>
                <w:sz w:val="18"/>
                <w:szCs w:val="18"/>
                <w:lang w:val="es-ES"/>
              </w:rPr>
            </w:pPr>
            <w:r w:rsidRPr="00397A58">
              <w:rPr>
                <w:rFonts w:ascii="Artifex CF Extra Light" w:eastAsia="MS Mincho" w:hAnsi="MS Mincho" w:cs="MS Mincho"/>
                <w:color w:val="1F3864"/>
                <w:sz w:val="18"/>
                <w:szCs w:val="18"/>
                <w:lang w:val="en-US"/>
              </w:rPr>
              <w:t>✔</w:t>
            </w:r>
          </w:p>
        </w:tc>
      </w:tr>
      <w:tr w:rsidR="006D0F93" w:rsidRPr="00397A58" w:rsidTr="005A1363">
        <w:trPr>
          <w:trHeight w:val="332"/>
        </w:trPr>
        <w:tc>
          <w:tcPr>
            <w:tcW w:w="7486" w:type="dxa"/>
          </w:tcPr>
          <w:p w:rsidR="006D0F93" w:rsidRPr="00397A58" w:rsidRDefault="006D0F93" w:rsidP="00B0355D">
            <w:p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 xml:space="preserve">Desarrollo de servidor web con tecnología </w:t>
            </w:r>
            <w:proofErr w:type="spellStart"/>
            <w:r w:rsidRPr="00397A58">
              <w:rPr>
                <w:rFonts w:ascii="Artifex CF Extra Light" w:hAnsi="Artifex CF Extra Light" w:cs="Times New Roman"/>
                <w:color w:val="1F3864"/>
                <w:sz w:val="18"/>
                <w:szCs w:val="18"/>
                <w:lang w:val="es-ES"/>
              </w:rPr>
              <w:t>Hypertext</w:t>
            </w:r>
            <w:proofErr w:type="spellEnd"/>
            <w:r w:rsidRPr="00397A58">
              <w:rPr>
                <w:rFonts w:ascii="Artifex CF Extra Light" w:hAnsi="Artifex CF Extra Light" w:cs="Times New Roman"/>
                <w:color w:val="1F3864"/>
                <w:sz w:val="18"/>
                <w:szCs w:val="18"/>
                <w:lang w:val="es-ES"/>
              </w:rPr>
              <w:t xml:space="preserve"> </w:t>
            </w:r>
            <w:proofErr w:type="spellStart"/>
            <w:r w:rsidRPr="00397A58">
              <w:rPr>
                <w:rFonts w:ascii="Artifex CF Extra Light" w:hAnsi="Artifex CF Extra Light" w:cs="Times New Roman"/>
                <w:color w:val="1F3864"/>
                <w:sz w:val="18"/>
                <w:szCs w:val="18"/>
                <w:lang w:val="es-ES"/>
              </w:rPr>
              <w:t>Preprocessor</w:t>
            </w:r>
            <w:proofErr w:type="spellEnd"/>
            <w:r w:rsidRPr="00397A58">
              <w:rPr>
                <w:rFonts w:ascii="Artifex CF Extra Light" w:hAnsi="Artifex CF Extra Light" w:cs="Times New Roman"/>
                <w:color w:val="1F3864"/>
                <w:sz w:val="18"/>
                <w:szCs w:val="18"/>
                <w:lang w:val="es-ES"/>
              </w:rPr>
              <w:t xml:space="preserve"> (PHP)</w:t>
            </w:r>
          </w:p>
        </w:tc>
        <w:tc>
          <w:tcPr>
            <w:tcW w:w="1586" w:type="dxa"/>
            <w:gridSpan w:val="2"/>
            <w:vAlign w:val="center"/>
          </w:tcPr>
          <w:p w:rsidR="006D0F93" w:rsidRPr="00397A58" w:rsidRDefault="006D0F93" w:rsidP="00B0355D">
            <w:pPr>
              <w:spacing w:after="160" w:line="456" w:lineRule="auto"/>
              <w:ind w:left="284" w:right="284"/>
              <w:jc w:val="center"/>
              <w:rPr>
                <w:rFonts w:ascii="Artifex CF Extra Light" w:hAnsi="Artifex CF Extra Light" w:cs="Times New Roman"/>
                <w:color w:val="1F3864"/>
                <w:sz w:val="18"/>
                <w:szCs w:val="18"/>
                <w:lang w:val="es-ES"/>
              </w:rPr>
            </w:pPr>
            <w:r w:rsidRPr="00397A58">
              <w:rPr>
                <w:rFonts w:ascii="Artifex CF Extra Light" w:eastAsia="MS Mincho" w:hAnsi="MS Mincho" w:cs="MS Mincho"/>
                <w:color w:val="1F3864"/>
                <w:sz w:val="18"/>
                <w:szCs w:val="18"/>
                <w:lang w:val="en-US"/>
              </w:rPr>
              <w:t>✔</w:t>
            </w:r>
          </w:p>
        </w:tc>
      </w:tr>
      <w:tr w:rsidR="006D0F93" w:rsidRPr="00397A58" w:rsidTr="005A1363">
        <w:trPr>
          <w:trHeight w:val="317"/>
        </w:trPr>
        <w:tc>
          <w:tcPr>
            <w:tcW w:w="7486" w:type="dxa"/>
          </w:tcPr>
          <w:p w:rsidR="006D0F93" w:rsidRPr="00397A58" w:rsidRDefault="006D0F93" w:rsidP="00B0355D">
            <w:p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Desarrollo de base de datos MySQL.</w:t>
            </w:r>
          </w:p>
        </w:tc>
        <w:tc>
          <w:tcPr>
            <w:tcW w:w="1586" w:type="dxa"/>
            <w:gridSpan w:val="2"/>
            <w:vAlign w:val="center"/>
          </w:tcPr>
          <w:p w:rsidR="006D0F93" w:rsidRPr="00397A58" w:rsidRDefault="006D0F93" w:rsidP="00B0355D">
            <w:pPr>
              <w:spacing w:after="160" w:line="456" w:lineRule="auto"/>
              <w:ind w:left="284" w:right="284"/>
              <w:jc w:val="center"/>
              <w:rPr>
                <w:rFonts w:ascii="Artifex CF Extra Light" w:hAnsi="Artifex CF Extra Light" w:cs="Times New Roman"/>
                <w:color w:val="1F3864"/>
                <w:sz w:val="18"/>
                <w:szCs w:val="18"/>
                <w:lang w:val="es-ES"/>
              </w:rPr>
            </w:pPr>
            <w:r w:rsidRPr="00397A58">
              <w:rPr>
                <w:rFonts w:ascii="Artifex CF Extra Light" w:eastAsia="MS Mincho" w:hAnsi="MS Mincho" w:cs="MS Mincho"/>
                <w:color w:val="1F3864"/>
                <w:sz w:val="18"/>
                <w:szCs w:val="18"/>
                <w:lang w:val="en-US"/>
              </w:rPr>
              <w:t>✔</w:t>
            </w:r>
          </w:p>
        </w:tc>
      </w:tr>
      <w:tr w:rsidR="006D0F93" w:rsidRPr="00397A58" w:rsidTr="00640A28">
        <w:trPr>
          <w:trHeight w:val="332"/>
        </w:trPr>
        <w:tc>
          <w:tcPr>
            <w:tcW w:w="7486" w:type="dxa"/>
          </w:tcPr>
          <w:p w:rsidR="006D0F93" w:rsidRPr="00397A58" w:rsidRDefault="006D0F93" w:rsidP="00B0355D">
            <w:p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Personalización de la interfaz gráfica mediante el diseño de las plantillas y elementos de visualización, incluido línea gráfica institucional.</w:t>
            </w:r>
          </w:p>
        </w:tc>
        <w:tc>
          <w:tcPr>
            <w:tcW w:w="1586" w:type="dxa"/>
            <w:gridSpan w:val="2"/>
          </w:tcPr>
          <w:p w:rsidR="006D0F93" w:rsidRPr="00397A58" w:rsidRDefault="006D0F93" w:rsidP="00B0355D">
            <w:p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En Proceso</w:t>
            </w:r>
          </w:p>
        </w:tc>
      </w:tr>
      <w:tr w:rsidR="006D0F93" w:rsidRPr="00397A58" w:rsidTr="00640A28">
        <w:trPr>
          <w:trHeight w:val="317"/>
        </w:trPr>
        <w:tc>
          <w:tcPr>
            <w:tcW w:w="7486" w:type="dxa"/>
          </w:tcPr>
          <w:p w:rsidR="006D0F93" w:rsidRPr="00397A58" w:rsidRDefault="006D0F93" w:rsidP="00B0355D">
            <w:p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Estructuración y personalización de la interfaz de interacción, registros, formularios, calendarios, usuarios y navegación</w:t>
            </w:r>
          </w:p>
        </w:tc>
        <w:tc>
          <w:tcPr>
            <w:tcW w:w="1586" w:type="dxa"/>
            <w:gridSpan w:val="2"/>
          </w:tcPr>
          <w:p w:rsidR="006D0F93" w:rsidRPr="00397A58" w:rsidRDefault="006D0F93" w:rsidP="00B0355D">
            <w:p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En Proceso</w:t>
            </w:r>
          </w:p>
        </w:tc>
      </w:tr>
      <w:tr w:rsidR="006D0F93" w:rsidRPr="00397A58" w:rsidTr="00640A28">
        <w:trPr>
          <w:trHeight w:val="317"/>
        </w:trPr>
        <w:tc>
          <w:tcPr>
            <w:tcW w:w="7486" w:type="dxa"/>
          </w:tcPr>
          <w:p w:rsidR="006D0F93" w:rsidRPr="00397A58" w:rsidRDefault="006D0F93" w:rsidP="00B0355D">
            <w:p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Entrenamiento al personal de administrativo y técnico en la administración, personalización y configuración LMS Moodle ICAM VIRTUAL, para al menos 10 personas, mínimo 20 horas sincrónicas, modalidad virtual (presencial en caso de requerirse por la unidad ejecutora, inclusive documentación.</w:t>
            </w:r>
          </w:p>
        </w:tc>
        <w:tc>
          <w:tcPr>
            <w:tcW w:w="1586" w:type="dxa"/>
            <w:gridSpan w:val="2"/>
          </w:tcPr>
          <w:p w:rsidR="006D0F93" w:rsidRPr="00397A58" w:rsidRDefault="006D0F93" w:rsidP="00B0355D">
            <w:p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En Proceso</w:t>
            </w:r>
          </w:p>
        </w:tc>
      </w:tr>
      <w:tr w:rsidR="006D0F93" w:rsidRPr="00397A58" w:rsidTr="00640A28">
        <w:trPr>
          <w:trHeight w:val="332"/>
        </w:trPr>
        <w:tc>
          <w:tcPr>
            <w:tcW w:w="7486" w:type="dxa"/>
          </w:tcPr>
          <w:p w:rsidR="006D0F93" w:rsidRPr="00397A58" w:rsidRDefault="006D0F93" w:rsidP="00B0355D">
            <w:p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Inducción a la Plataforma Moodle ICAM VIRTUAL para facilitadores, para al menos 20 facilitadores, modalidad virtual, mínimo 10 horas sincrónicas, dejándolo habilitado en la propia plataforma para futuros facilitadores, inclusive documentación.</w:t>
            </w:r>
          </w:p>
        </w:tc>
        <w:tc>
          <w:tcPr>
            <w:tcW w:w="1586" w:type="dxa"/>
            <w:gridSpan w:val="2"/>
          </w:tcPr>
          <w:p w:rsidR="006D0F93" w:rsidRPr="00397A58" w:rsidRDefault="006D0F93" w:rsidP="00B0355D">
            <w:p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En Proceso</w:t>
            </w:r>
          </w:p>
        </w:tc>
      </w:tr>
      <w:tr w:rsidR="006D0F93" w:rsidRPr="00397A58" w:rsidTr="00640A28">
        <w:trPr>
          <w:trHeight w:val="317"/>
        </w:trPr>
        <w:tc>
          <w:tcPr>
            <w:tcW w:w="7486" w:type="dxa"/>
          </w:tcPr>
          <w:p w:rsidR="006D0F93" w:rsidRPr="00397A58" w:rsidRDefault="006D0F93" w:rsidP="00B0355D">
            <w:p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Inducción a la Plataforma Moodle ICAM VIRTUAL para alumnos o participantes, para un mínimo de 150 personas, modalidad virtual, dejando habilitado en la propia plataforma para futuros estudiantes, inclusive documentación.</w:t>
            </w:r>
          </w:p>
        </w:tc>
        <w:tc>
          <w:tcPr>
            <w:tcW w:w="1586" w:type="dxa"/>
            <w:gridSpan w:val="2"/>
          </w:tcPr>
          <w:p w:rsidR="006D0F93" w:rsidRPr="00397A58" w:rsidRDefault="006D0F93" w:rsidP="00B0355D">
            <w:p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En Proceso</w:t>
            </w:r>
          </w:p>
        </w:tc>
      </w:tr>
      <w:tr w:rsidR="006D0F93" w:rsidRPr="00397A58" w:rsidTr="00640A28">
        <w:trPr>
          <w:trHeight w:val="332"/>
        </w:trPr>
        <w:tc>
          <w:tcPr>
            <w:tcW w:w="7513" w:type="dxa"/>
            <w:gridSpan w:val="2"/>
          </w:tcPr>
          <w:p w:rsidR="006D0F93" w:rsidRPr="00397A58" w:rsidRDefault="006D0F93" w:rsidP="00B0355D">
            <w:p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Configuración, adecuación y activación en el aula virtual de los programas de formación</w:t>
            </w:r>
          </w:p>
        </w:tc>
        <w:tc>
          <w:tcPr>
            <w:tcW w:w="1559" w:type="dxa"/>
          </w:tcPr>
          <w:p w:rsidR="006D0F93" w:rsidRPr="00397A58" w:rsidRDefault="006D0F93" w:rsidP="00B0355D">
            <w:p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En Proceso</w:t>
            </w:r>
          </w:p>
        </w:tc>
      </w:tr>
      <w:tr w:rsidR="006D0F93" w:rsidRPr="00397A58" w:rsidTr="00640A28">
        <w:trPr>
          <w:trHeight w:val="317"/>
        </w:trPr>
        <w:tc>
          <w:tcPr>
            <w:tcW w:w="7513" w:type="dxa"/>
            <w:gridSpan w:val="2"/>
          </w:tcPr>
          <w:p w:rsidR="006D0F93" w:rsidRPr="00397A58" w:rsidRDefault="006D0F93" w:rsidP="00B0355D">
            <w:p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Configuración y acceso Moodle App</w:t>
            </w:r>
          </w:p>
        </w:tc>
        <w:tc>
          <w:tcPr>
            <w:tcW w:w="1559" w:type="dxa"/>
          </w:tcPr>
          <w:p w:rsidR="006D0F93" w:rsidRPr="00397A58" w:rsidRDefault="006D0F93" w:rsidP="00B0355D">
            <w:p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 xml:space="preserve">En </w:t>
            </w:r>
            <w:r w:rsidRPr="00397A58">
              <w:rPr>
                <w:rFonts w:ascii="Artifex CF Extra Light" w:hAnsi="Artifex CF Extra Light" w:cs="Times New Roman"/>
                <w:color w:val="1F3864"/>
                <w:sz w:val="18"/>
                <w:szCs w:val="18"/>
                <w:lang w:val="es-ES"/>
              </w:rPr>
              <w:lastRenderedPageBreak/>
              <w:t>Proceso</w:t>
            </w:r>
          </w:p>
        </w:tc>
      </w:tr>
      <w:tr w:rsidR="006D0F93" w:rsidRPr="00397A58" w:rsidTr="00640A28">
        <w:trPr>
          <w:trHeight w:val="317"/>
        </w:trPr>
        <w:tc>
          <w:tcPr>
            <w:tcW w:w="7513" w:type="dxa"/>
            <w:gridSpan w:val="2"/>
          </w:tcPr>
          <w:p w:rsidR="006D0F93" w:rsidRPr="00397A58" w:rsidRDefault="006D0F93" w:rsidP="00B0355D">
            <w:p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lastRenderedPageBreak/>
              <w:t>Configuración certificados en línea, incluso diseño, seguridad y validación,</w:t>
            </w:r>
          </w:p>
        </w:tc>
        <w:tc>
          <w:tcPr>
            <w:tcW w:w="1559" w:type="dxa"/>
          </w:tcPr>
          <w:p w:rsidR="006D0F93" w:rsidRPr="00397A58" w:rsidRDefault="006D0F93" w:rsidP="00B0355D">
            <w:p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En Proceso</w:t>
            </w:r>
          </w:p>
        </w:tc>
      </w:tr>
      <w:tr w:rsidR="006D0F93" w:rsidRPr="00397A58" w:rsidTr="00640A28">
        <w:trPr>
          <w:trHeight w:val="317"/>
        </w:trPr>
        <w:tc>
          <w:tcPr>
            <w:tcW w:w="7513" w:type="dxa"/>
            <w:gridSpan w:val="2"/>
          </w:tcPr>
          <w:p w:rsidR="006D0F93" w:rsidRPr="00397A58" w:rsidRDefault="006D0F93" w:rsidP="00B0355D">
            <w:p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Interoperabilidad con Aplicación Moodle Móvil</w:t>
            </w:r>
          </w:p>
        </w:tc>
        <w:tc>
          <w:tcPr>
            <w:tcW w:w="1559" w:type="dxa"/>
          </w:tcPr>
          <w:p w:rsidR="006D0F93" w:rsidRPr="00397A58" w:rsidRDefault="006D0F93" w:rsidP="00B0355D">
            <w:p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En Proceso</w:t>
            </w:r>
          </w:p>
        </w:tc>
      </w:tr>
      <w:tr w:rsidR="006D0F93" w:rsidRPr="00397A58" w:rsidTr="00640A28">
        <w:trPr>
          <w:trHeight w:val="317"/>
        </w:trPr>
        <w:tc>
          <w:tcPr>
            <w:tcW w:w="7513" w:type="dxa"/>
            <w:gridSpan w:val="2"/>
          </w:tcPr>
          <w:p w:rsidR="006D0F93" w:rsidRPr="00397A58" w:rsidRDefault="006D0F93" w:rsidP="00B0355D">
            <w:p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 xml:space="preserve">App Seminario Web/Video-Conferencias, incluye: capacidad para 100 usuarios simultáneos mínimo, video, audio, pizarrones, uso compartido de escritorio, controles de administración sobre audio y video, panel de preguntas y respuestas y grabación de sesiones, licencia por un año. </w:t>
            </w:r>
          </w:p>
        </w:tc>
        <w:tc>
          <w:tcPr>
            <w:tcW w:w="1559" w:type="dxa"/>
          </w:tcPr>
          <w:p w:rsidR="006D0F93" w:rsidRPr="00397A58" w:rsidRDefault="006D0F93" w:rsidP="00B0355D">
            <w:p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En Proceso</w:t>
            </w:r>
          </w:p>
        </w:tc>
      </w:tr>
      <w:tr w:rsidR="006D0F93" w:rsidRPr="00397A58" w:rsidTr="00640A28">
        <w:trPr>
          <w:trHeight w:val="317"/>
        </w:trPr>
        <w:tc>
          <w:tcPr>
            <w:tcW w:w="7513" w:type="dxa"/>
            <w:gridSpan w:val="2"/>
          </w:tcPr>
          <w:p w:rsidR="006D0F93" w:rsidRPr="00397A58" w:rsidRDefault="006D0F93" w:rsidP="00B0355D">
            <w:p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Configuración de base de datos consultable por administración del sistema</w:t>
            </w:r>
          </w:p>
        </w:tc>
        <w:tc>
          <w:tcPr>
            <w:tcW w:w="1559" w:type="dxa"/>
          </w:tcPr>
          <w:p w:rsidR="006D0F93" w:rsidRPr="00397A58" w:rsidRDefault="006D0F93" w:rsidP="00B0355D">
            <w:pPr>
              <w:spacing w:after="160" w:line="456" w:lineRule="auto"/>
              <w:ind w:left="284" w:right="284"/>
              <w:jc w:val="center"/>
              <w:rPr>
                <w:rFonts w:ascii="Artifex CF Extra Light" w:hAnsi="Artifex CF Extra Light" w:cs="Times New Roman"/>
                <w:color w:val="1F3864"/>
                <w:sz w:val="18"/>
                <w:szCs w:val="18"/>
                <w:lang w:val="es-ES"/>
              </w:rPr>
            </w:pPr>
            <w:r w:rsidRPr="00397A58">
              <w:rPr>
                <w:rFonts w:ascii="Artifex CF Extra Light" w:eastAsia="MS Mincho" w:hAnsi="MS Mincho" w:cs="MS Mincho"/>
                <w:color w:val="1F3864"/>
                <w:sz w:val="18"/>
                <w:szCs w:val="18"/>
                <w:lang w:val="en-US"/>
              </w:rPr>
              <w:t>✔</w:t>
            </w:r>
          </w:p>
        </w:tc>
      </w:tr>
      <w:tr w:rsidR="006D0F93" w:rsidRPr="00397A58" w:rsidTr="00640A28">
        <w:trPr>
          <w:trHeight w:val="317"/>
        </w:trPr>
        <w:tc>
          <w:tcPr>
            <w:tcW w:w="7513" w:type="dxa"/>
            <w:gridSpan w:val="2"/>
          </w:tcPr>
          <w:p w:rsidR="006D0F93" w:rsidRPr="00397A58" w:rsidRDefault="006D0F93" w:rsidP="00B0355D">
            <w:p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Flujo de cursos y participantes concurrentes y simultáneos máximo: + 3000 alumnos</w:t>
            </w:r>
          </w:p>
        </w:tc>
        <w:tc>
          <w:tcPr>
            <w:tcW w:w="1559" w:type="dxa"/>
          </w:tcPr>
          <w:p w:rsidR="006D0F93" w:rsidRPr="00397A58" w:rsidRDefault="006D0F93" w:rsidP="00B0355D">
            <w:pPr>
              <w:spacing w:after="160" w:line="456" w:lineRule="auto"/>
              <w:ind w:left="284" w:right="284"/>
              <w:jc w:val="center"/>
              <w:rPr>
                <w:rFonts w:ascii="Artifex CF Extra Light" w:hAnsi="Artifex CF Extra Light" w:cs="Times New Roman"/>
                <w:color w:val="1F3864"/>
                <w:sz w:val="18"/>
                <w:szCs w:val="18"/>
                <w:lang w:val="es-ES"/>
              </w:rPr>
            </w:pPr>
            <w:r w:rsidRPr="00397A58">
              <w:rPr>
                <w:rFonts w:ascii="Artifex CF Extra Light" w:eastAsia="MS Mincho" w:hAnsi="MS Mincho" w:cs="MS Mincho"/>
                <w:color w:val="1F3864"/>
                <w:sz w:val="18"/>
                <w:szCs w:val="18"/>
                <w:lang w:val="en-US"/>
              </w:rPr>
              <w:t>✔</w:t>
            </w:r>
          </w:p>
        </w:tc>
      </w:tr>
    </w:tbl>
    <w:p w:rsidR="006D0F93" w:rsidRPr="00397A58" w:rsidRDefault="006D0F93" w:rsidP="00B0355D">
      <w:pPr>
        <w:spacing w:after="160" w:line="456" w:lineRule="auto"/>
        <w:ind w:left="284" w:right="284"/>
        <w:jc w:val="both"/>
        <w:rPr>
          <w:rFonts w:ascii="Artifex CF Extra Light" w:hAnsi="Artifex CF Extra Light" w:cs="Times New Roman"/>
          <w:color w:val="1F3864"/>
          <w:sz w:val="18"/>
          <w:szCs w:val="18"/>
          <w:lang w:val="es-ES"/>
        </w:rPr>
      </w:pPr>
    </w:p>
    <w:p w:rsidR="006D0F93" w:rsidRPr="00397A58" w:rsidRDefault="006D0F93" w:rsidP="00B0355D">
      <w:pPr>
        <w:spacing w:after="160" w:line="456" w:lineRule="auto"/>
        <w:ind w:left="284" w:right="284"/>
        <w:jc w:val="both"/>
        <w:rPr>
          <w:rFonts w:ascii="Artifex CF Extra Light" w:hAnsi="Artifex CF Extra Light" w:cs="Times New Roman"/>
          <w:color w:val="1F3864"/>
          <w:sz w:val="18"/>
          <w:szCs w:val="18"/>
          <w:lang w:val="es-ES"/>
        </w:rPr>
      </w:pPr>
      <w:r w:rsidRPr="00397A58">
        <w:rPr>
          <w:rFonts w:ascii="Artifex CF Extra Light" w:hAnsi="Artifex CF Extra Light" w:cs="Times New Roman"/>
          <w:color w:val="1F3864"/>
          <w:sz w:val="18"/>
          <w:szCs w:val="18"/>
          <w:lang w:val="es-ES"/>
        </w:rPr>
        <w:t>Además, esperamos adatar el entorno virtual del Instituto con un segundo proyecto conocido como la “Oficina Académica Virtual para el registro de participantes, monitoreo, seguimiento y evaluación de los programas de capacitación y publicación de informaciones”.</w:t>
      </w:r>
    </w:p>
    <w:p w:rsidR="006D0F93" w:rsidRPr="00397A58" w:rsidRDefault="006D0F93" w:rsidP="00B0355D">
      <w:pPr>
        <w:spacing w:after="160" w:line="456" w:lineRule="auto"/>
        <w:ind w:left="284" w:right="284"/>
        <w:jc w:val="both"/>
        <w:rPr>
          <w:rFonts w:ascii="Times New Roman" w:hAnsi="Times New Roman" w:cs="Times New Roman"/>
          <w:color w:val="1F3864"/>
          <w:sz w:val="24"/>
          <w:szCs w:val="24"/>
          <w:lang w:val="es-ES"/>
        </w:rPr>
      </w:pPr>
    </w:p>
    <w:p w:rsidR="000B12AC" w:rsidRPr="00397A58" w:rsidRDefault="000B12AC" w:rsidP="00B0355D">
      <w:pPr>
        <w:pStyle w:val="Default"/>
        <w:spacing w:after="160" w:line="456" w:lineRule="auto"/>
        <w:ind w:left="284" w:right="284"/>
        <w:jc w:val="both"/>
        <w:rPr>
          <w:rFonts w:ascii="Times New Roman" w:hAnsi="Times New Roman" w:cs="Times New Roman"/>
          <w:b/>
          <w:bCs/>
          <w:color w:val="1F3864"/>
        </w:rPr>
      </w:pPr>
    </w:p>
    <w:p w:rsidR="00E12FB0" w:rsidRDefault="00E12FB0" w:rsidP="00B0355D">
      <w:pPr>
        <w:pStyle w:val="Default"/>
        <w:spacing w:after="160" w:line="456" w:lineRule="auto"/>
        <w:ind w:left="284" w:right="284"/>
        <w:jc w:val="both"/>
        <w:rPr>
          <w:rFonts w:ascii="Times New Roman" w:hAnsi="Times New Roman" w:cs="Times New Roman"/>
          <w:b/>
          <w:bCs/>
          <w:color w:val="1F3864"/>
        </w:rPr>
      </w:pPr>
    </w:p>
    <w:p w:rsidR="00A51C47" w:rsidRDefault="00A51C47" w:rsidP="00B0355D">
      <w:pPr>
        <w:pStyle w:val="Default"/>
        <w:spacing w:after="160" w:line="456" w:lineRule="auto"/>
        <w:ind w:left="284" w:right="284"/>
        <w:jc w:val="both"/>
        <w:rPr>
          <w:rFonts w:ascii="Times New Roman" w:hAnsi="Times New Roman" w:cs="Times New Roman"/>
          <w:b/>
          <w:bCs/>
          <w:color w:val="1F3864"/>
        </w:rPr>
      </w:pPr>
    </w:p>
    <w:p w:rsidR="00A51C47" w:rsidRPr="00397A58" w:rsidRDefault="00A51C47" w:rsidP="00B0355D">
      <w:pPr>
        <w:pStyle w:val="Default"/>
        <w:spacing w:after="160" w:line="456" w:lineRule="auto"/>
        <w:ind w:left="284" w:right="284"/>
        <w:jc w:val="both"/>
        <w:rPr>
          <w:rFonts w:ascii="Times New Roman" w:hAnsi="Times New Roman" w:cs="Times New Roman"/>
          <w:b/>
          <w:bCs/>
          <w:color w:val="1F3864"/>
        </w:rPr>
      </w:pPr>
    </w:p>
    <w:p w:rsidR="00E12FB0" w:rsidRPr="00397A58" w:rsidRDefault="00E12FB0" w:rsidP="00B0355D">
      <w:pPr>
        <w:pStyle w:val="Default"/>
        <w:spacing w:after="160" w:line="456" w:lineRule="auto"/>
        <w:ind w:left="284" w:right="284"/>
        <w:jc w:val="both"/>
        <w:rPr>
          <w:rFonts w:ascii="Times New Roman" w:hAnsi="Times New Roman" w:cs="Times New Roman"/>
          <w:b/>
          <w:bCs/>
          <w:color w:val="1F3864"/>
        </w:rPr>
      </w:pPr>
    </w:p>
    <w:p w:rsidR="00E12FB0" w:rsidRPr="00397A58" w:rsidRDefault="00E12FB0" w:rsidP="00B0355D">
      <w:pPr>
        <w:pStyle w:val="Default"/>
        <w:spacing w:after="160" w:line="456" w:lineRule="auto"/>
        <w:ind w:left="284" w:right="284"/>
        <w:jc w:val="both"/>
        <w:rPr>
          <w:rFonts w:ascii="Times New Roman" w:hAnsi="Times New Roman" w:cs="Times New Roman"/>
          <w:b/>
          <w:bCs/>
          <w:color w:val="1F3864"/>
        </w:rPr>
      </w:pPr>
    </w:p>
    <w:p w:rsidR="00D61EF5" w:rsidRPr="00397A58" w:rsidRDefault="00D61EF5" w:rsidP="00B0355D">
      <w:pPr>
        <w:spacing w:after="160" w:line="456" w:lineRule="auto"/>
        <w:ind w:left="284" w:right="284"/>
        <w:jc w:val="both"/>
        <w:rPr>
          <w:rFonts w:ascii="Times New Roman" w:hAnsi="Times New Roman" w:cs="Times New Roman"/>
          <w:color w:val="1F3864"/>
          <w:sz w:val="24"/>
          <w:szCs w:val="24"/>
        </w:rPr>
      </w:pPr>
    </w:p>
    <w:p w:rsidR="00593F3A" w:rsidRPr="00397A58" w:rsidRDefault="00593F3A" w:rsidP="007C7C7C">
      <w:pPr>
        <w:pStyle w:val="Ttulo1"/>
        <w:numPr>
          <w:ilvl w:val="0"/>
          <w:numId w:val="70"/>
        </w:numPr>
        <w:jc w:val="center"/>
        <w:rPr>
          <w:rFonts w:ascii="Artifex CF Light" w:hAnsi="Artifex CF Light"/>
          <w:b w:val="0"/>
          <w:bCs w:val="0"/>
          <w:color w:val="1F3864"/>
          <w:spacing w:val="30"/>
          <w:kern w:val="38"/>
          <w:sz w:val="26"/>
        </w:rPr>
      </w:pPr>
      <w:bookmarkStart w:id="4918" w:name="_Toc58939754"/>
      <w:bookmarkStart w:id="4919" w:name="_Toc59130311"/>
      <w:r w:rsidRPr="00397A58">
        <w:rPr>
          <w:rFonts w:ascii="Artifex CF Light" w:hAnsi="Artifex CF Light"/>
          <w:b w:val="0"/>
          <w:bCs w:val="0"/>
          <w:color w:val="1F3864"/>
          <w:spacing w:val="30"/>
          <w:kern w:val="38"/>
          <w:sz w:val="26"/>
        </w:rPr>
        <w:t>ANEXOS</w:t>
      </w:r>
      <w:bookmarkEnd w:id="4918"/>
      <w:bookmarkEnd w:id="4919"/>
    </w:p>
    <w:p w:rsidR="00593F3A" w:rsidRPr="00397A58" w:rsidRDefault="00593F3A" w:rsidP="00B0355D">
      <w:pPr>
        <w:spacing w:after="160" w:line="456" w:lineRule="auto"/>
        <w:ind w:left="284" w:right="284"/>
        <w:jc w:val="center"/>
        <w:rPr>
          <w:rFonts w:ascii="Times New Roman" w:hAnsi="Times New Roman" w:cs="Times New Roman"/>
          <w:b/>
          <w:color w:val="1F3864"/>
          <w:sz w:val="32"/>
          <w:szCs w:val="32"/>
        </w:rPr>
      </w:pPr>
    </w:p>
    <w:p w:rsidR="00593F3A" w:rsidRPr="00397A58" w:rsidRDefault="00593F3A" w:rsidP="00B0355D">
      <w:pPr>
        <w:spacing w:after="160" w:line="456" w:lineRule="auto"/>
        <w:ind w:left="284" w:right="284"/>
        <w:jc w:val="center"/>
        <w:rPr>
          <w:rFonts w:ascii="Times New Roman" w:hAnsi="Times New Roman" w:cs="Times New Roman"/>
          <w:b/>
          <w:color w:val="1F3864"/>
          <w:sz w:val="32"/>
          <w:szCs w:val="32"/>
        </w:rPr>
      </w:pPr>
    </w:p>
    <w:p w:rsidR="00593F3A" w:rsidRPr="00397A58" w:rsidRDefault="00593F3A" w:rsidP="00B0355D">
      <w:pPr>
        <w:spacing w:after="160" w:line="456" w:lineRule="auto"/>
        <w:ind w:left="284" w:right="284"/>
        <w:jc w:val="center"/>
        <w:rPr>
          <w:rFonts w:ascii="Times New Roman" w:hAnsi="Times New Roman" w:cs="Times New Roman"/>
          <w:b/>
          <w:color w:val="1F3864"/>
          <w:sz w:val="32"/>
          <w:szCs w:val="32"/>
        </w:rPr>
      </w:pPr>
    </w:p>
    <w:p w:rsidR="00593F3A" w:rsidRPr="00397A58" w:rsidRDefault="00593F3A" w:rsidP="00B0355D">
      <w:pPr>
        <w:spacing w:after="160" w:line="456" w:lineRule="auto"/>
        <w:ind w:left="284" w:right="284"/>
        <w:jc w:val="center"/>
        <w:rPr>
          <w:rFonts w:ascii="Times New Roman" w:hAnsi="Times New Roman" w:cs="Times New Roman"/>
          <w:b/>
          <w:color w:val="1F3864"/>
          <w:sz w:val="32"/>
          <w:szCs w:val="32"/>
        </w:rPr>
      </w:pPr>
    </w:p>
    <w:p w:rsidR="00593F3A" w:rsidRPr="00397A58" w:rsidRDefault="00593F3A" w:rsidP="00B0355D">
      <w:pPr>
        <w:spacing w:after="160" w:line="456" w:lineRule="auto"/>
        <w:ind w:left="284" w:right="284"/>
        <w:jc w:val="center"/>
        <w:rPr>
          <w:rFonts w:ascii="Times New Roman" w:hAnsi="Times New Roman" w:cs="Times New Roman"/>
          <w:b/>
          <w:color w:val="1F3864"/>
          <w:sz w:val="32"/>
          <w:szCs w:val="32"/>
        </w:rPr>
      </w:pPr>
    </w:p>
    <w:p w:rsidR="00593F3A" w:rsidRPr="00397A58" w:rsidRDefault="00593F3A" w:rsidP="00B0355D">
      <w:pPr>
        <w:spacing w:after="160" w:line="456" w:lineRule="auto"/>
        <w:ind w:left="284" w:right="284"/>
        <w:jc w:val="center"/>
        <w:rPr>
          <w:rFonts w:ascii="Times New Roman" w:hAnsi="Times New Roman" w:cs="Times New Roman"/>
          <w:b/>
          <w:color w:val="1F3864"/>
          <w:sz w:val="32"/>
          <w:szCs w:val="32"/>
        </w:rPr>
      </w:pPr>
    </w:p>
    <w:p w:rsidR="00593F3A" w:rsidRPr="00397A58" w:rsidRDefault="00593F3A" w:rsidP="00B0355D">
      <w:pPr>
        <w:spacing w:after="160" w:line="456" w:lineRule="auto"/>
        <w:ind w:left="284" w:right="284"/>
        <w:jc w:val="center"/>
        <w:rPr>
          <w:rFonts w:ascii="Times New Roman" w:hAnsi="Times New Roman" w:cs="Times New Roman"/>
          <w:b/>
          <w:color w:val="1F3864"/>
          <w:sz w:val="32"/>
          <w:szCs w:val="32"/>
        </w:rPr>
      </w:pPr>
    </w:p>
    <w:p w:rsidR="005A1363" w:rsidRPr="00397A58" w:rsidRDefault="005A1363" w:rsidP="00B0355D">
      <w:pPr>
        <w:spacing w:after="160" w:line="456" w:lineRule="auto"/>
        <w:ind w:left="284" w:right="284"/>
        <w:jc w:val="center"/>
        <w:rPr>
          <w:rFonts w:ascii="Times New Roman" w:hAnsi="Times New Roman" w:cs="Times New Roman"/>
          <w:b/>
          <w:color w:val="1F3864"/>
          <w:sz w:val="32"/>
          <w:szCs w:val="32"/>
        </w:rPr>
      </w:pPr>
    </w:p>
    <w:p w:rsidR="005A1363" w:rsidRPr="00397A58" w:rsidRDefault="005A1363" w:rsidP="00B0355D">
      <w:pPr>
        <w:spacing w:after="160" w:line="456" w:lineRule="auto"/>
        <w:ind w:left="284" w:right="284"/>
        <w:jc w:val="center"/>
        <w:rPr>
          <w:rFonts w:ascii="Times New Roman" w:hAnsi="Times New Roman" w:cs="Times New Roman"/>
          <w:b/>
          <w:color w:val="1F3864"/>
          <w:sz w:val="32"/>
          <w:szCs w:val="32"/>
        </w:rPr>
      </w:pPr>
    </w:p>
    <w:p w:rsidR="00593F3A" w:rsidRDefault="00593F3A" w:rsidP="00B0355D">
      <w:pPr>
        <w:spacing w:after="160" w:line="456" w:lineRule="auto"/>
        <w:ind w:left="284" w:right="284"/>
        <w:jc w:val="center"/>
        <w:rPr>
          <w:rFonts w:ascii="Times New Roman" w:hAnsi="Times New Roman" w:cs="Times New Roman"/>
          <w:b/>
          <w:color w:val="1F3864"/>
          <w:sz w:val="32"/>
          <w:szCs w:val="32"/>
        </w:rPr>
      </w:pPr>
    </w:p>
    <w:p w:rsidR="00BF76B2" w:rsidRDefault="00BF76B2" w:rsidP="00B0355D">
      <w:pPr>
        <w:spacing w:after="160" w:line="456" w:lineRule="auto"/>
        <w:ind w:left="284" w:right="284"/>
        <w:jc w:val="center"/>
        <w:rPr>
          <w:rFonts w:ascii="Times New Roman" w:hAnsi="Times New Roman" w:cs="Times New Roman"/>
          <w:b/>
          <w:color w:val="1F3864"/>
          <w:sz w:val="32"/>
          <w:szCs w:val="32"/>
        </w:rPr>
      </w:pPr>
    </w:p>
    <w:p w:rsidR="00BF76B2" w:rsidRDefault="00BF76B2" w:rsidP="00B0355D">
      <w:pPr>
        <w:spacing w:after="160" w:line="456" w:lineRule="auto"/>
        <w:ind w:left="284" w:right="284"/>
        <w:jc w:val="center"/>
        <w:rPr>
          <w:rFonts w:ascii="Times New Roman" w:hAnsi="Times New Roman" w:cs="Times New Roman"/>
          <w:b/>
          <w:color w:val="1F3864"/>
          <w:sz w:val="32"/>
          <w:szCs w:val="32"/>
        </w:rPr>
      </w:pPr>
    </w:p>
    <w:p w:rsidR="00BF76B2" w:rsidRDefault="00BF76B2" w:rsidP="00B0355D">
      <w:pPr>
        <w:spacing w:after="160" w:line="456" w:lineRule="auto"/>
        <w:ind w:left="284" w:right="284"/>
        <w:jc w:val="center"/>
        <w:rPr>
          <w:rFonts w:ascii="Times New Roman" w:hAnsi="Times New Roman" w:cs="Times New Roman"/>
          <w:b/>
          <w:color w:val="1F3864"/>
          <w:sz w:val="32"/>
          <w:szCs w:val="32"/>
        </w:rPr>
      </w:pPr>
    </w:p>
    <w:p w:rsidR="00BF76B2" w:rsidRDefault="00BF76B2" w:rsidP="00B0355D">
      <w:pPr>
        <w:spacing w:after="160" w:line="456" w:lineRule="auto"/>
        <w:ind w:left="284" w:right="284"/>
        <w:jc w:val="center"/>
        <w:rPr>
          <w:rFonts w:ascii="Times New Roman" w:hAnsi="Times New Roman" w:cs="Times New Roman"/>
          <w:b/>
          <w:color w:val="1F3864"/>
          <w:sz w:val="32"/>
          <w:szCs w:val="32"/>
        </w:rPr>
      </w:pPr>
    </w:p>
    <w:p w:rsidR="00BF76B2" w:rsidRPr="00397A58" w:rsidRDefault="00BF76B2" w:rsidP="00B0355D">
      <w:pPr>
        <w:spacing w:after="160" w:line="456" w:lineRule="auto"/>
        <w:ind w:left="284" w:right="284"/>
        <w:jc w:val="center"/>
        <w:rPr>
          <w:rFonts w:ascii="Times New Roman" w:hAnsi="Times New Roman" w:cs="Times New Roman"/>
          <w:b/>
          <w:color w:val="1F3864"/>
          <w:sz w:val="32"/>
          <w:szCs w:val="32"/>
        </w:rPr>
      </w:pPr>
    </w:p>
    <w:p w:rsidR="00BF76B2" w:rsidRPr="00BF76B2" w:rsidRDefault="00BF76B2" w:rsidP="007C7C7C">
      <w:pPr>
        <w:pStyle w:val="Prrafodelista"/>
        <w:keepNext/>
        <w:keepLines/>
        <w:numPr>
          <w:ilvl w:val="0"/>
          <w:numId w:val="59"/>
        </w:numPr>
        <w:tabs>
          <w:tab w:val="left" w:pos="9639"/>
        </w:tabs>
        <w:spacing w:before="200" w:after="160" w:line="456" w:lineRule="auto"/>
        <w:ind w:right="284"/>
        <w:contextualSpacing w:val="0"/>
        <w:jc w:val="center"/>
        <w:outlineLvl w:val="1"/>
        <w:rPr>
          <w:rFonts w:ascii="iCiel Gotham Medium" w:eastAsiaTheme="majorEastAsia" w:hAnsi="iCiel Gotham Medium" w:cs="Times New Roman"/>
          <w:bCs/>
          <w:vanish/>
          <w:color w:val="1F3864"/>
          <w:sz w:val="16"/>
          <w:szCs w:val="16"/>
        </w:rPr>
      </w:pPr>
      <w:bookmarkStart w:id="4920" w:name="_Toc59103191"/>
      <w:bookmarkStart w:id="4921" w:name="_Toc59103526"/>
      <w:bookmarkStart w:id="4922" w:name="_Toc59112881"/>
      <w:bookmarkStart w:id="4923" w:name="_Toc59122361"/>
      <w:bookmarkStart w:id="4924" w:name="_Toc59123434"/>
      <w:bookmarkStart w:id="4925" w:name="_Toc59123804"/>
      <w:bookmarkStart w:id="4926" w:name="_Toc59124146"/>
      <w:bookmarkStart w:id="4927" w:name="_Toc59124516"/>
      <w:bookmarkStart w:id="4928" w:name="_Toc59124857"/>
      <w:bookmarkStart w:id="4929" w:name="_Toc59125227"/>
      <w:bookmarkStart w:id="4930" w:name="_Toc59125349"/>
      <w:bookmarkStart w:id="4931" w:name="_Toc59125452"/>
      <w:bookmarkStart w:id="4932" w:name="_Toc59125526"/>
      <w:bookmarkStart w:id="4933" w:name="_Toc59126418"/>
      <w:bookmarkStart w:id="4934" w:name="_Toc59126809"/>
      <w:bookmarkStart w:id="4935" w:name="_Toc59126885"/>
      <w:bookmarkStart w:id="4936" w:name="_Toc59126964"/>
      <w:bookmarkStart w:id="4937" w:name="_Toc59127040"/>
      <w:bookmarkStart w:id="4938" w:name="_Toc59129819"/>
      <w:bookmarkStart w:id="4939" w:name="_Toc59129925"/>
      <w:bookmarkStart w:id="4940" w:name="_Toc59130072"/>
      <w:bookmarkStart w:id="4941" w:name="_Toc59130227"/>
      <w:bookmarkStart w:id="4942" w:name="_Toc59130312"/>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p>
    <w:p w:rsidR="00BF76B2" w:rsidRPr="00BF76B2" w:rsidRDefault="00BF76B2" w:rsidP="007C7C7C">
      <w:pPr>
        <w:pStyle w:val="Prrafodelista"/>
        <w:keepNext/>
        <w:keepLines/>
        <w:numPr>
          <w:ilvl w:val="0"/>
          <w:numId w:val="59"/>
        </w:numPr>
        <w:tabs>
          <w:tab w:val="left" w:pos="9639"/>
        </w:tabs>
        <w:spacing w:before="200" w:after="160" w:line="456" w:lineRule="auto"/>
        <w:ind w:right="284"/>
        <w:contextualSpacing w:val="0"/>
        <w:jc w:val="center"/>
        <w:outlineLvl w:val="1"/>
        <w:rPr>
          <w:rFonts w:ascii="iCiel Gotham Medium" w:eastAsiaTheme="majorEastAsia" w:hAnsi="iCiel Gotham Medium" w:cs="Times New Roman"/>
          <w:bCs/>
          <w:vanish/>
          <w:color w:val="1F3864"/>
          <w:sz w:val="16"/>
          <w:szCs w:val="16"/>
        </w:rPr>
      </w:pPr>
      <w:bookmarkStart w:id="4943" w:name="_Toc59125527"/>
      <w:bookmarkStart w:id="4944" w:name="_Toc59126419"/>
      <w:bookmarkStart w:id="4945" w:name="_Toc59126810"/>
      <w:bookmarkStart w:id="4946" w:name="_Toc59126886"/>
      <w:bookmarkStart w:id="4947" w:name="_Toc59126965"/>
      <w:bookmarkStart w:id="4948" w:name="_Toc59127041"/>
      <w:bookmarkStart w:id="4949" w:name="_Toc59129820"/>
      <w:bookmarkStart w:id="4950" w:name="_Toc59129926"/>
      <w:bookmarkStart w:id="4951" w:name="_Toc59130073"/>
      <w:bookmarkStart w:id="4952" w:name="_Toc59130228"/>
      <w:bookmarkStart w:id="4953" w:name="_Toc59130313"/>
      <w:bookmarkEnd w:id="4943"/>
      <w:bookmarkEnd w:id="4944"/>
      <w:bookmarkEnd w:id="4945"/>
      <w:bookmarkEnd w:id="4946"/>
      <w:bookmarkEnd w:id="4947"/>
      <w:bookmarkEnd w:id="4948"/>
      <w:bookmarkEnd w:id="4949"/>
      <w:bookmarkEnd w:id="4950"/>
      <w:bookmarkEnd w:id="4951"/>
      <w:bookmarkEnd w:id="4952"/>
      <w:bookmarkEnd w:id="4953"/>
    </w:p>
    <w:p w:rsidR="00BF76B2" w:rsidRPr="00BF76B2" w:rsidRDefault="00BF76B2" w:rsidP="007C7C7C">
      <w:pPr>
        <w:pStyle w:val="Prrafodelista"/>
        <w:keepNext/>
        <w:keepLines/>
        <w:numPr>
          <w:ilvl w:val="0"/>
          <w:numId w:val="59"/>
        </w:numPr>
        <w:tabs>
          <w:tab w:val="left" w:pos="9639"/>
        </w:tabs>
        <w:spacing w:before="200" w:after="160" w:line="456" w:lineRule="auto"/>
        <w:ind w:right="284"/>
        <w:contextualSpacing w:val="0"/>
        <w:jc w:val="center"/>
        <w:outlineLvl w:val="1"/>
        <w:rPr>
          <w:rFonts w:ascii="iCiel Gotham Medium" w:eastAsiaTheme="majorEastAsia" w:hAnsi="iCiel Gotham Medium" w:cs="Times New Roman"/>
          <w:bCs/>
          <w:vanish/>
          <w:color w:val="1F3864"/>
          <w:sz w:val="16"/>
          <w:szCs w:val="16"/>
        </w:rPr>
      </w:pPr>
      <w:bookmarkStart w:id="4954" w:name="_Toc59125528"/>
      <w:bookmarkStart w:id="4955" w:name="_Toc59126420"/>
      <w:bookmarkStart w:id="4956" w:name="_Toc59126811"/>
      <w:bookmarkStart w:id="4957" w:name="_Toc59126887"/>
      <w:bookmarkStart w:id="4958" w:name="_Toc59126966"/>
      <w:bookmarkStart w:id="4959" w:name="_Toc59127042"/>
      <w:bookmarkStart w:id="4960" w:name="_Toc59129821"/>
      <w:bookmarkStart w:id="4961" w:name="_Toc59129927"/>
      <w:bookmarkStart w:id="4962" w:name="_Toc59130074"/>
      <w:bookmarkStart w:id="4963" w:name="_Toc59130229"/>
      <w:bookmarkStart w:id="4964" w:name="_Toc59130314"/>
      <w:bookmarkEnd w:id="4954"/>
      <w:bookmarkEnd w:id="4955"/>
      <w:bookmarkEnd w:id="4956"/>
      <w:bookmarkEnd w:id="4957"/>
      <w:bookmarkEnd w:id="4958"/>
      <w:bookmarkEnd w:id="4959"/>
      <w:bookmarkEnd w:id="4960"/>
      <w:bookmarkEnd w:id="4961"/>
      <w:bookmarkEnd w:id="4962"/>
      <w:bookmarkEnd w:id="4963"/>
      <w:bookmarkEnd w:id="4964"/>
    </w:p>
    <w:p w:rsidR="00BF76B2" w:rsidRPr="00BF76B2" w:rsidRDefault="00BF76B2" w:rsidP="007C7C7C">
      <w:pPr>
        <w:pStyle w:val="Prrafodelista"/>
        <w:keepNext/>
        <w:keepLines/>
        <w:numPr>
          <w:ilvl w:val="0"/>
          <w:numId w:val="59"/>
        </w:numPr>
        <w:tabs>
          <w:tab w:val="left" w:pos="9639"/>
        </w:tabs>
        <w:spacing w:before="200" w:after="160" w:line="456" w:lineRule="auto"/>
        <w:ind w:right="284"/>
        <w:contextualSpacing w:val="0"/>
        <w:jc w:val="center"/>
        <w:outlineLvl w:val="1"/>
        <w:rPr>
          <w:rFonts w:ascii="iCiel Gotham Medium" w:eastAsiaTheme="majorEastAsia" w:hAnsi="iCiel Gotham Medium" w:cs="Times New Roman"/>
          <w:bCs/>
          <w:vanish/>
          <w:color w:val="1F3864"/>
          <w:sz w:val="16"/>
          <w:szCs w:val="16"/>
        </w:rPr>
      </w:pPr>
      <w:bookmarkStart w:id="4965" w:name="_Toc59125529"/>
      <w:bookmarkStart w:id="4966" w:name="_Toc59126421"/>
      <w:bookmarkStart w:id="4967" w:name="_Toc59126812"/>
      <w:bookmarkStart w:id="4968" w:name="_Toc59126888"/>
      <w:bookmarkStart w:id="4969" w:name="_Toc59126967"/>
      <w:bookmarkStart w:id="4970" w:name="_Toc59127043"/>
      <w:bookmarkStart w:id="4971" w:name="_Toc59129822"/>
      <w:bookmarkStart w:id="4972" w:name="_Toc59129928"/>
      <w:bookmarkStart w:id="4973" w:name="_Toc59130075"/>
      <w:bookmarkStart w:id="4974" w:name="_Toc59130230"/>
      <w:bookmarkStart w:id="4975" w:name="_Toc59130315"/>
      <w:bookmarkEnd w:id="4965"/>
      <w:bookmarkEnd w:id="4966"/>
      <w:bookmarkEnd w:id="4967"/>
      <w:bookmarkEnd w:id="4968"/>
      <w:bookmarkEnd w:id="4969"/>
      <w:bookmarkEnd w:id="4970"/>
      <w:bookmarkEnd w:id="4971"/>
      <w:bookmarkEnd w:id="4972"/>
      <w:bookmarkEnd w:id="4973"/>
      <w:bookmarkEnd w:id="4974"/>
      <w:bookmarkEnd w:id="4975"/>
    </w:p>
    <w:p w:rsidR="00BF76B2" w:rsidRPr="00BF76B2" w:rsidRDefault="00BF76B2" w:rsidP="007C7C7C">
      <w:pPr>
        <w:pStyle w:val="Prrafodelista"/>
        <w:keepNext/>
        <w:keepLines/>
        <w:numPr>
          <w:ilvl w:val="0"/>
          <w:numId w:val="59"/>
        </w:numPr>
        <w:tabs>
          <w:tab w:val="left" w:pos="9639"/>
        </w:tabs>
        <w:spacing w:before="200" w:after="160" w:line="456" w:lineRule="auto"/>
        <w:ind w:right="284"/>
        <w:contextualSpacing w:val="0"/>
        <w:jc w:val="center"/>
        <w:outlineLvl w:val="1"/>
        <w:rPr>
          <w:rFonts w:ascii="iCiel Gotham Medium" w:eastAsiaTheme="majorEastAsia" w:hAnsi="iCiel Gotham Medium" w:cs="Times New Roman"/>
          <w:bCs/>
          <w:vanish/>
          <w:color w:val="1F3864"/>
          <w:sz w:val="16"/>
          <w:szCs w:val="16"/>
        </w:rPr>
      </w:pPr>
      <w:bookmarkStart w:id="4976" w:name="_Toc59125530"/>
      <w:bookmarkStart w:id="4977" w:name="_Toc59126422"/>
      <w:bookmarkStart w:id="4978" w:name="_Toc59126813"/>
      <w:bookmarkStart w:id="4979" w:name="_Toc59126889"/>
      <w:bookmarkStart w:id="4980" w:name="_Toc59126968"/>
      <w:bookmarkStart w:id="4981" w:name="_Toc59127044"/>
      <w:bookmarkStart w:id="4982" w:name="_Toc59129823"/>
      <w:bookmarkStart w:id="4983" w:name="_Toc59129929"/>
      <w:bookmarkStart w:id="4984" w:name="_Toc59130076"/>
      <w:bookmarkStart w:id="4985" w:name="_Toc59130231"/>
      <w:bookmarkStart w:id="4986" w:name="_Toc59130316"/>
      <w:bookmarkEnd w:id="4976"/>
      <w:bookmarkEnd w:id="4977"/>
      <w:bookmarkEnd w:id="4978"/>
      <w:bookmarkEnd w:id="4979"/>
      <w:bookmarkEnd w:id="4980"/>
      <w:bookmarkEnd w:id="4981"/>
      <w:bookmarkEnd w:id="4982"/>
      <w:bookmarkEnd w:id="4983"/>
      <w:bookmarkEnd w:id="4984"/>
      <w:bookmarkEnd w:id="4985"/>
      <w:bookmarkEnd w:id="4986"/>
    </w:p>
    <w:p w:rsidR="00BF76B2" w:rsidRPr="00BF76B2" w:rsidRDefault="00BF76B2" w:rsidP="007C7C7C">
      <w:pPr>
        <w:pStyle w:val="Prrafodelista"/>
        <w:keepNext/>
        <w:keepLines/>
        <w:numPr>
          <w:ilvl w:val="0"/>
          <w:numId w:val="59"/>
        </w:numPr>
        <w:tabs>
          <w:tab w:val="left" w:pos="9639"/>
        </w:tabs>
        <w:spacing w:before="200" w:after="160" w:line="456" w:lineRule="auto"/>
        <w:ind w:right="284"/>
        <w:contextualSpacing w:val="0"/>
        <w:jc w:val="center"/>
        <w:outlineLvl w:val="1"/>
        <w:rPr>
          <w:rFonts w:ascii="iCiel Gotham Medium" w:eastAsiaTheme="majorEastAsia" w:hAnsi="iCiel Gotham Medium" w:cs="Times New Roman"/>
          <w:bCs/>
          <w:vanish/>
          <w:color w:val="1F3864"/>
          <w:sz w:val="16"/>
          <w:szCs w:val="16"/>
        </w:rPr>
      </w:pPr>
      <w:bookmarkStart w:id="4987" w:name="_Toc59125531"/>
      <w:bookmarkStart w:id="4988" w:name="_Toc59126423"/>
      <w:bookmarkStart w:id="4989" w:name="_Toc59126814"/>
      <w:bookmarkStart w:id="4990" w:name="_Toc59126890"/>
      <w:bookmarkStart w:id="4991" w:name="_Toc59126969"/>
      <w:bookmarkStart w:id="4992" w:name="_Toc59127045"/>
      <w:bookmarkStart w:id="4993" w:name="_Toc59129824"/>
      <w:bookmarkStart w:id="4994" w:name="_Toc59129930"/>
      <w:bookmarkStart w:id="4995" w:name="_Toc59130077"/>
      <w:bookmarkStart w:id="4996" w:name="_Toc59130232"/>
      <w:bookmarkStart w:id="4997" w:name="_Toc59130317"/>
      <w:bookmarkEnd w:id="4987"/>
      <w:bookmarkEnd w:id="4988"/>
      <w:bookmarkEnd w:id="4989"/>
      <w:bookmarkEnd w:id="4990"/>
      <w:bookmarkEnd w:id="4991"/>
      <w:bookmarkEnd w:id="4992"/>
      <w:bookmarkEnd w:id="4993"/>
      <w:bookmarkEnd w:id="4994"/>
      <w:bookmarkEnd w:id="4995"/>
      <w:bookmarkEnd w:id="4996"/>
      <w:bookmarkEnd w:id="4997"/>
    </w:p>
    <w:p w:rsidR="00593F3A" w:rsidRPr="00397A58" w:rsidRDefault="001D583F" w:rsidP="007C7C7C">
      <w:pPr>
        <w:pStyle w:val="Ttulo2"/>
        <w:numPr>
          <w:ilvl w:val="1"/>
          <w:numId w:val="59"/>
        </w:numPr>
      </w:pPr>
      <w:r w:rsidRPr="00397A58">
        <w:t xml:space="preserve"> </w:t>
      </w:r>
      <w:bookmarkStart w:id="4998" w:name="_Toc58939755"/>
      <w:bookmarkStart w:id="4999" w:name="_Toc59130318"/>
      <w:r w:rsidR="006B1CDA" w:rsidRPr="00397A58">
        <w:t>PRESUPUESTO</w:t>
      </w:r>
      <w:bookmarkEnd w:id="4998"/>
      <w:bookmarkEnd w:id="4999"/>
    </w:p>
    <w:p w:rsidR="00315C1C" w:rsidRPr="00397A58" w:rsidRDefault="00315C1C" w:rsidP="00B0355D">
      <w:pPr>
        <w:spacing w:after="160" w:line="456" w:lineRule="auto"/>
        <w:ind w:left="284" w:right="284"/>
        <w:rPr>
          <w:color w:val="1F3864"/>
        </w:rPr>
      </w:pPr>
    </w:p>
    <w:p w:rsidR="00315C1C" w:rsidRPr="00397A58" w:rsidRDefault="00315C1C" w:rsidP="00B0355D">
      <w:pPr>
        <w:spacing w:after="160" w:line="456" w:lineRule="auto"/>
        <w:ind w:left="284" w:right="284"/>
        <w:rPr>
          <w:color w:val="1F3864"/>
        </w:rPr>
      </w:pPr>
    </w:p>
    <w:p w:rsidR="00315C1C" w:rsidRPr="00397A58" w:rsidRDefault="00315C1C" w:rsidP="00B0355D">
      <w:pPr>
        <w:spacing w:after="160" w:line="456" w:lineRule="auto"/>
        <w:ind w:left="284" w:right="284"/>
        <w:rPr>
          <w:color w:val="1F3864"/>
        </w:rPr>
      </w:pPr>
    </w:p>
    <w:p w:rsidR="00315C1C" w:rsidRPr="00397A58" w:rsidRDefault="00315C1C" w:rsidP="00B0355D">
      <w:pPr>
        <w:spacing w:after="160" w:line="456" w:lineRule="auto"/>
        <w:ind w:left="284" w:right="284"/>
        <w:rPr>
          <w:color w:val="1F3864"/>
        </w:rPr>
      </w:pPr>
    </w:p>
    <w:p w:rsidR="00315C1C" w:rsidRPr="00397A58" w:rsidRDefault="00315C1C" w:rsidP="00B0355D">
      <w:pPr>
        <w:spacing w:after="160" w:line="456" w:lineRule="auto"/>
        <w:ind w:left="284" w:right="284"/>
        <w:rPr>
          <w:color w:val="1F3864"/>
        </w:rPr>
      </w:pPr>
    </w:p>
    <w:p w:rsidR="00315C1C" w:rsidRPr="00397A58" w:rsidRDefault="00315C1C" w:rsidP="00B0355D">
      <w:pPr>
        <w:spacing w:after="160" w:line="456" w:lineRule="auto"/>
        <w:ind w:left="284" w:right="284"/>
        <w:rPr>
          <w:color w:val="1F3864"/>
        </w:rPr>
      </w:pPr>
    </w:p>
    <w:p w:rsidR="00315C1C" w:rsidRPr="00397A58" w:rsidRDefault="00315C1C" w:rsidP="00B0355D">
      <w:pPr>
        <w:spacing w:after="160" w:line="456" w:lineRule="auto"/>
        <w:ind w:left="284" w:right="284"/>
        <w:rPr>
          <w:color w:val="1F3864"/>
        </w:rPr>
      </w:pPr>
    </w:p>
    <w:p w:rsidR="00315C1C" w:rsidRPr="00397A58" w:rsidRDefault="00315C1C" w:rsidP="00B0355D">
      <w:pPr>
        <w:spacing w:after="160" w:line="456" w:lineRule="auto"/>
        <w:ind w:left="284" w:right="284"/>
        <w:rPr>
          <w:color w:val="1F3864"/>
        </w:rPr>
      </w:pPr>
    </w:p>
    <w:p w:rsidR="00315C1C" w:rsidRPr="00397A58" w:rsidRDefault="00315C1C" w:rsidP="00B0355D">
      <w:pPr>
        <w:spacing w:after="160" w:line="456" w:lineRule="auto"/>
        <w:ind w:left="284" w:right="284"/>
        <w:rPr>
          <w:color w:val="1F3864"/>
        </w:rPr>
      </w:pPr>
    </w:p>
    <w:p w:rsidR="00315C1C" w:rsidRPr="00397A58" w:rsidRDefault="00315C1C" w:rsidP="00B0355D">
      <w:pPr>
        <w:spacing w:after="160" w:line="456" w:lineRule="auto"/>
        <w:ind w:left="284" w:right="284"/>
        <w:rPr>
          <w:color w:val="1F3864"/>
        </w:rPr>
      </w:pPr>
    </w:p>
    <w:p w:rsidR="00315C1C" w:rsidRPr="00397A58" w:rsidRDefault="00315C1C" w:rsidP="00B0355D">
      <w:pPr>
        <w:spacing w:after="160" w:line="456" w:lineRule="auto"/>
        <w:ind w:left="284" w:right="284"/>
        <w:rPr>
          <w:color w:val="1F3864"/>
        </w:rPr>
      </w:pPr>
    </w:p>
    <w:p w:rsidR="00315C1C" w:rsidRPr="00397A58" w:rsidRDefault="00315C1C" w:rsidP="00B0355D">
      <w:pPr>
        <w:spacing w:after="160" w:line="456" w:lineRule="auto"/>
        <w:ind w:left="284" w:right="284"/>
        <w:rPr>
          <w:color w:val="1F3864"/>
        </w:rPr>
      </w:pPr>
    </w:p>
    <w:p w:rsidR="00315C1C" w:rsidRPr="00397A58" w:rsidRDefault="00315C1C" w:rsidP="00B0355D">
      <w:pPr>
        <w:spacing w:after="160" w:line="456" w:lineRule="auto"/>
        <w:ind w:left="284" w:right="284"/>
        <w:rPr>
          <w:color w:val="1F3864"/>
        </w:rPr>
      </w:pPr>
    </w:p>
    <w:p w:rsidR="00315C1C" w:rsidRPr="00397A58" w:rsidRDefault="00315C1C" w:rsidP="00B0355D">
      <w:pPr>
        <w:spacing w:after="160" w:line="456" w:lineRule="auto"/>
        <w:ind w:left="284" w:right="284"/>
        <w:rPr>
          <w:color w:val="1F3864"/>
        </w:rPr>
      </w:pPr>
    </w:p>
    <w:p w:rsidR="00315C1C" w:rsidRPr="00397A58" w:rsidRDefault="00315C1C" w:rsidP="00B0355D">
      <w:pPr>
        <w:spacing w:after="160" w:line="456" w:lineRule="auto"/>
        <w:ind w:left="284" w:right="284"/>
        <w:rPr>
          <w:color w:val="1F3864"/>
        </w:rPr>
      </w:pPr>
    </w:p>
    <w:p w:rsidR="005A1363" w:rsidRPr="00397A58" w:rsidRDefault="005A1363" w:rsidP="00B0355D">
      <w:pPr>
        <w:spacing w:after="160" w:line="456" w:lineRule="auto"/>
        <w:ind w:left="284" w:right="284"/>
        <w:rPr>
          <w:color w:val="1F3864"/>
        </w:rPr>
      </w:pPr>
    </w:p>
    <w:p w:rsidR="005A1363" w:rsidRPr="00397A58" w:rsidRDefault="005A1363" w:rsidP="00B0355D">
      <w:pPr>
        <w:spacing w:after="160" w:line="456" w:lineRule="auto"/>
        <w:ind w:left="284" w:right="284"/>
        <w:rPr>
          <w:color w:val="1F3864"/>
        </w:rPr>
      </w:pPr>
    </w:p>
    <w:p w:rsidR="005A1363" w:rsidRPr="00397A58" w:rsidRDefault="005A1363" w:rsidP="00B0355D">
      <w:pPr>
        <w:spacing w:after="160" w:line="456" w:lineRule="auto"/>
        <w:ind w:left="284" w:right="284"/>
        <w:rPr>
          <w:color w:val="1F3864"/>
        </w:rPr>
      </w:pPr>
    </w:p>
    <w:p w:rsidR="00C706BD" w:rsidRPr="00397A58" w:rsidRDefault="00C706BD" w:rsidP="00B0355D">
      <w:pPr>
        <w:spacing w:after="160" w:line="456" w:lineRule="auto"/>
        <w:ind w:left="284" w:right="284"/>
        <w:jc w:val="center"/>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(Disponible en la versión impresa de esta Memoria)</w:t>
      </w:r>
    </w:p>
    <w:p w:rsidR="005A1363" w:rsidRPr="00397A58" w:rsidRDefault="005A1363" w:rsidP="00B0355D">
      <w:pPr>
        <w:spacing w:after="160" w:line="456" w:lineRule="auto"/>
        <w:ind w:left="284" w:right="284"/>
        <w:rPr>
          <w:color w:val="1F3864"/>
        </w:rPr>
      </w:pPr>
    </w:p>
    <w:p w:rsidR="00F35F90" w:rsidRPr="00397A58" w:rsidRDefault="00F35F90" w:rsidP="00B0355D">
      <w:pPr>
        <w:spacing w:after="160" w:line="456" w:lineRule="auto"/>
        <w:ind w:left="284" w:right="284"/>
        <w:rPr>
          <w:color w:val="1F3864"/>
        </w:rPr>
      </w:pPr>
    </w:p>
    <w:p w:rsidR="00F35F90" w:rsidRPr="00397A58" w:rsidRDefault="00F35F90" w:rsidP="00B0355D">
      <w:pPr>
        <w:spacing w:after="160" w:line="456" w:lineRule="auto"/>
        <w:ind w:left="284" w:right="284"/>
        <w:rPr>
          <w:color w:val="1F3864"/>
        </w:rPr>
      </w:pPr>
    </w:p>
    <w:p w:rsidR="00F35F90" w:rsidRPr="00397A58" w:rsidRDefault="00F35F90" w:rsidP="00B0355D">
      <w:pPr>
        <w:spacing w:after="160" w:line="456" w:lineRule="auto"/>
        <w:ind w:left="284" w:right="284"/>
        <w:rPr>
          <w:color w:val="1F3864"/>
        </w:rPr>
      </w:pPr>
    </w:p>
    <w:p w:rsidR="00F35F90" w:rsidRPr="00397A58" w:rsidRDefault="00F35F90" w:rsidP="00B0355D">
      <w:pPr>
        <w:spacing w:after="160" w:line="456" w:lineRule="auto"/>
        <w:ind w:left="284" w:right="284"/>
        <w:rPr>
          <w:color w:val="1F3864"/>
        </w:rPr>
      </w:pPr>
    </w:p>
    <w:p w:rsidR="00F35F90" w:rsidRDefault="00F35F90" w:rsidP="00B0355D">
      <w:pPr>
        <w:spacing w:after="160" w:line="456" w:lineRule="auto"/>
        <w:ind w:left="284" w:right="284"/>
        <w:rPr>
          <w:color w:val="1F3864"/>
        </w:rPr>
      </w:pPr>
    </w:p>
    <w:p w:rsidR="00A51C47" w:rsidRDefault="00A51C47" w:rsidP="00B0355D">
      <w:pPr>
        <w:spacing w:after="160" w:line="456" w:lineRule="auto"/>
        <w:ind w:left="284" w:right="284"/>
        <w:rPr>
          <w:color w:val="1F3864"/>
        </w:rPr>
      </w:pPr>
    </w:p>
    <w:p w:rsidR="00A51C47" w:rsidRDefault="00A51C47" w:rsidP="00B0355D">
      <w:pPr>
        <w:spacing w:after="160" w:line="456" w:lineRule="auto"/>
        <w:ind w:left="284" w:right="284"/>
        <w:rPr>
          <w:color w:val="1F3864"/>
        </w:rPr>
      </w:pPr>
    </w:p>
    <w:p w:rsidR="00A51C47" w:rsidRDefault="00A51C47" w:rsidP="00B0355D">
      <w:pPr>
        <w:spacing w:after="160" w:line="456" w:lineRule="auto"/>
        <w:ind w:left="284" w:right="284"/>
        <w:rPr>
          <w:color w:val="1F3864"/>
        </w:rPr>
      </w:pPr>
    </w:p>
    <w:p w:rsidR="00A51C47" w:rsidRDefault="00A51C47" w:rsidP="00B0355D">
      <w:pPr>
        <w:spacing w:after="160" w:line="456" w:lineRule="auto"/>
        <w:ind w:left="284" w:right="284"/>
        <w:rPr>
          <w:color w:val="1F3864"/>
        </w:rPr>
      </w:pPr>
    </w:p>
    <w:p w:rsidR="00A51C47" w:rsidRPr="00397A58" w:rsidRDefault="00A51C47" w:rsidP="00B0355D">
      <w:pPr>
        <w:spacing w:after="160" w:line="456" w:lineRule="auto"/>
        <w:ind w:left="284" w:right="284"/>
        <w:rPr>
          <w:color w:val="1F3864"/>
        </w:rPr>
      </w:pPr>
    </w:p>
    <w:p w:rsidR="00375ACD" w:rsidRPr="00397A58" w:rsidRDefault="00375ACD" w:rsidP="007C7C7C">
      <w:pPr>
        <w:pStyle w:val="Ttulo2"/>
        <w:numPr>
          <w:ilvl w:val="1"/>
          <w:numId w:val="59"/>
        </w:numPr>
      </w:pPr>
      <w:bookmarkStart w:id="5000" w:name="_Toc58939756"/>
      <w:bookmarkStart w:id="5001" w:name="_Toc59130319"/>
      <w:r w:rsidRPr="00397A58">
        <w:t>PLAN ANUAL DE COMPRAS Y CONTRATACIONES</w:t>
      </w:r>
      <w:r w:rsidR="00DF5B48" w:rsidRPr="00397A58">
        <w:t xml:space="preserve"> DE 2020</w:t>
      </w:r>
      <w:bookmarkEnd w:id="5000"/>
      <w:bookmarkEnd w:id="5001"/>
    </w:p>
    <w:p w:rsidR="00375ACD" w:rsidRPr="00397A58" w:rsidRDefault="00375ACD" w:rsidP="00B0355D">
      <w:pPr>
        <w:spacing w:after="160" w:line="456" w:lineRule="auto"/>
        <w:ind w:left="284" w:right="284"/>
        <w:rPr>
          <w:color w:val="1F3864"/>
        </w:rPr>
      </w:pPr>
    </w:p>
    <w:p w:rsidR="00375ACD" w:rsidRPr="00397A58" w:rsidRDefault="00375ACD" w:rsidP="00B0355D">
      <w:pPr>
        <w:spacing w:after="160" w:line="456" w:lineRule="auto"/>
        <w:ind w:left="284" w:right="284"/>
        <w:rPr>
          <w:color w:val="1F3864"/>
        </w:rPr>
      </w:pPr>
    </w:p>
    <w:p w:rsidR="00375ACD" w:rsidRPr="00397A58" w:rsidRDefault="00375ACD" w:rsidP="00B0355D">
      <w:pPr>
        <w:spacing w:after="160" w:line="456" w:lineRule="auto"/>
        <w:ind w:left="284" w:right="284"/>
        <w:rPr>
          <w:color w:val="1F3864"/>
        </w:rPr>
      </w:pPr>
    </w:p>
    <w:p w:rsidR="00375ACD" w:rsidRPr="00397A58" w:rsidRDefault="00375ACD" w:rsidP="00B0355D">
      <w:pPr>
        <w:spacing w:after="160" w:line="456" w:lineRule="auto"/>
        <w:ind w:left="284" w:right="284"/>
        <w:rPr>
          <w:color w:val="1F3864"/>
        </w:rPr>
      </w:pPr>
    </w:p>
    <w:p w:rsidR="00375ACD" w:rsidRPr="00397A58" w:rsidRDefault="00375ACD" w:rsidP="00B0355D">
      <w:pPr>
        <w:spacing w:after="160" w:line="456" w:lineRule="auto"/>
        <w:ind w:left="284" w:right="284"/>
        <w:rPr>
          <w:color w:val="1F3864"/>
        </w:rPr>
      </w:pPr>
    </w:p>
    <w:p w:rsidR="00375ACD" w:rsidRPr="00397A58" w:rsidRDefault="00375ACD" w:rsidP="00B0355D">
      <w:pPr>
        <w:spacing w:after="160" w:line="456" w:lineRule="auto"/>
        <w:ind w:left="284" w:right="284"/>
        <w:rPr>
          <w:color w:val="1F3864"/>
        </w:rPr>
      </w:pPr>
    </w:p>
    <w:p w:rsidR="00375ACD" w:rsidRPr="00397A58" w:rsidRDefault="00375ACD" w:rsidP="00B0355D">
      <w:pPr>
        <w:spacing w:after="160" w:line="456" w:lineRule="auto"/>
        <w:ind w:left="284" w:right="284"/>
        <w:rPr>
          <w:color w:val="1F3864"/>
        </w:rPr>
      </w:pPr>
    </w:p>
    <w:p w:rsidR="00375ACD" w:rsidRPr="00397A58" w:rsidRDefault="00375ACD" w:rsidP="00B0355D">
      <w:pPr>
        <w:spacing w:after="160" w:line="456" w:lineRule="auto"/>
        <w:ind w:left="284" w:right="284"/>
        <w:rPr>
          <w:color w:val="1F3864"/>
        </w:rPr>
      </w:pPr>
    </w:p>
    <w:p w:rsidR="00375ACD" w:rsidRPr="00397A58" w:rsidRDefault="00375ACD" w:rsidP="00B0355D">
      <w:pPr>
        <w:spacing w:after="160" w:line="456" w:lineRule="auto"/>
        <w:ind w:left="284" w:right="284"/>
        <w:rPr>
          <w:color w:val="1F3864"/>
        </w:rPr>
      </w:pPr>
    </w:p>
    <w:p w:rsidR="00375ACD" w:rsidRPr="00397A58" w:rsidRDefault="00375ACD" w:rsidP="00B0355D">
      <w:pPr>
        <w:spacing w:after="160" w:line="456" w:lineRule="auto"/>
        <w:ind w:left="284" w:right="284"/>
        <w:rPr>
          <w:color w:val="1F3864"/>
        </w:rPr>
      </w:pPr>
    </w:p>
    <w:p w:rsidR="00375ACD" w:rsidRPr="00397A58" w:rsidRDefault="00375ACD" w:rsidP="00B0355D">
      <w:pPr>
        <w:spacing w:after="160" w:line="456" w:lineRule="auto"/>
        <w:ind w:left="284" w:right="284"/>
        <w:rPr>
          <w:color w:val="1F3864"/>
        </w:rPr>
      </w:pPr>
    </w:p>
    <w:p w:rsidR="00375ACD" w:rsidRPr="00397A58" w:rsidRDefault="00375ACD" w:rsidP="00B0355D">
      <w:pPr>
        <w:spacing w:after="160" w:line="456" w:lineRule="auto"/>
        <w:ind w:left="284" w:right="284"/>
        <w:jc w:val="both"/>
        <w:rPr>
          <w:rFonts w:ascii="Times New Roman" w:hAnsi="Times New Roman" w:cs="Times New Roman"/>
          <w:color w:val="1F3864"/>
          <w:sz w:val="24"/>
          <w:szCs w:val="24"/>
        </w:rPr>
      </w:pPr>
    </w:p>
    <w:p w:rsidR="00DF5B48" w:rsidRPr="00397A58" w:rsidRDefault="00DF5B48" w:rsidP="00B0355D">
      <w:pPr>
        <w:spacing w:after="160" w:line="456" w:lineRule="auto"/>
        <w:ind w:left="284" w:right="284"/>
        <w:jc w:val="both"/>
        <w:rPr>
          <w:rFonts w:ascii="Times New Roman" w:hAnsi="Times New Roman" w:cs="Times New Roman"/>
          <w:color w:val="1F3864"/>
          <w:sz w:val="24"/>
          <w:szCs w:val="24"/>
        </w:rPr>
      </w:pPr>
    </w:p>
    <w:p w:rsidR="001D583F" w:rsidRPr="00397A58" w:rsidRDefault="001D583F" w:rsidP="00B0355D">
      <w:pPr>
        <w:spacing w:after="160" w:line="456" w:lineRule="auto"/>
        <w:ind w:left="284" w:right="284"/>
        <w:jc w:val="center"/>
        <w:rPr>
          <w:rFonts w:ascii="Times New Roman" w:hAnsi="Times New Roman" w:cs="Times New Roman"/>
          <w:i/>
          <w:color w:val="1F3864"/>
          <w:sz w:val="24"/>
          <w:szCs w:val="24"/>
        </w:rPr>
      </w:pPr>
    </w:p>
    <w:p w:rsidR="001D583F" w:rsidRPr="00397A58" w:rsidRDefault="001D583F" w:rsidP="00B0355D">
      <w:pPr>
        <w:spacing w:after="160" w:line="456" w:lineRule="auto"/>
        <w:ind w:left="284" w:right="284"/>
        <w:jc w:val="center"/>
        <w:rPr>
          <w:rFonts w:ascii="Times New Roman" w:hAnsi="Times New Roman" w:cs="Times New Roman"/>
          <w:i/>
          <w:color w:val="1F3864"/>
          <w:sz w:val="24"/>
          <w:szCs w:val="24"/>
        </w:rPr>
      </w:pPr>
    </w:p>
    <w:p w:rsidR="001D583F" w:rsidRPr="00397A58" w:rsidRDefault="001D583F" w:rsidP="00B0355D">
      <w:pPr>
        <w:spacing w:after="160" w:line="456" w:lineRule="auto"/>
        <w:ind w:left="284" w:right="284"/>
        <w:jc w:val="center"/>
        <w:rPr>
          <w:rFonts w:ascii="Times New Roman" w:hAnsi="Times New Roman" w:cs="Times New Roman"/>
          <w:i/>
          <w:color w:val="1F3864"/>
          <w:sz w:val="24"/>
          <w:szCs w:val="24"/>
        </w:rPr>
      </w:pPr>
    </w:p>
    <w:p w:rsidR="001D583F" w:rsidRPr="00397A58" w:rsidRDefault="001D583F" w:rsidP="00B0355D">
      <w:pPr>
        <w:spacing w:after="160" w:line="456" w:lineRule="auto"/>
        <w:ind w:left="284" w:right="284"/>
        <w:jc w:val="center"/>
        <w:rPr>
          <w:rFonts w:ascii="Times New Roman" w:hAnsi="Times New Roman" w:cs="Times New Roman"/>
          <w:i/>
          <w:color w:val="1F3864"/>
          <w:sz w:val="24"/>
          <w:szCs w:val="24"/>
        </w:rPr>
      </w:pPr>
    </w:p>
    <w:p w:rsidR="00DF5B48" w:rsidRPr="00397A58" w:rsidRDefault="00DF5B48" w:rsidP="00B0355D">
      <w:pPr>
        <w:spacing w:after="160" w:line="456" w:lineRule="auto"/>
        <w:ind w:left="284" w:right="284"/>
        <w:jc w:val="center"/>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(Disponible en la versión impresa de esta Memoria)</w:t>
      </w:r>
    </w:p>
    <w:p w:rsidR="00375ACD" w:rsidRPr="00397A58" w:rsidRDefault="00375ACD" w:rsidP="00B0355D">
      <w:pPr>
        <w:spacing w:after="160" w:line="456" w:lineRule="auto"/>
        <w:ind w:left="284" w:right="284"/>
        <w:rPr>
          <w:color w:val="1F3864"/>
        </w:rPr>
      </w:pPr>
    </w:p>
    <w:p w:rsidR="00375ACD" w:rsidRPr="00397A58" w:rsidRDefault="00375ACD" w:rsidP="002D57B8"/>
    <w:p w:rsidR="004960A4" w:rsidRPr="00397A58" w:rsidRDefault="004960A4" w:rsidP="00B0355D">
      <w:pPr>
        <w:spacing w:after="160" w:line="456" w:lineRule="auto"/>
        <w:ind w:left="284" w:right="284"/>
        <w:rPr>
          <w:color w:val="1F3864"/>
        </w:rPr>
      </w:pPr>
    </w:p>
    <w:p w:rsidR="004960A4" w:rsidRPr="00397A58" w:rsidRDefault="004960A4" w:rsidP="00B0355D">
      <w:pPr>
        <w:spacing w:after="160" w:line="456" w:lineRule="auto"/>
        <w:ind w:left="284" w:right="284"/>
        <w:rPr>
          <w:color w:val="1F3864"/>
        </w:rPr>
      </w:pPr>
    </w:p>
    <w:p w:rsidR="004960A4" w:rsidRPr="00397A58" w:rsidRDefault="004960A4" w:rsidP="00B0355D">
      <w:pPr>
        <w:spacing w:after="160" w:line="456" w:lineRule="auto"/>
        <w:ind w:left="284" w:right="284"/>
        <w:rPr>
          <w:color w:val="1F3864"/>
        </w:rPr>
      </w:pPr>
    </w:p>
    <w:p w:rsidR="004960A4" w:rsidRPr="00397A58" w:rsidRDefault="004960A4" w:rsidP="00B0355D">
      <w:pPr>
        <w:spacing w:after="160" w:line="456" w:lineRule="auto"/>
        <w:ind w:left="284" w:right="284"/>
        <w:rPr>
          <w:color w:val="1F3864"/>
        </w:rPr>
      </w:pPr>
    </w:p>
    <w:p w:rsidR="00375ACD" w:rsidRPr="00397A58" w:rsidRDefault="00375ACD" w:rsidP="002D57B8"/>
    <w:p w:rsidR="00375ACD" w:rsidRPr="00397A58" w:rsidRDefault="00375ACD" w:rsidP="002D57B8"/>
    <w:p w:rsidR="004960A4" w:rsidRPr="00397A58" w:rsidRDefault="004960A4" w:rsidP="002D57B8"/>
    <w:p w:rsidR="004960A4" w:rsidRPr="00397A58" w:rsidRDefault="004960A4" w:rsidP="002D57B8"/>
    <w:p w:rsidR="004960A4" w:rsidRDefault="004960A4" w:rsidP="002D57B8"/>
    <w:p w:rsidR="002D57B8" w:rsidRDefault="002D57B8" w:rsidP="002D57B8"/>
    <w:p w:rsidR="002D57B8" w:rsidRDefault="002D57B8" w:rsidP="002D57B8"/>
    <w:p w:rsidR="002D57B8" w:rsidRDefault="002D57B8" w:rsidP="002D57B8"/>
    <w:p w:rsidR="002D57B8" w:rsidRPr="00397A58" w:rsidRDefault="002D57B8" w:rsidP="002D57B8"/>
    <w:p w:rsidR="002D57B8" w:rsidRDefault="002D57B8" w:rsidP="002D57B8"/>
    <w:p w:rsidR="002D57B8" w:rsidRPr="00397A58" w:rsidRDefault="002D57B8" w:rsidP="002D57B8"/>
    <w:p w:rsidR="00B16C05" w:rsidRPr="00B16C05" w:rsidRDefault="00B16C05" w:rsidP="007C7C7C">
      <w:pPr>
        <w:pStyle w:val="Prrafodelista"/>
        <w:keepNext/>
        <w:keepLines/>
        <w:numPr>
          <w:ilvl w:val="0"/>
          <w:numId w:val="68"/>
        </w:numPr>
        <w:tabs>
          <w:tab w:val="left" w:pos="9639"/>
        </w:tabs>
        <w:spacing w:before="200" w:after="160" w:line="456" w:lineRule="auto"/>
        <w:ind w:right="284"/>
        <w:contextualSpacing w:val="0"/>
        <w:jc w:val="center"/>
        <w:outlineLvl w:val="1"/>
        <w:rPr>
          <w:rFonts w:ascii="iCiel Gotham Medium" w:eastAsiaTheme="majorEastAsia" w:hAnsi="iCiel Gotham Medium" w:cs="Times New Roman"/>
          <w:bCs/>
          <w:vanish/>
          <w:color w:val="1F3864"/>
          <w:sz w:val="16"/>
          <w:szCs w:val="16"/>
        </w:rPr>
      </w:pPr>
      <w:bookmarkStart w:id="5002" w:name="_Toc58847531"/>
      <w:bookmarkStart w:id="5003" w:name="_Toc58848996"/>
      <w:bookmarkStart w:id="5004" w:name="_Toc58850632"/>
      <w:bookmarkStart w:id="5005" w:name="_Toc58918155"/>
      <w:bookmarkStart w:id="5006" w:name="_Toc58919510"/>
      <w:bookmarkStart w:id="5007" w:name="_Toc58919634"/>
      <w:bookmarkStart w:id="5008" w:name="_Toc58922590"/>
      <w:bookmarkStart w:id="5009" w:name="_Toc58922732"/>
      <w:bookmarkStart w:id="5010" w:name="_Toc58922879"/>
      <w:bookmarkStart w:id="5011" w:name="_Toc58923023"/>
      <w:bookmarkStart w:id="5012" w:name="_Toc58923166"/>
      <w:bookmarkStart w:id="5013" w:name="_Toc58923309"/>
      <w:bookmarkStart w:id="5014" w:name="_Toc58931455"/>
      <w:bookmarkStart w:id="5015" w:name="_Toc58939197"/>
      <w:bookmarkStart w:id="5016" w:name="_Toc58939757"/>
      <w:bookmarkStart w:id="5017" w:name="_Toc59100456"/>
      <w:bookmarkStart w:id="5018" w:name="_Toc59100730"/>
      <w:bookmarkStart w:id="5019" w:name="_Toc59101004"/>
      <w:bookmarkStart w:id="5020" w:name="_Toc59101352"/>
      <w:bookmarkStart w:id="5021" w:name="_Toc59101694"/>
      <w:bookmarkStart w:id="5022" w:name="_Toc59102036"/>
      <w:bookmarkStart w:id="5023" w:name="_Toc59103198"/>
      <w:bookmarkStart w:id="5024" w:name="_Toc59103533"/>
      <w:bookmarkStart w:id="5025" w:name="_Toc59112888"/>
      <w:bookmarkStart w:id="5026" w:name="_Toc59122368"/>
      <w:bookmarkStart w:id="5027" w:name="_Toc59123454"/>
      <w:bookmarkStart w:id="5028" w:name="_Toc59123811"/>
      <w:bookmarkStart w:id="5029" w:name="_Toc59124166"/>
      <w:bookmarkStart w:id="5030" w:name="_Toc59124523"/>
      <w:bookmarkStart w:id="5031" w:name="_Toc59124877"/>
      <w:bookmarkStart w:id="5032" w:name="_Toc59125247"/>
      <w:bookmarkStart w:id="5033" w:name="_Toc59125369"/>
      <w:bookmarkStart w:id="5034" w:name="_Toc59125459"/>
      <w:bookmarkStart w:id="5035" w:name="_Toc59125547"/>
      <w:bookmarkStart w:id="5036" w:name="_Toc59126426"/>
      <w:bookmarkStart w:id="5037" w:name="_Toc59126817"/>
      <w:bookmarkStart w:id="5038" w:name="_Toc59126893"/>
      <w:bookmarkStart w:id="5039" w:name="_Toc59126972"/>
      <w:bookmarkStart w:id="5040" w:name="_Toc59127048"/>
      <w:bookmarkStart w:id="5041" w:name="_Toc59129827"/>
      <w:bookmarkStart w:id="5042" w:name="_Toc59129933"/>
      <w:bookmarkStart w:id="5043" w:name="_Toc59130080"/>
      <w:bookmarkStart w:id="5044" w:name="_Toc59130235"/>
      <w:bookmarkStart w:id="5045" w:name="_Toc59130320"/>
      <w:bookmarkStart w:id="5046" w:name="_Toc58939760"/>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p>
    <w:p w:rsidR="00B16C05" w:rsidRPr="00B16C05" w:rsidRDefault="00B16C05" w:rsidP="007C7C7C">
      <w:pPr>
        <w:pStyle w:val="Prrafodelista"/>
        <w:keepNext/>
        <w:keepLines/>
        <w:numPr>
          <w:ilvl w:val="0"/>
          <w:numId w:val="68"/>
        </w:numPr>
        <w:tabs>
          <w:tab w:val="left" w:pos="9639"/>
        </w:tabs>
        <w:spacing w:before="200" w:after="160" w:line="456" w:lineRule="auto"/>
        <w:ind w:right="284"/>
        <w:contextualSpacing w:val="0"/>
        <w:jc w:val="center"/>
        <w:outlineLvl w:val="1"/>
        <w:rPr>
          <w:rFonts w:ascii="iCiel Gotham Medium" w:eastAsiaTheme="majorEastAsia" w:hAnsi="iCiel Gotham Medium" w:cs="Times New Roman"/>
          <w:bCs/>
          <w:vanish/>
          <w:color w:val="1F3864"/>
          <w:sz w:val="16"/>
          <w:szCs w:val="16"/>
        </w:rPr>
      </w:pPr>
      <w:bookmarkStart w:id="5047" w:name="_Toc59126427"/>
      <w:bookmarkStart w:id="5048" w:name="_Toc59126818"/>
      <w:bookmarkStart w:id="5049" w:name="_Toc59126894"/>
      <w:bookmarkStart w:id="5050" w:name="_Toc59126973"/>
      <w:bookmarkStart w:id="5051" w:name="_Toc59127049"/>
      <w:bookmarkStart w:id="5052" w:name="_Toc59129828"/>
      <w:bookmarkStart w:id="5053" w:name="_Toc59129934"/>
      <w:bookmarkStart w:id="5054" w:name="_Toc59130081"/>
      <w:bookmarkStart w:id="5055" w:name="_Toc59130236"/>
      <w:bookmarkStart w:id="5056" w:name="_Toc59130321"/>
      <w:bookmarkEnd w:id="5047"/>
      <w:bookmarkEnd w:id="5048"/>
      <w:bookmarkEnd w:id="5049"/>
      <w:bookmarkEnd w:id="5050"/>
      <w:bookmarkEnd w:id="5051"/>
      <w:bookmarkEnd w:id="5052"/>
      <w:bookmarkEnd w:id="5053"/>
      <w:bookmarkEnd w:id="5054"/>
      <w:bookmarkEnd w:id="5055"/>
      <w:bookmarkEnd w:id="5056"/>
    </w:p>
    <w:p w:rsidR="00B16C05" w:rsidRPr="00B16C05" w:rsidRDefault="00B16C05" w:rsidP="007C7C7C">
      <w:pPr>
        <w:pStyle w:val="Prrafodelista"/>
        <w:keepNext/>
        <w:keepLines/>
        <w:numPr>
          <w:ilvl w:val="1"/>
          <w:numId w:val="68"/>
        </w:numPr>
        <w:tabs>
          <w:tab w:val="left" w:pos="9639"/>
        </w:tabs>
        <w:spacing w:before="200" w:after="160" w:line="456" w:lineRule="auto"/>
        <w:ind w:right="284"/>
        <w:contextualSpacing w:val="0"/>
        <w:jc w:val="center"/>
        <w:outlineLvl w:val="1"/>
        <w:rPr>
          <w:rFonts w:ascii="iCiel Gotham Medium" w:eastAsiaTheme="majorEastAsia" w:hAnsi="iCiel Gotham Medium" w:cs="Times New Roman"/>
          <w:bCs/>
          <w:vanish/>
          <w:color w:val="1F3864"/>
          <w:sz w:val="16"/>
          <w:szCs w:val="16"/>
        </w:rPr>
      </w:pPr>
      <w:bookmarkStart w:id="5057" w:name="_Toc59126428"/>
      <w:bookmarkStart w:id="5058" w:name="_Toc59126819"/>
      <w:bookmarkStart w:id="5059" w:name="_Toc59126895"/>
      <w:bookmarkStart w:id="5060" w:name="_Toc59126974"/>
      <w:bookmarkStart w:id="5061" w:name="_Toc59127050"/>
      <w:bookmarkStart w:id="5062" w:name="_Toc59129829"/>
      <w:bookmarkStart w:id="5063" w:name="_Toc59129935"/>
      <w:bookmarkStart w:id="5064" w:name="_Toc59130082"/>
      <w:bookmarkStart w:id="5065" w:name="_Toc59130237"/>
      <w:bookmarkStart w:id="5066" w:name="_Toc59130322"/>
      <w:bookmarkEnd w:id="5057"/>
      <w:bookmarkEnd w:id="5058"/>
      <w:bookmarkEnd w:id="5059"/>
      <w:bookmarkEnd w:id="5060"/>
      <w:bookmarkEnd w:id="5061"/>
      <w:bookmarkEnd w:id="5062"/>
      <w:bookmarkEnd w:id="5063"/>
      <w:bookmarkEnd w:id="5064"/>
      <w:bookmarkEnd w:id="5065"/>
      <w:bookmarkEnd w:id="5066"/>
    </w:p>
    <w:p w:rsidR="00B16C05" w:rsidRPr="00B16C05" w:rsidRDefault="00B16C05" w:rsidP="007C7C7C">
      <w:pPr>
        <w:pStyle w:val="Prrafodelista"/>
        <w:keepNext/>
        <w:keepLines/>
        <w:numPr>
          <w:ilvl w:val="1"/>
          <w:numId w:val="68"/>
        </w:numPr>
        <w:tabs>
          <w:tab w:val="left" w:pos="9639"/>
        </w:tabs>
        <w:spacing w:before="200" w:after="160" w:line="456" w:lineRule="auto"/>
        <w:ind w:right="284"/>
        <w:contextualSpacing w:val="0"/>
        <w:jc w:val="center"/>
        <w:outlineLvl w:val="1"/>
        <w:rPr>
          <w:rFonts w:ascii="iCiel Gotham Medium" w:eastAsiaTheme="majorEastAsia" w:hAnsi="iCiel Gotham Medium" w:cs="Times New Roman"/>
          <w:bCs/>
          <w:vanish/>
          <w:color w:val="1F3864"/>
          <w:sz w:val="16"/>
          <w:szCs w:val="16"/>
        </w:rPr>
      </w:pPr>
      <w:bookmarkStart w:id="5067" w:name="_Toc59126429"/>
      <w:bookmarkStart w:id="5068" w:name="_Toc59126820"/>
      <w:bookmarkStart w:id="5069" w:name="_Toc59126896"/>
      <w:bookmarkStart w:id="5070" w:name="_Toc59126975"/>
      <w:bookmarkStart w:id="5071" w:name="_Toc59127051"/>
      <w:bookmarkStart w:id="5072" w:name="_Toc59129830"/>
      <w:bookmarkStart w:id="5073" w:name="_Toc59129936"/>
      <w:bookmarkStart w:id="5074" w:name="_Toc59130083"/>
      <w:bookmarkStart w:id="5075" w:name="_Toc59130238"/>
      <w:bookmarkStart w:id="5076" w:name="_Toc59130323"/>
      <w:bookmarkEnd w:id="5067"/>
      <w:bookmarkEnd w:id="5068"/>
      <w:bookmarkEnd w:id="5069"/>
      <w:bookmarkEnd w:id="5070"/>
      <w:bookmarkEnd w:id="5071"/>
      <w:bookmarkEnd w:id="5072"/>
      <w:bookmarkEnd w:id="5073"/>
      <w:bookmarkEnd w:id="5074"/>
      <w:bookmarkEnd w:id="5075"/>
      <w:bookmarkEnd w:id="5076"/>
    </w:p>
    <w:p w:rsidR="00315C1C" w:rsidRPr="00397A58" w:rsidRDefault="00315C1C" w:rsidP="007C7C7C">
      <w:pPr>
        <w:pStyle w:val="Ttulo2"/>
        <w:numPr>
          <w:ilvl w:val="1"/>
          <w:numId w:val="68"/>
        </w:numPr>
      </w:pPr>
      <w:bookmarkStart w:id="5077" w:name="_Toc59130324"/>
      <w:r w:rsidRPr="00397A58">
        <w:t>CUBICACIONES REALIZADAS POR EL DEPARTAMENTO DE CONSTRUCCIONES MUNICIPALES</w:t>
      </w:r>
      <w:bookmarkEnd w:id="5046"/>
      <w:bookmarkEnd w:id="5077"/>
    </w:p>
    <w:p w:rsidR="00315C1C" w:rsidRPr="00397A58" w:rsidRDefault="00315C1C" w:rsidP="00B0355D">
      <w:pPr>
        <w:spacing w:after="160" w:line="456" w:lineRule="auto"/>
        <w:ind w:left="284" w:right="284"/>
        <w:rPr>
          <w:color w:val="1F3864"/>
        </w:rPr>
      </w:pPr>
    </w:p>
    <w:p w:rsidR="00315C1C" w:rsidRPr="00397A58" w:rsidRDefault="00315C1C" w:rsidP="00B0355D">
      <w:pPr>
        <w:spacing w:after="160" w:line="456" w:lineRule="auto"/>
        <w:ind w:left="284" w:right="284"/>
        <w:rPr>
          <w:color w:val="1F3864"/>
        </w:rPr>
      </w:pPr>
    </w:p>
    <w:p w:rsidR="00315C1C" w:rsidRPr="00397A58" w:rsidRDefault="00315C1C" w:rsidP="00B0355D">
      <w:pPr>
        <w:spacing w:after="160" w:line="456" w:lineRule="auto"/>
        <w:ind w:left="284" w:right="284"/>
        <w:rPr>
          <w:color w:val="1F3864"/>
        </w:rPr>
      </w:pPr>
    </w:p>
    <w:p w:rsidR="00315C1C" w:rsidRPr="00397A58" w:rsidRDefault="00315C1C" w:rsidP="00B0355D">
      <w:pPr>
        <w:spacing w:after="160" w:line="456" w:lineRule="auto"/>
        <w:ind w:left="284" w:right="284"/>
        <w:rPr>
          <w:color w:val="1F3864"/>
        </w:rPr>
      </w:pPr>
    </w:p>
    <w:p w:rsidR="00315C1C" w:rsidRPr="00397A58" w:rsidRDefault="00315C1C" w:rsidP="00B0355D">
      <w:pPr>
        <w:spacing w:after="160" w:line="456" w:lineRule="auto"/>
        <w:ind w:left="284" w:right="284"/>
        <w:rPr>
          <w:color w:val="1F3864"/>
        </w:rPr>
      </w:pPr>
    </w:p>
    <w:p w:rsidR="00315C1C" w:rsidRPr="00397A58" w:rsidRDefault="00315C1C" w:rsidP="00B0355D">
      <w:pPr>
        <w:spacing w:after="160" w:line="456" w:lineRule="auto"/>
        <w:ind w:left="284" w:right="284"/>
        <w:rPr>
          <w:color w:val="1F3864"/>
        </w:rPr>
      </w:pPr>
    </w:p>
    <w:p w:rsidR="00315C1C" w:rsidRPr="00397A58" w:rsidRDefault="00315C1C" w:rsidP="00B0355D">
      <w:pPr>
        <w:spacing w:after="160" w:line="456" w:lineRule="auto"/>
        <w:ind w:left="284" w:right="284"/>
        <w:rPr>
          <w:color w:val="1F3864"/>
        </w:rPr>
      </w:pPr>
    </w:p>
    <w:p w:rsidR="00315C1C" w:rsidRPr="00397A58" w:rsidRDefault="00315C1C" w:rsidP="00B0355D">
      <w:pPr>
        <w:spacing w:after="160" w:line="456" w:lineRule="auto"/>
        <w:ind w:left="284" w:right="284"/>
        <w:rPr>
          <w:color w:val="1F3864"/>
        </w:rPr>
      </w:pPr>
    </w:p>
    <w:p w:rsidR="00315C1C" w:rsidRPr="00397A58" w:rsidRDefault="00315C1C" w:rsidP="00B0355D">
      <w:pPr>
        <w:spacing w:after="160" w:line="456" w:lineRule="auto"/>
        <w:ind w:left="284" w:right="284"/>
        <w:rPr>
          <w:color w:val="1F3864"/>
        </w:rPr>
      </w:pPr>
    </w:p>
    <w:p w:rsidR="00315C1C" w:rsidRPr="00397A58" w:rsidRDefault="00315C1C" w:rsidP="00B0355D">
      <w:pPr>
        <w:spacing w:after="160" w:line="456" w:lineRule="auto"/>
        <w:ind w:left="284" w:right="284"/>
        <w:rPr>
          <w:color w:val="1F3864"/>
        </w:rPr>
      </w:pPr>
    </w:p>
    <w:tbl>
      <w:tblPr>
        <w:tblW w:w="9982" w:type="dxa"/>
        <w:jc w:val="center"/>
        <w:tblCellMar>
          <w:left w:w="70" w:type="dxa"/>
          <w:right w:w="70" w:type="dxa"/>
        </w:tblCellMar>
        <w:tblLook w:val="04A0"/>
      </w:tblPr>
      <w:tblGrid>
        <w:gridCol w:w="1379"/>
        <w:gridCol w:w="2804"/>
        <w:gridCol w:w="1969"/>
        <w:gridCol w:w="2422"/>
        <w:gridCol w:w="2195"/>
      </w:tblGrid>
      <w:tr w:rsidR="004960A4" w:rsidRPr="00397A58" w:rsidTr="00A51C47">
        <w:trPr>
          <w:trHeight w:val="300"/>
          <w:jc w:val="center"/>
        </w:trPr>
        <w:tc>
          <w:tcPr>
            <w:tcW w:w="73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Calibri" w:eastAsia="Times New Roman" w:hAnsi="Calibri" w:cs="Calibri"/>
                <w:color w:val="1F3864"/>
                <w:lang w:eastAsia="es-DO"/>
              </w:rPr>
            </w:pPr>
          </w:p>
        </w:tc>
        <w:tc>
          <w:tcPr>
            <w:tcW w:w="2781"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Calibri" w:eastAsia="Times New Roman" w:hAnsi="Calibri" w:cs="Calibri"/>
                <w:color w:val="1F3864"/>
                <w:lang w:eastAsia="es-DO"/>
              </w:rPr>
            </w:pPr>
          </w:p>
        </w:tc>
        <w:tc>
          <w:tcPr>
            <w:tcW w:w="1956"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Calibri" w:eastAsia="Times New Roman" w:hAnsi="Calibri" w:cs="Calibri"/>
                <w:color w:val="1F3864"/>
                <w:lang w:eastAsia="es-DO"/>
              </w:rPr>
            </w:pPr>
          </w:p>
        </w:tc>
        <w:tc>
          <w:tcPr>
            <w:tcW w:w="2339"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Calibri" w:eastAsia="Times New Roman" w:hAnsi="Calibri" w:cs="Calibri"/>
                <w:color w:val="1F3864"/>
                <w:lang w:eastAsia="es-DO"/>
              </w:rPr>
            </w:pPr>
          </w:p>
        </w:tc>
        <w:tc>
          <w:tcPr>
            <w:tcW w:w="2176"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Calibri" w:eastAsia="Times New Roman" w:hAnsi="Calibri" w:cs="Calibri"/>
                <w:color w:val="1F3864"/>
                <w:lang w:eastAsia="es-DO"/>
              </w:rPr>
            </w:pPr>
          </w:p>
        </w:tc>
      </w:tr>
      <w:tr w:rsidR="004960A4" w:rsidRPr="00397A58" w:rsidTr="00A51C47">
        <w:trPr>
          <w:trHeight w:val="300"/>
          <w:jc w:val="center"/>
        </w:trPr>
        <w:tc>
          <w:tcPr>
            <w:tcW w:w="9982" w:type="dxa"/>
            <w:gridSpan w:val="5"/>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 xml:space="preserve">CUBICACIONES </w:t>
            </w:r>
          </w:p>
        </w:tc>
      </w:tr>
      <w:tr w:rsidR="004960A4" w:rsidRPr="00397A58" w:rsidTr="00A51C47">
        <w:trPr>
          <w:trHeight w:val="300"/>
          <w:jc w:val="center"/>
        </w:trPr>
        <w:tc>
          <w:tcPr>
            <w:tcW w:w="9982" w:type="dxa"/>
            <w:gridSpan w:val="5"/>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DESDE 15 DE NOVIEMBRE DEL  2019 AL 15 DE NOVIEMBRE DEL  2020</w:t>
            </w:r>
          </w:p>
        </w:tc>
      </w:tr>
      <w:tr w:rsidR="004960A4" w:rsidRPr="00397A58" w:rsidTr="00A51C47">
        <w:trPr>
          <w:trHeight w:val="315"/>
          <w:jc w:val="center"/>
        </w:trPr>
        <w:tc>
          <w:tcPr>
            <w:tcW w:w="73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p>
        </w:tc>
        <w:tc>
          <w:tcPr>
            <w:tcW w:w="2781"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p>
        </w:tc>
        <w:tc>
          <w:tcPr>
            <w:tcW w:w="1956"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p>
        </w:tc>
        <w:tc>
          <w:tcPr>
            <w:tcW w:w="2339"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p>
        </w:tc>
        <w:tc>
          <w:tcPr>
            <w:tcW w:w="2176"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p>
        </w:tc>
      </w:tr>
      <w:tr w:rsidR="004960A4" w:rsidRPr="00397A58" w:rsidTr="00A51C47">
        <w:trPr>
          <w:trHeight w:val="315"/>
          <w:jc w:val="center"/>
        </w:trPr>
        <w:tc>
          <w:tcPr>
            <w:tcW w:w="9982"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NOVIEMBRE 2019</w:t>
            </w:r>
          </w:p>
        </w:tc>
      </w:tr>
      <w:tr w:rsidR="004960A4" w:rsidRPr="00397A58" w:rsidTr="00A51C47">
        <w:trPr>
          <w:trHeight w:val="465"/>
          <w:jc w:val="center"/>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lastRenderedPageBreak/>
              <w:t>FECHA</w:t>
            </w:r>
          </w:p>
        </w:tc>
        <w:tc>
          <w:tcPr>
            <w:tcW w:w="2781"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MUNICIPIO/DISTRITO MUNICIPAL</w:t>
            </w:r>
          </w:p>
        </w:tc>
        <w:tc>
          <w:tcPr>
            <w:tcW w:w="1956"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NUMERO DE CUBICACION</w:t>
            </w:r>
          </w:p>
        </w:tc>
        <w:tc>
          <w:tcPr>
            <w:tcW w:w="2339" w:type="dxa"/>
            <w:tcBorders>
              <w:top w:val="nil"/>
              <w:left w:val="nil"/>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TIPO DE OBRA</w:t>
            </w:r>
          </w:p>
        </w:tc>
        <w:tc>
          <w:tcPr>
            <w:tcW w:w="2176" w:type="dxa"/>
            <w:tcBorders>
              <w:top w:val="nil"/>
              <w:left w:val="nil"/>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TOTAL A PAGAR</w:t>
            </w:r>
          </w:p>
        </w:tc>
      </w:tr>
      <w:tr w:rsidR="004960A4" w:rsidRPr="00397A58" w:rsidTr="00A51C47">
        <w:trPr>
          <w:trHeight w:val="675"/>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15-Nov-19</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EL CACHON, BARAHONA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No.03</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Construcción contenes en la Calle Principal, comenzando en la vivienda de la Señora </w:t>
            </w:r>
            <w:proofErr w:type="spellStart"/>
            <w:r w:rsidRPr="00397A58">
              <w:rPr>
                <w:rFonts w:ascii="Artifex CF Extra Light" w:eastAsia="Times New Roman" w:hAnsi="Artifex CF Extra Light" w:cs="Times New Roman"/>
                <w:color w:val="1F3864"/>
                <w:sz w:val="18"/>
                <w:szCs w:val="18"/>
                <w:lang w:eastAsia="es-DO"/>
              </w:rPr>
              <w:t>Corda</w:t>
            </w:r>
            <w:proofErr w:type="spellEnd"/>
            <w:r w:rsidRPr="00397A58">
              <w:rPr>
                <w:rFonts w:ascii="Artifex CF Extra Light" w:eastAsia="Times New Roman" w:hAnsi="Artifex CF Extra Light" w:cs="Times New Roman"/>
                <w:color w:val="1F3864"/>
                <w:sz w:val="18"/>
                <w:szCs w:val="18"/>
                <w:lang w:eastAsia="es-DO"/>
              </w:rPr>
              <w:t xml:space="preserve"> Martínez hasta el Eje </w:t>
            </w:r>
            <w:proofErr w:type="spellStart"/>
            <w:r w:rsidRPr="00397A58">
              <w:rPr>
                <w:rFonts w:ascii="Artifex CF Extra Light" w:eastAsia="Times New Roman" w:hAnsi="Artifex CF Extra Light" w:cs="Times New Roman"/>
                <w:color w:val="1F3864"/>
                <w:sz w:val="18"/>
                <w:szCs w:val="18"/>
                <w:lang w:eastAsia="es-DO"/>
              </w:rPr>
              <w:t>Bumba</w:t>
            </w:r>
            <w:proofErr w:type="spellEnd"/>
            <w:r w:rsidRPr="00397A58">
              <w:rPr>
                <w:rFonts w:ascii="Artifex CF Extra Light" w:eastAsia="Times New Roman" w:hAnsi="Artifex CF Extra Light" w:cs="Times New Roman"/>
                <w:color w:val="1F3864"/>
                <w:sz w:val="18"/>
                <w:szCs w:val="18"/>
                <w:lang w:eastAsia="es-DO"/>
              </w:rPr>
              <w:t xml:space="preserve"> de Haina</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268,836.56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15-Nov-19</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EL CACHON, BARAHONA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No.01</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Construcción canaleta en block en calle </w:t>
            </w:r>
            <w:proofErr w:type="spellStart"/>
            <w:r w:rsidRPr="00397A58">
              <w:rPr>
                <w:rFonts w:ascii="Artifex CF Extra Light" w:eastAsia="Times New Roman" w:hAnsi="Artifex CF Extra Light" w:cs="Times New Roman"/>
                <w:color w:val="1F3864"/>
                <w:sz w:val="18"/>
                <w:szCs w:val="18"/>
                <w:lang w:eastAsia="es-DO"/>
              </w:rPr>
              <w:t>Ruza</w:t>
            </w:r>
            <w:proofErr w:type="spellEnd"/>
            <w:r w:rsidRPr="00397A58">
              <w:rPr>
                <w:rFonts w:ascii="Artifex CF Extra Light" w:eastAsia="Times New Roman" w:hAnsi="Artifex CF Extra Light" w:cs="Times New Roman"/>
                <w:color w:val="1F3864"/>
                <w:sz w:val="18"/>
                <w:szCs w:val="18"/>
                <w:lang w:eastAsia="es-DO"/>
              </w:rPr>
              <w:t xml:space="preserve"> Cuello con Calle 11 de Febrero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250,253.00 </w:t>
            </w:r>
          </w:p>
        </w:tc>
      </w:tr>
      <w:tr w:rsidR="004960A4" w:rsidRPr="00397A58" w:rsidTr="00A51C47">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18-Nov-19</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VILLA RIVA, DUARTE</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Entrada Municipio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532,340.55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18-Nov-19</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VILLA RIVA, DUARTE</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Centro Comunal en Sección Reventazón</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2,205,191.02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18-Nov-19</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VILLA RIVA, DUARTE</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Construcción Centro Comunal en Sección Boca de </w:t>
            </w:r>
            <w:r w:rsidRPr="00397A58">
              <w:rPr>
                <w:rFonts w:ascii="Artifex CF Extra Light" w:eastAsia="Times New Roman" w:hAnsi="Artifex CF Extra Light" w:cs="Times New Roman"/>
                <w:color w:val="1F3864"/>
                <w:sz w:val="18"/>
                <w:szCs w:val="18"/>
                <w:lang w:eastAsia="es-DO"/>
              </w:rPr>
              <w:lastRenderedPageBreak/>
              <w:t>Cevicos</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lastRenderedPageBreak/>
              <w:t xml:space="preserve">RD$  951,733.88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18-Nov-19</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VILLA RIVA, DUARTE</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Pozo Sección Ceibo de Los Pájaros</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138,431.70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18-Nov-19</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VILLA RIVA, DUARTE</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Relleno en Calle en Paraje Boca de Cevicos</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393,587.36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18-Nov-19</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VILLA RIVA, DUARTE</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Pozo Tubular en la Sección Ceibo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74,159.41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18-Nov-19</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VILLA RIVA, DUARTE</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Contenes en el Casco Urbano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318,097.09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18-Nov-19</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VILLA RIVA, DUARTE</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Canaletas en Bloques, Aceras y Contenes en el Casco Urbano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99,479.68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18-Nov-19</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VILLA RIVA, DUARTE</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Canaletas en Bloques en Barrio Los Cincuenta</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1,237,395.42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18-</w:t>
            </w:r>
            <w:r w:rsidRPr="00397A58">
              <w:rPr>
                <w:rFonts w:ascii="Artifex CF Extra Light" w:eastAsia="Times New Roman" w:hAnsi="Artifex CF Extra Light" w:cs="Times New Roman"/>
                <w:color w:val="1F3864"/>
                <w:sz w:val="18"/>
                <w:szCs w:val="18"/>
                <w:lang w:eastAsia="es-DO"/>
              </w:rPr>
              <w:lastRenderedPageBreak/>
              <w:t>Nov-19</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VILLA RIVA, DUARTE</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Construcción de Canaletas en </w:t>
            </w:r>
            <w:r w:rsidRPr="00397A58">
              <w:rPr>
                <w:rFonts w:ascii="Artifex CF Extra Light" w:eastAsia="Times New Roman" w:hAnsi="Artifex CF Extra Light" w:cs="Times New Roman"/>
                <w:color w:val="1F3864"/>
                <w:sz w:val="18"/>
                <w:szCs w:val="18"/>
                <w:lang w:eastAsia="es-DO"/>
              </w:rPr>
              <w:lastRenderedPageBreak/>
              <w:t>Bloques, Aceras y Contenes en Urbanización Rodríguez</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lastRenderedPageBreak/>
              <w:t xml:space="preserve">RD$  274,514.40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18-Nov-19</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VILLA RIVA, DUARTE</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No.03 y Final</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Play de Softball Nobel Martínez en el Casco Urbano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403,497.45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18-Nov-19</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VILLA RIVA, DUARTE</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del Destacamento del Cuerpo de Bomberos en el Casco Urbano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784,441.61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18-Nov-19</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VILLA RIVA, DUARTE</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r w:rsidRPr="00397A58">
              <w:rPr>
                <w:rFonts w:ascii="Artifex CF Extra Light" w:eastAsia="Times New Roman" w:hAnsi="Artifex CF Extra Light" w:cs="Times New Roman"/>
                <w:color w:val="1F3864"/>
                <w:sz w:val="18"/>
                <w:szCs w:val="18"/>
                <w:lang w:eastAsia="es-DO"/>
              </w:rPr>
              <w:t xml:space="preserve"> y Adicional</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Terminación del Destacamento del Cuerpo de Bomberos en el Casco Urbano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280,909.21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19-Nov-19</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LA JAGUA, SAN JUAN</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No.03 y Final</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y Reconstrucción del Mercado Municipal</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4,269,698.33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21-Nov-19</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HOSTOS, DUARTE</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No.01</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del Centro Comunal en el Sector La Isleta</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1,291,152.16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25-</w:t>
            </w:r>
            <w:r w:rsidRPr="00397A58">
              <w:rPr>
                <w:rFonts w:ascii="Artifex CF Extra Light" w:eastAsia="Times New Roman" w:hAnsi="Artifex CF Extra Light" w:cs="Times New Roman"/>
                <w:color w:val="1F3864"/>
                <w:sz w:val="18"/>
                <w:szCs w:val="18"/>
                <w:lang w:eastAsia="es-DO"/>
              </w:rPr>
              <w:lastRenderedPageBreak/>
              <w:t>Nov.19</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LA JAGUA, SAN JUAN</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Construcción y </w:t>
            </w:r>
            <w:r w:rsidRPr="00397A58">
              <w:rPr>
                <w:rFonts w:ascii="Artifex CF Extra Light" w:eastAsia="Times New Roman" w:hAnsi="Artifex CF Extra Light" w:cs="Times New Roman"/>
                <w:color w:val="1F3864"/>
                <w:sz w:val="18"/>
                <w:szCs w:val="18"/>
                <w:lang w:eastAsia="es-DO"/>
              </w:rPr>
              <w:lastRenderedPageBreak/>
              <w:t>Reparación de Aceras y Contenes en el Casco Urbano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lastRenderedPageBreak/>
              <w:t xml:space="preserve">RD$  </w:t>
            </w:r>
            <w:r w:rsidRPr="00397A58">
              <w:rPr>
                <w:rFonts w:ascii="Artifex CF Extra Light" w:eastAsia="Times New Roman" w:hAnsi="Artifex CF Extra Light" w:cs="Times New Roman"/>
                <w:b/>
                <w:bCs/>
                <w:color w:val="1F3864"/>
                <w:sz w:val="18"/>
                <w:szCs w:val="18"/>
                <w:lang w:eastAsia="es-DO"/>
              </w:rPr>
              <w:lastRenderedPageBreak/>
              <w:t xml:space="preserve">3,441,964.09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25-Nov.19</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LA JAGUA, SAN JUAN</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Reparación del Parque en la Sección El Hatillo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317,732.94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25-Nov.19</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LA JAGUA, SAN JUAN</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Reparación del Parque La Jagua en el Casco Urbano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195,653.36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28-Nov-19</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RANCHO ARRIBA, SAN JOSE DE OCOA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Construcción Aceras y Contenes en La </w:t>
            </w:r>
            <w:proofErr w:type="spellStart"/>
            <w:r w:rsidRPr="00397A58">
              <w:rPr>
                <w:rFonts w:ascii="Artifex CF Extra Light" w:eastAsia="Times New Roman" w:hAnsi="Artifex CF Extra Light" w:cs="Times New Roman"/>
                <w:color w:val="1F3864"/>
                <w:sz w:val="18"/>
                <w:szCs w:val="18"/>
                <w:lang w:eastAsia="es-DO"/>
              </w:rPr>
              <w:t>Bijía</w:t>
            </w:r>
            <w:proofErr w:type="spellEnd"/>
            <w:r w:rsidRPr="00397A58">
              <w:rPr>
                <w:rFonts w:ascii="Artifex CF Extra Light" w:eastAsia="Times New Roman" w:hAnsi="Artifex CF Extra Light" w:cs="Times New Roman"/>
                <w:color w:val="1F3864"/>
                <w:sz w:val="18"/>
                <w:szCs w:val="18"/>
                <w:lang w:eastAsia="es-DO"/>
              </w:rPr>
              <w:t xml:space="preserve"> en la Calle Duarte</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280,677.05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28-Nov-19</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RANCHO ARRIBA, SAN JOSE DE OCOA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No.02</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muros de gavión en Arroyos Los Congos</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53,552.24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28-Nov-19</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RANCHO ARRIBA, SAN JOSE DE OCOA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No.01 y Final</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Canaletas en muros de 6 en la Calle Duarte</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983,697.65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28-Nov-19</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CRISTOBAL, INDEPENDENCIA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No.01</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del Palacio Municipal</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3,624,382.31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29-</w:t>
            </w:r>
            <w:r w:rsidRPr="00397A58">
              <w:rPr>
                <w:rFonts w:ascii="Artifex CF Extra Light" w:eastAsia="Times New Roman" w:hAnsi="Artifex CF Extra Light" w:cs="Times New Roman"/>
                <w:color w:val="1F3864"/>
                <w:sz w:val="18"/>
                <w:szCs w:val="18"/>
                <w:lang w:eastAsia="es-DO"/>
              </w:rPr>
              <w:lastRenderedPageBreak/>
              <w:t>Nov.19</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 xml:space="preserve">MAMA TINGO, YAMASA, MONTE </w:t>
            </w:r>
            <w:r w:rsidRPr="00397A58">
              <w:rPr>
                <w:rFonts w:ascii="Artifex CF Extra Light" w:eastAsia="Times New Roman" w:hAnsi="Artifex CF Extra Light" w:cs="Times New Roman"/>
                <w:color w:val="1F3864"/>
                <w:sz w:val="18"/>
                <w:szCs w:val="18"/>
                <w:lang w:eastAsia="es-DO"/>
              </w:rPr>
              <w:lastRenderedPageBreak/>
              <w:t>PLATA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No.01</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Construcción de Canaleta desde La </w:t>
            </w:r>
            <w:r w:rsidRPr="00397A58">
              <w:rPr>
                <w:rFonts w:ascii="Artifex CF Extra Light" w:eastAsia="Times New Roman" w:hAnsi="Artifex CF Extra Light" w:cs="Times New Roman"/>
                <w:color w:val="1F3864"/>
                <w:sz w:val="18"/>
                <w:szCs w:val="18"/>
                <w:lang w:eastAsia="es-DO"/>
              </w:rPr>
              <w:lastRenderedPageBreak/>
              <w:t>Mina hasta La Subida El Chacal</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lastRenderedPageBreak/>
              <w:t xml:space="preserve">RD$  886,558.02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29-Nov.19</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MAMA TINGO, YAMASA, MONTE PLATA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Puente sobre el río Toro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157,720.99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29-Nov.19</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MAMA TINGO, YAMASA, MONTE PLATA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Canaleta desde el río Toro hasta la finca del Señor Paseo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286,078.04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29-Nov.19</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MATANZA, PERAVIA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No.02</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Contenes en el Barrio La Esperanza</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382,353.67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29-Nov.19</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MATANZA, PERAVIA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Cancha Mixta en la Sección La Galeón</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1,440,075.90 </w:t>
            </w:r>
          </w:p>
        </w:tc>
      </w:tr>
      <w:tr w:rsidR="004960A4" w:rsidRPr="00397A58" w:rsidTr="00A51C47">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29-Nov.19</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MATANZA, PERAVIA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No.02</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Relleno en Calle en la Entrada al Cementerio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199,873.72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29-Nov.19</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MATANZA, PERAVIA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Aceras en el Barrio La Esperanza</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100,218.29 </w:t>
            </w:r>
          </w:p>
        </w:tc>
      </w:tr>
      <w:tr w:rsidR="004960A4" w:rsidRPr="00397A58" w:rsidTr="00A51C47">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29-</w:t>
            </w:r>
            <w:r w:rsidRPr="00397A58">
              <w:rPr>
                <w:rFonts w:ascii="Artifex CF Extra Light" w:eastAsia="Times New Roman" w:hAnsi="Artifex CF Extra Light" w:cs="Times New Roman"/>
                <w:color w:val="1F3864"/>
                <w:sz w:val="18"/>
                <w:szCs w:val="18"/>
                <w:lang w:eastAsia="es-DO"/>
              </w:rPr>
              <w:lastRenderedPageBreak/>
              <w:t>Nov.19</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MATANZA, PERAVIA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Construcción Canaleta </w:t>
            </w:r>
            <w:r w:rsidRPr="00397A58">
              <w:rPr>
                <w:rFonts w:ascii="Artifex CF Extra Light" w:eastAsia="Times New Roman" w:hAnsi="Artifex CF Extra Light" w:cs="Times New Roman"/>
                <w:color w:val="1F3864"/>
                <w:sz w:val="18"/>
                <w:szCs w:val="18"/>
                <w:lang w:eastAsia="es-DO"/>
              </w:rPr>
              <w:lastRenderedPageBreak/>
              <w:t>Encachada y Tubería</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lastRenderedPageBreak/>
              <w:t xml:space="preserve">RD$  49,366.15 </w:t>
            </w:r>
          </w:p>
        </w:tc>
      </w:tr>
      <w:tr w:rsidR="004960A4" w:rsidRPr="00397A58" w:rsidTr="00A51C47">
        <w:trPr>
          <w:trHeight w:val="300"/>
          <w:jc w:val="center"/>
        </w:trPr>
        <w:tc>
          <w:tcPr>
            <w:tcW w:w="73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781"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1956"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339"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176"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r>
      <w:tr w:rsidR="004960A4" w:rsidRPr="00397A58" w:rsidTr="00A51C47">
        <w:trPr>
          <w:trHeight w:val="315"/>
          <w:jc w:val="center"/>
        </w:trPr>
        <w:tc>
          <w:tcPr>
            <w:tcW w:w="73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781"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1956"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339"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176"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r>
      <w:tr w:rsidR="004960A4" w:rsidRPr="00397A58" w:rsidTr="00A51C47">
        <w:trPr>
          <w:trHeight w:val="315"/>
          <w:jc w:val="center"/>
        </w:trPr>
        <w:tc>
          <w:tcPr>
            <w:tcW w:w="9982"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DICIEMBRE 2019</w:t>
            </w:r>
          </w:p>
        </w:tc>
      </w:tr>
      <w:tr w:rsidR="004960A4" w:rsidRPr="00397A58" w:rsidTr="00A51C47">
        <w:trPr>
          <w:trHeight w:val="465"/>
          <w:jc w:val="center"/>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FECHA</w:t>
            </w:r>
          </w:p>
        </w:tc>
        <w:tc>
          <w:tcPr>
            <w:tcW w:w="2781"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MUNICIPIO/DISTRITO MUNICIPAL</w:t>
            </w:r>
          </w:p>
        </w:tc>
        <w:tc>
          <w:tcPr>
            <w:tcW w:w="1956"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NUMERO DE CUBICACION</w:t>
            </w:r>
          </w:p>
        </w:tc>
        <w:tc>
          <w:tcPr>
            <w:tcW w:w="2339" w:type="dxa"/>
            <w:tcBorders>
              <w:top w:val="nil"/>
              <w:left w:val="nil"/>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TIPO DE OBRA</w:t>
            </w:r>
          </w:p>
        </w:tc>
        <w:tc>
          <w:tcPr>
            <w:tcW w:w="2176" w:type="dxa"/>
            <w:tcBorders>
              <w:top w:val="nil"/>
              <w:left w:val="nil"/>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TOTAL A PAGAR</w:t>
            </w:r>
          </w:p>
        </w:tc>
      </w:tr>
      <w:tr w:rsidR="004960A4" w:rsidRPr="00397A58" w:rsidTr="00A51C47">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04-Dic.19</w:t>
            </w:r>
          </w:p>
        </w:tc>
        <w:tc>
          <w:tcPr>
            <w:tcW w:w="2781"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PARTIDO, DAJABON</w:t>
            </w:r>
          </w:p>
        </w:tc>
        <w:tc>
          <w:tcPr>
            <w:tcW w:w="1956"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No.01 y Final</w:t>
            </w:r>
          </w:p>
        </w:tc>
        <w:tc>
          <w:tcPr>
            <w:tcW w:w="2339"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badén en la calle La Zanja</w:t>
            </w:r>
          </w:p>
        </w:tc>
        <w:tc>
          <w:tcPr>
            <w:tcW w:w="2176" w:type="dxa"/>
            <w:tcBorders>
              <w:top w:val="nil"/>
              <w:left w:val="nil"/>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RD$28,529.74 </w:t>
            </w:r>
          </w:p>
        </w:tc>
      </w:tr>
      <w:tr w:rsidR="004960A4" w:rsidRPr="00397A58" w:rsidTr="00A51C47">
        <w:trPr>
          <w:trHeight w:val="465"/>
          <w:jc w:val="center"/>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04-Dic.19</w:t>
            </w:r>
          </w:p>
        </w:tc>
        <w:tc>
          <w:tcPr>
            <w:tcW w:w="2781"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PARTIDO, DAJABON</w:t>
            </w:r>
          </w:p>
        </w:tc>
        <w:tc>
          <w:tcPr>
            <w:tcW w:w="1956"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No.01 y Final</w:t>
            </w:r>
          </w:p>
        </w:tc>
        <w:tc>
          <w:tcPr>
            <w:tcW w:w="2339"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Construccón</w:t>
            </w:r>
            <w:proofErr w:type="spellEnd"/>
            <w:r w:rsidRPr="00397A58">
              <w:rPr>
                <w:rFonts w:ascii="Artifex CF Extra Light" w:eastAsia="Times New Roman" w:hAnsi="Artifex CF Extra Light" w:cs="Times New Roman"/>
                <w:color w:val="1F3864"/>
                <w:sz w:val="18"/>
                <w:szCs w:val="18"/>
                <w:lang w:eastAsia="es-DO"/>
              </w:rPr>
              <w:t xml:space="preserve"> de aceras y badenes en el Sector El Progreso</w:t>
            </w:r>
          </w:p>
        </w:tc>
        <w:tc>
          <w:tcPr>
            <w:tcW w:w="2176" w:type="dxa"/>
            <w:tcBorders>
              <w:top w:val="nil"/>
              <w:left w:val="nil"/>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RD$1,162,404.46 </w:t>
            </w:r>
          </w:p>
        </w:tc>
      </w:tr>
      <w:tr w:rsidR="004960A4" w:rsidRPr="00397A58" w:rsidTr="00A51C47">
        <w:trPr>
          <w:trHeight w:val="465"/>
          <w:jc w:val="center"/>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04-Dic.19</w:t>
            </w:r>
          </w:p>
        </w:tc>
        <w:tc>
          <w:tcPr>
            <w:tcW w:w="2781"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PARTIDO, DAJABON</w:t>
            </w:r>
          </w:p>
        </w:tc>
        <w:tc>
          <w:tcPr>
            <w:tcW w:w="1956"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No.01 y Final</w:t>
            </w:r>
          </w:p>
        </w:tc>
        <w:tc>
          <w:tcPr>
            <w:tcW w:w="2339"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Construcción de aceras y badenes en el Sector Los </w:t>
            </w:r>
            <w:proofErr w:type="spellStart"/>
            <w:r w:rsidRPr="00397A58">
              <w:rPr>
                <w:rFonts w:ascii="Artifex CF Extra Light" w:eastAsia="Times New Roman" w:hAnsi="Artifex CF Extra Light" w:cs="Times New Roman"/>
                <w:color w:val="1F3864"/>
                <w:sz w:val="18"/>
                <w:szCs w:val="18"/>
                <w:lang w:eastAsia="es-DO"/>
              </w:rPr>
              <w:t>Estevez</w:t>
            </w:r>
            <w:proofErr w:type="spellEnd"/>
          </w:p>
        </w:tc>
        <w:tc>
          <w:tcPr>
            <w:tcW w:w="2176" w:type="dxa"/>
            <w:tcBorders>
              <w:top w:val="nil"/>
              <w:left w:val="nil"/>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RD$1,300,946.51 </w:t>
            </w:r>
          </w:p>
        </w:tc>
      </w:tr>
      <w:tr w:rsidR="004960A4" w:rsidRPr="00397A58" w:rsidTr="00A51C47">
        <w:trPr>
          <w:trHeight w:val="465"/>
          <w:jc w:val="center"/>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04-Dic.19</w:t>
            </w:r>
          </w:p>
        </w:tc>
        <w:tc>
          <w:tcPr>
            <w:tcW w:w="2781"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DOÑA ANA, SAN CRISTOBAL</w:t>
            </w:r>
          </w:p>
        </w:tc>
        <w:tc>
          <w:tcPr>
            <w:tcW w:w="1956"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Acondicionamiento de Caminos en el Sector Machín</w:t>
            </w:r>
          </w:p>
        </w:tc>
        <w:tc>
          <w:tcPr>
            <w:tcW w:w="2176" w:type="dxa"/>
            <w:tcBorders>
              <w:top w:val="nil"/>
              <w:left w:val="nil"/>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RD$326,101.71 </w:t>
            </w:r>
          </w:p>
        </w:tc>
      </w:tr>
      <w:tr w:rsidR="004960A4" w:rsidRPr="00397A58" w:rsidTr="00A51C47">
        <w:trPr>
          <w:trHeight w:val="465"/>
          <w:jc w:val="center"/>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04-Dic.19</w:t>
            </w:r>
          </w:p>
        </w:tc>
        <w:tc>
          <w:tcPr>
            <w:tcW w:w="2781"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DOÑA ANA, SAN CRISTOBAL</w:t>
            </w:r>
          </w:p>
        </w:tc>
        <w:tc>
          <w:tcPr>
            <w:tcW w:w="1956"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Acondicionamiento de Camino en el Sector </w:t>
            </w:r>
            <w:proofErr w:type="spellStart"/>
            <w:r w:rsidRPr="00397A58">
              <w:rPr>
                <w:rFonts w:ascii="Artifex CF Extra Light" w:eastAsia="Times New Roman" w:hAnsi="Artifex CF Extra Light" w:cs="Times New Roman"/>
                <w:color w:val="1F3864"/>
                <w:sz w:val="18"/>
                <w:szCs w:val="18"/>
                <w:lang w:eastAsia="es-DO"/>
              </w:rPr>
              <w:t>Pujabante</w:t>
            </w:r>
            <w:proofErr w:type="spellEnd"/>
          </w:p>
        </w:tc>
        <w:tc>
          <w:tcPr>
            <w:tcW w:w="2176" w:type="dxa"/>
            <w:tcBorders>
              <w:top w:val="nil"/>
              <w:left w:val="nil"/>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RD$48,710.84 </w:t>
            </w:r>
          </w:p>
        </w:tc>
      </w:tr>
      <w:tr w:rsidR="004960A4" w:rsidRPr="00397A58" w:rsidTr="00A51C47">
        <w:trPr>
          <w:trHeight w:val="465"/>
          <w:jc w:val="center"/>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04-Dic.19</w:t>
            </w:r>
          </w:p>
        </w:tc>
        <w:tc>
          <w:tcPr>
            <w:tcW w:w="2781"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DOÑA ANA, SAN CRISTOBAL</w:t>
            </w:r>
          </w:p>
        </w:tc>
        <w:tc>
          <w:tcPr>
            <w:tcW w:w="1956"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Acondicionamiento de Caminos en el Sector La Sierra</w:t>
            </w:r>
          </w:p>
        </w:tc>
        <w:tc>
          <w:tcPr>
            <w:tcW w:w="2176" w:type="dxa"/>
            <w:tcBorders>
              <w:top w:val="nil"/>
              <w:left w:val="nil"/>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RD$845,724.09 </w:t>
            </w:r>
          </w:p>
        </w:tc>
      </w:tr>
      <w:tr w:rsidR="004960A4" w:rsidRPr="00397A58" w:rsidTr="00A51C47">
        <w:trPr>
          <w:trHeight w:val="465"/>
          <w:jc w:val="center"/>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04-Dic.19</w:t>
            </w:r>
          </w:p>
        </w:tc>
        <w:tc>
          <w:tcPr>
            <w:tcW w:w="2781"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DOÑA ANA, SAN CRISTOBAL</w:t>
            </w:r>
          </w:p>
        </w:tc>
        <w:tc>
          <w:tcPr>
            <w:tcW w:w="1956"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Acondicionamiento de Caminos en el Sector La Manigua</w:t>
            </w:r>
          </w:p>
        </w:tc>
        <w:tc>
          <w:tcPr>
            <w:tcW w:w="2176" w:type="dxa"/>
            <w:tcBorders>
              <w:top w:val="nil"/>
              <w:left w:val="nil"/>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RD$574,515.63 </w:t>
            </w:r>
          </w:p>
        </w:tc>
      </w:tr>
      <w:tr w:rsidR="004960A4" w:rsidRPr="00397A58" w:rsidTr="00A51C47">
        <w:trPr>
          <w:trHeight w:val="465"/>
          <w:jc w:val="center"/>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04-Dic.19</w:t>
            </w:r>
          </w:p>
        </w:tc>
        <w:tc>
          <w:tcPr>
            <w:tcW w:w="2781"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DOÑA ANA, SAN CRISTOBAL</w:t>
            </w:r>
          </w:p>
        </w:tc>
        <w:tc>
          <w:tcPr>
            <w:tcW w:w="1956"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Acondicionamiento de Caminos en el Sector La Carreterita</w:t>
            </w:r>
          </w:p>
        </w:tc>
        <w:tc>
          <w:tcPr>
            <w:tcW w:w="2176" w:type="dxa"/>
            <w:tcBorders>
              <w:top w:val="nil"/>
              <w:left w:val="nil"/>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RD$359,987.79 </w:t>
            </w:r>
          </w:p>
        </w:tc>
      </w:tr>
      <w:tr w:rsidR="004960A4" w:rsidRPr="00397A58" w:rsidTr="00A51C47">
        <w:trPr>
          <w:trHeight w:val="465"/>
          <w:jc w:val="center"/>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04-Dic.19</w:t>
            </w:r>
          </w:p>
        </w:tc>
        <w:tc>
          <w:tcPr>
            <w:tcW w:w="2781"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DOÑA ANA, SAN CRISTOBAL</w:t>
            </w:r>
          </w:p>
        </w:tc>
        <w:tc>
          <w:tcPr>
            <w:tcW w:w="1956"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Acondicionamiento de Caminos en el Sector Doña Ana</w:t>
            </w:r>
          </w:p>
        </w:tc>
        <w:tc>
          <w:tcPr>
            <w:tcW w:w="2176" w:type="dxa"/>
            <w:tcBorders>
              <w:top w:val="nil"/>
              <w:left w:val="nil"/>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RD$326,804.51 </w:t>
            </w:r>
          </w:p>
        </w:tc>
      </w:tr>
      <w:tr w:rsidR="004960A4" w:rsidRPr="00397A58" w:rsidTr="00A51C47">
        <w:trPr>
          <w:trHeight w:val="465"/>
          <w:jc w:val="center"/>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04-Dic.19</w:t>
            </w:r>
          </w:p>
        </w:tc>
        <w:tc>
          <w:tcPr>
            <w:tcW w:w="2781"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DOÑA ANA, SAN CRISTOBAL</w:t>
            </w:r>
          </w:p>
        </w:tc>
        <w:tc>
          <w:tcPr>
            <w:tcW w:w="1956"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Acondicionamiento de Caminos en el Sector Los </w:t>
            </w:r>
            <w:proofErr w:type="spellStart"/>
            <w:r w:rsidRPr="00397A58">
              <w:rPr>
                <w:rFonts w:ascii="Artifex CF Extra Light" w:eastAsia="Times New Roman" w:hAnsi="Artifex CF Extra Light" w:cs="Times New Roman"/>
                <w:color w:val="1F3864"/>
                <w:sz w:val="18"/>
                <w:szCs w:val="18"/>
                <w:lang w:eastAsia="es-DO"/>
              </w:rPr>
              <w:t>Bruján</w:t>
            </w:r>
            <w:proofErr w:type="spellEnd"/>
          </w:p>
        </w:tc>
        <w:tc>
          <w:tcPr>
            <w:tcW w:w="2176" w:type="dxa"/>
            <w:tcBorders>
              <w:top w:val="nil"/>
              <w:left w:val="nil"/>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RD$589,070.73 </w:t>
            </w:r>
          </w:p>
        </w:tc>
      </w:tr>
      <w:tr w:rsidR="004960A4" w:rsidRPr="00397A58" w:rsidTr="00A51C47">
        <w:trPr>
          <w:trHeight w:val="465"/>
          <w:jc w:val="center"/>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04-Dic.19</w:t>
            </w:r>
          </w:p>
        </w:tc>
        <w:tc>
          <w:tcPr>
            <w:tcW w:w="2781"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LA ZANJA, SAN JUAN</w:t>
            </w:r>
          </w:p>
        </w:tc>
        <w:tc>
          <w:tcPr>
            <w:tcW w:w="1956"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Puente tipo Cajón en Calle Vizcaíno Mateo</w:t>
            </w:r>
          </w:p>
        </w:tc>
        <w:tc>
          <w:tcPr>
            <w:tcW w:w="2176" w:type="dxa"/>
            <w:tcBorders>
              <w:top w:val="nil"/>
              <w:left w:val="nil"/>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RD$300,226.97 </w:t>
            </w:r>
          </w:p>
        </w:tc>
      </w:tr>
      <w:tr w:rsidR="004960A4" w:rsidRPr="00397A58" w:rsidTr="00A51C47">
        <w:trPr>
          <w:trHeight w:val="465"/>
          <w:jc w:val="center"/>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04-Dic.19</w:t>
            </w:r>
          </w:p>
        </w:tc>
        <w:tc>
          <w:tcPr>
            <w:tcW w:w="2781"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LA ZANJA, SAN JUAN</w:t>
            </w:r>
          </w:p>
        </w:tc>
        <w:tc>
          <w:tcPr>
            <w:tcW w:w="1956"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Puente tipo Cajón en la Cañada</w:t>
            </w:r>
          </w:p>
        </w:tc>
        <w:tc>
          <w:tcPr>
            <w:tcW w:w="2176" w:type="dxa"/>
            <w:tcBorders>
              <w:top w:val="nil"/>
              <w:left w:val="nil"/>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RD$438,283.07 </w:t>
            </w:r>
          </w:p>
        </w:tc>
      </w:tr>
      <w:tr w:rsidR="004960A4" w:rsidRPr="00397A58" w:rsidTr="00A51C47">
        <w:trPr>
          <w:trHeight w:val="465"/>
          <w:jc w:val="center"/>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04-</w:t>
            </w:r>
            <w:r w:rsidRPr="00397A58">
              <w:rPr>
                <w:rFonts w:ascii="Artifex CF Extra Light" w:eastAsia="Times New Roman" w:hAnsi="Artifex CF Extra Light" w:cs="Times New Roman"/>
                <w:color w:val="1F3864"/>
                <w:sz w:val="18"/>
                <w:szCs w:val="18"/>
                <w:lang w:eastAsia="es-DO"/>
              </w:rPr>
              <w:lastRenderedPageBreak/>
              <w:t>Dic.19</w:t>
            </w:r>
          </w:p>
        </w:tc>
        <w:tc>
          <w:tcPr>
            <w:tcW w:w="2781"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LA ZANJA, SAN JUAN</w:t>
            </w:r>
          </w:p>
        </w:tc>
        <w:tc>
          <w:tcPr>
            <w:tcW w:w="1956"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Construcción de Contenes en el </w:t>
            </w:r>
            <w:r w:rsidRPr="00397A58">
              <w:rPr>
                <w:rFonts w:ascii="Artifex CF Extra Light" w:eastAsia="Times New Roman" w:hAnsi="Artifex CF Extra Light" w:cs="Times New Roman"/>
                <w:color w:val="1F3864"/>
                <w:sz w:val="18"/>
                <w:szCs w:val="18"/>
                <w:lang w:eastAsia="es-DO"/>
              </w:rPr>
              <w:lastRenderedPageBreak/>
              <w:t>Paraje Los Corozos</w:t>
            </w:r>
          </w:p>
        </w:tc>
        <w:tc>
          <w:tcPr>
            <w:tcW w:w="2176" w:type="dxa"/>
            <w:tcBorders>
              <w:top w:val="nil"/>
              <w:left w:val="nil"/>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lastRenderedPageBreak/>
              <w:t xml:space="preserve">RD$1,037,444.32 </w:t>
            </w:r>
          </w:p>
        </w:tc>
      </w:tr>
      <w:tr w:rsidR="004960A4" w:rsidRPr="00397A58" w:rsidTr="00A51C47">
        <w:trPr>
          <w:trHeight w:val="465"/>
          <w:jc w:val="center"/>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05-</w:t>
            </w:r>
            <w:proofErr w:type="gramStart"/>
            <w:r w:rsidRPr="00397A58">
              <w:rPr>
                <w:rFonts w:ascii="Artifex CF Extra Light" w:eastAsia="Times New Roman" w:hAnsi="Artifex CF Extra Light" w:cs="Times New Roman"/>
                <w:color w:val="1F3864"/>
                <w:sz w:val="18"/>
                <w:szCs w:val="18"/>
                <w:lang w:eastAsia="es-DO"/>
              </w:rPr>
              <w:t>Dic..</w:t>
            </w:r>
            <w:proofErr w:type="gramEnd"/>
            <w:r w:rsidRPr="00397A58">
              <w:rPr>
                <w:rFonts w:ascii="Artifex CF Extra Light" w:eastAsia="Times New Roman" w:hAnsi="Artifex CF Extra Light" w:cs="Times New Roman"/>
                <w:color w:val="1F3864"/>
                <w:sz w:val="18"/>
                <w:szCs w:val="18"/>
                <w:lang w:eastAsia="es-DO"/>
              </w:rPr>
              <w:t>19</w:t>
            </w:r>
          </w:p>
        </w:tc>
        <w:tc>
          <w:tcPr>
            <w:tcW w:w="2781"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CABRAL, BARAHONA</w:t>
            </w:r>
          </w:p>
        </w:tc>
        <w:tc>
          <w:tcPr>
            <w:tcW w:w="1956"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Demolición y Construcción de Aceras, Contenes y Badenes</w:t>
            </w:r>
          </w:p>
        </w:tc>
        <w:tc>
          <w:tcPr>
            <w:tcW w:w="2176" w:type="dxa"/>
            <w:tcBorders>
              <w:top w:val="nil"/>
              <w:left w:val="nil"/>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RD$2,265,871.65 </w:t>
            </w:r>
          </w:p>
        </w:tc>
      </w:tr>
      <w:tr w:rsidR="004960A4" w:rsidRPr="00397A58" w:rsidTr="00A51C47">
        <w:trPr>
          <w:trHeight w:val="465"/>
          <w:jc w:val="center"/>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05-</w:t>
            </w:r>
            <w:proofErr w:type="gramStart"/>
            <w:r w:rsidRPr="00397A58">
              <w:rPr>
                <w:rFonts w:ascii="Artifex CF Extra Light" w:eastAsia="Times New Roman" w:hAnsi="Artifex CF Extra Light" w:cs="Times New Roman"/>
                <w:color w:val="1F3864"/>
                <w:sz w:val="18"/>
                <w:szCs w:val="18"/>
                <w:lang w:eastAsia="es-DO"/>
              </w:rPr>
              <w:t>Dic..</w:t>
            </w:r>
            <w:proofErr w:type="gramEnd"/>
            <w:r w:rsidRPr="00397A58">
              <w:rPr>
                <w:rFonts w:ascii="Artifex CF Extra Light" w:eastAsia="Times New Roman" w:hAnsi="Artifex CF Extra Light" w:cs="Times New Roman"/>
                <w:color w:val="1F3864"/>
                <w:sz w:val="18"/>
                <w:szCs w:val="18"/>
                <w:lang w:eastAsia="es-DO"/>
              </w:rPr>
              <w:t>19</w:t>
            </w:r>
          </w:p>
        </w:tc>
        <w:tc>
          <w:tcPr>
            <w:tcW w:w="2781"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LAS BARIAS, PERAVIA</w:t>
            </w:r>
          </w:p>
        </w:tc>
        <w:tc>
          <w:tcPr>
            <w:tcW w:w="1956"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w:t>
            </w:r>
          </w:p>
        </w:tc>
        <w:tc>
          <w:tcPr>
            <w:tcW w:w="2339"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contenes en la calle Principal La Cañada</w:t>
            </w:r>
          </w:p>
        </w:tc>
        <w:tc>
          <w:tcPr>
            <w:tcW w:w="2176" w:type="dxa"/>
            <w:tcBorders>
              <w:top w:val="nil"/>
              <w:left w:val="nil"/>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RD$154,922.06 </w:t>
            </w:r>
          </w:p>
        </w:tc>
      </w:tr>
      <w:tr w:rsidR="004960A4" w:rsidRPr="00397A58" w:rsidTr="00A51C47">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05-</w:t>
            </w:r>
            <w:proofErr w:type="gramStart"/>
            <w:r w:rsidRPr="00397A58">
              <w:rPr>
                <w:rFonts w:ascii="Artifex CF Extra Light" w:eastAsia="Times New Roman" w:hAnsi="Artifex CF Extra Light" w:cs="Times New Roman"/>
                <w:color w:val="1F3864"/>
                <w:sz w:val="18"/>
                <w:szCs w:val="18"/>
                <w:lang w:eastAsia="es-DO"/>
              </w:rPr>
              <w:t>Dic..</w:t>
            </w:r>
            <w:proofErr w:type="gramEnd"/>
            <w:r w:rsidRPr="00397A58">
              <w:rPr>
                <w:rFonts w:ascii="Artifex CF Extra Light" w:eastAsia="Times New Roman" w:hAnsi="Artifex CF Extra Light" w:cs="Times New Roman"/>
                <w:color w:val="1F3864"/>
                <w:sz w:val="18"/>
                <w:szCs w:val="18"/>
                <w:lang w:eastAsia="es-DO"/>
              </w:rPr>
              <w:t>19</w:t>
            </w:r>
          </w:p>
        </w:tc>
        <w:tc>
          <w:tcPr>
            <w:tcW w:w="2781"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LAS BARIAS, PERAVIA</w:t>
            </w:r>
          </w:p>
        </w:tc>
        <w:tc>
          <w:tcPr>
            <w:tcW w:w="1956"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No.01 y Final</w:t>
            </w:r>
          </w:p>
        </w:tc>
        <w:tc>
          <w:tcPr>
            <w:tcW w:w="2339"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Remozamiento del Parque Recreativo</w:t>
            </w:r>
          </w:p>
        </w:tc>
        <w:tc>
          <w:tcPr>
            <w:tcW w:w="2176" w:type="dxa"/>
            <w:tcBorders>
              <w:top w:val="nil"/>
              <w:left w:val="nil"/>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RD$861,857.80 </w:t>
            </w:r>
          </w:p>
        </w:tc>
      </w:tr>
      <w:tr w:rsidR="004960A4" w:rsidRPr="00397A58" w:rsidTr="00A51C47">
        <w:trPr>
          <w:trHeight w:val="465"/>
          <w:jc w:val="center"/>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05-</w:t>
            </w:r>
            <w:proofErr w:type="gramStart"/>
            <w:r w:rsidRPr="00397A58">
              <w:rPr>
                <w:rFonts w:ascii="Artifex CF Extra Light" w:eastAsia="Times New Roman" w:hAnsi="Artifex CF Extra Light" w:cs="Times New Roman"/>
                <w:color w:val="1F3864"/>
                <w:sz w:val="18"/>
                <w:szCs w:val="18"/>
                <w:lang w:eastAsia="es-DO"/>
              </w:rPr>
              <w:t>Dic..</w:t>
            </w:r>
            <w:proofErr w:type="gramEnd"/>
            <w:r w:rsidRPr="00397A58">
              <w:rPr>
                <w:rFonts w:ascii="Artifex CF Extra Light" w:eastAsia="Times New Roman" w:hAnsi="Artifex CF Extra Light" w:cs="Times New Roman"/>
                <w:color w:val="1F3864"/>
                <w:sz w:val="18"/>
                <w:szCs w:val="18"/>
                <w:lang w:eastAsia="es-DO"/>
              </w:rPr>
              <w:t>19</w:t>
            </w:r>
          </w:p>
        </w:tc>
        <w:tc>
          <w:tcPr>
            <w:tcW w:w="2781"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LAS BARIAS, PERAVIA</w:t>
            </w:r>
          </w:p>
        </w:tc>
        <w:tc>
          <w:tcPr>
            <w:tcW w:w="1956"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De Adicionales</w:t>
            </w:r>
          </w:p>
        </w:tc>
        <w:tc>
          <w:tcPr>
            <w:tcW w:w="2339"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Remozamiento del Parque Recreativo</w:t>
            </w:r>
          </w:p>
        </w:tc>
        <w:tc>
          <w:tcPr>
            <w:tcW w:w="2176" w:type="dxa"/>
            <w:tcBorders>
              <w:top w:val="nil"/>
              <w:left w:val="nil"/>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RD$1,536,638.25 </w:t>
            </w:r>
          </w:p>
        </w:tc>
      </w:tr>
      <w:tr w:rsidR="004960A4" w:rsidRPr="00397A58" w:rsidTr="00A51C47">
        <w:trPr>
          <w:trHeight w:val="465"/>
          <w:jc w:val="center"/>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05-</w:t>
            </w:r>
            <w:proofErr w:type="gramStart"/>
            <w:r w:rsidRPr="00397A58">
              <w:rPr>
                <w:rFonts w:ascii="Artifex CF Extra Light" w:eastAsia="Times New Roman" w:hAnsi="Artifex CF Extra Light" w:cs="Times New Roman"/>
                <w:color w:val="1F3864"/>
                <w:sz w:val="18"/>
                <w:szCs w:val="18"/>
                <w:lang w:eastAsia="es-DO"/>
              </w:rPr>
              <w:t>Dic..</w:t>
            </w:r>
            <w:proofErr w:type="gramEnd"/>
            <w:r w:rsidRPr="00397A58">
              <w:rPr>
                <w:rFonts w:ascii="Artifex CF Extra Light" w:eastAsia="Times New Roman" w:hAnsi="Artifex CF Extra Light" w:cs="Times New Roman"/>
                <w:color w:val="1F3864"/>
                <w:sz w:val="18"/>
                <w:szCs w:val="18"/>
                <w:lang w:eastAsia="es-DO"/>
              </w:rPr>
              <w:t>19</w:t>
            </w:r>
          </w:p>
        </w:tc>
        <w:tc>
          <w:tcPr>
            <w:tcW w:w="2781"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LAS BARIAS, PERAVIA</w:t>
            </w:r>
          </w:p>
        </w:tc>
        <w:tc>
          <w:tcPr>
            <w:tcW w:w="1956"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w:t>
            </w:r>
          </w:p>
        </w:tc>
        <w:tc>
          <w:tcPr>
            <w:tcW w:w="2339"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Contenes desde la Entrada del Badén hasta donde la Señora Julia</w:t>
            </w:r>
          </w:p>
        </w:tc>
        <w:tc>
          <w:tcPr>
            <w:tcW w:w="2176" w:type="dxa"/>
            <w:tcBorders>
              <w:top w:val="nil"/>
              <w:left w:val="nil"/>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RD$300,556.82 </w:t>
            </w:r>
          </w:p>
        </w:tc>
      </w:tr>
      <w:tr w:rsidR="004960A4" w:rsidRPr="00397A58" w:rsidTr="00A51C47">
        <w:trPr>
          <w:trHeight w:val="465"/>
          <w:jc w:val="center"/>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05-</w:t>
            </w:r>
            <w:proofErr w:type="gramStart"/>
            <w:r w:rsidRPr="00397A58">
              <w:rPr>
                <w:rFonts w:ascii="Artifex CF Extra Light" w:eastAsia="Times New Roman" w:hAnsi="Artifex CF Extra Light" w:cs="Times New Roman"/>
                <w:color w:val="1F3864"/>
                <w:sz w:val="18"/>
                <w:szCs w:val="18"/>
                <w:lang w:eastAsia="es-DO"/>
              </w:rPr>
              <w:t>Dic..</w:t>
            </w:r>
            <w:proofErr w:type="gramEnd"/>
            <w:r w:rsidRPr="00397A58">
              <w:rPr>
                <w:rFonts w:ascii="Artifex CF Extra Light" w:eastAsia="Times New Roman" w:hAnsi="Artifex CF Extra Light" w:cs="Times New Roman"/>
                <w:color w:val="1F3864"/>
                <w:sz w:val="18"/>
                <w:szCs w:val="18"/>
                <w:lang w:eastAsia="es-DO"/>
              </w:rPr>
              <w:t>19</w:t>
            </w:r>
          </w:p>
        </w:tc>
        <w:tc>
          <w:tcPr>
            <w:tcW w:w="2781"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LAS BARIAS, PERAVIA</w:t>
            </w:r>
          </w:p>
        </w:tc>
        <w:tc>
          <w:tcPr>
            <w:tcW w:w="1956"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w:t>
            </w:r>
          </w:p>
        </w:tc>
        <w:tc>
          <w:tcPr>
            <w:tcW w:w="2339"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Construcción de Contenes desde El </w:t>
            </w:r>
            <w:proofErr w:type="spellStart"/>
            <w:r w:rsidRPr="00397A58">
              <w:rPr>
                <w:rFonts w:ascii="Artifex CF Extra Light" w:eastAsia="Times New Roman" w:hAnsi="Artifex CF Extra Light" w:cs="Times New Roman"/>
                <w:color w:val="1F3864"/>
                <w:sz w:val="18"/>
                <w:szCs w:val="18"/>
                <w:lang w:eastAsia="es-DO"/>
              </w:rPr>
              <w:t>Recerborio</w:t>
            </w:r>
            <w:proofErr w:type="spellEnd"/>
            <w:r w:rsidRPr="00397A58">
              <w:rPr>
                <w:rFonts w:ascii="Artifex CF Extra Light" w:eastAsia="Times New Roman" w:hAnsi="Artifex CF Extra Light" w:cs="Times New Roman"/>
                <w:color w:val="1F3864"/>
                <w:sz w:val="18"/>
                <w:szCs w:val="18"/>
                <w:lang w:eastAsia="es-DO"/>
              </w:rPr>
              <w:t xml:space="preserve"> hasta la Calle Principal</w:t>
            </w:r>
          </w:p>
        </w:tc>
        <w:tc>
          <w:tcPr>
            <w:tcW w:w="2176" w:type="dxa"/>
            <w:tcBorders>
              <w:top w:val="nil"/>
              <w:left w:val="nil"/>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RD$145,758.90 </w:t>
            </w:r>
          </w:p>
        </w:tc>
      </w:tr>
      <w:tr w:rsidR="004960A4" w:rsidRPr="00397A58" w:rsidTr="00A51C47">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09-</w:t>
            </w:r>
            <w:proofErr w:type="gramStart"/>
            <w:r w:rsidRPr="00397A58">
              <w:rPr>
                <w:rFonts w:ascii="Artifex CF Extra Light" w:eastAsia="Times New Roman" w:hAnsi="Artifex CF Extra Light" w:cs="Times New Roman"/>
                <w:color w:val="1F3864"/>
                <w:sz w:val="18"/>
                <w:szCs w:val="18"/>
                <w:lang w:eastAsia="es-DO"/>
              </w:rPr>
              <w:t>Dic..</w:t>
            </w:r>
            <w:proofErr w:type="gramEnd"/>
            <w:r w:rsidRPr="00397A58">
              <w:rPr>
                <w:rFonts w:ascii="Artifex CF Extra Light" w:eastAsia="Times New Roman" w:hAnsi="Artifex CF Extra Light" w:cs="Times New Roman"/>
                <w:color w:val="1F3864"/>
                <w:sz w:val="18"/>
                <w:szCs w:val="18"/>
                <w:lang w:eastAsia="es-DO"/>
              </w:rPr>
              <w:t>19</w:t>
            </w:r>
          </w:p>
        </w:tc>
        <w:tc>
          <w:tcPr>
            <w:tcW w:w="2781"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LAS CHARCAS, AZUA</w:t>
            </w:r>
          </w:p>
        </w:tc>
        <w:tc>
          <w:tcPr>
            <w:tcW w:w="1956"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Construcción de Contenes en Varias </w:t>
            </w:r>
            <w:r w:rsidRPr="00397A58">
              <w:rPr>
                <w:rFonts w:ascii="Artifex CF Extra Light" w:eastAsia="Times New Roman" w:hAnsi="Artifex CF Extra Light" w:cs="Times New Roman"/>
                <w:color w:val="1F3864"/>
                <w:sz w:val="18"/>
                <w:szCs w:val="18"/>
                <w:lang w:eastAsia="es-DO"/>
              </w:rPr>
              <w:lastRenderedPageBreak/>
              <w:t>Calles</w:t>
            </w:r>
          </w:p>
        </w:tc>
        <w:tc>
          <w:tcPr>
            <w:tcW w:w="2176" w:type="dxa"/>
            <w:tcBorders>
              <w:top w:val="nil"/>
              <w:left w:val="nil"/>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lastRenderedPageBreak/>
              <w:t xml:space="preserve">RD$537,296.88 </w:t>
            </w:r>
          </w:p>
        </w:tc>
      </w:tr>
      <w:tr w:rsidR="004960A4" w:rsidRPr="00397A58" w:rsidTr="00A51C47">
        <w:trPr>
          <w:trHeight w:val="465"/>
          <w:jc w:val="center"/>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09-</w:t>
            </w:r>
            <w:proofErr w:type="gramStart"/>
            <w:r w:rsidRPr="00397A58">
              <w:rPr>
                <w:rFonts w:ascii="Artifex CF Extra Light" w:eastAsia="Times New Roman" w:hAnsi="Artifex CF Extra Light" w:cs="Times New Roman"/>
                <w:color w:val="1F3864"/>
                <w:sz w:val="18"/>
                <w:szCs w:val="18"/>
                <w:lang w:eastAsia="es-DO"/>
              </w:rPr>
              <w:t>Dic..</w:t>
            </w:r>
            <w:proofErr w:type="gramEnd"/>
            <w:r w:rsidRPr="00397A58">
              <w:rPr>
                <w:rFonts w:ascii="Artifex CF Extra Light" w:eastAsia="Times New Roman" w:hAnsi="Artifex CF Extra Light" w:cs="Times New Roman"/>
                <w:color w:val="1F3864"/>
                <w:sz w:val="18"/>
                <w:szCs w:val="18"/>
                <w:lang w:eastAsia="es-DO"/>
              </w:rPr>
              <w:t>19</w:t>
            </w:r>
          </w:p>
        </w:tc>
        <w:tc>
          <w:tcPr>
            <w:tcW w:w="2781"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LAS CHARCAS, AZUA</w:t>
            </w:r>
          </w:p>
        </w:tc>
        <w:tc>
          <w:tcPr>
            <w:tcW w:w="1956"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Demolición y Construcción de Aceras, Contenes,  Badenes y Policía Acostados</w:t>
            </w:r>
          </w:p>
        </w:tc>
        <w:tc>
          <w:tcPr>
            <w:tcW w:w="2176" w:type="dxa"/>
            <w:tcBorders>
              <w:top w:val="nil"/>
              <w:left w:val="nil"/>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RD$996,896.85 </w:t>
            </w:r>
          </w:p>
        </w:tc>
      </w:tr>
      <w:tr w:rsidR="004960A4" w:rsidRPr="00397A58" w:rsidTr="00A51C47">
        <w:trPr>
          <w:trHeight w:val="465"/>
          <w:jc w:val="center"/>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11-</w:t>
            </w:r>
            <w:proofErr w:type="gramStart"/>
            <w:r w:rsidRPr="00397A58">
              <w:rPr>
                <w:rFonts w:ascii="Artifex CF Extra Light" w:eastAsia="Times New Roman" w:hAnsi="Artifex CF Extra Light" w:cs="Times New Roman"/>
                <w:color w:val="1F3864"/>
                <w:sz w:val="18"/>
                <w:szCs w:val="18"/>
                <w:lang w:eastAsia="es-DO"/>
              </w:rPr>
              <w:t>Dic..</w:t>
            </w:r>
            <w:proofErr w:type="gramEnd"/>
            <w:r w:rsidRPr="00397A58">
              <w:rPr>
                <w:rFonts w:ascii="Artifex CF Extra Light" w:eastAsia="Times New Roman" w:hAnsi="Artifex CF Extra Light" w:cs="Times New Roman"/>
                <w:color w:val="1F3864"/>
                <w:sz w:val="18"/>
                <w:szCs w:val="18"/>
                <w:lang w:eastAsia="es-DO"/>
              </w:rPr>
              <w:t>19</w:t>
            </w:r>
          </w:p>
        </w:tc>
        <w:tc>
          <w:tcPr>
            <w:tcW w:w="2781"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ENMA BALAGUER, FINCA 6, AZUA</w:t>
            </w:r>
          </w:p>
        </w:tc>
        <w:tc>
          <w:tcPr>
            <w:tcW w:w="1956"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Iluminación de la Calle Colón</w:t>
            </w:r>
          </w:p>
        </w:tc>
        <w:tc>
          <w:tcPr>
            <w:tcW w:w="2176" w:type="dxa"/>
            <w:tcBorders>
              <w:top w:val="nil"/>
              <w:left w:val="nil"/>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RD$1,090.872.64</w:t>
            </w:r>
          </w:p>
        </w:tc>
      </w:tr>
      <w:tr w:rsidR="004960A4" w:rsidRPr="00397A58" w:rsidTr="00A51C47">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12-</w:t>
            </w:r>
            <w:proofErr w:type="gramStart"/>
            <w:r w:rsidRPr="00397A58">
              <w:rPr>
                <w:rFonts w:ascii="Artifex CF Extra Light" w:eastAsia="Times New Roman" w:hAnsi="Artifex CF Extra Light" w:cs="Times New Roman"/>
                <w:color w:val="1F3864"/>
                <w:sz w:val="18"/>
                <w:szCs w:val="18"/>
                <w:lang w:eastAsia="es-DO"/>
              </w:rPr>
              <w:t>Dic..</w:t>
            </w:r>
            <w:proofErr w:type="gramEnd"/>
            <w:r w:rsidRPr="00397A58">
              <w:rPr>
                <w:rFonts w:ascii="Artifex CF Extra Light" w:eastAsia="Times New Roman" w:hAnsi="Artifex CF Extra Light" w:cs="Times New Roman"/>
                <w:color w:val="1F3864"/>
                <w:sz w:val="18"/>
                <w:szCs w:val="18"/>
                <w:lang w:eastAsia="es-DO"/>
              </w:rPr>
              <w:t>19</w:t>
            </w:r>
          </w:p>
        </w:tc>
        <w:tc>
          <w:tcPr>
            <w:tcW w:w="2781"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NIZAO, PERAVIA</w:t>
            </w:r>
          </w:p>
        </w:tc>
        <w:tc>
          <w:tcPr>
            <w:tcW w:w="1956"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No.01 y Final</w:t>
            </w:r>
          </w:p>
        </w:tc>
        <w:tc>
          <w:tcPr>
            <w:tcW w:w="2339"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Entrada Monumental</w:t>
            </w:r>
          </w:p>
        </w:tc>
        <w:tc>
          <w:tcPr>
            <w:tcW w:w="2176" w:type="dxa"/>
            <w:tcBorders>
              <w:top w:val="nil"/>
              <w:left w:val="nil"/>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RD$4,044,750.25 </w:t>
            </w:r>
          </w:p>
        </w:tc>
      </w:tr>
      <w:tr w:rsidR="004960A4" w:rsidRPr="00397A58" w:rsidTr="00A51C47">
        <w:trPr>
          <w:trHeight w:val="465"/>
          <w:jc w:val="center"/>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13-</w:t>
            </w:r>
            <w:proofErr w:type="gramStart"/>
            <w:r w:rsidRPr="00397A58">
              <w:rPr>
                <w:rFonts w:ascii="Artifex CF Extra Light" w:eastAsia="Times New Roman" w:hAnsi="Artifex CF Extra Light" w:cs="Times New Roman"/>
                <w:color w:val="1F3864"/>
                <w:sz w:val="18"/>
                <w:szCs w:val="18"/>
                <w:lang w:eastAsia="es-DO"/>
              </w:rPr>
              <w:t>Dic..</w:t>
            </w:r>
            <w:proofErr w:type="gramEnd"/>
            <w:r w:rsidRPr="00397A58">
              <w:rPr>
                <w:rFonts w:ascii="Artifex CF Extra Light" w:eastAsia="Times New Roman" w:hAnsi="Artifex CF Extra Light" w:cs="Times New Roman"/>
                <w:color w:val="1F3864"/>
                <w:sz w:val="18"/>
                <w:szCs w:val="18"/>
                <w:lang w:eastAsia="es-DO"/>
              </w:rPr>
              <w:t>19</w:t>
            </w:r>
          </w:p>
        </w:tc>
        <w:tc>
          <w:tcPr>
            <w:tcW w:w="2781"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PEDRO SANTANA, ELIAS PIÑA</w:t>
            </w:r>
          </w:p>
        </w:tc>
        <w:tc>
          <w:tcPr>
            <w:tcW w:w="1956"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Parque Recreativo frente al Centro Educativo Agustín Gómez Borjas</w:t>
            </w:r>
          </w:p>
        </w:tc>
        <w:tc>
          <w:tcPr>
            <w:tcW w:w="2176" w:type="dxa"/>
            <w:tcBorders>
              <w:top w:val="nil"/>
              <w:left w:val="nil"/>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RD$1,607,146.05 </w:t>
            </w:r>
          </w:p>
        </w:tc>
      </w:tr>
      <w:tr w:rsidR="004960A4" w:rsidRPr="00397A58" w:rsidTr="00A51C47">
        <w:trPr>
          <w:trHeight w:val="465"/>
          <w:jc w:val="center"/>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13-</w:t>
            </w:r>
            <w:proofErr w:type="gramStart"/>
            <w:r w:rsidRPr="00397A58">
              <w:rPr>
                <w:rFonts w:ascii="Artifex CF Extra Light" w:eastAsia="Times New Roman" w:hAnsi="Artifex CF Extra Light" w:cs="Times New Roman"/>
                <w:color w:val="1F3864"/>
                <w:sz w:val="18"/>
                <w:szCs w:val="18"/>
                <w:lang w:eastAsia="es-DO"/>
              </w:rPr>
              <w:t>Dic..</w:t>
            </w:r>
            <w:proofErr w:type="gramEnd"/>
            <w:r w:rsidRPr="00397A58">
              <w:rPr>
                <w:rFonts w:ascii="Artifex CF Extra Light" w:eastAsia="Times New Roman" w:hAnsi="Artifex CF Extra Light" w:cs="Times New Roman"/>
                <w:color w:val="1F3864"/>
                <w:sz w:val="18"/>
                <w:szCs w:val="18"/>
                <w:lang w:eastAsia="es-DO"/>
              </w:rPr>
              <w:t>19</w:t>
            </w:r>
          </w:p>
        </w:tc>
        <w:tc>
          <w:tcPr>
            <w:tcW w:w="2781"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PEDRO SANTANA, ELIAS PIÑA</w:t>
            </w:r>
          </w:p>
        </w:tc>
        <w:tc>
          <w:tcPr>
            <w:tcW w:w="1956"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No.01 </w:t>
            </w:r>
          </w:p>
        </w:tc>
        <w:tc>
          <w:tcPr>
            <w:tcW w:w="2339"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Parque Recreativo en la Calle Principal de la Sección Las Palmas</w:t>
            </w:r>
          </w:p>
        </w:tc>
        <w:tc>
          <w:tcPr>
            <w:tcW w:w="2176" w:type="dxa"/>
            <w:tcBorders>
              <w:top w:val="nil"/>
              <w:left w:val="nil"/>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RD$2,011,806.33 </w:t>
            </w:r>
          </w:p>
        </w:tc>
      </w:tr>
      <w:tr w:rsidR="004960A4" w:rsidRPr="00397A58" w:rsidTr="00A51C47">
        <w:trPr>
          <w:trHeight w:val="465"/>
          <w:jc w:val="center"/>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13-</w:t>
            </w:r>
            <w:proofErr w:type="gramStart"/>
            <w:r w:rsidRPr="00397A58">
              <w:rPr>
                <w:rFonts w:ascii="Artifex CF Extra Light" w:eastAsia="Times New Roman" w:hAnsi="Artifex CF Extra Light" w:cs="Times New Roman"/>
                <w:color w:val="1F3864"/>
                <w:sz w:val="18"/>
                <w:szCs w:val="18"/>
                <w:lang w:eastAsia="es-DO"/>
              </w:rPr>
              <w:t>Dic..</w:t>
            </w:r>
            <w:proofErr w:type="gramEnd"/>
            <w:r w:rsidRPr="00397A58">
              <w:rPr>
                <w:rFonts w:ascii="Artifex CF Extra Light" w:eastAsia="Times New Roman" w:hAnsi="Artifex CF Extra Light" w:cs="Times New Roman"/>
                <w:color w:val="1F3864"/>
                <w:sz w:val="18"/>
                <w:szCs w:val="18"/>
                <w:lang w:eastAsia="es-DO"/>
              </w:rPr>
              <w:t>19</w:t>
            </w:r>
          </w:p>
        </w:tc>
        <w:tc>
          <w:tcPr>
            <w:tcW w:w="2781"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PEDRO SANTANA, ELIAS PIÑA</w:t>
            </w:r>
          </w:p>
        </w:tc>
        <w:tc>
          <w:tcPr>
            <w:tcW w:w="1956"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Construcción Canaletas Encachada en la Subida de </w:t>
            </w:r>
            <w:proofErr w:type="spellStart"/>
            <w:r w:rsidRPr="00397A58">
              <w:rPr>
                <w:rFonts w:ascii="Artifex CF Extra Light" w:eastAsia="Times New Roman" w:hAnsi="Artifex CF Extra Light" w:cs="Times New Roman"/>
                <w:color w:val="1F3864"/>
                <w:sz w:val="18"/>
                <w:szCs w:val="18"/>
                <w:lang w:eastAsia="es-DO"/>
              </w:rPr>
              <w:t>Meguín</w:t>
            </w:r>
            <w:proofErr w:type="spellEnd"/>
          </w:p>
        </w:tc>
        <w:tc>
          <w:tcPr>
            <w:tcW w:w="2176" w:type="dxa"/>
            <w:tcBorders>
              <w:top w:val="nil"/>
              <w:left w:val="nil"/>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RD$418,592.08 </w:t>
            </w:r>
          </w:p>
        </w:tc>
      </w:tr>
      <w:tr w:rsidR="004960A4" w:rsidRPr="00397A58" w:rsidTr="00A51C47">
        <w:trPr>
          <w:trHeight w:val="465"/>
          <w:jc w:val="center"/>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13-</w:t>
            </w:r>
            <w:proofErr w:type="gramStart"/>
            <w:r w:rsidRPr="00397A58">
              <w:rPr>
                <w:rFonts w:ascii="Artifex CF Extra Light" w:eastAsia="Times New Roman" w:hAnsi="Artifex CF Extra Light" w:cs="Times New Roman"/>
                <w:color w:val="1F3864"/>
                <w:sz w:val="18"/>
                <w:szCs w:val="18"/>
                <w:lang w:eastAsia="es-DO"/>
              </w:rPr>
              <w:t>Dic..</w:t>
            </w:r>
            <w:proofErr w:type="gramEnd"/>
            <w:r w:rsidRPr="00397A58">
              <w:rPr>
                <w:rFonts w:ascii="Artifex CF Extra Light" w:eastAsia="Times New Roman" w:hAnsi="Artifex CF Extra Light" w:cs="Times New Roman"/>
                <w:color w:val="1F3864"/>
                <w:sz w:val="18"/>
                <w:szCs w:val="18"/>
                <w:lang w:eastAsia="es-DO"/>
              </w:rPr>
              <w:t>19</w:t>
            </w:r>
          </w:p>
        </w:tc>
        <w:tc>
          <w:tcPr>
            <w:tcW w:w="2781"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PEDRO SANTANA, ELIAS PIÑA</w:t>
            </w:r>
          </w:p>
        </w:tc>
        <w:tc>
          <w:tcPr>
            <w:tcW w:w="1956"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Aceras y Contenes en la Calle Principal</w:t>
            </w:r>
          </w:p>
        </w:tc>
        <w:tc>
          <w:tcPr>
            <w:tcW w:w="2176" w:type="dxa"/>
            <w:tcBorders>
              <w:top w:val="nil"/>
              <w:left w:val="nil"/>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RD$2,436,730.07 </w:t>
            </w:r>
          </w:p>
        </w:tc>
      </w:tr>
      <w:tr w:rsidR="004960A4" w:rsidRPr="00397A58" w:rsidTr="00A51C47">
        <w:trPr>
          <w:trHeight w:val="465"/>
          <w:jc w:val="center"/>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13-</w:t>
            </w:r>
            <w:proofErr w:type="gramStart"/>
            <w:r w:rsidRPr="00397A58">
              <w:rPr>
                <w:rFonts w:ascii="Artifex CF Extra Light" w:eastAsia="Times New Roman" w:hAnsi="Artifex CF Extra Light" w:cs="Times New Roman"/>
                <w:color w:val="1F3864"/>
                <w:sz w:val="18"/>
                <w:szCs w:val="18"/>
                <w:lang w:eastAsia="es-DO"/>
              </w:rPr>
              <w:t>Dic..</w:t>
            </w:r>
            <w:proofErr w:type="gramEnd"/>
            <w:r w:rsidRPr="00397A58">
              <w:rPr>
                <w:rFonts w:ascii="Artifex CF Extra Light" w:eastAsia="Times New Roman" w:hAnsi="Artifex CF Extra Light" w:cs="Times New Roman"/>
                <w:color w:val="1F3864"/>
                <w:sz w:val="18"/>
                <w:szCs w:val="18"/>
                <w:lang w:eastAsia="es-DO"/>
              </w:rPr>
              <w:t>19</w:t>
            </w:r>
          </w:p>
        </w:tc>
        <w:tc>
          <w:tcPr>
            <w:tcW w:w="2781"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PEDRO SANTANA, ELIAS PIÑA</w:t>
            </w:r>
          </w:p>
        </w:tc>
        <w:tc>
          <w:tcPr>
            <w:tcW w:w="1956"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Canaleta Encachada en la Bajada del Río</w:t>
            </w:r>
          </w:p>
        </w:tc>
        <w:tc>
          <w:tcPr>
            <w:tcW w:w="2176" w:type="dxa"/>
            <w:tcBorders>
              <w:top w:val="nil"/>
              <w:left w:val="nil"/>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RD$994,927.74 </w:t>
            </w:r>
          </w:p>
        </w:tc>
      </w:tr>
      <w:tr w:rsidR="004960A4" w:rsidRPr="00397A58" w:rsidTr="00A51C47">
        <w:trPr>
          <w:trHeight w:val="465"/>
          <w:jc w:val="center"/>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19-</w:t>
            </w:r>
            <w:proofErr w:type="gramStart"/>
            <w:r w:rsidRPr="00397A58">
              <w:rPr>
                <w:rFonts w:ascii="Artifex CF Extra Light" w:eastAsia="Times New Roman" w:hAnsi="Artifex CF Extra Light" w:cs="Times New Roman"/>
                <w:color w:val="1F3864"/>
                <w:sz w:val="18"/>
                <w:szCs w:val="18"/>
                <w:lang w:eastAsia="es-DO"/>
              </w:rPr>
              <w:t>Dic..</w:t>
            </w:r>
            <w:proofErr w:type="gramEnd"/>
            <w:r w:rsidRPr="00397A58">
              <w:rPr>
                <w:rFonts w:ascii="Artifex CF Extra Light" w:eastAsia="Times New Roman" w:hAnsi="Artifex CF Extra Light" w:cs="Times New Roman"/>
                <w:color w:val="1F3864"/>
                <w:sz w:val="18"/>
                <w:szCs w:val="18"/>
                <w:lang w:eastAsia="es-DO"/>
              </w:rPr>
              <w:t>19</w:t>
            </w:r>
          </w:p>
        </w:tc>
        <w:tc>
          <w:tcPr>
            <w:tcW w:w="2781"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BANICA, ELIAS PIÑA</w:t>
            </w:r>
          </w:p>
        </w:tc>
        <w:tc>
          <w:tcPr>
            <w:tcW w:w="1956"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No.01</w:t>
            </w:r>
          </w:p>
        </w:tc>
        <w:tc>
          <w:tcPr>
            <w:tcW w:w="2339"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Demolición y Construcción de Pisos Pulidos en Diferentes Sectores</w:t>
            </w:r>
          </w:p>
        </w:tc>
        <w:tc>
          <w:tcPr>
            <w:tcW w:w="2176" w:type="dxa"/>
            <w:tcBorders>
              <w:top w:val="nil"/>
              <w:left w:val="nil"/>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RD$1,573,633.49 </w:t>
            </w:r>
          </w:p>
        </w:tc>
      </w:tr>
      <w:tr w:rsidR="004960A4" w:rsidRPr="00397A58" w:rsidTr="00A51C47">
        <w:trPr>
          <w:trHeight w:val="465"/>
          <w:jc w:val="center"/>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20-</w:t>
            </w:r>
            <w:proofErr w:type="gramStart"/>
            <w:r w:rsidRPr="00397A58">
              <w:rPr>
                <w:rFonts w:ascii="Artifex CF Extra Light" w:eastAsia="Times New Roman" w:hAnsi="Artifex CF Extra Light" w:cs="Times New Roman"/>
                <w:color w:val="1F3864"/>
                <w:sz w:val="18"/>
                <w:szCs w:val="18"/>
                <w:lang w:eastAsia="es-DO"/>
              </w:rPr>
              <w:t>Dic..</w:t>
            </w:r>
            <w:proofErr w:type="gramEnd"/>
            <w:r w:rsidRPr="00397A58">
              <w:rPr>
                <w:rFonts w:ascii="Artifex CF Extra Light" w:eastAsia="Times New Roman" w:hAnsi="Artifex CF Extra Light" w:cs="Times New Roman"/>
                <w:color w:val="1F3864"/>
                <w:sz w:val="18"/>
                <w:szCs w:val="18"/>
                <w:lang w:eastAsia="es-DO"/>
              </w:rPr>
              <w:t>19</w:t>
            </w:r>
          </w:p>
        </w:tc>
        <w:tc>
          <w:tcPr>
            <w:tcW w:w="2781"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BARRO ARRIBA, AZUA</w:t>
            </w:r>
          </w:p>
        </w:tc>
        <w:tc>
          <w:tcPr>
            <w:tcW w:w="1956"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r w:rsidRPr="00397A58">
              <w:rPr>
                <w:rFonts w:ascii="Artifex CF Extra Light" w:eastAsia="Times New Roman" w:hAnsi="Artifex CF Extra Light" w:cs="Times New Roman"/>
                <w:color w:val="1F3864"/>
                <w:sz w:val="18"/>
                <w:szCs w:val="18"/>
                <w:lang w:eastAsia="es-DO"/>
              </w:rPr>
              <w:t xml:space="preserve"> y Adicionales</w:t>
            </w:r>
          </w:p>
        </w:tc>
        <w:tc>
          <w:tcPr>
            <w:tcW w:w="2339"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Reparación de Canaletas y Construcción de Losas Vehicular</w:t>
            </w:r>
          </w:p>
        </w:tc>
        <w:tc>
          <w:tcPr>
            <w:tcW w:w="2176" w:type="dxa"/>
            <w:tcBorders>
              <w:top w:val="nil"/>
              <w:left w:val="nil"/>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RD$701,180.37 </w:t>
            </w:r>
          </w:p>
        </w:tc>
      </w:tr>
      <w:tr w:rsidR="004960A4" w:rsidRPr="00397A58" w:rsidTr="00A51C47">
        <w:trPr>
          <w:trHeight w:val="465"/>
          <w:jc w:val="center"/>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20-</w:t>
            </w:r>
            <w:proofErr w:type="gramStart"/>
            <w:r w:rsidRPr="00397A58">
              <w:rPr>
                <w:rFonts w:ascii="Artifex CF Extra Light" w:eastAsia="Times New Roman" w:hAnsi="Artifex CF Extra Light" w:cs="Times New Roman"/>
                <w:color w:val="1F3864"/>
                <w:sz w:val="18"/>
                <w:szCs w:val="18"/>
                <w:lang w:eastAsia="es-DO"/>
              </w:rPr>
              <w:t>Dic..</w:t>
            </w:r>
            <w:proofErr w:type="gramEnd"/>
            <w:r w:rsidRPr="00397A58">
              <w:rPr>
                <w:rFonts w:ascii="Artifex CF Extra Light" w:eastAsia="Times New Roman" w:hAnsi="Artifex CF Extra Light" w:cs="Times New Roman"/>
                <w:color w:val="1F3864"/>
                <w:sz w:val="18"/>
                <w:szCs w:val="18"/>
                <w:lang w:eastAsia="es-DO"/>
              </w:rPr>
              <w:t>19</w:t>
            </w:r>
          </w:p>
        </w:tc>
        <w:tc>
          <w:tcPr>
            <w:tcW w:w="2781"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BARRO ARRIBA, AZUA</w:t>
            </w:r>
          </w:p>
        </w:tc>
        <w:tc>
          <w:tcPr>
            <w:tcW w:w="1956"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r w:rsidRPr="00397A58">
              <w:rPr>
                <w:rFonts w:ascii="Artifex CF Extra Light" w:eastAsia="Times New Roman" w:hAnsi="Artifex CF Extra Light" w:cs="Times New Roman"/>
                <w:color w:val="1F3864"/>
                <w:sz w:val="18"/>
                <w:szCs w:val="18"/>
                <w:lang w:eastAsia="es-DO"/>
              </w:rPr>
              <w:t xml:space="preserve"> y Adicionales</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Aceras y Contenes en la Calle Carolina Ramírez</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82,252.80 </w:t>
            </w:r>
          </w:p>
        </w:tc>
      </w:tr>
      <w:tr w:rsidR="004960A4" w:rsidRPr="00397A58" w:rsidTr="00A51C47">
        <w:trPr>
          <w:trHeight w:val="300"/>
          <w:jc w:val="center"/>
        </w:trPr>
        <w:tc>
          <w:tcPr>
            <w:tcW w:w="73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781" w:type="dxa"/>
            <w:tcBorders>
              <w:top w:val="nil"/>
              <w:left w:val="nil"/>
              <w:bottom w:val="nil"/>
              <w:right w:val="nil"/>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1956" w:type="dxa"/>
            <w:tcBorders>
              <w:top w:val="nil"/>
              <w:left w:val="nil"/>
              <w:bottom w:val="nil"/>
              <w:right w:val="nil"/>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339"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176" w:type="dxa"/>
            <w:tcBorders>
              <w:top w:val="nil"/>
              <w:left w:val="nil"/>
              <w:bottom w:val="nil"/>
              <w:right w:val="nil"/>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p>
        </w:tc>
      </w:tr>
      <w:tr w:rsidR="004960A4" w:rsidRPr="00397A58" w:rsidTr="00A51C47">
        <w:trPr>
          <w:trHeight w:val="300"/>
          <w:jc w:val="center"/>
        </w:trPr>
        <w:tc>
          <w:tcPr>
            <w:tcW w:w="73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781" w:type="dxa"/>
            <w:tcBorders>
              <w:top w:val="nil"/>
              <w:left w:val="nil"/>
              <w:bottom w:val="nil"/>
              <w:right w:val="nil"/>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1956" w:type="dxa"/>
            <w:tcBorders>
              <w:top w:val="nil"/>
              <w:left w:val="nil"/>
              <w:bottom w:val="nil"/>
              <w:right w:val="nil"/>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339"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176" w:type="dxa"/>
            <w:tcBorders>
              <w:top w:val="nil"/>
              <w:left w:val="nil"/>
              <w:bottom w:val="nil"/>
              <w:right w:val="nil"/>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p>
        </w:tc>
      </w:tr>
      <w:tr w:rsidR="004960A4" w:rsidRPr="00397A58" w:rsidTr="00A51C47">
        <w:trPr>
          <w:trHeight w:val="300"/>
          <w:jc w:val="center"/>
        </w:trPr>
        <w:tc>
          <w:tcPr>
            <w:tcW w:w="73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781" w:type="dxa"/>
            <w:tcBorders>
              <w:top w:val="nil"/>
              <w:left w:val="nil"/>
              <w:bottom w:val="nil"/>
              <w:right w:val="nil"/>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1956" w:type="dxa"/>
            <w:tcBorders>
              <w:top w:val="nil"/>
              <w:left w:val="nil"/>
              <w:bottom w:val="nil"/>
              <w:right w:val="nil"/>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339"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176" w:type="dxa"/>
            <w:tcBorders>
              <w:top w:val="nil"/>
              <w:left w:val="nil"/>
              <w:bottom w:val="nil"/>
              <w:right w:val="nil"/>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p>
        </w:tc>
      </w:tr>
      <w:tr w:rsidR="004960A4" w:rsidRPr="00397A58" w:rsidTr="00A51C47">
        <w:trPr>
          <w:trHeight w:val="300"/>
          <w:jc w:val="center"/>
        </w:trPr>
        <w:tc>
          <w:tcPr>
            <w:tcW w:w="73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781" w:type="dxa"/>
            <w:tcBorders>
              <w:top w:val="nil"/>
              <w:left w:val="nil"/>
              <w:bottom w:val="nil"/>
              <w:right w:val="nil"/>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1956" w:type="dxa"/>
            <w:tcBorders>
              <w:top w:val="nil"/>
              <w:left w:val="nil"/>
              <w:bottom w:val="nil"/>
              <w:right w:val="nil"/>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339"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176" w:type="dxa"/>
            <w:tcBorders>
              <w:top w:val="nil"/>
              <w:left w:val="nil"/>
              <w:bottom w:val="nil"/>
              <w:right w:val="nil"/>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p>
        </w:tc>
      </w:tr>
      <w:tr w:rsidR="004960A4" w:rsidRPr="00397A58" w:rsidTr="00A51C47">
        <w:trPr>
          <w:trHeight w:val="300"/>
          <w:jc w:val="center"/>
        </w:trPr>
        <w:tc>
          <w:tcPr>
            <w:tcW w:w="73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781" w:type="dxa"/>
            <w:tcBorders>
              <w:top w:val="nil"/>
              <w:left w:val="nil"/>
              <w:bottom w:val="nil"/>
              <w:right w:val="nil"/>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1956" w:type="dxa"/>
            <w:tcBorders>
              <w:top w:val="nil"/>
              <w:left w:val="nil"/>
              <w:bottom w:val="nil"/>
              <w:right w:val="nil"/>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339"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176" w:type="dxa"/>
            <w:tcBorders>
              <w:top w:val="nil"/>
              <w:left w:val="nil"/>
              <w:bottom w:val="nil"/>
              <w:right w:val="nil"/>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p>
        </w:tc>
      </w:tr>
      <w:tr w:rsidR="004960A4" w:rsidRPr="00397A58" w:rsidTr="00A51C47">
        <w:trPr>
          <w:trHeight w:val="300"/>
          <w:jc w:val="center"/>
        </w:trPr>
        <w:tc>
          <w:tcPr>
            <w:tcW w:w="73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781" w:type="dxa"/>
            <w:tcBorders>
              <w:top w:val="nil"/>
              <w:left w:val="nil"/>
              <w:bottom w:val="nil"/>
              <w:right w:val="nil"/>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1956" w:type="dxa"/>
            <w:tcBorders>
              <w:top w:val="nil"/>
              <w:left w:val="nil"/>
              <w:bottom w:val="nil"/>
              <w:right w:val="nil"/>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339"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176" w:type="dxa"/>
            <w:tcBorders>
              <w:top w:val="nil"/>
              <w:left w:val="nil"/>
              <w:bottom w:val="nil"/>
              <w:right w:val="nil"/>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p>
        </w:tc>
      </w:tr>
      <w:tr w:rsidR="004960A4" w:rsidRPr="00397A58" w:rsidTr="00A51C47">
        <w:trPr>
          <w:trHeight w:val="300"/>
          <w:jc w:val="center"/>
        </w:trPr>
        <w:tc>
          <w:tcPr>
            <w:tcW w:w="73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781" w:type="dxa"/>
            <w:tcBorders>
              <w:top w:val="nil"/>
              <w:left w:val="nil"/>
              <w:bottom w:val="nil"/>
              <w:right w:val="nil"/>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1956" w:type="dxa"/>
            <w:tcBorders>
              <w:top w:val="nil"/>
              <w:left w:val="nil"/>
              <w:bottom w:val="nil"/>
              <w:right w:val="nil"/>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339"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176" w:type="dxa"/>
            <w:tcBorders>
              <w:top w:val="nil"/>
              <w:left w:val="nil"/>
              <w:bottom w:val="nil"/>
              <w:right w:val="nil"/>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p>
        </w:tc>
      </w:tr>
      <w:tr w:rsidR="004960A4" w:rsidRPr="00397A58" w:rsidTr="00A51C47">
        <w:trPr>
          <w:trHeight w:val="315"/>
          <w:jc w:val="center"/>
        </w:trPr>
        <w:tc>
          <w:tcPr>
            <w:tcW w:w="73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781" w:type="dxa"/>
            <w:tcBorders>
              <w:top w:val="nil"/>
              <w:left w:val="nil"/>
              <w:bottom w:val="nil"/>
              <w:right w:val="nil"/>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1956" w:type="dxa"/>
            <w:tcBorders>
              <w:top w:val="nil"/>
              <w:left w:val="nil"/>
              <w:bottom w:val="nil"/>
              <w:right w:val="nil"/>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339"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176" w:type="dxa"/>
            <w:tcBorders>
              <w:top w:val="nil"/>
              <w:left w:val="nil"/>
              <w:bottom w:val="nil"/>
              <w:right w:val="nil"/>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p>
        </w:tc>
      </w:tr>
      <w:tr w:rsidR="004960A4" w:rsidRPr="00397A58" w:rsidTr="00A51C47">
        <w:trPr>
          <w:trHeight w:val="315"/>
          <w:jc w:val="center"/>
        </w:trPr>
        <w:tc>
          <w:tcPr>
            <w:tcW w:w="9982"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lastRenderedPageBreak/>
              <w:t>ENERO 2020</w:t>
            </w:r>
          </w:p>
        </w:tc>
      </w:tr>
      <w:tr w:rsidR="004960A4" w:rsidRPr="00397A58" w:rsidTr="00A51C47">
        <w:trPr>
          <w:trHeight w:val="465"/>
          <w:jc w:val="center"/>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FECHA</w:t>
            </w:r>
          </w:p>
        </w:tc>
        <w:tc>
          <w:tcPr>
            <w:tcW w:w="2781"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MUNICIPIO/DISTRITO MUNICIPAL</w:t>
            </w:r>
          </w:p>
        </w:tc>
        <w:tc>
          <w:tcPr>
            <w:tcW w:w="1956"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NUMERO DE CUBICACION</w:t>
            </w:r>
          </w:p>
        </w:tc>
        <w:tc>
          <w:tcPr>
            <w:tcW w:w="2339" w:type="dxa"/>
            <w:tcBorders>
              <w:top w:val="nil"/>
              <w:left w:val="nil"/>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TIPO DE OBRA</w:t>
            </w:r>
          </w:p>
        </w:tc>
        <w:tc>
          <w:tcPr>
            <w:tcW w:w="2176" w:type="dxa"/>
            <w:tcBorders>
              <w:top w:val="nil"/>
              <w:left w:val="nil"/>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TOTAL A PAGAR</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08-Jan-20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VALLEJUELO, SAN JUAN</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No.03 y Final</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Aceras y Contenes en Sábana Grande y Guayabo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973,656.02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08-Jan-20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VALLEJUELO, SAN JUAN</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No.02</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Aceras y Contenes en el Barrio San Andrés</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266,017.32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14-Jan-20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POLO, BARAHONA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Contenes en la Sección Los Arroyos El Medio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127,017.78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14-Jan-20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POLO, BARAHONA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Contenes en la Sección Fondo Benito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288,618.75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20-Jan-20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PADRE LAS CASAS, AZUA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Aceras, Contenes y Badenes en el Barrio Villa Ocoa</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436,983.30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20-Jan-</w:t>
            </w:r>
            <w:r w:rsidRPr="00397A58">
              <w:rPr>
                <w:rFonts w:ascii="Artifex CF Extra Light" w:eastAsia="Times New Roman" w:hAnsi="Artifex CF Extra Light" w:cs="Times New Roman"/>
                <w:color w:val="1F3864"/>
                <w:sz w:val="18"/>
                <w:szCs w:val="18"/>
                <w:lang w:eastAsia="es-DO"/>
              </w:rPr>
              <w:lastRenderedPageBreak/>
              <w:t>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 xml:space="preserve">PADRE LAS CASAS, </w:t>
            </w:r>
            <w:r w:rsidRPr="00397A58">
              <w:rPr>
                <w:rFonts w:ascii="Artifex CF Extra Light" w:eastAsia="Times New Roman" w:hAnsi="Artifex CF Extra Light" w:cs="Times New Roman"/>
                <w:color w:val="1F3864"/>
                <w:sz w:val="18"/>
                <w:szCs w:val="18"/>
                <w:lang w:eastAsia="es-DO"/>
              </w:rPr>
              <w:lastRenderedPageBreak/>
              <w:t>AZUA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lastRenderedPageBreak/>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Construcción Aceras y Contenes </w:t>
            </w:r>
            <w:r w:rsidRPr="00397A58">
              <w:rPr>
                <w:rFonts w:ascii="Artifex CF Extra Light" w:eastAsia="Times New Roman" w:hAnsi="Artifex CF Extra Light" w:cs="Times New Roman"/>
                <w:color w:val="1F3864"/>
                <w:sz w:val="18"/>
                <w:szCs w:val="18"/>
                <w:lang w:eastAsia="es-DO"/>
              </w:rPr>
              <w:lastRenderedPageBreak/>
              <w:t>en el Barrio Sur Futuro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lastRenderedPageBreak/>
              <w:t xml:space="preserve">RD$  719,116.48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20-Jan-20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PADRE LAS CASAS, AZUA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Aceras y Contenes en el Casco Urbano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80,445.04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20-Jan-20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PADRE LAS CASAS, AZUA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Aceras y Contenes en el Barrio San Miguel</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243,975.11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20-Jan-20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PADRE LAS CASAS, AZUA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Construcción Aceras, Contenes y Badenes en el Barrio Villa </w:t>
            </w:r>
            <w:proofErr w:type="spellStart"/>
            <w:r w:rsidRPr="00397A58">
              <w:rPr>
                <w:rFonts w:ascii="Artifex CF Extra Light" w:eastAsia="Times New Roman" w:hAnsi="Artifex CF Extra Light" w:cs="Times New Roman"/>
                <w:color w:val="1F3864"/>
                <w:sz w:val="18"/>
                <w:szCs w:val="18"/>
                <w:lang w:eastAsia="es-DO"/>
              </w:rPr>
              <w:t>Manguin</w:t>
            </w:r>
            <w:proofErr w:type="spellEnd"/>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83,787.54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20-Jan-20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PADRE LAS CASAS, AZUA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Contenes y Badenes en el Barrio Santa Ana</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340,094.93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20-Jan-20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LA SIEMBRA, AZUA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No.01</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Construcción de Acueducto entre Los </w:t>
            </w:r>
            <w:proofErr w:type="spellStart"/>
            <w:r w:rsidRPr="00397A58">
              <w:rPr>
                <w:rFonts w:ascii="Artifex CF Extra Light" w:eastAsia="Times New Roman" w:hAnsi="Artifex CF Extra Light" w:cs="Times New Roman"/>
                <w:color w:val="1F3864"/>
                <w:sz w:val="18"/>
                <w:szCs w:val="18"/>
                <w:lang w:eastAsia="es-DO"/>
              </w:rPr>
              <w:t>Salsisas</w:t>
            </w:r>
            <w:proofErr w:type="spellEnd"/>
            <w:r w:rsidRPr="00397A58">
              <w:rPr>
                <w:rFonts w:ascii="Artifex CF Extra Light" w:eastAsia="Times New Roman" w:hAnsi="Artifex CF Extra Light" w:cs="Times New Roman"/>
                <w:color w:val="1F3864"/>
                <w:sz w:val="18"/>
                <w:szCs w:val="18"/>
                <w:lang w:eastAsia="es-DO"/>
              </w:rPr>
              <w:t xml:space="preserve"> y Los </w:t>
            </w:r>
            <w:proofErr w:type="spellStart"/>
            <w:r w:rsidRPr="00397A58">
              <w:rPr>
                <w:rFonts w:ascii="Artifex CF Extra Light" w:eastAsia="Times New Roman" w:hAnsi="Artifex CF Extra Light" w:cs="Times New Roman"/>
                <w:color w:val="1F3864"/>
                <w:sz w:val="18"/>
                <w:szCs w:val="18"/>
                <w:lang w:eastAsia="es-DO"/>
              </w:rPr>
              <w:t>Monaques</w:t>
            </w:r>
            <w:proofErr w:type="spellEnd"/>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RD41,058,565.34</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20-Jan-20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MATANZAS, PERAVIA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Contenes en el Barrio San José</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183,944.14 </w:t>
            </w:r>
          </w:p>
        </w:tc>
      </w:tr>
      <w:tr w:rsidR="004960A4" w:rsidRPr="00397A58" w:rsidTr="00A51C47">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20-Jan-20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MATANZAS, PERAVIA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Relleno en la Calle Colón Esquina Enriquillo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125,284.88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20-Jan-20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LAS LOMAS, AZUA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No.01</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Cancha Mixta en la Calle Principal</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1,431,945.78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20-Jan-20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PARTIDO, DAJABON</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Contenes y Badenes en la Calle George Rodríguez</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742,049.60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20-Jan-20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PARTIDO, DAJABON</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Contenes y Badenes en la Calle Principal</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934,444.10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20-Jan-20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LOS JOVILLOS, AZUA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Aceras y Contenes en la Calle Enriquillo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649,700.67 </w:t>
            </w:r>
          </w:p>
        </w:tc>
      </w:tr>
      <w:tr w:rsidR="004960A4" w:rsidRPr="00397A58" w:rsidTr="00A51C47">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20-Jan-20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CABRAL, BARAHONA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No.05 y Final</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Ampliación del Cementerio Municipal</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1,088,212.36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20-Jan-20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HATO DEL PADRE, SAN JUAN</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parada de motores La Seca Higuera</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145,137.99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20-Jan-20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HATO DEL PADRE, SAN JUAN</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Construcción parada motores en la Seca La </w:t>
            </w:r>
            <w:proofErr w:type="spellStart"/>
            <w:r w:rsidRPr="00397A58">
              <w:rPr>
                <w:rFonts w:ascii="Artifex CF Extra Light" w:eastAsia="Times New Roman" w:hAnsi="Artifex CF Extra Light" w:cs="Times New Roman"/>
                <w:color w:val="1F3864"/>
                <w:sz w:val="18"/>
                <w:szCs w:val="18"/>
                <w:lang w:eastAsia="es-DO"/>
              </w:rPr>
              <w:t>Gariza</w:t>
            </w:r>
            <w:proofErr w:type="spellEnd"/>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142,417.93 </w:t>
            </w:r>
          </w:p>
        </w:tc>
      </w:tr>
      <w:tr w:rsidR="004960A4" w:rsidRPr="00397A58" w:rsidTr="00A51C47">
        <w:trPr>
          <w:trHeight w:val="675"/>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23-Jan-20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VALLEJUELO, SAN JUAN</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r w:rsidRPr="00397A58">
              <w:rPr>
                <w:rFonts w:ascii="Artifex CF Extra Light" w:eastAsia="Times New Roman" w:hAnsi="Artifex CF Extra Light" w:cs="Times New Roman"/>
                <w:color w:val="1F3864"/>
                <w:sz w:val="18"/>
                <w:szCs w:val="18"/>
                <w:lang w:eastAsia="es-DO"/>
              </w:rPr>
              <w:t xml:space="preserve"> de Adicionales</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Aceras, Contenes, Escalones, Badenes, Encachados y Rellenos en Aceras en Sabana Grande y Guayabo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2,335,948.11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23-Jan-20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LAS CHARCAS DE MARIA NOVA, SAN JUAN</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No.01</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Remozamiento del Cementerio en el Casco Urbano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771,174.74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23-Jan-20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LAS CHARCAS DE MARIA NOVA, SAN JUAN</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No.01</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Arco de Entrada ubicado en el Cruce de Las Charcas</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311,396.91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24-Jan-20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DON  JUAN, MONTE PLATA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No.01</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Cancha Mixta en la Calle Gregorio Luperón</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700,329.28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24-Jan-20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HATO DEL PADRE, SAN JUAN</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No.01</w:t>
            </w:r>
          </w:p>
        </w:tc>
        <w:tc>
          <w:tcPr>
            <w:tcW w:w="2339"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aceras en la calle Principal</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925,226.25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24-Jan-20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HATO DEL PADRE, SAN JUAN</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badén y acondicionamiento de calles</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300,940.64 </w:t>
            </w:r>
          </w:p>
        </w:tc>
      </w:tr>
      <w:tr w:rsidR="004960A4" w:rsidRPr="00397A58" w:rsidTr="00A51C47">
        <w:trPr>
          <w:trHeight w:val="675"/>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27-Jan-20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SABANA GRANDE DE PALENQUE, SAN CRISTOBAL</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Parque El Triángulo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185,469.37 </w:t>
            </w:r>
          </w:p>
        </w:tc>
      </w:tr>
      <w:tr w:rsidR="004960A4" w:rsidRPr="00397A58" w:rsidTr="00A51C47">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27-Jan-20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CABRAL, BARAHONA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No.02</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parque en el Casco Urbano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309,535.99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28-Jan-20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SABANA CRUZ, ELIAS PIÑA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contenes desde donde Plácido Gómez hasta donde Paladio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716,661.42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28-Jan-20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LAS LAGUNAS, PADRE LAS CASAS, AZUA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No.02</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monumento en letras 3D</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20,940.69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28-Jan-20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DOÑA ANA, SAN CRISTOBAL</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Reparación de Alcantarilla y Protección </w:t>
            </w:r>
            <w:proofErr w:type="spellStart"/>
            <w:r w:rsidRPr="00397A58">
              <w:rPr>
                <w:rFonts w:ascii="Artifex CF Extra Light" w:eastAsia="Times New Roman" w:hAnsi="Artifex CF Extra Light" w:cs="Times New Roman"/>
                <w:color w:val="1F3864"/>
                <w:sz w:val="18"/>
                <w:szCs w:val="18"/>
                <w:lang w:eastAsia="es-DO"/>
              </w:rPr>
              <w:t>Talú</w:t>
            </w:r>
            <w:proofErr w:type="spellEnd"/>
            <w:r w:rsidRPr="00397A58">
              <w:rPr>
                <w:rFonts w:ascii="Artifex CF Extra Light" w:eastAsia="Times New Roman" w:hAnsi="Artifex CF Extra Light" w:cs="Times New Roman"/>
                <w:color w:val="1F3864"/>
                <w:sz w:val="18"/>
                <w:szCs w:val="18"/>
                <w:lang w:eastAsia="es-DO"/>
              </w:rPr>
              <w:t xml:space="preserve">, próximo a la vivienda del Señor </w:t>
            </w:r>
            <w:proofErr w:type="spellStart"/>
            <w:r w:rsidRPr="00397A58">
              <w:rPr>
                <w:rFonts w:ascii="Artifex CF Extra Light" w:eastAsia="Times New Roman" w:hAnsi="Artifex CF Extra Light" w:cs="Times New Roman"/>
                <w:color w:val="1F3864"/>
                <w:sz w:val="18"/>
                <w:szCs w:val="18"/>
                <w:lang w:eastAsia="es-DO"/>
              </w:rPr>
              <w:t>Fonso</w:t>
            </w:r>
            <w:proofErr w:type="spellEnd"/>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255,388.42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28-Jan-</w:t>
            </w:r>
            <w:r w:rsidRPr="00397A58">
              <w:rPr>
                <w:rFonts w:ascii="Artifex CF Extra Light" w:eastAsia="Times New Roman" w:hAnsi="Artifex CF Extra Light" w:cs="Times New Roman"/>
                <w:color w:val="1F3864"/>
                <w:sz w:val="18"/>
                <w:szCs w:val="18"/>
                <w:lang w:eastAsia="es-DO"/>
              </w:rPr>
              <w:lastRenderedPageBreak/>
              <w:t>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 xml:space="preserve">DOÑA ANA, SAN </w:t>
            </w:r>
            <w:r w:rsidRPr="00397A58">
              <w:rPr>
                <w:rFonts w:ascii="Artifex CF Extra Light" w:eastAsia="Times New Roman" w:hAnsi="Artifex CF Extra Light" w:cs="Times New Roman"/>
                <w:color w:val="1F3864"/>
                <w:sz w:val="18"/>
                <w:szCs w:val="18"/>
                <w:lang w:eastAsia="es-DO"/>
              </w:rPr>
              <w:lastRenderedPageBreak/>
              <w:t>CRISTOBAL</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lastRenderedPageBreak/>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Construcción de </w:t>
            </w:r>
            <w:r w:rsidRPr="00397A58">
              <w:rPr>
                <w:rFonts w:ascii="Artifex CF Extra Light" w:eastAsia="Times New Roman" w:hAnsi="Artifex CF Extra Light" w:cs="Times New Roman"/>
                <w:color w:val="1F3864"/>
                <w:sz w:val="18"/>
                <w:szCs w:val="18"/>
                <w:lang w:eastAsia="es-DO"/>
              </w:rPr>
              <w:lastRenderedPageBreak/>
              <w:t>Badén en la Entrada de Polo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lastRenderedPageBreak/>
              <w:t xml:space="preserve">RD$  39,581.16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28-Jan-20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DOÑA ANA, SAN CRISTOBAL</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Construcción de Badén en la Entrada del </w:t>
            </w:r>
            <w:proofErr w:type="spellStart"/>
            <w:r w:rsidRPr="00397A58">
              <w:rPr>
                <w:rFonts w:ascii="Artifex CF Extra Light" w:eastAsia="Times New Roman" w:hAnsi="Artifex CF Extra Light" w:cs="Times New Roman"/>
                <w:color w:val="1F3864"/>
                <w:sz w:val="18"/>
                <w:szCs w:val="18"/>
                <w:lang w:eastAsia="es-DO"/>
              </w:rPr>
              <w:t>Minimarket</w:t>
            </w:r>
            <w:proofErr w:type="spellEnd"/>
            <w:r w:rsidRPr="00397A58">
              <w:rPr>
                <w:rFonts w:ascii="Artifex CF Extra Light" w:eastAsia="Times New Roman" w:hAnsi="Artifex CF Extra Light" w:cs="Times New Roman"/>
                <w:color w:val="1F3864"/>
                <w:sz w:val="18"/>
                <w:szCs w:val="18"/>
                <w:lang w:eastAsia="es-DO"/>
              </w:rPr>
              <w:t xml:space="preserve"> La Curva</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40,125.05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28-Jan-20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DOÑA ANA, SAN CRISTOBAL</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Badén en la Calle 06 de Noviembre</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46,742.44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28-Jan-20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DOÑA ANA, SAN CRISTOBAL</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Badén en la Calle Sánchez</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62,990.54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28-Jan-20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DOÑA ANA, SAN CRISTOBAL</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Badén en la Calle Faustino Andújar</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142,774.44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28-Jan-20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DOÑA ANA, SAN CRISTOBAL</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Badén en la Calle Germosén</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94,517.69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28-Jan-20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DOÑA ANA, SAN CRISTOBAL</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Constucción</w:t>
            </w:r>
            <w:proofErr w:type="spellEnd"/>
            <w:r w:rsidRPr="00397A58">
              <w:rPr>
                <w:rFonts w:ascii="Artifex CF Extra Light" w:eastAsia="Times New Roman" w:hAnsi="Artifex CF Extra Light" w:cs="Times New Roman"/>
                <w:color w:val="1F3864"/>
                <w:sz w:val="18"/>
                <w:szCs w:val="18"/>
                <w:lang w:eastAsia="es-DO"/>
              </w:rPr>
              <w:t xml:space="preserve"> de Badén frente a la Calle Del Comedor Cristiano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9,059.43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28-Jan-</w:t>
            </w:r>
            <w:r w:rsidRPr="00397A58">
              <w:rPr>
                <w:rFonts w:ascii="Artifex CF Extra Light" w:eastAsia="Times New Roman" w:hAnsi="Artifex CF Extra Light" w:cs="Times New Roman"/>
                <w:color w:val="1F3864"/>
                <w:sz w:val="18"/>
                <w:szCs w:val="18"/>
                <w:lang w:eastAsia="es-DO"/>
              </w:rPr>
              <w:lastRenderedPageBreak/>
              <w:t>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 xml:space="preserve">DOÑA ANA, SAN </w:t>
            </w:r>
            <w:r w:rsidRPr="00397A58">
              <w:rPr>
                <w:rFonts w:ascii="Artifex CF Extra Light" w:eastAsia="Times New Roman" w:hAnsi="Artifex CF Extra Light" w:cs="Times New Roman"/>
                <w:color w:val="1F3864"/>
                <w:sz w:val="18"/>
                <w:szCs w:val="18"/>
                <w:lang w:eastAsia="es-DO"/>
              </w:rPr>
              <w:lastRenderedPageBreak/>
              <w:t>CRISTOBAL</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lastRenderedPageBreak/>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Protección de Salud Puente en La </w:t>
            </w:r>
            <w:r w:rsidRPr="00397A58">
              <w:rPr>
                <w:rFonts w:ascii="Artifex CF Extra Light" w:eastAsia="Times New Roman" w:hAnsi="Artifex CF Extra Light" w:cs="Times New Roman"/>
                <w:color w:val="1F3864"/>
                <w:sz w:val="18"/>
                <w:szCs w:val="18"/>
                <w:lang w:eastAsia="es-DO"/>
              </w:rPr>
              <w:lastRenderedPageBreak/>
              <w:t>Sierra</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lastRenderedPageBreak/>
              <w:t xml:space="preserve">RD$  67,542.86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28-Jan-20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DOÑA ANA, SAN CRISTOBAL</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Acondicionamiento de Cañada en La Sierra y Construcción de Badén</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171,504.33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28-Jan-20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DOÑA ANA, SAN CRISTOBAL</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Arreglo de Alcantarilla y Cañada en el Sector </w:t>
            </w:r>
            <w:proofErr w:type="spellStart"/>
            <w:r w:rsidRPr="00397A58">
              <w:rPr>
                <w:rFonts w:ascii="Artifex CF Extra Light" w:eastAsia="Times New Roman" w:hAnsi="Artifex CF Extra Light" w:cs="Times New Roman"/>
                <w:color w:val="1F3864"/>
                <w:sz w:val="18"/>
                <w:szCs w:val="18"/>
                <w:lang w:eastAsia="es-DO"/>
              </w:rPr>
              <w:t>Pujabante</w:t>
            </w:r>
            <w:proofErr w:type="spellEnd"/>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282,059.64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28-Jan-20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DOÑA ANA, SAN CRISTOBAL</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Badén en la Calle Esperanza</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69,593.52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28-Jan-20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DOÑA ANA, SAN CRISTOBAL</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Badén en la Calle Penetración</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78,765.31 </w:t>
            </w:r>
          </w:p>
        </w:tc>
      </w:tr>
      <w:tr w:rsidR="004960A4" w:rsidRPr="00397A58" w:rsidTr="00A51C47">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28-Jan-20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GUAYABO, ELIAS PIÑA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Adicionales</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Entrada del Distrito Municipal</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380,106.11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29-Jan-20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LOS JOVILLOS, AZUA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No.01</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Constucción</w:t>
            </w:r>
            <w:proofErr w:type="spellEnd"/>
            <w:r w:rsidRPr="00397A58">
              <w:rPr>
                <w:rFonts w:ascii="Artifex CF Extra Light" w:eastAsia="Times New Roman" w:hAnsi="Artifex CF Extra Light" w:cs="Times New Roman"/>
                <w:color w:val="1F3864"/>
                <w:sz w:val="18"/>
                <w:szCs w:val="18"/>
                <w:lang w:eastAsia="es-DO"/>
              </w:rPr>
              <w:t xml:space="preserve"> de parque en la Calle Santa Lucía</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377,824.54 </w:t>
            </w:r>
          </w:p>
        </w:tc>
      </w:tr>
      <w:tr w:rsidR="004960A4" w:rsidRPr="00397A58" w:rsidTr="00A51C47">
        <w:trPr>
          <w:trHeight w:val="315"/>
          <w:jc w:val="center"/>
        </w:trPr>
        <w:tc>
          <w:tcPr>
            <w:tcW w:w="73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781"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1956"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339"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176"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r>
      <w:tr w:rsidR="004960A4" w:rsidRPr="00397A58" w:rsidTr="00A51C47">
        <w:trPr>
          <w:trHeight w:val="315"/>
          <w:jc w:val="center"/>
        </w:trPr>
        <w:tc>
          <w:tcPr>
            <w:tcW w:w="9982"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FEBRERO 2020</w:t>
            </w:r>
          </w:p>
        </w:tc>
      </w:tr>
      <w:tr w:rsidR="004960A4" w:rsidRPr="00397A58" w:rsidTr="00A51C47">
        <w:trPr>
          <w:trHeight w:val="465"/>
          <w:jc w:val="center"/>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FECHA</w:t>
            </w:r>
          </w:p>
        </w:tc>
        <w:tc>
          <w:tcPr>
            <w:tcW w:w="2781"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 xml:space="preserve">MUNICIPIO/DISTRITO </w:t>
            </w:r>
            <w:r w:rsidRPr="00397A58">
              <w:rPr>
                <w:rFonts w:ascii="Artifex CF Extra Light" w:eastAsia="Times New Roman" w:hAnsi="Artifex CF Extra Light" w:cs="Times New Roman"/>
                <w:b/>
                <w:bCs/>
                <w:color w:val="1F3864"/>
                <w:sz w:val="18"/>
                <w:szCs w:val="18"/>
                <w:u w:val="single"/>
                <w:lang w:eastAsia="es-DO"/>
              </w:rPr>
              <w:lastRenderedPageBreak/>
              <w:t>MUNICIPAL</w:t>
            </w:r>
          </w:p>
        </w:tc>
        <w:tc>
          <w:tcPr>
            <w:tcW w:w="1956"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lastRenderedPageBreak/>
              <w:t xml:space="preserve">NUMERO DE </w:t>
            </w:r>
            <w:r w:rsidRPr="00397A58">
              <w:rPr>
                <w:rFonts w:ascii="Artifex CF Extra Light" w:eastAsia="Times New Roman" w:hAnsi="Artifex CF Extra Light" w:cs="Times New Roman"/>
                <w:b/>
                <w:bCs/>
                <w:color w:val="1F3864"/>
                <w:sz w:val="18"/>
                <w:szCs w:val="18"/>
                <w:u w:val="single"/>
                <w:lang w:eastAsia="es-DO"/>
              </w:rPr>
              <w:lastRenderedPageBreak/>
              <w:t>CUBICACION</w:t>
            </w:r>
          </w:p>
        </w:tc>
        <w:tc>
          <w:tcPr>
            <w:tcW w:w="2339" w:type="dxa"/>
            <w:tcBorders>
              <w:top w:val="nil"/>
              <w:left w:val="nil"/>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lastRenderedPageBreak/>
              <w:t>TIPO DE OBRA</w:t>
            </w:r>
          </w:p>
        </w:tc>
        <w:tc>
          <w:tcPr>
            <w:tcW w:w="2176" w:type="dxa"/>
            <w:tcBorders>
              <w:top w:val="nil"/>
              <w:left w:val="nil"/>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 xml:space="preserve">TOTAL A </w:t>
            </w:r>
            <w:r w:rsidRPr="00397A58">
              <w:rPr>
                <w:rFonts w:ascii="Artifex CF Extra Light" w:eastAsia="Times New Roman" w:hAnsi="Artifex CF Extra Light" w:cs="Times New Roman"/>
                <w:b/>
                <w:bCs/>
                <w:color w:val="1F3864"/>
                <w:sz w:val="18"/>
                <w:szCs w:val="18"/>
                <w:u w:val="single"/>
                <w:lang w:eastAsia="es-DO"/>
              </w:rPr>
              <w:lastRenderedPageBreak/>
              <w:t>PAGAR</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04-Feb-20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CABRAL, BARAHONA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De Adicionales</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Ampliación de Cementerio Municipal</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5,746,123.05 </w:t>
            </w:r>
          </w:p>
        </w:tc>
      </w:tr>
      <w:tr w:rsidR="004960A4" w:rsidRPr="00397A58" w:rsidTr="00A51C47">
        <w:trPr>
          <w:trHeight w:val="825"/>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04-Feb-20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LOS JOVILLOS, AZUA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Aceras, Contenes y Acondicionamiento de Calles en el Cruce de Los Jovillos</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237,975.18 </w:t>
            </w:r>
          </w:p>
        </w:tc>
      </w:tr>
      <w:tr w:rsidR="004960A4" w:rsidRPr="00397A58" w:rsidTr="00A51C47">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04-Feb-20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LOS JOVILLOS, AZUA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del Palacio Municipal</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1,386,789.46 </w:t>
            </w:r>
          </w:p>
        </w:tc>
      </w:tr>
      <w:tr w:rsidR="004960A4" w:rsidRPr="00397A58" w:rsidTr="00A51C47">
        <w:trPr>
          <w:trHeight w:val="615"/>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04-Feb-20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LOS JOVILLOS, AZUA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Puente sobre Canal Hernández Cortés</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687,080.49 </w:t>
            </w:r>
          </w:p>
        </w:tc>
      </w:tr>
      <w:tr w:rsidR="004960A4" w:rsidRPr="00397A58" w:rsidTr="00A51C47">
        <w:trPr>
          <w:trHeight w:val="60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04-Feb-20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SANTANA, PERAVIA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Acondicionamiento y Relleno de Calle, iniciando próximo a la vivienda del Alcalde</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567,359.19 </w:t>
            </w:r>
          </w:p>
        </w:tc>
      </w:tr>
      <w:tr w:rsidR="004960A4" w:rsidRPr="00397A58" w:rsidTr="00A51C47">
        <w:trPr>
          <w:trHeight w:val="825"/>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04-Feb-20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SANTANA, PERAVIA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Construcción de Contenes y Relleno de Calles, iniciando en la parada de </w:t>
            </w:r>
            <w:r w:rsidRPr="00397A58">
              <w:rPr>
                <w:rFonts w:ascii="Artifex CF Extra Light" w:eastAsia="Times New Roman" w:hAnsi="Artifex CF Extra Light" w:cs="Times New Roman"/>
                <w:color w:val="1F3864"/>
                <w:sz w:val="18"/>
                <w:szCs w:val="18"/>
                <w:lang w:eastAsia="es-DO"/>
              </w:rPr>
              <w:lastRenderedPageBreak/>
              <w:t>motores del Sector Barrio Limón</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lastRenderedPageBreak/>
              <w:t xml:space="preserve">RD$  1,393,291.54 </w:t>
            </w:r>
          </w:p>
        </w:tc>
      </w:tr>
      <w:tr w:rsidR="004960A4" w:rsidRPr="00397A58" w:rsidTr="00A51C47">
        <w:trPr>
          <w:trHeight w:val="585"/>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04-Feb-20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SANTANA, PERAVIA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Acondicionamiento y Relleno de calles, iniciando en la tienda Diversos</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748,147.20 </w:t>
            </w:r>
          </w:p>
        </w:tc>
      </w:tr>
      <w:tr w:rsidR="004960A4" w:rsidRPr="00397A58" w:rsidTr="00A51C47">
        <w:trPr>
          <w:trHeight w:val="54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04-Feb-20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SANTANA, PERAVIA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Contenes y Rellenos de Calles en el Sector Piantini</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246,172.23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04-Feb-20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SANTANA, PERAVIA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Aceras, Badenes y Rellenos en Calles en el Sector Las Flores</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557,247.60 </w:t>
            </w:r>
          </w:p>
        </w:tc>
      </w:tr>
      <w:tr w:rsidR="004960A4" w:rsidRPr="00397A58" w:rsidTr="00A51C47">
        <w:trPr>
          <w:trHeight w:val="615"/>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04-Feb-20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SANTANA, PERAVIA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Contenes y Relleno en Calles en el Sector Los Lara</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1,262,028.15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05-Feb-20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MATANZA, PERAVIA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Revisada</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puente sobre Canal Marcos Cabral, Barrio Washington</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751,069.45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06-</w:t>
            </w:r>
            <w:r w:rsidRPr="00397A58">
              <w:rPr>
                <w:rFonts w:ascii="Artifex CF Extra Light" w:eastAsia="Times New Roman" w:hAnsi="Artifex CF Extra Light" w:cs="Times New Roman"/>
                <w:color w:val="1F3864"/>
                <w:sz w:val="18"/>
                <w:szCs w:val="18"/>
                <w:lang w:eastAsia="es-DO"/>
              </w:rPr>
              <w:lastRenderedPageBreak/>
              <w:t>Feb-20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CABRAL, BARAHONA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Revisión de </w:t>
            </w:r>
            <w:r w:rsidRPr="00397A58">
              <w:rPr>
                <w:rFonts w:ascii="Artifex CF Extra Light" w:eastAsia="Times New Roman" w:hAnsi="Artifex CF Extra Light" w:cs="Times New Roman"/>
                <w:color w:val="1F3864"/>
                <w:sz w:val="18"/>
                <w:szCs w:val="18"/>
                <w:lang w:eastAsia="es-DO"/>
              </w:rPr>
              <w:lastRenderedPageBreak/>
              <w:t>Adicionales</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 xml:space="preserve">Construcción del </w:t>
            </w:r>
            <w:r w:rsidRPr="00397A58">
              <w:rPr>
                <w:rFonts w:ascii="Artifex CF Extra Light" w:eastAsia="Times New Roman" w:hAnsi="Artifex CF Extra Light" w:cs="Times New Roman"/>
                <w:color w:val="1F3864"/>
                <w:sz w:val="18"/>
                <w:szCs w:val="18"/>
                <w:lang w:eastAsia="es-DO"/>
              </w:rPr>
              <w:lastRenderedPageBreak/>
              <w:t>Parque La Peñuela</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lastRenderedPageBreak/>
              <w:t xml:space="preserve">RD$  438,355.62 </w:t>
            </w:r>
          </w:p>
        </w:tc>
      </w:tr>
      <w:tr w:rsidR="004960A4" w:rsidRPr="00397A58" w:rsidTr="00A51C47">
        <w:trPr>
          <w:trHeight w:val="375"/>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06-Feb-20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JUAN DE HERRERA, SAN JUAN</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No.01 y Final</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Remozamiento de Play Softball</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3,982,671.40 </w:t>
            </w:r>
          </w:p>
        </w:tc>
      </w:tr>
      <w:tr w:rsidR="004960A4" w:rsidRPr="00397A58" w:rsidTr="00A51C47">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09-Feb-20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YAMASA, MONTE PLATA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Construcción mini acueducto en </w:t>
            </w:r>
            <w:proofErr w:type="spellStart"/>
            <w:r w:rsidRPr="00397A58">
              <w:rPr>
                <w:rFonts w:ascii="Artifex CF Extra Light" w:eastAsia="Times New Roman" w:hAnsi="Artifex CF Extra Light" w:cs="Times New Roman"/>
                <w:color w:val="1F3864"/>
                <w:sz w:val="18"/>
                <w:szCs w:val="18"/>
                <w:lang w:eastAsia="es-DO"/>
              </w:rPr>
              <w:t>Dalao</w:t>
            </w:r>
            <w:proofErr w:type="spellEnd"/>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230,112.50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09-Feb-20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YAMASA, MONTE PLATA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No.01</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mini acueducto en Jaguey-La Curva</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292,167.92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09-Feb-20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YAMASA, MONTE PLATA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Aceras y Contenes en el Sector El Mogote</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4,188,655.67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09-Feb-20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YAMASA, MONTE PLATA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aceras y contenes en el Sector El Recodo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3,277,207.78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09-Feb-20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YAMASA, MONTE PLATA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contenes en el Sector Los Ríos</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3,228,141.79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09-Feb-20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YAMASA, MONTE PLATA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contenes en el Sector Nuevo Camino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1,456,883.14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09-</w:t>
            </w:r>
            <w:r w:rsidRPr="00397A58">
              <w:rPr>
                <w:rFonts w:ascii="Artifex CF Extra Light" w:eastAsia="Times New Roman" w:hAnsi="Artifex CF Extra Light" w:cs="Times New Roman"/>
                <w:color w:val="1F3864"/>
                <w:sz w:val="18"/>
                <w:szCs w:val="18"/>
                <w:lang w:eastAsia="es-DO"/>
              </w:rPr>
              <w:lastRenderedPageBreak/>
              <w:t>Feb-20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 xml:space="preserve">YAMASA, MONTE </w:t>
            </w:r>
            <w:r w:rsidRPr="00397A58">
              <w:rPr>
                <w:rFonts w:ascii="Artifex CF Extra Light" w:eastAsia="Times New Roman" w:hAnsi="Artifex CF Extra Light" w:cs="Times New Roman"/>
                <w:color w:val="1F3864"/>
                <w:sz w:val="18"/>
                <w:szCs w:val="18"/>
                <w:lang w:eastAsia="es-DO"/>
              </w:rPr>
              <w:lastRenderedPageBreak/>
              <w:t>PLATA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lastRenderedPageBreak/>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Construcción de </w:t>
            </w:r>
            <w:r w:rsidRPr="00397A58">
              <w:rPr>
                <w:rFonts w:ascii="Artifex CF Extra Light" w:eastAsia="Times New Roman" w:hAnsi="Artifex CF Extra Light" w:cs="Times New Roman"/>
                <w:color w:val="1F3864"/>
                <w:sz w:val="18"/>
                <w:szCs w:val="18"/>
                <w:lang w:eastAsia="es-DO"/>
              </w:rPr>
              <w:lastRenderedPageBreak/>
              <w:t xml:space="preserve">contenes en el Sector Las </w:t>
            </w:r>
            <w:proofErr w:type="spellStart"/>
            <w:r w:rsidRPr="00397A58">
              <w:rPr>
                <w:rFonts w:ascii="Artifex CF Extra Light" w:eastAsia="Times New Roman" w:hAnsi="Artifex CF Extra Light" w:cs="Times New Roman"/>
                <w:color w:val="1F3864"/>
                <w:sz w:val="18"/>
                <w:szCs w:val="18"/>
                <w:lang w:eastAsia="es-DO"/>
              </w:rPr>
              <w:t>Carmonas</w:t>
            </w:r>
            <w:proofErr w:type="spellEnd"/>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lastRenderedPageBreak/>
              <w:t xml:space="preserve">RD$  911,562.56 </w:t>
            </w:r>
          </w:p>
        </w:tc>
      </w:tr>
      <w:tr w:rsidR="004960A4" w:rsidRPr="00397A58" w:rsidTr="00A51C47">
        <w:trPr>
          <w:trHeight w:val="7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10-Feb-20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BATISTA, SAN  JUAN</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Construcción de aceras, muro encachados y escalones encachados en diferentes calles </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2,670,934.95 </w:t>
            </w:r>
          </w:p>
        </w:tc>
      </w:tr>
      <w:tr w:rsidR="004960A4" w:rsidRPr="00397A58" w:rsidTr="00A51C47">
        <w:trPr>
          <w:trHeight w:val="39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10-Feb-20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BATISTA, SAN  JUAN</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Remozamiento del Parque Central</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263,610.43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10-Feb-20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BATISTA, SAN  JUAN</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Iluminación de alambrado exterior en diferentes sectores</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840,931.48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10-Feb-20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LAS LOMAS, AZUA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Adicionales</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cancha mixta en la calle principal</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1,260,873.02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10-Feb-20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YAMASA, MONTE PLATA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contenes y badenes en el Barrio de Peñita</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371,724.13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10-Feb-20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YAMASA, MONTE PLATA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Construcciones de Contenes y Badenes en el </w:t>
            </w:r>
            <w:r w:rsidRPr="00397A58">
              <w:rPr>
                <w:rFonts w:ascii="Artifex CF Extra Light" w:eastAsia="Times New Roman" w:hAnsi="Artifex CF Extra Light" w:cs="Times New Roman"/>
                <w:color w:val="1F3864"/>
                <w:sz w:val="18"/>
                <w:szCs w:val="18"/>
                <w:lang w:eastAsia="es-DO"/>
              </w:rPr>
              <w:lastRenderedPageBreak/>
              <w:t>Sector Eugenio María de Hostos</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lastRenderedPageBreak/>
              <w:t xml:space="preserve">RD$  511,868.89 </w:t>
            </w:r>
          </w:p>
        </w:tc>
      </w:tr>
      <w:tr w:rsidR="004960A4" w:rsidRPr="00397A58" w:rsidTr="00A51C47">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10-Feb-20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YAMASA, MONTE PLATA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Construcción de </w:t>
            </w:r>
            <w:proofErr w:type="spellStart"/>
            <w:r w:rsidRPr="00397A58">
              <w:rPr>
                <w:rFonts w:ascii="Artifex CF Extra Light" w:eastAsia="Times New Roman" w:hAnsi="Artifex CF Extra Light" w:cs="Times New Roman"/>
                <w:color w:val="1F3864"/>
                <w:sz w:val="18"/>
                <w:szCs w:val="18"/>
                <w:lang w:eastAsia="es-DO"/>
              </w:rPr>
              <w:t>BackStop</w:t>
            </w:r>
            <w:proofErr w:type="spellEnd"/>
            <w:r w:rsidRPr="00397A58">
              <w:rPr>
                <w:rFonts w:ascii="Artifex CF Extra Light" w:eastAsia="Times New Roman" w:hAnsi="Artifex CF Extra Light" w:cs="Times New Roman"/>
                <w:color w:val="1F3864"/>
                <w:sz w:val="18"/>
                <w:szCs w:val="18"/>
                <w:lang w:eastAsia="es-DO"/>
              </w:rPr>
              <w:t xml:space="preserve"> y Gradas en el Play</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889,652.86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10-Feb-20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YAMASA, MONTE PLATA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Contenes y Acondicionamiento en Calle de Club David</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461,733.04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10-Feb-20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YAMASA, MONTE PLATA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Contenes y Badenes en la Entrada de Ñaño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142.083.87</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10-Feb-20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YAMASA, MONTE PLATA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No.01</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Colocación de Alcantarilla en la Cuesta del Jobo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790,951.60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12-Feb-20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ESTEBANIA, AZUA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Badenes y Aceras en la Calle Faustino Sánchez</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92,751.78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12-Feb-20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ESTEBANIA, AZUA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Badenes y Aceras en la Calle Presidente Antonio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542,343.21 </w:t>
            </w:r>
          </w:p>
        </w:tc>
      </w:tr>
      <w:tr w:rsidR="004960A4" w:rsidRPr="00397A58" w:rsidTr="00A51C47">
        <w:trPr>
          <w:trHeight w:val="315"/>
          <w:jc w:val="center"/>
        </w:trPr>
        <w:tc>
          <w:tcPr>
            <w:tcW w:w="73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781"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1956"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339"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176"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r>
      <w:tr w:rsidR="004960A4" w:rsidRPr="00397A58" w:rsidTr="00A51C47">
        <w:trPr>
          <w:trHeight w:val="315"/>
          <w:jc w:val="center"/>
        </w:trPr>
        <w:tc>
          <w:tcPr>
            <w:tcW w:w="9982"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MARZO 2020</w:t>
            </w:r>
          </w:p>
        </w:tc>
      </w:tr>
      <w:tr w:rsidR="004960A4" w:rsidRPr="00397A58" w:rsidTr="00A51C47">
        <w:trPr>
          <w:trHeight w:val="465"/>
          <w:jc w:val="center"/>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FECHA</w:t>
            </w:r>
          </w:p>
        </w:tc>
        <w:tc>
          <w:tcPr>
            <w:tcW w:w="2781"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MUNICIPIO/DISTRITO MUNICIPAL</w:t>
            </w:r>
          </w:p>
        </w:tc>
        <w:tc>
          <w:tcPr>
            <w:tcW w:w="1956"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NUMERO DE CUBICACION</w:t>
            </w:r>
          </w:p>
        </w:tc>
        <w:tc>
          <w:tcPr>
            <w:tcW w:w="2339" w:type="dxa"/>
            <w:tcBorders>
              <w:top w:val="nil"/>
              <w:left w:val="nil"/>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TIPO DE OBRA</w:t>
            </w:r>
          </w:p>
        </w:tc>
        <w:tc>
          <w:tcPr>
            <w:tcW w:w="2176" w:type="dxa"/>
            <w:tcBorders>
              <w:top w:val="nil"/>
              <w:left w:val="nil"/>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TOTAL A PAGAR</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05-Mar-20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JINOVA, SAN JUAN</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Reparación de vivienda Señora Daniela Benítez </w:t>
            </w:r>
            <w:proofErr w:type="spellStart"/>
            <w:r w:rsidRPr="00397A58">
              <w:rPr>
                <w:rFonts w:ascii="Artifex CF Extra Light" w:eastAsia="Times New Roman" w:hAnsi="Artifex CF Extra Light" w:cs="Times New Roman"/>
                <w:color w:val="1F3864"/>
                <w:sz w:val="18"/>
                <w:szCs w:val="18"/>
                <w:lang w:eastAsia="es-DO"/>
              </w:rPr>
              <w:t>Beriguete</w:t>
            </w:r>
            <w:proofErr w:type="spellEnd"/>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12,577.95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05-Mar-20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JINOVA, SAN JUAN</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Reparación de vivienda Señora Alejandrina Fernández</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32,592.92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05-Mar-20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JINOVA, SAN JUAN</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Reparación de Vivienda Señora Miriam Rodríguez</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RD$108.267.01</w:t>
            </w:r>
          </w:p>
        </w:tc>
      </w:tr>
      <w:tr w:rsidR="004960A4" w:rsidRPr="00397A58" w:rsidTr="00A51C47">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05-Mar-20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JINOVA, SAN JUAN</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Reparación Vivienda Señora Lidia Solano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RD$19,32.10</w:t>
            </w:r>
          </w:p>
        </w:tc>
      </w:tr>
      <w:tr w:rsidR="004960A4" w:rsidRPr="00397A58" w:rsidTr="00A51C47">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05-Mar-20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JINOVA, SAN JUAN</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Reparación de Vivienda Señor Efraín Taveras</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17,447.17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05-Mar-20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JINOVA, SAN JUAN</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Reparación Vivienda de la Señora Andrea </w:t>
            </w:r>
            <w:r w:rsidRPr="00397A58">
              <w:rPr>
                <w:rFonts w:ascii="Artifex CF Extra Light" w:eastAsia="Times New Roman" w:hAnsi="Artifex CF Extra Light" w:cs="Times New Roman"/>
                <w:color w:val="1F3864"/>
                <w:sz w:val="18"/>
                <w:szCs w:val="18"/>
                <w:lang w:eastAsia="es-DO"/>
              </w:rPr>
              <w:lastRenderedPageBreak/>
              <w:t>Ramírez</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lastRenderedPageBreak/>
              <w:t xml:space="preserve">RD$  50,296.98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05-Mar-20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JINOVA, SAN JUAN</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Reparación de Vivienda del Señor Confesor Cabral</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42,952.20 </w:t>
            </w:r>
          </w:p>
        </w:tc>
      </w:tr>
      <w:tr w:rsidR="004960A4" w:rsidRPr="00397A58" w:rsidTr="00A51C47">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05-Mar-20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JINOVA, SAN JUAN</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contenes del Sector Sosa</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995,421.88 </w:t>
            </w:r>
          </w:p>
        </w:tc>
      </w:tr>
      <w:tr w:rsidR="004960A4" w:rsidRPr="00397A58" w:rsidTr="00A51C47">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05-Mar-20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JINOVA, SAN JUAN</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Aceras en el Sector Sosa</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1,969,301.25 </w:t>
            </w:r>
          </w:p>
        </w:tc>
      </w:tr>
      <w:tr w:rsidR="004960A4" w:rsidRPr="00397A58" w:rsidTr="00A51C47">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05-Mar-20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JINOVA, SAN JUAN</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Badenes en el Sector Higo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86,355.82 </w:t>
            </w:r>
          </w:p>
        </w:tc>
      </w:tr>
      <w:tr w:rsidR="004960A4" w:rsidRPr="00397A58" w:rsidTr="00A51C47">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05-Mar-20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JINOVA, SAN JUAN</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Contenes en el Sector El Higo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624,372.57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05-Mar-20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JINOVA, SAN JUAN</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puente sobre cañada en el Sector Las Carreras</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227,118.76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06-Mar-20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val="pt-BR" w:eastAsia="es-DO"/>
              </w:rPr>
            </w:pPr>
            <w:r w:rsidRPr="00397A58">
              <w:rPr>
                <w:rFonts w:ascii="Artifex CF Extra Light" w:eastAsia="Times New Roman" w:hAnsi="Artifex CF Extra Light" w:cs="Times New Roman"/>
                <w:color w:val="1F3864"/>
                <w:sz w:val="18"/>
                <w:szCs w:val="18"/>
                <w:lang w:val="pt-BR" w:eastAsia="es-DO"/>
              </w:rPr>
              <w:t>JOSE FRANCISCO PEÑA GOMEZ, PEDERNALES</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Construcción de Verja Perimetral y Nichos del Cementerio </w:t>
            </w:r>
            <w:r w:rsidRPr="00397A58">
              <w:rPr>
                <w:rFonts w:ascii="Artifex CF Extra Light" w:eastAsia="Times New Roman" w:hAnsi="Artifex CF Extra Light" w:cs="Times New Roman"/>
                <w:color w:val="1F3864"/>
                <w:sz w:val="18"/>
                <w:szCs w:val="18"/>
                <w:lang w:eastAsia="es-DO"/>
              </w:rPr>
              <w:lastRenderedPageBreak/>
              <w:t>Municipal</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lastRenderedPageBreak/>
              <w:t xml:space="preserve">RD$  1,602,953.61 </w:t>
            </w:r>
          </w:p>
        </w:tc>
      </w:tr>
      <w:tr w:rsidR="004960A4" w:rsidRPr="00397A58" w:rsidTr="00A51C47">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09-Mar-20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GUAYABAL, AZUA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No.01</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Parque Central en El Recodo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520,629.32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09-Mar-20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GUAYABAL, AZUA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Reductores de Velocidad en la Calle Duarte</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24,236.63 </w:t>
            </w:r>
          </w:p>
        </w:tc>
      </w:tr>
      <w:tr w:rsidR="004960A4" w:rsidRPr="00397A58" w:rsidTr="00A51C47">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09-Mar-20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GUAYABAL, AZUA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Calle Ana María Cedano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140,354.28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09-Mar-20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GUAYABAL, AZUA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Terminación de la Grada del Play</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939,517.84 </w:t>
            </w:r>
          </w:p>
        </w:tc>
      </w:tr>
      <w:tr w:rsidR="004960A4" w:rsidRPr="00397A58" w:rsidTr="00A51C47">
        <w:trPr>
          <w:trHeight w:val="615"/>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11-Mar-20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FUNDACION, BARAHONA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Aceras y Pintura de Alto Tráfico en el Batey La Altagracia</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250,336.54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11-Mar-20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FUNDACION, BARAHONA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No.01</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del Parque Batey, Villa Algodón</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503,384.74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12-Mar-20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LAS ZANJAS, SAN JUAN</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No.01</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Terminación de Construcción de Funeraria </w:t>
            </w:r>
            <w:r w:rsidRPr="00397A58">
              <w:rPr>
                <w:rFonts w:ascii="Artifex CF Extra Light" w:eastAsia="Times New Roman" w:hAnsi="Artifex CF Extra Light" w:cs="Times New Roman"/>
                <w:color w:val="1F3864"/>
                <w:sz w:val="18"/>
                <w:szCs w:val="18"/>
                <w:lang w:eastAsia="es-DO"/>
              </w:rPr>
              <w:lastRenderedPageBreak/>
              <w:t>Municipal en Las Charcas</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lastRenderedPageBreak/>
              <w:t xml:space="preserve">RD$  392,322.35 </w:t>
            </w:r>
          </w:p>
        </w:tc>
      </w:tr>
      <w:tr w:rsidR="004960A4" w:rsidRPr="00397A58" w:rsidTr="00A51C47">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12-Mar-20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LAS ZANJAS, SAN JUAN</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No.02 y Final</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Construcción del Parque El </w:t>
            </w:r>
            <w:proofErr w:type="spellStart"/>
            <w:r w:rsidRPr="00397A58">
              <w:rPr>
                <w:rFonts w:ascii="Artifex CF Extra Light" w:eastAsia="Times New Roman" w:hAnsi="Artifex CF Extra Light" w:cs="Times New Roman"/>
                <w:color w:val="1F3864"/>
                <w:sz w:val="18"/>
                <w:szCs w:val="18"/>
                <w:lang w:eastAsia="es-DO"/>
              </w:rPr>
              <w:t>Atico</w:t>
            </w:r>
            <w:proofErr w:type="spellEnd"/>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182,177.48 </w:t>
            </w:r>
          </w:p>
        </w:tc>
      </w:tr>
      <w:tr w:rsidR="004960A4" w:rsidRPr="00397A58" w:rsidTr="00A51C47">
        <w:trPr>
          <w:trHeight w:val="675"/>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16-Mar-20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SABANA GRANDE DE PALENQUE, SAN CRISTOBAL</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r w:rsidRPr="00397A58">
              <w:rPr>
                <w:rFonts w:ascii="Artifex CF Extra Light" w:eastAsia="Times New Roman" w:hAnsi="Artifex CF Extra Light" w:cs="Times New Roman"/>
                <w:color w:val="1F3864"/>
                <w:sz w:val="18"/>
                <w:szCs w:val="18"/>
                <w:lang w:eastAsia="es-DO"/>
              </w:rPr>
              <w:t xml:space="preserve"> Adicionales</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Parque El Triángulo en Juan Barón</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254,859.10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18-Mar-20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Times New Roman" w:eastAsia="Times New Roman" w:hAnsi="Times New Roman" w:cs="Times New Roman"/>
                <w:b/>
                <w:bCs/>
                <w:color w:val="1F3864"/>
                <w:sz w:val="18"/>
                <w:szCs w:val="18"/>
                <w:lang w:eastAsia="es-DO"/>
              </w:rPr>
              <w:t> </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Times New Roman" w:eastAsia="Times New Roman" w:hAnsi="Times New Roman" w:cs="Times New Roman"/>
                <w:b/>
                <w:bCs/>
                <w:color w:val="1F3864"/>
                <w:sz w:val="18"/>
                <w:szCs w:val="18"/>
                <w:lang w:eastAsia="es-DO"/>
              </w:rPr>
              <w:t> </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INICIO PERIODO DE EMERGENCIA SANITARIA PRODUCTO DEL COVID-19</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Times New Roman" w:eastAsia="Times New Roman" w:hAnsi="Times New Roman" w:cs="Times New Roman"/>
                <w:b/>
                <w:bCs/>
                <w:color w:val="1F3864"/>
                <w:sz w:val="18"/>
                <w:szCs w:val="18"/>
                <w:lang w:eastAsia="es-DO"/>
              </w:rPr>
              <w:t> </w:t>
            </w:r>
          </w:p>
        </w:tc>
      </w:tr>
      <w:tr w:rsidR="004960A4" w:rsidRPr="00397A58" w:rsidTr="00A51C47">
        <w:trPr>
          <w:trHeight w:val="300"/>
          <w:jc w:val="center"/>
        </w:trPr>
        <w:tc>
          <w:tcPr>
            <w:tcW w:w="730" w:type="dxa"/>
            <w:tcBorders>
              <w:top w:val="nil"/>
              <w:left w:val="nil"/>
              <w:bottom w:val="nil"/>
              <w:right w:val="nil"/>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p>
        </w:tc>
        <w:tc>
          <w:tcPr>
            <w:tcW w:w="2781"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p>
        </w:tc>
        <w:tc>
          <w:tcPr>
            <w:tcW w:w="1956"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p>
        </w:tc>
        <w:tc>
          <w:tcPr>
            <w:tcW w:w="2339"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p>
        </w:tc>
        <w:tc>
          <w:tcPr>
            <w:tcW w:w="2176" w:type="dxa"/>
            <w:tcBorders>
              <w:top w:val="nil"/>
              <w:left w:val="nil"/>
              <w:bottom w:val="nil"/>
              <w:right w:val="nil"/>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p>
        </w:tc>
      </w:tr>
      <w:tr w:rsidR="004960A4" w:rsidRPr="00397A58" w:rsidTr="00A51C47">
        <w:trPr>
          <w:trHeight w:val="300"/>
          <w:jc w:val="center"/>
        </w:trPr>
        <w:tc>
          <w:tcPr>
            <w:tcW w:w="73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781"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1956"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339"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176"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r>
      <w:tr w:rsidR="004960A4" w:rsidRPr="00397A58" w:rsidTr="00A51C47">
        <w:trPr>
          <w:trHeight w:val="315"/>
          <w:jc w:val="center"/>
        </w:trPr>
        <w:tc>
          <w:tcPr>
            <w:tcW w:w="73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781"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1956"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339"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176"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r>
      <w:tr w:rsidR="004960A4" w:rsidRPr="00397A58" w:rsidTr="00A51C47">
        <w:trPr>
          <w:trHeight w:val="315"/>
          <w:jc w:val="center"/>
        </w:trPr>
        <w:tc>
          <w:tcPr>
            <w:tcW w:w="9982"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ABRIL 2020</w:t>
            </w:r>
          </w:p>
        </w:tc>
      </w:tr>
      <w:tr w:rsidR="004960A4" w:rsidRPr="00397A58" w:rsidTr="00A51C47">
        <w:trPr>
          <w:trHeight w:val="465"/>
          <w:jc w:val="center"/>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FECHA</w:t>
            </w:r>
          </w:p>
        </w:tc>
        <w:tc>
          <w:tcPr>
            <w:tcW w:w="2781"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MUNICIPIO/DISTRITO MUNICIPAL</w:t>
            </w:r>
          </w:p>
        </w:tc>
        <w:tc>
          <w:tcPr>
            <w:tcW w:w="1956"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NUMERO DE CUBICACION</w:t>
            </w:r>
          </w:p>
        </w:tc>
        <w:tc>
          <w:tcPr>
            <w:tcW w:w="2339" w:type="dxa"/>
            <w:tcBorders>
              <w:top w:val="nil"/>
              <w:left w:val="nil"/>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TIPO DE OBRA</w:t>
            </w:r>
          </w:p>
        </w:tc>
        <w:tc>
          <w:tcPr>
            <w:tcW w:w="2176" w:type="dxa"/>
            <w:tcBorders>
              <w:top w:val="nil"/>
              <w:left w:val="nil"/>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TOTAL A PAGAR</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Times New Roman" w:eastAsia="Times New Roman" w:hAnsi="Times New Roman" w:cs="Times New Roman"/>
                <w:color w:val="1F3864"/>
                <w:sz w:val="18"/>
                <w:szCs w:val="18"/>
                <w:lang w:eastAsia="es-DO"/>
              </w:rPr>
              <w:t> </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Times New Roman" w:eastAsia="Times New Roman" w:hAnsi="Times New Roman" w:cs="Times New Roman"/>
                <w:color w:val="1F3864"/>
                <w:sz w:val="18"/>
                <w:szCs w:val="18"/>
                <w:lang w:eastAsia="es-DO"/>
              </w:rPr>
              <w:t> </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Times New Roman" w:eastAsia="Times New Roman" w:hAnsi="Times New Roman" w:cs="Times New Roman"/>
                <w:b/>
                <w:bCs/>
                <w:color w:val="1F3864"/>
                <w:sz w:val="18"/>
                <w:szCs w:val="18"/>
                <w:lang w:eastAsia="es-DO"/>
              </w:rPr>
              <w:t> </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CONTINUACION PERIODO DE EMERGENCIA SANITARIA PRODUCTO DEL COVID-19</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Times New Roman" w:eastAsia="Times New Roman" w:hAnsi="Times New Roman" w:cs="Times New Roman"/>
                <w:b/>
                <w:bCs/>
                <w:color w:val="1F3864"/>
                <w:sz w:val="18"/>
                <w:szCs w:val="18"/>
                <w:lang w:eastAsia="es-DO"/>
              </w:rPr>
              <w:t> </w:t>
            </w:r>
          </w:p>
        </w:tc>
      </w:tr>
      <w:tr w:rsidR="004960A4" w:rsidRPr="00397A58" w:rsidTr="00A51C47">
        <w:trPr>
          <w:trHeight w:val="300"/>
          <w:jc w:val="center"/>
        </w:trPr>
        <w:tc>
          <w:tcPr>
            <w:tcW w:w="73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781"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1956"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339"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176"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r>
      <w:tr w:rsidR="004960A4" w:rsidRPr="00397A58" w:rsidTr="00A51C47">
        <w:trPr>
          <w:trHeight w:val="315"/>
          <w:jc w:val="center"/>
        </w:trPr>
        <w:tc>
          <w:tcPr>
            <w:tcW w:w="73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781"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1956"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339"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176"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r>
      <w:tr w:rsidR="004960A4" w:rsidRPr="00397A58" w:rsidTr="00A51C47">
        <w:trPr>
          <w:trHeight w:val="315"/>
          <w:jc w:val="center"/>
        </w:trPr>
        <w:tc>
          <w:tcPr>
            <w:tcW w:w="9982"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MAYO 2020</w:t>
            </w:r>
          </w:p>
        </w:tc>
      </w:tr>
      <w:tr w:rsidR="004960A4" w:rsidRPr="00397A58" w:rsidTr="00A51C47">
        <w:trPr>
          <w:trHeight w:val="465"/>
          <w:jc w:val="center"/>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FECHA</w:t>
            </w:r>
          </w:p>
        </w:tc>
        <w:tc>
          <w:tcPr>
            <w:tcW w:w="2781"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MUNICIPIO/DISTRITO MUNICIPAL</w:t>
            </w:r>
          </w:p>
        </w:tc>
        <w:tc>
          <w:tcPr>
            <w:tcW w:w="1956"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NUMERO DE CUBICACION</w:t>
            </w:r>
          </w:p>
        </w:tc>
        <w:tc>
          <w:tcPr>
            <w:tcW w:w="2339" w:type="dxa"/>
            <w:tcBorders>
              <w:top w:val="nil"/>
              <w:left w:val="nil"/>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TIPO DE OBRA</w:t>
            </w:r>
          </w:p>
        </w:tc>
        <w:tc>
          <w:tcPr>
            <w:tcW w:w="2176" w:type="dxa"/>
            <w:tcBorders>
              <w:top w:val="nil"/>
              <w:left w:val="nil"/>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TOTAL A PAGAR</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Times New Roman" w:eastAsia="Times New Roman" w:hAnsi="Times New Roman" w:cs="Times New Roman"/>
                <w:color w:val="1F3864"/>
                <w:sz w:val="18"/>
                <w:szCs w:val="18"/>
                <w:lang w:eastAsia="es-DO"/>
              </w:rPr>
              <w:t> </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Times New Roman" w:eastAsia="Times New Roman" w:hAnsi="Times New Roman" w:cs="Times New Roman"/>
                <w:color w:val="1F3864"/>
                <w:sz w:val="18"/>
                <w:szCs w:val="18"/>
                <w:lang w:eastAsia="es-DO"/>
              </w:rPr>
              <w:t> </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Times New Roman" w:eastAsia="Times New Roman" w:hAnsi="Times New Roman" w:cs="Times New Roman"/>
                <w:color w:val="1F3864"/>
                <w:sz w:val="18"/>
                <w:szCs w:val="18"/>
                <w:lang w:eastAsia="es-DO"/>
              </w:rPr>
              <w:t> </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CONTINUACION PERIODO DE EMERGENCIA SANITARIA PRODUCTO DEL COVID-19</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Times New Roman" w:eastAsia="Times New Roman" w:hAnsi="Times New Roman" w:cs="Times New Roman"/>
                <w:b/>
                <w:bCs/>
                <w:color w:val="1F3864"/>
                <w:sz w:val="18"/>
                <w:szCs w:val="18"/>
                <w:lang w:eastAsia="es-DO"/>
              </w:rPr>
              <w:t> </w:t>
            </w:r>
          </w:p>
        </w:tc>
      </w:tr>
      <w:tr w:rsidR="004960A4" w:rsidRPr="00397A58" w:rsidTr="00A51C47">
        <w:trPr>
          <w:trHeight w:val="300"/>
          <w:jc w:val="center"/>
        </w:trPr>
        <w:tc>
          <w:tcPr>
            <w:tcW w:w="73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781"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1956"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339"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176"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r>
      <w:tr w:rsidR="004960A4" w:rsidRPr="00397A58" w:rsidTr="00A51C47">
        <w:trPr>
          <w:trHeight w:val="315"/>
          <w:jc w:val="center"/>
        </w:trPr>
        <w:tc>
          <w:tcPr>
            <w:tcW w:w="73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781"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1956"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339"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176"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r>
      <w:tr w:rsidR="004960A4" w:rsidRPr="00397A58" w:rsidTr="00A51C47">
        <w:trPr>
          <w:trHeight w:val="315"/>
          <w:jc w:val="center"/>
        </w:trPr>
        <w:tc>
          <w:tcPr>
            <w:tcW w:w="9982"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JUNIO 2020</w:t>
            </w:r>
          </w:p>
        </w:tc>
      </w:tr>
      <w:tr w:rsidR="004960A4" w:rsidRPr="00397A58" w:rsidTr="00A51C47">
        <w:trPr>
          <w:trHeight w:val="465"/>
          <w:jc w:val="center"/>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FECHA</w:t>
            </w:r>
          </w:p>
        </w:tc>
        <w:tc>
          <w:tcPr>
            <w:tcW w:w="2781"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MUNICIPIO/DISTRITO MUNICIPAL</w:t>
            </w:r>
          </w:p>
        </w:tc>
        <w:tc>
          <w:tcPr>
            <w:tcW w:w="1956"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NUMERO DE CUBICACION</w:t>
            </w:r>
          </w:p>
        </w:tc>
        <w:tc>
          <w:tcPr>
            <w:tcW w:w="2339" w:type="dxa"/>
            <w:tcBorders>
              <w:top w:val="nil"/>
              <w:left w:val="nil"/>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TIPO DE OBRA</w:t>
            </w:r>
          </w:p>
        </w:tc>
        <w:tc>
          <w:tcPr>
            <w:tcW w:w="2176" w:type="dxa"/>
            <w:tcBorders>
              <w:top w:val="nil"/>
              <w:left w:val="nil"/>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TOTAL A PAGAR</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Times New Roman" w:eastAsia="Times New Roman" w:hAnsi="Times New Roman" w:cs="Times New Roman"/>
                <w:color w:val="1F3864"/>
                <w:sz w:val="18"/>
                <w:szCs w:val="18"/>
                <w:lang w:eastAsia="es-DO"/>
              </w:rPr>
              <w:t> </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Times New Roman" w:eastAsia="Times New Roman" w:hAnsi="Times New Roman" w:cs="Times New Roman"/>
                <w:color w:val="1F3864"/>
                <w:sz w:val="18"/>
                <w:szCs w:val="18"/>
                <w:lang w:eastAsia="es-DO"/>
              </w:rPr>
              <w:t> </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Times New Roman" w:eastAsia="Times New Roman" w:hAnsi="Times New Roman" w:cs="Times New Roman"/>
                <w:color w:val="1F3864"/>
                <w:sz w:val="18"/>
                <w:szCs w:val="18"/>
                <w:lang w:eastAsia="es-DO"/>
              </w:rPr>
              <w:t> </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CONTINUACION PERIODO DE EMERGENCIA SANITARIA PRODUCTO DEL COVID-19</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Times New Roman" w:eastAsia="Times New Roman" w:hAnsi="Times New Roman" w:cs="Times New Roman"/>
                <w:b/>
                <w:bCs/>
                <w:color w:val="1F3864"/>
                <w:sz w:val="18"/>
                <w:szCs w:val="18"/>
                <w:lang w:eastAsia="es-DO"/>
              </w:rPr>
              <w:t> </w:t>
            </w:r>
          </w:p>
        </w:tc>
      </w:tr>
      <w:tr w:rsidR="004960A4" w:rsidRPr="00397A58" w:rsidTr="00A51C47">
        <w:trPr>
          <w:trHeight w:val="300"/>
          <w:jc w:val="center"/>
        </w:trPr>
        <w:tc>
          <w:tcPr>
            <w:tcW w:w="73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781"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1956"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339"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176"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r>
      <w:tr w:rsidR="004960A4" w:rsidRPr="00397A58" w:rsidTr="00A51C47">
        <w:trPr>
          <w:trHeight w:val="315"/>
          <w:jc w:val="center"/>
        </w:trPr>
        <w:tc>
          <w:tcPr>
            <w:tcW w:w="73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781"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1956"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339"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176"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r>
      <w:tr w:rsidR="004960A4" w:rsidRPr="00397A58" w:rsidTr="00A51C47">
        <w:trPr>
          <w:trHeight w:val="315"/>
          <w:jc w:val="center"/>
        </w:trPr>
        <w:tc>
          <w:tcPr>
            <w:tcW w:w="9982"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JULIO 2020</w:t>
            </w:r>
          </w:p>
        </w:tc>
      </w:tr>
      <w:tr w:rsidR="004960A4" w:rsidRPr="00397A58" w:rsidTr="00A51C47">
        <w:trPr>
          <w:trHeight w:val="465"/>
          <w:jc w:val="center"/>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FECHA</w:t>
            </w:r>
          </w:p>
        </w:tc>
        <w:tc>
          <w:tcPr>
            <w:tcW w:w="2781"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 xml:space="preserve">MUNICIPIO/DISTRITO </w:t>
            </w:r>
            <w:r w:rsidRPr="00397A58">
              <w:rPr>
                <w:rFonts w:ascii="Artifex CF Extra Light" w:eastAsia="Times New Roman" w:hAnsi="Artifex CF Extra Light" w:cs="Times New Roman"/>
                <w:b/>
                <w:bCs/>
                <w:color w:val="1F3864"/>
                <w:sz w:val="18"/>
                <w:szCs w:val="18"/>
                <w:u w:val="single"/>
                <w:lang w:eastAsia="es-DO"/>
              </w:rPr>
              <w:lastRenderedPageBreak/>
              <w:t>MUNICIPAL</w:t>
            </w:r>
          </w:p>
        </w:tc>
        <w:tc>
          <w:tcPr>
            <w:tcW w:w="1956"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lastRenderedPageBreak/>
              <w:t xml:space="preserve">NUMERO DE </w:t>
            </w:r>
            <w:r w:rsidRPr="00397A58">
              <w:rPr>
                <w:rFonts w:ascii="Artifex CF Extra Light" w:eastAsia="Times New Roman" w:hAnsi="Artifex CF Extra Light" w:cs="Times New Roman"/>
                <w:b/>
                <w:bCs/>
                <w:color w:val="1F3864"/>
                <w:sz w:val="18"/>
                <w:szCs w:val="18"/>
                <w:u w:val="single"/>
                <w:lang w:eastAsia="es-DO"/>
              </w:rPr>
              <w:lastRenderedPageBreak/>
              <w:t>CUBICACION</w:t>
            </w:r>
          </w:p>
        </w:tc>
        <w:tc>
          <w:tcPr>
            <w:tcW w:w="2339" w:type="dxa"/>
            <w:tcBorders>
              <w:top w:val="nil"/>
              <w:left w:val="nil"/>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lastRenderedPageBreak/>
              <w:t>TIPO DE OBRA</w:t>
            </w:r>
          </w:p>
        </w:tc>
        <w:tc>
          <w:tcPr>
            <w:tcW w:w="2176" w:type="dxa"/>
            <w:tcBorders>
              <w:top w:val="nil"/>
              <w:left w:val="nil"/>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 xml:space="preserve">TOTAL A </w:t>
            </w:r>
            <w:r w:rsidRPr="00397A58">
              <w:rPr>
                <w:rFonts w:ascii="Artifex CF Extra Light" w:eastAsia="Times New Roman" w:hAnsi="Artifex CF Extra Light" w:cs="Times New Roman"/>
                <w:b/>
                <w:bCs/>
                <w:color w:val="1F3864"/>
                <w:sz w:val="18"/>
                <w:szCs w:val="18"/>
                <w:u w:val="single"/>
                <w:lang w:eastAsia="es-DO"/>
              </w:rPr>
              <w:lastRenderedPageBreak/>
              <w:t>PAGAR</w:t>
            </w:r>
          </w:p>
        </w:tc>
      </w:tr>
      <w:tr w:rsidR="004960A4" w:rsidRPr="00397A58" w:rsidTr="00A51C47">
        <w:trPr>
          <w:trHeight w:val="675"/>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16-Jul-20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MENA, TAMAYO</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Acondicionamiento y Relleno de Diferentes Calles, iniciando en la calle </w:t>
            </w:r>
            <w:proofErr w:type="spellStart"/>
            <w:r w:rsidRPr="00397A58">
              <w:rPr>
                <w:rFonts w:ascii="Artifex CF Extra Light" w:eastAsia="Times New Roman" w:hAnsi="Artifex CF Extra Light" w:cs="Times New Roman"/>
                <w:color w:val="1F3864"/>
                <w:sz w:val="18"/>
                <w:szCs w:val="18"/>
                <w:lang w:eastAsia="es-DO"/>
              </w:rPr>
              <w:t>Angel</w:t>
            </w:r>
            <w:proofErr w:type="spellEnd"/>
            <w:r w:rsidRPr="00397A58">
              <w:rPr>
                <w:rFonts w:ascii="Artifex CF Extra Light" w:eastAsia="Times New Roman" w:hAnsi="Artifex CF Extra Light" w:cs="Times New Roman"/>
                <w:color w:val="1F3864"/>
                <w:sz w:val="18"/>
                <w:szCs w:val="18"/>
                <w:lang w:eastAsia="es-DO"/>
              </w:rPr>
              <w:t xml:space="preserve"> Midas y varios sectores</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12,143,142.98 </w:t>
            </w:r>
          </w:p>
        </w:tc>
      </w:tr>
      <w:tr w:rsidR="004960A4" w:rsidRPr="00397A58" w:rsidTr="00A51C47">
        <w:trPr>
          <w:trHeight w:val="300"/>
          <w:jc w:val="center"/>
        </w:trPr>
        <w:tc>
          <w:tcPr>
            <w:tcW w:w="73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781"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1956"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339"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176"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r>
      <w:tr w:rsidR="004960A4" w:rsidRPr="00397A58" w:rsidTr="00A51C47">
        <w:trPr>
          <w:trHeight w:val="315"/>
          <w:jc w:val="center"/>
        </w:trPr>
        <w:tc>
          <w:tcPr>
            <w:tcW w:w="73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781"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1956"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339"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176"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r>
      <w:tr w:rsidR="004960A4" w:rsidRPr="00397A58" w:rsidTr="00A51C47">
        <w:trPr>
          <w:trHeight w:val="315"/>
          <w:jc w:val="center"/>
        </w:trPr>
        <w:tc>
          <w:tcPr>
            <w:tcW w:w="9982"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AGOSTO 2020</w:t>
            </w:r>
          </w:p>
        </w:tc>
      </w:tr>
      <w:tr w:rsidR="004960A4" w:rsidRPr="00397A58" w:rsidTr="00A51C47">
        <w:trPr>
          <w:trHeight w:val="465"/>
          <w:jc w:val="center"/>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FECHA</w:t>
            </w:r>
          </w:p>
        </w:tc>
        <w:tc>
          <w:tcPr>
            <w:tcW w:w="2781"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MUNICIPIO/DISTRITO MUNICIPAL</w:t>
            </w:r>
          </w:p>
        </w:tc>
        <w:tc>
          <w:tcPr>
            <w:tcW w:w="1956"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NUMERO DE CUBICACION</w:t>
            </w:r>
          </w:p>
        </w:tc>
        <w:tc>
          <w:tcPr>
            <w:tcW w:w="2339" w:type="dxa"/>
            <w:tcBorders>
              <w:top w:val="nil"/>
              <w:left w:val="nil"/>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TIPO DE OBRA</w:t>
            </w:r>
          </w:p>
        </w:tc>
        <w:tc>
          <w:tcPr>
            <w:tcW w:w="2176" w:type="dxa"/>
            <w:tcBorders>
              <w:top w:val="nil"/>
              <w:left w:val="nil"/>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TOTAL A PAGAR</w:t>
            </w:r>
          </w:p>
        </w:tc>
      </w:tr>
      <w:tr w:rsidR="004960A4" w:rsidRPr="00397A58" w:rsidTr="00A51C47">
        <w:trPr>
          <w:trHeight w:val="675"/>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04-Aug-20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SABANA GRANDE DE PALENQUE, SAN CRISTOBAL</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No.03 y Final</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Parque Recreativo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3,425,381.29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10-Aug-20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POLO, BARAHONA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Contenes en la Calle Eladio Féliz</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228,172.60 </w:t>
            </w:r>
          </w:p>
        </w:tc>
      </w:tr>
      <w:tr w:rsidR="004960A4" w:rsidRPr="00397A58" w:rsidTr="00A51C47">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10-Aug-20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POLO, BARAHONA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No.02 y Final</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Centro Comunal Las Auyamas</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805,109.64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10-Aug-20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PEDERNALES, PEDERNALES</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No.01</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Construcción de Nichos en la Ampliación del Cementerio </w:t>
            </w:r>
            <w:r w:rsidRPr="00397A58">
              <w:rPr>
                <w:rFonts w:ascii="Artifex CF Extra Light" w:eastAsia="Times New Roman" w:hAnsi="Artifex CF Extra Light" w:cs="Times New Roman"/>
                <w:color w:val="1F3864"/>
                <w:sz w:val="18"/>
                <w:szCs w:val="18"/>
                <w:lang w:eastAsia="es-DO"/>
              </w:rPr>
              <w:lastRenderedPageBreak/>
              <w:t>Municipal</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lastRenderedPageBreak/>
              <w:t xml:space="preserve">RD$  562,325.97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13-Aug-20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CATALINA, PERAVIA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Acondicionamiento y relleno en calles en el Sector </w:t>
            </w:r>
            <w:proofErr w:type="spellStart"/>
            <w:r w:rsidRPr="00397A58">
              <w:rPr>
                <w:rFonts w:ascii="Artifex CF Extra Light" w:eastAsia="Times New Roman" w:hAnsi="Artifex CF Extra Light" w:cs="Times New Roman"/>
                <w:color w:val="1F3864"/>
                <w:sz w:val="18"/>
                <w:szCs w:val="18"/>
                <w:lang w:eastAsia="es-DO"/>
              </w:rPr>
              <w:t>Carretalina</w:t>
            </w:r>
            <w:proofErr w:type="spellEnd"/>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384,466.19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13-Aug-20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CATALINA, PERAVIA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Colocación de Tubería de PVC 2 Sector </w:t>
            </w:r>
            <w:proofErr w:type="spellStart"/>
            <w:r w:rsidRPr="00397A58">
              <w:rPr>
                <w:rFonts w:ascii="Artifex CF Extra Light" w:eastAsia="Times New Roman" w:hAnsi="Artifex CF Extra Light" w:cs="Times New Roman"/>
                <w:color w:val="1F3864"/>
                <w:sz w:val="18"/>
                <w:szCs w:val="18"/>
                <w:lang w:eastAsia="es-DO"/>
              </w:rPr>
              <w:t>Carretalina</w:t>
            </w:r>
            <w:proofErr w:type="spellEnd"/>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31,309.24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13-Aug-20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CATALINA, PERAVIA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Acondicionamiento y relleno en calle en el Sector Los Jardines I</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211,820.58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13-Aug-20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CATALINA, PERAVIA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contenes en el Sector Los Jardines I</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44,644.45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13-Aug-20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CATALINA, PERAVIA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Colocación de Alcantarilla de 24" en el Sector Los Jardines I</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57,776.90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13-Aug-20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CATALINA, PERAVIA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Acondicionamiento y Relleno en Calle en el Sector Los Jardines II</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711,212.42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13-Aug-20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CATALINA, PERAVIA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contenes en la Calle de Rafael Memiso en el Sector Los Jardines II</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158,932.53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13-Aug-20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CATALINA, PERAVIA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Bacheo en calles de la Autopista Principal en el Sector Los Jardines II</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99,087.74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13-Aug-20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CATALINA, PERAVIA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contenes y colocación de tubos de PVC 6 en el Sector Heriberto Lugo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187,410.24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13-Aug-20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CATALINA, PERAVIA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Acondicionamiento y Relleno en </w:t>
            </w:r>
            <w:proofErr w:type="spellStart"/>
            <w:r w:rsidRPr="00397A58">
              <w:rPr>
                <w:rFonts w:ascii="Artifex CF Extra Light" w:eastAsia="Times New Roman" w:hAnsi="Artifex CF Extra Light" w:cs="Times New Roman"/>
                <w:color w:val="1F3864"/>
                <w:sz w:val="18"/>
                <w:szCs w:val="18"/>
                <w:lang w:eastAsia="es-DO"/>
              </w:rPr>
              <w:t>callle</w:t>
            </w:r>
            <w:proofErr w:type="spellEnd"/>
            <w:r w:rsidRPr="00397A58">
              <w:rPr>
                <w:rFonts w:ascii="Artifex CF Extra Light" w:eastAsia="Times New Roman" w:hAnsi="Artifex CF Extra Light" w:cs="Times New Roman"/>
                <w:color w:val="1F3864"/>
                <w:sz w:val="18"/>
                <w:szCs w:val="18"/>
                <w:lang w:eastAsia="es-DO"/>
              </w:rPr>
              <w:t xml:space="preserve"> en el Sector Heriberto Lugo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732,012.61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13-Aug-20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CATALINA, PERAVIA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Acondicionamiento y Relleno en Calle en el Sector Yiyo Gómez</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1,363,379.54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13-</w:t>
            </w:r>
            <w:r w:rsidRPr="00397A58">
              <w:rPr>
                <w:rFonts w:ascii="Artifex CF Extra Light" w:eastAsia="Times New Roman" w:hAnsi="Artifex CF Extra Light" w:cs="Times New Roman"/>
                <w:color w:val="1F3864"/>
                <w:sz w:val="18"/>
                <w:szCs w:val="18"/>
                <w:lang w:eastAsia="es-DO"/>
              </w:rPr>
              <w:lastRenderedPageBreak/>
              <w:t>Aug-20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CATALINA, PERAVIA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Construcción de </w:t>
            </w:r>
            <w:r w:rsidRPr="00397A58">
              <w:rPr>
                <w:rFonts w:ascii="Artifex CF Extra Light" w:eastAsia="Times New Roman" w:hAnsi="Artifex CF Extra Light" w:cs="Times New Roman"/>
                <w:color w:val="1F3864"/>
                <w:sz w:val="18"/>
                <w:szCs w:val="18"/>
                <w:lang w:eastAsia="es-DO"/>
              </w:rPr>
              <w:lastRenderedPageBreak/>
              <w:t>Contenes en el Sector Yiyo Gómez</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lastRenderedPageBreak/>
              <w:t xml:space="preserve">RD$  849,630.34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13-Aug-20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CATALINA, PERAVIA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Colocación de Tuberías PVC6 en el Sector Yiyo Gómez</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76,265.61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13-Aug-20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CATALINA, PERAVIA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Acondicionamiento y Relleno en calle en el Sector La Esperanza</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192,246.43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13-Aug-20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CATALINA, PERAVIA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Contenes en el Sector La Esperanza</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382,161.11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13-Aug-20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CATALINA, PERAVIA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Colocación de Tuberías de PVC 2-3 en el Sector La Esperanza</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36,554.78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13-Aug-20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CATALINA, PERAVIA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Acondicionamiento y Relleno en Calle en el Sector Los Polanco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524,819.89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13-Aug-20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CATALINA, PERAVIA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Construcción de Contenes en el Callejón </w:t>
            </w:r>
            <w:proofErr w:type="spellStart"/>
            <w:r w:rsidRPr="00397A58">
              <w:rPr>
                <w:rFonts w:ascii="Artifex CF Extra Light" w:eastAsia="Times New Roman" w:hAnsi="Artifex CF Extra Light" w:cs="Times New Roman"/>
                <w:color w:val="1F3864"/>
                <w:sz w:val="18"/>
                <w:szCs w:val="18"/>
                <w:lang w:eastAsia="es-DO"/>
              </w:rPr>
              <w:t>Yoly</w:t>
            </w:r>
            <w:proofErr w:type="spellEnd"/>
            <w:r w:rsidRPr="00397A58">
              <w:rPr>
                <w:rFonts w:ascii="Artifex CF Extra Light" w:eastAsia="Times New Roman" w:hAnsi="Artifex CF Extra Light" w:cs="Times New Roman"/>
                <w:color w:val="1F3864"/>
                <w:sz w:val="18"/>
                <w:szCs w:val="18"/>
                <w:lang w:eastAsia="es-DO"/>
              </w:rPr>
              <w:t xml:space="preserve"> en el </w:t>
            </w:r>
            <w:r w:rsidRPr="00397A58">
              <w:rPr>
                <w:rFonts w:ascii="Artifex CF Extra Light" w:eastAsia="Times New Roman" w:hAnsi="Artifex CF Extra Light" w:cs="Times New Roman"/>
                <w:color w:val="1F3864"/>
                <w:sz w:val="18"/>
                <w:szCs w:val="18"/>
                <w:lang w:eastAsia="es-DO"/>
              </w:rPr>
              <w:lastRenderedPageBreak/>
              <w:t>Sector Los Polanco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lastRenderedPageBreak/>
              <w:t xml:space="preserve">RD$  156,514.40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13-Aug-20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CATALINA, PERAVIA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Acondicionamiento en calles en el Sector Los Claveles</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496,295.73 </w:t>
            </w:r>
          </w:p>
        </w:tc>
      </w:tr>
      <w:tr w:rsidR="004960A4" w:rsidRPr="00397A58" w:rsidTr="00A51C47">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13-Aug-20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CATALINA, PERAVIA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Bacheo en calles en el Sector Los Claveles</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10,595.00 </w:t>
            </w:r>
          </w:p>
        </w:tc>
      </w:tr>
      <w:tr w:rsidR="004960A4" w:rsidRPr="00397A58" w:rsidTr="00A51C47">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13-Aug-20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CATALINA, PERAVIA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Bacheo en calles en el Sector Rincón</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17,884.88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13-Aug-20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CATALINA, PERAVIA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Acondicionamiento y Relleno en Calle en el Sector Rincón</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831,074.72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13-Aug-20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CATALINA, PERAVIA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Contenes en el Sector Rincón</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419.873.82</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13-Aug-20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CATALINA, PERAVIA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Colocación Tuberías PVC 2-3 en el Sector Rincón</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160,434.98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14-Aug-20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CASTILLO, DUARTE</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Construccion</w:t>
            </w:r>
            <w:proofErr w:type="spellEnd"/>
            <w:r w:rsidRPr="00397A58">
              <w:rPr>
                <w:rFonts w:ascii="Artifex CF Extra Light" w:eastAsia="Times New Roman" w:hAnsi="Artifex CF Extra Light" w:cs="Times New Roman"/>
                <w:color w:val="1F3864"/>
                <w:sz w:val="18"/>
                <w:szCs w:val="18"/>
                <w:lang w:eastAsia="es-DO"/>
              </w:rPr>
              <w:t xml:space="preserve"> de aceras, contenes y parador </w:t>
            </w:r>
            <w:proofErr w:type="spellStart"/>
            <w:r w:rsidRPr="00397A58">
              <w:rPr>
                <w:rFonts w:ascii="Artifex CF Extra Light" w:eastAsia="Times New Roman" w:hAnsi="Artifex CF Extra Light" w:cs="Times New Roman"/>
                <w:color w:val="1F3864"/>
                <w:sz w:val="18"/>
                <w:szCs w:val="18"/>
                <w:lang w:eastAsia="es-DO"/>
              </w:rPr>
              <w:t>fotografico</w:t>
            </w:r>
            <w:proofErr w:type="spellEnd"/>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2,407,988.68 </w:t>
            </w:r>
          </w:p>
        </w:tc>
      </w:tr>
      <w:tr w:rsidR="004960A4" w:rsidRPr="00397A58" w:rsidTr="00A51C47">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14-</w:t>
            </w:r>
            <w:r w:rsidRPr="00397A58">
              <w:rPr>
                <w:rFonts w:ascii="Artifex CF Extra Light" w:eastAsia="Times New Roman" w:hAnsi="Artifex CF Extra Light" w:cs="Times New Roman"/>
                <w:color w:val="1F3864"/>
                <w:sz w:val="18"/>
                <w:szCs w:val="18"/>
                <w:lang w:eastAsia="es-DO"/>
              </w:rPr>
              <w:lastRenderedPageBreak/>
              <w:t>Aug-20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 xml:space="preserve">LOS RIOS, </w:t>
            </w:r>
            <w:r w:rsidRPr="00397A58">
              <w:rPr>
                <w:rFonts w:ascii="Artifex CF Extra Light" w:eastAsia="Times New Roman" w:hAnsi="Artifex CF Extra Light" w:cs="Times New Roman"/>
                <w:color w:val="1F3864"/>
                <w:sz w:val="18"/>
                <w:szCs w:val="18"/>
                <w:lang w:eastAsia="es-DO"/>
              </w:rPr>
              <w:lastRenderedPageBreak/>
              <w:t>BAHORUCO</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lastRenderedPageBreak/>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Remodelacion</w:t>
            </w:r>
            <w:proofErr w:type="spellEnd"/>
            <w:r w:rsidRPr="00397A58">
              <w:rPr>
                <w:rFonts w:ascii="Artifex CF Extra Light" w:eastAsia="Times New Roman" w:hAnsi="Artifex CF Extra Light" w:cs="Times New Roman"/>
                <w:color w:val="1F3864"/>
                <w:sz w:val="18"/>
                <w:szCs w:val="18"/>
                <w:lang w:eastAsia="es-DO"/>
              </w:rPr>
              <w:t xml:space="preserve"> del </w:t>
            </w:r>
            <w:r w:rsidRPr="00397A58">
              <w:rPr>
                <w:rFonts w:ascii="Artifex CF Extra Light" w:eastAsia="Times New Roman" w:hAnsi="Artifex CF Extra Light" w:cs="Times New Roman"/>
                <w:color w:val="1F3864"/>
                <w:sz w:val="18"/>
                <w:szCs w:val="18"/>
                <w:lang w:eastAsia="es-DO"/>
              </w:rPr>
              <w:lastRenderedPageBreak/>
              <w:t>Parque Municipal</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lastRenderedPageBreak/>
              <w:t xml:space="preserve">RD$  </w:t>
            </w:r>
            <w:r w:rsidRPr="00397A58">
              <w:rPr>
                <w:rFonts w:ascii="Artifex CF Extra Light" w:eastAsia="Times New Roman" w:hAnsi="Artifex CF Extra Light" w:cs="Times New Roman"/>
                <w:b/>
                <w:bCs/>
                <w:color w:val="1F3864"/>
                <w:sz w:val="18"/>
                <w:szCs w:val="18"/>
                <w:lang w:eastAsia="es-DO"/>
              </w:rPr>
              <w:lastRenderedPageBreak/>
              <w:t xml:space="preserve">2,689,534.48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17-Aug-20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RANCHO ARRBA. OCOA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No.01</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Construccion</w:t>
            </w:r>
            <w:proofErr w:type="spellEnd"/>
            <w:r w:rsidRPr="00397A58">
              <w:rPr>
                <w:rFonts w:ascii="Artifex CF Extra Light" w:eastAsia="Times New Roman" w:hAnsi="Artifex CF Extra Light" w:cs="Times New Roman"/>
                <w:color w:val="1F3864"/>
                <w:sz w:val="18"/>
                <w:szCs w:val="18"/>
                <w:lang w:eastAsia="es-DO"/>
              </w:rPr>
              <w:t xml:space="preserve"> de nichos y acondicionamiento en Cementerio Municipal</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850,965.33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17-Aug-20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RANCHO ARRBA. OCOA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Construccion</w:t>
            </w:r>
            <w:proofErr w:type="spellEnd"/>
            <w:r w:rsidRPr="00397A58">
              <w:rPr>
                <w:rFonts w:ascii="Artifex CF Extra Light" w:eastAsia="Times New Roman" w:hAnsi="Artifex CF Extra Light" w:cs="Times New Roman"/>
                <w:color w:val="1F3864"/>
                <w:sz w:val="18"/>
                <w:szCs w:val="18"/>
                <w:lang w:eastAsia="es-DO"/>
              </w:rPr>
              <w:t xml:space="preserve"> canaleta encachada en bloques sector Arroyo Blanco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110,453.98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17-Aug-20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RANCHO ARRBA. OCOA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Adicionales</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Construccion</w:t>
            </w:r>
            <w:proofErr w:type="spellEnd"/>
            <w:r w:rsidRPr="00397A58">
              <w:rPr>
                <w:rFonts w:ascii="Artifex CF Extra Light" w:eastAsia="Times New Roman" w:hAnsi="Artifex CF Extra Light" w:cs="Times New Roman"/>
                <w:color w:val="1F3864"/>
                <w:sz w:val="18"/>
                <w:szCs w:val="18"/>
                <w:lang w:eastAsia="es-DO"/>
              </w:rPr>
              <w:t xml:space="preserve"> de canaleta anterior y badenes en sector arroyo blanco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255,968.97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24-Aug-20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NIZAO, PERAVIA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Construcción del </w:t>
            </w:r>
            <w:proofErr w:type="spellStart"/>
            <w:r w:rsidRPr="00397A58">
              <w:rPr>
                <w:rFonts w:ascii="Artifex CF Extra Light" w:eastAsia="Times New Roman" w:hAnsi="Artifex CF Extra Light" w:cs="Times New Roman"/>
                <w:color w:val="1F3864"/>
                <w:sz w:val="18"/>
                <w:szCs w:val="18"/>
                <w:lang w:eastAsia="es-DO"/>
              </w:rPr>
              <w:t>Area</w:t>
            </w:r>
            <w:proofErr w:type="spellEnd"/>
            <w:r w:rsidRPr="00397A58">
              <w:rPr>
                <w:rFonts w:ascii="Artifex CF Extra Light" w:eastAsia="Times New Roman" w:hAnsi="Artifex CF Extra Light" w:cs="Times New Roman"/>
                <w:color w:val="1F3864"/>
                <w:sz w:val="18"/>
                <w:szCs w:val="18"/>
                <w:lang w:eastAsia="es-DO"/>
              </w:rPr>
              <w:t xml:space="preserve"> Infantil de la Biblioteca Cristóbal Albino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446,506.02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24-Aug-20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NIZAO, PERAVIA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Contenes en el Sector Maco Verde</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155,254.35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24-Aug-20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NIZAO, PERAVIA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Construcción Pavimiento en Hormigón Armado </w:t>
            </w:r>
            <w:r w:rsidRPr="00397A58">
              <w:rPr>
                <w:rFonts w:ascii="Artifex CF Extra Light" w:eastAsia="Times New Roman" w:hAnsi="Artifex CF Extra Light" w:cs="Times New Roman"/>
                <w:color w:val="1F3864"/>
                <w:sz w:val="18"/>
                <w:szCs w:val="18"/>
                <w:lang w:eastAsia="es-DO"/>
              </w:rPr>
              <w:lastRenderedPageBreak/>
              <w:t>en el Sector Brisa del Río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lastRenderedPageBreak/>
              <w:t xml:space="preserve">RD$  745,194.11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24-Aug-20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NIZAO, PERAVIA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Contenes en el Sector Las Monjas, Don Gregorio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449,760.78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24-Aug-20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NIZAO, PERAVIA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Muros en el Sector Maco Verde</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223,616.73 </w:t>
            </w:r>
          </w:p>
        </w:tc>
      </w:tr>
      <w:tr w:rsidR="004960A4" w:rsidRPr="00397A58" w:rsidTr="00A51C47">
        <w:trPr>
          <w:trHeight w:val="675"/>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24-Aug-20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NIZAO, PERAVIA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Rellenos y Acondicionamiento en Calles en el Sector Brisas del Río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2,376,381.24 </w:t>
            </w:r>
          </w:p>
        </w:tc>
      </w:tr>
      <w:tr w:rsidR="004960A4" w:rsidRPr="00397A58" w:rsidTr="00A51C47">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24-Aug-20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NIZAO, PERAVIA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No.01</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la Estación de Bombeo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806,426.94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27-Aug-20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SANTANA, PERAVIA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Demolición y Construcción de Aceras en el </w:t>
            </w:r>
            <w:proofErr w:type="spellStart"/>
            <w:r w:rsidRPr="00397A58">
              <w:rPr>
                <w:rFonts w:ascii="Artifex CF Extra Light" w:eastAsia="Times New Roman" w:hAnsi="Artifex CF Extra Light" w:cs="Times New Roman"/>
                <w:color w:val="1F3864"/>
                <w:sz w:val="18"/>
                <w:szCs w:val="18"/>
                <w:lang w:eastAsia="es-DO"/>
              </w:rPr>
              <w:t>Area</w:t>
            </w:r>
            <w:proofErr w:type="spellEnd"/>
            <w:r w:rsidRPr="00397A58">
              <w:rPr>
                <w:rFonts w:ascii="Artifex CF Extra Light" w:eastAsia="Times New Roman" w:hAnsi="Artifex CF Extra Light" w:cs="Times New Roman"/>
                <w:color w:val="1F3864"/>
                <w:sz w:val="18"/>
                <w:szCs w:val="18"/>
                <w:lang w:eastAsia="es-DO"/>
              </w:rPr>
              <w:t xml:space="preserve"> Interna del Ayuntamiento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82,919.82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27-Aug-</w:t>
            </w:r>
            <w:r w:rsidRPr="00397A58">
              <w:rPr>
                <w:rFonts w:ascii="Artifex CF Extra Light" w:eastAsia="Times New Roman" w:hAnsi="Artifex CF Extra Light" w:cs="Times New Roman"/>
                <w:color w:val="1F3864"/>
                <w:sz w:val="18"/>
                <w:szCs w:val="18"/>
                <w:lang w:eastAsia="es-DO"/>
              </w:rPr>
              <w:lastRenderedPageBreak/>
              <w:t>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SANTANA, PERAVIA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Construcción de Aceras frente al </w:t>
            </w:r>
            <w:r w:rsidRPr="00397A58">
              <w:rPr>
                <w:rFonts w:ascii="Artifex CF Extra Light" w:eastAsia="Times New Roman" w:hAnsi="Artifex CF Extra Light" w:cs="Times New Roman"/>
                <w:color w:val="1F3864"/>
                <w:sz w:val="18"/>
                <w:szCs w:val="18"/>
                <w:lang w:eastAsia="es-DO"/>
              </w:rPr>
              <w:lastRenderedPageBreak/>
              <w:t>Colmado Troba hasta el Cuartel en el Sector Las Barías</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lastRenderedPageBreak/>
              <w:t xml:space="preserve">RD$  113,420.44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27-Aug-20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SANTANA, PERAVIA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Relleno y Acondicionamiento en diferentes calles</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1,046,774.22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27-Aug-20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SANTANA, PERAVIA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Canaleta Encachada y Puente Vehicular</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411,587.73 </w:t>
            </w:r>
          </w:p>
        </w:tc>
      </w:tr>
      <w:tr w:rsidR="004960A4" w:rsidRPr="00397A58" w:rsidTr="00A51C47">
        <w:trPr>
          <w:trHeight w:val="675"/>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27-Aug-20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SANTANA, PERAVIA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Aceras, Contenes, Encache, Alcantarilla y Colocación de Tubos en la Calle 12 de Octubre</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2,493,620.46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27-Aug-20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PIZARRETE, PERAVIA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Contenes en el Sector Los Puello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387,635.68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27-Aug-20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PIZARRETE, PERAVIA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Imbornales y Colocación de Tuberías en Carretera Principal</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256,817.14 </w:t>
            </w:r>
          </w:p>
        </w:tc>
      </w:tr>
      <w:tr w:rsidR="004960A4" w:rsidRPr="00397A58" w:rsidTr="00A51C47">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27-Aug-20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PIZARRETE, PERAVIA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Badenes en Barrio Gualey</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160,060.37 </w:t>
            </w:r>
          </w:p>
        </w:tc>
      </w:tr>
      <w:tr w:rsidR="004960A4" w:rsidRPr="00397A58" w:rsidTr="00A51C47">
        <w:trPr>
          <w:trHeight w:val="675"/>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27-Aug-20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PIZARRETE, PERAVIA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Acondicionamiento y Colocación de Alcantarilla e Imbornales ubicado en la Calle del Ayuntamiento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1,768,605.04 </w:t>
            </w:r>
          </w:p>
        </w:tc>
      </w:tr>
      <w:tr w:rsidR="004960A4" w:rsidRPr="00397A58" w:rsidTr="00A51C47">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27-Aug-20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BOYA, MONTE PLATA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No.01</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Construccion</w:t>
            </w:r>
            <w:proofErr w:type="spellEnd"/>
            <w:r w:rsidRPr="00397A58">
              <w:rPr>
                <w:rFonts w:ascii="Artifex CF Extra Light" w:eastAsia="Times New Roman" w:hAnsi="Artifex CF Extra Light" w:cs="Times New Roman"/>
                <w:color w:val="1F3864"/>
                <w:sz w:val="18"/>
                <w:szCs w:val="18"/>
                <w:lang w:eastAsia="es-DO"/>
              </w:rPr>
              <w:t xml:space="preserve"> cancha en el sector Cruz Morillo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494,231.66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27-Aug-20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LA JAGUA, SAN JUAN</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Construccion</w:t>
            </w:r>
            <w:proofErr w:type="spellEnd"/>
            <w:r w:rsidRPr="00397A58">
              <w:rPr>
                <w:rFonts w:ascii="Artifex CF Extra Light" w:eastAsia="Times New Roman" w:hAnsi="Artifex CF Extra Light" w:cs="Times New Roman"/>
                <w:color w:val="1F3864"/>
                <w:sz w:val="18"/>
                <w:szCs w:val="18"/>
                <w:lang w:eastAsia="es-DO"/>
              </w:rPr>
              <w:t xml:space="preserve">, aceras, contenes, encache, alcantarilla y </w:t>
            </w:r>
            <w:proofErr w:type="spellStart"/>
            <w:r w:rsidRPr="00397A58">
              <w:rPr>
                <w:rFonts w:ascii="Artifex CF Extra Light" w:eastAsia="Times New Roman" w:hAnsi="Artifex CF Extra Light" w:cs="Times New Roman"/>
                <w:color w:val="1F3864"/>
                <w:sz w:val="18"/>
                <w:szCs w:val="18"/>
                <w:lang w:eastAsia="es-DO"/>
              </w:rPr>
              <w:t>colocacion</w:t>
            </w:r>
            <w:proofErr w:type="spellEnd"/>
            <w:r w:rsidRPr="00397A58">
              <w:rPr>
                <w:rFonts w:ascii="Artifex CF Extra Light" w:eastAsia="Times New Roman" w:hAnsi="Artifex CF Extra Light" w:cs="Times New Roman"/>
                <w:color w:val="1F3864"/>
                <w:sz w:val="18"/>
                <w:szCs w:val="18"/>
                <w:lang w:eastAsia="es-DO"/>
              </w:rPr>
              <w:t xml:space="preserve"> de tubos</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5,294,528.59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27-Aug-20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LA JAGUA, SAN JUAN</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Relleno y acondicionamiento de caminos vecinales en diferentes sectores</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2,168,634.60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31-Aug-20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SABANA LARGA, OCOA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Construccion</w:t>
            </w:r>
            <w:proofErr w:type="spellEnd"/>
            <w:r w:rsidRPr="00397A58">
              <w:rPr>
                <w:rFonts w:ascii="Artifex CF Extra Light" w:eastAsia="Times New Roman" w:hAnsi="Artifex CF Extra Light" w:cs="Times New Roman"/>
                <w:color w:val="1F3864"/>
                <w:sz w:val="18"/>
                <w:szCs w:val="18"/>
                <w:lang w:eastAsia="es-DO"/>
              </w:rPr>
              <w:t xml:space="preserve"> de hormigón en </w:t>
            </w:r>
            <w:proofErr w:type="spellStart"/>
            <w:r w:rsidRPr="00397A58">
              <w:rPr>
                <w:rFonts w:ascii="Artifex CF Extra Light" w:eastAsia="Times New Roman" w:hAnsi="Artifex CF Extra Light" w:cs="Times New Roman"/>
                <w:color w:val="1F3864"/>
                <w:sz w:val="18"/>
                <w:szCs w:val="18"/>
                <w:lang w:eastAsia="es-DO"/>
              </w:rPr>
              <w:t>Callejon</w:t>
            </w:r>
            <w:proofErr w:type="spellEnd"/>
            <w:r w:rsidRPr="00397A58">
              <w:rPr>
                <w:rFonts w:ascii="Artifex CF Extra Light" w:eastAsia="Times New Roman" w:hAnsi="Artifex CF Extra Light" w:cs="Times New Roman"/>
                <w:color w:val="1F3864"/>
                <w:sz w:val="18"/>
                <w:szCs w:val="18"/>
                <w:lang w:eastAsia="es-DO"/>
              </w:rPr>
              <w:t xml:space="preserve"> de Rogelio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123,015.73 </w:t>
            </w:r>
          </w:p>
        </w:tc>
      </w:tr>
      <w:tr w:rsidR="004960A4" w:rsidRPr="00397A58" w:rsidTr="00A51C47">
        <w:trPr>
          <w:trHeight w:val="300"/>
          <w:jc w:val="center"/>
        </w:trPr>
        <w:tc>
          <w:tcPr>
            <w:tcW w:w="73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781"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1956"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339"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176"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r>
      <w:tr w:rsidR="004960A4" w:rsidRPr="00397A58" w:rsidTr="00A51C47">
        <w:trPr>
          <w:trHeight w:val="315"/>
          <w:jc w:val="center"/>
        </w:trPr>
        <w:tc>
          <w:tcPr>
            <w:tcW w:w="73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781"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1956"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339"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176"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r>
      <w:tr w:rsidR="004960A4" w:rsidRPr="00397A58" w:rsidTr="00A51C47">
        <w:trPr>
          <w:trHeight w:val="315"/>
          <w:jc w:val="center"/>
        </w:trPr>
        <w:tc>
          <w:tcPr>
            <w:tcW w:w="9982"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SEPTIEMBRE 2020</w:t>
            </w:r>
          </w:p>
        </w:tc>
      </w:tr>
      <w:tr w:rsidR="004960A4" w:rsidRPr="00397A58" w:rsidTr="00A51C47">
        <w:trPr>
          <w:trHeight w:val="465"/>
          <w:jc w:val="center"/>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FECHA</w:t>
            </w:r>
          </w:p>
        </w:tc>
        <w:tc>
          <w:tcPr>
            <w:tcW w:w="2781"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MUNICIPIO/DISTRITO MUNICIPAL</w:t>
            </w:r>
          </w:p>
        </w:tc>
        <w:tc>
          <w:tcPr>
            <w:tcW w:w="1956"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NUMERO DE CUBICACION</w:t>
            </w:r>
          </w:p>
        </w:tc>
        <w:tc>
          <w:tcPr>
            <w:tcW w:w="2339" w:type="dxa"/>
            <w:tcBorders>
              <w:top w:val="nil"/>
              <w:left w:val="nil"/>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TIPO DE OBRA</w:t>
            </w:r>
          </w:p>
        </w:tc>
        <w:tc>
          <w:tcPr>
            <w:tcW w:w="2176" w:type="dxa"/>
            <w:tcBorders>
              <w:top w:val="nil"/>
              <w:left w:val="nil"/>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TOTAL A PAGAR</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08-Sep-20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QUISQUEYA, SAN PEDRO DE MACORIS</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No.01</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Funeraria en el Casco Urbano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2,717,310.02 </w:t>
            </w:r>
          </w:p>
        </w:tc>
      </w:tr>
      <w:tr w:rsidR="004960A4" w:rsidRPr="00397A58" w:rsidTr="00A51C47">
        <w:trPr>
          <w:trHeight w:val="465"/>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9-sep-20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VALLEJUELO, SAN JUAN</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No.01</w:t>
            </w:r>
          </w:p>
        </w:tc>
        <w:tc>
          <w:tcPr>
            <w:tcW w:w="2339" w:type="dxa"/>
            <w:tcBorders>
              <w:top w:val="nil"/>
              <w:left w:val="nil"/>
              <w:bottom w:val="nil"/>
              <w:right w:val="nil"/>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Contenes en el Barrio Las Clavellinas</w:t>
            </w:r>
          </w:p>
        </w:tc>
        <w:tc>
          <w:tcPr>
            <w:tcW w:w="2176"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940,575.40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9-sep-20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VALLEJUELO, SAN JUAN</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No.03 General</w:t>
            </w:r>
          </w:p>
        </w:tc>
        <w:tc>
          <w:tcPr>
            <w:tcW w:w="2339" w:type="dxa"/>
            <w:tcBorders>
              <w:top w:val="single" w:sz="4" w:space="0" w:color="auto"/>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Contenes en el Barrio San Andrés</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591.677.93</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10-Sep-20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PADRE LAS CASAS, AZUA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Desmonte y Montura de Techos de </w:t>
            </w:r>
            <w:proofErr w:type="spellStart"/>
            <w:r w:rsidRPr="00397A58">
              <w:rPr>
                <w:rFonts w:ascii="Artifex CF Extra Light" w:eastAsia="Times New Roman" w:hAnsi="Artifex CF Extra Light" w:cs="Times New Roman"/>
                <w:color w:val="1F3864"/>
                <w:sz w:val="18"/>
                <w:szCs w:val="18"/>
                <w:lang w:eastAsia="es-DO"/>
              </w:rPr>
              <w:t>Zin</w:t>
            </w:r>
            <w:proofErr w:type="spellEnd"/>
            <w:r w:rsidRPr="00397A58">
              <w:rPr>
                <w:rFonts w:ascii="Artifex CF Extra Light" w:eastAsia="Times New Roman" w:hAnsi="Artifex CF Extra Light" w:cs="Times New Roman"/>
                <w:color w:val="1F3864"/>
                <w:sz w:val="18"/>
                <w:szCs w:val="18"/>
                <w:lang w:eastAsia="es-DO"/>
              </w:rPr>
              <w:t xml:space="preserve"> en el Centro Comunal de Villa Ocoa</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153,982.26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10-Sep-20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PADRE LAS CASAS, AZUA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Cancha frente al Parque Infantil en el Sector Buena Vista</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367,136.93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14-Sep-20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val="pt-BR" w:eastAsia="es-DO"/>
              </w:rPr>
            </w:pPr>
            <w:r w:rsidRPr="00397A58">
              <w:rPr>
                <w:rFonts w:ascii="Artifex CF Extra Light" w:eastAsia="Times New Roman" w:hAnsi="Artifex CF Extra Light" w:cs="Times New Roman"/>
                <w:color w:val="1F3864"/>
                <w:sz w:val="18"/>
                <w:szCs w:val="18"/>
                <w:lang w:val="pt-BR" w:eastAsia="es-DO"/>
              </w:rPr>
              <w:t>LAS CHARCAS DE MARIA NOVA, AZUA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Colocación de Tuberías de </w:t>
            </w:r>
            <w:proofErr w:type="spellStart"/>
            <w:r w:rsidRPr="00397A58">
              <w:rPr>
                <w:rFonts w:ascii="Artifex CF Extra Light" w:eastAsia="Times New Roman" w:hAnsi="Artifex CF Extra Light" w:cs="Times New Roman"/>
                <w:color w:val="1F3864"/>
                <w:sz w:val="18"/>
                <w:szCs w:val="18"/>
                <w:lang w:eastAsia="es-DO"/>
              </w:rPr>
              <w:t>Semipresión</w:t>
            </w:r>
            <w:proofErr w:type="spellEnd"/>
            <w:r w:rsidRPr="00397A58">
              <w:rPr>
                <w:rFonts w:ascii="Artifex CF Extra Light" w:eastAsia="Times New Roman" w:hAnsi="Artifex CF Extra Light" w:cs="Times New Roman"/>
                <w:color w:val="1F3864"/>
                <w:sz w:val="18"/>
                <w:szCs w:val="18"/>
                <w:lang w:eastAsia="es-DO"/>
              </w:rPr>
              <w:t xml:space="preserve"> en la Carretera Principal en el Cruce de La Entrada</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203,869.44 </w:t>
            </w:r>
          </w:p>
        </w:tc>
      </w:tr>
      <w:tr w:rsidR="004960A4" w:rsidRPr="00397A58" w:rsidTr="00A51C47">
        <w:trPr>
          <w:trHeight w:val="675"/>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14-Sep-20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val="pt-BR" w:eastAsia="es-DO"/>
              </w:rPr>
            </w:pPr>
            <w:r w:rsidRPr="00397A58">
              <w:rPr>
                <w:rFonts w:ascii="Artifex CF Extra Light" w:eastAsia="Times New Roman" w:hAnsi="Artifex CF Extra Light" w:cs="Times New Roman"/>
                <w:color w:val="1F3864"/>
                <w:sz w:val="18"/>
                <w:szCs w:val="18"/>
                <w:lang w:val="pt-BR" w:eastAsia="es-DO"/>
              </w:rPr>
              <w:t>LAS CHARCAS DE MARIA NOVA, AZUA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Corte, Relleno y Acondicionamiento de Caminos Vecinales en La Lomita de Babor Arriba</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3,427,642.54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14-Sep-20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val="pt-BR" w:eastAsia="es-DO"/>
              </w:rPr>
            </w:pPr>
            <w:r w:rsidRPr="00397A58">
              <w:rPr>
                <w:rFonts w:ascii="Artifex CF Extra Light" w:eastAsia="Times New Roman" w:hAnsi="Artifex CF Extra Light" w:cs="Times New Roman"/>
                <w:color w:val="1F3864"/>
                <w:sz w:val="18"/>
                <w:szCs w:val="18"/>
                <w:lang w:val="pt-BR" w:eastAsia="es-DO"/>
              </w:rPr>
              <w:t>LAS CHARCAS DE MARIA NOVA, AZUA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Almacén en la parte trasera del Ayuntamiento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76,732.44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14-Sep-20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val="pt-BR" w:eastAsia="es-DO"/>
              </w:rPr>
            </w:pPr>
            <w:r w:rsidRPr="00397A58">
              <w:rPr>
                <w:rFonts w:ascii="Artifex CF Extra Light" w:eastAsia="Times New Roman" w:hAnsi="Artifex CF Extra Light" w:cs="Times New Roman"/>
                <w:color w:val="1F3864"/>
                <w:sz w:val="18"/>
                <w:szCs w:val="18"/>
                <w:lang w:val="pt-BR" w:eastAsia="es-DO"/>
              </w:rPr>
              <w:t>LAS CHARCAS DE MARIA NOVA, AZUA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Vivienda de la Señora Regina en el Sector Babor Abajo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566,873.70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14-Sep-20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val="pt-BR" w:eastAsia="es-DO"/>
              </w:rPr>
            </w:pPr>
            <w:r w:rsidRPr="00397A58">
              <w:rPr>
                <w:rFonts w:ascii="Artifex CF Extra Light" w:eastAsia="Times New Roman" w:hAnsi="Artifex CF Extra Light" w:cs="Times New Roman"/>
                <w:color w:val="1F3864"/>
                <w:sz w:val="18"/>
                <w:szCs w:val="18"/>
                <w:lang w:val="pt-BR" w:eastAsia="es-DO"/>
              </w:rPr>
              <w:t>LAS CHARCAS DE MARIA NOVA, AZUA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No.02</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del Arco de Entrada al Distrito Municipal</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696,916.72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16-Sep-20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HOSTOS, DUARTE</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No.02 y Final</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Construcción Centro Comunal en </w:t>
            </w:r>
            <w:r w:rsidRPr="00397A58">
              <w:rPr>
                <w:rFonts w:ascii="Artifex CF Extra Light" w:eastAsia="Times New Roman" w:hAnsi="Artifex CF Extra Light" w:cs="Times New Roman"/>
                <w:color w:val="1F3864"/>
                <w:sz w:val="18"/>
                <w:szCs w:val="18"/>
                <w:lang w:eastAsia="es-DO"/>
              </w:rPr>
              <w:lastRenderedPageBreak/>
              <w:t>el Sector La Isleta</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lastRenderedPageBreak/>
              <w:t xml:space="preserve">RD$  1,332,934.46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16-Sep-20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HOSTOS, DUARTE</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Estructura Metálica en el Puente sobre el Río Semi</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491,570.80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23-Sep-20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GASPAR HERNANDEZ, ESPAILLAT</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Señalización horizontal en la Carretera Gregorio Luperón</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945,887.95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23-Sep-20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GASPAR HERNANDEZ, ESPAILLAT</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Alcantarilla en la Carretera Principal</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81,168.98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23-Sep-20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GASPAR HERNANDEZ, ESPAILLAT</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Nichos en el Cementerio Cristo Ha Resucitado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137,982.25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23-Sep-20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GASPAR HERNANDEZ, ESPAILLAT</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Parqueos y Jardinerías en la Funeraria Municipal</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343,714.65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23-Sep-20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GASPAR HERNANDEZ, ESPAILLAT</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No.01</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Gaviones en la Carretera Principal</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2,319,942.52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23-Sep-20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GASPAR HERNANDEZ, ESPAILLAT</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No.01</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Escalones en Ambos Extremos y Detrás de la Farmacia Altagracia</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101,743.21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23-Sep-20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GASPAR HERNANDEZ, ESPAILLAT</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Relleno y Acondicionamiento de Calles desde la Entrada al Cuartel, Calle Duarte</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489,693.02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28-Sep-20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HOSTOS, DUARTE</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Adicionales</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del Centro Comunal en el Sector La Isleta</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552,146.24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29-Sep-20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GASPAR HERNANDEZ, ESPAILLAT</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No.01</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Ampliación del Ayuntamiento Municipal en el Segundo Nivel</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277,256.50 </w:t>
            </w:r>
          </w:p>
        </w:tc>
      </w:tr>
      <w:tr w:rsidR="004960A4" w:rsidRPr="00397A58" w:rsidTr="00A51C47">
        <w:trPr>
          <w:trHeight w:val="300"/>
          <w:jc w:val="center"/>
        </w:trPr>
        <w:tc>
          <w:tcPr>
            <w:tcW w:w="73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781"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1956"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339"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176"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r>
      <w:tr w:rsidR="004960A4" w:rsidRPr="00397A58" w:rsidTr="00A51C47">
        <w:trPr>
          <w:trHeight w:val="315"/>
          <w:jc w:val="center"/>
        </w:trPr>
        <w:tc>
          <w:tcPr>
            <w:tcW w:w="73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781"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1956"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339"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176"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r>
      <w:tr w:rsidR="004960A4" w:rsidRPr="00397A58" w:rsidTr="00A51C47">
        <w:trPr>
          <w:trHeight w:val="315"/>
          <w:jc w:val="center"/>
        </w:trPr>
        <w:tc>
          <w:tcPr>
            <w:tcW w:w="9982"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OCTUBRE 2020</w:t>
            </w:r>
          </w:p>
        </w:tc>
      </w:tr>
      <w:tr w:rsidR="004960A4" w:rsidRPr="00397A58" w:rsidTr="00A51C47">
        <w:trPr>
          <w:trHeight w:val="465"/>
          <w:jc w:val="center"/>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FECHA</w:t>
            </w:r>
          </w:p>
        </w:tc>
        <w:tc>
          <w:tcPr>
            <w:tcW w:w="2781"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MUNICIPIO/DISTRITO MUNICIPAL</w:t>
            </w:r>
          </w:p>
        </w:tc>
        <w:tc>
          <w:tcPr>
            <w:tcW w:w="1956"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NUMERO DE CUBICACION</w:t>
            </w:r>
          </w:p>
        </w:tc>
        <w:tc>
          <w:tcPr>
            <w:tcW w:w="2339" w:type="dxa"/>
            <w:tcBorders>
              <w:top w:val="nil"/>
              <w:left w:val="nil"/>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TIPO DE OBRA</w:t>
            </w:r>
          </w:p>
        </w:tc>
        <w:tc>
          <w:tcPr>
            <w:tcW w:w="2176" w:type="dxa"/>
            <w:tcBorders>
              <w:top w:val="nil"/>
              <w:left w:val="nil"/>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TOTAL A PAGAR</w:t>
            </w:r>
          </w:p>
        </w:tc>
      </w:tr>
      <w:tr w:rsidR="004960A4" w:rsidRPr="00397A58" w:rsidTr="00A51C47">
        <w:trPr>
          <w:trHeight w:val="675"/>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05-Oct-20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YAMASA, MONTE PLATA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Señalización de las vías principal, </w:t>
            </w:r>
            <w:r w:rsidRPr="00397A58">
              <w:rPr>
                <w:rFonts w:ascii="Artifex CF Extra Light" w:eastAsia="Times New Roman" w:hAnsi="Artifex CF Extra Light" w:cs="Times New Roman"/>
                <w:color w:val="1F3864"/>
                <w:sz w:val="18"/>
                <w:szCs w:val="18"/>
                <w:lang w:eastAsia="es-DO"/>
              </w:rPr>
              <w:lastRenderedPageBreak/>
              <w:t>pintura en el Parque, Matadero, reductores de velocidad y puente</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lastRenderedPageBreak/>
              <w:t xml:space="preserve">RD$  5,747,667.34 </w:t>
            </w:r>
          </w:p>
        </w:tc>
      </w:tr>
      <w:tr w:rsidR="004960A4" w:rsidRPr="00397A58" w:rsidTr="00A51C47">
        <w:trPr>
          <w:trHeight w:val="2025"/>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05-Oct-20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LOS BOTADOS, MONTE PLATA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No.01</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Reparación de Diferentes Viviendas entre ellas las de La Malla, </w:t>
            </w:r>
            <w:proofErr w:type="spellStart"/>
            <w:r w:rsidRPr="00397A58">
              <w:rPr>
                <w:rFonts w:ascii="Artifex CF Extra Light" w:eastAsia="Times New Roman" w:hAnsi="Artifex CF Extra Light" w:cs="Times New Roman"/>
                <w:color w:val="1F3864"/>
                <w:sz w:val="18"/>
                <w:szCs w:val="18"/>
                <w:lang w:eastAsia="es-DO"/>
              </w:rPr>
              <w:t>Cristobalina</w:t>
            </w:r>
            <w:proofErr w:type="spellEnd"/>
            <w:r w:rsidRPr="00397A58">
              <w:rPr>
                <w:rFonts w:ascii="Artifex CF Extra Light" w:eastAsia="Times New Roman" w:hAnsi="Artifex CF Extra Light" w:cs="Times New Roman"/>
                <w:color w:val="1F3864"/>
                <w:sz w:val="18"/>
                <w:szCs w:val="18"/>
                <w:lang w:eastAsia="es-DO"/>
              </w:rPr>
              <w:t xml:space="preserve">, Carolina </w:t>
            </w:r>
            <w:proofErr w:type="spellStart"/>
            <w:r w:rsidRPr="00397A58">
              <w:rPr>
                <w:rFonts w:ascii="Artifex CF Extra Light" w:eastAsia="Times New Roman" w:hAnsi="Artifex CF Extra Light" w:cs="Times New Roman"/>
                <w:color w:val="1F3864"/>
                <w:sz w:val="18"/>
                <w:szCs w:val="18"/>
                <w:lang w:eastAsia="es-DO"/>
              </w:rPr>
              <w:t>Adón</w:t>
            </w:r>
            <w:proofErr w:type="spellEnd"/>
            <w:r w:rsidRPr="00397A58">
              <w:rPr>
                <w:rFonts w:ascii="Artifex CF Extra Light" w:eastAsia="Times New Roman" w:hAnsi="Artifex CF Extra Light" w:cs="Times New Roman"/>
                <w:color w:val="1F3864"/>
                <w:sz w:val="18"/>
                <w:szCs w:val="18"/>
                <w:lang w:eastAsia="es-DO"/>
              </w:rPr>
              <w:t xml:space="preserve">, Modesta Santos, María Méndez, Remy Severino, Loida Belén, Carlita Lara, Victoria Hernández, Confesora Berroa, José Alberto Beltré, </w:t>
            </w:r>
            <w:proofErr w:type="spellStart"/>
            <w:r w:rsidRPr="00397A58">
              <w:rPr>
                <w:rFonts w:ascii="Artifex CF Extra Light" w:eastAsia="Times New Roman" w:hAnsi="Artifex CF Extra Light" w:cs="Times New Roman"/>
                <w:color w:val="1F3864"/>
                <w:sz w:val="18"/>
                <w:szCs w:val="18"/>
                <w:lang w:eastAsia="es-DO"/>
              </w:rPr>
              <w:t>Lucibel</w:t>
            </w:r>
            <w:proofErr w:type="spellEnd"/>
            <w:r w:rsidRPr="00397A58">
              <w:rPr>
                <w:rFonts w:ascii="Artifex CF Extra Light" w:eastAsia="Times New Roman" w:hAnsi="Artifex CF Extra Light" w:cs="Times New Roman"/>
                <w:color w:val="1F3864"/>
                <w:sz w:val="18"/>
                <w:szCs w:val="18"/>
                <w:lang w:eastAsia="es-DO"/>
              </w:rPr>
              <w:t xml:space="preserve"> Beltrán, Vanessa de Paula, Reyna Argentina, Ramón William de Paula, Francisca De La Cruz, Maribel de los Santos, Elida Núñez, Altagracia </w:t>
            </w:r>
            <w:proofErr w:type="spellStart"/>
            <w:r w:rsidRPr="00397A58">
              <w:rPr>
                <w:rFonts w:ascii="Artifex CF Extra Light" w:eastAsia="Times New Roman" w:hAnsi="Artifex CF Extra Light" w:cs="Times New Roman"/>
                <w:color w:val="1F3864"/>
                <w:sz w:val="18"/>
                <w:szCs w:val="18"/>
                <w:lang w:eastAsia="es-DO"/>
              </w:rPr>
              <w:lastRenderedPageBreak/>
              <w:t>Galay</w:t>
            </w:r>
            <w:proofErr w:type="spellEnd"/>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lastRenderedPageBreak/>
              <w:t xml:space="preserve">RD$  1,218,430.00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06-Oct-20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JUMA BEJUCAL, MONSEÑOR NOUEL</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No.03</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Construcción del Palacio Municipal </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8,088,527.02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06-Oct-20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ARROYO BARRIL, SAMANA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Acondicionamiento y Relleno en Camino y Calles en el Sector Los Róbalos</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1,661,949.52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06-Oct-20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ARROYO BARRIL, SAMANA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Acondicionamiento y Relleno en Caminos y Calles en el Casco Urbano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648,031.76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06-Oct-20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ARROYO BARRIL, SAMANA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Acondicionamiento y Relleno de Caminos y Calles en el Sector Las Pascualas</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1,264,926.49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08-Oct-20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EL LIMON, INDEPENDENCIA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Contenes en el Sector La 23</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1,500,224.85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08-</w:t>
            </w:r>
            <w:r w:rsidRPr="00397A58">
              <w:rPr>
                <w:rFonts w:ascii="Artifex CF Extra Light" w:eastAsia="Times New Roman" w:hAnsi="Artifex CF Extra Light" w:cs="Times New Roman"/>
                <w:color w:val="1F3864"/>
                <w:sz w:val="18"/>
                <w:szCs w:val="18"/>
                <w:lang w:eastAsia="es-DO"/>
              </w:rPr>
              <w:lastRenderedPageBreak/>
              <w:t>Oct-20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 xml:space="preserve">EL LIMON, </w:t>
            </w:r>
            <w:r w:rsidRPr="00397A58">
              <w:rPr>
                <w:rFonts w:ascii="Artifex CF Extra Light" w:eastAsia="Times New Roman" w:hAnsi="Artifex CF Extra Light" w:cs="Times New Roman"/>
                <w:color w:val="1F3864"/>
                <w:sz w:val="18"/>
                <w:szCs w:val="18"/>
                <w:lang w:eastAsia="es-DO"/>
              </w:rPr>
              <w:lastRenderedPageBreak/>
              <w:t>INDEPENDENCIA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lastRenderedPageBreak/>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Construcción de Contenes en el </w:t>
            </w:r>
            <w:r w:rsidRPr="00397A58">
              <w:rPr>
                <w:rFonts w:ascii="Artifex CF Extra Light" w:eastAsia="Times New Roman" w:hAnsi="Artifex CF Extra Light" w:cs="Times New Roman"/>
                <w:color w:val="1F3864"/>
                <w:sz w:val="18"/>
                <w:szCs w:val="18"/>
                <w:lang w:eastAsia="es-DO"/>
              </w:rPr>
              <w:lastRenderedPageBreak/>
              <w:t>Sector La 40</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lastRenderedPageBreak/>
              <w:t xml:space="preserve">RD$  958,126.82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08-Oct-20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EL LIMON, INDEPENDENCIA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No.01</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Contenes en el Sector La Piedra</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1,588,115.61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09-Oct-20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TABARA ABAJO, AZUA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Zapata de Muros en el Boulevard en el Km.15</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104,929.66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09-Oct-20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PERALTA, AZUA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No.01</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Aceras y Contenes en la calle Leonor Féliz</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163,161.24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09-Oct-20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PERALTA, AZUA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No.01</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Muros Encachados en el Acueducto Viejo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265,333.10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09-Oct-20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PERALTA, AZUA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No.01</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Contenes en la Calle del Acueducto Viejo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517,247.46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09-Oct-20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CENOVI, DUARTE</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No.01 y Final</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Construcción de aceras en la Sección La Bomba de </w:t>
            </w:r>
            <w:proofErr w:type="spellStart"/>
            <w:r w:rsidRPr="00397A58">
              <w:rPr>
                <w:rFonts w:ascii="Artifex CF Extra Light" w:eastAsia="Times New Roman" w:hAnsi="Artifex CF Extra Light" w:cs="Times New Roman"/>
                <w:color w:val="1F3864"/>
                <w:sz w:val="18"/>
                <w:szCs w:val="18"/>
                <w:lang w:eastAsia="es-DO"/>
              </w:rPr>
              <w:t>Cenovi</w:t>
            </w:r>
            <w:proofErr w:type="spellEnd"/>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709,439.01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09-Oct-20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CENOVI, DUARTE</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No.01 y Cierre</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del Palacio Municipal La Bomba de Cenoví</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4,056,987.68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09-Oct-20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FUNDACION, BARAHONA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Construcción vivienda del Señor Julián García en la calle </w:t>
            </w:r>
            <w:proofErr w:type="spellStart"/>
            <w:r w:rsidRPr="00397A58">
              <w:rPr>
                <w:rFonts w:ascii="Artifex CF Extra Light" w:eastAsia="Times New Roman" w:hAnsi="Artifex CF Extra Light" w:cs="Times New Roman"/>
                <w:color w:val="1F3864"/>
                <w:sz w:val="18"/>
                <w:szCs w:val="18"/>
                <w:lang w:eastAsia="es-DO"/>
              </w:rPr>
              <w:t>Dioseno</w:t>
            </w:r>
            <w:proofErr w:type="spellEnd"/>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365,029.85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09-Oct-20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FUNDACION, BARAHONA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vivienda del Señor Tirso Félix en el Batey Altagracia</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288,391.79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09-Oct-20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FUNDACION, BARAHONA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la vivienda de la Señora Nidia Félix en Pueblo Arriba</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575,531.69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17-Oct-20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val="pt-BR" w:eastAsia="es-DO"/>
              </w:rPr>
            </w:pPr>
            <w:r w:rsidRPr="00397A58">
              <w:rPr>
                <w:rFonts w:ascii="Artifex CF Extra Light" w:eastAsia="Times New Roman" w:hAnsi="Artifex CF Extra Light" w:cs="Times New Roman"/>
                <w:color w:val="1F3864"/>
                <w:sz w:val="18"/>
                <w:szCs w:val="18"/>
                <w:lang w:val="pt-BR" w:eastAsia="es-DO"/>
              </w:rPr>
              <w:t>SABANA CRUZ, BANICA, ELIAS PIÑA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No.01</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del Arco de Entrada en Carretera Elías Piña</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1,832,816.04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20-Oct-20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VALLEJUELO, SAN JUAN</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muros de gaviones en la bajada del hospital</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572,663.97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20-</w:t>
            </w:r>
            <w:r w:rsidRPr="00397A58">
              <w:rPr>
                <w:rFonts w:ascii="Artifex CF Extra Light" w:eastAsia="Times New Roman" w:hAnsi="Artifex CF Extra Light" w:cs="Times New Roman"/>
                <w:color w:val="1F3864"/>
                <w:sz w:val="18"/>
                <w:szCs w:val="18"/>
                <w:lang w:eastAsia="es-DO"/>
              </w:rPr>
              <w:lastRenderedPageBreak/>
              <w:t>Oct-20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 xml:space="preserve">VALLEJUELO, SAN </w:t>
            </w:r>
            <w:r w:rsidRPr="00397A58">
              <w:rPr>
                <w:rFonts w:ascii="Artifex CF Extra Light" w:eastAsia="Times New Roman" w:hAnsi="Artifex CF Extra Light" w:cs="Times New Roman"/>
                <w:color w:val="1F3864"/>
                <w:sz w:val="18"/>
                <w:szCs w:val="18"/>
                <w:lang w:eastAsia="es-DO"/>
              </w:rPr>
              <w:lastRenderedPageBreak/>
              <w:t>JUAN</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lastRenderedPageBreak/>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Construcción muro </w:t>
            </w:r>
            <w:r w:rsidRPr="00397A58">
              <w:rPr>
                <w:rFonts w:ascii="Artifex CF Extra Light" w:eastAsia="Times New Roman" w:hAnsi="Artifex CF Extra Light" w:cs="Times New Roman"/>
                <w:color w:val="1F3864"/>
                <w:sz w:val="18"/>
                <w:szCs w:val="18"/>
                <w:lang w:eastAsia="es-DO"/>
              </w:rPr>
              <w:lastRenderedPageBreak/>
              <w:t>encachado en el Barrio Las Clavellinas</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lastRenderedPageBreak/>
              <w:t xml:space="preserve">RD$  113,526.65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20-Oct-20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TABARA ABAJO, AZUA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No.01</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Cancha en el Sector Orégano Chiquito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288,366.38 </w:t>
            </w:r>
          </w:p>
        </w:tc>
      </w:tr>
      <w:tr w:rsidR="004960A4" w:rsidRPr="00397A58" w:rsidTr="00A51C47">
        <w:trPr>
          <w:trHeight w:val="675"/>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23-Oct-20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EL PINO, DAJABON</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Acondicionamiento en calles, rellenos de contenes y badenes en los Sectores Plan I y Plan II</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6,280,955.26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23-Oct-20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EL PINO, DAJABON</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Construcción de Contenes y Badenes en Diferentes calles del Sector Los </w:t>
            </w:r>
            <w:proofErr w:type="spellStart"/>
            <w:r w:rsidRPr="00397A58">
              <w:rPr>
                <w:rFonts w:ascii="Artifex CF Extra Light" w:eastAsia="Times New Roman" w:hAnsi="Artifex CF Extra Light" w:cs="Times New Roman"/>
                <w:color w:val="1F3864"/>
                <w:sz w:val="18"/>
                <w:szCs w:val="18"/>
                <w:lang w:eastAsia="es-DO"/>
              </w:rPr>
              <w:t>Compus</w:t>
            </w:r>
            <w:proofErr w:type="spellEnd"/>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2,291,741.32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23-Oct-20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EL PINO, DAJABON</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Acondicionamiento y  Relleno de Contenes, Badenes en diferentes calles</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923,618.91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23-Oct-20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EL PINO, DAJABON</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Badenes en el Sector El Fango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81,039.73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23-Oct-20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RANCHO ARRIBA, SAN JOSE DE OCOA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No.02 y Final</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Nichos y Acondicionamiento del Cementerio Municipal</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540,936.70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23-Oct-20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LAS MATAS DE FARFAN, SAN JUAN</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Aceras y Contenes en Diferentes calles del Sector Isidro Martínez</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2,499,634.57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23-Oct-20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LAS MATAS DE FARFAN, SAN JUAN</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Construcción de Aceras y Contenes en </w:t>
            </w:r>
            <w:proofErr w:type="spellStart"/>
            <w:r w:rsidRPr="00397A58">
              <w:rPr>
                <w:rFonts w:ascii="Artifex CF Extra Light" w:eastAsia="Times New Roman" w:hAnsi="Artifex CF Extra Light" w:cs="Times New Roman"/>
                <w:color w:val="1F3864"/>
                <w:sz w:val="18"/>
                <w:szCs w:val="18"/>
                <w:lang w:eastAsia="es-DO"/>
              </w:rPr>
              <w:t>diferenres</w:t>
            </w:r>
            <w:proofErr w:type="spellEnd"/>
            <w:r w:rsidRPr="00397A58">
              <w:rPr>
                <w:rFonts w:ascii="Artifex CF Extra Light" w:eastAsia="Times New Roman" w:hAnsi="Artifex CF Extra Light" w:cs="Times New Roman"/>
                <w:color w:val="1F3864"/>
                <w:sz w:val="18"/>
                <w:szCs w:val="18"/>
                <w:lang w:eastAsia="es-DO"/>
              </w:rPr>
              <w:t xml:space="preserve"> calles en el Sector 19 de Marzo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2,254,131.72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23-Oct-20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LAS MATAS DE FARFAN, SAN JUAN</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Aceras y Contenes en Diferentes calles del Sector Villa Carmen</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692,106.87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23-Oct-20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ESTERO HONDO, PUERTO PLATA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Dragado en diferentes ríos, Rancho Manuel, Los Muertos y Encantamiento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1,308,813.88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27-Oct-20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EL ROSARIO, SAN JUAN</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Contenes en Diferentes Sectores</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6,362,869.59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27-Oct-20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HOSTOS, DUARTE</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Unica</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Aceras, Contenes y Badenes en Diferentes Calles</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2,398,539.35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30-Oct-20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TABARA ABAJO, AZUA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No.01</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Cancha en la Carretera Duarte</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288,366.38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30-Oct-20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TABARA ABAJO, AZUA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No.02</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del Parque Central en el Casco Urbano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2,676,394.18 </w:t>
            </w:r>
          </w:p>
        </w:tc>
      </w:tr>
      <w:tr w:rsidR="004960A4" w:rsidRPr="00397A58" w:rsidTr="00A51C47">
        <w:trPr>
          <w:trHeight w:val="300"/>
          <w:jc w:val="center"/>
        </w:trPr>
        <w:tc>
          <w:tcPr>
            <w:tcW w:w="73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781"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1956"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339"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176"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r>
      <w:tr w:rsidR="004960A4" w:rsidRPr="00397A58" w:rsidTr="00A51C47">
        <w:trPr>
          <w:trHeight w:val="315"/>
          <w:jc w:val="center"/>
        </w:trPr>
        <w:tc>
          <w:tcPr>
            <w:tcW w:w="73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781"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1956"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339"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176"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r>
      <w:tr w:rsidR="004960A4" w:rsidRPr="00397A58" w:rsidTr="00A51C47">
        <w:trPr>
          <w:trHeight w:val="315"/>
          <w:jc w:val="center"/>
        </w:trPr>
        <w:tc>
          <w:tcPr>
            <w:tcW w:w="9982"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NOVIEMBRE 2020</w:t>
            </w:r>
          </w:p>
        </w:tc>
      </w:tr>
      <w:tr w:rsidR="004960A4" w:rsidRPr="00397A58" w:rsidTr="00A51C47">
        <w:trPr>
          <w:trHeight w:val="465"/>
          <w:jc w:val="center"/>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FECHA</w:t>
            </w:r>
          </w:p>
        </w:tc>
        <w:tc>
          <w:tcPr>
            <w:tcW w:w="2781"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MUNICIPIO/DISTRITO MUNICIPAL</w:t>
            </w:r>
          </w:p>
        </w:tc>
        <w:tc>
          <w:tcPr>
            <w:tcW w:w="1956"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NUMERO DE CUBICACION</w:t>
            </w:r>
          </w:p>
        </w:tc>
        <w:tc>
          <w:tcPr>
            <w:tcW w:w="2339" w:type="dxa"/>
            <w:tcBorders>
              <w:top w:val="nil"/>
              <w:left w:val="nil"/>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TIPO DE OBRA</w:t>
            </w:r>
          </w:p>
        </w:tc>
        <w:tc>
          <w:tcPr>
            <w:tcW w:w="2176" w:type="dxa"/>
            <w:tcBorders>
              <w:top w:val="nil"/>
              <w:left w:val="nil"/>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TOTAL A PAGAR</w:t>
            </w:r>
          </w:p>
        </w:tc>
      </w:tr>
      <w:tr w:rsidR="004960A4" w:rsidRPr="00397A58" w:rsidTr="00A51C47">
        <w:trPr>
          <w:trHeight w:val="675"/>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03-Nov-20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SAN JOSE DEL PUERTO, VILLA ALTAGRACIA, SAN CRISTOBAL</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NO.01</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Construcción de Cancha de Baloncesto en la Calle Principal frente a la Capilla en el Sector </w:t>
            </w:r>
            <w:proofErr w:type="spellStart"/>
            <w:r w:rsidRPr="00397A58">
              <w:rPr>
                <w:rFonts w:ascii="Artifex CF Extra Light" w:eastAsia="Times New Roman" w:hAnsi="Artifex CF Extra Light" w:cs="Times New Roman"/>
                <w:color w:val="1F3864"/>
                <w:sz w:val="18"/>
                <w:szCs w:val="18"/>
                <w:lang w:eastAsia="es-DO"/>
              </w:rPr>
              <w:t>Guananito</w:t>
            </w:r>
            <w:proofErr w:type="spellEnd"/>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1,894,729.80 </w:t>
            </w:r>
          </w:p>
        </w:tc>
      </w:tr>
      <w:tr w:rsidR="004960A4" w:rsidRPr="00397A58" w:rsidTr="00A51C47">
        <w:trPr>
          <w:trHeight w:val="675"/>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03-Nov-20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SAN JOSE DEL PUERTO, VILLA ALTAGRACIA, SAN CRISTOBAL</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UNICA</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Acondicionamiento de Calles en el Sector Nueva Esperanza</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1,117,582.20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05-Nov-20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JORGILLO, VALLEJUELO, SAN JUAN</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UNICA</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Acondicionamiento de Calles en el Casco Urbano </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2,490,026.04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05-Nov-20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JORGILLO, VALLEJUELO, SAN JUAN</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UNICA</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Acondicionamiento de Calles en el Sector de El Café</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1,174,967.78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05-Nov-20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JORGILLO, VALLEJUELO, SAN JUAN</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UNICA</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Señalización en Diferentes Calles del Casco Urbano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240,283.80 </w:t>
            </w:r>
          </w:p>
        </w:tc>
      </w:tr>
      <w:tr w:rsidR="004960A4" w:rsidRPr="00397A58" w:rsidTr="00A51C47">
        <w:trPr>
          <w:trHeight w:val="675"/>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06-Nov-20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PEDRO SANTANA, ELIAS PIÑA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UNICA</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Construcción de vivienda de la señora Agapita Rosario Aquino en el Sector El </w:t>
            </w:r>
            <w:proofErr w:type="spellStart"/>
            <w:r w:rsidRPr="00397A58">
              <w:rPr>
                <w:rFonts w:ascii="Artifex CF Extra Light" w:eastAsia="Times New Roman" w:hAnsi="Artifex CF Extra Light" w:cs="Times New Roman"/>
                <w:color w:val="1F3864"/>
                <w:sz w:val="18"/>
                <w:szCs w:val="18"/>
                <w:lang w:eastAsia="es-DO"/>
              </w:rPr>
              <w:t>Corvano</w:t>
            </w:r>
            <w:proofErr w:type="spellEnd"/>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141,136.31 </w:t>
            </w:r>
          </w:p>
        </w:tc>
      </w:tr>
      <w:tr w:rsidR="004960A4" w:rsidRPr="00397A58" w:rsidTr="00A51C47">
        <w:trPr>
          <w:trHeight w:val="675"/>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06-Nov-20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PEDRO SANTANA, ELIAS PIÑA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UNICA</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Construcción de vivienda del Sr. Valdez Arno Jiménez en el Paraje El Cercadillo en el Sector El </w:t>
            </w:r>
            <w:r w:rsidRPr="00397A58">
              <w:rPr>
                <w:rFonts w:ascii="Artifex CF Extra Light" w:eastAsia="Times New Roman" w:hAnsi="Artifex CF Extra Light" w:cs="Times New Roman"/>
                <w:color w:val="1F3864"/>
                <w:sz w:val="18"/>
                <w:szCs w:val="18"/>
                <w:lang w:eastAsia="es-DO"/>
              </w:rPr>
              <w:lastRenderedPageBreak/>
              <w:t>Palmar</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lastRenderedPageBreak/>
              <w:t xml:space="preserve">RD$  141,136.31 </w:t>
            </w:r>
          </w:p>
        </w:tc>
      </w:tr>
      <w:tr w:rsidR="004960A4" w:rsidRPr="00397A58" w:rsidTr="00A51C47">
        <w:trPr>
          <w:trHeight w:val="675"/>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06-Nov-20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PEDRO SANTANA, ELIAS PIÑA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UNICA</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vivienda del Sr. Camilo Arno Jiménez en el Paraje El Cercadillo en el Sector El Palmar</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141,136.31 </w:t>
            </w:r>
          </w:p>
        </w:tc>
      </w:tr>
      <w:tr w:rsidR="004960A4" w:rsidRPr="00397A58" w:rsidTr="00A51C47">
        <w:trPr>
          <w:trHeight w:val="675"/>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06-Nov-20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PEDRO SANTANA, ELIAS PIÑA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UNICA</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vivienda del Sr. Rufino Alcántara en el Paraje El Cercadillo en el Sector El Palmar</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118,633.58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06-Nov-20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PEDRO SANTANA, ELIAS PIÑA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UNICA</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Construcción de pisos de tierra por piso de cemento en el Sector </w:t>
            </w:r>
            <w:proofErr w:type="spellStart"/>
            <w:r w:rsidRPr="00397A58">
              <w:rPr>
                <w:rFonts w:ascii="Artifex CF Extra Light" w:eastAsia="Times New Roman" w:hAnsi="Artifex CF Extra Light" w:cs="Times New Roman"/>
                <w:color w:val="1F3864"/>
                <w:sz w:val="18"/>
                <w:szCs w:val="18"/>
                <w:lang w:eastAsia="es-DO"/>
              </w:rPr>
              <w:t>Guayajayuco</w:t>
            </w:r>
            <w:proofErr w:type="spellEnd"/>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742,263.96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06-Nov-20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JAYACO, BONAO, MONSEÑOR NOUEL</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UNICA</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Acondicionamiento y Colocación de Asfalto en calles del Barrio Puerto Rico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2,341,404.29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06-</w:t>
            </w:r>
            <w:r w:rsidRPr="00397A58">
              <w:rPr>
                <w:rFonts w:ascii="Artifex CF Extra Light" w:eastAsia="Times New Roman" w:hAnsi="Artifex CF Extra Light" w:cs="Times New Roman"/>
                <w:color w:val="1F3864"/>
                <w:sz w:val="18"/>
                <w:szCs w:val="18"/>
                <w:lang w:eastAsia="es-DO"/>
              </w:rPr>
              <w:lastRenderedPageBreak/>
              <w:t>Nov-20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 xml:space="preserve">JAYACO, BONAO, </w:t>
            </w:r>
            <w:r w:rsidRPr="00397A58">
              <w:rPr>
                <w:rFonts w:ascii="Artifex CF Extra Light" w:eastAsia="Times New Roman" w:hAnsi="Artifex CF Extra Light" w:cs="Times New Roman"/>
                <w:color w:val="1F3864"/>
                <w:sz w:val="18"/>
                <w:szCs w:val="18"/>
                <w:lang w:eastAsia="es-DO"/>
              </w:rPr>
              <w:lastRenderedPageBreak/>
              <w:t>MONSEÑOR NOUEL</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UNICA</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Acondicionamiento </w:t>
            </w:r>
            <w:r w:rsidRPr="00397A58">
              <w:rPr>
                <w:rFonts w:ascii="Artifex CF Extra Light" w:eastAsia="Times New Roman" w:hAnsi="Artifex CF Extra Light" w:cs="Times New Roman"/>
                <w:color w:val="1F3864"/>
                <w:sz w:val="18"/>
                <w:szCs w:val="18"/>
                <w:lang w:eastAsia="es-DO"/>
              </w:rPr>
              <w:lastRenderedPageBreak/>
              <w:t>y Colocación de Asfalto en calles del Barrio El Llano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lastRenderedPageBreak/>
              <w:t xml:space="preserve">RD$  </w:t>
            </w:r>
            <w:r w:rsidRPr="00397A58">
              <w:rPr>
                <w:rFonts w:ascii="Artifex CF Extra Light" w:eastAsia="Times New Roman" w:hAnsi="Artifex CF Extra Light" w:cs="Times New Roman"/>
                <w:b/>
                <w:bCs/>
                <w:color w:val="1F3864"/>
                <w:sz w:val="18"/>
                <w:szCs w:val="18"/>
                <w:lang w:eastAsia="es-DO"/>
              </w:rPr>
              <w:lastRenderedPageBreak/>
              <w:t xml:space="preserve">3,833,493.09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06-Nov-20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JAYACO, BONAO, MONSEÑOR NOUEL</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UNICA</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Acondicionamiento y Colocación de Asfalto en calles El </w:t>
            </w:r>
            <w:proofErr w:type="spellStart"/>
            <w:r w:rsidRPr="00397A58">
              <w:rPr>
                <w:rFonts w:ascii="Artifex CF Extra Light" w:eastAsia="Times New Roman" w:hAnsi="Artifex CF Extra Light" w:cs="Times New Roman"/>
                <w:color w:val="1F3864"/>
                <w:sz w:val="18"/>
                <w:szCs w:val="18"/>
                <w:lang w:eastAsia="es-DO"/>
              </w:rPr>
              <w:t>Peñelo</w:t>
            </w:r>
            <w:proofErr w:type="spellEnd"/>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8,124,532.62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06-Nov-20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JAYACO, BONAO, MONSEÑOR NOUEL</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UNICA</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Acondicionamiento y Colocación de Asfalto en calles El Anzuelo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1,178,194.99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06-Nov-20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JAYACO, BONAO, MONSEÑOR NOUEL</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UNICA</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Acondicionamiento y Colocación de Asfalto en calle José Gil</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1,150,321.81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06-Nov-20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JAYACO, BONAO, MONSEÑOR NOUEL</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UNICA</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Acondicionamiento y Colocación de Asfalto en Prolongación Villa Garza</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370,721.33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06-Nov-20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JAYACO, BONAO, MONSEÑOR NOUEL</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UNICA</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Acondicionamiento y Colocación de Asfalto en el Sector Las Javillas</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4,708,773.36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06-</w:t>
            </w:r>
            <w:r w:rsidRPr="00397A58">
              <w:rPr>
                <w:rFonts w:ascii="Artifex CF Extra Light" w:eastAsia="Times New Roman" w:hAnsi="Artifex CF Extra Light" w:cs="Times New Roman"/>
                <w:color w:val="1F3864"/>
                <w:sz w:val="18"/>
                <w:szCs w:val="18"/>
                <w:lang w:eastAsia="es-DO"/>
              </w:rPr>
              <w:lastRenderedPageBreak/>
              <w:t>Nov-20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 xml:space="preserve">JAYACO, BONAO, </w:t>
            </w:r>
            <w:r w:rsidRPr="00397A58">
              <w:rPr>
                <w:rFonts w:ascii="Artifex CF Extra Light" w:eastAsia="Times New Roman" w:hAnsi="Artifex CF Extra Light" w:cs="Times New Roman"/>
                <w:color w:val="1F3864"/>
                <w:sz w:val="18"/>
                <w:szCs w:val="18"/>
                <w:lang w:eastAsia="es-DO"/>
              </w:rPr>
              <w:lastRenderedPageBreak/>
              <w:t>MONSEÑOR NOUEL</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UNICA</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Acondicionamiento </w:t>
            </w:r>
            <w:r w:rsidRPr="00397A58">
              <w:rPr>
                <w:rFonts w:ascii="Artifex CF Extra Light" w:eastAsia="Times New Roman" w:hAnsi="Artifex CF Extra Light" w:cs="Times New Roman"/>
                <w:color w:val="1F3864"/>
                <w:sz w:val="18"/>
                <w:szCs w:val="18"/>
                <w:lang w:eastAsia="es-DO"/>
              </w:rPr>
              <w:lastRenderedPageBreak/>
              <w:t>y Colocación de Asfalto en el Sector La Copla</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lastRenderedPageBreak/>
              <w:t xml:space="preserve">RD$  311,709.40 </w:t>
            </w:r>
          </w:p>
        </w:tc>
      </w:tr>
      <w:tr w:rsidR="004960A4" w:rsidRPr="00397A58" w:rsidTr="00A51C47">
        <w:trPr>
          <w:trHeight w:val="45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10-Nov-20</w:t>
            </w:r>
          </w:p>
        </w:tc>
        <w:tc>
          <w:tcPr>
            <w:tcW w:w="2781"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SABANA LARGA, ELIAS PIÑA</w:t>
            </w:r>
          </w:p>
        </w:tc>
        <w:tc>
          <w:tcPr>
            <w:tcW w:w="1956"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NO.01</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Parque en el Casco Urbano</w:t>
            </w:r>
          </w:p>
        </w:tc>
        <w:tc>
          <w:tcPr>
            <w:tcW w:w="2176"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RD$  1,437,276.84 </w:t>
            </w:r>
          </w:p>
        </w:tc>
      </w:tr>
      <w:tr w:rsidR="004960A4" w:rsidRPr="00397A58" w:rsidTr="00A51C47">
        <w:trPr>
          <w:trHeight w:val="300"/>
          <w:jc w:val="center"/>
        </w:trPr>
        <w:tc>
          <w:tcPr>
            <w:tcW w:w="73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c>
          <w:tcPr>
            <w:tcW w:w="2781"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c>
          <w:tcPr>
            <w:tcW w:w="1956"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c>
          <w:tcPr>
            <w:tcW w:w="2339"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c>
          <w:tcPr>
            <w:tcW w:w="2176"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A51C47">
        <w:trPr>
          <w:trHeight w:val="300"/>
          <w:jc w:val="center"/>
        </w:trPr>
        <w:tc>
          <w:tcPr>
            <w:tcW w:w="73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Calibri" w:eastAsia="Times New Roman" w:hAnsi="Calibri" w:cs="Calibri"/>
                <w:color w:val="1F3864"/>
                <w:lang w:eastAsia="es-DO"/>
              </w:rPr>
            </w:pPr>
          </w:p>
        </w:tc>
        <w:tc>
          <w:tcPr>
            <w:tcW w:w="2781"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Calibri" w:eastAsia="Times New Roman" w:hAnsi="Calibri" w:cs="Calibri"/>
                <w:color w:val="1F3864"/>
                <w:lang w:eastAsia="es-DO"/>
              </w:rPr>
            </w:pPr>
          </w:p>
        </w:tc>
        <w:tc>
          <w:tcPr>
            <w:tcW w:w="1956"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Calibri" w:eastAsia="Times New Roman" w:hAnsi="Calibri" w:cs="Calibri"/>
                <w:color w:val="1F3864"/>
                <w:lang w:eastAsia="es-DO"/>
              </w:rPr>
            </w:pPr>
          </w:p>
        </w:tc>
        <w:tc>
          <w:tcPr>
            <w:tcW w:w="2339"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Calibri" w:eastAsia="Times New Roman" w:hAnsi="Calibri" w:cs="Calibri"/>
                <w:color w:val="1F3864"/>
                <w:lang w:eastAsia="es-DO"/>
              </w:rPr>
            </w:pPr>
          </w:p>
        </w:tc>
        <w:tc>
          <w:tcPr>
            <w:tcW w:w="2176"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Calibri" w:eastAsia="Times New Roman" w:hAnsi="Calibri" w:cs="Calibri"/>
                <w:color w:val="1F3864"/>
                <w:lang w:eastAsia="es-DO"/>
              </w:rPr>
            </w:pPr>
          </w:p>
        </w:tc>
      </w:tr>
    </w:tbl>
    <w:p w:rsidR="00315C1C" w:rsidRPr="00397A58" w:rsidRDefault="00315C1C" w:rsidP="002D57B8"/>
    <w:p w:rsidR="00315C1C" w:rsidRPr="00397A58" w:rsidRDefault="00315C1C" w:rsidP="002D57B8"/>
    <w:p w:rsidR="004960A4" w:rsidRPr="00397A58" w:rsidRDefault="004960A4" w:rsidP="002D57B8"/>
    <w:p w:rsidR="004960A4" w:rsidRPr="00397A58" w:rsidRDefault="004960A4" w:rsidP="002D57B8"/>
    <w:p w:rsidR="004960A4" w:rsidRPr="00397A58" w:rsidRDefault="004960A4" w:rsidP="002D57B8"/>
    <w:p w:rsidR="004960A4" w:rsidRPr="00397A58" w:rsidRDefault="004960A4" w:rsidP="002D57B8"/>
    <w:p w:rsidR="004960A4" w:rsidRPr="00397A58" w:rsidRDefault="004960A4" w:rsidP="002D57B8"/>
    <w:p w:rsidR="004960A4" w:rsidRPr="00397A58" w:rsidRDefault="004960A4" w:rsidP="002D57B8"/>
    <w:p w:rsidR="004960A4" w:rsidRPr="00397A58" w:rsidRDefault="004960A4" w:rsidP="002D57B8"/>
    <w:p w:rsidR="004960A4" w:rsidRPr="00397A58" w:rsidRDefault="004960A4" w:rsidP="002D57B8"/>
    <w:p w:rsidR="00E12FB0" w:rsidRPr="00397A58" w:rsidRDefault="00E12FB0" w:rsidP="002D57B8"/>
    <w:p w:rsidR="00E12FB0" w:rsidRPr="00397A58" w:rsidRDefault="00E12FB0" w:rsidP="002D57B8"/>
    <w:p w:rsidR="00E12FB0" w:rsidRPr="00397A58" w:rsidRDefault="00E12FB0" w:rsidP="002D57B8"/>
    <w:p w:rsidR="00E12FB0" w:rsidRPr="00397A58" w:rsidRDefault="00E12FB0" w:rsidP="002D57B8"/>
    <w:p w:rsidR="00E12FB0" w:rsidRPr="00397A58" w:rsidRDefault="00E12FB0" w:rsidP="00B0355D">
      <w:pPr>
        <w:spacing w:after="160" w:line="456" w:lineRule="auto"/>
        <w:ind w:left="284" w:right="284"/>
        <w:rPr>
          <w:color w:val="1F3864"/>
        </w:rPr>
      </w:pPr>
    </w:p>
    <w:p w:rsidR="00E12FB0" w:rsidRPr="00397A58" w:rsidRDefault="00E12FB0" w:rsidP="00B0355D">
      <w:pPr>
        <w:spacing w:after="160" w:line="456" w:lineRule="auto"/>
        <w:ind w:left="284" w:right="284"/>
        <w:rPr>
          <w:color w:val="1F3864"/>
        </w:rPr>
      </w:pPr>
    </w:p>
    <w:p w:rsidR="00E12FB0" w:rsidRPr="00397A58" w:rsidRDefault="00E12FB0" w:rsidP="00B0355D">
      <w:pPr>
        <w:spacing w:after="160" w:line="456" w:lineRule="auto"/>
        <w:ind w:left="284" w:right="284"/>
        <w:rPr>
          <w:color w:val="1F3864"/>
        </w:rPr>
      </w:pPr>
    </w:p>
    <w:p w:rsidR="00E12FB0" w:rsidRPr="00397A58" w:rsidRDefault="00E12FB0" w:rsidP="00B0355D">
      <w:pPr>
        <w:spacing w:after="160" w:line="456" w:lineRule="auto"/>
        <w:ind w:left="284" w:right="284"/>
        <w:rPr>
          <w:color w:val="1F3864"/>
        </w:rPr>
      </w:pPr>
    </w:p>
    <w:p w:rsidR="00E12FB0" w:rsidRPr="00397A58" w:rsidRDefault="00E12FB0" w:rsidP="002D57B8"/>
    <w:p w:rsidR="00E12FB0" w:rsidRDefault="00E12FB0" w:rsidP="002D57B8"/>
    <w:p w:rsidR="00265D75" w:rsidRDefault="00265D75" w:rsidP="002D57B8"/>
    <w:p w:rsidR="00265D75" w:rsidRDefault="00265D75" w:rsidP="002D57B8"/>
    <w:p w:rsidR="00265D75" w:rsidRDefault="00265D75" w:rsidP="002D57B8"/>
    <w:p w:rsidR="00265D75" w:rsidRDefault="00265D75" w:rsidP="002D57B8"/>
    <w:p w:rsidR="00265D75" w:rsidRPr="00397A58" w:rsidRDefault="00265D75" w:rsidP="002D57B8"/>
    <w:p w:rsidR="00E12FB0" w:rsidRPr="00397A58" w:rsidRDefault="00E12FB0" w:rsidP="002D57B8"/>
    <w:p w:rsidR="004960A4" w:rsidRPr="00397A58" w:rsidRDefault="004960A4" w:rsidP="00AB12C4"/>
    <w:p w:rsidR="00315C1C" w:rsidRPr="00397A58" w:rsidRDefault="001D583F" w:rsidP="007C7C7C">
      <w:pPr>
        <w:pStyle w:val="Ttulo2"/>
        <w:numPr>
          <w:ilvl w:val="1"/>
          <w:numId w:val="68"/>
        </w:numPr>
      </w:pPr>
      <w:r w:rsidRPr="00397A58">
        <w:t xml:space="preserve">  </w:t>
      </w:r>
      <w:bookmarkStart w:id="5078" w:name="_Toc58939761"/>
      <w:bookmarkStart w:id="5079" w:name="_Toc59130325"/>
      <w:r w:rsidR="00315C1C" w:rsidRPr="00397A58">
        <w:t>PRESUPUESTOS REALIZADOS POR EL DEPARTAMENTO DE CONSTRUCCIONES MUNICIPALES</w:t>
      </w:r>
      <w:bookmarkEnd w:id="5078"/>
      <w:bookmarkEnd w:id="5079"/>
    </w:p>
    <w:p w:rsidR="00593F3A" w:rsidRPr="00397A58" w:rsidRDefault="00593F3A" w:rsidP="00B0355D">
      <w:pPr>
        <w:spacing w:after="160" w:line="456" w:lineRule="auto"/>
        <w:ind w:left="284" w:right="284"/>
        <w:jc w:val="center"/>
        <w:rPr>
          <w:rFonts w:ascii="Times New Roman" w:hAnsi="Times New Roman" w:cs="Times New Roman"/>
          <w:b/>
          <w:color w:val="1F3864"/>
          <w:sz w:val="32"/>
          <w:szCs w:val="32"/>
        </w:rPr>
      </w:pPr>
    </w:p>
    <w:p w:rsidR="00DB6A1E" w:rsidRPr="00397A58" w:rsidRDefault="00DB6A1E" w:rsidP="00B0355D">
      <w:pPr>
        <w:spacing w:after="160" w:line="456" w:lineRule="auto"/>
        <w:ind w:left="284" w:right="284"/>
        <w:jc w:val="center"/>
        <w:rPr>
          <w:rFonts w:ascii="Times New Roman" w:hAnsi="Times New Roman" w:cs="Times New Roman"/>
          <w:b/>
          <w:color w:val="1F3864"/>
          <w:sz w:val="32"/>
          <w:szCs w:val="32"/>
        </w:rPr>
      </w:pPr>
    </w:p>
    <w:p w:rsidR="00DB6A1E" w:rsidRPr="00397A58" w:rsidRDefault="00DB6A1E" w:rsidP="00B0355D">
      <w:pPr>
        <w:spacing w:after="160" w:line="456" w:lineRule="auto"/>
        <w:ind w:left="284" w:right="284"/>
        <w:jc w:val="center"/>
        <w:rPr>
          <w:rFonts w:ascii="Times New Roman" w:hAnsi="Times New Roman" w:cs="Times New Roman"/>
          <w:b/>
          <w:color w:val="1F3864"/>
          <w:sz w:val="32"/>
          <w:szCs w:val="32"/>
        </w:rPr>
      </w:pPr>
    </w:p>
    <w:p w:rsidR="00DB6A1E" w:rsidRPr="00397A58" w:rsidRDefault="00DB6A1E" w:rsidP="00B0355D">
      <w:pPr>
        <w:spacing w:after="160" w:line="456" w:lineRule="auto"/>
        <w:ind w:left="284" w:right="284"/>
        <w:jc w:val="center"/>
        <w:rPr>
          <w:rFonts w:ascii="Times New Roman" w:hAnsi="Times New Roman" w:cs="Times New Roman"/>
          <w:b/>
          <w:color w:val="1F3864"/>
          <w:sz w:val="32"/>
          <w:szCs w:val="32"/>
        </w:rPr>
      </w:pPr>
    </w:p>
    <w:p w:rsidR="00DB6A1E" w:rsidRPr="00397A58" w:rsidRDefault="00DB6A1E" w:rsidP="00B0355D">
      <w:pPr>
        <w:spacing w:after="160" w:line="456" w:lineRule="auto"/>
        <w:ind w:left="284" w:right="284"/>
        <w:jc w:val="center"/>
        <w:rPr>
          <w:rFonts w:ascii="Times New Roman" w:hAnsi="Times New Roman" w:cs="Times New Roman"/>
          <w:b/>
          <w:color w:val="1F3864"/>
          <w:sz w:val="32"/>
          <w:szCs w:val="32"/>
        </w:rPr>
      </w:pPr>
    </w:p>
    <w:p w:rsidR="00DB6A1E" w:rsidRPr="00397A58" w:rsidRDefault="00DB6A1E" w:rsidP="00B0355D">
      <w:pPr>
        <w:spacing w:after="160" w:line="456" w:lineRule="auto"/>
        <w:ind w:left="284" w:right="284"/>
        <w:jc w:val="center"/>
        <w:rPr>
          <w:rFonts w:ascii="Times New Roman" w:hAnsi="Times New Roman" w:cs="Times New Roman"/>
          <w:b/>
          <w:color w:val="1F3864"/>
          <w:sz w:val="32"/>
          <w:szCs w:val="32"/>
        </w:rPr>
      </w:pPr>
    </w:p>
    <w:p w:rsidR="00DB6A1E" w:rsidRDefault="00DB6A1E" w:rsidP="00B0355D">
      <w:pPr>
        <w:spacing w:after="160" w:line="456" w:lineRule="auto"/>
        <w:ind w:left="284" w:right="284"/>
        <w:jc w:val="center"/>
        <w:rPr>
          <w:rFonts w:ascii="Times New Roman" w:hAnsi="Times New Roman" w:cs="Times New Roman"/>
          <w:b/>
          <w:color w:val="1F3864"/>
          <w:sz w:val="32"/>
          <w:szCs w:val="32"/>
        </w:rPr>
      </w:pPr>
    </w:p>
    <w:tbl>
      <w:tblPr>
        <w:tblW w:w="11331" w:type="dxa"/>
        <w:tblInd w:w="-930" w:type="dxa"/>
        <w:tblLayout w:type="fixed"/>
        <w:tblCellMar>
          <w:left w:w="70" w:type="dxa"/>
          <w:right w:w="70" w:type="dxa"/>
        </w:tblCellMar>
        <w:tblLook w:val="04A0"/>
      </w:tblPr>
      <w:tblGrid>
        <w:gridCol w:w="1373"/>
        <w:gridCol w:w="2037"/>
        <w:gridCol w:w="2109"/>
        <w:gridCol w:w="2339"/>
        <w:gridCol w:w="2273"/>
        <w:gridCol w:w="1200"/>
      </w:tblGrid>
      <w:tr w:rsidR="004960A4" w:rsidRPr="00397A58" w:rsidTr="007F09D0">
        <w:trPr>
          <w:trHeight w:val="375"/>
        </w:trPr>
        <w:tc>
          <w:tcPr>
            <w:tcW w:w="10131" w:type="dxa"/>
            <w:gridSpan w:val="5"/>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Calibri" w:eastAsia="Times New Roman" w:hAnsi="Calibri" w:cs="Calibri"/>
                <w:b/>
                <w:bCs/>
                <w:color w:val="1F3864"/>
                <w:sz w:val="28"/>
                <w:szCs w:val="28"/>
                <w:u w:val="single"/>
                <w:lang w:eastAsia="es-DO"/>
              </w:rPr>
            </w:pP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Calibri" w:eastAsia="Times New Roman" w:hAnsi="Calibri" w:cs="Calibri"/>
                <w:color w:val="1F3864"/>
                <w:lang w:eastAsia="es-DO"/>
              </w:rPr>
            </w:pPr>
          </w:p>
        </w:tc>
      </w:tr>
      <w:tr w:rsidR="004960A4" w:rsidRPr="00397A58" w:rsidTr="007F09D0">
        <w:trPr>
          <w:trHeight w:val="375"/>
        </w:trPr>
        <w:tc>
          <w:tcPr>
            <w:tcW w:w="10131" w:type="dxa"/>
            <w:gridSpan w:val="5"/>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PRESUPUESTOS</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315"/>
        </w:trPr>
        <w:tc>
          <w:tcPr>
            <w:tcW w:w="10131" w:type="dxa"/>
            <w:gridSpan w:val="5"/>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DESDE EL 15 DE NOVIEMBRE DEL 2019 AL 15 DE NOVIEMBRE DEL 2020</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330"/>
        </w:trPr>
        <w:tc>
          <w:tcPr>
            <w:tcW w:w="1373"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p>
        </w:tc>
        <w:tc>
          <w:tcPr>
            <w:tcW w:w="2037"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p>
        </w:tc>
        <w:tc>
          <w:tcPr>
            <w:tcW w:w="2109"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p>
        </w:tc>
        <w:tc>
          <w:tcPr>
            <w:tcW w:w="2339"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p>
        </w:tc>
        <w:tc>
          <w:tcPr>
            <w:tcW w:w="2273"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315"/>
        </w:trPr>
        <w:tc>
          <w:tcPr>
            <w:tcW w:w="10131"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NOVIEMBRE 2019</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65"/>
        </w:trPr>
        <w:tc>
          <w:tcPr>
            <w:tcW w:w="1373" w:type="dxa"/>
            <w:tcBorders>
              <w:top w:val="nil"/>
              <w:left w:val="single" w:sz="4" w:space="0" w:color="auto"/>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FECHA</w:t>
            </w:r>
          </w:p>
        </w:tc>
        <w:tc>
          <w:tcPr>
            <w:tcW w:w="2037"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MUNICIPIO/DISTRITO MUNICIPAL</w:t>
            </w:r>
          </w:p>
        </w:tc>
        <w:tc>
          <w:tcPr>
            <w:tcW w:w="2109" w:type="dxa"/>
            <w:tcBorders>
              <w:top w:val="nil"/>
              <w:left w:val="nil"/>
              <w:bottom w:val="single" w:sz="4" w:space="0" w:color="auto"/>
              <w:right w:val="single" w:sz="4" w:space="0" w:color="auto"/>
            </w:tcBorders>
            <w:shd w:val="clear" w:color="auto" w:fill="auto"/>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NUMERO DE PRESUPUESTO</w:t>
            </w:r>
          </w:p>
        </w:tc>
        <w:tc>
          <w:tcPr>
            <w:tcW w:w="2339" w:type="dxa"/>
            <w:tcBorders>
              <w:top w:val="nil"/>
              <w:left w:val="nil"/>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TIPO DE OBRA</w:t>
            </w:r>
          </w:p>
        </w:tc>
        <w:tc>
          <w:tcPr>
            <w:tcW w:w="2273" w:type="dxa"/>
            <w:tcBorders>
              <w:top w:val="nil"/>
              <w:left w:val="nil"/>
              <w:bottom w:val="single" w:sz="4" w:space="0" w:color="auto"/>
              <w:right w:val="single" w:sz="4" w:space="0" w:color="auto"/>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TOTAL A PAGAR</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22-Nov-19</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VILLA RIVA, DUARTE</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No.246-DP-2019</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 Centro comunal </w:t>
            </w:r>
            <w:proofErr w:type="spellStart"/>
            <w:r w:rsidRPr="00397A58">
              <w:rPr>
                <w:rFonts w:ascii="Artifex CF Extra Light" w:eastAsia="Times New Roman" w:hAnsi="Artifex CF Extra Light" w:cs="Times New Roman"/>
                <w:color w:val="1F3864"/>
                <w:sz w:val="18"/>
                <w:szCs w:val="18"/>
                <w:lang w:eastAsia="es-DO"/>
              </w:rPr>
              <w:t>seccion</w:t>
            </w:r>
            <w:proofErr w:type="spellEnd"/>
            <w:r w:rsidRPr="00397A58">
              <w:rPr>
                <w:rFonts w:ascii="Artifex CF Extra Light" w:eastAsia="Times New Roman" w:hAnsi="Artifex CF Extra Light" w:cs="Times New Roman"/>
                <w:color w:val="1F3864"/>
                <w:sz w:val="18"/>
                <w:szCs w:val="18"/>
                <w:lang w:eastAsia="es-DO"/>
              </w:rPr>
              <w:t xml:space="preserve"> Boca de Cevicos.</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RD$982,841.45</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25-Nov-19</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HOSTOS, DUARTE</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No.241-DP-2019</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 de aceras y </w:t>
            </w:r>
            <w:proofErr w:type="spellStart"/>
            <w:r w:rsidRPr="00397A58">
              <w:rPr>
                <w:rFonts w:ascii="Artifex CF Extra Light" w:eastAsia="Times New Roman" w:hAnsi="Artifex CF Extra Light" w:cs="Times New Roman"/>
                <w:color w:val="1F3864"/>
                <w:sz w:val="18"/>
                <w:szCs w:val="18"/>
                <w:lang w:eastAsia="es-DO"/>
              </w:rPr>
              <w:t>contenesen</w:t>
            </w:r>
            <w:proofErr w:type="spellEnd"/>
            <w:r w:rsidRPr="00397A58">
              <w:rPr>
                <w:rFonts w:ascii="Artifex CF Extra Light" w:eastAsia="Times New Roman" w:hAnsi="Artifex CF Extra Light" w:cs="Times New Roman"/>
                <w:color w:val="1F3864"/>
                <w:sz w:val="18"/>
                <w:szCs w:val="18"/>
                <w:lang w:eastAsia="es-DO"/>
              </w:rPr>
              <w:t xml:space="preserve"> Cruce Los </w:t>
            </w:r>
            <w:proofErr w:type="spellStart"/>
            <w:r w:rsidRPr="00397A58">
              <w:rPr>
                <w:rFonts w:ascii="Artifex CF Extra Light" w:eastAsia="Times New Roman" w:hAnsi="Artifex CF Extra Light" w:cs="Times New Roman"/>
                <w:color w:val="1F3864"/>
                <w:sz w:val="18"/>
                <w:szCs w:val="18"/>
                <w:lang w:eastAsia="es-DO"/>
              </w:rPr>
              <w:t>Javieles</w:t>
            </w:r>
            <w:proofErr w:type="spellEnd"/>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RD$2,051,179.69</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25-Nov-19</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HOSTOS, DUARTE</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No.242-DP-2019</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aceras de recreación El Sector Acicate.</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RD$196,390.37</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25-Nov-19</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HOSTOS, DUARTE</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No.243-DP-2019</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 de canaleta encachada en Sector </w:t>
            </w:r>
            <w:proofErr w:type="spellStart"/>
            <w:r w:rsidRPr="00397A58">
              <w:rPr>
                <w:rFonts w:ascii="Artifex CF Extra Light" w:eastAsia="Times New Roman" w:hAnsi="Artifex CF Extra Light" w:cs="Times New Roman"/>
                <w:color w:val="1F3864"/>
                <w:sz w:val="18"/>
                <w:szCs w:val="18"/>
                <w:lang w:eastAsia="es-DO"/>
              </w:rPr>
              <w:t>Jaroy</w:t>
            </w:r>
            <w:proofErr w:type="spellEnd"/>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RD$864,857.88</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25-Nov-19</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HOSTOS, DUARTE</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No.244-DP-2019</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Acondicionamiento de caminos </w:t>
            </w:r>
            <w:r w:rsidRPr="00397A58">
              <w:rPr>
                <w:rFonts w:ascii="Artifex CF Extra Light" w:eastAsia="Times New Roman" w:hAnsi="Artifex CF Extra Light" w:cs="Times New Roman"/>
                <w:color w:val="1F3864"/>
                <w:sz w:val="18"/>
                <w:szCs w:val="18"/>
                <w:lang w:eastAsia="es-DO"/>
              </w:rPr>
              <w:lastRenderedPageBreak/>
              <w:t>sector Sabana de la Ceiba</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lastRenderedPageBreak/>
              <w:t>RD$270,951.78</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25-Nov-19</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HOSTOS, DUARTE</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No.256-DP-2019</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Acondicionamiento de caminos sector Cerrajón</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RD$270,951.78</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25-Nov-19</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HOSTOS, DUARTE</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No.257-DP-2019</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Acondicionamiento de caminos sector  La Isleta</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RD$270,951.78</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26-Nov-19</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EL CERCADO, SAN JUAN</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No.252-DP-2019</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aceras frente al Juzgado de Paz en el Casco Urbano.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RD$91,362.48</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675"/>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26-Nov-19</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EL CERCADO, SAN JUAN</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No.253-DP-2019</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Acondicionamiento de calle y </w:t>
            </w:r>
            <w:proofErr w:type="spellStart"/>
            <w:r w:rsidRPr="00397A58">
              <w:rPr>
                <w:rFonts w:ascii="Artifex CF Extra Light" w:eastAsia="Times New Roman" w:hAnsi="Artifex CF Extra Light" w:cs="Times New Roman"/>
                <w:color w:val="1F3864"/>
                <w:sz w:val="18"/>
                <w:szCs w:val="18"/>
                <w:lang w:eastAsia="es-DO"/>
              </w:rPr>
              <w:t>const</w:t>
            </w:r>
            <w:proofErr w:type="spellEnd"/>
            <w:r w:rsidRPr="00397A58">
              <w:rPr>
                <w:rFonts w:ascii="Artifex CF Extra Light" w:eastAsia="Times New Roman" w:hAnsi="Artifex CF Extra Light" w:cs="Times New Roman"/>
                <w:color w:val="1F3864"/>
                <w:sz w:val="18"/>
                <w:szCs w:val="18"/>
                <w:lang w:eastAsia="es-DO"/>
              </w:rPr>
              <w:t xml:space="preserve">. de contenes y badenes en sector El </w:t>
            </w:r>
            <w:proofErr w:type="spellStart"/>
            <w:r w:rsidRPr="00397A58">
              <w:rPr>
                <w:rFonts w:ascii="Artifex CF Extra Light" w:eastAsia="Times New Roman" w:hAnsi="Artifex CF Extra Light" w:cs="Times New Roman"/>
                <w:color w:val="1F3864"/>
                <w:sz w:val="18"/>
                <w:szCs w:val="18"/>
                <w:lang w:eastAsia="es-DO"/>
              </w:rPr>
              <w:t>Jovillo</w:t>
            </w:r>
            <w:proofErr w:type="spellEnd"/>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RD$3,219,768.14</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26-Nov-19</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LA ZANJA, SAN JUAN</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No.231-DP-2019</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 De aceras y contenes </w:t>
            </w:r>
            <w:proofErr w:type="spellStart"/>
            <w:r w:rsidRPr="00397A58">
              <w:rPr>
                <w:rFonts w:ascii="Artifex CF Extra Light" w:eastAsia="Times New Roman" w:hAnsi="Artifex CF Extra Light" w:cs="Times New Roman"/>
                <w:color w:val="1F3864"/>
                <w:sz w:val="18"/>
                <w:szCs w:val="18"/>
                <w:lang w:eastAsia="es-DO"/>
              </w:rPr>
              <w:t>seccion</w:t>
            </w:r>
            <w:proofErr w:type="spellEnd"/>
            <w:r w:rsidRPr="00397A58">
              <w:rPr>
                <w:rFonts w:ascii="Artifex CF Extra Light" w:eastAsia="Times New Roman" w:hAnsi="Artifex CF Extra Light" w:cs="Times New Roman"/>
                <w:color w:val="1F3864"/>
                <w:sz w:val="18"/>
                <w:szCs w:val="18"/>
                <w:lang w:eastAsia="es-DO"/>
              </w:rPr>
              <w:t xml:space="preserve"> Batey Paraje Los </w:t>
            </w:r>
            <w:proofErr w:type="spellStart"/>
            <w:r w:rsidRPr="00397A58">
              <w:rPr>
                <w:rFonts w:ascii="Artifex CF Extra Light" w:eastAsia="Times New Roman" w:hAnsi="Artifex CF Extra Light" w:cs="Times New Roman"/>
                <w:color w:val="1F3864"/>
                <w:sz w:val="18"/>
                <w:szCs w:val="18"/>
                <w:lang w:eastAsia="es-DO"/>
              </w:rPr>
              <w:t>Orozcos</w:t>
            </w:r>
            <w:proofErr w:type="spellEnd"/>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RD$1,723,092.03</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28-Nov-19</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LAS CHARCAS, AZUA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No.254-DP-2019</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contenes en el Casco Urbano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RD$554,855.60</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28-Nov-19</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FUNDACION, BARAHONA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No.255-DP-2019</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Contenes en el Sector La Altagracia</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RD$319,920.30</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675"/>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28-Nov-19</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LAS CHARCAS, AZUA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No.258-DP-2019</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Demolicion</w:t>
            </w:r>
            <w:proofErr w:type="spellEnd"/>
            <w:r w:rsidRPr="00397A58">
              <w:rPr>
                <w:rFonts w:ascii="Artifex CF Extra Light" w:eastAsia="Times New Roman" w:hAnsi="Artifex CF Extra Light" w:cs="Times New Roman"/>
                <w:color w:val="1F3864"/>
                <w:sz w:val="18"/>
                <w:szCs w:val="18"/>
                <w:lang w:eastAsia="es-DO"/>
              </w:rPr>
              <w:t xml:space="preserve"> y </w:t>
            </w:r>
            <w:proofErr w:type="spellStart"/>
            <w:r w:rsidRPr="00397A58">
              <w:rPr>
                <w:rFonts w:ascii="Artifex CF Extra Light" w:eastAsia="Times New Roman" w:hAnsi="Artifex CF Extra Light" w:cs="Times New Roman"/>
                <w:color w:val="1F3864"/>
                <w:sz w:val="18"/>
                <w:szCs w:val="18"/>
                <w:lang w:eastAsia="es-DO"/>
              </w:rPr>
              <w:t>const</w:t>
            </w:r>
            <w:proofErr w:type="spellEnd"/>
            <w:r w:rsidRPr="00397A58">
              <w:rPr>
                <w:rFonts w:ascii="Artifex CF Extra Light" w:eastAsia="Times New Roman" w:hAnsi="Artifex CF Extra Light" w:cs="Times New Roman"/>
                <w:color w:val="1F3864"/>
                <w:sz w:val="18"/>
                <w:szCs w:val="18"/>
                <w:lang w:eastAsia="es-DO"/>
              </w:rPr>
              <w:t xml:space="preserve">. de aceras y contenes, badenes y </w:t>
            </w:r>
            <w:proofErr w:type="spellStart"/>
            <w:r w:rsidRPr="00397A58">
              <w:rPr>
                <w:rFonts w:ascii="Artifex CF Extra Light" w:eastAsia="Times New Roman" w:hAnsi="Artifex CF Extra Light" w:cs="Times New Roman"/>
                <w:color w:val="1F3864"/>
                <w:sz w:val="18"/>
                <w:szCs w:val="18"/>
                <w:lang w:eastAsia="es-DO"/>
              </w:rPr>
              <w:t>const</w:t>
            </w:r>
            <w:proofErr w:type="spellEnd"/>
            <w:r w:rsidRPr="00397A58">
              <w:rPr>
                <w:rFonts w:ascii="Artifex CF Extra Light" w:eastAsia="Times New Roman" w:hAnsi="Artifex CF Extra Light" w:cs="Times New Roman"/>
                <w:color w:val="1F3864"/>
                <w:sz w:val="18"/>
                <w:szCs w:val="18"/>
                <w:lang w:eastAsia="es-DO"/>
              </w:rPr>
              <w:t xml:space="preserve">. de </w:t>
            </w:r>
            <w:proofErr w:type="spellStart"/>
            <w:r w:rsidRPr="00397A58">
              <w:rPr>
                <w:rFonts w:ascii="Artifex CF Extra Light" w:eastAsia="Times New Roman" w:hAnsi="Artifex CF Extra Light" w:cs="Times New Roman"/>
                <w:color w:val="1F3864"/>
                <w:sz w:val="18"/>
                <w:szCs w:val="18"/>
                <w:lang w:eastAsia="es-DO"/>
              </w:rPr>
              <w:t>policia</w:t>
            </w:r>
            <w:proofErr w:type="spellEnd"/>
            <w:r w:rsidRPr="00397A58">
              <w:rPr>
                <w:rFonts w:ascii="Artifex CF Extra Light" w:eastAsia="Times New Roman" w:hAnsi="Artifex CF Extra Light" w:cs="Times New Roman"/>
                <w:color w:val="1F3864"/>
                <w:sz w:val="18"/>
                <w:szCs w:val="18"/>
                <w:lang w:eastAsia="es-DO"/>
              </w:rPr>
              <w:t xml:space="preserve"> acostado en casco urbano.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RD$1,029,475.18</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28-Nov-19</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FUNDACION, BARAHONA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No.261-DP-2019</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parque en Batey Villa Algodón.</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RD$3,175,058.54</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28-Nov-19</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HOSTOS, DUARTE</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No.245-DP-2019</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 estructura </w:t>
            </w:r>
            <w:proofErr w:type="spellStart"/>
            <w:r w:rsidRPr="00397A58">
              <w:rPr>
                <w:rFonts w:ascii="Artifex CF Extra Light" w:eastAsia="Times New Roman" w:hAnsi="Artifex CF Extra Light" w:cs="Times New Roman"/>
                <w:color w:val="1F3864"/>
                <w:sz w:val="18"/>
                <w:szCs w:val="18"/>
                <w:lang w:eastAsia="es-DO"/>
              </w:rPr>
              <w:t>metalica</w:t>
            </w:r>
            <w:proofErr w:type="spellEnd"/>
            <w:r w:rsidRPr="00397A58">
              <w:rPr>
                <w:rFonts w:ascii="Artifex CF Extra Light" w:eastAsia="Times New Roman" w:hAnsi="Artifex CF Extra Light" w:cs="Times New Roman"/>
                <w:color w:val="1F3864"/>
                <w:sz w:val="18"/>
                <w:szCs w:val="18"/>
                <w:lang w:eastAsia="es-DO"/>
              </w:rPr>
              <w:t xml:space="preserve"> entrada al municipio.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RD$571,247.57</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29-Nov-19</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LAS BARIAS, PERAVIA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No.249-DP-2019</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contenes sector Arroyo Mingo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RD$668,417.84</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30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29-Nov-19</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LAS BARIAS, PERAVIA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No.250-DP-2019</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contenes sector La Blanca</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RD$887,853.12</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29-Nov-19</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PADRE LAS CASAS, AZUA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No.262-DP-2019</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 </w:t>
            </w:r>
            <w:proofErr w:type="gramStart"/>
            <w:r w:rsidRPr="00397A58">
              <w:rPr>
                <w:rFonts w:ascii="Artifex CF Extra Light" w:eastAsia="Times New Roman" w:hAnsi="Artifex CF Extra Light" w:cs="Times New Roman"/>
                <w:color w:val="1F3864"/>
                <w:sz w:val="18"/>
                <w:szCs w:val="18"/>
                <w:lang w:eastAsia="es-DO"/>
              </w:rPr>
              <w:t>de</w:t>
            </w:r>
            <w:proofErr w:type="gramEnd"/>
            <w:r w:rsidRPr="00397A58">
              <w:rPr>
                <w:rFonts w:ascii="Artifex CF Extra Light" w:eastAsia="Times New Roman" w:hAnsi="Artifex CF Extra Light" w:cs="Times New Roman"/>
                <w:color w:val="1F3864"/>
                <w:sz w:val="18"/>
                <w:szCs w:val="18"/>
                <w:lang w:eastAsia="es-DO"/>
              </w:rPr>
              <w:t xml:space="preserve"> aceras y contenes y badenes en barrio  Villa Ocoa.</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RD$521,099.85</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29-Nov-19</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PADRE LAS CASAS, AZUA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No.263-DP-2019</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 </w:t>
            </w:r>
            <w:proofErr w:type="gramStart"/>
            <w:r w:rsidRPr="00397A58">
              <w:rPr>
                <w:rFonts w:ascii="Artifex CF Extra Light" w:eastAsia="Times New Roman" w:hAnsi="Artifex CF Extra Light" w:cs="Times New Roman"/>
                <w:color w:val="1F3864"/>
                <w:sz w:val="18"/>
                <w:szCs w:val="18"/>
                <w:lang w:eastAsia="es-DO"/>
              </w:rPr>
              <w:t>de</w:t>
            </w:r>
            <w:proofErr w:type="gramEnd"/>
            <w:r w:rsidRPr="00397A58">
              <w:rPr>
                <w:rFonts w:ascii="Artifex CF Extra Light" w:eastAsia="Times New Roman" w:hAnsi="Artifex CF Extra Light" w:cs="Times New Roman"/>
                <w:color w:val="1F3864"/>
                <w:sz w:val="18"/>
                <w:szCs w:val="18"/>
                <w:lang w:eastAsia="es-DO"/>
              </w:rPr>
              <w:t xml:space="preserve">  contenes y badenes en barrio  Villa </w:t>
            </w:r>
            <w:proofErr w:type="spellStart"/>
            <w:r w:rsidRPr="00397A58">
              <w:rPr>
                <w:rFonts w:ascii="Artifex CF Extra Light" w:eastAsia="Times New Roman" w:hAnsi="Artifex CF Extra Light" w:cs="Times New Roman"/>
                <w:color w:val="1F3864"/>
                <w:sz w:val="18"/>
                <w:szCs w:val="18"/>
                <w:lang w:eastAsia="es-DO"/>
              </w:rPr>
              <w:t>Monqui</w:t>
            </w:r>
            <w:proofErr w:type="spellEnd"/>
            <w:r w:rsidRPr="00397A58">
              <w:rPr>
                <w:rFonts w:ascii="Artifex CF Extra Light" w:eastAsia="Times New Roman" w:hAnsi="Artifex CF Extra Light" w:cs="Times New Roman"/>
                <w:color w:val="1F3864"/>
                <w:sz w:val="18"/>
                <w:szCs w:val="18"/>
                <w:lang w:eastAsia="es-DO"/>
              </w:rPr>
              <w:t>.</w:t>
            </w:r>
          </w:p>
        </w:tc>
        <w:tc>
          <w:tcPr>
            <w:tcW w:w="2273" w:type="dxa"/>
            <w:tcBorders>
              <w:top w:val="nil"/>
              <w:left w:val="nil"/>
              <w:bottom w:val="single" w:sz="4" w:space="0" w:color="auto"/>
              <w:right w:val="nil"/>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RD$99,912.68</w:t>
            </w:r>
          </w:p>
        </w:tc>
        <w:tc>
          <w:tcPr>
            <w:tcW w:w="1200"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29-Nov-19</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PADRE LAS CASAS, AZUA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No.264-DP-2019</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contenes y badenes en barrio San Miguel</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RD$290,928.82</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29-Nov-19</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PADRE LAS CASAS, AZUA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No.265-DP-2019</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contenes y badenes en barrio  Santa Ana</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RD$402,441.65</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29-Nov-19</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PADRE LAS CASAS, AZUA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No.266-DP-2019</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 </w:t>
            </w:r>
            <w:proofErr w:type="gramStart"/>
            <w:r w:rsidRPr="00397A58">
              <w:rPr>
                <w:rFonts w:ascii="Artifex CF Extra Light" w:eastAsia="Times New Roman" w:hAnsi="Artifex CF Extra Light" w:cs="Times New Roman"/>
                <w:color w:val="1F3864"/>
                <w:sz w:val="18"/>
                <w:szCs w:val="18"/>
                <w:lang w:eastAsia="es-DO"/>
              </w:rPr>
              <w:t>de</w:t>
            </w:r>
            <w:proofErr w:type="gramEnd"/>
            <w:r w:rsidRPr="00397A58">
              <w:rPr>
                <w:rFonts w:ascii="Artifex CF Extra Light" w:eastAsia="Times New Roman" w:hAnsi="Artifex CF Extra Light" w:cs="Times New Roman"/>
                <w:color w:val="1F3864"/>
                <w:sz w:val="18"/>
                <w:szCs w:val="18"/>
                <w:lang w:eastAsia="es-DO"/>
              </w:rPr>
              <w:t xml:space="preserve">  aceras y contenes  en barrio Sur Futuro.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RD$857,512.68</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29-Nov-19</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PADRE LAS CASAS, AZUA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No.267-DP-2019</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 </w:t>
            </w:r>
            <w:proofErr w:type="gramStart"/>
            <w:r w:rsidRPr="00397A58">
              <w:rPr>
                <w:rFonts w:ascii="Artifex CF Extra Light" w:eastAsia="Times New Roman" w:hAnsi="Artifex CF Extra Light" w:cs="Times New Roman"/>
                <w:color w:val="1F3864"/>
                <w:sz w:val="18"/>
                <w:szCs w:val="18"/>
                <w:lang w:eastAsia="es-DO"/>
              </w:rPr>
              <w:t>de</w:t>
            </w:r>
            <w:proofErr w:type="gramEnd"/>
            <w:r w:rsidRPr="00397A58">
              <w:rPr>
                <w:rFonts w:ascii="Artifex CF Extra Light" w:eastAsia="Times New Roman" w:hAnsi="Artifex CF Extra Light" w:cs="Times New Roman"/>
                <w:color w:val="1F3864"/>
                <w:sz w:val="18"/>
                <w:szCs w:val="18"/>
                <w:lang w:eastAsia="es-DO"/>
              </w:rPr>
              <w:t xml:space="preserve">  aceras y contenes  en casco urbano.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RD$95,926.92</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300"/>
        </w:trPr>
        <w:tc>
          <w:tcPr>
            <w:tcW w:w="1373" w:type="dxa"/>
            <w:tcBorders>
              <w:top w:val="nil"/>
              <w:left w:val="nil"/>
              <w:bottom w:val="nil"/>
              <w:right w:val="nil"/>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037"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109"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339"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273" w:type="dxa"/>
            <w:tcBorders>
              <w:top w:val="nil"/>
              <w:left w:val="nil"/>
              <w:bottom w:val="nil"/>
              <w:right w:val="nil"/>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315"/>
        </w:trPr>
        <w:tc>
          <w:tcPr>
            <w:tcW w:w="1373" w:type="dxa"/>
            <w:tcBorders>
              <w:top w:val="nil"/>
              <w:left w:val="nil"/>
              <w:bottom w:val="nil"/>
              <w:right w:val="nil"/>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037"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109"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339"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273" w:type="dxa"/>
            <w:tcBorders>
              <w:top w:val="nil"/>
              <w:left w:val="nil"/>
              <w:bottom w:val="nil"/>
              <w:right w:val="nil"/>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315"/>
        </w:trPr>
        <w:tc>
          <w:tcPr>
            <w:tcW w:w="10131"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DICIEMBRE 2019</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02-Dec-19</w:t>
            </w:r>
          </w:p>
        </w:tc>
        <w:tc>
          <w:tcPr>
            <w:tcW w:w="2037" w:type="dxa"/>
            <w:tcBorders>
              <w:top w:val="single" w:sz="4" w:space="0" w:color="auto"/>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LA ZANJA, SAN JUAN</w:t>
            </w:r>
          </w:p>
        </w:tc>
        <w:tc>
          <w:tcPr>
            <w:tcW w:w="2109" w:type="dxa"/>
            <w:tcBorders>
              <w:top w:val="single" w:sz="4" w:space="0" w:color="auto"/>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No.232-DP-2019</w:t>
            </w:r>
          </w:p>
        </w:tc>
        <w:tc>
          <w:tcPr>
            <w:tcW w:w="2339" w:type="dxa"/>
            <w:tcBorders>
              <w:top w:val="single" w:sz="4" w:space="0" w:color="auto"/>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 de puente tipo </w:t>
            </w:r>
            <w:proofErr w:type="spellStart"/>
            <w:r w:rsidRPr="00397A58">
              <w:rPr>
                <w:rFonts w:ascii="Artifex CF Extra Light" w:eastAsia="Times New Roman" w:hAnsi="Artifex CF Extra Light" w:cs="Times New Roman"/>
                <w:color w:val="1F3864"/>
                <w:sz w:val="18"/>
                <w:szCs w:val="18"/>
                <w:lang w:eastAsia="es-DO"/>
              </w:rPr>
              <w:t>cajon</w:t>
            </w:r>
            <w:proofErr w:type="spellEnd"/>
            <w:r w:rsidRPr="00397A58">
              <w:rPr>
                <w:rFonts w:ascii="Artifex CF Extra Light" w:eastAsia="Times New Roman" w:hAnsi="Artifex CF Extra Light" w:cs="Times New Roman"/>
                <w:color w:val="1F3864"/>
                <w:sz w:val="18"/>
                <w:szCs w:val="18"/>
                <w:lang w:eastAsia="es-DO"/>
              </w:rPr>
              <w:t>. Sección El Batey</w:t>
            </w:r>
          </w:p>
        </w:tc>
        <w:tc>
          <w:tcPr>
            <w:tcW w:w="2273" w:type="dxa"/>
            <w:tcBorders>
              <w:top w:val="single" w:sz="4" w:space="0" w:color="auto"/>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RD$310,038.31</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02-</w:t>
            </w:r>
            <w:r w:rsidRPr="00397A58">
              <w:rPr>
                <w:rFonts w:ascii="Artifex CF Extra Light" w:eastAsia="Times New Roman" w:hAnsi="Artifex CF Extra Light" w:cs="Times New Roman"/>
                <w:color w:val="1F3864"/>
                <w:sz w:val="18"/>
                <w:szCs w:val="18"/>
                <w:lang w:eastAsia="es-DO"/>
              </w:rPr>
              <w:lastRenderedPageBreak/>
              <w:t>Dec-19</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 xml:space="preserve">LAS BARIAS, </w:t>
            </w:r>
            <w:r w:rsidRPr="00397A58">
              <w:rPr>
                <w:rFonts w:ascii="Artifex CF Extra Light" w:eastAsia="Times New Roman" w:hAnsi="Artifex CF Extra Light" w:cs="Times New Roman"/>
                <w:color w:val="1F3864"/>
                <w:sz w:val="18"/>
                <w:szCs w:val="18"/>
                <w:lang w:eastAsia="es-DO"/>
              </w:rPr>
              <w:lastRenderedPageBreak/>
              <w:t>PERAVIA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No.250-DP-</w:t>
            </w:r>
            <w:r w:rsidRPr="00397A58">
              <w:rPr>
                <w:rFonts w:ascii="Artifex CF Extra Light" w:eastAsia="Times New Roman" w:hAnsi="Artifex CF Extra Light" w:cs="Times New Roman"/>
                <w:color w:val="1F3864"/>
                <w:sz w:val="18"/>
                <w:szCs w:val="18"/>
                <w:lang w:eastAsia="es-DO"/>
              </w:rPr>
              <w:lastRenderedPageBreak/>
              <w:t>2019</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 xml:space="preserve">Remozamiento de </w:t>
            </w:r>
            <w:r w:rsidRPr="00397A58">
              <w:rPr>
                <w:rFonts w:ascii="Artifex CF Extra Light" w:eastAsia="Times New Roman" w:hAnsi="Artifex CF Extra Light" w:cs="Times New Roman"/>
                <w:color w:val="1F3864"/>
                <w:sz w:val="18"/>
                <w:szCs w:val="18"/>
                <w:lang w:eastAsia="es-DO"/>
              </w:rPr>
              <w:lastRenderedPageBreak/>
              <w:t>parque recreativo en casco urbano</w:t>
            </w:r>
            <w:proofErr w:type="gramStart"/>
            <w:r w:rsidRPr="00397A58">
              <w:rPr>
                <w:rFonts w:ascii="Artifex CF Extra Light" w:eastAsia="Times New Roman" w:hAnsi="Artifex CF Extra Light" w:cs="Times New Roman"/>
                <w:color w:val="1F3864"/>
                <w:sz w:val="18"/>
                <w:szCs w:val="18"/>
                <w:lang w:eastAsia="es-DO"/>
              </w:rPr>
              <w:t>.(</w:t>
            </w:r>
            <w:proofErr w:type="spellStart"/>
            <w:proofErr w:type="gramEnd"/>
            <w:r w:rsidRPr="00397A58">
              <w:rPr>
                <w:rFonts w:ascii="Artifex CF Extra Light" w:eastAsia="Times New Roman" w:hAnsi="Artifex CF Extra Light" w:cs="Times New Roman"/>
                <w:color w:val="1F3864"/>
                <w:sz w:val="18"/>
                <w:szCs w:val="18"/>
                <w:lang w:eastAsia="es-DO"/>
              </w:rPr>
              <w:t>Presup</w:t>
            </w:r>
            <w:proofErr w:type="spellEnd"/>
            <w:r w:rsidRPr="00397A58">
              <w:rPr>
                <w:rFonts w:ascii="Artifex CF Extra Light" w:eastAsia="Times New Roman" w:hAnsi="Artifex CF Extra Light" w:cs="Times New Roman"/>
                <w:color w:val="1F3864"/>
                <w:sz w:val="18"/>
                <w:szCs w:val="18"/>
                <w:lang w:eastAsia="es-DO"/>
              </w:rPr>
              <w:t>. Adicional)</w:t>
            </w:r>
          </w:p>
        </w:tc>
        <w:tc>
          <w:tcPr>
            <w:tcW w:w="2273" w:type="dxa"/>
            <w:tcBorders>
              <w:top w:val="nil"/>
              <w:left w:val="nil"/>
              <w:bottom w:val="single" w:sz="4" w:space="0" w:color="auto"/>
              <w:right w:val="nil"/>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lastRenderedPageBreak/>
              <w:t>RD$1,586,855.18</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04-Dec-19</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POLO, BARAHONA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No.269-DP-2019</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 </w:t>
            </w:r>
            <w:proofErr w:type="gramStart"/>
            <w:r w:rsidRPr="00397A58">
              <w:rPr>
                <w:rFonts w:ascii="Artifex CF Extra Light" w:eastAsia="Times New Roman" w:hAnsi="Artifex CF Extra Light" w:cs="Times New Roman"/>
                <w:color w:val="1F3864"/>
                <w:sz w:val="18"/>
                <w:szCs w:val="18"/>
                <w:lang w:eastAsia="es-DO"/>
              </w:rPr>
              <w:t>de</w:t>
            </w:r>
            <w:proofErr w:type="gramEnd"/>
            <w:r w:rsidRPr="00397A58">
              <w:rPr>
                <w:rFonts w:ascii="Artifex CF Extra Light" w:eastAsia="Times New Roman" w:hAnsi="Artifex CF Extra Light" w:cs="Times New Roman"/>
                <w:color w:val="1F3864"/>
                <w:sz w:val="18"/>
                <w:szCs w:val="18"/>
                <w:lang w:eastAsia="es-DO"/>
              </w:rPr>
              <w:t xml:space="preserve"> contenes  Sección Fondo Benito Medrano.</w:t>
            </w:r>
          </w:p>
        </w:tc>
        <w:tc>
          <w:tcPr>
            <w:tcW w:w="2273" w:type="dxa"/>
            <w:tcBorders>
              <w:top w:val="nil"/>
              <w:left w:val="nil"/>
              <w:bottom w:val="single" w:sz="4" w:space="0" w:color="auto"/>
              <w:right w:val="nil"/>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RD$298,050.74</w:t>
            </w:r>
          </w:p>
        </w:tc>
        <w:tc>
          <w:tcPr>
            <w:tcW w:w="1200"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04-Dec-19</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PARTIDO, DABABON</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No.270-DP-2019</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Aceras y contenes y badenes.</w:t>
            </w:r>
          </w:p>
        </w:tc>
        <w:tc>
          <w:tcPr>
            <w:tcW w:w="2273" w:type="dxa"/>
            <w:tcBorders>
              <w:top w:val="nil"/>
              <w:left w:val="nil"/>
              <w:bottom w:val="single" w:sz="4" w:space="0" w:color="auto"/>
              <w:right w:val="nil"/>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RD$1,200,391.53</w:t>
            </w:r>
          </w:p>
        </w:tc>
        <w:tc>
          <w:tcPr>
            <w:tcW w:w="1200"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Calibri"/>
                <w:color w:val="1F3864"/>
                <w:sz w:val="18"/>
                <w:szCs w:val="18"/>
                <w:lang w:eastAsia="es-DO"/>
              </w:rPr>
            </w:pPr>
          </w:p>
        </w:tc>
      </w:tr>
      <w:tr w:rsidR="004960A4" w:rsidRPr="00397A58" w:rsidTr="007F09D0">
        <w:trPr>
          <w:trHeight w:val="30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04-Dec-19</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PARTIDO, DAJABON </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No.271-DP-2019</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 </w:t>
            </w:r>
            <w:proofErr w:type="gramStart"/>
            <w:r w:rsidRPr="00397A58">
              <w:rPr>
                <w:rFonts w:ascii="Artifex CF Extra Light" w:eastAsia="Times New Roman" w:hAnsi="Artifex CF Extra Light" w:cs="Times New Roman"/>
                <w:color w:val="1F3864"/>
                <w:sz w:val="18"/>
                <w:szCs w:val="18"/>
                <w:lang w:eastAsia="es-DO"/>
              </w:rPr>
              <w:t>de</w:t>
            </w:r>
            <w:proofErr w:type="gramEnd"/>
            <w:r w:rsidRPr="00397A58">
              <w:rPr>
                <w:rFonts w:ascii="Artifex CF Extra Light" w:eastAsia="Times New Roman" w:hAnsi="Artifex CF Extra Light" w:cs="Times New Roman"/>
                <w:color w:val="1F3864"/>
                <w:sz w:val="18"/>
                <w:szCs w:val="18"/>
                <w:lang w:eastAsia="es-DO"/>
              </w:rPr>
              <w:t xml:space="preserve"> </w:t>
            </w:r>
            <w:proofErr w:type="spellStart"/>
            <w:r w:rsidRPr="00397A58">
              <w:rPr>
                <w:rFonts w:ascii="Artifex CF Extra Light" w:eastAsia="Times New Roman" w:hAnsi="Artifex CF Extra Light" w:cs="Times New Roman"/>
                <w:color w:val="1F3864"/>
                <w:sz w:val="18"/>
                <w:szCs w:val="18"/>
                <w:lang w:eastAsia="es-DO"/>
              </w:rPr>
              <w:t>badenes.en</w:t>
            </w:r>
            <w:proofErr w:type="spellEnd"/>
            <w:r w:rsidRPr="00397A58">
              <w:rPr>
                <w:rFonts w:ascii="Artifex CF Extra Light" w:eastAsia="Times New Roman" w:hAnsi="Artifex CF Extra Light" w:cs="Times New Roman"/>
                <w:color w:val="1F3864"/>
                <w:sz w:val="18"/>
                <w:szCs w:val="18"/>
                <w:lang w:eastAsia="es-DO"/>
              </w:rPr>
              <w:t xml:space="preserve"> casco urbano.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RD$29,462.09</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04-Dec-19</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PARTIDO, DAJABON </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No.273-DP-2019</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 </w:t>
            </w:r>
            <w:proofErr w:type="gramStart"/>
            <w:r w:rsidRPr="00397A58">
              <w:rPr>
                <w:rFonts w:ascii="Artifex CF Extra Light" w:eastAsia="Times New Roman" w:hAnsi="Artifex CF Extra Light" w:cs="Times New Roman"/>
                <w:color w:val="1F3864"/>
                <w:sz w:val="18"/>
                <w:szCs w:val="18"/>
                <w:lang w:eastAsia="es-DO"/>
              </w:rPr>
              <w:t>de</w:t>
            </w:r>
            <w:proofErr w:type="gramEnd"/>
            <w:r w:rsidRPr="00397A58">
              <w:rPr>
                <w:rFonts w:ascii="Artifex CF Extra Light" w:eastAsia="Times New Roman" w:hAnsi="Artifex CF Extra Light" w:cs="Times New Roman"/>
                <w:color w:val="1F3864"/>
                <w:sz w:val="18"/>
                <w:szCs w:val="18"/>
                <w:lang w:eastAsia="es-DO"/>
              </w:rPr>
              <w:t xml:space="preserve"> contenes y  badenes en sector Los Estévez.</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RD$1,343,461.10</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05-Dec-19</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MATANZA, PERAVIA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No.274-DP-2019</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canaleta encachada y colocación de tuberías.</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RD$50,992.71</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30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05-Dec-19</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MATANZA, PERAVIA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No.275-DP-2019</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aceras barrio La Esperanza.</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RD$103,520.37</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675"/>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19-Dec-19</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BANICA, ELIAS PIÑA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No.278-DP-2019</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Demolicion</w:t>
            </w:r>
            <w:proofErr w:type="spellEnd"/>
            <w:r w:rsidRPr="00397A58">
              <w:rPr>
                <w:rFonts w:ascii="Artifex CF Extra Light" w:eastAsia="Times New Roman" w:hAnsi="Artifex CF Extra Light" w:cs="Times New Roman"/>
                <w:color w:val="1F3864"/>
                <w:sz w:val="18"/>
                <w:szCs w:val="18"/>
                <w:lang w:eastAsia="es-DO"/>
              </w:rPr>
              <w:t xml:space="preserve"> y </w:t>
            </w:r>
            <w:proofErr w:type="spellStart"/>
            <w:r w:rsidRPr="00397A58">
              <w:rPr>
                <w:rFonts w:ascii="Artifex CF Extra Light" w:eastAsia="Times New Roman" w:hAnsi="Artifex CF Extra Light" w:cs="Times New Roman"/>
                <w:color w:val="1F3864"/>
                <w:sz w:val="18"/>
                <w:szCs w:val="18"/>
                <w:lang w:eastAsia="es-DO"/>
              </w:rPr>
              <w:t>const</w:t>
            </w:r>
            <w:proofErr w:type="spellEnd"/>
            <w:r w:rsidRPr="00397A58">
              <w:rPr>
                <w:rFonts w:ascii="Artifex CF Extra Light" w:eastAsia="Times New Roman" w:hAnsi="Artifex CF Extra Light" w:cs="Times New Roman"/>
                <w:color w:val="1F3864"/>
                <w:sz w:val="18"/>
                <w:szCs w:val="18"/>
                <w:lang w:eastAsia="es-DO"/>
              </w:rPr>
              <w:t xml:space="preserve">. de pisos pulidos en </w:t>
            </w:r>
            <w:proofErr w:type="spellStart"/>
            <w:r w:rsidRPr="00397A58">
              <w:rPr>
                <w:rFonts w:ascii="Artifex CF Extra Light" w:eastAsia="Times New Roman" w:hAnsi="Artifex CF Extra Light" w:cs="Times New Roman"/>
                <w:color w:val="1F3864"/>
                <w:sz w:val="18"/>
                <w:szCs w:val="18"/>
                <w:lang w:eastAsia="es-DO"/>
              </w:rPr>
              <w:t>callejon</w:t>
            </w:r>
            <w:proofErr w:type="spellEnd"/>
            <w:r w:rsidRPr="00397A58">
              <w:rPr>
                <w:rFonts w:ascii="Artifex CF Extra Light" w:eastAsia="Times New Roman" w:hAnsi="Artifex CF Extra Light" w:cs="Times New Roman"/>
                <w:color w:val="1F3864"/>
                <w:sz w:val="18"/>
                <w:szCs w:val="18"/>
                <w:lang w:eastAsia="es-DO"/>
              </w:rPr>
              <w:t xml:space="preserve"> del hospital y entrada de El Cerro.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RD$1,625,059.42</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300"/>
        </w:trPr>
        <w:tc>
          <w:tcPr>
            <w:tcW w:w="1373" w:type="dxa"/>
            <w:tcBorders>
              <w:top w:val="nil"/>
              <w:left w:val="nil"/>
              <w:bottom w:val="nil"/>
              <w:right w:val="nil"/>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037"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109"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339"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273" w:type="dxa"/>
            <w:tcBorders>
              <w:top w:val="nil"/>
              <w:left w:val="nil"/>
              <w:bottom w:val="nil"/>
              <w:right w:val="nil"/>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315"/>
        </w:trPr>
        <w:tc>
          <w:tcPr>
            <w:tcW w:w="1373" w:type="dxa"/>
            <w:tcBorders>
              <w:top w:val="nil"/>
              <w:left w:val="nil"/>
              <w:bottom w:val="nil"/>
              <w:right w:val="nil"/>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037"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109"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339"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273" w:type="dxa"/>
            <w:tcBorders>
              <w:top w:val="nil"/>
              <w:left w:val="nil"/>
              <w:bottom w:val="nil"/>
              <w:right w:val="nil"/>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315"/>
        </w:trPr>
        <w:tc>
          <w:tcPr>
            <w:tcW w:w="10131"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ENERO 2020</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900"/>
        </w:trPr>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01-Jan-20</w:t>
            </w:r>
          </w:p>
        </w:tc>
        <w:tc>
          <w:tcPr>
            <w:tcW w:w="2037" w:type="dxa"/>
            <w:tcBorders>
              <w:top w:val="single" w:sz="4" w:space="0" w:color="auto"/>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 VALLE JUELO, SAN JUAN</w:t>
            </w:r>
          </w:p>
        </w:tc>
        <w:tc>
          <w:tcPr>
            <w:tcW w:w="2109" w:type="dxa"/>
            <w:tcBorders>
              <w:top w:val="single" w:sz="4" w:space="0" w:color="auto"/>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No.01-DP-2020</w:t>
            </w:r>
          </w:p>
        </w:tc>
        <w:tc>
          <w:tcPr>
            <w:tcW w:w="2339" w:type="dxa"/>
            <w:tcBorders>
              <w:top w:val="single" w:sz="4" w:space="0" w:color="auto"/>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aceras contenes, badenes encache en acera, escalones encachados y relleno compactado (presupuesto adicional)</w:t>
            </w:r>
          </w:p>
        </w:tc>
        <w:tc>
          <w:tcPr>
            <w:tcW w:w="2273" w:type="dxa"/>
            <w:tcBorders>
              <w:top w:val="single" w:sz="4" w:space="0" w:color="auto"/>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RD$2,401,959.49</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22-Jan-20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HATO DEL PADRE, SAN JUAN</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No.491-DP-2018</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baden y acondicionamiento en calle.</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RD$310,775.30</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675"/>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22-Jan-20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LAS CHARCAS DE MARIA NOVA, SAN JUAN</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No.02-DP-2020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Remozamiento del cementerio de la junta municipal casco urbano.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RD$890,750.59</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09-Jan-20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GUAYABO, ELIAS PIÑA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No.012-DP-2020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acera, contenes y verja en la entrada del distrito.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RD$509,840.56</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29-Jan-20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LA SIEMBRA, AZUA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04-DP-2020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losa de baden sobre canaleta casco urbano.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RD$70,202.87</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29-Jan-20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LA SIEMBRA, AZUA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05-DP-2020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Remozamiento canaleta casco urbano.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RD$118,026.97</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29-Jan-20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LA SIEMBRA, AZUA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06-DP-2020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Remozamiento canaleta casco urbano.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RD$15,377.30</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29-Jan-20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LA SIEMBRA, AZUA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07-DP-2020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Remozamiento canaleta casco urbano.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RD$20,701.06</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29-Jan-20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LA SIEMBRA, AZUA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08-DP-2020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Remozamiento canaleta casco urbano.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RD$55,856.11</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29-Jan-20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LA SIEMBRA, AZUA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09-DP-2020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Remozamiento canaleta casco urbano.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RD$89,726.64</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29-Jan-</w:t>
            </w:r>
            <w:r w:rsidRPr="00397A58">
              <w:rPr>
                <w:rFonts w:ascii="Artifex CF Extra Light" w:eastAsia="Times New Roman" w:hAnsi="Artifex CF Extra Light" w:cs="Times New Roman"/>
                <w:color w:val="1F3864"/>
                <w:sz w:val="18"/>
                <w:szCs w:val="18"/>
                <w:lang w:eastAsia="es-DO"/>
              </w:rPr>
              <w:lastRenderedPageBreak/>
              <w:t>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 xml:space="preserve">LA SIEMBRA, </w:t>
            </w:r>
            <w:r w:rsidRPr="00397A58">
              <w:rPr>
                <w:rFonts w:ascii="Artifex CF Extra Light" w:eastAsia="Times New Roman" w:hAnsi="Artifex CF Extra Light" w:cs="Times New Roman"/>
                <w:color w:val="1F3864"/>
                <w:sz w:val="18"/>
                <w:szCs w:val="18"/>
                <w:lang w:eastAsia="es-DO"/>
              </w:rPr>
              <w:lastRenderedPageBreak/>
              <w:t>AZUA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No. 010-DP-</w:t>
            </w:r>
            <w:r w:rsidRPr="00397A58">
              <w:rPr>
                <w:rFonts w:ascii="Artifex CF Extra Light" w:eastAsia="Times New Roman" w:hAnsi="Artifex CF Extra Light" w:cs="Times New Roman"/>
                <w:color w:val="1F3864"/>
                <w:sz w:val="18"/>
                <w:szCs w:val="18"/>
                <w:lang w:eastAsia="es-DO"/>
              </w:rPr>
              <w:lastRenderedPageBreak/>
              <w:t>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 xml:space="preserve">Remozamiento canaleta casco </w:t>
            </w:r>
            <w:r w:rsidRPr="00397A58">
              <w:rPr>
                <w:rFonts w:ascii="Artifex CF Extra Light" w:eastAsia="Times New Roman" w:hAnsi="Artifex CF Extra Light" w:cs="Times New Roman"/>
                <w:color w:val="1F3864"/>
                <w:sz w:val="18"/>
                <w:szCs w:val="18"/>
                <w:lang w:eastAsia="es-DO"/>
              </w:rPr>
              <w:lastRenderedPageBreak/>
              <w:t>urbano.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lastRenderedPageBreak/>
              <w:t>RD$208,088.18</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29-Jan-20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SABANA CRUZ, ELIAS PIÑA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No.013-DP-2020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Contenes comunidad El Guayabal</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RD$736,921.73</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29-Jan-20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SABANA CRUZ, ELIAS PIÑA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No.014-DP-2020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 y </w:t>
            </w:r>
            <w:proofErr w:type="spellStart"/>
            <w:r w:rsidRPr="00397A58">
              <w:rPr>
                <w:rFonts w:ascii="Artifex CF Extra Light" w:eastAsia="Times New Roman" w:hAnsi="Artifex CF Extra Light" w:cs="Times New Roman"/>
                <w:color w:val="1F3864"/>
                <w:sz w:val="18"/>
                <w:szCs w:val="18"/>
                <w:lang w:eastAsia="es-DO"/>
              </w:rPr>
              <w:t>acondicinamiento</w:t>
            </w:r>
            <w:proofErr w:type="spellEnd"/>
            <w:r w:rsidRPr="00397A58">
              <w:rPr>
                <w:rFonts w:ascii="Artifex CF Extra Light" w:eastAsia="Times New Roman" w:hAnsi="Artifex CF Extra Light" w:cs="Times New Roman"/>
                <w:color w:val="1F3864"/>
                <w:sz w:val="18"/>
                <w:szCs w:val="18"/>
                <w:lang w:eastAsia="es-DO"/>
              </w:rPr>
              <w:t xml:space="preserve"> de diferentes calles en sector Hato Viejo.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RD$1,736,478.14</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29-Jan-20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SABANA CRUZ, ELIAS PIÑA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No.015-DP-2020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Acondicinamiento</w:t>
            </w:r>
            <w:proofErr w:type="spellEnd"/>
            <w:r w:rsidRPr="00397A58">
              <w:rPr>
                <w:rFonts w:ascii="Artifex CF Extra Light" w:eastAsia="Times New Roman" w:hAnsi="Artifex CF Extra Light" w:cs="Times New Roman"/>
                <w:color w:val="1F3864"/>
                <w:sz w:val="18"/>
                <w:szCs w:val="18"/>
                <w:lang w:eastAsia="es-DO"/>
              </w:rPr>
              <w:t xml:space="preserve"> de diferentes calles en casco urbano.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RD$2,895,222.34</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29-Jan-20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SABANA CRUZ, ELIAS PIÑA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No.016-DP-2020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Acondicinamiento</w:t>
            </w:r>
            <w:proofErr w:type="spellEnd"/>
            <w:r w:rsidRPr="00397A58">
              <w:rPr>
                <w:rFonts w:ascii="Artifex CF Extra Light" w:eastAsia="Times New Roman" w:hAnsi="Artifex CF Extra Light" w:cs="Times New Roman"/>
                <w:color w:val="1F3864"/>
                <w:sz w:val="18"/>
                <w:szCs w:val="18"/>
                <w:lang w:eastAsia="es-DO"/>
              </w:rPr>
              <w:t xml:space="preserve"> de diferentes calles en Sector Mamoncito.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RD$668,730.59</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29-Jan-20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SABANA CRUZ, ELIAS PIÑA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No.017-DP-2020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Acondicinamiento</w:t>
            </w:r>
            <w:proofErr w:type="spellEnd"/>
            <w:r w:rsidRPr="00397A58">
              <w:rPr>
                <w:rFonts w:ascii="Artifex CF Extra Light" w:eastAsia="Times New Roman" w:hAnsi="Artifex CF Extra Light" w:cs="Times New Roman"/>
                <w:color w:val="1F3864"/>
                <w:sz w:val="18"/>
                <w:szCs w:val="18"/>
                <w:lang w:eastAsia="es-DO"/>
              </w:rPr>
              <w:t xml:space="preserve"> de diferentes calles en Sector Mamoncito.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RD$244,963.20</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29-Jan-20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SABANA CRUZ, ELIAS PIÑA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No.019-DP-2020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Terminación de  </w:t>
            </w:r>
            <w:proofErr w:type="spellStart"/>
            <w:r w:rsidRPr="00397A58">
              <w:rPr>
                <w:rFonts w:ascii="Artifex CF Extra Light" w:eastAsia="Times New Roman" w:hAnsi="Artifex CF Extra Light" w:cs="Times New Roman"/>
                <w:color w:val="1F3864"/>
                <w:sz w:val="18"/>
                <w:szCs w:val="18"/>
                <w:lang w:eastAsia="es-DO"/>
              </w:rPr>
              <w:t>const</w:t>
            </w:r>
            <w:proofErr w:type="spellEnd"/>
            <w:r w:rsidRPr="00397A58">
              <w:rPr>
                <w:rFonts w:ascii="Artifex CF Extra Light" w:eastAsia="Times New Roman" w:hAnsi="Artifex CF Extra Light" w:cs="Times New Roman"/>
                <w:color w:val="1F3864"/>
                <w:sz w:val="18"/>
                <w:szCs w:val="18"/>
                <w:lang w:eastAsia="es-DO"/>
              </w:rPr>
              <w:t xml:space="preserve">. de contenes en sector </w:t>
            </w:r>
            <w:r w:rsidRPr="00397A58">
              <w:rPr>
                <w:rFonts w:ascii="Artifex CF Extra Light" w:eastAsia="Times New Roman" w:hAnsi="Artifex CF Extra Light" w:cs="Times New Roman"/>
                <w:color w:val="1F3864"/>
                <w:sz w:val="18"/>
                <w:szCs w:val="18"/>
                <w:lang w:eastAsia="es-DO"/>
              </w:rPr>
              <w:lastRenderedPageBreak/>
              <w:t>Guayabal.</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lastRenderedPageBreak/>
              <w:t>RD$880,149.72</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28-Jan-20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LAS CHARCAS, AZUA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03-DP-2020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 de </w:t>
            </w:r>
            <w:proofErr w:type="spellStart"/>
            <w:r w:rsidRPr="00397A58">
              <w:rPr>
                <w:rFonts w:ascii="Artifex CF Extra Light" w:eastAsia="Times New Roman" w:hAnsi="Artifex CF Extra Light" w:cs="Times New Roman"/>
                <w:color w:val="1F3864"/>
                <w:sz w:val="18"/>
                <w:szCs w:val="18"/>
                <w:lang w:eastAsia="es-DO"/>
              </w:rPr>
              <w:t>backstop</w:t>
            </w:r>
            <w:proofErr w:type="spellEnd"/>
            <w:r w:rsidRPr="00397A58">
              <w:rPr>
                <w:rFonts w:ascii="Artifex CF Extra Light" w:eastAsia="Times New Roman" w:hAnsi="Artifex CF Extra Light" w:cs="Times New Roman"/>
                <w:color w:val="1F3864"/>
                <w:sz w:val="18"/>
                <w:szCs w:val="18"/>
                <w:lang w:eastAsia="es-DO"/>
              </w:rPr>
              <w:t xml:space="preserve"> en sector La Cimarrona</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RD$138,975.57</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29-Jan-20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LOS JOVILLOS, AZUA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20-DP-2020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puente sobre canal Hernán Cortés</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RD$880,815.59</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30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30-Jan-20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LOS JOVILLOS, AZUA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21-DP-2020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puente sobre canal.</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RD$311,000.52</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31-Jan-20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JUAN DE HERRERA, SAN JUAN</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21-DP-2020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puente sobre canal.</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RD$311,000.52</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300"/>
        </w:trPr>
        <w:tc>
          <w:tcPr>
            <w:tcW w:w="1373" w:type="dxa"/>
            <w:tcBorders>
              <w:top w:val="nil"/>
              <w:left w:val="nil"/>
              <w:bottom w:val="nil"/>
              <w:right w:val="nil"/>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037"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109"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339"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273" w:type="dxa"/>
            <w:tcBorders>
              <w:top w:val="nil"/>
              <w:left w:val="nil"/>
              <w:bottom w:val="nil"/>
              <w:right w:val="nil"/>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300"/>
        </w:trPr>
        <w:tc>
          <w:tcPr>
            <w:tcW w:w="1373" w:type="dxa"/>
            <w:tcBorders>
              <w:top w:val="nil"/>
              <w:left w:val="nil"/>
              <w:bottom w:val="nil"/>
              <w:right w:val="nil"/>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037"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109"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339"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273" w:type="dxa"/>
            <w:tcBorders>
              <w:top w:val="nil"/>
              <w:left w:val="nil"/>
              <w:bottom w:val="nil"/>
              <w:right w:val="nil"/>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300"/>
        </w:trPr>
        <w:tc>
          <w:tcPr>
            <w:tcW w:w="1373" w:type="dxa"/>
            <w:tcBorders>
              <w:top w:val="nil"/>
              <w:left w:val="nil"/>
              <w:bottom w:val="nil"/>
              <w:right w:val="nil"/>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037"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109"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339"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273" w:type="dxa"/>
            <w:tcBorders>
              <w:top w:val="nil"/>
              <w:left w:val="nil"/>
              <w:bottom w:val="nil"/>
              <w:right w:val="nil"/>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300"/>
        </w:trPr>
        <w:tc>
          <w:tcPr>
            <w:tcW w:w="1373" w:type="dxa"/>
            <w:tcBorders>
              <w:top w:val="nil"/>
              <w:left w:val="nil"/>
              <w:bottom w:val="nil"/>
              <w:right w:val="nil"/>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037"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109"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339"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273" w:type="dxa"/>
            <w:tcBorders>
              <w:top w:val="nil"/>
              <w:left w:val="nil"/>
              <w:bottom w:val="nil"/>
              <w:right w:val="nil"/>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300"/>
        </w:trPr>
        <w:tc>
          <w:tcPr>
            <w:tcW w:w="1373" w:type="dxa"/>
            <w:tcBorders>
              <w:top w:val="nil"/>
              <w:left w:val="nil"/>
              <w:bottom w:val="nil"/>
              <w:right w:val="nil"/>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037"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109"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339"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273" w:type="dxa"/>
            <w:tcBorders>
              <w:top w:val="nil"/>
              <w:left w:val="nil"/>
              <w:bottom w:val="nil"/>
              <w:right w:val="nil"/>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315"/>
        </w:trPr>
        <w:tc>
          <w:tcPr>
            <w:tcW w:w="1373" w:type="dxa"/>
            <w:tcBorders>
              <w:top w:val="nil"/>
              <w:left w:val="nil"/>
              <w:bottom w:val="nil"/>
              <w:right w:val="nil"/>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037"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109"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339"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273" w:type="dxa"/>
            <w:tcBorders>
              <w:top w:val="nil"/>
              <w:left w:val="nil"/>
              <w:bottom w:val="nil"/>
              <w:right w:val="nil"/>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315"/>
        </w:trPr>
        <w:tc>
          <w:tcPr>
            <w:tcW w:w="10131"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FEBRERO 2020</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570"/>
        </w:trPr>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04-Feb-20</w:t>
            </w:r>
          </w:p>
        </w:tc>
        <w:tc>
          <w:tcPr>
            <w:tcW w:w="2037" w:type="dxa"/>
            <w:tcBorders>
              <w:top w:val="single" w:sz="4" w:space="0" w:color="auto"/>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CABRAL, BARAHONA</w:t>
            </w:r>
          </w:p>
        </w:tc>
        <w:tc>
          <w:tcPr>
            <w:tcW w:w="2109" w:type="dxa"/>
            <w:tcBorders>
              <w:top w:val="single" w:sz="4" w:space="0" w:color="auto"/>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CABRAL, BARAHONA</w:t>
            </w:r>
          </w:p>
        </w:tc>
        <w:tc>
          <w:tcPr>
            <w:tcW w:w="2339" w:type="dxa"/>
            <w:tcBorders>
              <w:top w:val="single" w:sz="4" w:space="0" w:color="auto"/>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Ampliación de cementerio municipal  en casco urbano.</w:t>
            </w:r>
          </w:p>
        </w:tc>
        <w:tc>
          <w:tcPr>
            <w:tcW w:w="2273" w:type="dxa"/>
            <w:tcBorders>
              <w:top w:val="single" w:sz="4" w:space="0" w:color="auto"/>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RD$5,933,904.84</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765"/>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04-Feb-20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SANTANA, PERAVIA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28-DP-2020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Acondicionamiento y relleno de calle </w:t>
            </w:r>
            <w:r w:rsidRPr="00397A58">
              <w:rPr>
                <w:rFonts w:ascii="Artifex CF Extra Light" w:eastAsia="Times New Roman" w:hAnsi="Artifex CF Extra Light" w:cs="Times New Roman"/>
                <w:color w:val="1F3864"/>
                <w:sz w:val="18"/>
                <w:szCs w:val="18"/>
                <w:lang w:eastAsia="es-DO"/>
              </w:rPr>
              <w:lastRenderedPageBreak/>
              <w:t xml:space="preserve">iniciando </w:t>
            </w:r>
            <w:proofErr w:type="spellStart"/>
            <w:r w:rsidRPr="00397A58">
              <w:rPr>
                <w:rFonts w:ascii="Artifex CF Extra Light" w:eastAsia="Times New Roman" w:hAnsi="Artifex CF Extra Light" w:cs="Times New Roman"/>
                <w:color w:val="1F3864"/>
                <w:sz w:val="18"/>
                <w:szCs w:val="18"/>
                <w:lang w:eastAsia="es-DO"/>
              </w:rPr>
              <w:t>proximo</w:t>
            </w:r>
            <w:proofErr w:type="spellEnd"/>
            <w:r w:rsidRPr="00397A58">
              <w:rPr>
                <w:rFonts w:ascii="Artifex CF Extra Light" w:eastAsia="Times New Roman" w:hAnsi="Artifex CF Extra Light" w:cs="Times New Roman"/>
                <w:color w:val="1F3864"/>
                <w:sz w:val="18"/>
                <w:szCs w:val="18"/>
                <w:lang w:eastAsia="es-DO"/>
              </w:rPr>
              <w:t xml:space="preserve"> a la vivienda del alcalde.</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lastRenderedPageBreak/>
              <w:t>RD$586,053.07</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04-Feb-20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SANTANA, PERAVIA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29-DP-2020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Acondicionamiento y relleno de calle en sector Los Jardines.</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RD$772,797.85</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54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04-Feb-20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SANTANA, PERAVIA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30-DP-2020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 </w:t>
            </w:r>
            <w:proofErr w:type="gramStart"/>
            <w:r w:rsidRPr="00397A58">
              <w:rPr>
                <w:rFonts w:ascii="Artifex CF Extra Light" w:eastAsia="Times New Roman" w:hAnsi="Artifex CF Extra Light" w:cs="Times New Roman"/>
                <w:color w:val="1F3864"/>
                <w:sz w:val="18"/>
                <w:szCs w:val="18"/>
                <w:lang w:eastAsia="es-DO"/>
              </w:rPr>
              <w:t>de</w:t>
            </w:r>
            <w:proofErr w:type="gramEnd"/>
            <w:r w:rsidRPr="00397A58">
              <w:rPr>
                <w:rFonts w:ascii="Artifex CF Extra Light" w:eastAsia="Times New Roman" w:hAnsi="Artifex CF Extra Light" w:cs="Times New Roman"/>
                <w:color w:val="1F3864"/>
                <w:sz w:val="18"/>
                <w:szCs w:val="18"/>
                <w:lang w:eastAsia="es-DO"/>
              </w:rPr>
              <w:t xml:space="preserve"> aceras , badenes y relleno en calles sector Las Flores.</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RD$575,608.31</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04-Feb-20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SANTANA, PERAVIA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31-DP-2020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contenes y relleno en calles sector Barrio Lindo.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RD$1,439,199.01</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63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04-Feb-20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SANTANA, PERAVIA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32-DP-2020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contenes y relleno en calles sector Los Lara.</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RD$1,303,610.63</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555"/>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04-Feb-20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SANTANA, PERAVIA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33-DP-2020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contenes y relleno en calles sector Los Piantini.</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RD$254,283.34</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66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04-Feb-20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LOS JOVILLOS, AZUA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26-DP-2020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val="pt-BR" w:eastAsia="es-DO"/>
              </w:rPr>
            </w:pPr>
            <w:r w:rsidRPr="00397A58">
              <w:rPr>
                <w:rFonts w:ascii="Artifex CF Extra Light" w:eastAsia="Times New Roman" w:hAnsi="Artifex CF Extra Light" w:cs="Times New Roman"/>
                <w:color w:val="1F3864"/>
                <w:sz w:val="18"/>
                <w:szCs w:val="18"/>
                <w:lang w:val="pt-BR" w:eastAsia="es-DO"/>
              </w:rPr>
              <w:t xml:space="preserve">Const. de </w:t>
            </w:r>
            <w:proofErr w:type="spellStart"/>
            <w:r w:rsidRPr="00397A58">
              <w:rPr>
                <w:rFonts w:ascii="Artifex CF Extra Light" w:eastAsia="Times New Roman" w:hAnsi="Artifex CF Extra Light" w:cs="Times New Roman"/>
                <w:color w:val="1F3864"/>
                <w:sz w:val="18"/>
                <w:szCs w:val="18"/>
                <w:lang w:val="pt-BR" w:eastAsia="es-DO"/>
              </w:rPr>
              <w:t>palacio</w:t>
            </w:r>
            <w:proofErr w:type="spellEnd"/>
            <w:r w:rsidRPr="00397A58">
              <w:rPr>
                <w:rFonts w:ascii="Artifex CF Extra Light" w:eastAsia="Times New Roman" w:hAnsi="Artifex CF Extra Light" w:cs="Times New Roman"/>
                <w:color w:val="1F3864"/>
                <w:sz w:val="18"/>
                <w:szCs w:val="18"/>
                <w:lang w:val="pt-BR" w:eastAsia="es-DO"/>
              </w:rPr>
              <w:t xml:space="preserve"> municipal, casco urbano.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RD$1,650,826.33</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555"/>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06-Feb-20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CABRAL, BARAHONA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281-DP-2019</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val="pt-BR" w:eastAsia="es-DO"/>
              </w:rPr>
            </w:pPr>
            <w:r w:rsidRPr="00397A58">
              <w:rPr>
                <w:rFonts w:ascii="Artifex CF Extra Light" w:eastAsia="Times New Roman" w:hAnsi="Artifex CF Extra Light" w:cs="Times New Roman"/>
                <w:color w:val="1F3864"/>
                <w:sz w:val="18"/>
                <w:szCs w:val="18"/>
                <w:lang w:val="pt-BR" w:eastAsia="es-DO"/>
              </w:rPr>
              <w:t>Const. de parque casco urbano.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RD$452,380.97</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66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11-Feb-20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CERCADO, SAN JUAN</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283-DP-2019</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Iluminación de alumbrado exterior en diferentes sectores.</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RD$868,412.90</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57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17-Feb-20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CERCADO, SAN JUAN</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284-DP-2019</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Remozamiento del parque central en casco urbano.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RD$272,225.15</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57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12-Feb-20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CERCADO, SAN JUAN</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285-DP-2019</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Muro encachado y </w:t>
            </w:r>
            <w:proofErr w:type="gramStart"/>
            <w:r w:rsidRPr="00397A58">
              <w:rPr>
                <w:rFonts w:ascii="Artifex CF Extra Light" w:eastAsia="Times New Roman" w:hAnsi="Artifex CF Extra Light" w:cs="Times New Roman"/>
                <w:color w:val="1F3864"/>
                <w:sz w:val="18"/>
                <w:szCs w:val="18"/>
                <w:lang w:eastAsia="es-DO"/>
              </w:rPr>
              <w:t>escalones encachado</w:t>
            </w:r>
            <w:proofErr w:type="gramEnd"/>
            <w:r w:rsidRPr="00397A58">
              <w:rPr>
                <w:rFonts w:ascii="Artifex CF Extra Light" w:eastAsia="Times New Roman" w:hAnsi="Artifex CF Extra Light" w:cs="Times New Roman"/>
                <w:color w:val="1F3864"/>
                <w:sz w:val="18"/>
                <w:szCs w:val="18"/>
                <w:lang w:eastAsia="es-DO"/>
              </w:rPr>
              <w:t>.</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RD$2,758,220.41</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615"/>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19-Feb-20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PAYA, PERAVIA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25-DP-2020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Funeraria en parte baja de Paya.</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RD$8,257,021.08</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57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19-Feb-20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PAYA, PERAVIA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24-DP-2020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cancha mixta en casco urbano.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RD$3,110,115.73</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69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19-Feb-20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PAYA, PERAVIA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23-DP-2020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Remozamiento de cancha mixta en casco urbano.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RD$3,153,805.10</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675"/>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26-Feb-20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PAYA, PERAVIA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39-DP-2020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 </w:t>
            </w:r>
            <w:proofErr w:type="gramStart"/>
            <w:r w:rsidRPr="00397A58">
              <w:rPr>
                <w:rFonts w:ascii="Artifex CF Extra Light" w:eastAsia="Times New Roman" w:hAnsi="Artifex CF Extra Light" w:cs="Times New Roman"/>
                <w:color w:val="1F3864"/>
                <w:sz w:val="18"/>
                <w:szCs w:val="18"/>
                <w:lang w:eastAsia="es-DO"/>
              </w:rPr>
              <w:t>de</w:t>
            </w:r>
            <w:proofErr w:type="gramEnd"/>
            <w:r w:rsidRPr="00397A58">
              <w:rPr>
                <w:rFonts w:ascii="Artifex CF Extra Light" w:eastAsia="Times New Roman" w:hAnsi="Artifex CF Extra Light" w:cs="Times New Roman"/>
                <w:color w:val="1F3864"/>
                <w:sz w:val="18"/>
                <w:szCs w:val="18"/>
                <w:lang w:eastAsia="es-DO"/>
              </w:rPr>
              <w:t xml:space="preserve"> aceras y contenes , canaleta </w:t>
            </w:r>
            <w:r w:rsidRPr="00397A58">
              <w:rPr>
                <w:rFonts w:ascii="Artifex CF Extra Light" w:eastAsia="Times New Roman" w:hAnsi="Artifex CF Extra Light" w:cs="Times New Roman"/>
                <w:color w:val="1F3864"/>
                <w:sz w:val="18"/>
                <w:szCs w:val="18"/>
                <w:lang w:eastAsia="es-DO"/>
              </w:rPr>
              <w:lastRenderedPageBreak/>
              <w:t>encachada y colocación alcantarillado.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lastRenderedPageBreak/>
              <w:t>RD$2,101,382.37</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300"/>
        </w:trPr>
        <w:tc>
          <w:tcPr>
            <w:tcW w:w="1373" w:type="dxa"/>
            <w:tcBorders>
              <w:top w:val="nil"/>
              <w:left w:val="nil"/>
              <w:bottom w:val="nil"/>
              <w:right w:val="nil"/>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037"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109"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339"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273" w:type="dxa"/>
            <w:tcBorders>
              <w:top w:val="nil"/>
              <w:left w:val="nil"/>
              <w:bottom w:val="nil"/>
              <w:right w:val="nil"/>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315"/>
        </w:trPr>
        <w:tc>
          <w:tcPr>
            <w:tcW w:w="1373" w:type="dxa"/>
            <w:tcBorders>
              <w:top w:val="nil"/>
              <w:left w:val="nil"/>
              <w:bottom w:val="nil"/>
              <w:right w:val="nil"/>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037"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109"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339"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273" w:type="dxa"/>
            <w:tcBorders>
              <w:top w:val="nil"/>
              <w:left w:val="nil"/>
              <w:bottom w:val="nil"/>
              <w:right w:val="nil"/>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315"/>
        </w:trPr>
        <w:tc>
          <w:tcPr>
            <w:tcW w:w="10131"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ABRIL 2020</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11-Mar-20</w:t>
            </w:r>
          </w:p>
        </w:tc>
        <w:tc>
          <w:tcPr>
            <w:tcW w:w="2037" w:type="dxa"/>
            <w:tcBorders>
              <w:top w:val="single" w:sz="4" w:space="0" w:color="auto"/>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FUNDACION, BARAHONA</w:t>
            </w:r>
          </w:p>
        </w:tc>
        <w:tc>
          <w:tcPr>
            <w:tcW w:w="2109" w:type="dxa"/>
            <w:tcBorders>
              <w:top w:val="single" w:sz="4" w:space="0" w:color="auto"/>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045-DP-2020</w:t>
            </w:r>
          </w:p>
        </w:tc>
        <w:tc>
          <w:tcPr>
            <w:tcW w:w="2339" w:type="dxa"/>
            <w:tcBorders>
              <w:top w:val="single" w:sz="4" w:space="0" w:color="auto"/>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aceras y pintura de alto tráfico en casco urbano.</w:t>
            </w:r>
          </w:p>
        </w:tc>
        <w:tc>
          <w:tcPr>
            <w:tcW w:w="2273" w:type="dxa"/>
            <w:tcBorders>
              <w:top w:val="single" w:sz="4" w:space="0" w:color="auto"/>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RD$329,270.20</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11-Mar-20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FUNDACION, BARAHONA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044-DP-2020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 de parque en batey villa </w:t>
            </w:r>
            <w:proofErr w:type="spellStart"/>
            <w:r w:rsidRPr="00397A58">
              <w:rPr>
                <w:rFonts w:ascii="Artifex CF Extra Light" w:eastAsia="Times New Roman" w:hAnsi="Artifex CF Extra Light" w:cs="Times New Roman"/>
                <w:color w:val="1F3864"/>
                <w:sz w:val="18"/>
                <w:szCs w:val="18"/>
                <w:lang w:eastAsia="es-DO"/>
              </w:rPr>
              <w:t>algodon</w:t>
            </w:r>
            <w:proofErr w:type="spellEnd"/>
            <w:r w:rsidRPr="00397A58">
              <w:rPr>
                <w:rFonts w:ascii="Artifex CF Extra Light" w:eastAsia="Times New Roman" w:hAnsi="Artifex CF Extra Light" w:cs="Times New Roman"/>
                <w:color w:val="1F3864"/>
                <w:sz w:val="18"/>
                <w:szCs w:val="18"/>
                <w:lang w:eastAsia="es-DO"/>
              </w:rPr>
              <w:t>.</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RD$3,733,336.32</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11-Mar-20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FUNDACION, BARAHONA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047-DP-2020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 de aceras en </w:t>
            </w:r>
            <w:proofErr w:type="spellStart"/>
            <w:r w:rsidRPr="00397A58">
              <w:rPr>
                <w:rFonts w:ascii="Artifex CF Extra Light" w:eastAsia="Times New Roman" w:hAnsi="Artifex CF Extra Light" w:cs="Times New Roman"/>
                <w:color w:val="1F3864"/>
                <w:sz w:val="18"/>
                <w:szCs w:val="18"/>
                <w:lang w:eastAsia="es-DO"/>
              </w:rPr>
              <w:t>Policlinica</w:t>
            </w:r>
            <w:proofErr w:type="spellEnd"/>
            <w:r w:rsidRPr="00397A58">
              <w:rPr>
                <w:rFonts w:ascii="Artifex CF Extra Light" w:eastAsia="Times New Roman" w:hAnsi="Artifex CF Extra Light" w:cs="Times New Roman"/>
                <w:color w:val="1F3864"/>
                <w:sz w:val="18"/>
                <w:szCs w:val="18"/>
                <w:lang w:eastAsia="es-DO"/>
              </w:rPr>
              <w:t>, batey La Altagracia</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RD$121,142.78</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12-Mar-20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LA ZANJA, SAN JUAN</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034-DP-2020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funeraria, sección Las Charcas de Garabito.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RD$1,348,691.76</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12-Mar-20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LA ZANJA, SAN JUAN</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043-DP-2020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aceras y contenes en casco urbano.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RD$3,726,675.92</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12-</w:t>
            </w:r>
            <w:r w:rsidRPr="00397A58">
              <w:rPr>
                <w:rFonts w:ascii="Artifex CF Extra Light" w:eastAsia="Times New Roman" w:hAnsi="Artifex CF Extra Light" w:cs="Times New Roman"/>
                <w:color w:val="1F3864"/>
                <w:sz w:val="18"/>
                <w:szCs w:val="18"/>
                <w:lang w:eastAsia="es-DO"/>
              </w:rPr>
              <w:lastRenderedPageBreak/>
              <w:t>Mar-20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 xml:space="preserve">LA ZANJA, </w:t>
            </w:r>
            <w:r w:rsidRPr="00397A58">
              <w:rPr>
                <w:rFonts w:ascii="Artifex CF Extra Light" w:eastAsia="Times New Roman" w:hAnsi="Artifex CF Extra Light" w:cs="Times New Roman"/>
                <w:color w:val="1F3864"/>
                <w:sz w:val="18"/>
                <w:szCs w:val="18"/>
                <w:lang w:eastAsia="es-DO"/>
              </w:rPr>
              <w:lastRenderedPageBreak/>
              <w:t>SAN JUAN</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No. 046-DP-</w:t>
            </w:r>
            <w:r w:rsidRPr="00397A58">
              <w:rPr>
                <w:rFonts w:ascii="Artifex CF Extra Light" w:eastAsia="Times New Roman" w:hAnsi="Artifex CF Extra Light" w:cs="Times New Roman"/>
                <w:color w:val="1F3864"/>
                <w:sz w:val="18"/>
                <w:szCs w:val="18"/>
                <w:lang w:eastAsia="es-DO"/>
              </w:rPr>
              <w:lastRenderedPageBreak/>
              <w:t>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Acondicionamient</w:t>
            </w:r>
            <w:r w:rsidRPr="00397A58">
              <w:rPr>
                <w:rFonts w:ascii="Artifex CF Extra Light" w:eastAsia="Times New Roman" w:hAnsi="Artifex CF Extra Light" w:cs="Times New Roman"/>
                <w:color w:val="1F3864"/>
                <w:sz w:val="18"/>
                <w:szCs w:val="18"/>
                <w:lang w:eastAsia="es-DO"/>
              </w:rPr>
              <w:lastRenderedPageBreak/>
              <w:t>o de camino al batey.</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lastRenderedPageBreak/>
              <w:t>RD$771,060.27</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675"/>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17-Mar-20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SABANA GRANDE DE PALENQUE, SAN CRISTOBAL</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011-DP-2020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parque El Triangulito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RD$263,187.83</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300"/>
        </w:trPr>
        <w:tc>
          <w:tcPr>
            <w:tcW w:w="1373" w:type="dxa"/>
            <w:tcBorders>
              <w:top w:val="nil"/>
              <w:left w:val="nil"/>
              <w:bottom w:val="nil"/>
              <w:right w:val="nil"/>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037"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109"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339"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273" w:type="dxa"/>
            <w:tcBorders>
              <w:top w:val="nil"/>
              <w:left w:val="nil"/>
              <w:bottom w:val="nil"/>
              <w:right w:val="nil"/>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300"/>
        </w:trPr>
        <w:tc>
          <w:tcPr>
            <w:tcW w:w="1373" w:type="dxa"/>
            <w:tcBorders>
              <w:top w:val="nil"/>
              <w:left w:val="nil"/>
              <w:bottom w:val="nil"/>
              <w:right w:val="nil"/>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037"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109"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339"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273" w:type="dxa"/>
            <w:tcBorders>
              <w:top w:val="nil"/>
              <w:left w:val="nil"/>
              <w:bottom w:val="nil"/>
              <w:right w:val="nil"/>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315"/>
        </w:trPr>
        <w:tc>
          <w:tcPr>
            <w:tcW w:w="1373" w:type="dxa"/>
            <w:tcBorders>
              <w:top w:val="nil"/>
              <w:left w:val="nil"/>
              <w:bottom w:val="nil"/>
              <w:right w:val="nil"/>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037"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109"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339"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273" w:type="dxa"/>
            <w:tcBorders>
              <w:top w:val="nil"/>
              <w:left w:val="nil"/>
              <w:bottom w:val="nil"/>
              <w:right w:val="nil"/>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315"/>
        </w:trPr>
        <w:tc>
          <w:tcPr>
            <w:tcW w:w="10131"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MAYO 2020</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300"/>
        </w:trPr>
        <w:tc>
          <w:tcPr>
            <w:tcW w:w="1373"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p>
        </w:tc>
        <w:tc>
          <w:tcPr>
            <w:tcW w:w="2037"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p>
        </w:tc>
        <w:tc>
          <w:tcPr>
            <w:tcW w:w="2109"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p>
        </w:tc>
        <w:tc>
          <w:tcPr>
            <w:tcW w:w="2339"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p>
        </w:tc>
        <w:tc>
          <w:tcPr>
            <w:tcW w:w="2273"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300"/>
        </w:trPr>
        <w:tc>
          <w:tcPr>
            <w:tcW w:w="10131" w:type="dxa"/>
            <w:gridSpan w:val="5"/>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Período Estado de Emergencia debido al Covid-19</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300"/>
        </w:trPr>
        <w:tc>
          <w:tcPr>
            <w:tcW w:w="1373"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p>
        </w:tc>
        <w:tc>
          <w:tcPr>
            <w:tcW w:w="2037"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p>
        </w:tc>
        <w:tc>
          <w:tcPr>
            <w:tcW w:w="2109"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p>
        </w:tc>
        <w:tc>
          <w:tcPr>
            <w:tcW w:w="2339"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p>
        </w:tc>
        <w:tc>
          <w:tcPr>
            <w:tcW w:w="2273"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315"/>
        </w:trPr>
        <w:tc>
          <w:tcPr>
            <w:tcW w:w="1373" w:type="dxa"/>
            <w:tcBorders>
              <w:top w:val="nil"/>
              <w:left w:val="nil"/>
              <w:bottom w:val="nil"/>
              <w:right w:val="nil"/>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037"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109"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339"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273" w:type="dxa"/>
            <w:tcBorders>
              <w:top w:val="nil"/>
              <w:left w:val="nil"/>
              <w:bottom w:val="nil"/>
              <w:right w:val="nil"/>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315"/>
        </w:trPr>
        <w:tc>
          <w:tcPr>
            <w:tcW w:w="10131"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JUNIO 2020</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300"/>
        </w:trPr>
        <w:tc>
          <w:tcPr>
            <w:tcW w:w="1373"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p>
        </w:tc>
        <w:tc>
          <w:tcPr>
            <w:tcW w:w="2037"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p>
        </w:tc>
        <w:tc>
          <w:tcPr>
            <w:tcW w:w="2109"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p>
        </w:tc>
        <w:tc>
          <w:tcPr>
            <w:tcW w:w="2339"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p>
        </w:tc>
        <w:tc>
          <w:tcPr>
            <w:tcW w:w="2273"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300"/>
        </w:trPr>
        <w:tc>
          <w:tcPr>
            <w:tcW w:w="10131" w:type="dxa"/>
            <w:gridSpan w:val="5"/>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Período Estado de Emergencia debido al Covid-19</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300"/>
        </w:trPr>
        <w:tc>
          <w:tcPr>
            <w:tcW w:w="1373"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p>
        </w:tc>
        <w:tc>
          <w:tcPr>
            <w:tcW w:w="2037"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p>
        </w:tc>
        <w:tc>
          <w:tcPr>
            <w:tcW w:w="2109"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p>
        </w:tc>
        <w:tc>
          <w:tcPr>
            <w:tcW w:w="2339"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p>
        </w:tc>
        <w:tc>
          <w:tcPr>
            <w:tcW w:w="2273"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315"/>
        </w:trPr>
        <w:tc>
          <w:tcPr>
            <w:tcW w:w="1373"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p>
        </w:tc>
        <w:tc>
          <w:tcPr>
            <w:tcW w:w="2037"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p>
        </w:tc>
        <w:tc>
          <w:tcPr>
            <w:tcW w:w="2109"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p>
        </w:tc>
        <w:tc>
          <w:tcPr>
            <w:tcW w:w="2339"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p>
        </w:tc>
        <w:tc>
          <w:tcPr>
            <w:tcW w:w="2273"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315"/>
        </w:trPr>
        <w:tc>
          <w:tcPr>
            <w:tcW w:w="10131"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JULIO 2020</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300"/>
        </w:trPr>
        <w:tc>
          <w:tcPr>
            <w:tcW w:w="1373"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p>
        </w:tc>
        <w:tc>
          <w:tcPr>
            <w:tcW w:w="2037"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p>
        </w:tc>
        <w:tc>
          <w:tcPr>
            <w:tcW w:w="2109"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p>
        </w:tc>
        <w:tc>
          <w:tcPr>
            <w:tcW w:w="2339"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p>
        </w:tc>
        <w:tc>
          <w:tcPr>
            <w:tcW w:w="2273"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300"/>
        </w:trPr>
        <w:tc>
          <w:tcPr>
            <w:tcW w:w="10131" w:type="dxa"/>
            <w:gridSpan w:val="5"/>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Período Estado de Emergencia debido al Covid-19</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300"/>
        </w:trPr>
        <w:tc>
          <w:tcPr>
            <w:tcW w:w="1373"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p>
        </w:tc>
        <w:tc>
          <w:tcPr>
            <w:tcW w:w="2037"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p>
        </w:tc>
        <w:tc>
          <w:tcPr>
            <w:tcW w:w="2109"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p>
        </w:tc>
        <w:tc>
          <w:tcPr>
            <w:tcW w:w="2339"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p>
        </w:tc>
        <w:tc>
          <w:tcPr>
            <w:tcW w:w="2273"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315"/>
        </w:trPr>
        <w:tc>
          <w:tcPr>
            <w:tcW w:w="1373"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p>
        </w:tc>
        <w:tc>
          <w:tcPr>
            <w:tcW w:w="2037"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p>
        </w:tc>
        <w:tc>
          <w:tcPr>
            <w:tcW w:w="2109"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p>
        </w:tc>
        <w:tc>
          <w:tcPr>
            <w:tcW w:w="2339"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p>
        </w:tc>
        <w:tc>
          <w:tcPr>
            <w:tcW w:w="2273"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315"/>
        </w:trPr>
        <w:tc>
          <w:tcPr>
            <w:tcW w:w="10131"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AGOSTO 2020</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11-Aug-20</w:t>
            </w:r>
          </w:p>
        </w:tc>
        <w:tc>
          <w:tcPr>
            <w:tcW w:w="2037" w:type="dxa"/>
            <w:tcBorders>
              <w:top w:val="single" w:sz="4" w:space="0" w:color="auto"/>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POLO,BARAHONA</w:t>
            </w:r>
          </w:p>
        </w:tc>
        <w:tc>
          <w:tcPr>
            <w:tcW w:w="2109" w:type="dxa"/>
            <w:tcBorders>
              <w:top w:val="single" w:sz="4" w:space="0" w:color="auto"/>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049-DP-2020</w:t>
            </w:r>
          </w:p>
        </w:tc>
        <w:tc>
          <w:tcPr>
            <w:tcW w:w="2339" w:type="dxa"/>
            <w:tcBorders>
              <w:top w:val="single" w:sz="4" w:space="0" w:color="auto"/>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contenes en barrio Fondo Pedro Bello.</w:t>
            </w:r>
          </w:p>
        </w:tc>
        <w:tc>
          <w:tcPr>
            <w:tcW w:w="2273" w:type="dxa"/>
            <w:tcBorders>
              <w:top w:val="single" w:sz="4" w:space="0" w:color="auto"/>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RD$272,085.07</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12-Aug-20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CATALINA, PERAVIA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050--DP-2020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Acondicionamiento y relleno en calles de diferentes sectores.</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RD$8,506,651.69</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12-Aug-20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QUISQUEYA, SAN PEDRO DE MACORIS</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062--DP-2020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 de badén en sector El </w:t>
            </w:r>
            <w:proofErr w:type="spellStart"/>
            <w:r w:rsidRPr="00397A58">
              <w:rPr>
                <w:rFonts w:ascii="Artifex CF Extra Light" w:eastAsia="Times New Roman" w:hAnsi="Artifex CF Extra Light" w:cs="Times New Roman"/>
                <w:color w:val="1F3864"/>
                <w:sz w:val="18"/>
                <w:szCs w:val="18"/>
                <w:lang w:eastAsia="es-DO"/>
              </w:rPr>
              <w:t>Invi</w:t>
            </w:r>
            <w:proofErr w:type="spellEnd"/>
            <w:r w:rsidRPr="00397A58">
              <w:rPr>
                <w:rFonts w:ascii="Artifex CF Extra Light" w:eastAsia="Times New Roman" w:hAnsi="Artifex CF Extra Light" w:cs="Times New Roman"/>
                <w:color w:val="1F3864"/>
                <w:sz w:val="18"/>
                <w:szCs w:val="18"/>
                <w:lang w:eastAsia="es-DO"/>
              </w:rPr>
              <w:t>.</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RD$125,494.09</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12-Aug-20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QUISQUEYA, SAN PEDRO DE MACORIS</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065--DP-2020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 de badén en sector La </w:t>
            </w:r>
            <w:proofErr w:type="spellStart"/>
            <w:r w:rsidRPr="00397A58">
              <w:rPr>
                <w:rFonts w:ascii="Artifex CF Extra Light" w:eastAsia="Times New Roman" w:hAnsi="Artifex CF Extra Light" w:cs="Times New Roman"/>
                <w:color w:val="1F3864"/>
                <w:sz w:val="18"/>
                <w:szCs w:val="18"/>
                <w:lang w:eastAsia="es-DO"/>
              </w:rPr>
              <w:t>Bijia</w:t>
            </w:r>
            <w:proofErr w:type="spellEnd"/>
            <w:r w:rsidRPr="00397A58">
              <w:rPr>
                <w:rFonts w:ascii="Artifex CF Extra Light" w:eastAsia="Times New Roman" w:hAnsi="Artifex CF Extra Light" w:cs="Times New Roman"/>
                <w:color w:val="1F3864"/>
                <w:sz w:val="18"/>
                <w:szCs w:val="18"/>
                <w:lang w:eastAsia="es-DO"/>
              </w:rPr>
              <w:t>.</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RD$151,322.13</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12-Aug-20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QUISQUEYA, SAN PEDRO DE MACORIS</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063--DP-2020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 </w:t>
            </w:r>
            <w:proofErr w:type="gramStart"/>
            <w:r w:rsidRPr="00397A58">
              <w:rPr>
                <w:rFonts w:ascii="Artifex CF Extra Light" w:eastAsia="Times New Roman" w:hAnsi="Artifex CF Extra Light" w:cs="Times New Roman"/>
                <w:color w:val="1F3864"/>
                <w:sz w:val="18"/>
                <w:szCs w:val="18"/>
                <w:lang w:eastAsia="es-DO"/>
              </w:rPr>
              <w:t>de</w:t>
            </w:r>
            <w:proofErr w:type="gramEnd"/>
            <w:r w:rsidRPr="00397A58">
              <w:rPr>
                <w:rFonts w:ascii="Artifex CF Extra Light" w:eastAsia="Times New Roman" w:hAnsi="Artifex CF Extra Light" w:cs="Times New Roman"/>
                <w:color w:val="1F3864"/>
                <w:sz w:val="18"/>
                <w:szCs w:val="18"/>
                <w:lang w:eastAsia="es-DO"/>
              </w:rPr>
              <w:t xml:space="preserve"> badén en sector La  Higuera.</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RD$169,832.97</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12-Aug-20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QUISQUEYA, SAN PEDRO DE MACORIS</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064--DP-2020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 </w:t>
            </w:r>
            <w:proofErr w:type="gramStart"/>
            <w:r w:rsidRPr="00397A58">
              <w:rPr>
                <w:rFonts w:ascii="Artifex CF Extra Light" w:eastAsia="Times New Roman" w:hAnsi="Artifex CF Extra Light" w:cs="Times New Roman"/>
                <w:color w:val="1F3864"/>
                <w:sz w:val="18"/>
                <w:szCs w:val="18"/>
                <w:lang w:eastAsia="es-DO"/>
              </w:rPr>
              <w:t>de</w:t>
            </w:r>
            <w:proofErr w:type="gramEnd"/>
            <w:r w:rsidRPr="00397A58">
              <w:rPr>
                <w:rFonts w:ascii="Artifex CF Extra Light" w:eastAsia="Times New Roman" w:hAnsi="Artifex CF Extra Light" w:cs="Times New Roman"/>
                <w:color w:val="1F3864"/>
                <w:sz w:val="18"/>
                <w:szCs w:val="18"/>
                <w:lang w:eastAsia="es-DO"/>
              </w:rPr>
              <w:t xml:space="preserve"> baden en sector La  Plaza.</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RD$285,328.06</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12-Aug-20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QUISQUEYA, SAN PEDRO DE MACORIS</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066--DP-2020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 </w:t>
            </w:r>
            <w:proofErr w:type="gramStart"/>
            <w:r w:rsidRPr="00397A58">
              <w:rPr>
                <w:rFonts w:ascii="Artifex CF Extra Light" w:eastAsia="Times New Roman" w:hAnsi="Artifex CF Extra Light" w:cs="Times New Roman"/>
                <w:color w:val="1F3864"/>
                <w:sz w:val="18"/>
                <w:szCs w:val="18"/>
                <w:lang w:eastAsia="es-DO"/>
              </w:rPr>
              <w:t>de</w:t>
            </w:r>
            <w:proofErr w:type="gramEnd"/>
            <w:r w:rsidRPr="00397A58">
              <w:rPr>
                <w:rFonts w:ascii="Artifex CF Extra Light" w:eastAsia="Times New Roman" w:hAnsi="Artifex CF Extra Light" w:cs="Times New Roman"/>
                <w:color w:val="1F3864"/>
                <w:sz w:val="18"/>
                <w:szCs w:val="18"/>
                <w:lang w:eastAsia="es-DO"/>
              </w:rPr>
              <w:t xml:space="preserve"> baden en sector la  Punta Brava.</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RD$94,006.28</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13-Aug-</w:t>
            </w:r>
            <w:r w:rsidRPr="00397A58">
              <w:rPr>
                <w:rFonts w:ascii="Artifex CF Extra Light" w:eastAsia="Times New Roman" w:hAnsi="Artifex CF Extra Light" w:cs="Times New Roman"/>
                <w:color w:val="1F3864"/>
                <w:sz w:val="18"/>
                <w:szCs w:val="18"/>
                <w:lang w:eastAsia="es-DO"/>
              </w:rPr>
              <w:lastRenderedPageBreak/>
              <w:t>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 xml:space="preserve">YAMASA, MONTE </w:t>
            </w:r>
            <w:r w:rsidRPr="00397A58">
              <w:rPr>
                <w:rFonts w:ascii="Artifex CF Extra Light" w:eastAsia="Times New Roman" w:hAnsi="Artifex CF Extra Light" w:cs="Times New Roman"/>
                <w:color w:val="1F3864"/>
                <w:sz w:val="18"/>
                <w:szCs w:val="18"/>
                <w:lang w:eastAsia="es-DO"/>
              </w:rPr>
              <w:lastRenderedPageBreak/>
              <w:t>PLATA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No. 053--DP-</w:t>
            </w:r>
            <w:r w:rsidRPr="00397A58">
              <w:rPr>
                <w:rFonts w:ascii="Artifex CF Extra Light" w:eastAsia="Times New Roman" w:hAnsi="Artifex CF Extra Light" w:cs="Times New Roman"/>
                <w:color w:val="1F3864"/>
                <w:sz w:val="18"/>
                <w:szCs w:val="18"/>
                <w:lang w:eastAsia="es-DO"/>
              </w:rPr>
              <w:lastRenderedPageBreak/>
              <w:t>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 xml:space="preserve">Const. de losa para </w:t>
            </w:r>
            <w:proofErr w:type="spellStart"/>
            <w:r w:rsidRPr="00397A58">
              <w:rPr>
                <w:rFonts w:ascii="Artifex CF Extra Light" w:eastAsia="Times New Roman" w:hAnsi="Artifex CF Extra Light" w:cs="Times New Roman"/>
                <w:color w:val="1F3864"/>
                <w:sz w:val="18"/>
                <w:szCs w:val="18"/>
                <w:lang w:eastAsia="es-DO"/>
              </w:rPr>
              <w:t>solucion</w:t>
            </w:r>
            <w:proofErr w:type="spellEnd"/>
            <w:r w:rsidRPr="00397A58">
              <w:rPr>
                <w:rFonts w:ascii="Artifex CF Extra Light" w:eastAsia="Times New Roman" w:hAnsi="Artifex CF Extra Light" w:cs="Times New Roman"/>
                <w:color w:val="1F3864"/>
                <w:sz w:val="18"/>
                <w:szCs w:val="18"/>
                <w:lang w:eastAsia="es-DO"/>
              </w:rPr>
              <w:t xml:space="preserve"> de </w:t>
            </w:r>
            <w:proofErr w:type="spellStart"/>
            <w:r w:rsidRPr="00397A58">
              <w:rPr>
                <w:rFonts w:ascii="Artifex CF Extra Light" w:eastAsia="Times New Roman" w:hAnsi="Artifex CF Extra Light" w:cs="Times New Roman"/>
                <w:color w:val="1F3864"/>
                <w:sz w:val="18"/>
                <w:szCs w:val="18"/>
                <w:lang w:eastAsia="es-DO"/>
              </w:rPr>
              <w:t>baden</w:t>
            </w:r>
            <w:proofErr w:type="spellEnd"/>
            <w:r w:rsidRPr="00397A58">
              <w:rPr>
                <w:rFonts w:ascii="Artifex CF Extra Light" w:eastAsia="Times New Roman" w:hAnsi="Artifex CF Extra Light" w:cs="Times New Roman"/>
                <w:color w:val="1F3864"/>
                <w:sz w:val="18"/>
                <w:szCs w:val="18"/>
                <w:lang w:eastAsia="es-DO"/>
              </w:rPr>
              <w:t xml:space="preserve"> </w:t>
            </w:r>
            <w:r w:rsidRPr="00397A58">
              <w:rPr>
                <w:rFonts w:ascii="Artifex CF Extra Light" w:eastAsia="Times New Roman" w:hAnsi="Artifex CF Extra Light" w:cs="Times New Roman"/>
                <w:color w:val="1F3864"/>
                <w:sz w:val="18"/>
                <w:szCs w:val="18"/>
                <w:lang w:eastAsia="es-DO"/>
              </w:rPr>
              <w:lastRenderedPageBreak/>
              <w:t>en el casco urbano.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lastRenderedPageBreak/>
              <w:t>RD$71,022.92</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13-Aug-20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YAMASA, MONTE PLATA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054--DP-2020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 y </w:t>
            </w:r>
            <w:proofErr w:type="spellStart"/>
            <w:r w:rsidRPr="00397A58">
              <w:rPr>
                <w:rFonts w:ascii="Artifex CF Extra Light" w:eastAsia="Times New Roman" w:hAnsi="Artifex CF Extra Light" w:cs="Times New Roman"/>
                <w:color w:val="1F3864"/>
                <w:sz w:val="18"/>
                <w:szCs w:val="18"/>
                <w:lang w:eastAsia="es-DO"/>
              </w:rPr>
              <w:t>reposicion</w:t>
            </w:r>
            <w:proofErr w:type="spellEnd"/>
            <w:r w:rsidRPr="00397A58">
              <w:rPr>
                <w:rFonts w:ascii="Artifex CF Extra Light" w:eastAsia="Times New Roman" w:hAnsi="Artifex CF Extra Light" w:cs="Times New Roman"/>
                <w:color w:val="1F3864"/>
                <w:sz w:val="18"/>
                <w:szCs w:val="18"/>
                <w:lang w:eastAsia="es-DO"/>
              </w:rPr>
              <w:t xml:space="preserve"> de losa sobre río Jovero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RD$82,835.01</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13-Aug-20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YAMASA, MONTE PLATA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055--DP-2020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pozo o tanque elevado en área del play.</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RD$1,369,534.46</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13-Aug-20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YAMASA, MONTE PLATA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056--DP-2020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pozo o tanque elevado en Rincón Bellaco.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RD$1,353,429.95</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13-Aug-20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YAMASA, MONTE PLATA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057--DP-2020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aceras y contenes en El Limoncillo.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RD$2,933,270.92</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13-Aug-20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YAMASA, MONTE PLATA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058--DP-2020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 de verja perimetral en el cementerio nuevo sector El </w:t>
            </w:r>
            <w:proofErr w:type="spellStart"/>
            <w:r w:rsidRPr="00397A58">
              <w:rPr>
                <w:rFonts w:ascii="Artifex CF Extra Light" w:eastAsia="Times New Roman" w:hAnsi="Artifex CF Extra Light" w:cs="Times New Roman"/>
                <w:color w:val="1F3864"/>
                <w:sz w:val="18"/>
                <w:szCs w:val="18"/>
                <w:lang w:eastAsia="es-DO"/>
              </w:rPr>
              <w:t>Ciguelillo</w:t>
            </w:r>
            <w:proofErr w:type="spellEnd"/>
            <w:r w:rsidRPr="00397A58">
              <w:rPr>
                <w:rFonts w:ascii="Artifex CF Extra Light" w:eastAsia="Times New Roman" w:hAnsi="Artifex CF Extra Light" w:cs="Times New Roman"/>
                <w:color w:val="1F3864"/>
                <w:sz w:val="18"/>
                <w:szCs w:val="18"/>
                <w:lang w:eastAsia="es-DO"/>
              </w:rPr>
              <w:t>.</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RD$1,283,631.11</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13-Aug-20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YAMASA, MONTE PLATA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059--DP-2020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 </w:t>
            </w:r>
            <w:proofErr w:type="gramStart"/>
            <w:r w:rsidRPr="00397A58">
              <w:rPr>
                <w:rFonts w:ascii="Artifex CF Extra Light" w:eastAsia="Times New Roman" w:hAnsi="Artifex CF Extra Light" w:cs="Times New Roman"/>
                <w:color w:val="1F3864"/>
                <w:sz w:val="18"/>
                <w:szCs w:val="18"/>
                <w:lang w:eastAsia="es-DO"/>
              </w:rPr>
              <w:t>de</w:t>
            </w:r>
            <w:proofErr w:type="gramEnd"/>
            <w:r w:rsidRPr="00397A58">
              <w:rPr>
                <w:rFonts w:ascii="Artifex CF Extra Light" w:eastAsia="Times New Roman" w:hAnsi="Artifex CF Extra Light" w:cs="Times New Roman"/>
                <w:color w:val="1F3864"/>
                <w:sz w:val="18"/>
                <w:szCs w:val="18"/>
                <w:lang w:eastAsia="es-DO"/>
              </w:rPr>
              <w:t xml:space="preserve"> badén  en el casco urbano.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RD$4,196,809.50</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675"/>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13-Aug-20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YAMASA, MONTE PLATA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060--DP-2020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 </w:t>
            </w:r>
            <w:proofErr w:type="gramStart"/>
            <w:r w:rsidRPr="00397A58">
              <w:rPr>
                <w:rFonts w:ascii="Artifex CF Extra Light" w:eastAsia="Times New Roman" w:hAnsi="Artifex CF Extra Light" w:cs="Times New Roman"/>
                <w:color w:val="1F3864"/>
                <w:sz w:val="18"/>
                <w:szCs w:val="18"/>
                <w:lang w:eastAsia="es-DO"/>
              </w:rPr>
              <w:t>de</w:t>
            </w:r>
            <w:proofErr w:type="gramEnd"/>
            <w:r w:rsidRPr="00397A58">
              <w:rPr>
                <w:rFonts w:ascii="Artifex CF Extra Light" w:eastAsia="Times New Roman" w:hAnsi="Artifex CF Extra Light" w:cs="Times New Roman"/>
                <w:color w:val="1F3864"/>
                <w:sz w:val="18"/>
                <w:szCs w:val="18"/>
                <w:lang w:eastAsia="es-DO"/>
              </w:rPr>
              <w:t xml:space="preserve"> verja perimetral nueva y completivo pared vieja El </w:t>
            </w:r>
            <w:proofErr w:type="spellStart"/>
            <w:r w:rsidRPr="00397A58">
              <w:rPr>
                <w:rFonts w:ascii="Artifex CF Extra Light" w:eastAsia="Times New Roman" w:hAnsi="Artifex CF Extra Light" w:cs="Times New Roman"/>
                <w:color w:val="1F3864"/>
                <w:sz w:val="18"/>
                <w:szCs w:val="18"/>
                <w:lang w:eastAsia="es-DO"/>
              </w:rPr>
              <w:lastRenderedPageBreak/>
              <w:t>Ciguelillo</w:t>
            </w:r>
            <w:proofErr w:type="spellEnd"/>
            <w:r w:rsidRPr="00397A58">
              <w:rPr>
                <w:rFonts w:ascii="Artifex CF Extra Light" w:eastAsia="Times New Roman" w:hAnsi="Artifex CF Extra Light" w:cs="Times New Roman"/>
                <w:color w:val="1F3864"/>
                <w:sz w:val="18"/>
                <w:szCs w:val="18"/>
                <w:lang w:eastAsia="es-DO"/>
              </w:rPr>
              <w:t xml:space="preserve"> en el cementerio municipal.</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lastRenderedPageBreak/>
              <w:t>RD$1,393,993.76</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13-Aug-20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YAMASA, MONTE PLATA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061-DP-2020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Reparación edificio de la Defensa Civil</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RD$338,536.14</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14-Aug-20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CHIRINO, MONTE PLATA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067-DP-2020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Acondicionamiento y relleno en camino vecinal.</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RD$6,775,075.30</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14-Aug-20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CHIRINO, MONTE PLATA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068-DP-2020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puente badén sobre el Rio.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RD$4,634,367.27</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14-Aug-20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CASTILLO, DUARTE</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070-DP-2020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aceras, contenes y parador fotográfico.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RD$2,486,681.12</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14-Aug-20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CHIRINO, MONTE PLATA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069-DP-2020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boulevard y arco de entrada al Distrito Municipal.</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RD$9,061,751.76</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30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14-Aug-20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CASTILLO, DUARTE</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071-DP-2020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cancha mixta Los Multi.</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RD$2,364,367.92</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30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14-Aug-20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CASTILLO, DUARTE</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072-DP-2020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cancha mixta en Barrio Sur</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RD$2,035,032.61</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17-Aug-20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RANCHO ARRIBA, SAN JOSE DE OCOA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051-DP-2020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nichos en cementerio municipal.</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RD$2,097,786.39</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17-Aug-20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RANCHO ARRIBA, SAN JOSE DE OCOA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073-DP-2020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canaleta encachada en bloques y badenes.</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RD$264,333.97</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675"/>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19-Aug-20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SABANA GRANDE DE PALENQUE, SA CRISTOBAL</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076-DP-2020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Remozamiento parque central caco urbano.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RD$4,624,260.95</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675"/>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19-Aug-20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SABANA GRANDE DE PALENQUE, SA CRISTOBAL</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077-DP-2020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aceras y contenes en el casco urbano.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RD$17,338,793.20</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675"/>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19-Aug-20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SABANA GRANDE DE PALENQUE, SA </w:t>
            </w:r>
            <w:r w:rsidRPr="00397A58">
              <w:rPr>
                <w:rFonts w:ascii="Artifex CF Extra Light" w:eastAsia="Times New Roman" w:hAnsi="Artifex CF Extra Light" w:cs="Times New Roman"/>
                <w:color w:val="1F3864"/>
                <w:sz w:val="18"/>
                <w:szCs w:val="18"/>
                <w:lang w:eastAsia="es-DO"/>
              </w:rPr>
              <w:lastRenderedPageBreak/>
              <w:t>CRISTOBAL</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No. 075-DP-2020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Remosion</w:t>
            </w:r>
            <w:proofErr w:type="spellEnd"/>
            <w:r w:rsidRPr="00397A58">
              <w:rPr>
                <w:rFonts w:ascii="Artifex CF Extra Light" w:eastAsia="Times New Roman" w:hAnsi="Artifex CF Extra Light" w:cs="Times New Roman"/>
                <w:color w:val="1F3864"/>
                <w:sz w:val="18"/>
                <w:szCs w:val="18"/>
                <w:lang w:eastAsia="es-DO"/>
              </w:rPr>
              <w:t xml:space="preserve"> de losa asfáltica en funeraria municipal en el </w:t>
            </w:r>
            <w:r w:rsidRPr="00397A58">
              <w:rPr>
                <w:rFonts w:ascii="Artifex CF Extra Light" w:eastAsia="Times New Roman" w:hAnsi="Artifex CF Extra Light" w:cs="Times New Roman"/>
                <w:color w:val="1F3864"/>
                <w:sz w:val="18"/>
                <w:szCs w:val="18"/>
                <w:lang w:eastAsia="es-DO"/>
              </w:rPr>
              <w:lastRenderedPageBreak/>
              <w:t>casco urbano.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lastRenderedPageBreak/>
              <w:t>RD$922,500.32</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675"/>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26-Aug-20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PEDRO SANTANA, ELIAS PIÑA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048-DP-2020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escuela de música en la estación de bomberos 2do. nivel en el casco urbano.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RD$3,419,119.20</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26-Aug-20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ENMA BALAGUER, AZUA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087-DP-2020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glorieta y busto en parque casco urbano.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RD$907,193.32</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26-Aug-20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DON JUAN, MONTE PLATA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089-DP-2020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verja en play.</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RD$1,457,004.53</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26-Aug-20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PIZARRETE, PERAVIA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093-DP-2020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 de imbornal y colocación de tuberías en </w:t>
            </w:r>
            <w:proofErr w:type="spellStart"/>
            <w:r w:rsidRPr="00397A58">
              <w:rPr>
                <w:rFonts w:ascii="Artifex CF Extra Light" w:eastAsia="Times New Roman" w:hAnsi="Artifex CF Extra Light" w:cs="Times New Roman"/>
                <w:color w:val="1F3864"/>
                <w:sz w:val="18"/>
                <w:szCs w:val="18"/>
                <w:lang w:eastAsia="es-DO"/>
              </w:rPr>
              <w:t>carrtera</w:t>
            </w:r>
            <w:proofErr w:type="spellEnd"/>
            <w:r w:rsidRPr="00397A58">
              <w:rPr>
                <w:rFonts w:ascii="Artifex CF Extra Light" w:eastAsia="Times New Roman" w:hAnsi="Artifex CF Extra Light" w:cs="Times New Roman"/>
                <w:color w:val="1F3864"/>
                <w:sz w:val="18"/>
                <w:szCs w:val="18"/>
                <w:lang w:eastAsia="es-DO"/>
              </w:rPr>
              <w:t xml:space="preserve"> principal.</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RD$265,209.86</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26-Aug-20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PIZARRETE, PERAVIA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094-DP-2020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Acondicionamiento y colocación de alcantarilla e imbornal.</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RD$1,826,402.59</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26-Aug-20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PIZARRETE, PERAVIA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095-DP-2020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badenes en sector barrio Gualey.</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RD$165,291.10</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675"/>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26-Aug-20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SANTANA, PERAVIA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091-DP-2020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 </w:t>
            </w:r>
            <w:proofErr w:type="gramStart"/>
            <w:r w:rsidRPr="00397A58">
              <w:rPr>
                <w:rFonts w:ascii="Artifex CF Extra Light" w:eastAsia="Times New Roman" w:hAnsi="Artifex CF Extra Light" w:cs="Times New Roman"/>
                <w:color w:val="1F3864"/>
                <w:sz w:val="18"/>
                <w:szCs w:val="18"/>
                <w:lang w:eastAsia="es-DO"/>
              </w:rPr>
              <w:t>de</w:t>
            </w:r>
            <w:proofErr w:type="gramEnd"/>
            <w:r w:rsidRPr="00397A58">
              <w:rPr>
                <w:rFonts w:ascii="Artifex CF Extra Light" w:eastAsia="Times New Roman" w:hAnsi="Artifex CF Extra Light" w:cs="Times New Roman"/>
                <w:color w:val="1F3864"/>
                <w:sz w:val="18"/>
                <w:szCs w:val="18"/>
                <w:lang w:eastAsia="es-DO"/>
              </w:rPr>
              <w:t xml:space="preserve"> aceras, contenes , canaleta encachada , alcantarilla y colocación de tubos.</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RD$2,575,111.33</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26-Aug-20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SANTANA, PERAVIA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092-DP-2020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canaleta encachada y puente vehicular</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RD$425,038.31</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26-Aug-20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PIZARRETE, PERAVIA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096-DP-2020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contenes sector Los Pueblos.</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RD$400,303.51</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26-Aug-20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SABANA GRANDE DE BOYA, MONTE PLATA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097-DP-2020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funeraria distrital de una sola capilla.</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RD$3,824,047.53</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28-Aug-20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SABANA GRANDE DE BOYA, MONTE PLATA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098-DP-2020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Terminación de boulevard</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RD$295,737.10</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315"/>
        </w:trPr>
        <w:tc>
          <w:tcPr>
            <w:tcW w:w="1373" w:type="dxa"/>
            <w:tcBorders>
              <w:top w:val="nil"/>
              <w:left w:val="nil"/>
              <w:bottom w:val="nil"/>
              <w:right w:val="nil"/>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037"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109"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339"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273" w:type="dxa"/>
            <w:tcBorders>
              <w:top w:val="nil"/>
              <w:left w:val="nil"/>
              <w:bottom w:val="nil"/>
              <w:right w:val="nil"/>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315"/>
        </w:trPr>
        <w:tc>
          <w:tcPr>
            <w:tcW w:w="10131"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SEPTIEMBRE 2020</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04-Sep-20</w:t>
            </w:r>
          </w:p>
        </w:tc>
        <w:tc>
          <w:tcPr>
            <w:tcW w:w="2037" w:type="dxa"/>
            <w:tcBorders>
              <w:top w:val="single" w:sz="4" w:space="0" w:color="auto"/>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GUAYUBIN, MONTECRISTI</w:t>
            </w:r>
          </w:p>
        </w:tc>
        <w:tc>
          <w:tcPr>
            <w:tcW w:w="2109" w:type="dxa"/>
            <w:tcBorders>
              <w:top w:val="single" w:sz="4" w:space="0" w:color="auto"/>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104-DP-2020</w:t>
            </w:r>
          </w:p>
        </w:tc>
        <w:tc>
          <w:tcPr>
            <w:tcW w:w="2339" w:type="dxa"/>
            <w:tcBorders>
              <w:top w:val="single" w:sz="4" w:space="0" w:color="auto"/>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 estación de bomberos en </w:t>
            </w:r>
            <w:proofErr w:type="spellStart"/>
            <w:r w:rsidRPr="00397A58">
              <w:rPr>
                <w:rFonts w:ascii="Artifex CF Extra Light" w:eastAsia="Times New Roman" w:hAnsi="Artifex CF Extra Light" w:cs="Times New Roman"/>
                <w:color w:val="1F3864"/>
                <w:sz w:val="18"/>
                <w:szCs w:val="18"/>
                <w:lang w:eastAsia="es-DO"/>
              </w:rPr>
              <w:t>calleLlucas</w:t>
            </w:r>
            <w:proofErr w:type="spellEnd"/>
            <w:r w:rsidRPr="00397A58">
              <w:rPr>
                <w:rFonts w:ascii="Artifex CF Extra Light" w:eastAsia="Times New Roman" w:hAnsi="Artifex CF Extra Light" w:cs="Times New Roman"/>
                <w:color w:val="1F3864"/>
                <w:sz w:val="18"/>
                <w:szCs w:val="18"/>
                <w:lang w:eastAsia="es-DO"/>
              </w:rPr>
              <w:t xml:space="preserve"> Evangelista.</w:t>
            </w:r>
          </w:p>
        </w:tc>
        <w:tc>
          <w:tcPr>
            <w:tcW w:w="2273" w:type="dxa"/>
            <w:tcBorders>
              <w:top w:val="single" w:sz="4" w:space="0" w:color="auto"/>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RD$10,131,322.17</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675"/>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07-Sep-20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EL LLANO, ELIAS PIÑA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085-DP-2020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 </w:t>
            </w:r>
            <w:proofErr w:type="gramStart"/>
            <w:r w:rsidRPr="00397A58">
              <w:rPr>
                <w:rFonts w:ascii="Artifex CF Extra Light" w:eastAsia="Times New Roman" w:hAnsi="Artifex CF Extra Light" w:cs="Times New Roman"/>
                <w:color w:val="1F3864"/>
                <w:sz w:val="18"/>
                <w:szCs w:val="18"/>
                <w:lang w:eastAsia="es-DO"/>
              </w:rPr>
              <w:t>de</w:t>
            </w:r>
            <w:proofErr w:type="gramEnd"/>
            <w:r w:rsidRPr="00397A58">
              <w:rPr>
                <w:rFonts w:ascii="Artifex CF Extra Light" w:eastAsia="Times New Roman" w:hAnsi="Artifex CF Extra Light" w:cs="Times New Roman"/>
                <w:color w:val="1F3864"/>
                <w:sz w:val="18"/>
                <w:szCs w:val="18"/>
                <w:lang w:eastAsia="es-DO"/>
              </w:rPr>
              <w:t xml:space="preserve"> canaleta en bloques , acera de losa armada y contenes en c/ Duarte casco urbano.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RD$10,400,687.79</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08-Sep-20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MAMA TINGO, MONTE PLATA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105-DP-2020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 de puente - badén sobre el rio </w:t>
            </w:r>
            <w:proofErr w:type="spellStart"/>
            <w:r w:rsidRPr="00397A58">
              <w:rPr>
                <w:rFonts w:ascii="Artifex CF Extra Light" w:eastAsia="Times New Roman" w:hAnsi="Artifex CF Extra Light" w:cs="Times New Roman"/>
                <w:color w:val="1F3864"/>
                <w:sz w:val="18"/>
                <w:szCs w:val="18"/>
                <w:lang w:eastAsia="es-DO"/>
              </w:rPr>
              <w:t>Guayuma</w:t>
            </w:r>
            <w:proofErr w:type="spellEnd"/>
            <w:r w:rsidRPr="00397A58">
              <w:rPr>
                <w:rFonts w:ascii="Artifex CF Extra Light" w:eastAsia="Times New Roman" w:hAnsi="Artifex CF Extra Light" w:cs="Times New Roman"/>
                <w:color w:val="1F3864"/>
                <w:sz w:val="18"/>
                <w:szCs w:val="18"/>
                <w:lang w:eastAsia="es-DO"/>
              </w:rPr>
              <w:t>.</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RD$18,660,789.44</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09-Sep-20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VALLEJUELO, SAN JUAN</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106-DP-2020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Muro de gaviones en sector el hospital.</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RD$546,757.83</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09-Sep-20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VALLEJUELO, SAN JUAN</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107-DP-2020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puente tipo cajón -cabezal El Balneario.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RD$408,160.75</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09-Sep-20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GUAYABO, ELIAS PIÑA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No.108-DP-2020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Aceras y contenes. Sector La Meseta  (Barrio San Andrés)</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RD$3,503,520.98</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10-</w:t>
            </w:r>
            <w:r w:rsidRPr="00397A58">
              <w:rPr>
                <w:rFonts w:ascii="Artifex CF Extra Light" w:eastAsia="Times New Roman" w:hAnsi="Artifex CF Extra Light" w:cs="Times New Roman"/>
                <w:color w:val="1F3864"/>
                <w:sz w:val="18"/>
                <w:szCs w:val="18"/>
                <w:lang w:eastAsia="es-DO"/>
              </w:rPr>
              <w:lastRenderedPageBreak/>
              <w:t>Sep-20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 xml:space="preserve">PADRE LAS </w:t>
            </w:r>
            <w:r w:rsidRPr="00397A58">
              <w:rPr>
                <w:rFonts w:ascii="Artifex CF Extra Light" w:eastAsia="Times New Roman" w:hAnsi="Artifex CF Extra Light" w:cs="Times New Roman"/>
                <w:color w:val="1F3864"/>
                <w:sz w:val="18"/>
                <w:szCs w:val="18"/>
                <w:lang w:eastAsia="es-DO"/>
              </w:rPr>
              <w:lastRenderedPageBreak/>
              <w:t>CASAS, AZUA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No.109-DP-</w:t>
            </w:r>
            <w:r w:rsidRPr="00397A58">
              <w:rPr>
                <w:rFonts w:ascii="Artifex CF Extra Light" w:eastAsia="Times New Roman" w:hAnsi="Artifex CF Extra Light" w:cs="Times New Roman"/>
                <w:color w:val="1F3864"/>
                <w:sz w:val="18"/>
                <w:szCs w:val="18"/>
                <w:lang w:eastAsia="es-DO"/>
              </w:rPr>
              <w:lastRenderedPageBreak/>
              <w:t>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lastRenderedPageBreak/>
              <w:t>Desmontura</w:t>
            </w:r>
            <w:proofErr w:type="spellEnd"/>
            <w:r w:rsidRPr="00397A58">
              <w:rPr>
                <w:rFonts w:ascii="Artifex CF Extra Light" w:eastAsia="Times New Roman" w:hAnsi="Artifex CF Extra Light" w:cs="Times New Roman"/>
                <w:color w:val="1F3864"/>
                <w:sz w:val="18"/>
                <w:szCs w:val="18"/>
                <w:lang w:eastAsia="es-DO"/>
              </w:rPr>
              <w:t xml:space="preserve"> y </w:t>
            </w:r>
            <w:r w:rsidRPr="00397A58">
              <w:rPr>
                <w:rFonts w:ascii="Artifex CF Extra Light" w:eastAsia="Times New Roman" w:hAnsi="Artifex CF Extra Light" w:cs="Times New Roman"/>
                <w:color w:val="1F3864"/>
                <w:sz w:val="18"/>
                <w:szCs w:val="18"/>
                <w:lang w:eastAsia="es-DO"/>
              </w:rPr>
              <w:lastRenderedPageBreak/>
              <w:t>montura de techo en zinc en sector Villa Ocoa Nuevo.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lastRenderedPageBreak/>
              <w:t>RD$159,014.36</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10-Sep-20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PADRE LAS CASAS, AZUA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No.110-DP-2020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 relleno y acondicionamiento de calle, en sector Los </w:t>
            </w:r>
            <w:proofErr w:type="spellStart"/>
            <w:r w:rsidRPr="00397A58">
              <w:rPr>
                <w:rFonts w:ascii="Artifex CF Extra Light" w:eastAsia="Times New Roman" w:hAnsi="Artifex CF Extra Light" w:cs="Times New Roman"/>
                <w:color w:val="1F3864"/>
                <w:sz w:val="18"/>
                <w:szCs w:val="18"/>
                <w:lang w:eastAsia="es-DO"/>
              </w:rPr>
              <w:t>Maginos</w:t>
            </w:r>
            <w:proofErr w:type="spellEnd"/>
            <w:r w:rsidRPr="00397A58">
              <w:rPr>
                <w:rFonts w:ascii="Artifex CF Extra Light" w:eastAsia="Times New Roman" w:hAnsi="Artifex CF Extra Light" w:cs="Times New Roman"/>
                <w:color w:val="1F3864"/>
                <w:sz w:val="18"/>
                <w:szCs w:val="18"/>
                <w:lang w:eastAsia="es-DO"/>
              </w:rPr>
              <w:t>.</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RD$55,066.41</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10-Sep-20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PADRE LAS CASAS, AZUA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No.111-DP-2020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 </w:t>
            </w:r>
            <w:proofErr w:type="gramStart"/>
            <w:r w:rsidRPr="00397A58">
              <w:rPr>
                <w:rFonts w:ascii="Artifex CF Extra Light" w:eastAsia="Times New Roman" w:hAnsi="Artifex CF Extra Light" w:cs="Times New Roman"/>
                <w:color w:val="1F3864"/>
                <w:sz w:val="18"/>
                <w:szCs w:val="18"/>
                <w:lang w:eastAsia="es-DO"/>
              </w:rPr>
              <w:t>de</w:t>
            </w:r>
            <w:proofErr w:type="gramEnd"/>
            <w:r w:rsidRPr="00397A58">
              <w:rPr>
                <w:rFonts w:ascii="Artifex CF Extra Light" w:eastAsia="Times New Roman" w:hAnsi="Artifex CF Extra Light" w:cs="Times New Roman"/>
                <w:color w:val="1F3864"/>
                <w:sz w:val="18"/>
                <w:szCs w:val="18"/>
                <w:lang w:eastAsia="es-DO"/>
              </w:rPr>
              <w:t xml:space="preserve"> cancha en sector Vista .</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RD$379,134.87</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10-Sep-20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PADRE LAS CASAS, AZUA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No.112-DP-2020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badén, canaleta y acondicionamiento de calle.</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RD$287,755.88</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675"/>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11-Sep-20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LAS CHARCAS DE MARIA NOVA, SAN JUAN</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113-DP-2020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Demolición y </w:t>
            </w:r>
            <w:proofErr w:type="spellStart"/>
            <w:r w:rsidRPr="00397A58">
              <w:rPr>
                <w:rFonts w:ascii="Artifex CF Extra Light" w:eastAsia="Times New Roman" w:hAnsi="Artifex CF Extra Light" w:cs="Times New Roman"/>
                <w:color w:val="1F3864"/>
                <w:sz w:val="18"/>
                <w:szCs w:val="18"/>
                <w:lang w:eastAsia="es-DO"/>
              </w:rPr>
              <w:t>const</w:t>
            </w:r>
            <w:proofErr w:type="spellEnd"/>
            <w:r w:rsidRPr="00397A58">
              <w:rPr>
                <w:rFonts w:ascii="Artifex CF Extra Light" w:eastAsia="Times New Roman" w:hAnsi="Artifex CF Extra Light" w:cs="Times New Roman"/>
                <w:color w:val="1F3864"/>
                <w:sz w:val="18"/>
                <w:szCs w:val="18"/>
                <w:lang w:eastAsia="es-DO"/>
              </w:rPr>
              <w:t>. de piso en el ayuntamiento.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RD$186,228.14</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675"/>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11-Sep-20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LAS CHARCAS DE MARIA NOVA, SAN JUAN</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114-DP-2020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Demolición y </w:t>
            </w:r>
            <w:proofErr w:type="spellStart"/>
            <w:r w:rsidRPr="00397A58">
              <w:rPr>
                <w:rFonts w:ascii="Artifex CF Extra Light" w:eastAsia="Times New Roman" w:hAnsi="Artifex CF Extra Light" w:cs="Times New Roman"/>
                <w:color w:val="1F3864"/>
                <w:sz w:val="18"/>
                <w:szCs w:val="18"/>
                <w:lang w:eastAsia="es-DO"/>
              </w:rPr>
              <w:t>const</w:t>
            </w:r>
            <w:proofErr w:type="spellEnd"/>
            <w:r w:rsidRPr="00397A58">
              <w:rPr>
                <w:rFonts w:ascii="Artifex CF Extra Light" w:eastAsia="Times New Roman" w:hAnsi="Artifex CF Extra Light" w:cs="Times New Roman"/>
                <w:color w:val="1F3864"/>
                <w:sz w:val="18"/>
                <w:szCs w:val="18"/>
                <w:lang w:eastAsia="es-DO"/>
              </w:rPr>
              <w:t>. de baden en casco urbano.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RD$71,028.37</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11-Sep-</w:t>
            </w:r>
            <w:r w:rsidRPr="00397A58">
              <w:rPr>
                <w:rFonts w:ascii="Artifex CF Extra Light" w:eastAsia="Times New Roman" w:hAnsi="Artifex CF Extra Light" w:cs="Times New Roman"/>
                <w:color w:val="1F3864"/>
                <w:sz w:val="18"/>
                <w:szCs w:val="18"/>
                <w:lang w:eastAsia="es-DO"/>
              </w:rPr>
              <w:lastRenderedPageBreak/>
              <w:t>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 xml:space="preserve">LA OTRA </w:t>
            </w:r>
            <w:r w:rsidRPr="00397A58">
              <w:rPr>
                <w:rFonts w:ascii="Artifex CF Extra Light" w:eastAsia="Times New Roman" w:hAnsi="Artifex CF Extra Light" w:cs="Times New Roman"/>
                <w:color w:val="1F3864"/>
                <w:sz w:val="18"/>
                <w:szCs w:val="18"/>
                <w:lang w:eastAsia="es-DO"/>
              </w:rPr>
              <w:lastRenderedPageBreak/>
              <w:t>BANDA, LA ALTAGRACIA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No. 116-DP-</w:t>
            </w:r>
            <w:r w:rsidRPr="00397A58">
              <w:rPr>
                <w:rFonts w:ascii="Artifex CF Extra Light" w:eastAsia="Times New Roman" w:hAnsi="Artifex CF Extra Light" w:cs="Times New Roman"/>
                <w:color w:val="1F3864"/>
                <w:sz w:val="18"/>
                <w:szCs w:val="18"/>
                <w:lang w:eastAsia="es-DO"/>
              </w:rPr>
              <w:lastRenderedPageBreak/>
              <w:t>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 xml:space="preserve">Demolición y </w:t>
            </w:r>
            <w:proofErr w:type="spellStart"/>
            <w:r w:rsidRPr="00397A58">
              <w:rPr>
                <w:rFonts w:ascii="Artifex CF Extra Light" w:eastAsia="Times New Roman" w:hAnsi="Artifex CF Extra Light" w:cs="Times New Roman"/>
                <w:color w:val="1F3864"/>
                <w:sz w:val="18"/>
                <w:szCs w:val="18"/>
                <w:lang w:eastAsia="es-DO"/>
              </w:rPr>
              <w:lastRenderedPageBreak/>
              <w:t>const</w:t>
            </w:r>
            <w:proofErr w:type="spellEnd"/>
            <w:r w:rsidRPr="00397A58">
              <w:rPr>
                <w:rFonts w:ascii="Artifex CF Extra Light" w:eastAsia="Times New Roman" w:hAnsi="Artifex CF Extra Light" w:cs="Times New Roman"/>
                <w:color w:val="1F3864"/>
                <w:sz w:val="18"/>
                <w:szCs w:val="18"/>
                <w:lang w:eastAsia="es-DO"/>
              </w:rPr>
              <w:t>. de badenes, aceras y contenes.</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lastRenderedPageBreak/>
              <w:t>RD$1,040,134.25</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11-Sep-20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LA OTRA BANDA, LA ALTAGRACIA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115-DP-2020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funeraria tipo A</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RD$6,691,711.05</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11-Sep-20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LA OTRA BANDA, LA ALTAGRACIA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117-DP-2020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val="pt-BR" w:eastAsia="es-DO"/>
              </w:rPr>
            </w:pPr>
            <w:r w:rsidRPr="00397A58">
              <w:rPr>
                <w:rFonts w:ascii="Artifex CF Extra Light" w:eastAsia="Times New Roman" w:hAnsi="Artifex CF Extra Light" w:cs="Times New Roman"/>
                <w:color w:val="1F3864"/>
                <w:sz w:val="18"/>
                <w:szCs w:val="18"/>
                <w:lang w:val="pt-BR" w:eastAsia="es-DO"/>
              </w:rPr>
              <w:t xml:space="preserve">Const. de cancha </w:t>
            </w:r>
            <w:proofErr w:type="spellStart"/>
            <w:r w:rsidRPr="00397A58">
              <w:rPr>
                <w:rFonts w:ascii="Artifex CF Extra Light" w:eastAsia="Times New Roman" w:hAnsi="Artifex CF Extra Light" w:cs="Times New Roman"/>
                <w:color w:val="1F3864"/>
                <w:sz w:val="18"/>
                <w:szCs w:val="18"/>
                <w:lang w:val="pt-BR" w:eastAsia="es-DO"/>
              </w:rPr>
              <w:t>mixta</w:t>
            </w:r>
            <w:proofErr w:type="spellEnd"/>
            <w:r w:rsidRPr="00397A58">
              <w:rPr>
                <w:rFonts w:ascii="Artifex CF Extra Light" w:eastAsia="Times New Roman" w:hAnsi="Artifex CF Extra Light" w:cs="Times New Roman"/>
                <w:color w:val="1F3864"/>
                <w:sz w:val="18"/>
                <w:szCs w:val="18"/>
                <w:lang w:val="pt-BR" w:eastAsia="es-DO"/>
              </w:rPr>
              <w:t xml:space="preserve"> </w:t>
            </w:r>
            <w:proofErr w:type="spellStart"/>
            <w:r w:rsidRPr="00397A58">
              <w:rPr>
                <w:rFonts w:ascii="Artifex CF Extra Light" w:eastAsia="Times New Roman" w:hAnsi="Artifex CF Extra Light" w:cs="Times New Roman"/>
                <w:color w:val="1F3864"/>
                <w:sz w:val="18"/>
                <w:szCs w:val="18"/>
                <w:lang w:val="pt-BR" w:eastAsia="es-DO"/>
              </w:rPr>
              <w:t>enel</w:t>
            </w:r>
            <w:proofErr w:type="spellEnd"/>
            <w:r w:rsidRPr="00397A58">
              <w:rPr>
                <w:rFonts w:ascii="Artifex CF Extra Light" w:eastAsia="Times New Roman" w:hAnsi="Artifex CF Extra Light" w:cs="Times New Roman"/>
                <w:color w:val="1F3864"/>
                <w:sz w:val="18"/>
                <w:szCs w:val="18"/>
                <w:lang w:val="pt-BR" w:eastAsia="es-DO"/>
              </w:rPr>
              <w:t xml:space="preserve"> casco urbano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RD$4,084,101.67</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11-Sep-20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LA OTRA BANDA, LA ALTAGRACIA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118-DP-2020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arco de entrada al distrito.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RD$3,871,226.59</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675"/>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11-Sep-20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LA OTRA BANDA, LA ALTAGRACIA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119-DP-2020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aceras, contenes, muro encachado en canaleta y paso peatonal en puente.</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RD$3,574,386.29</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90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17-Sep-20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MEDINA, SAN CRISTOBAL</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077-DP-2020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Acondicionamiento de calle, construcción de contenes y </w:t>
            </w:r>
            <w:r w:rsidRPr="00397A58">
              <w:rPr>
                <w:rFonts w:ascii="Artifex CF Extra Light" w:eastAsia="Times New Roman" w:hAnsi="Artifex CF Extra Light" w:cs="Times New Roman"/>
                <w:color w:val="1F3864"/>
                <w:sz w:val="18"/>
                <w:szCs w:val="18"/>
                <w:lang w:eastAsia="es-DO"/>
              </w:rPr>
              <w:lastRenderedPageBreak/>
              <w:t>demolición  y de muro encachado en calle Los Mejía, Barrio Los Mejía</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lastRenderedPageBreak/>
              <w:t>RD$668,302.21</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675"/>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17-Sep-20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MEDINA, SAN CRISTOBAL</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078-DP-2020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Demolicion</w:t>
            </w:r>
            <w:proofErr w:type="spellEnd"/>
            <w:r w:rsidRPr="00397A58">
              <w:rPr>
                <w:rFonts w:ascii="Artifex CF Extra Light" w:eastAsia="Times New Roman" w:hAnsi="Artifex CF Extra Light" w:cs="Times New Roman"/>
                <w:color w:val="1F3864"/>
                <w:sz w:val="18"/>
                <w:szCs w:val="18"/>
                <w:lang w:eastAsia="es-DO"/>
              </w:rPr>
              <w:t xml:space="preserve"> y construcción de contenes y aceras en la entrada de Castaño.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RD$4,204,401.00</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675"/>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17-Sep-20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MEDINA, SAN CRISTOBAL</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079-DP-2020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Demolicion</w:t>
            </w:r>
            <w:proofErr w:type="spellEnd"/>
            <w:r w:rsidRPr="00397A58">
              <w:rPr>
                <w:rFonts w:ascii="Artifex CF Extra Light" w:eastAsia="Times New Roman" w:hAnsi="Artifex CF Extra Light" w:cs="Times New Roman"/>
                <w:color w:val="1F3864"/>
                <w:sz w:val="18"/>
                <w:szCs w:val="18"/>
                <w:lang w:eastAsia="es-DO"/>
              </w:rPr>
              <w:t xml:space="preserve"> y construcción de contenes y aceras en calle frente a la </w:t>
            </w:r>
            <w:proofErr w:type="spellStart"/>
            <w:r w:rsidRPr="00397A58">
              <w:rPr>
                <w:rFonts w:ascii="Artifex CF Extra Light" w:eastAsia="Times New Roman" w:hAnsi="Artifex CF Extra Light" w:cs="Times New Roman"/>
                <w:color w:val="1F3864"/>
                <w:sz w:val="18"/>
                <w:szCs w:val="18"/>
                <w:lang w:eastAsia="es-DO"/>
              </w:rPr>
              <w:t>barberia</w:t>
            </w:r>
            <w:proofErr w:type="spellEnd"/>
            <w:r w:rsidRPr="00397A58">
              <w:rPr>
                <w:rFonts w:ascii="Artifex CF Extra Light" w:eastAsia="Times New Roman" w:hAnsi="Artifex CF Extra Light" w:cs="Times New Roman"/>
                <w:color w:val="1F3864"/>
                <w:sz w:val="18"/>
                <w:szCs w:val="18"/>
                <w:lang w:eastAsia="es-DO"/>
              </w:rPr>
              <w:t xml:space="preserve"> El Maestro.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RD$243,400.03</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675"/>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17-Sep-20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MEDINA, SAN CRISTOBAL</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080-DP-2020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contenes y aceras en la entrada de El Castaño al final de la entrada.</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RD$2,226,341.21</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17-Sep-20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MEDINA, SAN CRISTOBAL</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081-DP-2020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calle en hormigón y contenes en la calle Principal.</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RD$1,197,573.01</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17-Sep-</w:t>
            </w:r>
            <w:r w:rsidRPr="00397A58">
              <w:rPr>
                <w:rFonts w:ascii="Artifex CF Extra Light" w:eastAsia="Times New Roman" w:hAnsi="Artifex CF Extra Light" w:cs="Times New Roman"/>
                <w:color w:val="1F3864"/>
                <w:sz w:val="18"/>
                <w:szCs w:val="18"/>
                <w:lang w:eastAsia="es-DO"/>
              </w:rPr>
              <w:lastRenderedPageBreak/>
              <w:t>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 xml:space="preserve">MEDINA, SAN </w:t>
            </w:r>
            <w:r w:rsidRPr="00397A58">
              <w:rPr>
                <w:rFonts w:ascii="Artifex CF Extra Light" w:eastAsia="Times New Roman" w:hAnsi="Artifex CF Extra Light" w:cs="Times New Roman"/>
                <w:color w:val="1F3864"/>
                <w:sz w:val="18"/>
                <w:szCs w:val="18"/>
                <w:lang w:eastAsia="es-DO"/>
              </w:rPr>
              <w:lastRenderedPageBreak/>
              <w:t>CRISTOBAL</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No. 082-DP-</w:t>
            </w:r>
            <w:r w:rsidRPr="00397A58">
              <w:rPr>
                <w:rFonts w:ascii="Artifex CF Extra Light" w:eastAsia="Times New Roman" w:hAnsi="Artifex CF Extra Light" w:cs="Times New Roman"/>
                <w:color w:val="1F3864"/>
                <w:sz w:val="18"/>
                <w:szCs w:val="18"/>
                <w:lang w:eastAsia="es-DO"/>
              </w:rPr>
              <w:lastRenderedPageBreak/>
              <w:t>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 xml:space="preserve">Const. de casa de </w:t>
            </w:r>
            <w:r w:rsidRPr="00397A58">
              <w:rPr>
                <w:rFonts w:ascii="Artifex CF Extra Light" w:eastAsia="Times New Roman" w:hAnsi="Artifex CF Extra Light" w:cs="Times New Roman"/>
                <w:color w:val="1F3864"/>
                <w:sz w:val="18"/>
                <w:szCs w:val="18"/>
                <w:lang w:eastAsia="es-DO"/>
              </w:rPr>
              <w:lastRenderedPageBreak/>
              <w:t xml:space="preserve">la </w:t>
            </w:r>
            <w:proofErr w:type="spellStart"/>
            <w:r w:rsidRPr="00397A58">
              <w:rPr>
                <w:rFonts w:ascii="Artifex CF Extra Light" w:eastAsia="Times New Roman" w:hAnsi="Artifex CF Extra Light" w:cs="Times New Roman"/>
                <w:color w:val="1F3864"/>
                <w:sz w:val="18"/>
                <w:szCs w:val="18"/>
                <w:lang w:eastAsia="es-DO"/>
              </w:rPr>
              <w:t>sra.</w:t>
            </w:r>
            <w:proofErr w:type="spellEnd"/>
            <w:r w:rsidRPr="00397A58">
              <w:rPr>
                <w:rFonts w:ascii="Artifex CF Extra Light" w:eastAsia="Times New Roman" w:hAnsi="Artifex CF Extra Light" w:cs="Times New Roman"/>
                <w:color w:val="1F3864"/>
                <w:sz w:val="18"/>
                <w:szCs w:val="18"/>
                <w:lang w:eastAsia="es-DO"/>
              </w:rPr>
              <w:t xml:space="preserve"> Antonia López en sector Los Algarrobos.</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lastRenderedPageBreak/>
              <w:t>RD$830,975.23</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17-Sep-20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MEDINA, SAN CRISTOBAL</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083-DP-2020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capilla La Lechera en casco urbano.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RD$1,095,385.40</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21-Sep-20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DON JUAN, MONTE PLATA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 090-DP-2020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parque municipal.</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RD$3,647,905.22</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22-Sep-20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GASPAR HERNANDEZ, ESPAILLAT</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No.120-DP-2020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 de losa </w:t>
            </w:r>
            <w:proofErr w:type="spellStart"/>
            <w:r w:rsidRPr="00397A58">
              <w:rPr>
                <w:rFonts w:ascii="Artifex CF Extra Light" w:eastAsia="Times New Roman" w:hAnsi="Artifex CF Extra Light" w:cs="Times New Roman"/>
                <w:color w:val="1F3864"/>
                <w:sz w:val="18"/>
                <w:szCs w:val="18"/>
                <w:lang w:eastAsia="es-DO"/>
              </w:rPr>
              <w:t>vehhicular</w:t>
            </w:r>
            <w:proofErr w:type="spellEnd"/>
            <w:r w:rsidRPr="00397A58">
              <w:rPr>
                <w:rFonts w:ascii="Artifex CF Extra Light" w:eastAsia="Times New Roman" w:hAnsi="Artifex CF Extra Light" w:cs="Times New Roman"/>
                <w:color w:val="1F3864"/>
                <w:sz w:val="18"/>
                <w:szCs w:val="18"/>
                <w:lang w:eastAsia="es-DO"/>
              </w:rPr>
              <w:t xml:space="preserve"> y canaleta encachada sector Villa Deportiva.</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RD$5,400,499.59</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22-Sep-20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GASPAR HERNANDEZ, ESPAILLAT</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No.121-DP-2020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escalones detrás de la farmacia La Altagracia</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RD$180,899.64</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22-Sep-20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GASPAR HERNANDEZ, ESPAILLAT</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No.122-DP-2020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Relleno y acondicionamiento de calles en el casco urbano.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RD$505,696.06</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22-Sep-20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GASPAR HERNANDEZ, ESPAILLAT</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No.123-DP-2020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Construcción de gaviones en la carretera </w:t>
            </w:r>
            <w:r w:rsidRPr="00397A58">
              <w:rPr>
                <w:rFonts w:ascii="Artifex CF Extra Light" w:eastAsia="Times New Roman" w:hAnsi="Artifex CF Extra Light" w:cs="Times New Roman"/>
                <w:color w:val="1F3864"/>
                <w:sz w:val="18"/>
                <w:szCs w:val="18"/>
                <w:lang w:eastAsia="es-DO"/>
              </w:rPr>
              <w:lastRenderedPageBreak/>
              <w:t>principal.</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lastRenderedPageBreak/>
              <w:t>RD$12,248,347.53</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22-Sep-20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GASPAR HERNANDEZ, ESPAILLAT</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No.124-DP-2020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parqueo y jardinera en funeraria municipal.</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RD$354,947.06</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22-Sep-20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GASPAR HERNANDEZ, ESPAILLAT</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No.125-DP-2020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nichos en cementerio Cristo Resucitado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RD$142,491.48</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22-Sep-20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GASPAR HERNANDEZ, ESPAILLAT</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No.126-DP-2020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alcantarilla en rio, Piedra Punta Gorda, en la calle principal.</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RD$83,821.56</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22-Sep-20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GASPAR HERNANDEZ, ESPAILLAT</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No.127-DP-2020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 de Parque Municipal en la calle </w:t>
            </w:r>
            <w:proofErr w:type="spellStart"/>
            <w:r w:rsidRPr="00397A58">
              <w:rPr>
                <w:rFonts w:ascii="Artifex CF Extra Light" w:eastAsia="Times New Roman" w:hAnsi="Artifex CF Extra Light" w:cs="Times New Roman"/>
                <w:color w:val="1F3864"/>
                <w:sz w:val="18"/>
                <w:szCs w:val="18"/>
                <w:lang w:eastAsia="es-DO"/>
              </w:rPr>
              <w:t>Llibertad</w:t>
            </w:r>
            <w:proofErr w:type="spellEnd"/>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RD$2,235,483.65</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22-Sep-20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GASPAR HERNANDEZ, ESPAILLAT</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No.128-DP-2020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parque Municipal en la calle Libertad</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RD$1,240,186.24</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22-Sep-20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GASPAR HERNANDEZ, ESPAILLAT</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No.129-DP-2020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Electrificación de parque en el Sector El Triple de San Pedro.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RD$586,754.70</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28-Sep-20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PERALVILLO, MONTE PLATA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No.133-DP-2020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funeraria tipo A</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RD$6,691,711.05</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28-Sep-20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MEDINA, SAN CRISTOBAL</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No.084-DP-2020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parque recreativo en casco urbano.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RD$3,368,448.87</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28-Sep-20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CHIRINO, MONTE PLATA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No.136-DP-2020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Remoción parque central.</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RD$6,169,569.29</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28-Sep-20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YAMASA, MONTE PLATA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No.135-DP-2020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parque central sector Pueblo Nuevo.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RD$8,378,478.25</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675"/>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28-Sep-20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(M)SAN JUAN DE LA MAGUANA  (DM) LA ZANJA (SAN JUAN ) </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No.131-DP-2020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Aceras y contenes en casco urbano.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RD$442,442.70</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28-Sep-20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LA ZANJA, SAN JUAN</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No.132-DP-2020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verja perimetral en el vertedero municipal.</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RD$1,323,127.65</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675"/>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29-Sep-20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GASPAR HERNANDEZ, ESPAILLAT</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No.140-DP-2020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Ampliacion</w:t>
            </w:r>
            <w:proofErr w:type="spellEnd"/>
            <w:r w:rsidRPr="00397A58">
              <w:rPr>
                <w:rFonts w:ascii="Artifex CF Extra Light" w:eastAsia="Times New Roman" w:hAnsi="Artifex CF Extra Light" w:cs="Times New Roman"/>
                <w:color w:val="1F3864"/>
                <w:sz w:val="18"/>
                <w:szCs w:val="18"/>
                <w:lang w:eastAsia="es-DO"/>
              </w:rPr>
              <w:t xml:space="preserve"> del ayuntamiento municipal área en </w:t>
            </w:r>
            <w:r w:rsidRPr="00397A58">
              <w:rPr>
                <w:rFonts w:ascii="Artifex CF Extra Light" w:eastAsia="Times New Roman" w:hAnsi="Artifex CF Extra Light" w:cs="Times New Roman"/>
                <w:color w:val="1F3864"/>
                <w:sz w:val="18"/>
                <w:szCs w:val="18"/>
                <w:lang w:eastAsia="es-DO"/>
              </w:rPr>
              <w:lastRenderedPageBreak/>
              <w:t>el 2do nivel en el casco urbano.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lastRenderedPageBreak/>
              <w:t>RD$4,181,083.64</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30-Sep-20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LAS LAGUNAS, AZUA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No.134-DP-2020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Acondicionamiento de </w:t>
            </w:r>
            <w:proofErr w:type="gramStart"/>
            <w:r w:rsidRPr="00397A58">
              <w:rPr>
                <w:rFonts w:ascii="Artifex CF Extra Light" w:eastAsia="Times New Roman" w:hAnsi="Artifex CF Extra Light" w:cs="Times New Roman"/>
                <w:color w:val="1F3864"/>
                <w:sz w:val="18"/>
                <w:szCs w:val="18"/>
                <w:lang w:eastAsia="es-DO"/>
              </w:rPr>
              <w:t>calles ,</w:t>
            </w:r>
            <w:proofErr w:type="gramEnd"/>
            <w:r w:rsidRPr="00397A58">
              <w:rPr>
                <w:rFonts w:ascii="Artifex CF Extra Light" w:eastAsia="Times New Roman" w:hAnsi="Artifex CF Extra Light" w:cs="Times New Roman"/>
                <w:color w:val="1F3864"/>
                <w:sz w:val="18"/>
                <w:szCs w:val="18"/>
                <w:lang w:eastAsia="es-DO"/>
              </w:rPr>
              <w:t xml:space="preserve"> aceras y canaleta en el casco urbano.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RD$28,558,626.13</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30-Sep-20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PESCADERIA, BARAHONA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No.137-DP-2020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 de reductores de </w:t>
            </w:r>
            <w:proofErr w:type="spellStart"/>
            <w:r w:rsidRPr="00397A58">
              <w:rPr>
                <w:rFonts w:ascii="Artifex CF Extra Light" w:eastAsia="Times New Roman" w:hAnsi="Artifex CF Extra Light" w:cs="Times New Roman"/>
                <w:color w:val="1F3864"/>
                <w:sz w:val="18"/>
                <w:szCs w:val="18"/>
                <w:lang w:eastAsia="es-DO"/>
              </w:rPr>
              <w:t>velociadad</w:t>
            </w:r>
            <w:proofErr w:type="spellEnd"/>
            <w:r w:rsidRPr="00397A58">
              <w:rPr>
                <w:rFonts w:ascii="Artifex CF Extra Light" w:eastAsia="Times New Roman" w:hAnsi="Artifex CF Extra Light" w:cs="Times New Roman"/>
                <w:color w:val="1F3864"/>
                <w:sz w:val="18"/>
                <w:szCs w:val="18"/>
                <w:lang w:eastAsia="es-DO"/>
              </w:rPr>
              <w:t xml:space="preserve"> (policía acostado)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RD$49,574.58</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30-Sep-20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PESCADERIA, BARAHONA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No.138-DP-2020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badén, aceras y contenes, casco urbano.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RD$91,634.80</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30-Sep-20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PESCADERIA, BARAHONA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No.139-DP-2020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grada y losa encachada carretera Pescadería - Hato Viejo.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RD$1,179,002.45</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30-Sep-20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PESCADERIA, BARAHONA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No.141-DP-2020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muro de entrada al Distrito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RD$718,119.04</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30-Sep-20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PESCADERIA, BARAHONA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No.142-DP-2020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Remozamiento de entrada a El Habanero hasta la entrada al Distrito.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RD$345,002.48</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30-Sep-20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PESCADERIA, BARAHONA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No.143-DP-2020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Remozamiento de entrada a La Hoya en entrada a la sección.</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RD$119,087.98</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300"/>
        </w:trPr>
        <w:tc>
          <w:tcPr>
            <w:tcW w:w="1373" w:type="dxa"/>
            <w:tcBorders>
              <w:top w:val="nil"/>
              <w:left w:val="nil"/>
              <w:bottom w:val="nil"/>
              <w:right w:val="nil"/>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037"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109"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339"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273" w:type="dxa"/>
            <w:tcBorders>
              <w:top w:val="nil"/>
              <w:left w:val="nil"/>
              <w:bottom w:val="nil"/>
              <w:right w:val="nil"/>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315"/>
        </w:trPr>
        <w:tc>
          <w:tcPr>
            <w:tcW w:w="1373" w:type="dxa"/>
            <w:tcBorders>
              <w:top w:val="nil"/>
              <w:left w:val="nil"/>
              <w:bottom w:val="nil"/>
              <w:right w:val="nil"/>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037"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109"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339" w:type="dxa"/>
            <w:tcBorders>
              <w:top w:val="nil"/>
              <w:left w:val="nil"/>
              <w:bottom w:val="nil"/>
              <w:right w:val="nil"/>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c>
          <w:tcPr>
            <w:tcW w:w="2273" w:type="dxa"/>
            <w:tcBorders>
              <w:top w:val="nil"/>
              <w:left w:val="nil"/>
              <w:bottom w:val="nil"/>
              <w:right w:val="nil"/>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315"/>
        </w:trPr>
        <w:tc>
          <w:tcPr>
            <w:tcW w:w="10131"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OCTUBRE 2020</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01-Oct-20</w:t>
            </w:r>
          </w:p>
        </w:tc>
        <w:tc>
          <w:tcPr>
            <w:tcW w:w="2037" w:type="dxa"/>
            <w:tcBorders>
              <w:top w:val="single" w:sz="4" w:space="0" w:color="auto"/>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DON JUAN, MONTE PLATA</w:t>
            </w:r>
          </w:p>
        </w:tc>
        <w:tc>
          <w:tcPr>
            <w:tcW w:w="2109" w:type="dxa"/>
            <w:tcBorders>
              <w:top w:val="single" w:sz="4" w:space="0" w:color="auto"/>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No.144-DP-2020</w:t>
            </w:r>
          </w:p>
        </w:tc>
        <w:tc>
          <w:tcPr>
            <w:tcW w:w="2339" w:type="dxa"/>
            <w:tcBorders>
              <w:top w:val="single" w:sz="4" w:space="0" w:color="auto"/>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palacio municipal tipo B.</w:t>
            </w:r>
          </w:p>
        </w:tc>
        <w:tc>
          <w:tcPr>
            <w:tcW w:w="2273" w:type="dxa"/>
            <w:tcBorders>
              <w:top w:val="single" w:sz="4" w:space="0" w:color="auto"/>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RD$6,166,965.53</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01-Oct-20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DON JUAN, MONTE PLATA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No.145-DP-2020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funeraria tipo B.</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RD$5,122,222.50</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01-Oct-20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PESCADERIA, BARAHONA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No.146-DP-2020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aceras y contenes.</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RD$4,286,589.61</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05-Oct-20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YAMASA, MONTE PLATA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No.130-DP-2020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Señalización de </w:t>
            </w:r>
            <w:proofErr w:type="gramStart"/>
            <w:r w:rsidRPr="00397A58">
              <w:rPr>
                <w:rFonts w:ascii="Artifex CF Extra Light" w:eastAsia="Times New Roman" w:hAnsi="Artifex CF Extra Light" w:cs="Times New Roman"/>
                <w:color w:val="1F3864"/>
                <w:sz w:val="18"/>
                <w:szCs w:val="18"/>
                <w:lang w:eastAsia="es-DO"/>
              </w:rPr>
              <w:t>los</w:t>
            </w:r>
            <w:proofErr w:type="gramEnd"/>
            <w:r w:rsidRPr="00397A58">
              <w:rPr>
                <w:rFonts w:ascii="Artifex CF Extra Light" w:eastAsia="Times New Roman" w:hAnsi="Artifex CF Extra Light" w:cs="Times New Roman"/>
                <w:color w:val="1F3864"/>
                <w:sz w:val="18"/>
                <w:szCs w:val="18"/>
                <w:lang w:eastAsia="es-DO"/>
              </w:rPr>
              <w:t xml:space="preserve"> vías principales en diferentes sectores del municipio.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RD$5,747,667.34</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675"/>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06-Oct-20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ARROYO BARRIL, SAMANA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No.154-DP-2020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Acondicionamiento y relleno en caminos y calles del sector Las Pascualas</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RD$1,508,365.17</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06-Oct-20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ARROYO BARRIL, SAMANA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No.155-DP-2020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Acondicionamiento de relleno en caminos y calles del casco urbano.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RD$772,747.31</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06-Oct-20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ARROYO BARRIL, SAMANA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No.156-DP-2020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Acond</w:t>
            </w:r>
            <w:proofErr w:type="spellEnd"/>
            <w:r w:rsidRPr="00397A58">
              <w:rPr>
                <w:rFonts w:ascii="Artifex CF Extra Light" w:eastAsia="Times New Roman" w:hAnsi="Artifex CF Extra Light" w:cs="Times New Roman"/>
                <w:color w:val="1F3864"/>
                <w:sz w:val="18"/>
                <w:szCs w:val="18"/>
                <w:lang w:eastAsia="es-DO"/>
              </w:rPr>
              <w:t>. Y relleno den caminos y calles del sector los robalos.</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RD$1,981,796.41</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07-Oct-20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FUNDACION, BARAHONA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No.147-DP-2020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vivienda (Sr. Tirso Féliz)</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RD$297,816.36</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07-Oct-20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FUNDACION, BARAHONA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No.148-DP-2020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vivienda (Sr. Julián García)</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RD$376,958.93</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07-Oct-20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FUNDACION, BARAHONA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No.150-DP-2020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vivienda (Sr. Edwin Rafael en la  calle Colón #1)</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RD$297,816.36</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07-Oct-20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FUNDACION, BARAHONA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No.152-DP-2020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vivienda Cristian Féliz en Pueblo Arriba.</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RD$868,553.89</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08-Oct-20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EL LIMON, INDEPENDENCIA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No.157-DP-2020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contenes en el Casco Urbano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RD$1,549,251.81</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08-Oct-20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EL LIMON, INDEPENDEN</w:t>
            </w:r>
            <w:r w:rsidRPr="00397A58">
              <w:rPr>
                <w:rFonts w:ascii="Artifex CF Extra Light" w:eastAsia="Times New Roman" w:hAnsi="Artifex CF Extra Light" w:cs="Times New Roman"/>
                <w:color w:val="1F3864"/>
                <w:sz w:val="18"/>
                <w:szCs w:val="18"/>
                <w:lang w:eastAsia="es-DO"/>
              </w:rPr>
              <w:lastRenderedPageBreak/>
              <w:t>CIA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No.158-DP-2020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Const.de  contenes  en sector La Bomba, La 40  y El </w:t>
            </w:r>
            <w:r w:rsidRPr="00397A58">
              <w:rPr>
                <w:rFonts w:ascii="Artifex CF Extra Light" w:eastAsia="Times New Roman" w:hAnsi="Artifex CF Extra Light" w:cs="Times New Roman"/>
                <w:color w:val="1F3864"/>
                <w:sz w:val="18"/>
                <w:szCs w:val="18"/>
                <w:lang w:eastAsia="es-DO"/>
              </w:rPr>
              <w:lastRenderedPageBreak/>
              <w:t>Play.</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lastRenderedPageBreak/>
              <w:t>RD$989,438.15</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08-Oct-20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EL LIMON, INDEPENDENCIA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No.159-DP-2020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Const.de  contenes  en </w:t>
            </w:r>
            <w:proofErr w:type="spellStart"/>
            <w:r w:rsidRPr="00397A58">
              <w:rPr>
                <w:rFonts w:ascii="Artifex CF Extra Light" w:eastAsia="Times New Roman" w:hAnsi="Artifex CF Extra Light" w:cs="Times New Roman"/>
                <w:color w:val="1F3864"/>
                <w:sz w:val="18"/>
                <w:szCs w:val="18"/>
                <w:lang w:eastAsia="es-DO"/>
              </w:rPr>
              <w:t>sectorLa</w:t>
            </w:r>
            <w:proofErr w:type="spellEnd"/>
            <w:r w:rsidRPr="00397A58">
              <w:rPr>
                <w:rFonts w:ascii="Artifex CF Extra Light" w:eastAsia="Times New Roman" w:hAnsi="Artifex CF Extra Light" w:cs="Times New Roman"/>
                <w:color w:val="1F3864"/>
                <w:sz w:val="18"/>
                <w:szCs w:val="18"/>
                <w:lang w:eastAsia="es-DO"/>
              </w:rPr>
              <w:t xml:space="preserve"> Piedra</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RD$1,640,014.81</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08-Oct-20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EL LIMON, INDEPENDENCIA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No.160-DP-2020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Terminación de matadero en El Palmarito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RD$531,008.50</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09-Oct-20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PERALTA, AZUA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No.162-DP-2020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muro para la contención de agua en el palacio municipal.</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RD$79,611.72</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30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09-Oct-20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PERALTA, AZUA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No.164-DP-2020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badenes en casco urbano.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RD$470,860.39</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09-Oct-20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TABARA ABAJO, AZUA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No.165-DP-2020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zapata de muro en boulevard Kilómetro 15.</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RD$108,358.73</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09-Oct-20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CENOVI, DUARTE</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No.161-DP-2020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 de aceras y resane de contenes en sector La Bomba de </w:t>
            </w:r>
            <w:proofErr w:type="spellStart"/>
            <w:r w:rsidRPr="00397A58">
              <w:rPr>
                <w:rFonts w:ascii="Artifex CF Extra Light" w:eastAsia="Times New Roman" w:hAnsi="Artifex CF Extra Light" w:cs="Times New Roman"/>
                <w:color w:val="1F3864"/>
                <w:sz w:val="18"/>
                <w:szCs w:val="18"/>
                <w:lang w:eastAsia="es-DO"/>
              </w:rPr>
              <w:t>Cenovi</w:t>
            </w:r>
            <w:proofErr w:type="spellEnd"/>
            <w:r w:rsidRPr="00397A58">
              <w:rPr>
                <w:rFonts w:ascii="Artifex CF Extra Light" w:eastAsia="Times New Roman" w:hAnsi="Artifex CF Extra Light" w:cs="Times New Roman"/>
                <w:color w:val="1F3864"/>
                <w:sz w:val="18"/>
                <w:szCs w:val="18"/>
                <w:lang w:eastAsia="es-DO"/>
              </w:rPr>
              <w:t>.</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RD$2,925,465.62</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09-Oct-20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FUNDACION, BARAHONA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No.151-DP-2020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 </w:t>
            </w:r>
            <w:proofErr w:type="gramStart"/>
            <w:r w:rsidRPr="00397A58">
              <w:rPr>
                <w:rFonts w:ascii="Artifex CF Extra Light" w:eastAsia="Times New Roman" w:hAnsi="Artifex CF Extra Light" w:cs="Times New Roman"/>
                <w:color w:val="1F3864"/>
                <w:sz w:val="18"/>
                <w:szCs w:val="18"/>
                <w:lang w:eastAsia="es-DO"/>
              </w:rPr>
              <w:t>de</w:t>
            </w:r>
            <w:proofErr w:type="gramEnd"/>
            <w:r w:rsidRPr="00397A58">
              <w:rPr>
                <w:rFonts w:ascii="Artifex CF Extra Light" w:eastAsia="Times New Roman" w:hAnsi="Artifex CF Extra Light" w:cs="Times New Roman"/>
                <w:color w:val="1F3864"/>
                <w:sz w:val="18"/>
                <w:szCs w:val="18"/>
                <w:lang w:eastAsia="es-DO"/>
              </w:rPr>
              <w:t xml:space="preserve"> vivienda (</w:t>
            </w:r>
            <w:proofErr w:type="spellStart"/>
            <w:r w:rsidRPr="00397A58">
              <w:rPr>
                <w:rFonts w:ascii="Artifex CF Extra Light" w:eastAsia="Times New Roman" w:hAnsi="Artifex CF Extra Light" w:cs="Times New Roman"/>
                <w:color w:val="1F3864"/>
                <w:sz w:val="18"/>
                <w:szCs w:val="18"/>
                <w:lang w:eastAsia="es-DO"/>
              </w:rPr>
              <w:t>Sr.Manuel</w:t>
            </w:r>
            <w:proofErr w:type="spellEnd"/>
            <w:r w:rsidRPr="00397A58">
              <w:rPr>
                <w:rFonts w:ascii="Artifex CF Extra Light" w:eastAsia="Times New Roman" w:hAnsi="Artifex CF Extra Light" w:cs="Times New Roman"/>
                <w:color w:val="1F3864"/>
                <w:sz w:val="18"/>
                <w:szCs w:val="18"/>
                <w:lang w:eastAsia="es-DO"/>
              </w:rPr>
              <w:t xml:space="preserve"> Aristy) en la calle Colón, </w:t>
            </w:r>
            <w:r w:rsidRPr="00397A58">
              <w:rPr>
                <w:rFonts w:ascii="Artifex CF Extra Light" w:eastAsia="Times New Roman" w:hAnsi="Artifex CF Extra Light" w:cs="Times New Roman"/>
                <w:color w:val="1F3864"/>
                <w:sz w:val="18"/>
                <w:szCs w:val="18"/>
                <w:lang w:eastAsia="es-DO"/>
              </w:rPr>
              <w:lastRenderedPageBreak/>
              <w:t>parte atrás.</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lastRenderedPageBreak/>
              <w:t>RD$469,696.03</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09-Oct-20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FUNDACION, BARAHONA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No.149-DP-2020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vivienda de la Sra. Nidia Féliz en Pueblo Arriba</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RD$594,339.92</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09-Oct-20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PERALTA, AZUA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No.166-DP-2020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aceras y contenes en El Carrizal en la Calle Leonor</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RD$168,493.31</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09-Oct-20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PERALTA, AZUA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No.167-DP-2020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aceras y contenes en el acueducto viejo.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RD$534,150.97</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09-Oct-20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PERALTA, AZUA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No.168-DP-2020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muro encachado en el acueducto viejo.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RD$26,633.10</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90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10-Oct-20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LOS ALCARRIZOS, PALMAREJO VILLA LINDA, PROV. SANTO DOMINGO </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No.170-DP-2020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matadero tipo A</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RD$7,232,356.02</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90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10-Oct-20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LOS ALCARRIZOS, </w:t>
            </w:r>
            <w:r w:rsidRPr="00397A58">
              <w:rPr>
                <w:rFonts w:ascii="Artifex CF Extra Light" w:eastAsia="Times New Roman" w:hAnsi="Artifex CF Extra Light" w:cs="Times New Roman"/>
                <w:color w:val="1F3864"/>
                <w:sz w:val="18"/>
                <w:szCs w:val="18"/>
                <w:lang w:eastAsia="es-DO"/>
              </w:rPr>
              <w:lastRenderedPageBreak/>
              <w:t xml:space="preserve">PALMAREJO VILLA LINDA, PROV. SANTO DOMINGO </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No.171-DP-2020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matadero tipo C</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RD$2,339,663.14</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16-Oct-20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SABANA CRUZ, ELIAS PIÑA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No.172-DP-2020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 </w:t>
            </w:r>
            <w:proofErr w:type="gramStart"/>
            <w:r w:rsidRPr="00397A58">
              <w:rPr>
                <w:rFonts w:ascii="Artifex CF Extra Light" w:eastAsia="Times New Roman" w:hAnsi="Artifex CF Extra Light" w:cs="Times New Roman"/>
                <w:color w:val="1F3864"/>
                <w:sz w:val="18"/>
                <w:szCs w:val="18"/>
                <w:lang w:eastAsia="es-DO"/>
              </w:rPr>
              <w:t>de</w:t>
            </w:r>
            <w:proofErr w:type="gramEnd"/>
            <w:r w:rsidRPr="00397A58">
              <w:rPr>
                <w:rFonts w:ascii="Artifex CF Extra Light" w:eastAsia="Times New Roman" w:hAnsi="Artifex CF Extra Light" w:cs="Times New Roman"/>
                <w:color w:val="1F3864"/>
                <w:sz w:val="18"/>
                <w:szCs w:val="18"/>
                <w:lang w:eastAsia="es-DO"/>
              </w:rPr>
              <w:t xml:space="preserve"> contenes en varias calle del municipio.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RD$1,195,602.24</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675"/>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19-Oct-20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SABANA GRANDE DE PALENQUE, SAN CRISTOBAL</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No.173-DP-2020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 de Registro y </w:t>
            </w:r>
            <w:proofErr w:type="spellStart"/>
            <w:r w:rsidRPr="00397A58">
              <w:rPr>
                <w:rFonts w:ascii="Artifex CF Extra Light" w:eastAsia="Times New Roman" w:hAnsi="Artifex CF Extra Light" w:cs="Times New Roman"/>
                <w:color w:val="1F3864"/>
                <w:sz w:val="18"/>
                <w:szCs w:val="18"/>
                <w:lang w:eastAsia="es-DO"/>
              </w:rPr>
              <w:t>colocacion</w:t>
            </w:r>
            <w:proofErr w:type="spellEnd"/>
            <w:r w:rsidRPr="00397A58">
              <w:rPr>
                <w:rFonts w:ascii="Artifex CF Extra Light" w:eastAsia="Times New Roman" w:hAnsi="Artifex CF Extra Light" w:cs="Times New Roman"/>
                <w:color w:val="1F3864"/>
                <w:sz w:val="18"/>
                <w:szCs w:val="18"/>
                <w:lang w:eastAsia="es-DO"/>
              </w:rPr>
              <w:t xml:space="preserve"> de alcantarillo para drenaje pluvial en el casco urbano.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RD$887,023.10</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675"/>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19-Oct-20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SABANA GRANDE DE PALENQUE, SAN CRISTOBAL</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No.174-DP-2020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piso en H.S. en entrada del cementerio y pintura en verja.</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RD$1,456,959.19</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675"/>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19-Oct-20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SABANA GRANDE DE PALENQUE, SAN CRISTOBAL</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No.175-DP-2020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aceras, contenes, embornal y acondicionamiento de camino en el Sector Sabana Palito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RD$1,093,587.54</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675"/>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19-Oct-20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SABANA GRANDE DE PALENQUE, SAN CRISTOBAL</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No.176-DP-2020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 de aceras, contenes, badenes, canaleta y </w:t>
            </w:r>
            <w:proofErr w:type="spellStart"/>
            <w:r w:rsidRPr="00397A58">
              <w:rPr>
                <w:rFonts w:ascii="Artifex CF Extra Light" w:eastAsia="Times New Roman" w:hAnsi="Artifex CF Extra Light" w:cs="Times New Roman"/>
                <w:color w:val="1F3864"/>
                <w:sz w:val="18"/>
                <w:szCs w:val="18"/>
                <w:lang w:eastAsia="es-DO"/>
              </w:rPr>
              <w:t>acond</w:t>
            </w:r>
            <w:proofErr w:type="spellEnd"/>
            <w:r w:rsidRPr="00397A58">
              <w:rPr>
                <w:rFonts w:ascii="Artifex CF Extra Light" w:eastAsia="Times New Roman" w:hAnsi="Artifex CF Extra Light" w:cs="Times New Roman"/>
                <w:color w:val="1F3864"/>
                <w:sz w:val="18"/>
                <w:szCs w:val="18"/>
                <w:lang w:eastAsia="es-DO"/>
              </w:rPr>
              <w:t>. De calles en sector Juan Barón</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RD$985,288.91</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675"/>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19-Oct-20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SABANA GRANDE DE PALENQUE, SAN CRISTOBAL</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No.178-DP-2020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Colocacion</w:t>
            </w:r>
            <w:proofErr w:type="spellEnd"/>
            <w:r w:rsidRPr="00397A58">
              <w:rPr>
                <w:rFonts w:ascii="Artifex CF Extra Light" w:eastAsia="Times New Roman" w:hAnsi="Artifex CF Extra Light" w:cs="Times New Roman"/>
                <w:color w:val="1F3864"/>
                <w:sz w:val="18"/>
                <w:szCs w:val="18"/>
                <w:lang w:eastAsia="es-DO"/>
              </w:rPr>
              <w:t xml:space="preserve"> de baranda en puente sobre Río Nizao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RD$49,871.90</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21-Oct-20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TABARA ABAJO, AZUA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No.291-DP-2020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Cancha en sección Orégano Chiquito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RD$288,366.38</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21-Oct-20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VALLEJUELO, SAN JUAN</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No.179-DP-2020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muro encachado en el sector Las Clavellinas.</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RD$113,526.65</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675"/>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21-Oct-20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VALLEJUELO, SAN JUAN</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No.180-DP-2020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 </w:t>
            </w:r>
            <w:proofErr w:type="gramStart"/>
            <w:r w:rsidRPr="00397A58">
              <w:rPr>
                <w:rFonts w:ascii="Artifex CF Extra Light" w:eastAsia="Times New Roman" w:hAnsi="Artifex CF Extra Light" w:cs="Times New Roman"/>
                <w:color w:val="1F3864"/>
                <w:sz w:val="18"/>
                <w:szCs w:val="18"/>
                <w:lang w:eastAsia="es-DO"/>
              </w:rPr>
              <w:t>de</w:t>
            </w:r>
            <w:proofErr w:type="gramEnd"/>
            <w:r w:rsidRPr="00397A58">
              <w:rPr>
                <w:rFonts w:ascii="Artifex CF Extra Light" w:eastAsia="Times New Roman" w:hAnsi="Artifex CF Extra Light" w:cs="Times New Roman"/>
                <w:color w:val="1F3864"/>
                <w:sz w:val="18"/>
                <w:szCs w:val="18"/>
                <w:lang w:eastAsia="es-DO"/>
              </w:rPr>
              <w:t xml:space="preserve"> canaleta encachada, cabezales y  losa vehicular  en el sector Las Clavellinas.</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RD$677,173.79</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25-Oct-20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EL PINO, DAJABON</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No.192-DP-2020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 de Badenes en </w:t>
            </w:r>
            <w:proofErr w:type="spellStart"/>
            <w:r w:rsidRPr="00397A58">
              <w:rPr>
                <w:rFonts w:ascii="Artifex CF Extra Light" w:eastAsia="Times New Roman" w:hAnsi="Artifex CF Extra Light" w:cs="Times New Roman"/>
                <w:color w:val="1F3864"/>
                <w:sz w:val="18"/>
                <w:szCs w:val="18"/>
                <w:lang w:eastAsia="es-DO"/>
              </w:rPr>
              <w:t>dif</w:t>
            </w:r>
            <w:proofErr w:type="spellEnd"/>
            <w:r w:rsidRPr="00397A58">
              <w:rPr>
                <w:rFonts w:ascii="Artifex CF Extra Light" w:eastAsia="Times New Roman" w:hAnsi="Artifex CF Extra Light" w:cs="Times New Roman"/>
                <w:color w:val="1F3864"/>
                <w:sz w:val="18"/>
                <w:szCs w:val="18"/>
                <w:lang w:eastAsia="es-DO"/>
              </w:rPr>
              <w:t xml:space="preserve">. Calles del </w:t>
            </w:r>
            <w:r w:rsidRPr="00397A58">
              <w:rPr>
                <w:rFonts w:ascii="Artifex CF Extra Light" w:eastAsia="Times New Roman" w:hAnsi="Artifex CF Extra Light" w:cs="Times New Roman"/>
                <w:color w:val="1F3864"/>
                <w:sz w:val="18"/>
                <w:szCs w:val="18"/>
                <w:lang w:eastAsia="es-DO"/>
              </w:rPr>
              <w:lastRenderedPageBreak/>
              <w:t>sector el fango.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lastRenderedPageBreak/>
              <w:t>RD$92,125.35</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675"/>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25-Oct-20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LAS MATAS DE FARFAN, SAN JUAN</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No.196-DP-2020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Acondicionamiento de cañada y </w:t>
            </w:r>
            <w:proofErr w:type="spellStart"/>
            <w:r w:rsidRPr="00397A58">
              <w:rPr>
                <w:rFonts w:ascii="Artifex CF Extra Light" w:eastAsia="Times New Roman" w:hAnsi="Artifex CF Extra Light" w:cs="Times New Roman"/>
                <w:color w:val="1F3864"/>
                <w:sz w:val="18"/>
                <w:szCs w:val="18"/>
                <w:lang w:eastAsia="es-DO"/>
              </w:rPr>
              <w:t>colocacion</w:t>
            </w:r>
            <w:proofErr w:type="spellEnd"/>
            <w:r w:rsidRPr="00397A58">
              <w:rPr>
                <w:rFonts w:ascii="Artifex CF Extra Light" w:eastAsia="Times New Roman" w:hAnsi="Artifex CF Extra Light" w:cs="Times New Roman"/>
                <w:color w:val="1F3864"/>
                <w:sz w:val="18"/>
                <w:szCs w:val="18"/>
                <w:lang w:eastAsia="es-DO"/>
              </w:rPr>
              <w:t xml:space="preserve"> de tapa de </w:t>
            </w:r>
            <w:proofErr w:type="spellStart"/>
            <w:r w:rsidRPr="00397A58">
              <w:rPr>
                <w:rFonts w:ascii="Artifex CF Extra Light" w:eastAsia="Times New Roman" w:hAnsi="Artifex CF Extra Light" w:cs="Times New Roman"/>
                <w:color w:val="1F3864"/>
                <w:sz w:val="18"/>
                <w:szCs w:val="18"/>
                <w:lang w:eastAsia="es-DO"/>
              </w:rPr>
              <w:t>h.s.</w:t>
            </w:r>
            <w:proofErr w:type="spellEnd"/>
            <w:r w:rsidRPr="00397A58">
              <w:rPr>
                <w:rFonts w:ascii="Artifex CF Extra Light" w:eastAsia="Times New Roman" w:hAnsi="Artifex CF Extra Light" w:cs="Times New Roman"/>
                <w:color w:val="1F3864"/>
                <w:sz w:val="18"/>
                <w:szCs w:val="18"/>
                <w:lang w:eastAsia="es-DO"/>
              </w:rPr>
              <w:t xml:space="preserve"> en sector Pueblo Nuevo.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RD$4,767,809.72</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675"/>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25-Oct-20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LAS MATAS DE FARFAN, SAN JUAN</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No.194-DP-2020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aceras y contenes en diferentes calles en el Sector Villa Carmen</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RD$825,304.80</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675"/>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25-Oct-20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LAS MATAS DE FARFAN, SAN JUAN</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No.195-DP-2020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aceras y contenes en diferentes calles del sector 19 de Marzo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RD$2,687,945.75</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675"/>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25-Oct-20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LAS MATAS DE FARFAN, SAN JUAN</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No.193-DP-2020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aceras y contenes en diferentes calles del sector Isidro Martínez.</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RD$2,980,689.87</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25-Oct-20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VILLA ISABELA, PUERTO PLATA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No.197-DP-2020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Dragado en Río casco en el urbano.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RD$1,560,698.22</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28-Oct-20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PUEBLO VIEJO, AZUA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No.200-DP-2020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Funeraria tipo A en casco urbano.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RD$7,099,326.52</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28-Oct-20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LAS YAYAS DE VIAJAMA, AZUA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No.199-DP-2020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Funeraria tipo A en el casco urbano.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RD$7,246,432.51</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28-Oct-20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LOS BOTADOS, MONTE PLATA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No.201-DP-2020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Matadero tipo C.</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RD$2,339,663.14</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300"/>
        </w:trPr>
        <w:tc>
          <w:tcPr>
            <w:tcW w:w="1373"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037"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109"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339"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273"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315"/>
        </w:trPr>
        <w:tc>
          <w:tcPr>
            <w:tcW w:w="1373"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037"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109"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339"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2273"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315"/>
        </w:trPr>
        <w:tc>
          <w:tcPr>
            <w:tcW w:w="10131"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u w:val="single"/>
                <w:lang w:eastAsia="es-DO"/>
              </w:rPr>
            </w:pPr>
            <w:r w:rsidRPr="00397A58">
              <w:rPr>
                <w:rFonts w:ascii="Artifex CF Extra Light" w:eastAsia="Times New Roman" w:hAnsi="Artifex CF Extra Light" w:cs="Times New Roman"/>
                <w:b/>
                <w:bCs/>
                <w:color w:val="1F3864"/>
                <w:sz w:val="18"/>
                <w:szCs w:val="18"/>
                <w:u w:val="single"/>
                <w:lang w:eastAsia="es-DO"/>
              </w:rPr>
              <w:t>NOVIEMBRE 2020</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02-Nov-20</w:t>
            </w:r>
          </w:p>
        </w:tc>
        <w:tc>
          <w:tcPr>
            <w:tcW w:w="2037" w:type="dxa"/>
            <w:tcBorders>
              <w:top w:val="single" w:sz="4" w:space="0" w:color="auto"/>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AZUA DE COMPOSTELA, AZUA</w:t>
            </w:r>
          </w:p>
        </w:tc>
        <w:tc>
          <w:tcPr>
            <w:tcW w:w="2109" w:type="dxa"/>
            <w:tcBorders>
              <w:top w:val="single" w:sz="4" w:space="0" w:color="auto"/>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No.202-DP-2020</w:t>
            </w:r>
          </w:p>
        </w:tc>
        <w:tc>
          <w:tcPr>
            <w:tcW w:w="2339" w:type="dxa"/>
            <w:tcBorders>
              <w:top w:val="single" w:sz="4" w:space="0" w:color="auto"/>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Remozamiento de oficinas gubernamentales casco urbano.</w:t>
            </w:r>
          </w:p>
        </w:tc>
        <w:tc>
          <w:tcPr>
            <w:tcW w:w="2273" w:type="dxa"/>
            <w:tcBorders>
              <w:top w:val="single" w:sz="4" w:space="0" w:color="auto"/>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RD$987,326.65</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675"/>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02-Nov-20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AZUA DE COMPOSTELA, AZUA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No.203-DP-2020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Remozamiento de parqueos de oficinas gubernamentales casco urbano.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RD$732,777.13</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02-Nov-20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AZUA DE COMPOSTELA, AZUA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No.204-DP-2020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Remozamiento del parque Duarte.</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RD$4,789,631.40</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02-Nov-20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AZUA DE COMPOSTELA, AZUA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No.205-DP-2020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Demolición y </w:t>
            </w:r>
            <w:proofErr w:type="spellStart"/>
            <w:r w:rsidRPr="00397A58">
              <w:rPr>
                <w:rFonts w:ascii="Artifex CF Extra Light" w:eastAsia="Times New Roman" w:hAnsi="Artifex CF Extra Light" w:cs="Times New Roman"/>
                <w:color w:val="1F3864"/>
                <w:sz w:val="18"/>
                <w:szCs w:val="18"/>
                <w:lang w:eastAsia="es-DO"/>
              </w:rPr>
              <w:t>const</w:t>
            </w:r>
            <w:proofErr w:type="spellEnd"/>
            <w:r w:rsidRPr="00397A58">
              <w:rPr>
                <w:rFonts w:ascii="Artifex CF Extra Light" w:eastAsia="Times New Roman" w:hAnsi="Artifex CF Extra Light" w:cs="Times New Roman"/>
                <w:color w:val="1F3864"/>
                <w:sz w:val="18"/>
                <w:szCs w:val="18"/>
                <w:lang w:eastAsia="es-DO"/>
              </w:rPr>
              <w:t>. de parque Savica.</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RD$9,360,035.58</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02-Nov-20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AZUA DE COMPOSTELA, AZUA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No.206-DP-2020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Acondicionamiento de calle y puente </w:t>
            </w:r>
            <w:proofErr w:type="gramStart"/>
            <w:r w:rsidRPr="00397A58">
              <w:rPr>
                <w:rFonts w:ascii="Artifex CF Extra Light" w:eastAsia="Times New Roman" w:hAnsi="Artifex CF Extra Light" w:cs="Times New Roman"/>
                <w:color w:val="1F3864"/>
                <w:sz w:val="18"/>
                <w:szCs w:val="18"/>
                <w:lang w:eastAsia="es-DO"/>
              </w:rPr>
              <w:t>encajonado .</w:t>
            </w:r>
            <w:proofErr w:type="gramEnd"/>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RD$9,666,556.26</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02-Nov-20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AZUA DE COMPOSTELA, AZUA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No.208-DP-2020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parque infantil.</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RD$3,364,524.74</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02-Nov-20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PERALVILLO, MONTE PLATA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No.209-DP-2020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cementerio municipal. (121 nichos)</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RD$30,328,555.92</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90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03-Nov-20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BOCA DE CACHON, INDEPENDENCIA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No.211-DP-2020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aceras, contenes y acondicionamiento de calles en diferentes calles del sector Tierra Nueva.</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RD$7,647,209.53</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675"/>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03-Nov-20</w:t>
            </w:r>
          </w:p>
        </w:tc>
        <w:tc>
          <w:tcPr>
            <w:tcW w:w="2037"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BOCA DE CACHON, INDEPENDENCIA</w:t>
            </w:r>
          </w:p>
        </w:tc>
        <w:tc>
          <w:tcPr>
            <w:tcW w:w="210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No.212-DP-2020</w:t>
            </w:r>
          </w:p>
        </w:tc>
        <w:tc>
          <w:tcPr>
            <w:tcW w:w="2339" w:type="dxa"/>
            <w:tcBorders>
              <w:top w:val="nil"/>
              <w:left w:val="nil"/>
              <w:bottom w:val="single" w:sz="4" w:space="0" w:color="auto"/>
              <w:right w:val="single" w:sz="4" w:space="0" w:color="auto"/>
            </w:tcBorders>
            <w:shd w:val="clear" w:color="auto" w:fill="auto"/>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 de aceras, contenes y acondicionamiento de calles en diferentes calles </w:t>
            </w:r>
            <w:r w:rsidRPr="00397A58">
              <w:rPr>
                <w:rFonts w:ascii="Artifex CF Extra Light" w:eastAsia="Times New Roman" w:hAnsi="Artifex CF Extra Light" w:cs="Times New Roman"/>
                <w:color w:val="1F3864"/>
                <w:sz w:val="18"/>
                <w:szCs w:val="18"/>
                <w:lang w:eastAsia="es-DO"/>
              </w:rPr>
              <w:lastRenderedPageBreak/>
              <w:t>del sector El Abanico.</w:t>
            </w:r>
          </w:p>
        </w:tc>
        <w:tc>
          <w:tcPr>
            <w:tcW w:w="2273" w:type="dxa"/>
            <w:tcBorders>
              <w:top w:val="nil"/>
              <w:left w:val="nil"/>
              <w:bottom w:val="single" w:sz="4" w:space="0" w:color="auto"/>
              <w:right w:val="single" w:sz="4" w:space="0" w:color="auto"/>
            </w:tcBorders>
            <w:shd w:val="clear" w:color="auto" w:fill="auto"/>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lastRenderedPageBreak/>
              <w:t>RD$5,589,983.28</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000000" w:fill="FFFFFF"/>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03-Nov-20</w:t>
            </w:r>
          </w:p>
        </w:tc>
        <w:tc>
          <w:tcPr>
            <w:tcW w:w="2037" w:type="dxa"/>
            <w:tcBorders>
              <w:top w:val="nil"/>
              <w:left w:val="nil"/>
              <w:bottom w:val="single" w:sz="4" w:space="0" w:color="auto"/>
              <w:right w:val="single" w:sz="4" w:space="0" w:color="auto"/>
            </w:tcBorders>
            <w:shd w:val="clear" w:color="000000" w:fill="FFFFFF"/>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BOCA DE CACHON, INDEPENDENCIA</w:t>
            </w:r>
          </w:p>
        </w:tc>
        <w:tc>
          <w:tcPr>
            <w:tcW w:w="2109" w:type="dxa"/>
            <w:tcBorders>
              <w:top w:val="nil"/>
              <w:left w:val="nil"/>
              <w:bottom w:val="single" w:sz="4" w:space="0" w:color="auto"/>
              <w:right w:val="single" w:sz="4" w:space="0" w:color="auto"/>
            </w:tcBorders>
            <w:shd w:val="clear" w:color="000000" w:fill="FFFFFF"/>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No.210-DP-2020</w:t>
            </w:r>
          </w:p>
        </w:tc>
        <w:tc>
          <w:tcPr>
            <w:tcW w:w="2339" w:type="dxa"/>
            <w:tcBorders>
              <w:top w:val="nil"/>
              <w:left w:val="nil"/>
              <w:bottom w:val="single" w:sz="4" w:space="0" w:color="auto"/>
              <w:right w:val="single" w:sz="4" w:space="0" w:color="auto"/>
            </w:tcBorders>
            <w:shd w:val="clear" w:color="000000" w:fill="FFFFFF"/>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 </w:t>
            </w:r>
            <w:proofErr w:type="gramStart"/>
            <w:r w:rsidRPr="00397A58">
              <w:rPr>
                <w:rFonts w:ascii="Artifex CF Extra Light" w:eastAsia="Times New Roman" w:hAnsi="Artifex CF Extra Light" w:cs="Times New Roman"/>
                <w:color w:val="1F3864"/>
                <w:sz w:val="18"/>
                <w:szCs w:val="18"/>
                <w:lang w:eastAsia="es-DO"/>
              </w:rPr>
              <w:t>de</w:t>
            </w:r>
            <w:proofErr w:type="gramEnd"/>
            <w:r w:rsidRPr="00397A58">
              <w:rPr>
                <w:rFonts w:ascii="Artifex CF Extra Light" w:eastAsia="Times New Roman" w:hAnsi="Artifex CF Extra Light" w:cs="Times New Roman"/>
                <w:color w:val="1F3864"/>
                <w:sz w:val="18"/>
                <w:szCs w:val="18"/>
                <w:lang w:eastAsia="es-DO"/>
              </w:rPr>
              <w:t xml:space="preserve"> letrero 3d  y </w:t>
            </w:r>
            <w:proofErr w:type="spellStart"/>
            <w:r w:rsidRPr="00397A58">
              <w:rPr>
                <w:rFonts w:ascii="Artifex CF Extra Light" w:eastAsia="Times New Roman" w:hAnsi="Artifex CF Extra Light" w:cs="Times New Roman"/>
                <w:color w:val="1F3864"/>
                <w:sz w:val="18"/>
                <w:szCs w:val="18"/>
                <w:lang w:eastAsia="es-DO"/>
              </w:rPr>
              <w:t>const</w:t>
            </w:r>
            <w:proofErr w:type="spellEnd"/>
            <w:r w:rsidRPr="00397A58">
              <w:rPr>
                <w:rFonts w:ascii="Artifex CF Extra Light" w:eastAsia="Times New Roman" w:hAnsi="Artifex CF Extra Light" w:cs="Times New Roman"/>
                <w:color w:val="1F3864"/>
                <w:sz w:val="18"/>
                <w:szCs w:val="18"/>
                <w:lang w:eastAsia="es-DO"/>
              </w:rPr>
              <w:t>. de aceras y contenes en sector Tierra Nueva.</w:t>
            </w:r>
          </w:p>
        </w:tc>
        <w:tc>
          <w:tcPr>
            <w:tcW w:w="2273" w:type="dxa"/>
            <w:tcBorders>
              <w:top w:val="nil"/>
              <w:left w:val="nil"/>
              <w:bottom w:val="single" w:sz="4" w:space="0" w:color="auto"/>
              <w:right w:val="single" w:sz="4" w:space="0" w:color="auto"/>
            </w:tcBorders>
            <w:shd w:val="clear" w:color="000000" w:fill="FFFFFF"/>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RD$1,551,283.84</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000000" w:fill="FFFFFF"/>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06-Nov-20</w:t>
            </w:r>
          </w:p>
        </w:tc>
        <w:tc>
          <w:tcPr>
            <w:tcW w:w="2037" w:type="dxa"/>
            <w:tcBorders>
              <w:top w:val="nil"/>
              <w:left w:val="nil"/>
              <w:bottom w:val="single" w:sz="4" w:space="0" w:color="auto"/>
              <w:right w:val="single" w:sz="4" w:space="0" w:color="auto"/>
            </w:tcBorders>
            <w:shd w:val="clear" w:color="000000" w:fill="FFFFFF"/>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JORGILLO, SAN JUAN</w:t>
            </w:r>
          </w:p>
        </w:tc>
        <w:tc>
          <w:tcPr>
            <w:tcW w:w="2109" w:type="dxa"/>
            <w:tcBorders>
              <w:top w:val="nil"/>
              <w:left w:val="nil"/>
              <w:bottom w:val="single" w:sz="4" w:space="0" w:color="auto"/>
              <w:right w:val="single" w:sz="4" w:space="0" w:color="auto"/>
            </w:tcBorders>
            <w:shd w:val="clear" w:color="000000" w:fill="FFFFFF"/>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No.213-DP-2020</w:t>
            </w:r>
          </w:p>
        </w:tc>
        <w:tc>
          <w:tcPr>
            <w:tcW w:w="2339" w:type="dxa"/>
            <w:tcBorders>
              <w:top w:val="nil"/>
              <w:left w:val="nil"/>
              <w:bottom w:val="single" w:sz="4" w:space="0" w:color="auto"/>
              <w:right w:val="single" w:sz="4" w:space="0" w:color="auto"/>
            </w:tcBorders>
            <w:shd w:val="clear" w:color="000000" w:fill="FFFFFF"/>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roofErr w:type="spellStart"/>
            <w:r w:rsidRPr="00397A58">
              <w:rPr>
                <w:rFonts w:ascii="Artifex CF Extra Light" w:eastAsia="Times New Roman" w:hAnsi="Artifex CF Extra Light" w:cs="Times New Roman"/>
                <w:color w:val="1F3864"/>
                <w:sz w:val="18"/>
                <w:szCs w:val="18"/>
                <w:lang w:eastAsia="es-DO"/>
              </w:rPr>
              <w:t>Señalizacion</w:t>
            </w:r>
            <w:proofErr w:type="spellEnd"/>
            <w:r w:rsidRPr="00397A58">
              <w:rPr>
                <w:rFonts w:ascii="Artifex CF Extra Light" w:eastAsia="Times New Roman" w:hAnsi="Artifex CF Extra Light" w:cs="Times New Roman"/>
                <w:color w:val="1F3864"/>
                <w:sz w:val="18"/>
                <w:szCs w:val="18"/>
                <w:lang w:eastAsia="es-DO"/>
              </w:rPr>
              <w:t xml:space="preserve"> de diferentes calles del casco urbano.</w:t>
            </w:r>
          </w:p>
        </w:tc>
        <w:tc>
          <w:tcPr>
            <w:tcW w:w="2273" w:type="dxa"/>
            <w:tcBorders>
              <w:top w:val="nil"/>
              <w:left w:val="nil"/>
              <w:bottom w:val="single" w:sz="4" w:space="0" w:color="auto"/>
              <w:right w:val="single" w:sz="4" w:space="0" w:color="auto"/>
            </w:tcBorders>
            <w:shd w:val="clear" w:color="000000" w:fill="FFFFFF"/>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RD$248,136.21</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000000" w:fill="FFFFFF"/>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06-Nov-20</w:t>
            </w:r>
          </w:p>
        </w:tc>
        <w:tc>
          <w:tcPr>
            <w:tcW w:w="2037" w:type="dxa"/>
            <w:tcBorders>
              <w:top w:val="nil"/>
              <w:left w:val="nil"/>
              <w:bottom w:val="single" w:sz="4" w:space="0" w:color="auto"/>
              <w:right w:val="single" w:sz="4" w:space="0" w:color="auto"/>
            </w:tcBorders>
            <w:shd w:val="clear" w:color="000000" w:fill="FFFFFF"/>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JORGILLO, SAN JUAN</w:t>
            </w:r>
          </w:p>
        </w:tc>
        <w:tc>
          <w:tcPr>
            <w:tcW w:w="2109" w:type="dxa"/>
            <w:tcBorders>
              <w:top w:val="nil"/>
              <w:left w:val="nil"/>
              <w:bottom w:val="single" w:sz="4" w:space="0" w:color="auto"/>
              <w:right w:val="single" w:sz="4" w:space="0" w:color="auto"/>
            </w:tcBorders>
            <w:shd w:val="clear" w:color="000000" w:fill="FFFFFF"/>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No.214-DP-2020</w:t>
            </w:r>
          </w:p>
        </w:tc>
        <w:tc>
          <w:tcPr>
            <w:tcW w:w="2339" w:type="dxa"/>
            <w:tcBorders>
              <w:top w:val="nil"/>
              <w:left w:val="nil"/>
              <w:bottom w:val="single" w:sz="4" w:space="0" w:color="auto"/>
              <w:right w:val="single" w:sz="4" w:space="0" w:color="auto"/>
            </w:tcBorders>
            <w:shd w:val="clear" w:color="000000" w:fill="FFFFFF"/>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Acondicionamiento de calle en el casco urbano.</w:t>
            </w:r>
          </w:p>
        </w:tc>
        <w:tc>
          <w:tcPr>
            <w:tcW w:w="2273" w:type="dxa"/>
            <w:tcBorders>
              <w:top w:val="nil"/>
              <w:left w:val="nil"/>
              <w:bottom w:val="single" w:sz="4" w:space="0" w:color="auto"/>
              <w:right w:val="single" w:sz="4" w:space="0" w:color="auto"/>
            </w:tcBorders>
            <w:shd w:val="clear" w:color="000000" w:fill="FFFFFF"/>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RD$2,571,399.44</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000000" w:fill="FFFFFF"/>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06-Nov-20</w:t>
            </w:r>
          </w:p>
        </w:tc>
        <w:tc>
          <w:tcPr>
            <w:tcW w:w="2037" w:type="dxa"/>
            <w:tcBorders>
              <w:top w:val="nil"/>
              <w:left w:val="nil"/>
              <w:bottom w:val="single" w:sz="4" w:space="0" w:color="auto"/>
              <w:right w:val="single" w:sz="4" w:space="0" w:color="auto"/>
            </w:tcBorders>
            <w:shd w:val="clear" w:color="000000" w:fill="FFFFFF"/>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JORGILLO, SAN JUAN</w:t>
            </w:r>
          </w:p>
        </w:tc>
        <w:tc>
          <w:tcPr>
            <w:tcW w:w="2109" w:type="dxa"/>
            <w:tcBorders>
              <w:top w:val="nil"/>
              <w:left w:val="nil"/>
              <w:bottom w:val="single" w:sz="4" w:space="0" w:color="auto"/>
              <w:right w:val="single" w:sz="4" w:space="0" w:color="auto"/>
            </w:tcBorders>
            <w:shd w:val="clear" w:color="000000" w:fill="FFFFFF"/>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No.215-DP-2020</w:t>
            </w:r>
          </w:p>
        </w:tc>
        <w:tc>
          <w:tcPr>
            <w:tcW w:w="2339" w:type="dxa"/>
            <w:tcBorders>
              <w:top w:val="nil"/>
              <w:left w:val="nil"/>
              <w:bottom w:val="single" w:sz="4" w:space="0" w:color="auto"/>
              <w:right w:val="single" w:sz="4" w:space="0" w:color="auto"/>
            </w:tcBorders>
            <w:shd w:val="clear" w:color="000000" w:fill="FFFFFF"/>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Acondicionamiento de calle en el sector cañada de El Café</w:t>
            </w:r>
          </w:p>
        </w:tc>
        <w:tc>
          <w:tcPr>
            <w:tcW w:w="2273" w:type="dxa"/>
            <w:tcBorders>
              <w:top w:val="nil"/>
              <w:left w:val="nil"/>
              <w:bottom w:val="single" w:sz="4" w:space="0" w:color="auto"/>
              <w:right w:val="single" w:sz="4" w:space="0" w:color="auto"/>
            </w:tcBorders>
            <w:shd w:val="clear" w:color="000000" w:fill="FFFFFF"/>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RD$1,213,365.42</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000000" w:fill="FFFFFF"/>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06-Nov-20</w:t>
            </w:r>
          </w:p>
        </w:tc>
        <w:tc>
          <w:tcPr>
            <w:tcW w:w="2037" w:type="dxa"/>
            <w:tcBorders>
              <w:top w:val="nil"/>
              <w:left w:val="nil"/>
              <w:bottom w:val="single" w:sz="4" w:space="0" w:color="auto"/>
              <w:right w:val="single" w:sz="4" w:space="0" w:color="auto"/>
            </w:tcBorders>
            <w:shd w:val="clear" w:color="000000" w:fill="FFFFFF"/>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JORGILLO, SAN JUAN</w:t>
            </w:r>
          </w:p>
        </w:tc>
        <w:tc>
          <w:tcPr>
            <w:tcW w:w="2109" w:type="dxa"/>
            <w:tcBorders>
              <w:top w:val="nil"/>
              <w:left w:val="nil"/>
              <w:bottom w:val="single" w:sz="4" w:space="0" w:color="auto"/>
              <w:right w:val="single" w:sz="4" w:space="0" w:color="auto"/>
            </w:tcBorders>
            <w:shd w:val="clear" w:color="000000" w:fill="FFFFFF"/>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No.216-DP-2020</w:t>
            </w:r>
          </w:p>
        </w:tc>
        <w:tc>
          <w:tcPr>
            <w:tcW w:w="2339" w:type="dxa"/>
            <w:tcBorders>
              <w:top w:val="nil"/>
              <w:left w:val="nil"/>
              <w:bottom w:val="single" w:sz="4" w:space="0" w:color="auto"/>
              <w:right w:val="single" w:sz="4" w:space="0" w:color="auto"/>
            </w:tcBorders>
            <w:shd w:val="clear" w:color="000000" w:fill="FFFFFF"/>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verja perimetral en el cementerio Carrera de Puertas.</w:t>
            </w:r>
          </w:p>
        </w:tc>
        <w:tc>
          <w:tcPr>
            <w:tcW w:w="2273" w:type="dxa"/>
            <w:tcBorders>
              <w:top w:val="nil"/>
              <w:left w:val="nil"/>
              <w:bottom w:val="single" w:sz="4" w:space="0" w:color="auto"/>
              <w:right w:val="single" w:sz="4" w:space="0" w:color="auto"/>
            </w:tcBorders>
            <w:shd w:val="clear" w:color="000000" w:fill="FFFFFF"/>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RD$2,956,149.15</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000000" w:fill="FFFFFF"/>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06-Nov-20</w:t>
            </w:r>
          </w:p>
        </w:tc>
        <w:tc>
          <w:tcPr>
            <w:tcW w:w="2037" w:type="dxa"/>
            <w:tcBorders>
              <w:top w:val="nil"/>
              <w:left w:val="nil"/>
              <w:bottom w:val="single" w:sz="4" w:space="0" w:color="auto"/>
              <w:right w:val="single" w:sz="4" w:space="0" w:color="auto"/>
            </w:tcBorders>
            <w:shd w:val="clear" w:color="000000" w:fill="FFFFFF"/>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JORGILLO, SAN JUAN</w:t>
            </w:r>
          </w:p>
        </w:tc>
        <w:tc>
          <w:tcPr>
            <w:tcW w:w="2109" w:type="dxa"/>
            <w:tcBorders>
              <w:top w:val="nil"/>
              <w:left w:val="nil"/>
              <w:bottom w:val="single" w:sz="4" w:space="0" w:color="auto"/>
              <w:right w:val="single" w:sz="4" w:space="0" w:color="auto"/>
            </w:tcBorders>
            <w:shd w:val="clear" w:color="000000" w:fill="FFFFFF"/>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No.217-DP-2020</w:t>
            </w:r>
          </w:p>
        </w:tc>
        <w:tc>
          <w:tcPr>
            <w:tcW w:w="2339" w:type="dxa"/>
            <w:tcBorders>
              <w:top w:val="nil"/>
              <w:left w:val="nil"/>
              <w:bottom w:val="single" w:sz="4" w:space="0" w:color="auto"/>
              <w:right w:val="single" w:sz="4" w:space="0" w:color="auto"/>
            </w:tcBorders>
            <w:shd w:val="clear" w:color="000000" w:fill="FFFFFF"/>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 de verja perimetral en el cementerio el </w:t>
            </w:r>
            <w:r w:rsidRPr="00397A58">
              <w:rPr>
                <w:rFonts w:ascii="Artifex CF Extra Light" w:eastAsia="Times New Roman" w:hAnsi="Artifex CF Extra Light" w:cs="Times New Roman"/>
                <w:color w:val="1F3864"/>
                <w:sz w:val="18"/>
                <w:szCs w:val="18"/>
                <w:lang w:eastAsia="es-DO"/>
              </w:rPr>
              <w:lastRenderedPageBreak/>
              <w:t>Rodeo.</w:t>
            </w:r>
          </w:p>
        </w:tc>
        <w:tc>
          <w:tcPr>
            <w:tcW w:w="2273" w:type="dxa"/>
            <w:tcBorders>
              <w:top w:val="nil"/>
              <w:left w:val="nil"/>
              <w:bottom w:val="single" w:sz="4" w:space="0" w:color="auto"/>
              <w:right w:val="single" w:sz="4" w:space="0" w:color="auto"/>
            </w:tcBorders>
            <w:shd w:val="clear" w:color="000000" w:fill="FFFFFF"/>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lastRenderedPageBreak/>
              <w:t>RD$2,509,992.21</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000000" w:fill="FFFFFF"/>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06-Nov-20</w:t>
            </w:r>
          </w:p>
        </w:tc>
        <w:tc>
          <w:tcPr>
            <w:tcW w:w="2037" w:type="dxa"/>
            <w:tcBorders>
              <w:top w:val="nil"/>
              <w:left w:val="nil"/>
              <w:bottom w:val="single" w:sz="4" w:space="0" w:color="auto"/>
              <w:right w:val="single" w:sz="4" w:space="0" w:color="auto"/>
            </w:tcBorders>
            <w:shd w:val="clear" w:color="000000" w:fill="FFFFFF"/>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JORGILLO, SAN JUAN</w:t>
            </w:r>
          </w:p>
        </w:tc>
        <w:tc>
          <w:tcPr>
            <w:tcW w:w="2109" w:type="dxa"/>
            <w:tcBorders>
              <w:top w:val="nil"/>
              <w:left w:val="nil"/>
              <w:bottom w:val="single" w:sz="4" w:space="0" w:color="auto"/>
              <w:right w:val="single" w:sz="4" w:space="0" w:color="auto"/>
            </w:tcBorders>
            <w:shd w:val="clear" w:color="000000" w:fill="FFFFFF"/>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No.218-DP-2020</w:t>
            </w:r>
          </w:p>
        </w:tc>
        <w:tc>
          <w:tcPr>
            <w:tcW w:w="2339" w:type="dxa"/>
            <w:tcBorders>
              <w:top w:val="nil"/>
              <w:left w:val="nil"/>
              <w:bottom w:val="single" w:sz="4" w:space="0" w:color="auto"/>
              <w:right w:val="single" w:sz="4" w:space="0" w:color="auto"/>
            </w:tcBorders>
            <w:shd w:val="clear" w:color="000000" w:fill="FFFFFF"/>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 de aceras y contenes en diferentes calles del casco urbano.</w:t>
            </w:r>
          </w:p>
        </w:tc>
        <w:tc>
          <w:tcPr>
            <w:tcW w:w="2273" w:type="dxa"/>
            <w:tcBorders>
              <w:top w:val="nil"/>
              <w:left w:val="nil"/>
              <w:bottom w:val="single" w:sz="4" w:space="0" w:color="auto"/>
              <w:right w:val="single" w:sz="4" w:space="0" w:color="auto"/>
            </w:tcBorders>
            <w:shd w:val="clear" w:color="000000" w:fill="FFFFFF"/>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RD$18,466,733.05</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50"/>
        </w:trPr>
        <w:tc>
          <w:tcPr>
            <w:tcW w:w="1373" w:type="dxa"/>
            <w:tcBorders>
              <w:top w:val="nil"/>
              <w:left w:val="single" w:sz="4" w:space="0" w:color="auto"/>
              <w:bottom w:val="single" w:sz="4" w:space="0" w:color="auto"/>
              <w:right w:val="single" w:sz="4" w:space="0" w:color="auto"/>
            </w:tcBorders>
            <w:shd w:val="clear" w:color="000000" w:fill="FFFFFF"/>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06-Nov-20</w:t>
            </w:r>
          </w:p>
        </w:tc>
        <w:tc>
          <w:tcPr>
            <w:tcW w:w="2037" w:type="dxa"/>
            <w:tcBorders>
              <w:top w:val="nil"/>
              <w:left w:val="nil"/>
              <w:bottom w:val="single" w:sz="4" w:space="0" w:color="auto"/>
              <w:right w:val="single" w:sz="4" w:space="0" w:color="auto"/>
            </w:tcBorders>
            <w:shd w:val="clear" w:color="000000" w:fill="FFFFFF"/>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JORGILLO, SAN JUAN</w:t>
            </w:r>
          </w:p>
        </w:tc>
        <w:tc>
          <w:tcPr>
            <w:tcW w:w="2109" w:type="dxa"/>
            <w:tcBorders>
              <w:top w:val="nil"/>
              <w:left w:val="nil"/>
              <w:bottom w:val="single" w:sz="4" w:space="0" w:color="auto"/>
              <w:right w:val="single" w:sz="4" w:space="0" w:color="auto"/>
            </w:tcBorders>
            <w:shd w:val="clear" w:color="000000" w:fill="FFFFFF"/>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No.219-DP-2020</w:t>
            </w:r>
          </w:p>
        </w:tc>
        <w:tc>
          <w:tcPr>
            <w:tcW w:w="2339" w:type="dxa"/>
            <w:tcBorders>
              <w:top w:val="nil"/>
              <w:left w:val="nil"/>
              <w:bottom w:val="single" w:sz="4" w:space="0" w:color="auto"/>
              <w:right w:val="single" w:sz="4" w:space="0" w:color="auto"/>
            </w:tcBorders>
            <w:shd w:val="clear" w:color="000000" w:fill="FFFFFF"/>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Const. </w:t>
            </w:r>
            <w:proofErr w:type="gramStart"/>
            <w:r w:rsidRPr="00397A58">
              <w:rPr>
                <w:rFonts w:ascii="Artifex CF Extra Light" w:eastAsia="Times New Roman" w:hAnsi="Artifex CF Extra Light" w:cs="Times New Roman"/>
                <w:color w:val="1F3864"/>
                <w:sz w:val="18"/>
                <w:szCs w:val="18"/>
                <w:lang w:eastAsia="es-DO"/>
              </w:rPr>
              <w:t>de</w:t>
            </w:r>
            <w:proofErr w:type="gramEnd"/>
            <w:r w:rsidRPr="00397A58">
              <w:rPr>
                <w:rFonts w:ascii="Artifex CF Extra Light" w:eastAsia="Times New Roman" w:hAnsi="Artifex CF Extra Light" w:cs="Times New Roman"/>
                <w:color w:val="1F3864"/>
                <w:sz w:val="18"/>
                <w:szCs w:val="18"/>
                <w:lang w:eastAsia="es-DO"/>
              </w:rPr>
              <w:t xml:space="preserve"> aceras y contenes  en sector Cañada de El Café.</w:t>
            </w:r>
          </w:p>
        </w:tc>
        <w:tc>
          <w:tcPr>
            <w:tcW w:w="2273" w:type="dxa"/>
            <w:tcBorders>
              <w:top w:val="nil"/>
              <w:left w:val="nil"/>
              <w:bottom w:val="single" w:sz="4" w:space="0" w:color="auto"/>
              <w:right w:val="single" w:sz="4" w:space="0" w:color="auto"/>
            </w:tcBorders>
            <w:shd w:val="clear" w:color="000000" w:fill="FFFFFF"/>
            <w:noWrap/>
            <w:vAlign w:val="center"/>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RD$4,558,256.12</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65"/>
        </w:trPr>
        <w:tc>
          <w:tcPr>
            <w:tcW w:w="1373" w:type="dxa"/>
            <w:tcBorders>
              <w:top w:val="nil"/>
              <w:left w:val="single" w:sz="4" w:space="0" w:color="auto"/>
              <w:bottom w:val="single" w:sz="4" w:space="0" w:color="auto"/>
              <w:right w:val="single" w:sz="4" w:space="0" w:color="auto"/>
            </w:tcBorders>
            <w:shd w:val="clear" w:color="000000" w:fill="FFFFFF"/>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6-nov-20</w:t>
            </w:r>
          </w:p>
        </w:tc>
        <w:tc>
          <w:tcPr>
            <w:tcW w:w="2037" w:type="dxa"/>
            <w:tcBorders>
              <w:top w:val="nil"/>
              <w:left w:val="nil"/>
              <w:bottom w:val="single" w:sz="4" w:space="0" w:color="auto"/>
              <w:right w:val="single" w:sz="4" w:space="0" w:color="auto"/>
            </w:tcBorders>
            <w:shd w:val="clear" w:color="000000" w:fill="FFFFFF"/>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JAYACO, MONSEÑOR NOUEL</w:t>
            </w:r>
          </w:p>
        </w:tc>
        <w:tc>
          <w:tcPr>
            <w:tcW w:w="2109" w:type="dxa"/>
            <w:tcBorders>
              <w:top w:val="nil"/>
              <w:left w:val="nil"/>
              <w:bottom w:val="single" w:sz="4" w:space="0" w:color="auto"/>
              <w:right w:val="single" w:sz="4" w:space="0" w:color="auto"/>
            </w:tcBorders>
            <w:shd w:val="clear" w:color="000000" w:fill="FFFFFF"/>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No.220-DP-2020</w:t>
            </w:r>
          </w:p>
        </w:tc>
        <w:tc>
          <w:tcPr>
            <w:tcW w:w="2339" w:type="dxa"/>
            <w:tcBorders>
              <w:top w:val="nil"/>
              <w:left w:val="nil"/>
              <w:bottom w:val="single" w:sz="4" w:space="0" w:color="auto"/>
              <w:right w:val="single" w:sz="4" w:space="0" w:color="auto"/>
            </w:tcBorders>
            <w:shd w:val="clear" w:color="000000" w:fill="FFFFFF"/>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Acondicionamiento y colocación de asfalto.</w:t>
            </w:r>
          </w:p>
        </w:tc>
        <w:tc>
          <w:tcPr>
            <w:tcW w:w="2273" w:type="dxa"/>
            <w:tcBorders>
              <w:top w:val="nil"/>
              <w:left w:val="nil"/>
              <w:bottom w:val="single" w:sz="4" w:space="0" w:color="auto"/>
              <w:right w:val="single" w:sz="4" w:space="0" w:color="auto"/>
            </w:tcBorders>
            <w:shd w:val="clear" w:color="000000" w:fill="FFFFFF"/>
            <w:noWrap/>
            <w:vAlign w:val="bottom"/>
            <w:hideMark/>
          </w:tcPr>
          <w:p w:rsidR="004960A4" w:rsidRPr="00397A58" w:rsidRDefault="004960A4" w:rsidP="00B0355D">
            <w:pPr>
              <w:spacing w:after="160" w:line="456" w:lineRule="auto"/>
              <w:ind w:left="284" w:right="284"/>
              <w:jc w:val="right"/>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RD$9,248,711.07 </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495"/>
        </w:trPr>
        <w:tc>
          <w:tcPr>
            <w:tcW w:w="1373" w:type="dxa"/>
            <w:tcBorders>
              <w:top w:val="nil"/>
              <w:left w:val="single" w:sz="4" w:space="0" w:color="auto"/>
              <w:bottom w:val="single" w:sz="4" w:space="0" w:color="auto"/>
              <w:right w:val="single" w:sz="4" w:space="0" w:color="auto"/>
            </w:tcBorders>
            <w:shd w:val="clear" w:color="000000" w:fill="FFFFFF"/>
            <w:noWrap/>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11-nov-20</w:t>
            </w:r>
          </w:p>
        </w:tc>
        <w:tc>
          <w:tcPr>
            <w:tcW w:w="2037" w:type="dxa"/>
            <w:tcBorders>
              <w:top w:val="nil"/>
              <w:left w:val="nil"/>
              <w:bottom w:val="single" w:sz="4" w:space="0" w:color="auto"/>
              <w:right w:val="single" w:sz="4" w:space="0" w:color="auto"/>
            </w:tcBorders>
            <w:shd w:val="clear" w:color="000000" w:fill="FFFFFF"/>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SAN RAFAEL DEL YUMA, LA ALTAGRACIA</w:t>
            </w:r>
          </w:p>
        </w:tc>
        <w:tc>
          <w:tcPr>
            <w:tcW w:w="2109" w:type="dxa"/>
            <w:tcBorders>
              <w:top w:val="nil"/>
              <w:left w:val="nil"/>
              <w:bottom w:val="single" w:sz="4" w:space="0" w:color="auto"/>
              <w:right w:val="single" w:sz="4" w:space="0" w:color="auto"/>
            </w:tcBorders>
            <w:shd w:val="clear" w:color="000000" w:fill="FFFFFF"/>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No.222-DP-2020</w:t>
            </w:r>
          </w:p>
        </w:tc>
        <w:tc>
          <w:tcPr>
            <w:tcW w:w="2339" w:type="dxa"/>
            <w:tcBorders>
              <w:top w:val="nil"/>
              <w:left w:val="nil"/>
              <w:bottom w:val="single" w:sz="4" w:space="0" w:color="auto"/>
              <w:right w:val="single" w:sz="4" w:space="0" w:color="auto"/>
            </w:tcBorders>
            <w:shd w:val="clear" w:color="000000" w:fill="FFFFFF"/>
            <w:vAlign w:val="bottom"/>
            <w:hideMark/>
          </w:tcPr>
          <w:p w:rsidR="004960A4" w:rsidRPr="00397A58" w:rsidRDefault="004960A4"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Construcción de matadero tipo A en el Casco Urbano</w:t>
            </w:r>
          </w:p>
        </w:tc>
        <w:tc>
          <w:tcPr>
            <w:tcW w:w="2273" w:type="dxa"/>
            <w:tcBorders>
              <w:top w:val="nil"/>
              <w:left w:val="nil"/>
              <w:bottom w:val="single" w:sz="4" w:space="0" w:color="auto"/>
              <w:right w:val="single" w:sz="4" w:space="0" w:color="auto"/>
            </w:tcBorders>
            <w:shd w:val="clear" w:color="000000" w:fill="FFFFFF"/>
            <w:noWrap/>
            <w:vAlign w:val="bottom"/>
            <w:hideMark/>
          </w:tcPr>
          <w:p w:rsidR="004960A4" w:rsidRPr="00397A58" w:rsidRDefault="004960A4" w:rsidP="00B0355D">
            <w:pPr>
              <w:spacing w:after="160" w:line="456" w:lineRule="auto"/>
              <w:ind w:left="284" w:right="284"/>
              <w:jc w:val="right"/>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RD$7,486,000.82 </w:t>
            </w: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r w:rsidR="004960A4" w:rsidRPr="00397A58" w:rsidTr="007F09D0">
        <w:trPr>
          <w:trHeight w:val="300"/>
        </w:trPr>
        <w:tc>
          <w:tcPr>
            <w:tcW w:w="1373"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c>
          <w:tcPr>
            <w:tcW w:w="2037"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c>
          <w:tcPr>
            <w:tcW w:w="2109"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c>
          <w:tcPr>
            <w:tcW w:w="2339"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c>
          <w:tcPr>
            <w:tcW w:w="2273"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c>
          <w:tcPr>
            <w:tcW w:w="1200" w:type="dxa"/>
            <w:tcBorders>
              <w:top w:val="nil"/>
              <w:left w:val="nil"/>
              <w:bottom w:val="nil"/>
              <w:right w:val="nil"/>
            </w:tcBorders>
            <w:shd w:val="clear" w:color="auto" w:fill="auto"/>
            <w:noWrap/>
            <w:vAlign w:val="bottom"/>
            <w:hideMark/>
          </w:tcPr>
          <w:p w:rsidR="004960A4" w:rsidRPr="00397A58" w:rsidRDefault="004960A4" w:rsidP="00B0355D">
            <w:pPr>
              <w:spacing w:after="160" w:line="456" w:lineRule="auto"/>
              <w:ind w:left="284" w:right="284"/>
              <w:rPr>
                <w:rFonts w:ascii="Artifex CF Extra Light" w:eastAsia="Times New Roman" w:hAnsi="Artifex CF Extra Light" w:cs="Calibri"/>
                <w:color w:val="1F3864"/>
                <w:sz w:val="18"/>
                <w:szCs w:val="18"/>
                <w:lang w:eastAsia="es-DO"/>
              </w:rPr>
            </w:pPr>
          </w:p>
        </w:tc>
      </w:tr>
    </w:tbl>
    <w:p w:rsidR="00DB6A1E" w:rsidRPr="00397A58" w:rsidRDefault="00DB6A1E" w:rsidP="002D57B8"/>
    <w:p w:rsidR="00DB6A1E" w:rsidRPr="00397A58" w:rsidRDefault="00DB6A1E" w:rsidP="002D57B8"/>
    <w:p w:rsidR="00DB6A1E" w:rsidRPr="00397A58" w:rsidRDefault="00DB6A1E" w:rsidP="002D57B8"/>
    <w:p w:rsidR="004960A4" w:rsidRPr="00397A58" w:rsidRDefault="004960A4" w:rsidP="002D57B8"/>
    <w:p w:rsidR="004960A4" w:rsidRPr="00397A58" w:rsidRDefault="004960A4" w:rsidP="002D57B8"/>
    <w:p w:rsidR="004960A4" w:rsidRDefault="004960A4" w:rsidP="002D57B8"/>
    <w:p w:rsidR="002D57B8" w:rsidRDefault="002D57B8" w:rsidP="002D57B8"/>
    <w:p w:rsidR="00265D75" w:rsidRDefault="00265D75" w:rsidP="002D57B8"/>
    <w:p w:rsidR="00265D75" w:rsidRDefault="00265D75" w:rsidP="002D57B8"/>
    <w:p w:rsidR="002D57B8" w:rsidRDefault="002D57B8" w:rsidP="002D57B8"/>
    <w:p w:rsidR="002D57B8" w:rsidRDefault="002D57B8" w:rsidP="002D57B8"/>
    <w:p w:rsidR="002D57B8" w:rsidRPr="00397A58" w:rsidRDefault="002D57B8" w:rsidP="002D57B8"/>
    <w:p w:rsidR="004960A4" w:rsidRPr="00397A58" w:rsidRDefault="004960A4" w:rsidP="002D57B8"/>
    <w:p w:rsidR="004960A4" w:rsidRPr="00397A58" w:rsidRDefault="004960A4" w:rsidP="002D57B8"/>
    <w:p w:rsidR="004960A4" w:rsidRPr="00397A58" w:rsidRDefault="004960A4" w:rsidP="002D57B8"/>
    <w:p w:rsidR="00DB6A1E" w:rsidRPr="00397A58" w:rsidRDefault="001D583F" w:rsidP="007C7C7C">
      <w:pPr>
        <w:pStyle w:val="Ttulo2"/>
        <w:numPr>
          <w:ilvl w:val="1"/>
          <w:numId w:val="68"/>
        </w:numPr>
      </w:pPr>
      <w:r w:rsidRPr="00397A58">
        <w:t xml:space="preserve">  </w:t>
      </w:r>
      <w:bookmarkStart w:id="5080" w:name="_Toc58939762"/>
      <w:bookmarkStart w:id="5081" w:name="_Toc59130326"/>
      <w:r w:rsidR="00DB6A1E" w:rsidRPr="00397A58">
        <w:t>APORTES ECONÓMICOS A LOS AYUNTAMIENTOS DEL PAÍS</w:t>
      </w:r>
      <w:bookmarkEnd w:id="5080"/>
      <w:bookmarkEnd w:id="5081"/>
    </w:p>
    <w:p w:rsidR="00593F3A" w:rsidRPr="00397A58" w:rsidRDefault="00593F3A" w:rsidP="00B0355D">
      <w:pPr>
        <w:spacing w:after="160" w:line="456" w:lineRule="auto"/>
        <w:ind w:left="284" w:right="284"/>
        <w:jc w:val="center"/>
        <w:rPr>
          <w:rFonts w:ascii="Times New Roman" w:hAnsi="Times New Roman" w:cs="Times New Roman"/>
          <w:b/>
          <w:color w:val="1F3864"/>
          <w:sz w:val="32"/>
          <w:szCs w:val="32"/>
        </w:rPr>
      </w:pPr>
    </w:p>
    <w:p w:rsidR="00391128" w:rsidRPr="00397A58" w:rsidRDefault="00391128" w:rsidP="00B0355D">
      <w:pPr>
        <w:spacing w:after="160" w:line="456" w:lineRule="auto"/>
        <w:ind w:left="284" w:right="284"/>
        <w:jc w:val="center"/>
        <w:rPr>
          <w:rFonts w:ascii="Times New Roman" w:hAnsi="Times New Roman" w:cs="Times New Roman"/>
          <w:b/>
          <w:color w:val="1F3864"/>
          <w:sz w:val="32"/>
          <w:szCs w:val="32"/>
        </w:rPr>
      </w:pPr>
    </w:p>
    <w:p w:rsidR="00391128" w:rsidRPr="00397A58" w:rsidRDefault="00391128" w:rsidP="00B0355D">
      <w:pPr>
        <w:spacing w:after="160" w:line="456" w:lineRule="auto"/>
        <w:ind w:left="284" w:right="284"/>
        <w:jc w:val="center"/>
        <w:rPr>
          <w:rFonts w:ascii="Times New Roman" w:hAnsi="Times New Roman" w:cs="Times New Roman"/>
          <w:b/>
          <w:color w:val="1F3864"/>
          <w:sz w:val="32"/>
          <w:szCs w:val="32"/>
        </w:rPr>
      </w:pPr>
    </w:p>
    <w:p w:rsidR="00391128" w:rsidRPr="00397A58" w:rsidRDefault="00391128" w:rsidP="00B0355D">
      <w:pPr>
        <w:spacing w:after="160" w:line="456" w:lineRule="auto"/>
        <w:ind w:left="284" w:right="284"/>
        <w:jc w:val="center"/>
        <w:rPr>
          <w:rFonts w:ascii="Times New Roman" w:hAnsi="Times New Roman" w:cs="Times New Roman"/>
          <w:b/>
          <w:color w:val="1F3864"/>
          <w:sz w:val="32"/>
          <w:szCs w:val="32"/>
        </w:rPr>
      </w:pPr>
    </w:p>
    <w:p w:rsidR="00C706BD" w:rsidRPr="00397A58" w:rsidRDefault="00C706BD" w:rsidP="00B0355D">
      <w:pPr>
        <w:spacing w:after="160" w:line="456" w:lineRule="auto"/>
        <w:ind w:left="284" w:right="284"/>
        <w:jc w:val="center"/>
        <w:rPr>
          <w:rFonts w:ascii="Times New Roman" w:hAnsi="Times New Roman" w:cs="Times New Roman"/>
          <w:b/>
          <w:color w:val="1F3864"/>
          <w:sz w:val="32"/>
          <w:szCs w:val="32"/>
        </w:rPr>
      </w:pPr>
    </w:p>
    <w:p w:rsidR="00C706BD" w:rsidRPr="00397A58" w:rsidRDefault="00C706BD" w:rsidP="00B0355D">
      <w:pPr>
        <w:spacing w:after="160" w:line="456" w:lineRule="auto"/>
        <w:ind w:left="284" w:right="284"/>
        <w:jc w:val="center"/>
        <w:rPr>
          <w:rFonts w:ascii="Times New Roman" w:hAnsi="Times New Roman" w:cs="Times New Roman"/>
          <w:b/>
          <w:color w:val="1F3864"/>
          <w:sz w:val="32"/>
          <w:szCs w:val="32"/>
        </w:rPr>
      </w:pPr>
    </w:p>
    <w:p w:rsidR="00391128" w:rsidRPr="00397A58" w:rsidRDefault="00391128" w:rsidP="00B0355D">
      <w:pPr>
        <w:spacing w:after="160" w:line="456" w:lineRule="auto"/>
        <w:ind w:left="284" w:right="284"/>
        <w:jc w:val="center"/>
        <w:rPr>
          <w:rFonts w:ascii="Times New Roman" w:hAnsi="Times New Roman" w:cs="Times New Roman"/>
          <w:b/>
          <w:color w:val="1F3864"/>
          <w:sz w:val="32"/>
          <w:szCs w:val="32"/>
        </w:rPr>
      </w:pPr>
    </w:p>
    <w:p w:rsidR="00391128" w:rsidRPr="00397A58" w:rsidRDefault="00391128" w:rsidP="00B0355D">
      <w:pPr>
        <w:spacing w:after="160" w:line="456" w:lineRule="auto"/>
        <w:ind w:left="284" w:right="284"/>
        <w:jc w:val="center"/>
        <w:rPr>
          <w:rFonts w:ascii="Times New Roman" w:hAnsi="Times New Roman" w:cs="Times New Roman"/>
          <w:b/>
          <w:color w:val="1F3864"/>
          <w:sz w:val="32"/>
          <w:szCs w:val="32"/>
        </w:rPr>
      </w:pPr>
    </w:p>
    <w:p w:rsidR="00391128" w:rsidRPr="00397A58" w:rsidRDefault="00391128" w:rsidP="00B0355D">
      <w:pPr>
        <w:pStyle w:val="Prrafodelista"/>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lastRenderedPageBreak/>
        <w:t>En el período comprendido enero–noviembre de 2020, la Subsecretaría de Gestión y Asistencia Técnica Municipal brindó asistencia a 54 instituciones municipales. A continuación un detalle de dichas acciones:</w:t>
      </w:r>
    </w:p>
    <w:p w:rsidR="00391128" w:rsidRPr="00397A58" w:rsidRDefault="00391128" w:rsidP="00B0355D">
      <w:pPr>
        <w:pStyle w:val="Prrafodelista"/>
        <w:spacing w:after="160" w:line="456" w:lineRule="auto"/>
        <w:ind w:left="284" w:right="284"/>
        <w:jc w:val="both"/>
        <w:rPr>
          <w:rFonts w:ascii="Artifex CF Extra Light" w:hAnsi="Artifex CF Extra Light" w:cs="Times New Roman"/>
          <w:color w:val="1F3864"/>
          <w:sz w:val="18"/>
          <w:szCs w:val="18"/>
        </w:rPr>
      </w:pPr>
    </w:p>
    <w:tbl>
      <w:tblPr>
        <w:tblStyle w:val="Tablanormal51"/>
        <w:tblW w:w="9346" w:type="dxa"/>
        <w:tblLook w:val="04A0"/>
      </w:tblPr>
      <w:tblGrid>
        <w:gridCol w:w="2815"/>
        <w:gridCol w:w="4611"/>
        <w:gridCol w:w="1920"/>
      </w:tblGrid>
      <w:tr w:rsidR="00391128" w:rsidRPr="00397A58" w:rsidTr="00391128">
        <w:trPr>
          <w:cnfStyle w:val="100000000000"/>
          <w:trHeight w:val="347"/>
        </w:trPr>
        <w:tc>
          <w:tcPr>
            <w:cnfStyle w:val="001000000100"/>
            <w:tcW w:w="9346" w:type="dxa"/>
            <w:gridSpan w:val="3"/>
            <w:hideMark/>
          </w:tcPr>
          <w:p w:rsidR="00391128" w:rsidRPr="00397A58" w:rsidRDefault="00391128"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ES"/>
              </w:rPr>
            </w:pPr>
            <w:r w:rsidRPr="00397A58">
              <w:rPr>
                <w:rFonts w:ascii="Artifex CF Extra Light" w:eastAsia="Times New Roman" w:hAnsi="Artifex CF Extra Light" w:cs="Times New Roman"/>
                <w:b/>
                <w:bCs/>
                <w:color w:val="1F3864"/>
                <w:sz w:val="18"/>
                <w:szCs w:val="18"/>
              </w:rPr>
              <w:t>APORTES ECONÓMICOS AYUNTAMIENTOS</w:t>
            </w:r>
          </w:p>
        </w:tc>
      </w:tr>
      <w:tr w:rsidR="00391128" w:rsidRPr="00397A58" w:rsidTr="00391128">
        <w:trPr>
          <w:cnfStyle w:val="000000100000"/>
          <w:trHeight w:val="362"/>
        </w:trPr>
        <w:tc>
          <w:tcPr>
            <w:cnfStyle w:val="001000000000"/>
            <w:tcW w:w="9346" w:type="dxa"/>
            <w:gridSpan w:val="3"/>
            <w:hideMark/>
          </w:tcPr>
          <w:p w:rsidR="00391128" w:rsidRPr="00397A58" w:rsidRDefault="00391128"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ES"/>
              </w:rPr>
            </w:pPr>
            <w:r w:rsidRPr="00397A58">
              <w:rPr>
                <w:rFonts w:ascii="Artifex CF Extra Light" w:eastAsia="Times New Roman" w:hAnsi="Artifex CF Extra Light" w:cs="Times New Roman"/>
                <w:b/>
                <w:bCs/>
                <w:color w:val="1F3864"/>
                <w:sz w:val="18"/>
                <w:szCs w:val="18"/>
                <w:lang w:eastAsia="es-ES"/>
              </w:rPr>
              <w:t>ENERO-JUNIO 2020</w:t>
            </w:r>
          </w:p>
        </w:tc>
      </w:tr>
      <w:tr w:rsidR="00391128" w:rsidRPr="00397A58" w:rsidTr="00391128">
        <w:trPr>
          <w:trHeight w:val="478"/>
        </w:trPr>
        <w:tc>
          <w:tcPr>
            <w:cnfStyle w:val="001000000000"/>
            <w:tcW w:w="2825" w:type="dxa"/>
            <w:hideMark/>
          </w:tcPr>
          <w:p w:rsidR="00391128" w:rsidRPr="00397A58" w:rsidRDefault="00391128"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ES"/>
              </w:rPr>
            </w:pPr>
            <w:r w:rsidRPr="00397A58">
              <w:rPr>
                <w:rFonts w:ascii="Artifex CF Extra Light" w:eastAsia="Times New Roman" w:hAnsi="Artifex CF Extra Light" w:cs="Times New Roman"/>
                <w:b/>
                <w:bCs/>
                <w:color w:val="1F3864"/>
                <w:sz w:val="18"/>
                <w:szCs w:val="18"/>
              </w:rPr>
              <w:t>AYUNTAMIENTO</w:t>
            </w:r>
          </w:p>
        </w:tc>
        <w:tc>
          <w:tcPr>
            <w:tcW w:w="4678" w:type="dxa"/>
            <w:hideMark/>
          </w:tcPr>
          <w:p w:rsidR="00391128" w:rsidRPr="00397A58" w:rsidRDefault="00391128" w:rsidP="00B0355D">
            <w:pPr>
              <w:spacing w:after="160" w:line="456" w:lineRule="auto"/>
              <w:ind w:left="284" w:right="284"/>
              <w:jc w:val="center"/>
              <w:cnfStyle w:val="000000000000"/>
              <w:rPr>
                <w:rFonts w:ascii="Artifex CF Extra Light" w:eastAsia="Times New Roman" w:hAnsi="Artifex CF Extra Light" w:cs="Times New Roman"/>
                <w:b/>
                <w:bCs/>
                <w:color w:val="1F3864"/>
                <w:sz w:val="18"/>
                <w:szCs w:val="18"/>
                <w:lang w:eastAsia="es-ES"/>
              </w:rPr>
            </w:pPr>
            <w:r w:rsidRPr="00397A58">
              <w:rPr>
                <w:rFonts w:ascii="Artifex CF Extra Light" w:eastAsia="Times New Roman" w:hAnsi="Artifex CF Extra Light" w:cs="Times New Roman"/>
                <w:b/>
                <w:bCs/>
                <w:color w:val="1F3864"/>
                <w:sz w:val="18"/>
                <w:szCs w:val="18"/>
              </w:rPr>
              <w:t>CONCEPTO</w:t>
            </w:r>
          </w:p>
        </w:tc>
        <w:tc>
          <w:tcPr>
            <w:tcW w:w="1843" w:type="dxa"/>
            <w:hideMark/>
          </w:tcPr>
          <w:p w:rsidR="00391128" w:rsidRPr="00397A58" w:rsidRDefault="00391128" w:rsidP="00B0355D">
            <w:pPr>
              <w:spacing w:after="160" w:line="456" w:lineRule="auto"/>
              <w:ind w:left="284" w:right="284"/>
              <w:jc w:val="center"/>
              <w:cnfStyle w:val="000000000000"/>
              <w:rPr>
                <w:rFonts w:ascii="Artifex CF Extra Light" w:eastAsia="Times New Roman" w:hAnsi="Artifex CF Extra Light" w:cs="Times New Roman"/>
                <w:b/>
                <w:bCs/>
                <w:color w:val="1F3864"/>
                <w:sz w:val="18"/>
                <w:szCs w:val="18"/>
                <w:lang w:eastAsia="es-ES"/>
              </w:rPr>
            </w:pPr>
            <w:r w:rsidRPr="00397A58">
              <w:rPr>
                <w:rFonts w:ascii="Artifex CF Extra Light" w:eastAsia="Times New Roman" w:hAnsi="Artifex CF Extra Light" w:cs="Times New Roman"/>
                <w:b/>
                <w:bCs/>
                <w:color w:val="1F3864"/>
                <w:sz w:val="18"/>
                <w:szCs w:val="18"/>
              </w:rPr>
              <w:t>MONTO RD$</w:t>
            </w:r>
          </w:p>
        </w:tc>
      </w:tr>
      <w:tr w:rsidR="00391128" w:rsidRPr="00397A58" w:rsidTr="00391128">
        <w:trPr>
          <w:cnfStyle w:val="000000100000"/>
          <w:trHeight w:val="478"/>
        </w:trPr>
        <w:tc>
          <w:tcPr>
            <w:cnfStyle w:val="001000000000"/>
            <w:tcW w:w="2825" w:type="dxa"/>
            <w:hideMark/>
          </w:tcPr>
          <w:p w:rsidR="00391128" w:rsidRPr="00397A58" w:rsidRDefault="00391128" w:rsidP="00B0355D">
            <w:pPr>
              <w:spacing w:after="160" w:line="456" w:lineRule="auto"/>
              <w:ind w:left="284" w:right="284"/>
              <w:jc w:val="center"/>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LOS ALCARRIZOS</w:t>
            </w:r>
          </w:p>
        </w:tc>
        <w:tc>
          <w:tcPr>
            <w:tcW w:w="4678" w:type="dxa"/>
            <w:hideMark/>
          </w:tcPr>
          <w:p w:rsidR="00391128" w:rsidRPr="00397A58" w:rsidRDefault="00391128" w:rsidP="00B0355D">
            <w:pPr>
              <w:spacing w:after="160" w:line="456" w:lineRule="auto"/>
              <w:ind w:left="284" w:right="284"/>
              <w:jc w:val="center"/>
              <w:cnfStyle w:val="000000100000"/>
              <w:rPr>
                <w:rFonts w:ascii="Artifex CF Extra Light" w:eastAsia="Times New Roman" w:hAnsi="Artifex CF Extra Light" w:cs="Times New Roman"/>
                <w:color w:val="1F3864"/>
                <w:sz w:val="18"/>
                <w:szCs w:val="18"/>
                <w:lang w:val="es-DO" w:eastAsia="es-ES"/>
              </w:rPr>
            </w:pPr>
            <w:r w:rsidRPr="00397A58">
              <w:rPr>
                <w:rFonts w:ascii="Artifex CF Extra Light" w:eastAsia="Times New Roman" w:hAnsi="Artifex CF Extra Light" w:cs="Times New Roman"/>
                <w:color w:val="1F3864"/>
                <w:sz w:val="18"/>
                <w:szCs w:val="18"/>
                <w:lang w:val="es-DO" w:eastAsia="es-ES"/>
              </w:rPr>
              <w:t>SOLICITUD APORTE COMBUSTIBLE PARA VEHICULOS PESADO EN LIMPIEZA DA CAÑADAS</w:t>
            </w:r>
          </w:p>
        </w:tc>
        <w:tc>
          <w:tcPr>
            <w:tcW w:w="1843" w:type="dxa"/>
            <w:hideMark/>
          </w:tcPr>
          <w:p w:rsidR="00391128" w:rsidRPr="00397A58" w:rsidRDefault="00391128" w:rsidP="00B0355D">
            <w:pPr>
              <w:spacing w:after="160" w:line="456" w:lineRule="auto"/>
              <w:ind w:left="284" w:right="284"/>
              <w:jc w:val="center"/>
              <w:cnfStyle w:val="000000100000"/>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1,000 GALONES</w:t>
            </w:r>
          </w:p>
        </w:tc>
      </w:tr>
      <w:tr w:rsidR="00391128" w:rsidRPr="00397A58" w:rsidTr="00391128">
        <w:trPr>
          <w:trHeight w:val="304"/>
        </w:trPr>
        <w:tc>
          <w:tcPr>
            <w:cnfStyle w:val="001000000000"/>
            <w:tcW w:w="2825" w:type="dxa"/>
            <w:hideMark/>
          </w:tcPr>
          <w:p w:rsidR="00391128" w:rsidRPr="00397A58" w:rsidRDefault="00391128" w:rsidP="00B0355D">
            <w:pPr>
              <w:spacing w:after="160" w:line="456" w:lineRule="auto"/>
              <w:ind w:left="284" w:right="284"/>
              <w:jc w:val="center"/>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NAGUA</w:t>
            </w:r>
          </w:p>
        </w:tc>
        <w:tc>
          <w:tcPr>
            <w:tcW w:w="4678" w:type="dxa"/>
            <w:hideMark/>
          </w:tcPr>
          <w:p w:rsidR="00391128" w:rsidRPr="00397A58" w:rsidRDefault="00391128" w:rsidP="00B0355D">
            <w:pPr>
              <w:spacing w:after="160" w:line="456" w:lineRule="auto"/>
              <w:ind w:left="284" w:right="284"/>
              <w:jc w:val="center"/>
              <w:cnfStyle w:val="000000000000"/>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SOLICITUD APORTE FIESTAS CULTURALES 2020</w:t>
            </w:r>
          </w:p>
        </w:tc>
        <w:tc>
          <w:tcPr>
            <w:tcW w:w="1843" w:type="dxa"/>
            <w:hideMark/>
          </w:tcPr>
          <w:p w:rsidR="00391128" w:rsidRPr="00397A58" w:rsidRDefault="00391128" w:rsidP="00B0355D">
            <w:pPr>
              <w:spacing w:after="160" w:line="456" w:lineRule="auto"/>
              <w:ind w:left="284" w:right="284"/>
              <w:jc w:val="center"/>
              <w:cnfStyle w:val="000000000000"/>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$125,000.00</w:t>
            </w:r>
          </w:p>
        </w:tc>
      </w:tr>
      <w:tr w:rsidR="00391128" w:rsidRPr="00397A58" w:rsidTr="00391128">
        <w:trPr>
          <w:cnfStyle w:val="000000100000"/>
          <w:trHeight w:val="304"/>
        </w:trPr>
        <w:tc>
          <w:tcPr>
            <w:cnfStyle w:val="001000000000"/>
            <w:tcW w:w="2825" w:type="dxa"/>
            <w:hideMark/>
          </w:tcPr>
          <w:p w:rsidR="00391128" w:rsidRPr="00397A58" w:rsidRDefault="00391128" w:rsidP="00B0355D">
            <w:pPr>
              <w:spacing w:after="160" w:line="456" w:lineRule="auto"/>
              <w:ind w:left="284" w:right="284"/>
              <w:jc w:val="center"/>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GUAYUBIN</w:t>
            </w:r>
          </w:p>
        </w:tc>
        <w:tc>
          <w:tcPr>
            <w:tcW w:w="4678" w:type="dxa"/>
            <w:hideMark/>
          </w:tcPr>
          <w:p w:rsidR="00391128" w:rsidRPr="00397A58" w:rsidRDefault="00391128" w:rsidP="00B0355D">
            <w:pPr>
              <w:spacing w:after="160" w:line="456" w:lineRule="auto"/>
              <w:ind w:left="284" w:right="284"/>
              <w:jc w:val="center"/>
              <w:cnfStyle w:val="000000100000"/>
              <w:rPr>
                <w:rFonts w:ascii="Artifex CF Extra Light" w:eastAsia="Times New Roman" w:hAnsi="Artifex CF Extra Light" w:cs="Times New Roman"/>
                <w:color w:val="1F3864"/>
                <w:sz w:val="18"/>
                <w:szCs w:val="18"/>
                <w:lang w:val="es-DO" w:eastAsia="es-ES"/>
              </w:rPr>
            </w:pPr>
            <w:r w:rsidRPr="00397A58">
              <w:rPr>
                <w:rFonts w:ascii="Artifex CF Extra Light" w:eastAsia="Times New Roman" w:hAnsi="Artifex CF Extra Light" w:cs="Times New Roman"/>
                <w:color w:val="1F3864"/>
                <w:sz w:val="18"/>
                <w:szCs w:val="18"/>
                <w:lang w:val="es-DO" w:eastAsia="es-ES"/>
              </w:rPr>
              <w:t>SOLICITUD APORTE PARA PAGO DE FLETE CAMION DE BOMBEROS</w:t>
            </w:r>
          </w:p>
        </w:tc>
        <w:tc>
          <w:tcPr>
            <w:tcW w:w="1843" w:type="dxa"/>
            <w:hideMark/>
          </w:tcPr>
          <w:p w:rsidR="00391128" w:rsidRPr="00397A58" w:rsidRDefault="00391128" w:rsidP="00B0355D">
            <w:pPr>
              <w:spacing w:after="160" w:line="456" w:lineRule="auto"/>
              <w:ind w:left="284" w:right="284"/>
              <w:jc w:val="center"/>
              <w:cnfStyle w:val="000000100000"/>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$200,000.00</w:t>
            </w:r>
          </w:p>
        </w:tc>
      </w:tr>
      <w:tr w:rsidR="00391128" w:rsidRPr="00397A58" w:rsidTr="00391128">
        <w:trPr>
          <w:trHeight w:val="304"/>
        </w:trPr>
        <w:tc>
          <w:tcPr>
            <w:cnfStyle w:val="001000000000"/>
            <w:tcW w:w="2825" w:type="dxa"/>
            <w:hideMark/>
          </w:tcPr>
          <w:p w:rsidR="00391128" w:rsidRPr="00397A58" w:rsidRDefault="00391128" w:rsidP="00B0355D">
            <w:pPr>
              <w:spacing w:after="160" w:line="456" w:lineRule="auto"/>
              <w:ind w:left="284" w:right="284"/>
              <w:jc w:val="center"/>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NAGUA</w:t>
            </w:r>
          </w:p>
        </w:tc>
        <w:tc>
          <w:tcPr>
            <w:tcW w:w="4678" w:type="dxa"/>
            <w:hideMark/>
          </w:tcPr>
          <w:p w:rsidR="00391128" w:rsidRPr="00397A58" w:rsidRDefault="00391128" w:rsidP="00B0355D">
            <w:pPr>
              <w:spacing w:after="160" w:line="456" w:lineRule="auto"/>
              <w:ind w:left="284" w:right="284"/>
              <w:jc w:val="center"/>
              <w:cnfStyle w:val="000000000000"/>
              <w:rPr>
                <w:rFonts w:ascii="Artifex CF Extra Light" w:eastAsia="Times New Roman" w:hAnsi="Artifex CF Extra Light" w:cs="Times New Roman"/>
                <w:color w:val="1F3864"/>
                <w:sz w:val="18"/>
                <w:szCs w:val="18"/>
                <w:lang w:val="es-DO" w:eastAsia="es-ES"/>
              </w:rPr>
            </w:pPr>
            <w:r w:rsidRPr="00397A58">
              <w:rPr>
                <w:rFonts w:ascii="Artifex CF Extra Light" w:eastAsia="Times New Roman" w:hAnsi="Artifex CF Extra Light" w:cs="Times New Roman"/>
                <w:color w:val="1F3864"/>
                <w:sz w:val="18"/>
                <w:szCs w:val="18"/>
                <w:lang w:val="es-DO" w:eastAsia="es-ES"/>
              </w:rPr>
              <w:t>SOLICITUD ECONOMICA PARA COMBATIR EL COVID 19</w:t>
            </w:r>
          </w:p>
        </w:tc>
        <w:tc>
          <w:tcPr>
            <w:tcW w:w="1843" w:type="dxa"/>
            <w:hideMark/>
          </w:tcPr>
          <w:p w:rsidR="00391128" w:rsidRPr="00397A58" w:rsidRDefault="00391128" w:rsidP="00B0355D">
            <w:pPr>
              <w:spacing w:after="160" w:line="456" w:lineRule="auto"/>
              <w:ind w:left="284" w:right="284"/>
              <w:jc w:val="center"/>
              <w:cnfStyle w:val="000000000000"/>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$150,000.00</w:t>
            </w:r>
          </w:p>
        </w:tc>
      </w:tr>
      <w:tr w:rsidR="00391128" w:rsidRPr="00397A58" w:rsidTr="00391128">
        <w:trPr>
          <w:cnfStyle w:val="000000100000"/>
          <w:trHeight w:val="304"/>
        </w:trPr>
        <w:tc>
          <w:tcPr>
            <w:cnfStyle w:val="001000000000"/>
            <w:tcW w:w="7503" w:type="dxa"/>
            <w:gridSpan w:val="2"/>
            <w:hideMark/>
          </w:tcPr>
          <w:p w:rsidR="00391128" w:rsidRPr="00397A58" w:rsidRDefault="00391128" w:rsidP="00B0355D">
            <w:pPr>
              <w:spacing w:after="160" w:line="456" w:lineRule="auto"/>
              <w:ind w:left="284" w:right="284"/>
              <w:rPr>
                <w:rFonts w:ascii="Artifex CF Extra Light" w:eastAsia="Times New Roman" w:hAnsi="Artifex CF Extra Light" w:cs="Times New Roman"/>
                <w:b/>
                <w:bCs/>
                <w:color w:val="1F3864"/>
                <w:sz w:val="18"/>
                <w:szCs w:val="18"/>
                <w:lang w:eastAsia="es-ES"/>
              </w:rPr>
            </w:pPr>
            <w:r w:rsidRPr="00397A58">
              <w:rPr>
                <w:rFonts w:ascii="Artifex CF Extra Light" w:eastAsia="Times New Roman" w:hAnsi="Artifex CF Extra Light" w:cs="Times New Roman"/>
                <w:b/>
                <w:bCs/>
                <w:color w:val="1F3864"/>
                <w:sz w:val="18"/>
                <w:szCs w:val="18"/>
                <w:lang w:eastAsia="es-ES"/>
              </w:rPr>
              <w:t>TOTAL</w:t>
            </w:r>
          </w:p>
        </w:tc>
        <w:tc>
          <w:tcPr>
            <w:tcW w:w="1843" w:type="dxa"/>
            <w:hideMark/>
          </w:tcPr>
          <w:p w:rsidR="00391128" w:rsidRPr="00397A58" w:rsidRDefault="00391128" w:rsidP="00B0355D">
            <w:pPr>
              <w:spacing w:after="160" w:line="456" w:lineRule="auto"/>
              <w:ind w:left="284" w:right="284"/>
              <w:jc w:val="center"/>
              <w:cnfStyle w:val="000000100000"/>
              <w:rPr>
                <w:rFonts w:ascii="Artifex CF Extra Light" w:eastAsia="Times New Roman" w:hAnsi="Artifex CF Extra Light" w:cs="Times New Roman"/>
                <w:b/>
                <w:bCs/>
                <w:color w:val="1F3864"/>
                <w:sz w:val="18"/>
                <w:szCs w:val="18"/>
                <w:lang w:eastAsia="es-ES"/>
              </w:rPr>
            </w:pPr>
            <w:r w:rsidRPr="00397A58">
              <w:rPr>
                <w:rFonts w:ascii="Artifex CF Extra Light" w:eastAsia="Times New Roman" w:hAnsi="Artifex CF Extra Light" w:cs="Times New Roman"/>
                <w:b/>
                <w:bCs/>
                <w:color w:val="1F3864"/>
                <w:sz w:val="18"/>
                <w:szCs w:val="18"/>
                <w:lang w:eastAsia="es-ES"/>
              </w:rPr>
              <w:t>$475,000.00</w:t>
            </w:r>
          </w:p>
        </w:tc>
      </w:tr>
    </w:tbl>
    <w:p w:rsidR="00391128" w:rsidRPr="00397A58" w:rsidRDefault="00391128" w:rsidP="00B0355D">
      <w:pPr>
        <w:pStyle w:val="Prrafodelista"/>
        <w:spacing w:after="160" w:line="456" w:lineRule="auto"/>
        <w:ind w:left="284" w:right="284"/>
        <w:rPr>
          <w:rFonts w:ascii="Artifex CF Extra Light" w:hAnsi="Artifex CF Extra Light" w:cs="Times New Roman"/>
          <w:color w:val="1F3864"/>
          <w:sz w:val="18"/>
          <w:szCs w:val="18"/>
        </w:rPr>
      </w:pPr>
    </w:p>
    <w:p w:rsidR="00391128" w:rsidRDefault="00391128" w:rsidP="00B0355D">
      <w:pPr>
        <w:pStyle w:val="Prrafodelista"/>
        <w:spacing w:after="160" w:line="456" w:lineRule="auto"/>
        <w:ind w:left="284" w:right="284"/>
        <w:rPr>
          <w:rFonts w:ascii="Artifex CF Extra Light" w:hAnsi="Artifex CF Extra Light" w:cs="Times New Roman"/>
          <w:color w:val="1F3864"/>
          <w:sz w:val="18"/>
          <w:szCs w:val="18"/>
        </w:rPr>
      </w:pPr>
    </w:p>
    <w:p w:rsidR="00265D75" w:rsidRDefault="00265D75" w:rsidP="00B0355D">
      <w:pPr>
        <w:pStyle w:val="Prrafodelista"/>
        <w:spacing w:after="160" w:line="456" w:lineRule="auto"/>
        <w:ind w:left="284" w:right="284"/>
        <w:rPr>
          <w:rFonts w:ascii="Artifex CF Extra Light" w:hAnsi="Artifex CF Extra Light" w:cs="Times New Roman"/>
          <w:color w:val="1F3864"/>
          <w:sz w:val="18"/>
          <w:szCs w:val="18"/>
        </w:rPr>
      </w:pPr>
    </w:p>
    <w:p w:rsidR="00265D75" w:rsidRDefault="00265D75" w:rsidP="00B0355D">
      <w:pPr>
        <w:pStyle w:val="Prrafodelista"/>
        <w:spacing w:after="160" w:line="456" w:lineRule="auto"/>
        <w:ind w:left="284" w:right="284"/>
        <w:rPr>
          <w:rFonts w:ascii="Artifex CF Extra Light" w:hAnsi="Artifex CF Extra Light" w:cs="Times New Roman"/>
          <w:color w:val="1F3864"/>
          <w:sz w:val="18"/>
          <w:szCs w:val="18"/>
        </w:rPr>
      </w:pPr>
    </w:p>
    <w:p w:rsidR="00265D75" w:rsidRPr="00397A58" w:rsidRDefault="00265D75" w:rsidP="00B0355D">
      <w:pPr>
        <w:pStyle w:val="Prrafodelista"/>
        <w:spacing w:after="160" w:line="456" w:lineRule="auto"/>
        <w:ind w:left="284" w:right="284"/>
        <w:rPr>
          <w:rFonts w:ascii="Artifex CF Extra Light" w:hAnsi="Artifex CF Extra Light" w:cs="Times New Roman"/>
          <w:color w:val="1F3864"/>
          <w:sz w:val="18"/>
          <w:szCs w:val="18"/>
        </w:rPr>
      </w:pPr>
    </w:p>
    <w:tbl>
      <w:tblPr>
        <w:tblStyle w:val="Tablanormal51"/>
        <w:tblW w:w="9380" w:type="dxa"/>
        <w:tblLook w:val="04A0"/>
      </w:tblPr>
      <w:tblGrid>
        <w:gridCol w:w="2831"/>
        <w:gridCol w:w="4580"/>
        <w:gridCol w:w="1969"/>
      </w:tblGrid>
      <w:tr w:rsidR="00391128" w:rsidRPr="00397A58" w:rsidTr="00391128">
        <w:trPr>
          <w:cnfStyle w:val="100000000000"/>
          <w:trHeight w:val="315"/>
        </w:trPr>
        <w:tc>
          <w:tcPr>
            <w:cnfStyle w:val="001000000100"/>
            <w:tcW w:w="9380" w:type="dxa"/>
            <w:gridSpan w:val="3"/>
            <w:hideMark/>
          </w:tcPr>
          <w:p w:rsidR="00391128" w:rsidRPr="00397A58" w:rsidRDefault="00391128" w:rsidP="00B0355D">
            <w:pPr>
              <w:spacing w:after="160" w:line="456" w:lineRule="auto"/>
              <w:ind w:left="284" w:right="284"/>
              <w:jc w:val="center"/>
              <w:rPr>
                <w:rFonts w:ascii="Artifex CF Extra Light" w:eastAsia="Times New Roman" w:hAnsi="Artifex CF Extra Light" w:cs="Times New Roman"/>
                <w:b/>
                <w:bCs/>
                <w:color w:val="1F3864"/>
                <w:sz w:val="18"/>
                <w:szCs w:val="18"/>
                <w:lang w:val="es-DO" w:eastAsia="es-ES"/>
              </w:rPr>
            </w:pPr>
            <w:r w:rsidRPr="00397A58">
              <w:rPr>
                <w:rFonts w:ascii="Artifex CF Extra Light" w:eastAsia="Times New Roman" w:hAnsi="Artifex CF Extra Light" w:cs="Times New Roman"/>
                <w:b/>
                <w:bCs/>
                <w:color w:val="1F3864"/>
                <w:sz w:val="18"/>
                <w:szCs w:val="18"/>
                <w:lang w:val="es-DO" w:eastAsia="es-ES"/>
              </w:rPr>
              <w:lastRenderedPageBreak/>
              <w:t>Aportes económicos Ayuntamientos y Distritos Municipales</w:t>
            </w:r>
          </w:p>
          <w:p w:rsidR="00391128" w:rsidRPr="00397A58" w:rsidRDefault="00391128"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ES"/>
              </w:rPr>
            </w:pPr>
            <w:r w:rsidRPr="00397A58">
              <w:rPr>
                <w:rFonts w:ascii="Artifex CF Extra Light" w:eastAsia="Times New Roman" w:hAnsi="Artifex CF Extra Light" w:cs="Times New Roman"/>
                <w:b/>
                <w:bCs/>
                <w:color w:val="1F3864"/>
                <w:sz w:val="18"/>
                <w:szCs w:val="18"/>
                <w:lang w:eastAsia="es-ES"/>
              </w:rPr>
              <w:t>Julio-</w:t>
            </w:r>
            <w:proofErr w:type="spellStart"/>
            <w:r w:rsidRPr="00397A58">
              <w:rPr>
                <w:rFonts w:ascii="Artifex CF Extra Light" w:eastAsia="Times New Roman" w:hAnsi="Artifex CF Extra Light" w:cs="Times New Roman"/>
                <w:b/>
                <w:bCs/>
                <w:color w:val="1F3864"/>
                <w:sz w:val="18"/>
                <w:szCs w:val="18"/>
                <w:lang w:eastAsia="es-ES"/>
              </w:rPr>
              <w:t>noviembre</w:t>
            </w:r>
            <w:proofErr w:type="spellEnd"/>
            <w:r w:rsidRPr="00397A58">
              <w:rPr>
                <w:rFonts w:ascii="Artifex CF Extra Light" w:eastAsia="Times New Roman" w:hAnsi="Artifex CF Extra Light" w:cs="Times New Roman"/>
                <w:b/>
                <w:bCs/>
                <w:color w:val="1F3864"/>
                <w:sz w:val="18"/>
                <w:szCs w:val="18"/>
                <w:lang w:eastAsia="es-ES"/>
              </w:rPr>
              <w:t xml:space="preserve"> 2020</w:t>
            </w:r>
          </w:p>
        </w:tc>
      </w:tr>
      <w:tr w:rsidR="00391128" w:rsidRPr="00397A58" w:rsidTr="00391128">
        <w:trPr>
          <w:cnfStyle w:val="000000100000"/>
          <w:trHeight w:val="615"/>
        </w:trPr>
        <w:tc>
          <w:tcPr>
            <w:cnfStyle w:val="001000000000"/>
            <w:tcW w:w="2840" w:type="dxa"/>
            <w:hideMark/>
          </w:tcPr>
          <w:p w:rsidR="00391128" w:rsidRPr="00397A58" w:rsidRDefault="00391128" w:rsidP="00B0355D">
            <w:pPr>
              <w:spacing w:after="160" w:line="456" w:lineRule="auto"/>
              <w:ind w:left="284" w:right="284"/>
              <w:jc w:val="center"/>
              <w:rPr>
                <w:rFonts w:ascii="Artifex CF Extra Light" w:hAnsi="Artifex CF Extra Light" w:cs="Times New Roman"/>
                <w:b/>
                <w:bCs/>
                <w:color w:val="1F3864"/>
                <w:sz w:val="18"/>
                <w:szCs w:val="18"/>
              </w:rPr>
            </w:pPr>
            <w:r w:rsidRPr="00397A58">
              <w:rPr>
                <w:rFonts w:ascii="Artifex CF Extra Light" w:hAnsi="Artifex CF Extra Light" w:cs="Times New Roman"/>
                <w:b/>
                <w:bCs/>
                <w:color w:val="1F3864"/>
                <w:sz w:val="18"/>
                <w:szCs w:val="18"/>
              </w:rPr>
              <w:t>MUNICIPIO/ DISTRITO MUNICIPAL</w:t>
            </w:r>
          </w:p>
        </w:tc>
        <w:tc>
          <w:tcPr>
            <w:tcW w:w="4600" w:type="dxa"/>
            <w:hideMark/>
          </w:tcPr>
          <w:p w:rsidR="00391128" w:rsidRPr="00397A58" w:rsidRDefault="00391128" w:rsidP="00B0355D">
            <w:pPr>
              <w:spacing w:after="160" w:line="456" w:lineRule="auto"/>
              <w:ind w:left="284" w:right="284"/>
              <w:jc w:val="center"/>
              <w:cnfStyle w:val="000000100000"/>
              <w:rPr>
                <w:rFonts w:ascii="Artifex CF Extra Light" w:hAnsi="Artifex CF Extra Light" w:cs="Times New Roman"/>
                <w:b/>
                <w:bCs/>
                <w:color w:val="1F3864"/>
                <w:sz w:val="18"/>
                <w:szCs w:val="18"/>
              </w:rPr>
            </w:pPr>
            <w:r w:rsidRPr="00397A58">
              <w:rPr>
                <w:rFonts w:ascii="Artifex CF Extra Light" w:hAnsi="Artifex CF Extra Light" w:cs="Times New Roman"/>
                <w:b/>
                <w:bCs/>
                <w:color w:val="1F3864"/>
                <w:sz w:val="18"/>
                <w:szCs w:val="18"/>
              </w:rPr>
              <w:t>DETALLE</w:t>
            </w:r>
          </w:p>
        </w:tc>
        <w:tc>
          <w:tcPr>
            <w:tcW w:w="1940" w:type="dxa"/>
            <w:hideMark/>
          </w:tcPr>
          <w:p w:rsidR="00391128" w:rsidRPr="00397A58" w:rsidRDefault="00391128" w:rsidP="00B0355D">
            <w:pPr>
              <w:spacing w:after="160" w:line="456" w:lineRule="auto"/>
              <w:ind w:left="284" w:right="284"/>
              <w:jc w:val="center"/>
              <w:cnfStyle w:val="000000100000"/>
              <w:rPr>
                <w:rFonts w:ascii="Artifex CF Extra Light" w:hAnsi="Artifex CF Extra Light" w:cs="Times New Roman"/>
                <w:b/>
                <w:bCs/>
                <w:color w:val="1F3864"/>
                <w:sz w:val="18"/>
                <w:szCs w:val="18"/>
              </w:rPr>
            </w:pPr>
            <w:r w:rsidRPr="00397A58">
              <w:rPr>
                <w:rFonts w:ascii="Artifex CF Extra Light" w:hAnsi="Artifex CF Extra Light" w:cs="Times New Roman"/>
                <w:b/>
                <w:bCs/>
                <w:color w:val="1F3864"/>
                <w:sz w:val="18"/>
                <w:szCs w:val="18"/>
              </w:rPr>
              <w:t>MONTO RD$</w:t>
            </w:r>
          </w:p>
        </w:tc>
      </w:tr>
      <w:tr w:rsidR="00391128" w:rsidRPr="00397A58" w:rsidTr="00391128">
        <w:trPr>
          <w:trHeight w:val="300"/>
        </w:trPr>
        <w:tc>
          <w:tcPr>
            <w:cnfStyle w:val="001000000000"/>
            <w:tcW w:w="2840" w:type="dxa"/>
            <w:hideMark/>
          </w:tcPr>
          <w:p w:rsidR="00391128" w:rsidRPr="00397A58" w:rsidRDefault="00391128" w:rsidP="00B0355D">
            <w:pPr>
              <w:spacing w:after="160" w:line="456" w:lineRule="auto"/>
              <w:ind w:left="284" w:right="284"/>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CAMBITA GARABITO</w:t>
            </w:r>
          </w:p>
        </w:tc>
        <w:tc>
          <w:tcPr>
            <w:tcW w:w="4600" w:type="dxa"/>
            <w:hideMark/>
          </w:tcPr>
          <w:p w:rsidR="00391128" w:rsidRPr="00397A58" w:rsidRDefault="00391128" w:rsidP="00B0355D">
            <w:pPr>
              <w:spacing w:after="160" w:line="456" w:lineRule="auto"/>
              <w:ind w:left="284" w:right="284"/>
              <w:cnfStyle w:val="0000000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ALQUILER DE CAMION VOLTEO</w:t>
            </w:r>
          </w:p>
        </w:tc>
        <w:tc>
          <w:tcPr>
            <w:tcW w:w="1940" w:type="dxa"/>
            <w:noWrap/>
            <w:hideMark/>
          </w:tcPr>
          <w:p w:rsidR="00391128" w:rsidRPr="00397A58" w:rsidRDefault="00391128" w:rsidP="00B0355D">
            <w:pPr>
              <w:spacing w:after="160" w:line="456" w:lineRule="auto"/>
              <w:ind w:left="284" w:right="284"/>
              <w:jc w:val="right"/>
              <w:cnfStyle w:val="0000000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$100,000.00</w:t>
            </w:r>
          </w:p>
        </w:tc>
      </w:tr>
      <w:tr w:rsidR="00391128" w:rsidRPr="00397A58" w:rsidTr="00391128">
        <w:trPr>
          <w:cnfStyle w:val="000000100000"/>
          <w:trHeight w:val="300"/>
        </w:trPr>
        <w:tc>
          <w:tcPr>
            <w:cnfStyle w:val="001000000000"/>
            <w:tcW w:w="2840" w:type="dxa"/>
            <w:hideMark/>
          </w:tcPr>
          <w:p w:rsidR="00391128" w:rsidRPr="00397A58" w:rsidRDefault="00391128" w:rsidP="00B0355D">
            <w:pPr>
              <w:spacing w:after="160" w:line="456" w:lineRule="auto"/>
              <w:ind w:left="284" w:right="284"/>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LOMA DE CABRERA</w:t>
            </w:r>
          </w:p>
        </w:tc>
        <w:tc>
          <w:tcPr>
            <w:tcW w:w="4600" w:type="dxa"/>
            <w:hideMark/>
          </w:tcPr>
          <w:p w:rsidR="00391128" w:rsidRPr="00397A58" w:rsidRDefault="00391128" w:rsidP="00B0355D">
            <w:pPr>
              <w:spacing w:after="160" w:line="456" w:lineRule="auto"/>
              <w:ind w:left="284" w:right="284"/>
              <w:cnfStyle w:val="0000001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REPARACION DE EQUIPOS</w:t>
            </w:r>
          </w:p>
        </w:tc>
        <w:tc>
          <w:tcPr>
            <w:tcW w:w="1940" w:type="dxa"/>
            <w:noWrap/>
            <w:hideMark/>
          </w:tcPr>
          <w:p w:rsidR="00391128" w:rsidRPr="00397A58" w:rsidRDefault="00391128" w:rsidP="00B0355D">
            <w:pPr>
              <w:spacing w:after="160" w:line="456" w:lineRule="auto"/>
              <w:ind w:left="284" w:right="284"/>
              <w:jc w:val="right"/>
              <w:cnfStyle w:val="0000001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$100,000.00</w:t>
            </w:r>
          </w:p>
        </w:tc>
      </w:tr>
      <w:tr w:rsidR="00391128" w:rsidRPr="00397A58" w:rsidTr="00391128">
        <w:trPr>
          <w:trHeight w:val="300"/>
        </w:trPr>
        <w:tc>
          <w:tcPr>
            <w:cnfStyle w:val="001000000000"/>
            <w:tcW w:w="2840" w:type="dxa"/>
            <w:hideMark/>
          </w:tcPr>
          <w:p w:rsidR="00391128" w:rsidRPr="00397A58" w:rsidRDefault="00391128" w:rsidP="00B0355D">
            <w:pPr>
              <w:spacing w:after="160" w:line="456" w:lineRule="auto"/>
              <w:ind w:left="284" w:right="284"/>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GUAYUBIN</w:t>
            </w:r>
          </w:p>
        </w:tc>
        <w:tc>
          <w:tcPr>
            <w:tcW w:w="4600" w:type="dxa"/>
            <w:hideMark/>
          </w:tcPr>
          <w:p w:rsidR="00391128" w:rsidRPr="00397A58" w:rsidRDefault="00391128" w:rsidP="00B0355D">
            <w:pPr>
              <w:spacing w:after="160" w:line="456" w:lineRule="auto"/>
              <w:ind w:left="284" w:right="284"/>
              <w:cnfStyle w:val="000000000000"/>
              <w:rPr>
                <w:rFonts w:ascii="Artifex CF Extra Light" w:hAnsi="Artifex CF Extra Light" w:cs="Times New Roman"/>
                <w:color w:val="1F3864"/>
                <w:sz w:val="18"/>
                <w:szCs w:val="18"/>
                <w:lang w:val="es-DO"/>
              </w:rPr>
            </w:pPr>
            <w:r w:rsidRPr="00397A58">
              <w:rPr>
                <w:rFonts w:ascii="Artifex CF Extra Light" w:hAnsi="Artifex CF Extra Light" w:cs="Times New Roman"/>
                <w:color w:val="1F3864"/>
                <w:sz w:val="18"/>
                <w:szCs w:val="18"/>
                <w:lang w:val="es-DO"/>
              </w:rPr>
              <w:t>FLETE PARA EMBARQUE DE CAMIONES</w:t>
            </w:r>
          </w:p>
        </w:tc>
        <w:tc>
          <w:tcPr>
            <w:tcW w:w="1940" w:type="dxa"/>
            <w:noWrap/>
            <w:hideMark/>
          </w:tcPr>
          <w:p w:rsidR="00391128" w:rsidRPr="00397A58" w:rsidRDefault="00391128" w:rsidP="00B0355D">
            <w:pPr>
              <w:spacing w:after="160" w:line="456" w:lineRule="auto"/>
              <w:ind w:left="284" w:right="284"/>
              <w:jc w:val="right"/>
              <w:cnfStyle w:val="0000000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$200,000.00</w:t>
            </w:r>
          </w:p>
        </w:tc>
      </w:tr>
      <w:tr w:rsidR="00391128" w:rsidRPr="00397A58" w:rsidTr="00391128">
        <w:trPr>
          <w:cnfStyle w:val="000000100000"/>
          <w:trHeight w:val="600"/>
        </w:trPr>
        <w:tc>
          <w:tcPr>
            <w:cnfStyle w:val="001000000000"/>
            <w:tcW w:w="2840" w:type="dxa"/>
            <w:hideMark/>
          </w:tcPr>
          <w:p w:rsidR="00391128" w:rsidRPr="00397A58" w:rsidRDefault="00391128" w:rsidP="00B0355D">
            <w:pPr>
              <w:spacing w:after="160" w:line="456" w:lineRule="auto"/>
              <w:ind w:left="284" w:right="284"/>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MONCION</w:t>
            </w:r>
          </w:p>
        </w:tc>
        <w:tc>
          <w:tcPr>
            <w:tcW w:w="4600" w:type="dxa"/>
            <w:hideMark/>
          </w:tcPr>
          <w:p w:rsidR="00391128" w:rsidRPr="00397A58" w:rsidRDefault="00391128" w:rsidP="00B0355D">
            <w:pPr>
              <w:spacing w:after="160" w:line="456" w:lineRule="auto"/>
              <w:ind w:left="284" w:right="284"/>
              <w:cnfStyle w:val="000000100000"/>
              <w:rPr>
                <w:rFonts w:ascii="Artifex CF Extra Light" w:hAnsi="Artifex CF Extra Light" w:cs="Times New Roman"/>
                <w:color w:val="1F3864"/>
                <w:sz w:val="18"/>
                <w:szCs w:val="18"/>
                <w:lang w:val="es-DO"/>
              </w:rPr>
            </w:pPr>
            <w:r w:rsidRPr="00397A58">
              <w:rPr>
                <w:rFonts w:ascii="Artifex CF Extra Light" w:hAnsi="Artifex CF Extra Light" w:cs="Times New Roman"/>
                <w:color w:val="1F3864"/>
                <w:sz w:val="18"/>
                <w:szCs w:val="18"/>
                <w:lang w:val="es-DO"/>
              </w:rPr>
              <w:t>APORTE PARA COMPRA DE GOMAS EQUIPOS PESADOS</w:t>
            </w:r>
          </w:p>
        </w:tc>
        <w:tc>
          <w:tcPr>
            <w:tcW w:w="1940" w:type="dxa"/>
            <w:noWrap/>
            <w:hideMark/>
          </w:tcPr>
          <w:p w:rsidR="00391128" w:rsidRPr="00397A58" w:rsidRDefault="00391128" w:rsidP="00B0355D">
            <w:pPr>
              <w:spacing w:after="160" w:line="456" w:lineRule="auto"/>
              <w:ind w:left="284" w:right="284"/>
              <w:jc w:val="right"/>
              <w:cnfStyle w:val="0000001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$200,000.00</w:t>
            </w:r>
          </w:p>
        </w:tc>
      </w:tr>
      <w:tr w:rsidR="00391128" w:rsidRPr="00397A58" w:rsidTr="00391128">
        <w:trPr>
          <w:trHeight w:val="300"/>
        </w:trPr>
        <w:tc>
          <w:tcPr>
            <w:cnfStyle w:val="001000000000"/>
            <w:tcW w:w="2840" w:type="dxa"/>
            <w:hideMark/>
          </w:tcPr>
          <w:p w:rsidR="00391128" w:rsidRPr="00397A58" w:rsidRDefault="00391128" w:rsidP="00B0355D">
            <w:pPr>
              <w:spacing w:after="160" w:line="456" w:lineRule="auto"/>
              <w:ind w:left="284" w:right="284"/>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JANICO</w:t>
            </w:r>
          </w:p>
        </w:tc>
        <w:tc>
          <w:tcPr>
            <w:tcW w:w="4600" w:type="dxa"/>
            <w:hideMark/>
          </w:tcPr>
          <w:p w:rsidR="00391128" w:rsidRPr="00397A58" w:rsidRDefault="00391128" w:rsidP="00B0355D">
            <w:pPr>
              <w:spacing w:after="160" w:line="456" w:lineRule="auto"/>
              <w:ind w:left="284" w:right="284"/>
              <w:cnfStyle w:val="000000000000"/>
              <w:rPr>
                <w:rFonts w:ascii="Artifex CF Extra Light" w:hAnsi="Artifex CF Extra Light" w:cs="Times New Roman"/>
                <w:color w:val="1F3864"/>
                <w:sz w:val="18"/>
                <w:szCs w:val="18"/>
                <w:lang w:val="es-DO"/>
              </w:rPr>
            </w:pPr>
            <w:r w:rsidRPr="00397A58">
              <w:rPr>
                <w:rFonts w:ascii="Artifex CF Extra Light" w:hAnsi="Artifex CF Extra Light" w:cs="Times New Roman"/>
                <w:color w:val="1F3864"/>
                <w:sz w:val="18"/>
                <w:szCs w:val="18"/>
                <w:lang w:val="es-DO"/>
              </w:rPr>
              <w:t>APORTE PARA REPARACIÓN DE GREDAR</w:t>
            </w:r>
          </w:p>
        </w:tc>
        <w:tc>
          <w:tcPr>
            <w:tcW w:w="1940" w:type="dxa"/>
            <w:noWrap/>
            <w:hideMark/>
          </w:tcPr>
          <w:p w:rsidR="00391128" w:rsidRPr="00397A58" w:rsidRDefault="00391128" w:rsidP="00B0355D">
            <w:pPr>
              <w:spacing w:after="160" w:line="456" w:lineRule="auto"/>
              <w:ind w:left="284" w:right="284"/>
              <w:jc w:val="right"/>
              <w:cnfStyle w:val="0000000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$200,000.00</w:t>
            </w:r>
          </w:p>
        </w:tc>
      </w:tr>
      <w:tr w:rsidR="00391128" w:rsidRPr="00397A58" w:rsidTr="00391128">
        <w:trPr>
          <w:cnfStyle w:val="000000100000"/>
          <w:trHeight w:val="300"/>
        </w:trPr>
        <w:tc>
          <w:tcPr>
            <w:cnfStyle w:val="001000000000"/>
            <w:tcW w:w="2840" w:type="dxa"/>
            <w:hideMark/>
          </w:tcPr>
          <w:p w:rsidR="00391128" w:rsidRPr="00397A58" w:rsidRDefault="00391128" w:rsidP="00B0355D">
            <w:pPr>
              <w:spacing w:after="160" w:line="456" w:lineRule="auto"/>
              <w:ind w:left="284" w:right="284"/>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LAS SALINAS</w:t>
            </w:r>
          </w:p>
        </w:tc>
        <w:tc>
          <w:tcPr>
            <w:tcW w:w="4600" w:type="dxa"/>
            <w:hideMark/>
          </w:tcPr>
          <w:p w:rsidR="00391128" w:rsidRPr="00397A58" w:rsidRDefault="00391128" w:rsidP="00B0355D">
            <w:pPr>
              <w:spacing w:after="160" w:line="456" w:lineRule="auto"/>
              <w:ind w:left="284" w:right="284"/>
              <w:cnfStyle w:val="000000100000"/>
              <w:rPr>
                <w:rFonts w:ascii="Artifex CF Extra Light" w:hAnsi="Artifex CF Extra Light" w:cs="Times New Roman"/>
                <w:color w:val="1F3864"/>
                <w:sz w:val="18"/>
                <w:szCs w:val="18"/>
                <w:lang w:val="es-DO"/>
              </w:rPr>
            </w:pPr>
            <w:r w:rsidRPr="00397A58">
              <w:rPr>
                <w:rFonts w:ascii="Artifex CF Extra Light" w:hAnsi="Artifex CF Extra Light" w:cs="Times New Roman"/>
                <w:color w:val="1F3864"/>
                <w:sz w:val="18"/>
                <w:szCs w:val="18"/>
                <w:lang w:val="es-DO"/>
              </w:rPr>
              <w:t>APORTE PARA ADQUISICION CAMION VOLTEO</w:t>
            </w:r>
          </w:p>
        </w:tc>
        <w:tc>
          <w:tcPr>
            <w:tcW w:w="1940" w:type="dxa"/>
            <w:noWrap/>
            <w:hideMark/>
          </w:tcPr>
          <w:p w:rsidR="00391128" w:rsidRPr="00397A58" w:rsidRDefault="00391128" w:rsidP="00B0355D">
            <w:pPr>
              <w:spacing w:after="160" w:line="456" w:lineRule="auto"/>
              <w:ind w:left="284" w:right="284"/>
              <w:jc w:val="right"/>
              <w:cnfStyle w:val="0000001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$75,000.00</w:t>
            </w:r>
          </w:p>
        </w:tc>
      </w:tr>
      <w:tr w:rsidR="00391128" w:rsidRPr="00397A58" w:rsidTr="00391128">
        <w:trPr>
          <w:trHeight w:val="600"/>
        </w:trPr>
        <w:tc>
          <w:tcPr>
            <w:cnfStyle w:val="001000000000"/>
            <w:tcW w:w="2840" w:type="dxa"/>
            <w:hideMark/>
          </w:tcPr>
          <w:p w:rsidR="00391128" w:rsidRPr="00397A58" w:rsidRDefault="00391128" w:rsidP="00B0355D">
            <w:pPr>
              <w:spacing w:after="160" w:line="456" w:lineRule="auto"/>
              <w:ind w:left="284" w:right="284"/>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SABANA YEGUA</w:t>
            </w:r>
          </w:p>
        </w:tc>
        <w:tc>
          <w:tcPr>
            <w:tcW w:w="4600" w:type="dxa"/>
            <w:hideMark/>
          </w:tcPr>
          <w:p w:rsidR="00391128" w:rsidRPr="00397A58" w:rsidRDefault="00391128" w:rsidP="00B0355D">
            <w:pPr>
              <w:spacing w:after="160" w:line="456" w:lineRule="auto"/>
              <w:ind w:left="284" w:right="284"/>
              <w:cnfStyle w:val="000000000000"/>
              <w:rPr>
                <w:rFonts w:ascii="Artifex CF Extra Light" w:hAnsi="Artifex CF Extra Light" w:cs="Times New Roman"/>
                <w:color w:val="1F3864"/>
                <w:sz w:val="18"/>
                <w:szCs w:val="18"/>
                <w:lang w:val="es-DO"/>
              </w:rPr>
            </w:pPr>
            <w:r w:rsidRPr="00397A58">
              <w:rPr>
                <w:rFonts w:ascii="Artifex CF Extra Light" w:hAnsi="Artifex CF Extra Light" w:cs="Times New Roman"/>
                <w:color w:val="1F3864"/>
                <w:sz w:val="18"/>
                <w:szCs w:val="18"/>
                <w:lang w:val="es-DO"/>
              </w:rPr>
              <w:t>APORTE PARA ADQUISICION DE CAMION VOLTEO</w:t>
            </w:r>
          </w:p>
        </w:tc>
        <w:tc>
          <w:tcPr>
            <w:tcW w:w="1940" w:type="dxa"/>
            <w:noWrap/>
            <w:hideMark/>
          </w:tcPr>
          <w:p w:rsidR="00391128" w:rsidRPr="00397A58" w:rsidRDefault="00391128" w:rsidP="00B0355D">
            <w:pPr>
              <w:spacing w:after="160" w:line="456" w:lineRule="auto"/>
              <w:ind w:left="284" w:right="284"/>
              <w:jc w:val="right"/>
              <w:cnfStyle w:val="0000000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$100,000.00</w:t>
            </w:r>
          </w:p>
        </w:tc>
      </w:tr>
      <w:tr w:rsidR="00391128" w:rsidRPr="00397A58" w:rsidTr="00391128">
        <w:trPr>
          <w:cnfStyle w:val="000000100000"/>
          <w:trHeight w:val="600"/>
        </w:trPr>
        <w:tc>
          <w:tcPr>
            <w:cnfStyle w:val="001000000000"/>
            <w:tcW w:w="2840" w:type="dxa"/>
            <w:hideMark/>
          </w:tcPr>
          <w:p w:rsidR="00391128" w:rsidRPr="00397A58" w:rsidRDefault="00391128" w:rsidP="00B0355D">
            <w:pPr>
              <w:spacing w:after="160" w:line="456" w:lineRule="auto"/>
              <w:ind w:left="284" w:right="284"/>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EL LLANO</w:t>
            </w:r>
          </w:p>
        </w:tc>
        <w:tc>
          <w:tcPr>
            <w:tcW w:w="4600" w:type="dxa"/>
            <w:hideMark/>
          </w:tcPr>
          <w:p w:rsidR="00391128" w:rsidRPr="00397A58" w:rsidRDefault="00391128" w:rsidP="00B0355D">
            <w:pPr>
              <w:spacing w:after="160" w:line="456" w:lineRule="auto"/>
              <w:ind w:left="284" w:right="284"/>
              <w:cnfStyle w:val="000000100000"/>
              <w:rPr>
                <w:rFonts w:ascii="Artifex CF Extra Light" w:hAnsi="Artifex CF Extra Light" w:cs="Times New Roman"/>
                <w:color w:val="1F3864"/>
                <w:sz w:val="18"/>
                <w:szCs w:val="18"/>
                <w:lang w:val="es-DO"/>
              </w:rPr>
            </w:pPr>
            <w:r w:rsidRPr="00397A58">
              <w:rPr>
                <w:rFonts w:ascii="Artifex CF Extra Light" w:hAnsi="Artifex CF Extra Light" w:cs="Times New Roman"/>
                <w:color w:val="1F3864"/>
                <w:sz w:val="18"/>
                <w:szCs w:val="18"/>
                <w:lang w:val="es-DO"/>
              </w:rPr>
              <w:t>APORTE PARA ADQUISICION DE CAMION VOLTEO</w:t>
            </w:r>
          </w:p>
        </w:tc>
        <w:tc>
          <w:tcPr>
            <w:tcW w:w="1940" w:type="dxa"/>
            <w:noWrap/>
            <w:hideMark/>
          </w:tcPr>
          <w:p w:rsidR="00391128" w:rsidRPr="00397A58" w:rsidRDefault="00391128" w:rsidP="00B0355D">
            <w:pPr>
              <w:spacing w:after="160" w:line="456" w:lineRule="auto"/>
              <w:ind w:left="284" w:right="284"/>
              <w:jc w:val="right"/>
              <w:cnfStyle w:val="0000001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$100,000.00</w:t>
            </w:r>
          </w:p>
        </w:tc>
      </w:tr>
      <w:tr w:rsidR="00391128" w:rsidRPr="00397A58" w:rsidTr="00391128">
        <w:trPr>
          <w:trHeight w:val="600"/>
        </w:trPr>
        <w:tc>
          <w:tcPr>
            <w:cnfStyle w:val="001000000000"/>
            <w:tcW w:w="2840" w:type="dxa"/>
            <w:hideMark/>
          </w:tcPr>
          <w:p w:rsidR="00391128" w:rsidRPr="00397A58" w:rsidRDefault="00391128" w:rsidP="00B0355D">
            <w:pPr>
              <w:spacing w:after="160" w:line="456" w:lineRule="auto"/>
              <w:ind w:left="284" w:right="284"/>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TABARA ARRIBA</w:t>
            </w:r>
          </w:p>
        </w:tc>
        <w:tc>
          <w:tcPr>
            <w:tcW w:w="4600" w:type="dxa"/>
            <w:hideMark/>
          </w:tcPr>
          <w:p w:rsidR="00391128" w:rsidRPr="00397A58" w:rsidRDefault="00391128" w:rsidP="00B0355D">
            <w:pPr>
              <w:spacing w:after="160" w:line="456" w:lineRule="auto"/>
              <w:ind w:left="284" w:right="284"/>
              <w:cnfStyle w:val="000000000000"/>
              <w:rPr>
                <w:rFonts w:ascii="Artifex CF Extra Light" w:hAnsi="Artifex CF Extra Light" w:cs="Times New Roman"/>
                <w:color w:val="1F3864"/>
                <w:sz w:val="18"/>
                <w:szCs w:val="18"/>
                <w:lang w:val="es-DO"/>
              </w:rPr>
            </w:pPr>
            <w:r w:rsidRPr="00397A58">
              <w:rPr>
                <w:rFonts w:ascii="Artifex CF Extra Light" w:hAnsi="Artifex CF Extra Light" w:cs="Times New Roman"/>
                <w:color w:val="1F3864"/>
                <w:sz w:val="18"/>
                <w:szCs w:val="18"/>
                <w:lang w:val="es-DO"/>
              </w:rPr>
              <w:t>APORTE PARA ADQUISICION DE CAMION VOLTEO</w:t>
            </w:r>
          </w:p>
        </w:tc>
        <w:tc>
          <w:tcPr>
            <w:tcW w:w="1940" w:type="dxa"/>
            <w:noWrap/>
            <w:hideMark/>
          </w:tcPr>
          <w:p w:rsidR="00391128" w:rsidRPr="00397A58" w:rsidRDefault="00391128" w:rsidP="00B0355D">
            <w:pPr>
              <w:spacing w:after="160" w:line="456" w:lineRule="auto"/>
              <w:ind w:left="284" w:right="284"/>
              <w:jc w:val="right"/>
              <w:cnfStyle w:val="0000000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$100,000.00</w:t>
            </w:r>
          </w:p>
        </w:tc>
      </w:tr>
      <w:tr w:rsidR="00391128" w:rsidRPr="00397A58" w:rsidTr="00391128">
        <w:trPr>
          <w:cnfStyle w:val="000000100000"/>
          <w:trHeight w:val="300"/>
        </w:trPr>
        <w:tc>
          <w:tcPr>
            <w:cnfStyle w:val="001000000000"/>
            <w:tcW w:w="2840" w:type="dxa"/>
            <w:hideMark/>
          </w:tcPr>
          <w:p w:rsidR="00391128" w:rsidRPr="00397A58" w:rsidRDefault="00391128" w:rsidP="00B0355D">
            <w:pPr>
              <w:spacing w:after="160" w:line="456" w:lineRule="auto"/>
              <w:ind w:left="284" w:right="284"/>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PUÑAL</w:t>
            </w:r>
          </w:p>
        </w:tc>
        <w:tc>
          <w:tcPr>
            <w:tcW w:w="4600" w:type="dxa"/>
            <w:hideMark/>
          </w:tcPr>
          <w:p w:rsidR="00391128" w:rsidRPr="00397A58" w:rsidRDefault="00391128" w:rsidP="00B0355D">
            <w:pPr>
              <w:spacing w:after="160" w:line="456" w:lineRule="auto"/>
              <w:ind w:left="284" w:right="284"/>
              <w:cnfStyle w:val="000000100000"/>
              <w:rPr>
                <w:rFonts w:ascii="Artifex CF Extra Light" w:hAnsi="Artifex CF Extra Light" w:cs="Times New Roman"/>
                <w:color w:val="1F3864"/>
                <w:sz w:val="18"/>
                <w:szCs w:val="18"/>
                <w:lang w:val="es-DO"/>
              </w:rPr>
            </w:pPr>
            <w:r w:rsidRPr="00397A58">
              <w:rPr>
                <w:rFonts w:ascii="Artifex CF Extra Light" w:hAnsi="Artifex CF Extra Light" w:cs="Times New Roman"/>
                <w:color w:val="1F3864"/>
                <w:sz w:val="18"/>
                <w:szCs w:val="18"/>
                <w:lang w:val="es-DO"/>
              </w:rPr>
              <w:t>APORTE PARA REPARACION DE EQUIPOS</w:t>
            </w:r>
          </w:p>
        </w:tc>
        <w:tc>
          <w:tcPr>
            <w:tcW w:w="1940" w:type="dxa"/>
            <w:noWrap/>
            <w:hideMark/>
          </w:tcPr>
          <w:p w:rsidR="00391128" w:rsidRPr="00397A58" w:rsidRDefault="00391128" w:rsidP="00B0355D">
            <w:pPr>
              <w:spacing w:after="160" w:line="456" w:lineRule="auto"/>
              <w:ind w:left="284" w:right="284"/>
              <w:jc w:val="right"/>
              <w:cnfStyle w:val="0000001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$250,000.00</w:t>
            </w:r>
          </w:p>
        </w:tc>
      </w:tr>
      <w:tr w:rsidR="00391128" w:rsidRPr="00397A58" w:rsidTr="00391128">
        <w:trPr>
          <w:trHeight w:val="300"/>
        </w:trPr>
        <w:tc>
          <w:tcPr>
            <w:cnfStyle w:val="001000000000"/>
            <w:tcW w:w="2840" w:type="dxa"/>
            <w:hideMark/>
          </w:tcPr>
          <w:p w:rsidR="00391128" w:rsidRPr="00397A58" w:rsidRDefault="00391128" w:rsidP="00B0355D">
            <w:pPr>
              <w:spacing w:after="160" w:line="456" w:lineRule="auto"/>
              <w:ind w:left="284" w:right="284"/>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lastRenderedPageBreak/>
              <w:t>SAN IGNACIO SABANETA</w:t>
            </w:r>
          </w:p>
        </w:tc>
        <w:tc>
          <w:tcPr>
            <w:tcW w:w="4600" w:type="dxa"/>
            <w:hideMark/>
          </w:tcPr>
          <w:p w:rsidR="00391128" w:rsidRPr="00397A58" w:rsidRDefault="00391128" w:rsidP="00B0355D">
            <w:pPr>
              <w:spacing w:after="160" w:line="456" w:lineRule="auto"/>
              <w:ind w:left="284" w:right="284"/>
              <w:cnfStyle w:val="000000000000"/>
              <w:rPr>
                <w:rFonts w:ascii="Artifex CF Extra Light" w:hAnsi="Artifex CF Extra Light" w:cs="Times New Roman"/>
                <w:color w:val="1F3864"/>
                <w:sz w:val="18"/>
                <w:szCs w:val="18"/>
                <w:lang w:val="es-DO"/>
              </w:rPr>
            </w:pPr>
            <w:r w:rsidRPr="00397A58">
              <w:rPr>
                <w:rFonts w:ascii="Artifex CF Extra Light" w:hAnsi="Artifex CF Extra Light" w:cs="Times New Roman"/>
                <w:color w:val="1F3864"/>
                <w:sz w:val="18"/>
                <w:szCs w:val="18"/>
                <w:lang w:val="es-DO"/>
              </w:rPr>
              <w:t>APORTE PARA REPARACION DE GREDA Y PALA</w:t>
            </w:r>
          </w:p>
        </w:tc>
        <w:tc>
          <w:tcPr>
            <w:tcW w:w="1940" w:type="dxa"/>
            <w:noWrap/>
            <w:hideMark/>
          </w:tcPr>
          <w:p w:rsidR="00391128" w:rsidRPr="00397A58" w:rsidRDefault="00391128" w:rsidP="00B0355D">
            <w:pPr>
              <w:spacing w:after="160" w:line="456" w:lineRule="auto"/>
              <w:ind w:left="284" w:right="284"/>
              <w:jc w:val="right"/>
              <w:cnfStyle w:val="0000000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$150,000.00</w:t>
            </w:r>
          </w:p>
        </w:tc>
      </w:tr>
      <w:tr w:rsidR="00391128" w:rsidRPr="00397A58" w:rsidTr="00391128">
        <w:trPr>
          <w:cnfStyle w:val="000000100000"/>
          <w:trHeight w:val="300"/>
        </w:trPr>
        <w:tc>
          <w:tcPr>
            <w:cnfStyle w:val="001000000000"/>
            <w:tcW w:w="2840" w:type="dxa"/>
            <w:hideMark/>
          </w:tcPr>
          <w:p w:rsidR="00391128" w:rsidRPr="00397A58" w:rsidRDefault="00391128" w:rsidP="00B0355D">
            <w:pPr>
              <w:spacing w:after="160" w:line="456" w:lineRule="auto"/>
              <w:ind w:left="284" w:right="284"/>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ESPERANZA</w:t>
            </w:r>
          </w:p>
        </w:tc>
        <w:tc>
          <w:tcPr>
            <w:tcW w:w="4600" w:type="dxa"/>
            <w:hideMark/>
          </w:tcPr>
          <w:p w:rsidR="00391128" w:rsidRPr="00397A58" w:rsidRDefault="00391128" w:rsidP="00B0355D">
            <w:pPr>
              <w:spacing w:after="160" w:line="456" w:lineRule="auto"/>
              <w:ind w:left="284" w:right="284"/>
              <w:cnfStyle w:val="000000100000"/>
              <w:rPr>
                <w:rFonts w:ascii="Artifex CF Extra Light" w:hAnsi="Artifex CF Extra Light" w:cs="Times New Roman"/>
                <w:color w:val="1F3864"/>
                <w:sz w:val="18"/>
                <w:szCs w:val="18"/>
                <w:lang w:val="es-DO"/>
              </w:rPr>
            </w:pPr>
            <w:r w:rsidRPr="00397A58">
              <w:rPr>
                <w:rFonts w:ascii="Artifex CF Extra Light" w:hAnsi="Artifex CF Extra Light" w:cs="Times New Roman"/>
                <w:color w:val="1F3864"/>
                <w:sz w:val="18"/>
                <w:szCs w:val="18"/>
                <w:lang w:val="es-DO"/>
              </w:rPr>
              <w:t>APORTE PARA REPARACION DE CAMION</w:t>
            </w:r>
          </w:p>
        </w:tc>
        <w:tc>
          <w:tcPr>
            <w:tcW w:w="1940" w:type="dxa"/>
            <w:noWrap/>
            <w:hideMark/>
          </w:tcPr>
          <w:p w:rsidR="00391128" w:rsidRPr="00397A58" w:rsidRDefault="00391128" w:rsidP="00B0355D">
            <w:pPr>
              <w:spacing w:after="160" w:line="456" w:lineRule="auto"/>
              <w:ind w:left="284" w:right="284"/>
              <w:jc w:val="right"/>
              <w:cnfStyle w:val="0000001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$100,000.00</w:t>
            </w:r>
          </w:p>
        </w:tc>
      </w:tr>
      <w:tr w:rsidR="00391128" w:rsidRPr="00397A58" w:rsidTr="00391128">
        <w:trPr>
          <w:trHeight w:val="300"/>
        </w:trPr>
        <w:tc>
          <w:tcPr>
            <w:cnfStyle w:val="001000000000"/>
            <w:tcW w:w="2840" w:type="dxa"/>
            <w:hideMark/>
          </w:tcPr>
          <w:p w:rsidR="00391128" w:rsidRPr="00397A58" w:rsidRDefault="00391128" w:rsidP="00B0355D">
            <w:pPr>
              <w:spacing w:after="160" w:line="456" w:lineRule="auto"/>
              <w:ind w:left="284" w:right="284"/>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BAJOS DE HAINA</w:t>
            </w:r>
          </w:p>
        </w:tc>
        <w:tc>
          <w:tcPr>
            <w:tcW w:w="4600" w:type="dxa"/>
            <w:hideMark/>
          </w:tcPr>
          <w:p w:rsidR="00391128" w:rsidRPr="00397A58" w:rsidRDefault="00391128" w:rsidP="00B0355D">
            <w:pPr>
              <w:spacing w:after="160" w:line="456" w:lineRule="auto"/>
              <w:ind w:left="284" w:right="284"/>
              <w:cnfStyle w:val="0000000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APORTE PARA ALQUILER EQUIPOS</w:t>
            </w:r>
          </w:p>
        </w:tc>
        <w:tc>
          <w:tcPr>
            <w:tcW w:w="1940" w:type="dxa"/>
            <w:noWrap/>
            <w:hideMark/>
          </w:tcPr>
          <w:p w:rsidR="00391128" w:rsidRPr="00397A58" w:rsidRDefault="00391128" w:rsidP="00B0355D">
            <w:pPr>
              <w:spacing w:after="160" w:line="456" w:lineRule="auto"/>
              <w:ind w:left="284" w:right="284"/>
              <w:jc w:val="right"/>
              <w:cnfStyle w:val="0000000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$200,000.00</w:t>
            </w:r>
          </w:p>
        </w:tc>
      </w:tr>
      <w:tr w:rsidR="00391128" w:rsidRPr="00397A58" w:rsidTr="00391128">
        <w:trPr>
          <w:cnfStyle w:val="000000100000"/>
          <w:trHeight w:val="300"/>
        </w:trPr>
        <w:tc>
          <w:tcPr>
            <w:cnfStyle w:val="001000000000"/>
            <w:tcW w:w="2840" w:type="dxa"/>
            <w:hideMark/>
          </w:tcPr>
          <w:p w:rsidR="00391128" w:rsidRPr="00397A58" w:rsidRDefault="00391128" w:rsidP="00B0355D">
            <w:pPr>
              <w:spacing w:after="160" w:line="456" w:lineRule="auto"/>
              <w:ind w:left="284" w:right="284"/>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BAITOA</w:t>
            </w:r>
          </w:p>
        </w:tc>
        <w:tc>
          <w:tcPr>
            <w:tcW w:w="4600" w:type="dxa"/>
            <w:hideMark/>
          </w:tcPr>
          <w:p w:rsidR="00391128" w:rsidRPr="00397A58" w:rsidRDefault="00391128" w:rsidP="00B0355D">
            <w:pPr>
              <w:spacing w:after="160" w:line="456" w:lineRule="auto"/>
              <w:ind w:left="284" w:right="284"/>
              <w:cnfStyle w:val="000000100000"/>
              <w:rPr>
                <w:rFonts w:ascii="Artifex CF Extra Light" w:hAnsi="Artifex CF Extra Light" w:cs="Times New Roman"/>
                <w:color w:val="1F3864"/>
                <w:sz w:val="18"/>
                <w:szCs w:val="18"/>
                <w:lang w:val="es-DO"/>
              </w:rPr>
            </w:pPr>
            <w:r w:rsidRPr="00397A58">
              <w:rPr>
                <w:rFonts w:ascii="Artifex CF Extra Light" w:hAnsi="Artifex CF Extra Light" w:cs="Times New Roman"/>
                <w:color w:val="1F3864"/>
                <w:sz w:val="18"/>
                <w:szCs w:val="18"/>
                <w:lang w:val="es-DO"/>
              </w:rPr>
              <w:t>APORTE PARA REPARACION DE CAMION</w:t>
            </w:r>
          </w:p>
        </w:tc>
        <w:tc>
          <w:tcPr>
            <w:tcW w:w="1940" w:type="dxa"/>
            <w:noWrap/>
            <w:hideMark/>
          </w:tcPr>
          <w:p w:rsidR="00391128" w:rsidRPr="00397A58" w:rsidRDefault="00391128" w:rsidP="00B0355D">
            <w:pPr>
              <w:spacing w:after="160" w:line="456" w:lineRule="auto"/>
              <w:ind w:left="284" w:right="284"/>
              <w:jc w:val="right"/>
              <w:cnfStyle w:val="0000001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$200,000.00</w:t>
            </w:r>
          </w:p>
        </w:tc>
      </w:tr>
      <w:tr w:rsidR="00391128" w:rsidRPr="00397A58" w:rsidTr="00391128">
        <w:trPr>
          <w:trHeight w:val="600"/>
        </w:trPr>
        <w:tc>
          <w:tcPr>
            <w:cnfStyle w:val="001000000000"/>
            <w:tcW w:w="2840" w:type="dxa"/>
            <w:hideMark/>
          </w:tcPr>
          <w:p w:rsidR="00391128" w:rsidRPr="00397A58" w:rsidRDefault="00391128" w:rsidP="00B0355D">
            <w:pPr>
              <w:spacing w:after="160" w:line="456" w:lineRule="auto"/>
              <w:ind w:left="284" w:right="284"/>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CUERPO DE BOMBEROS MONTECRISTI</w:t>
            </w:r>
          </w:p>
        </w:tc>
        <w:tc>
          <w:tcPr>
            <w:tcW w:w="4600" w:type="dxa"/>
            <w:hideMark/>
          </w:tcPr>
          <w:p w:rsidR="00391128" w:rsidRPr="00397A58" w:rsidRDefault="00391128" w:rsidP="00B0355D">
            <w:pPr>
              <w:spacing w:after="160" w:line="456" w:lineRule="auto"/>
              <w:ind w:left="284" w:right="284"/>
              <w:cnfStyle w:val="000000000000"/>
              <w:rPr>
                <w:rFonts w:ascii="Artifex CF Extra Light" w:hAnsi="Artifex CF Extra Light" w:cs="Times New Roman"/>
                <w:color w:val="1F3864"/>
                <w:sz w:val="18"/>
                <w:szCs w:val="18"/>
                <w:lang w:val="es-DO"/>
              </w:rPr>
            </w:pPr>
            <w:r w:rsidRPr="00397A58">
              <w:rPr>
                <w:rFonts w:ascii="Artifex CF Extra Light" w:hAnsi="Artifex CF Extra Light" w:cs="Times New Roman"/>
                <w:color w:val="1F3864"/>
                <w:sz w:val="18"/>
                <w:szCs w:val="18"/>
                <w:lang w:val="es-DO"/>
              </w:rPr>
              <w:t>APORTE PARA COMPRA DE GOMAS</w:t>
            </w:r>
          </w:p>
        </w:tc>
        <w:tc>
          <w:tcPr>
            <w:tcW w:w="1940" w:type="dxa"/>
            <w:noWrap/>
            <w:hideMark/>
          </w:tcPr>
          <w:p w:rsidR="00391128" w:rsidRPr="00397A58" w:rsidRDefault="00391128" w:rsidP="00B0355D">
            <w:pPr>
              <w:spacing w:after="160" w:line="456" w:lineRule="auto"/>
              <w:ind w:left="284" w:right="284"/>
              <w:jc w:val="right"/>
              <w:cnfStyle w:val="0000000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$100,000.00</w:t>
            </w:r>
          </w:p>
        </w:tc>
      </w:tr>
      <w:tr w:rsidR="00391128" w:rsidRPr="00397A58" w:rsidTr="00391128">
        <w:trPr>
          <w:cnfStyle w:val="000000100000"/>
          <w:trHeight w:val="600"/>
        </w:trPr>
        <w:tc>
          <w:tcPr>
            <w:cnfStyle w:val="001000000000"/>
            <w:tcW w:w="2840" w:type="dxa"/>
            <w:hideMark/>
          </w:tcPr>
          <w:p w:rsidR="00391128" w:rsidRPr="00397A58" w:rsidRDefault="00391128" w:rsidP="00B0355D">
            <w:pPr>
              <w:spacing w:after="160" w:line="456" w:lineRule="auto"/>
              <w:ind w:left="284" w:right="284"/>
              <w:rPr>
                <w:rFonts w:ascii="Artifex CF Extra Light" w:hAnsi="Artifex CF Extra Light" w:cs="Times New Roman"/>
                <w:color w:val="1F3864"/>
                <w:sz w:val="18"/>
                <w:szCs w:val="18"/>
                <w:lang w:val="es-DO"/>
              </w:rPr>
            </w:pPr>
            <w:r w:rsidRPr="00397A58">
              <w:rPr>
                <w:rFonts w:ascii="Artifex CF Extra Light" w:hAnsi="Artifex CF Extra Light" w:cs="Times New Roman"/>
                <w:color w:val="1F3864"/>
                <w:sz w:val="18"/>
                <w:szCs w:val="18"/>
                <w:lang w:val="es-DO"/>
              </w:rPr>
              <w:t>CUERPO DE BOMBEROS EL CERCADO</w:t>
            </w:r>
          </w:p>
        </w:tc>
        <w:tc>
          <w:tcPr>
            <w:tcW w:w="4600" w:type="dxa"/>
            <w:hideMark/>
          </w:tcPr>
          <w:p w:rsidR="00391128" w:rsidRPr="00397A58" w:rsidRDefault="00391128" w:rsidP="00B0355D">
            <w:pPr>
              <w:spacing w:after="160" w:line="456" w:lineRule="auto"/>
              <w:ind w:left="284" w:right="284"/>
              <w:cnfStyle w:val="0000001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REPARACION CAMION DE BOMBEROS</w:t>
            </w:r>
          </w:p>
        </w:tc>
        <w:tc>
          <w:tcPr>
            <w:tcW w:w="1940" w:type="dxa"/>
            <w:noWrap/>
            <w:hideMark/>
          </w:tcPr>
          <w:p w:rsidR="00391128" w:rsidRPr="00397A58" w:rsidRDefault="00391128" w:rsidP="00B0355D">
            <w:pPr>
              <w:spacing w:after="160" w:line="456" w:lineRule="auto"/>
              <w:ind w:left="284" w:right="284"/>
              <w:jc w:val="right"/>
              <w:cnfStyle w:val="0000001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$75,000.00</w:t>
            </w:r>
          </w:p>
        </w:tc>
      </w:tr>
      <w:tr w:rsidR="00391128" w:rsidRPr="00397A58" w:rsidTr="00391128">
        <w:trPr>
          <w:trHeight w:val="300"/>
        </w:trPr>
        <w:tc>
          <w:tcPr>
            <w:cnfStyle w:val="001000000000"/>
            <w:tcW w:w="2840" w:type="dxa"/>
            <w:hideMark/>
          </w:tcPr>
          <w:p w:rsidR="00391128" w:rsidRPr="00397A58" w:rsidRDefault="00391128" w:rsidP="00B0355D">
            <w:pPr>
              <w:spacing w:after="160" w:line="456" w:lineRule="auto"/>
              <w:ind w:left="284" w:right="284"/>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D.M. MAIZAL</w:t>
            </w:r>
          </w:p>
        </w:tc>
        <w:tc>
          <w:tcPr>
            <w:tcW w:w="4600" w:type="dxa"/>
            <w:hideMark/>
          </w:tcPr>
          <w:p w:rsidR="00391128" w:rsidRPr="00397A58" w:rsidRDefault="00391128" w:rsidP="00B0355D">
            <w:pPr>
              <w:spacing w:after="160" w:line="456" w:lineRule="auto"/>
              <w:ind w:left="284" w:right="284"/>
              <w:cnfStyle w:val="000000000000"/>
              <w:rPr>
                <w:rFonts w:ascii="Artifex CF Extra Light" w:hAnsi="Artifex CF Extra Light" w:cs="Times New Roman"/>
                <w:color w:val="1F3864"/>
                <w:sz w:val="18"/>
                <w:szCs w:val="18"/>
                <w:lang w:val="es-DO"/>
              </w:rPr>
            </w:pPr>
            <w:r w:rsidRPr="00397A58">
              <w:rPr>
                <w:rFonts w:ascii="Artifex CF Extra Light" w:hAnsi="Artifex CF Extra Light" w:cs="Times New Roman"/>
                <w:color w:val="1F3864"/>
                <w:sz w:val="18"/>
                <w:szCs w:val="18"/>
                <w:lang w:val="es-DO"/>
              </w:rPr>
              <w:t>APORTE PARA REPARACION DE GREDAR</w:t>
            </w:r>
          </w:p>
        </w:tc>
        <w:tc>
          <w:tcPr>
            <w:tcW w:w="1940" w:type="dxa"/>
            <w:noWrap/>
            <w:hideMark/>
          </w:tcPr>
          <w:p w:rsidR="00391128" w:rsidRPr="00397A58" w:rsidRDefault="00391128" w:rsidP="00B0355D">
            <w:pPr>
              <w:spacing w:after="160" w:line="456" w:lineRule="auto"/>
              <w:ind w:left="284" w:right="284"/>
              <w:jc w:val="right"/>
              <w:cnfStyle w:val="0000000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$50,000.00</w:t>
            </w:r>
          </w:p>
        </w:tc>
      </w:tr>
      <w:tr w:rsidR="00391128" w:rsidRPr="00397A58" w:rsidTr="00391128">
        <w:trPr>
          <w:cnfStyle w:val="000000100000"/>
          <w:trHeight w:val="300"/>
        </w:trPr>
        <w:tc>
          <w:tcPr>
            <w:cnfStyle w:val="001000000000"/>
            <w:tcW w:w="2840" w:type="dxa"/>
            <w:hideMark/>
          </w:tcPr>
          <w:p w:rsidR="00391128" w:rsidRPr="00397A58" w:rsidRDefault="00391128" w:rsidP="00B0355D">
            <w:pPr>
              <w:spacing w:after="160" w:line="456" w:lineRule="auto"/>
              <w:ind w:left="284" w:right="284"/>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D.M. PEDRO CORTO</w:t>
            </w:r>
          </w:p>
        </w:tc>
        <w:tc>
          <w:tcPr>
            <w:tcW w:w="4600" w:type="dxa"/>
            <w:hideMark/>
          </w:tcPr>
          <w:p w:rsidR="00391128" w:rsidRPr="00397A58" w:rsidRDefault="00391128" w:rsidP="00B0355D">
            <w:pPr>
              <w:spacing w:after="160" w:line="456" w:lineRule="auto"/>
              <w:ind w:left="284" w:right="284"/>
              <w:cnfStyle w:val="000000100000"/>
              <w:rPr>
                <w:rFonts w:ascii="Artifex CF Extra Light" w:hAnsi="Artifex CF Extra Light" w:cs="Times New Roman"/>
                <w:color w:val="1F3864"/>
                <w:sz w:val="18"/>
                <w:szCs w:val="18"/>
                <w:lang w:val="es-DO"/>
              </w:rPr>
            </w:pPr>
            <w:r w:rsidRPr="00397A58">
              <w:rPr>
                <w:rFonts w:ascii="Artifex CF Extra Light" w:hAnsi="Artifex CF Extra Light" w:cs="Times New Roman"/>
                <w:color w:val="1F3864"/>
                <w:sz w:val="18"/>
                <w:szCs w:val="18"/>
                <w:lang w:val="es-DO"/>
              </w:rPr>
              <w:t>APORTE PARA REPARACION DE VEHICULO</w:t>
            </w:r>
          </w:p>
        </w:tc>
        <w:tc>
          <w:tcPr>
            <w:tcW w:w="1940" w:type="dxa"/>
            <w:noWrap/>
            <w:hideMark/>
          </w:tcPr>
          <w:p w:rsidR="00391128" w:rsidRPr="00397A58" w:rsidRDefault="00391128" w:rsidP="00B0355D">
            <w:pPr>
              <w:spacing w:after="160" w:line="456" w:lineRule="auto"/>
              <w:ind w:left="284" w:right="284"/>
              <w:jc w:val="right"/>
              <w:cnfStyle w:val="0000001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$50,000.00</w:t>
            </w:r>
          </w:p>
        </w:tc>
      </w:tr>
      <w:tr w:rsidR="00391128" w:rsidRPr="00397A58" w:rsidTr="00391128">
        <w:trPr>
          <w:trHeight w:val="300"/>
        </w:trPr>
        <w:tc>
          <w:tcPr>
            <w:cnfStyle w:val="001000000000"/>
            <w:tcW w:w="2840" w:type="dxa"/>
            <w:hideMark/>
          </w:tcPr>
          <w:p w:rsidR="00391128" w:rsidRPr="00397A58" w:rsidRDefault="00391128" w:rsidP="00B0355D">
            <w:pPr>
              <w:spacing w:after="160" w:line="456" w:lineRule="auto"/>
              <w:ind w:left="284" w:right="284"/>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DUVERGE</w:t>
            </w:r>
          </w:p>
        </w:tc>
        <w:tc>
          <w:tcPr>
            <w:tcW w:w="4600" w:type="dxa"/>
            <w:hideMark/>
          </w:tcPr>
          <w:p w:rsidR="00391128" w:rsidRPr="00397A58" w:rsidRDefault="00391128" w:rsidP="00B0355D">
            <w:pPr>
              <w:spacing w:after="160" w:line="456" w:lineRule="auto"/>
              <w:ind w:left="284" w:right="284"/>
              <w:cnfStyle w:val="0000000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ADQUISICION DE CAMION</w:t>
            </w:r>
          </w:p>
        </w:tc>
        <w:tc>
          <w:tcPr>
            <w:tcW w:w="1940" w:type="dxa"/>
            <w:noWrap/>
            <w:hideMark/>
          </w:tcPr>
          <w:p w:rsidR="00391128" w:rsidRPr="00397A58" w:rsidRDefault="00391128" w:rsidP="00B0355D">
            <w:pPr>
              <w:spacing w:after="160" w:line="456" w:lineRule="auto"/>
              <w:ind w:left="284" w:right="284"/>
              <w:jc w:val="right"/>
              <w:cnfStyle w:val="0000000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$150,000.00</w:t>
            </w:r>
          </w:p>
        </w:tc>
      </w:tr>
      <w:tr w:rsidR="00391128" w:rsidRPr="00397A58" w:rsidTr="00391128">
        <w:trPr>
          <w:cnfStyle w:val="000000100000"/>
          <w:trHeight w:val="300"/>
        </w:trPr>
        <w:tc>
          <w:tcPr>
            <w:cnfStyle w:val="001000000000"/>
            <w:tcW w:w="2840" w:type="dxa"/>
            <w:hideMark/>
          </w:tcPr>
          <w:p w:rsidR="00391128" w:rsidRPr="00397A58" w:rsidRDefault="00391128" w:rsidP="00B0355D">
            <w:pPr>
              <w:spacing w:after="160" w:line="456" w:lineRule="auto"/>
              <w:ind w:left="284" w:right="284"/>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D.M. HATO DAMA</w:t>
            </w:r>
          </w:p>
        </w:tc>
        <w:tc>
          <w:tcPr>
            <w:tcW w:w="4600" w:type="dxa"/>
            <w:hideMark/>
          </w:tcPr>
          <w:p w:rsidR="00391128" w:rsidRPr="00397A58" w:rsidRDefault="00391128" w:rsidP="00B0355D">
            <w:pPr>
              <w:spacing w:after="160" w:line="456" w:lineRule="auto"/>
              <w:ind w:left="284" w:right="284"/>
              <w:cnfStyle w:val="000000100000"/>
              <w:rPr>
                <w:rFonts w:ascii="Artifex CF Extra Light" w:hAnsi="Artifex CF Extra Light" w:cs="Times New Roman"/>
                <w:color w:val="1F3864"/>
                <w:sz w:val="18"/>
                <w:szCs w:val="18"/>
                <w:lang w:val="es-DO"/>
              </w:rPr>
            </w:pPr>
            <w:r w:rsidRPr="00397A58">
              <w:rPr>
                <w:rFonts w:ascii="Artifex CF Extra Light" w:hAnsi="Artifex CF Extra Light" w:cs="Times New Roman"/>
                <w:color w:val="1F3864"/>
                <w:sz w:val="18"/>
                <w:szCs w:val="18"/>
                <w:lang w:val="es-DO"/>
              </w:rPr>
              <w:t>APORTE PARA REPARACION DE GREDAR</w:t>
            </w:r>
          </w:p>
        </w:tc>
        <w:tc>
          <w:tcPr>
            <w:tcW w:w="1940" w:type="dxa"/>
            <w:noWrap/>
            <w:hideMark/>
          </w:tcPr>
          <w:p w:rsidR="00391128" w:rsidRPr="00397A58" w:rsidRDefault="00391128" w:rsidP="00B0355D">
            <w:pPr>
              <w:spacing w:after="160" w:line="456" w:lineRule="auto"/>
              <w:ind w:left="284" w:right="284"/>
              <w:jc w:val="right"/>
              <w:cnfStyle w:val="0000001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$75,000.00</w:t>
            </w:r>
          </w:p>
        </w:tc>
      </w:tr>
      <w:tr w:rsidR="00391128" w:rsidRPr="00397A58" w:rsidTr="00391128">
        <w:trPr>
          <w:trHeight w:val="300"/>
        </w:trPr>
        <w:tc>
          <w:tcPr>
            <w:cnfStyle w:val="001000000000"/>
            <w:tcW w:w="2840" w:type="dxa"/>
            <w:hideMark/>
          </w:tcPr>
          <w:p w:rsidR="00391128" w:rsidRPr="00397A58" w:rsidRDefault="00391128" w:rsidP="00B0355D">
            <w:pPr>
              <w:spacing w:after="160" w:line="456" w:lineRule="auto"/>
              <w:ind w:left="284" w:right="284"/>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GALVAN</w:t>
            </w:r>
          </w:p>
        </w:tc>
        <w:tc>
          <w:tcPr>
            <w:tcW w:w="4600" w:type="dxa"/>
            <w:hideMark/>
          </w:tcPr>
          <w:p w:rsidR="00391128" w:rsidRPr="00397A58" w:rsidRDefault="00391128" w:rsidP="00B0355D">
            <w:pPr>
              <w:spacing w:after="160" w:line="456" w:lineRule="auto"/>
              <w:ind w:left="284" w:right="284"/>
              <w:cnfStyle w:val="000000000000"/>
              <w:rPr>
                <w:rFonts w:ascii="Artifex CF Extra Light" w:hAnsi="Artifex CF Extra Light" w:cs="Times New Roman"/>
                <w:color w:val="1F3864"/>
                <w:sz w:val="18"/>
                <w:szCs w:val="18"/>
                <w:lang w:val="es-DO"/>
              </w:rPr>
            </w:pPr>
            <w:r w:rsidRPr="00397A58">
              <w:rPr>
                <w:rFonts w:ascii="Artifex CF Extra Light" w:hAnsi="Artifex CF Extra Light" w:cs="Times New Roman"/>
                <w:color w:val="1F3864"/>
                <w:sz w:val="18"/>
                <w:szCs w:val="18"/>
                <w:lang w:val="es-DO"/>
              </w:rPr>
              <w:t>CELEBRACION DE LA FIESTAS PARTONALES 2019</w:t>
            </w:r>
          </w:p>
        </w:tc>
        <w:tc>
          <w:tcPr>
            <w:tcW w:w="1940" w:type="dxa"/>
            <w:noWrap/>
            <w:hideMark/>
          </w:tcPr>
          <w:p w:rsidR="00391128" w:rsidRPr="00397A58" w:rsidRDefault="00391128" w:rsidP="00B0355D">
            <w:pPr>
              <w:spacing w:after="160" w:line="456" w:lineRule="auto"/>
              <w:ind w:left="284" w:right="284"/>
              <w:jc w:val="right"/>
              <w:cnfStyle w:val="0000000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$100,000.00</w:t>
            </w:r>
          </w:p>
        </w:tc>
      </w:tr>
      <w:tr w:rsidR="00391128" w:rsidRPr="00397A58" w:rsidTr="00391128">
        <w:trPr>
          <w:cnfStyle w:val="000000100000"/>
          <w:trHeight w:val="300"/>
        </w:trPr>
        <w:tc>
          <w:tcPr>
            <w:cnfStyle w:val="001000000000"/>
            <w:tcW w:w="2840" w:type="dxa"/>
            <w:hideMark/>
          </w:tcPr>
          <w:p w:rsidR="00391128" w:rsidRPr="00397A58" w:rsidRDefault="00391128" w:rsidP="00B0355D">
            <w:pPr>
              <w:spacing w:after="160" w:line="456" w:lineRule="auto"/>
              <w:ind w:left="284" w:right="284"/>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HOSTOS</w:t>
            </w:r>
          </w:p>
        </w:tc>
        <w:tc>
          <w:tcPr>
            <w:tcW w:w="4600" w:type="dxa"/>
            <w:hideMark/>
          </w:tcPr>
          <w:p w:rsidR="00391128" w:rsidRPr="00397A58" w:rsidRDefault="00391128" w:rsidP="00B0355D">
            <w:pPr>
              <w:spacing w:after="160" w:line="456" w:lineRule="auto"/>
              <w:ind w:left="284" w:right="284"/>
              <w:cnfStyle w:val="000000100000"/>
              <w:rPr>
                <w:rFonts w:ascii="Artifex CF Extra Light" w:hAnsi="Artifex CF Extra Light" w:cs="Times New Roman"/>
                <w:color w:val="1F3864"/>
                <w:sz w:val="18"/>
                <w:szCs w:val="18"/>
                <w:lang w:val="es-DO"/>
              </w:rPr>
            </w:pPr>
            <w:r w:rsidRPr="00397A58">
              <w:rPr>
                <w:rFonts w:ascii="Artifex CF Extra Light" w:hAnsi="Artifex CF Extra Light" w:cs="Times New Roman"/>
                <w:color w:val="1F3864"/>
                <w:sz w:val="18"/>
                <w:szCs w:val="18"/>
                <w:lang w:val="es-DO"/>
              </w:rPr>
              <w:t xml:space="preserve">CELEBRACION DE LA FIESTAS </w:t>
            </w:r>
            <w:r w:rsidRPr="00397A58">
              <w:rPr>
                <w:rFonts w:ascii="Artifex CF Extra Light" w:hAnsi="Artifex CF Extra Light" w:cs="Times New Roman"/>
                <w:color w:val="1F3864"/>
                <w:sz w:val="18"/>
                <w:szCs w:val="18"/>
                <w:lang w:val="es-DO"/>
              </w:rPr>
              <w:lastRenderedPageBreak/>
              <w:t>PARTONALES 2019</w:t>
            </w:r>
          </w:p>
        </w:tc>
        <w:tc>
          <w:tcPr>
            <w:tcW w:w="1940" w:type="dxa"/>
            <w:noWrap/>
            <w:hideMark/>
          </w:tcPr>
          <w:p w:rsidR="00391128" w:rsidRPr="00397A58" w:rsidRDefault="00391128" w:rsidP="00B0355D">
            <w:pPr>
              <w:spacing w:after="160" w:line="456" w:lineRule="auto"/>
              <w:ind w:left="284" w:right="284"/>
              <w:jc w:val="right"/>
              <w:cnfStyle w:val="0000001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lastRenderedPageBreak/>
              <w:t>$100,000.00</w:t>
            </w:r>
          </w:p>
        </w:tc>
      </w:tr>
      <w:tr w:rsidR="00391128" w:rsidRPr="00397A58" w:rsidTr="00391128">
        <w:trPr>
          <w:trHeight w:val="300"/>
        </w:trPr>
        <w:tc>
          <w:tcPr>
            <w:cnfStyle w:val="001000000000"/>
            <w:tcW w:w="2840" w:type="dxa"/>
            <w:hideMark/>
          </w:tcPr>
          <w:p w:rsidR="00391128" w:rsidRPr="00397A58" w:rsidRDefault="00391128" w:rsidP="00B0355D">
            <w:pPr>
              <w:spacing w:after="160" w:line="456" w:lineRule="auto"/>
              <w:ind w:left="284" w:right="284"/>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lastRenderedPageBreak/>
              <w:t>EL PEÑON</w:t>
            </w:r>
          </w:p>
        </w:tc>
        <w:tc>
          <w:tcPr>
            <w:tcW w:w="4600" w:type="dxa"/>
            <w:hideMark/>
          </w:tcPr>
          <w:p w:rsidR="00391128" w:rsidRPr="00397A58" w:rsidRDefault="00391128" w:rsidP="00B0355D">
            <w:pPr>
              <w:spacing w:after="160" w:line="456" w:lineRule="auto"/>
              <w:ind w:left="284" w:right="284"/>
              <w:cnfStyle w:val="000000000000"/>
              <w:rPr>
                <w:rFonts w:ascii="Artifex CF Extra Light" w:hAnsi="Artifex CF Extra Light" w:cs="Times New Roman"/>
                <w:color w:val="1F3864"/>
                <w:sz w:val="18"/>
                <w:szCs w:val="18"/>
                <w:lang w:val="es-DO"/>
              </w:rPr>
            </w:pPr>
            <w:r w:rsidRPr="00397A58">
              <w:rPr>
                <w:rFonts w:ascii="Artifex CF Extra Light" w:hAnsi="Artifex CF Extra Light" w:cs="Times New Roman"/>
                <w:color w:val="1F3864"/>
                <w:sz w:val="18"/>
                <w:szCs w:val="18"/>
                <w:lang w:val="es-DO"/>
              </w:rPr>
              <w:t>CELEBRACION DE LA FIESTAS PARTONALES 2019</w:t>
            </w:r>
          </w:p>
        </w:tc>
        <w:tc>
          <w:tcPr>
            <w:tcW w:w="1940" w:type="dxa"/>
            <w:noWrap/>
            <w:hideMark/>
          </w:tcPr>
          <w:p w:rsidR="00391128" w:rsidRPr="00397A58" w:rsidRDefault="00391128" w:rsidP="00B0355D">
            <w:pPr>
              <w:spacing w:after="160" w:line="456" w:lineRule="auto"/>
              <w:ind w:left="284" w:right="284"/>
              <w:jc w:val="right"/>
              <w:cnfStyle w:val="0000000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$100,000.00</w:t>
            </w:r>
          </w:p>
        </w:tc>
      </w:tr>
      <w:tr w:rsidR="00391128" w:rsidRPr="00397A58" w:rsidTr="00391128">
        <w:trPr>
          <w:cnfStyle w:val="000000100000"/>
          <w:trHeight w:val="300"/>
        </w:trPr>
        <w:tc>
          <w:tcPr>
            <w:cnfStyle w:val="001000000000"/>
            <w:tcW w:w="2840" w:type="dxa"/>
            <w:hideMark/>
          </w:tcPr>
          <w:p w:rsidR="00391128" w:rsidRPr="00397A58" w:rsidRDefault="00391128" w:rsidP="00B0355D">
            <w:pPr>
              <w:spacing w:after="160" w:line="456" w:lineRule="auto"/>
              <w:ind w:left="284" w:right="284"/>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MELLA</w:t>
            </w:r>
          </w:p>
        </w:tc>
        <w:tc>
          <w:tcPr>
            <w:tcW w:w="4600" w:type="dxa"/>
            <w:hideMark/>
          </w:tcPr>
          <w:p w:rsidR="00391128" w:rsidRPr="00397A58" w:rsidRDefault="00391128" w:rsidP="00B0355D">
            <w:pPr>
              <w:spacing w:after="160" w:line="456" w:lineRule="auto"/>
              <w:ind w:left="284" w:right="284"/>
              <w:cnfStyle w:val="000000100000"/>
              <w:rPr>
                <w:rFonts w:ascii="Artifex CF Extra Light" w:hAnsi="Artifex CF Extra Light" w:cs="Times New Roman"/>
                <w:color w:val="1F3864"/>
                <w:sz w:val="18"/>
                <w:szCs w:val="18"/>
                <w:lang w:val="es-DO"/>
              </w:rPr>
            </w:pPr>
            <w:r w:rsidRPr="00397A58">
              <w:rPr>
                <w:rFonts w:ascii="Artifex CF Extra Light" w:hAnsi="Artifex CF Extra Light" w:cs="Times New Roman"/>
                <w:color w:val="1F3864"/>
                <w:sz w:val="18"/>
                <w:szCs w:val="18"/>
                <w:lang w:val="es-DO"/>
              </w:rPr>
              <w:t>CELEBRACION DE LA FIESTAS PARTONALES 2019</w:t>
            </w:r>
          </w:p>
        </w:tc>
        <w:tc>
          <w:tcPr>
            <w:tcW w:w="1940" w:type="dxa"/>
            <w:noWrap/>
            <w:hideMark/>
          </w:tcPr>
          <w:p w:rsidR="00391128" w:rsidRPr="00397A58" w:rsidRDefault="00391128" w:rsidP="00B0355D">
            <w:pPr>
              <w:spacing w:after="160" w:line="456" w:lineRule="auto"/>
              <w:ind w:left="284" w:right="284"/>
              <w:jc w:val="right"/>
              <w:cnfStyle w:val="0000001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$100,000.00</w:t>
            </w:r>
          </w:p>
        </w:tc>
      </w:tr>
      <w:tr w:rsidR="00391128" w:rsidRPr="00397A58" w:rsidTr="00391128">
        <w:trPr>
          <w:trHeight w:val="300"/>
        </w:trPr>
        <w:tc>
          <w:tcPr>
            <w:cnfStyle w:val="001000000000"/>
            <w:tcW w:w="2840" w:type="dxa"/>
            <w:hideMark/>
          </w:tcPr>
          <w:p w:rsidR="00391128" w:rsidRPr="00397A58" w:rsidRDefault="00391128" w:rsidP="00B0355D">
            <w:pPr>
              <w:spacing w:after="160" w:line="456" w:lineRule="auto"/>
              <w:ind w:left="284" w:right="284"/>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POLO</w:t>
            </w:r>
          </w:p>
        </w:tc>
        <w:tc>
          <w:tcPr>
            <w:tcW w:w="4600" w:type="dxa"/>
            <w:hideMark/>
          </w:tcPr>
          <w:p w:rsidR="00391128" w:rsidRPr="00397A58" w:rsidRDefault="00391128" w:rsidP="00B0355D">
            <w:pPr>
              <w:spacing w:after="160" w:line="456" w:lineRule="auto"/>
              <w:ind w:left="284" w:right="284"/>
              <w:cnfStyle w:val="000000000000"/>
              <w:rPr>
                <w:rFonts w:ascii="Artifex CF Extra Light" w:hAnsi="Artifex CF Extra Light" w:cs="Times New Roman"/>
                <w:color w:val="1F3864"/>
                <w:sz w:val="18"/>
                <w:szCs w:val="18"/>
                <w:lang w:val="es-DO"/>
              </w:rPr>
            </w:pPr>
            <w:r w:rsidRPr="00397A58">
              <w:rPr>
                <w:rFonts w:ascii="Artifex CF Extra Light" w:hAnsi="Artifex CF Extra Light" w:cs="Times New Roman"/>
                <w:color w:val="1F3864"/>
                <w:sz w:val="18"/>
                <w:szCs w:val="18"/>
                <w:lang w:val="es-DO"/>
              </w:rPr>
              <w:t>CELEBRACION DE LA FIESTAS PARTONALES 2019</w:t>
            </w:r>
          </w:p>
        </w:tc>
        <w:tc>
          <w:tcPr>
            <w:tcW w:w="1940" w:type="dxa"/>
            <w:noWrap/>
            <w:hideMark/>
          </w:tcPr>
          <w:p w:rsidR="00391128" w:rsidRPr="00397A58" w:rsidRDefault="00391128" w:rsidP="00B0355D">
            <w:pPr>
              <w:spacing w:after="160" w:line="456" w:lineRule="auto"/>
              <w:ind w:left="284" w:right="284"/>
              <w:jc w:val="right"/>
              <w:cnfStyle w:val="0000000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$100,000.00</w:t>
            </w:r>
          </w:p>
        </w:tc>
      </w:tr>
      <w:tr w:rsidR="00391128" w:rsidRPr="00397A58" w:rsidTr="00391128">
        <w:trPr>
          <w:cnfStyle w:val="000000100000"/>
          <w:trHeight w:val="300"/>
        </w:trPr>
        <w:tc>
          <w:tcPr>
            <w:cnfStyle w:val="001000000000"/>
            <w:tcW w:w="2840" w:type="dxa"/>
            <w:hideMark/>
          </w:tcPr>
          <w:p w:rsidR="00391128" w:rsidRPr="00397A58" w:rsidRDefault="00391128" w:rsidP="00B0355D">
            <w:pPr>
              <w:spacing w:after="160" w:line="456" w:lineRule="auto"/>
              <w:ind w:left="284" w:right="284"/>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VILLA RIVA</w:t>
            </w:r>
          </w:p>
        </w:tc>
        <w:tc>
          <w:tcPr>
            <w:tcW w:w="4600" w:type="dxa"/>
            <w:hideMark/>
          </w:tcPr>
          <w:p w:rsidR="00391128" w:rsidRPr="00397A58" w:rsidRDefault="00391128" w:rsidP="00B0355D">
            <w:pPr>
              <w:spacing w:after="160" w:line="456" w:lineRule="auto"/>
              <w:ind w:left="284" w:right="284"/>
              <w:cnfStyle w:val="000000100000"/>
              <w:rPr>
                <w:rFonts w:ascii="Artifex CF Extra Light" w:hAnsi="Artifex CF Extra Light" w:cs="Times New Roman"/>
                <w:color w:val="1F3864"/>
                <w:sz w:val="18"/>
                <w:szCs w:val="18"/>
                <w:lang w:val="es-DO"/>
              </w:rPr>
            </w:pPr>
            <w:r w:rsidRPr="00397A58">
              <w:rPr>
                <w:rFonts w:ascii="Artifex CF Extra Light" w:hAnsi="Artifex CF Extra Light" w:cs="Times New Roman"/>
                <w:color w:val="1F3864"/>
                <w:sz w:val="18"/>
                <w:szCs w:val="18"/>
                <w:lang w:val="es-DO"/>
              </w:rPr>
              <w:t>CELEBRACION DE LA FIESTAS PARTONALES 2019</w:t>
            </w:r>
          </w:p>
        </w:tc>
        <w:tc>
          <w:tcPr>
            <w:tcW w:w="1940" w:type="dxa"/>
            <w:noWrap/>
            <w:hideMark/>
          </w:tcPr>
          <w:p w:rsidR="00391128" w:rsidRPr="00397A58" w:rsidRDefault="00391128" w:rsidP="00B0355D">
            <w:pPr>
              <w:spacing w:after="160" w:line="456" w:lineRule="auto"/>
              <w:ind w:left="284" w:right="284"/>
              <w:jc w:val="right"/>
              <w:cnfStyle w:val="0000001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$100,000.00</w:t>
            </w:r>
          </w:p>
        </w:tc>
      </w:tr>
      <w:tr w:rsidR="00391128" w:rsidRPr="00397A58" w:rsidTr="00391128">
        <w:trPr>
          <w:trHeight w:val="600"/>
        </w:trPr>
        <w:tc>
          <w:tcPr>
            <w:cnfStyle w:val="001000000000"/>
            <w:tcW w:w="2840" w:type="dxa"/>
            <w:hideMark/>
          </w:tcPr>
          <w:p w:rsidR="00391128" w:rsidRPr="00397A58" w:rsidRDefault="00391128" w:rsidP="00B0355D">
            <w:pPr>
              <w:spacing w:after="160" w:line="456" w:lineRule="auto"/>
              <w:ind w:left="284" w:right="284"/>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LA VEGA</w:t>
            </w:r>
          </w:p>
        </w:tc>
        <w:tc>
          <w:tcPr>
            <w:tcW w:w="4600" w:type="dxa"/>
            <w:hideMark/>
          </w:tcPr>
          <w:p w:rsidR="00391128" w:rsidRPr="00397A58" w:rsidRDefault="00391128" w:rsidP="00B0355D">
            <w:pPr>
              <w:spacing w:after="160" w:line="456" w:lineRule="auto"/>
              <w:ind w:left="284" w:right="284"/>
              <w:cnfStyle w:val="000000000000"/>
              <w:rPr>
                <w:rFonts w:ascii="Artifex CF Extra Light" w:hAnsi="Artifex CF Extra Light" w:cs="Times New Roman"/>
                <w:color w:val="1F3864"/>
                <w:sz w:val="18"/>
                <w:szCs w:val="18"/>
                <w:lang w:val="es-DO"/>
              </w:rPr>
            </w:pPr>
            <w:r w:rsidRPr="00397A58">
              <w:rPr>
                <w:rFonts w:ascii="Artifex CF Extra Light" w:hAnsi="Artifex CF Extra Light" w:cs="Times New Roman"/>
                <w:color w:val="1F3864"/>
                <w:sz w:val="18"/>
                <w:szCs w:val="18"/>
                <w:lang w:val="es-DO"/>
              </w:rPr>
              <w:t>COLABORACION PARA MONTAJE DE PARQUE MAGICO NAVIDAD 2019</w:t>
            </w:r>
          </w:p>
        </w:tc>
        <w:tc>
          <w:tcPr>
            <w:tcW w:w="1940" w:type="dxa"/>
            <w:noWrap/>
            <w:hideMark/>
          </w:tcPr>
          <w:p w:rsidR="00391128" w:rsidRPr="00397A58" w:rsidRDefault="00391128" w:rsidP="00B0355D">
            <w:pPr>
              <w:spacing w:after="160" w:line="456" w:lineRule="auto"/>
              <w:ind w:left="284" w:right="284"/>
              <w:jc w:val="right"/>
              <w:cnfStyle w:val="0000000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$100,000.00</w:t>
            </w:r>
          </w:p>
        </w:tc>
      </w:tr>
      <w:tr w:rsidR="00391128" w:rsidRPr="00397A58" w:rsidTr="00391128">
        <w:trPr>
          <w:cnfStyle w:val="000000100000"/>
          <w:trHeight w:val="300"/>
        </w:trPr>
        <w:tc>
          <w:tcPr>
            <w:cnfStyle w:val="001000000000"/>
            <w:tcW w:w="2840" w:type="dxa"/>
            <w:hideMark/>
          </w:tcPr>
          <w:p w:rsidR="00391128" w:rsidRPr="00397A58" w:rsidRDefault="00391128" w:rsidP="00B0355D">
            <w:pPr>
              <w:spacing w:after="160" w:line="456" w:lineRule="auto"/>
              <w:ind w:left="284" w:right="284"/>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LAS MATA DE FARFAN</w:t>
            </w:r>
          </w:p>
        </w:tc>
        <w:tc>
          <w:tcPr>
            <w:tcW w:w="4600" w:type="dxa"/>
            <w:hideMark/>
          </w:tcPr>
          <w:p w:rsidR="00391128" w:rsidRPr="00397A58" w:rsidRDefault="00391128" w:rsidP="00B0355D">
            <w:pPr>
              <w:spacing w:after="160" w:line="456" w:lineRule="auto"/>
              <w:ind w:left="284" w:right="284"/>
              <w:cnfStyle w:val="000000100000"/>
              <w:rPr>
                <w:rFonts w:ascii="Artifex CF Extra Light" w:hAnsi="Artifex CF Extra Light" w:cs="Times New Roman"/>
                <w:color w:val="1F3864"/>
                <w:sz w:val="18"/>
                <w:szCs w:val="18"/>
                <w:lang w:val="es-DO"/>
              </w:rPr>
            </w:pPr>
            <w:r w:rsidRPr="00397A58">
              <w:rPr>
                <w:rFonts w:ascii="Artifex CF Extra Light" w:hAnsi="Artifex CF Extra Light" w:cs="Times New Roman"/>
                <w:color w:val="1F3864"/>
                <w:sz w:val="18"/>
                <w:szCs w:val="18"/>
                <w:lang w:val="es-DO"/>
              </w:rPr>
              <w:t>CELEBRACION DE LA FIESTAS PARTONALES 2019</w:t>
            </w:r>
          </w:p>
        </w:tc>
        <w:tc>
          <w:tcPr>
            <w:tcW w:w="1940" w:type="dxa"/>
            <w:noWrap/>
            <w:hideMark/>
          </w:tcPr>
          <w:p w:rsidR="00391128" w:rsidRPr="00397A58" w:rsidRDefault="00391128" w:rsidP="00B0355D">
            <w:pPr>
              <w:spacing w:after="160" w:line="456" w:lineRule="auto"/>
              <w:ind w:left="284" w:right="284"/>
              <w:jc w:val="right"/>
              <w:cnfStyle w:val="0000001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$100,000.00</w:t>
            </w:r>
          </w:p>
        </w:tc>
      </w:tr>
      <w:tr w:rsidR="00391128" w:rsidRPr="00397A58" w:rsidTr="00391128">
        <w:trPr>
          <w:trHeight w:val="300"/>
        </w:trPr>
        <w:tc>
          <w:tcPr>
            <w:cnfStyle w:val="001000000000"/>
            <w:tcW w:w="2840" w:type="dxa"/>
            <w:hideMark/>
          </w:tcPr>
          <w:p w:rsidR="00391128" w:rsidRPr="00397A58" w:rsidRDefault="00391128" w:rsidP="00B0355D">
            <w:pPr>
              <w:spacing w:after="160" w:line="456" w:lineRule="auto"/>
              <w:ind w:left="284" w:right="284"/>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CASTILLO</w:t>
            </w:r>
          </w:p>
        </w:tc>
        <w:tc>
          <w:tcPr>
            <w:tcW w:w="4600" w:type="dxa"/>
            <w:hideMark/>
          </w:tcPr>
          <w:p w:rsidR="00391128" w:rsidRPr="00397A58" w:rsidRDefault="00391128" w:rsidP="00B0355D">
            <w:pPr>
              <w:spacing w:after="160" w:line="456" w:lineRule="auto"/>
              <w:ind w:left="284" w:right="284"/>
              <w:cnfStyle w:val="0000000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COMBUSTUBLE PARA ASFALTADO</w:t>
            </w:r>
          </w:p>
        </w:tc>
        <w:tc>
          <w:tcPr>
            <w:tcW w:w="1940" w:type="dxa"/>
            <w:noWrap/>
            <w:hideMark/>
          </w:tcPr>
          <w:p w:rsidR="00391128" w:rsidRPr="00397A58" w:rsidRDefault="00391128" w:rsidP="00B0355D">
            <w:pPr>
              <w:spacing w:after="160" w:line="456" w:lineRule="auto"/>
              <w:ind w:left="284" w:right="284"/>
              <w:jc w:val="right"/>
              <w:cnfStyle w:val="0000000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$100,000.00</w:t>
            </w:r>
          </w:p>
        </w:tc>
      </w:tr>
      <w:tr w:rsidR="00391128" w:rsidRPr="00397A58" w:rsidTr="00391128">
        <w:trPr>
          <w:cnfStyle w:val="000000100000"/>
          <w:trHeight w:val="300"/>
        </w:trPr>
        <w:tc>
          <w:tcPr>
            <w:cnfStyle w:val="001000000000"/>
            <w:tcW w:w="2840" w:type="dxa"/>
            <w:hideMark/>
          </w:tcPr>
          <w:p w:rsidR="00391128" w:rsidRPr="00397A58" w:rsidRDefault="00391128" w:rsidP="00B0355D">
            <w:pPr>
              <w:spacing w:after="160" w:line="456" w:lineRule="auto"/>
              <w:ind w:left="284" w:right="284"/>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VILLA LOS ALMACIGOS</w:t>
            </w:r>
          </w:p>
        </w:tc>
        <w:tc>
          <w:tcPr>
            <w:tcW w:w="4600" w:type="dxa"/>
            <w:hideMark/>
          </w:tcPr>
          <w:p w:rsidR="00391128" w:rsidRPr="00397A58" w:rsidRDefault="00391128" w:rsidP="00B0355D">
            <w:pPr>
              <w:spacing w:after="160" w:line="456" w:lineRule="auto"/>
              <w:ind w:left="284" w:right="284"/>
              <w:cnfStyle w:val="000000100000"/>
              <w:rPr>
                <w:rFonts w:ascii="Artifex CF Extra Light" w:hAnsi="Artifex CF Extra Light" w:cs="Times New Roman"/>
                <w:color w:val="1F3864"/>
                <w:sz w:val="18"/>
                <w:szCs w:val="18"/>
                <w:lang w:val="es-DO"/>
              </w:rPr>
            </w:pPr>
            <w:r w:rsidRPr="00397A58">
              <w:rPr>
                <w:rFonts w:ascii="Artifex CF Extra Light" w:hAnsi="Artifex CF Extra Light" w:cs="Times New Roman"/>
                <w:color w:val="1F3864"/>
                <w:sz w:val="18"/>
                <w:szCs w:val="18"/>
                <w:lang w:val="es-DO"/>
              </w:rPr>
              <w:t>COMBUSTUBLE PARA REPARACION DE CAMINOS</w:t>
            </w:r>
          </w:p>
        </w:tc>
        <w:tc>
          <w:tcPr>
            <w:tcW w:w="1940" w:type="dxa"/>
            <w:noWrap/>
            <w:hideMark/>
          </w:tcPr>
          <w:p w:rsidR="00391128" w:rsidRPr="00397A58" w:rsidRDefault="00391128" w:rsidP="00B0355D">
            <w:pPr>
              <w:spacing w:after="160" w:line="456" w:lineRule="auto"/>
              <w:ind w:left="284" w:right="284"/>
              <w:jc w:val="right"/>
              <w:cnfStyle w:val="0000001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$100,000.00</w:t>
            </w:r>
          </w:p>
        </w:tc>
      </w:tr>
      <w:tr w:rsidR="00391128" w:rsidRPr="00397A58" w:rsidTr="00391128">
        <w:trPr>
          <w:trHeight w:val="600"/>
        </w:trPr>
        <w:tc>
          <w:tcPr>
            <w:cnfStyle w:val="001000000000"/>
            <w:tcW w:w="2840" w:type="dxa"/>
            <w:hideMark/>
          </w:tcPr>
          <w:p w:rsidR="00391128" w:rsidRPr="00397A58" w:rsidRDefault="00391128" w:rsidP="00B0355D">
            <w:pPr>
              <w:spacing w:after="160" w:line="456" w:lineRule="auto"/>
              <w:ind w:left="284" w:right="284"/>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LOS ALCARRIZOS</w:t>
            </w:r>
          </w:p>
        </w:tc>
        <w:tc>
          <w:tcPr>
            <w:tcW w:w="4600" w:type="dxa"/>
            <w:hideMark/>
          </w:tcPr>
          <w:p w:rsidR="00391128" w:rsidRPr="00397A58" w:rsidRDefault="00391128" w:rsidP="00B0355D">
            <w:pPr>
              <w:spacing w:after="160" w:line="456" w:lineRule="auto"/>
              <w:ind w:left="284" w:right="284"/>
              <w:cnfStyle w:val="000000000000"/>
              <w:rPr>
                <w:rFonts w:ascii="Artifex CF Extra Light" w:hAnsi="Artifex CF Extra Light" w:cs="Times New Roman"/>
                <w:color w:val="1F3864"/>
                <w:sz w:val="18"/>
                <w:szCs w:val="18"/>
                <w:lang w:val="es-DO"/>
              </w:rPr>
            </w:pPr>
            <w:r w:rsidRPr="00397A58">
              <w:rPr>
                <w:rFonts w:ascii="Artifex CF Extra Light" w:hAnsi="Artifex CF Extra Light" w:cs="Times New Roman"/>
                <w:color w:val="1F3864"/>
                <w:sz w:val="18"/>
                <w:szCs w:val="18"/>
                <w:lang w:val="es-DO"/>
              </w:rPr>
              <w:t>APORTE PARA COMBUSTIBLE PARA JORNADA DE LIMPIEZA</w:t>
            </w:r>
          </w:p>
        </w:tc>
        <w:tc>
          <w:tcPr>
            <w:tcW w:w="1940" w:type="dxa"/>
            <w:noWrap/>
            <w:hideMark/>
          </w:tcPr>
          <w:p w:rsidR="00391128" w:rsidRPr="00397A58" w:rsidRDefault="00391128" w:rsidP="00B0355D">
            <w:pPr>
              <w:spacing w:after="160" w:line="456" w:lineRule="auto"/>
              <w:ind w:left="284" w:right="284"/>
              <w:jc w:val="right"/>
              <w:cnfStyle w:val="0000000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$180,500.00</w:t>
            </w:r>
          </w:p>
        </w:tc>
      </w:tr>
      <w:tr w:rsidR="00391128" w:rsidRPr="00397A58" w:rsidTr="00391128">
        <w:trPr>
          <w:cnfStyle w:val="000000100000"/>
          <w:trHeight w:val="300"/>
        </w:trPr>
        <w:tc>
          <w:tcPr>
            <w:cnfStyle w:val="001000000000"/>
            <w:tcW w:w="2840" w:type="dxa"/>
            <w:hideMark/>
          </w:tcPr>
          <w:p w:rsidR="00391128" w:rsidRPr="00397A58" w:rsidRDefault="00391128" w:rsidP="00B0355D">
            <w:pPr>
              <w:spacing w:after="160" w:line="456" w:lineRule="auto"/>
              <w:ind w:left="284" w:right="284"/>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CAYETANO GERMOSEN</w:t>
            </w:r>
          </w:p>
        </w:tc>
        <w:tc>
          <w:tcPr>
            <w:tcW w:w="4600" w:type="dxa"/>
            <w:hideMark/>
          </w:tcPr>
          <w:p w:rsidR="00391128" w:rsidRPr="00397A58" w:rsidRDefault="00391128" w:rsidP="00B0355D">
            <w:pPr>
              <w:spacing w:after="160" w:line="456" w:lineRule="auto"/>
              <w:ind w:left="284" w:right="284"/>
              <w:cnfStyle w:val="000000100000"/>
              <w:rPr>
                <w:rFonts w:ascii="Artifex CF Extra Light" w:hAnsi="Artifex CF Extra Light" w:cs="Times New Roman"/>
                <w:color w:val="1F3864"/>
                <w:sz w:val="18"/>
                <w:szCs w:val="18"/>
                <w:lang w:val="es-DO"/>
              </w:rPr>
            </w:pPr>
            <w:r w:rsidRPr="00397A58">
              <w:rPr>
                <w:rFonts w:ascii="Artifex CF Extra Light" w:hAnsi="Artifex CF Extra Light" w:cs="Times New Roman"/>
                <w:color w:val="1F3864"/>
                <w:sz w:val="18"/>
                <w:szCs w:val="18"/>
                <w:lang w:val="es-DO"/>
              </w:rPr>
              <w:t>COLABORACION PARA COMPRA DE TANQUES</w:t>
            </w:r>
          </w:p>
        </w:tc>
        <w:tc>
          <w:tcPr>
            <w:tcW w:w="1940" w:type="dxa"/>
            <w:noWrap/>
            <w:hideMark/>
          </w:tcPr>
          <w:p w:rsidR="00391128" w:rsidRPr="00397A58" w:rsidRDefault="00391128" w:rsidP="00B0355D">
            <w:pPr>
              <w:spacing w:after="160" w:line="456" w:lineRule="auto"/>
              <w:ind w:left="284" w:right="284"/>
              <w:jc w:val="right"/>
              <w:cnfStyle w:val="0000001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$60,000.00</w:t>
            </w:r>
          </w:p>
        </w:tc>
      </w:tr>
      <w:tr w:rsidR="00391128" w:rsidRPr="00397A58" w:rsidTr="00391128">
        <w:trPr>
          <w:trHeight w:val="300"/>
        </w:trPr>
        <w:tc>
          <w:tcPr>
            <w:cnfStyle w:val="001000000000"/>
            <w:tcW w:w="2840" w:type="dxa"/>
            <w:hideMark/>
          </w:tcPr>
          <w:p w:rsidR="00391128" w:rsidRPr="00397A58" w:rsidRDefault="00391128" w:rsidP="00B0355D">
            <w:pPr>
              <w:spacing w:after="160" w:line="456" w:lineRule="auto"/>
              <w:ind w:left="284" w:right="284"/>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SAN IGNACIO SABANETA</w:t>
            </w:r>
          </w:p>
        </w:tc>
        <w:tc>
          <w:tcPr>
            <w:tcW w:w="4600" w:type="dxa"/>
            <w:hideMark/>
          </w:tcPr>
          <w:p w:rsidR="00391128" w:rsidRPr="00397A58" w:rsidRDefault="00391128" w:rsidP="00B0355D">
            <w:pPr>
              <w:spacing w:after="160" w:line="456" w:lineRule="auto"/>
              <w:ind w:left="284" w:right="284"/>
              <w:cnfStyle w:val="000000000000"/>
              <w:rPr>
                <w:rFonts w:ascii="Artifex CF Extra Light" w:hAnsi="Artifex CF Extra Light" w:cs="Times New Roman"/>
                <w:color w:val="1F3864"/>
                <w:sz w:val="18"/>
                <w:szCs w:val="18"/>
                <w:lang w:val="es-DO"/>
              </w:rPr>
            </w:pPr>
            <w:r w:rsidRPr="00397A58">
              <w:rPr>
                <w:rFonts w:ascii="Artifex CF Extra Light" w:hAnsi="Artifex CF Extra Light" w:cs="Times New Roman"/>
                <w:color w:val="1F3864"/>
                <w:sz w:val="18"/>
                <w:szCs w:val="18"/>
                <w:lang w:val="es-DO"/>
              </w:rPr>
              <w:t>APORTE PARA COMPRA DE LAMPARAS</w:t>
            </w:r>
          </w:p>
        </w:tc>
        <w:tc>
          <w:tcPr>
            <w:tcW w:w="1940" w:type="dxa"/>
            <w:noWrap/>
            <w:hideMark/>
          </w:tcPr>
          <w:p w:rsidR="00391128" w:rsidRPr="00397A58" w:rsidRDefault="00391128" w:rsidP="00B0355D">
            <w:pPr>
              <w:spacing w:after="160" w:line="456" w:lineRule="auto"/>
              <w:ind w:left="284" w:right="284"/>
              <w:jc w:val="right"/>
              <w:cnfStyle w:val="0000000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$100,000.00</w:t>
            </w:r>
          </w:p>
        </w:tc>
      </w:tr>
      <w:tr w:rsidR="00391128" w:rsidRPr="00397A58" w:rsidTr="00391128">
        <w:trPr>
          <w:cnfStyle w:val="000000100000"/>
          <w:trHeight w:val="300"/>
        </w:trPr>
        <w:tc>
          <w:tcPr>
            <w:cnfStyle w:val="001000000000"/>
            <w:tcW w:w="2840" w:type="dxa"/>
            <w:hideMark/>
          </w:tcPr>
          <w:p w:rsidR="00391128" w:rsidRPr="00397A58" w:rsidRDefault="00391128" w:rsidP="00B0355D">
            <w:pPr>
              <w:spacing w:after="160" w:line="456" w:lineRule="auto"/>
              <w:ind w:left="284" w:right="284"/>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SALINAS</w:t>
            </w:r>
          </w:p>
        </w:tc>
        <w:tc>
          <w:tcPr>
            <w:tcW w:w="4600" w:type="dxa"/>
            <w:hideMark/>
          </w:tcPr>
          <w:p w:rsidR="00391128" w:rsidRPr="00397A58" w:rsidRDefault="00391128" w:rsidP="00B0355D">
            <w:pPr>
              <w:spacing w:after="160" w:line="456" w:lineRule="auto"/>
              <w:ind w:left="284" w:right="284"/>
              <w:cnfStyle w:val="000000100000"/>
              <w:rPr>
                <w:rFonts w:ascii="Artifex CF Extra Light" w:hAnsi="Artifex CF Extra Light" w:cs="Times New Roman"/>
                <w:color w:val="1F3864"/>
                <w:sz w:val="18"/>
                <w:szCs w:val="18"/>
                <w:lang w:val="es-DO"/>
              </w:rPr>
            </w:pPr>
            <w:r w:rsidRPr="00397A58">
              <w:rPr>
                <w:rFonts w:ascii="Artifex CF Extra Light" w:hAnsi="Artifex CF Extra Light" w:cs="Times New Roman"/>
                <w:color w:val="1F3864"/>
                <w:sz w:val="18"/>
                <w:szCs w:val="18"/>
                <w:lang w:val="es-DO"/>
              </w:rPr>
              <w:t>APORTE PARA COMPRA DE LAMPARAS</w:t>
            </w:r>
          </w:p>
        </w:tc>
        <w:tc>
          <w:tcPr>
            <w:tcW w:w="1940" w:type="dxa"/>
            <w:noWrap/>
            <w:hideMark/>
          </w:tcPr>
          <w:p w:rsidR="00391128" w:rsidRPr="00397A58" w:rsidRDefault="00391128" w:rsidP="00B0355D">
            <w:pPr>
              <w:spacing w:after="160" w:line="456" w:lineRule="auto"/>
              <w:ind w:left="284" w:right="284"/>
              <w:jc w:val="right"/>
              <w:cnfStyle w:val="0000001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$100,000.00</w:t>
            </w:r>
          </w:p>
        </w:tc>
      </w:tr>
      <w:tr w:rsidR="00391128" w:rsidRPr="00397A58" w:rsidTr="00391128">
        <w:trPr>
          <w:trHeight w:val="300"/>
        </w:trPr>
        <w:tc>
          <w:tcPr>
            <w:cnfStyle w:val="001000000000"/>
            <w:tcW w:w="2840" w:type="dxa"/>
            <w:hideMark/>
          </w:tcPr>
          <w:p w:rsidR="00391128" w:rsidRPr="00397A58" w:rsidRDefault="00391128" w:rsidP="00B0355D">
            <w:pPr>
              <w:spacing w:after="160" w:line="456" w:lineRule="auto"/>
              <w:ind w:left="284" w:right="284"/>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lastRenderedPageBreak/>
              <w:t>CRISTOBAL</w:t>
            </w:r>
          </w:p>
        </w:tc>
        <w:tc>
          <w:tcPr>
            <w:tcW w:w="4600" w:type="dxa"/>
            <w:hideMark/>
          </w:tcPr>
          <w:p w:rsidR="00391128" w:rsidRPr="00397A58" w:rsidRDefault="00391128" w:rsidP="00B0355D">
            <w:pPr>
              <w:spacing w:after="160" w:line="456" w:lineRule="auto"/>
              <w:ind w:left="284" w:right="284"/>
              <w:cnfStyle w:val="000000000000"/>
              <w:rPr>
                <w:rFonts w:ascii="Artifex CF Extra Light" w:hAnsi="Artifex CF Extra Light" w:cs="Times New Roman"/>
                <w:color w:val="1F3864"/>
                <w:sz w:val="18"/>
                <w:szCs w:val="18"/>
                <w:lang w:val="es-DO"/>
              </w:rPr>
            </w:pPr>
            <w:r w:rsidRPr="00397A58">
              <w:rPr>
                <w:rFonts w:ascii="Artifex CF Extra Light" w:hAnsi="Artifex CF Extra Light" w:cs="Times New Roman"/>
                <w:color w:val="1F3864"/>
                <w:sz w:val="18"/>
                <w:szCs w:val="18"/>
                <w:lang w:val="es-DO"/>
              </w:rPr>
              <w:t>APORTE PARA COMPRA DE LAMPARAS</w:t>
            </w:r>
          </w:p>
        </w:tc>
        <w:tc>
          <w:tcPr>
            <w:tcW w:w="1940" w:type="dxa"/>
            <w:noWrap/>
            <w:hideMark/>
          </w:tcPr>
          <w:p w:rsidR="00391128" w:rsidRPr="00397A58" w:rsidRDefault="00391128" w:rsidP="00B0355D">
            <w:pPr>
              <w:spacing w:after="160" w:line="456" w:lineRule="auto"/>
              <w:ind w:left="284" w:right="284"/>
              <w:jc w:val="right"/>
              <w:cnfStyle w:val="0000000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$75,000.00</w:t>
            </w:r>
          </w:p>
        </w:tc>
      </w:tr>
      <w:tr w:rsidR="00391128" w:rsidRPr="00397A58" w:rsidTr="00391128">
        <w:trPr>
          <w:cnfStyle w:val="000000100000"/>
          <w:trHeight w:val="600"/>
        </w:trPr>
        <w:tc>
          <w:tcPr>
            <w:cnfStyle w:val="001000000000"/>
            <w:tcW w:w="2840" w:type="dxa"/>
            <w:hideMark/>
          </w:tcPr>
          <w:p w:rsidR="00391128" w:rsidRPr="00397A58" w:rsidRDefault="00391128" w:rsidP="00B0355D">
            <w:pPr>
              <w:spacing w:after="160" w:line="456" w:lineRule="auto"/>
              <w:ind w:left="284" w:right="284"/>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PEDRO SANTANA</w:t>
            </w:r>
          </w:p>
        </w:tc>
        <w:tc>
          <w:tcPr>
            <w:tcW w:w="4600" w:type="dxa"/>
            <w:hideMark/>
          </w:tcPr>
          <w:p w:rsidR="00391128" w:rsidRPr="00397A58" w:rsidRDefault="00391128" w:rsidP="00B0355D">
            <w:pPr>
              <w:spacing w:after="160" w:line="456" w:lineRule="auto"/>
              <w:ind w:left="284" w:right="284"/>
              <w:cnfStyle w:val="000000100000"/>
              <w:rPr>
                <w:rFonts w:ascii="Artifex CF Extra Light" w:hAnsi="Artifex CF Extra Light" w:cs="Times New Roman"/>
                <w:color w:val="1F3864"/>
                <w:sz w:val="18"/>
                <w:szCs w:val="18"/>
                <w:lang w:val="es-DO"/>
              </w:rPr>
            </w:pPr>
            <w:r w:rsidRPr="00397A58">
              <w:rPr>
                <w:rFonts w:ascii="Artifex CF Extra Light" w:hAnsi="Artifex CF Extra Light" w:cs="Times New Roman"/>
                <w:color w:val="1F3864"/>
                <w:sz w:val="18"/>
                <w:szCs w:val="18"/>
                <w:lang w:val="es-DO"/>
              </w:rPr>
              <w:t>APORTE PARA COMPRA DE INSTRUMENTOS MUSICALES</w:t>
            </w:r>
          </w:p>
        </w:tc>
        <w:tc>
          <w:tcPr>
            <w:tcW w:w="1940" w:type="dxa"/>
            <w:noWrap/>
            <w:hideMark/>
          </w:tcPr>
          <w:p w:rsidR="00391128" w:rsidRPr="00397A58" w:rsidRDefault="00391128" w:rsidP="00B0355D">
            <w:pPr>
              <w:spacing w:after="160" w:line="456" w:lineRule="auto"/>
              <w:ind w:left="284" w:right="284"/>
              <w:jc w:val="right"/>
              <w:cnfStyle w:val="0000001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$100,000.00</w:t>
            </w:r>
          </w:p>
        </w:tc>
      </w:tr>
      <w:tr w:rsidR="00391128" w:rsidRPr="00397A58" w:rsidTr="00391128">
        <w:trPr>
          <w:trHeight w:val="300"/>
        </w:trPr>
        <w:tc>
          <w:tcPr>
            <w:cnfStyle w:val="001000000000"/>
            <w:tcW w:w="2840" w:type="dxa"/>
            <w:hideMark/>
          </w:tcPr>
          <w:p w:rsidR="00391128" w:rsidRPr="00397A58" w:rsidRDefault="00391128" w:rsidP="00B0355D">
            <w:pPr>
              <w:spacing w:after="160" w:line="456" w:lineRule="auto"/>
              <w:ind w:left="284" w:right="284"/>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CABRAL</w:t>
            </w:r>
          </w:p>
        </w:tc>
        <w:tc>
          <w:tcPr>
            <w:tcW w:w="4600" w:type="dxa"/>
            <w:hideMark/>
          </w:tcPr>
          <w:p w:rsidR="00391128" w:rsidRPr="00397A58" w:rsidRDefault="00391128" w:rsidP="00B0355D">
            <w:pPr>
              <w:spacing w:after="160" w:line="456" w:lineRule="auto"/>
              <w:ind w:left="284" w:right="284"/>
              <w:cnfStyle w:val="000000000000"/>
              <w:rPr>
                <w:rFonts w:ascii="Artifex CF Extra Light" w:hAnsi="Artifex CF Extra Light" w:cs="Times New Roman"/>
                <w:color w:val="1F3864"/>
                <w:sz w:val="18"/>
                <w:szCs w:val="18"/>
                <w:lang w:val="es-DO"/>
              </w:rPr>
            </w:pPr>
            <w:r w:rsidRPr="00397A58">
              <w:rPr>
                <w:rFonts w:ascii="Artifex CF Extra Light" w:hAnsi="Artifex CF Extra Light" w:cs="Times New Roman"/>
                <w:color w:val="1F3864"/>
                <w:sz w:val="18"/>
                <w:szCs w:val="18"/>
                <w:lang w:val="es-DO"/>
              </w:rPr>
              <w:t>APORTE PARA COMPRA DE LAMPARAS</w:t>
            </w:r>
          </w:p>
        </w:tc>
        <w:tc>
          <w:tcPr>
            <w:tcW w:w="1940" w:type="dxa"/>
            <w:noWrap/>
            <w:hideMark/>
          </w:tcPr>
          <w:p w:rsidR="00391128" w:rsidRPr="00397A58" w:rsidRDefault="00391128" w:rsidP="00B0355D">
            <w:pPr>
              <w:spacing w:after="160" w:line="456" w:lineRule="auto"/>
              <w:ind w:left="284" w:right="284"/>
              <w:jc w:val="right"/>
              <w:cnfStyle w:val="0000000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$40,000.00</w:t>
            </w:r>
          </w:p>
        </w:tc>
      </w:tr>
      <w:tr w:rsidR="00391128" w:rsidRPr="00397A58" w:rsidTr="00391128">
        <w:trPr>
          <w:cnfStyle w:val="000000100000"/>
          <w:trHeight w:val="300"/>
        </w:trPr>
        <w:tc>
          <w:tcPr>
            <w:cnfStyle w:val="001000000000"/>
            <w:tcW w:w="2840" w:type="dxa"/>
            <w:hideMark/>
          </w:tcPr>
          <w:p w:rsidR="00391128" w:rsidRPr="00397A58" w:rsidRDefault="00391128" w:rsidP="00B0355D">
            <w:pPr>
              <w:spacing w:after="160" w:line="456" w:lineRule="auto"/>
              <w:ind w:left="284" w:right="284"/>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NEIBA</w:t>
            </w:r>
          </w:p>
        </w:tc>
        <w:tc>
          <w:tcPr>
            <w:tcW w:w="4600" w:type="dxa"/>
            <w:hideMark/>
          </w:tcPr>
          <w:p w:rsidR="00391128" w:rsidRPr="00397A58" w:rsidRDefault="00391128" w:rsidP="00B0355D">
            <w:pPr>
              <w:spacing w:after="160" w:line="456" w:lineRule="auto"/>
              <w:ind w:left="284" w:right="284"/>
              <w:cnfStyle w:val="000000100000"/>
              <w:rPr>
                <w:rFonts w:ascii="Artifex CF Extra Light" w:hAnsi="Artifex CF Extra Light" w:cs="Times New Roman"/>
                <w:color w:val="1F3864"/>
                <w:sz w:val="18"/>
                <w:szCs w:val="18"/>
                <w:lang w:val="es-DO"/>
              </w:rPr>
            </w:pPr>
            <w:r w:rsidRPr="00397A58">
              <w:rPr>
                <w:rFonts w:ascii="Artifex CF Extra Light" w:hAnsi="Artifex CF Extra Light" w:cs="Times New Roman"/>
                <w:color w:val="1F3864"/>
                <w:sz w:val="18"/>
                <w:szCs w:val="18"/>
                <w:lang w:val="es-DO"/>
              </w:rPr>
              <w:t xml:space="preserve">APORTE PARA PAGO DE CUOTA PRESTAMO </w:t>
            </w:r>
          </w:p>
        </w:tc>
        <w:tc>
          <w:tcPr>
            <w:tcW w:w="1940" w:type="dxa"/>
            <w:noWrap/>
            <w:hideMark/>
          </w:tcPr>
          <w:p w:rsidR="00391128" w:rsidRPr="00397A58" w:rsidRDefault="00391128" w:rsidP="00B0355D">
            <w:pPr>
              <w:spacing w:after="160" w:line="456" w:lineRule="auto"/>
              <w:ind w:left="284" w:right="284"/>
              <w:jc w:val="right"/>
              <w:cnfStyle w:val="0000001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$531,432.00</w:t>
            </w:r>
          </w:p>
        </w:tc>
      </w:tr>
      <w:tr w:rsidR="00391128" w:rsidRPr="00397A58" w:rsidTr="00391128">
        <w:trPr>
          <w:trHeight w:val="300"/>
        </w:trPr>
        <w:tc>
          <w:tcPr>
            <w:cnfStyle w:val="001000000000"/>
            <w:tcW w:w="2840" w:type="dxa"/>
            <w:hideMark/>
          </w:tcPr>
          <w:p w:rsidR="00391128" w:rsidRPr="00397A58" w:rsidRDefault="00391128" w:rsidP="00B0355D">
            <w:pPr>
              <w:spacing w:after="160" w:line="456" w:lineRule="auto"/>
              <w:ind w:left="284" w:right="284"/>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SANTO DOMINGO NORTE</w:t>
            </w:r>
          </w:p>
        </w:tc>
        <w:tc>
          <w:tcPr>
            <w:tcW w:w="4600" w:type="dxa"/>
            <w:hideMark/>
          </w:tcPr>
          <w:p w:rsidR="00391128" w:rsidRPr="00397A58" w:rsidRDefault="00391128" w:rsidP="00B0355D">
            <w:pPr>
              <w:spacing w:after="160" w:line="456" w:lineRule="auto"/>
              <w:ind w:left="284" w:right="284"/>
              <w:cnfStyle w:val="0000000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APORTE PARA INTERVENCION DUQUESA</w:t>
            </w:r>
          </w:p>
        </w:tc>
        <w:tc>
          <w:tcPr>
            <w:tcW w:w="1940" w:type="dxa"/>
            <w:noWrap/>
            <w:hideMark/>
          </w:tcPr>
          <w:p w:rsidR="00391128" w:rsidRPr="00397A58" w:rsidRDefault="00391128" w:rsidP="00B0355D">
            <w:pPr>
              <w:spacing w:after="160" w:line="456" w:lineRule="auto"/>
              <w:ind w:left="284" w:right="284"/>
              <w:jc w:val="right"/>
              <w:cnfStyle w:val="0000000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$500,000.00</w:t>
            </w:r>
          </w:p>
        </w:tc>
      </w:tr>
      <w:tr w:rsidR="00391128" w:rsidRPr="00397A58" w:rsidTr="00391128">
        <w:trPr>
          <w:cnfStyle w:val="000000100000"/>
          <w:trHeight w:val="300"/>
        </w:trPr>
        <w:tc>
          <w:tcPr>
            <w:cnfStyle w:val="001000000000"/>
            <w:tcW w:w="2840" w:type="dxa"/>
            <w:hideMark/>
          </w:tcPr>
          <w:p w:rsidR="00391128" w:rsidRPr="00397A58" w:rsidRDefault="00391128" w:rsidP="00B0355D">
            <w:pPr>
              <w:spacing w:after="160" w:line="456" w:lineRule="auto"/>
              <w:ind w:left="284" w:right="284"/>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JARABACOA</w:t>
            </w:r>
          </w:p>
        </w:tc>
        <w:tc>
          <w:tcPr>
            <w:tcW w:w="4600" w:type="dxa"/>
            <w:hideMark/>
          </w:tcPr>
          <w:p w:rsidR="00391128" w:rsidRPr="00397A58" w:rsidRDefault="00391128" w:rsidP="00B0355D">
            <w:pPr>
              <w:spacing w:after="160" w:line="456" w:lineRule="auto"/>
              <w:ind w:left="284" w:right="284"/>
              <w:cnfStyle w:val="000000100000"/>
              <w:rPr>
                <w:rFonts w:ascii="Artifex CF Extra Light" w:hAnsi="Artifex CF Extra Light" w:cs="Times New Roman"/>
                <w:color w:val="1F3864"/>
                <w:sz w:val="18"/>
                <w:szCs w:val="18"/>
                <w:lang w:val="es-DO"/>
              </w:rPr>
            </w:pPr>
            <w:r w:rsidRPr="00397A58">
              <w:rPr>
                <w:rFonts w:ascii="Artifex CF Extra Light" w:hAnsi="Artifex CF Extra Light" w:cs="Times New Roman"/>
                <w:color w:val="1F3864"/>
                <w:sz w:val="18"/>
                <w:szCs w:val="18"/>
                <w:lang w:val="es-DO"/>
              </w:rPr>
              <w:t>APORTE PARA MANEJO DE VERTEDERO</w:t>
            </w:r>
          </w:p>
        </w:tc>
        <w:tc>
          <w:tcPr>
            <w:tcW w:w="1940" w:type="dxa"/>
            <w:noWrap/>
            <w:hideMark/>
          </w:tcPr>
          <w:p w:rsidR="00391128" w:rsidRPr="00397A58" w:rsidRDefault="00391128" w:rsidP="00B0355D">
            <w:pPr>
              <w:spacing w:after="160" w:line="456" w:lineRule="auto"/>
              <w:ind w:left="284" w:right="284"/>
              <w:jc w:val="right"/>
              <w:cnfStyle w:val="0000001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$200,000.00</w:t>
            </w:r>
          </w:p>
        </w:tc>
      </w:tr>
      <w:tr w:rsidR="00391128" w:rsidRPr="00397A58" w:rsidTr="00391128">
        <w:trPr>
          <w:trHeight w:val="300"/>
        </w:trPr>
        <w:tc>
          <w:tcPr>
            <w:cnfStyle w:val="001000000000"/>
            <w:tcW w:w="2840" w:type="dxa"/>
            <w:hideMark/>
          </w:tcPr>
          <w:p w:rsidR="00391128" w:rsidRPr="00397A58" w:rsidRDefault="00391128" w:rsidP="00B0355D">
            <w:pPr>
              <w:spacing w:after="160" w:line="456" w:lineRule="auto"/>
              <w:ind w:left="284" w:right="284"/>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MOCA</w:t>
            </w:r>
          </w:p>
        </w:tc>
        <w:tc>
          <w:tcPr>
            <w:tcW w:w="4600" w:type="dxa"/>
            <w:hideMark/>
          </w:tcPr>
          <w:p w:rsidR="00391128" w:rsidRPr="00397A58" w:rsidRDefault="00391128" w:rsidP="00B0355D">
            <w:pPr>
              <w:spacing w:after="160" w:line="456" w:lineRule="auto"/>
              <w:ind w:left="284" w:right="284"/>
              <w:cnfStyle w:val="000000000000"/>
              <w:rPr>
                <w:rFonts w:ascii="Artifex CF Extra Light" w:hAnsi="Artifex CF Extra Light" w:cs="Times New Roman"/>
                <w:color w:val="1F3864"/>
                <w:sz w:val="18"/>
                <w:szCs w:val="18"/>
                <w:lang w:val="es-DO"/>
              </w:rPr>
            </w:pPr>
            <w:r w:rsidRPr="00397A58">
              <w:rPr>
                <w:rFonts w:ascii="Artifex CF Extra Light" w:hAnsi="Artifex CF Extra Light" w:cs="Times New Roman"/>
                <w:color w:val="1F3864"/>
                <w:sz w:val="18"/>
                <w:szCs w:val="18"/>
                <w:lang w:val="es-DO"/>
              </w:rPr>
              <w:t>APORTE PARA LUCES DE NAVIDAD</w:t>
            </w:r>
          </w:p>
        </w:tc>
        <w:tc>
          <w:tcPr>
            <w:tcW w:w="1940" w:type="dxa"/>
            <w:noWrap/>
            <w:hideMark/>
          </w:tcPr>
          <w:p w:rsidR="00391128" w:rsidRPr="00397A58" w:rsidRDefault="00391128" w:rsidP="00B0355D">
            <w:pPr>
              <w:spacing w:after="160" w:line="456" w:lineRule="auto"/>
              <w:ind w:left="284" w:right="284"/>
              <w:jc w:val="right"/>
              <w:cnfStyle w:val="0000000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$100,000.00</w:t>
            </w:r>
          </w:p>
        </w:tc>
      </w:tr>
      <w:tr w:rsidR="00391128" w:rsidRPr="00397A58" w:rsidTr="00391128">
        <w:trPr>
          <w:cnfStyle w:val="000000100000"/>
          <w:trHeight w:val="300"/>
        </w:trPr>
        <w:tc>
          <w:tcPr>
            <w:cnfStyle w:val="001000000000"/>
            <w:tcW w:w="2840" w:type="dxa"/>
            <w:hideMark/>
          </w:tcPr>
          <w:p w:rsidR="00391128" w:rsidRPr="00397A58" w:rsidRDefault="00391128" w:rsidP="00B0355D">
            <w:pPr>
              <w:spacing w:after="160" w:line="456" w:lineRule="auto"/>
              <w:ind w:left="284" w:right="284"/>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CUERPO DE BOMBEROS AZUA</w:t>
            </w:r>
          </w:p>
        </w:tc>
        <w:tc>
          <w:tcPr>
            <w:tcW w:w="4600" w:type="dxa"/>
            <w:hideMark/>
          </w:tcPr>
          <w:p w:rsidR="00391128" w:rsidRPr="00397A58" w:rsidRDefault="00391128" w:rsidP="00B0355D">
            <w:pPr>
              <w:spacing w:after="160" w:line="456" w:lineRule="auto"/>
              <w:ind w:left="284" w:right="284"/>
              <w:cnfStyle w:val="0000001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APORTE PARA OPERATIVO COVID-19</w:t>
            </w:r>
          </w:p>
        </w:tc>
        <w:tc>
          <w:tcPr>
            <w:tcW w:w="1940" w:type="dxa"/>
            <w:noWrap/>
            <w:hideMark/>
          </w:tcPr>
          <w:p w:rsidR="00391128" w:rsidRPr="00397A58" w:rsidRDefault="00391128" w:rsidP="00B0355D">
            <w:pPr>
              <w:spacing w:after="160" w:line="456" w:lineRule="auto"/>
              <w:ind w:left="284" w:right="284"/>
              <w:jc w:val="right"/>
              <w:cnfStyle w:val="0000001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$125,000.00</w:t>
            </w:r>
          </w:p>
        </w:tc>
      </w:tr>
      <w:tr w:rsidR="00391128" w:rsidRPr="00397A58" w:rsidTr="00391128">
        <w:trPr>
          <w:trHeight w:val="600"/>
        </w:trPr>
        <w:tc>
          <w:tcPr>
            <w:cnfStyle w:val="001000000000"/>
            <w:tcW w:w="2840" w:type="dxa"/>
            <w:hideMark/>
          </w:tcPr>
          <w:p w:rsidR="00391128" w:rsidRPr="00397A58" w:rsidRDefault="00391128" w:rsidP="00B0355D">
            <w:pPr>
              <w:spacing w:after="160" w:line="456" w:lineRule="auto"/>
              <w:ind w:left="284" w:right="284"/>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LOS CACAO</w:t>
            </w:r>
          </w:p>
        </w:tc>
        <w:tc>
          <w:tcPr>
            <w:tcW w:w="4600" w:type="dxa"/>
            <w:hideMark/>
          </w:tcPr>
          <w:p w:rsidR="00391128" w:rsidRPr="00397A58" w:rsidRDefault="00391128" w:rsidP="00B0355D">
            <w:pPr>
              <w:spacing w:after="160" w:line="456" w:lineRule="auto"/>
              <w:ind w:left="284" w:right="284"/>
              <w:cnfStyle w:val="000000000000"/>
              <w:rPr>
                <w:rFonts w:ascii="Artifex CF Extra Light" w:hAnsi="Artifex CF Extra Light" w:cs="Times New Roman"/>
                <w:color w:val="1F3864"/>
                <w:sz w:val="18"/>
                <w:szCs w:val="18"/>
                <w:lang w:val="es-DO"/>
              </w:rPr>
            </w:pPr>
            <w:r w:rsidRPr="00397A58">
              <w:rPr>
                <w:rFonts w:ascii="Artifex CF Extra Light" w:hAnsi="Artifex CF Extra Light" w:cs="Times New Roman"/>
                <w:color w:val="1F3864"/>
                <w:sz w:val="18"/>
                <w:szCs w:val="18"/>
                <w:lang w:val="es-DO"/>
              </w:rPr>
              <w:t>ACONDICIONAMIENTO INFRAESTRUCTURA PROYECTO VIVIR EL CAFÉ</w:t>
            </w:r>
          </w:p>
        </w:tc>
        <w:tc>
          <w:tcPr>
            <w:tcW w:w="1940" w:type="dxa"/>
            <w:noWrap/>
            <w:hideMark/>
          </w:tcPr>
          <w:p w:rsidR="00391128" w:rsidRPr="00397A58" w:rsidRDefault="00391128" w:rsidP="00B0355D">
            <w:pPr>
              <w:spacing w:after="160" w:line="456" w:lineRule="auto"/>
              <w:ind w:left="284" w:right="284"/>
              <w:jc w:val="right"/>
              <w:cnfStyle w:val="0000000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$150,000.00</w:t>
            </w:r>
          </w:p>
        </w:tc>
      </w:tr>
      <w:tr w:rsidR="00391128" w:rsidRPr="00397A58" w:rsidTr="00391128">
        <w:trPr>
          <w:cnfStyle w:val="000000100000"/>
          <w:trHeight w:val="600"/>
        </w:trPr>
        <w:tc>
          <w:tcPr>
            <w:cnfStyle w:val="001000000000"/>
            <w:tcW w:w="2840" w:type="dxa"/>
            <w:hideMark/>
          </w:tcPr>
          <w:p w:rsidR="00391128" w:rsidRPr="00397A58" w:rsidRDefault="00391128" w:rsidP="00B0355D">
            <w:pPr>
              <w:spacing w:after="160" w:line="456" w:lineRule="auto"/>
              <w:ind w:left="284" w:right="284"/>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D.M. QUITA SUEÑO</w:t>
            </w:r>
          </w:p>
        </w:tc>
        <w:tc>
          <w:tcPr>
            <w:tcW w:w="4600" w:type="dxa"/>
            <w:hideMark/>
          </w:tcPr>
          <w:p w:rsidR="00391128" w:rsidRPr="00397A58" w:rsidRDefault="00391128" w:rsidP="00B0355D">
            <w:pPr>
              <w:spacing w:after="160" w:line="456" w:lineRule="auto"/>
              <w:ind w:left="284" w:right="284"/>
              <w:cnfStyle w:val="000000100000"/>
              <w:rPr>
                <w:rFonts w:ascii="Artifex CF Extra Light" w:hAnsi="Artifex CF Extra Light" w:cs="Times New Roman"/>
                <w:color w:val="1F3864"/>
                <w:sz w:val="18"/>
                <w:szCs w:val="18"/>
                <w:lang w:val="es-DO"/>
              </w:rPr>
            </w:pPr>
            <w:r w:rsidRPr="00397A58">
              <w:rPr>
                <w:rFonts w:ascii="Artifex CF Extra Light" w:hAnsi="Artifex CF Extra Light" w:cs="Times New Roman"/>
                <w:color w:val="1F3864"/>
                <w:sz w:val="18"/>
                <w:szCs w:val="18"/>
                <w:lang w:val="es-DO"/>
              </w:rPr>
              <w:t>APORTE PARA OPERATIVOS COVID-19 Y LIMPIEZA</w:t>
            </w:r>
          </w:p>
        </w:tc>
        <w:tc>
          <w:tcPr>
            <w:tcW w:w="1940" w:type="dxa"/>
            <w:noWrap/>
            <w:hideMark/>
          </w:tcPr>
          <w:p w:rsidR="00391128" w:rsidRPr="00397A58" w:rsidRDefault="00391128" w:rsidP="00B0355D">
            <w:pPr>
              <w:spacing w:after="160" w:line="456" w:lineRule="auto"/>
              <w:ind w:left="284" w:right="284"/>
              <w:jc w:val="right"/>
              <w:cnfStyle w:val="0000001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$50,000.00</w:t>
            </w:r>
          </w:p>
        </w:tc>
      </w:tr>
      <w:tr w:rsidR="00391128" w:rsidRPr="00397A58" w:rsidTr="00391128">
        <w:trPr>
          <w:trHeight w:val="300"/>
        </w:trPr>
        <w:tc>
          <w:tcPr>
            <w:cnfStyle w:val="001000000000"/>
            <w:tcW w:w="2840" w:type="dxa"/>
            <w:hideMark/>
          </w:tcPr>
          <w:p w:rsidR="00391128" w:rsidRPr="00397A58" w:rsidRDefault="00391128" w:rsidP="00B0355D">
            <w:pPr>
              <w:spacing w:after="160" w:line="456" w:lineRule="auto"/>
              <w:ind w:left="284" w:right="284"/>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D.M. LOS BOTADOS</w:t>
            </w:r>
          </w:p>
        </w:tc>
        <w:tc>
          <w:tcPr>
            <w:tcW w:w="4600" w:type="dxa"/>
            <w:hideMark/>
          </w:tcPr>
          <w:p w:rsidR="00391128" w:rsidRPr="00397A58" w:rsidRDefault="00391128" w:rsidP="00B0355D">
            <w:pPr>
              <w:spacing w:after="160" w:line="456" w:lineRule="auto"/>
              <w:ind w:left="284" w:right="284"/>
              <w:cnfStyle w:val="000000000000"/>
              <w:rPr>
                <w:rFonts w:ascii="Artifex CF Extra Light" w:hAnsi="Artifex CF Extra Light" w:cs="Times New Roman"/>
                <w:color w:val="1F3864"/>
                <w:sz w:val="18"/>
                <w:szCs w:val="18"/>
                <w:lang w:val="es-DO"/>
              </w:rPr>
            </w:pPr>
            <w:r w:rsidRPr="00397A58">
              <w:rPr>
                <w:rFonts w:ascii="Artifex CF Extra Light" w:hAnsi="Artifex CF Extra Light" w:cs="Times New Roman"/>
                <w:color w:val="1F3864"/>
                <w:sz w:val="18"/>
                <w:szCs w:val="18"/>
                <w:lang w:val="es-DO"/>
              </w:rPr>
              <w:t>APORTE PARA CONSTRUCCION DE ACERAS</w:t>
            </w:r>
          </w:p>
        </w:tc>
        <w:tc>
          <w:tcPr>
            <w:tcW w:w="1940" w:type="dxa"/>
            <w:noWrap/>
            <w:hideMark/>
          </w:tcPr>
          <w:p w:rsidR="00391128" w:rsidRPr="00397A58" w:rsidRDefault="00391128" w:rsidP="00B0355D">
            <w:pPr>
              <w:spacing w:after="160" w:line="456" w:lineRule="auto"/>
              <w:ind w:left="284" w:right="284"/>
              <w:jc w:val="right"/>
              <w:cnfStyle w:val="0000000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$100,000.00</w:t>
            </w:r>
          </w:p>
        </w:tc>
      </w:tr>
      <w:tr w:rsidR="00391128" w:rsidRPr="00397A58" w:rsidTr="00391128">
        <w:trPr>
          <w:cnfStyle w:val="000000100000"/>
          <w:trHeight w:val="600"/>
        </w:trPr>
        <w:tc>
          <w:tcPr>
            <w:cnfStyle w:val="001000000000"/>
            <w:tcW w:w="2840" w:type="dxa"/>
            <w:hideMark/>
          </w:tcPr>
          <w:p w:rsidR="00391128" w:rsidRPr="00397A58" w:rsidRDefault="00391128" w:rsidP="00B0355D">
            <w:pPr>
              <w:spacing w:after="160" w:line="456" w:lineRule="auto"/>
              <w:ind w:left="284" w:right="284"/>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D.M. JAMAO AFUERA</w:t>
            </w:r>
          </w:p>
        </w:tc>
        <w:tc>
          <w:tcPr>
            <w:tcW w:w="4600" w:type="dxa"/>
            <w:hideMark/>
          </w:tcPr>
          <w:p w:rsidR="00391128" w:rsidRPr="00397A58" w:rsidRDefault="00391128" w:rsidP="00B0355D">
            <w:pPr>
              <w:spacing w:after="160" w:line="456" w:lineRule="auto"/>
              <w:ind w:left="284" w:right="284"/>
              <w:cnfStyle w:val="000000100000"/>
              <w:rPr>
                <w:rFonts w:ascii="Artifex CF Extra Light" w:hAnsi="Artifex CF Extra Light" w:cs="Times New Roman"/>
                <w:color w:val="1F3864"/>
                <w:sz w:val="18"/>
                <w:szCs w:val="18"/>
                <w:lang w:val="es-DO"/>
              </w:rPr>
            </w:pPr>
            <w:r w:rsidRPr="00397A58">
              <w:rPr>
                <w:rFonts w:ascii="Artifex CF Extra Light" w:hAnsi="Artifex CF Extra Light" w:cs="Times New Roman"/>
                <w:color w:val="1F3864"/>
                <w:sz w:val="18"/>
                <w:szCs w:val="18"/>
                <w:lang w:val="es-DO"/>
              </w:rPr>
              <w:t>APORTE PARA REPARAR DAÑOS POR TORMENTA</w:t>
            </w:r>
          </w:p>
        </w:tc>
        <w:tc>
          <w:tcPr>
            <w:tcW w:w="1940" w:type="dxa"/>
            <w:noWrap/>
            <w:hideMark/>
          </w:tcPr>
          <w:p w:rsidR="00391128" w:rsidRPr="00397A58" w:rsidRDefault="00391128" w:rsidP="00B0355D">
            <w:pPr>
              <w:spacing w:after="160" w:line="456" w:lineRule="auto"/>
              <w:ind w:left="284" w:right="284"/>
              <w:jc w:val="right"/>
              <w:cnfStyle w:val="0000001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$50,000.00</w:t>
            </w:r>
          </w:p>
        </w:tc>
      </w:tr>
      <w:tr w:rsidR="00391128" w:rsidRPr="00397A58" w:rsidTr="00391128">
        <w:trPr>
          <w:trHeight w:val="300"/>
        </w:trPr>
        <w:tc>
          <w:tcPr>
            <w:cnfStyle w:val="001000000000"/>
            <w:tcW w:w="2840" w:type="dxa"/>
            <w:hideMark/>
          </w:tcPr>
          <w:p w:rsidR="00391128" w:rsidRPr="00397A58" w:rsidRDefault="00391128" w:rsidP="00B0355D">
            <w:pPr>
              <w:spacing w:after="160" w:line="456" w:lineRule="auto"/>
              <w:ind w:left="284" w:right="284"/>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D.M. LA CUABA</w:t>
            </w:r>
          </w:p>
        </w:tc>
        <w:tc>
          <w:tcPr>
            <w:tcW w:w="4600" w:type="dxa"/>
            <w:hideMark/>
          </w:tcPr>
          <w:p w:rsidR="00391128" w:rsidRPr="00397A58" w:rsidRDefault="00391128" w:rsidP="00B0355D">
            <w:pPr>
              <w:spacing w:after="160" w:line="456" w:lineRule="auto"/>
              <w:ind w:left="284" w:right="284"/>
              <w:cnfStyle w:val="0000000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APORTE PARA ARREGLO CAÑADA</w:t>
            </w:r>
          </w:p>
        </w:tc>
        <w:tc>
          <w:tcPr>
            <w:tcW w:w="1940" w:type="dxa"/>
            <w:noWrap/>
            <w:hideMark/>
          </w:tcPr>
          <w:p w:rsidR="00391128" w:rsidRPr="00397A58" w:rsidRDefault="00391128" w:rsidP="00B0355D">
            <w:pPr>
              <w:spacing w:after="160" w:line="456" w:lineRule="auto"/>
              <w:ind w:left="284" w:right="284"/>
              <w:jc w:val="right"/>
              <w:cnfStyle w:val="0000000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$100,000.00</w:t>
            </w:r>
          </w:p>
        </w:tc>
      </w:tr>
      <w:tr w:rsidR="00391128" w:rsidRPr="00397A58" w:rsidTr="00391128">
        <w:trPr>
          <w:cnfStyle w:val="000000100000"/>
          <w:trHeight w:val="300"/>
        </w:trPr>
        <w:tc>
          <w:tcPr>
            <w:cnfStyle w:val="001000000000"/>
            <w:tcW w:w="2840" w:type="dxa"/>
            <w:hideMark/>
          </w:tcPr>
          <w:p w:rsidR="00391128" w:rsidRPr="00397A58" w:rsidRDefault="00391128" w:rsidP="00B0355D">
            <w:pPr>
              <w:spacing w:after="160" w:line="456" w:lineRule="auto"/>
              <w:ind w:left="284" w:right="284"/>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lastRenderedPageBreak/>
              <w:t>EL PINO</w:t>
            </w:r>
          </w:p>
        </w:tc>
        <w:tc>
          <w:tcPr>
            <w:tcW w:w="4600" w:type="dxa"/>
            <w:hideMark/>
          </w:tcPr>
          <w:p w:rsidR="00391128" w:rsidRPr="00397A58" w:rsidRDefault="00391128" w:rsidP="00B0355D">
            <w:pPr>
              <w:spacing w:after="160" w:line="456" w:lineRule="auto"/>
              <w:ind w:left="284" w:right="284"/>
              <w:cnfStyle w:val="000000100000"/>
              <w:rPr>
                <w:rFonts w:ascii="Artifex CF Extra Light" w:hAnsi="Artifex CF Extra Light" w:cs="Times New Roman"/>
                <w:color w:val="1F3864"/>
                <w:sz w:val="18"/>
                <w:szCs w:val="18"/>
                <w:lang w:val="es-DO"/>
              </w:rPr>
            </w:pPr>
            <w:r w:rsidRPr="00397A58">
              <w:rPr>
                <w:rFonts w:ascii="Artifex CF Extra Light" w:hAnsi="Artifex CF Extra Light" w:cs="Times New Roman"/>
                <w:color w:val="1F3864"/>
                <w:sz w:val="18"/>
                <w:szCs w:val="18"/>
                <w:lang w:val="es-DO"/>
              </w:rPr>
              <w:t>APORTE PARA LOCAL CUERPO DE BOMBEROS</w:t>
            </w:r>
          </w:p>
        </w:tc>
        <w:tc>
          <w:tcPr>
            <w:tcW w:w="1940" w:type="dxa"/>
            <w:noWrap/>
            <w:hideMark/>
          </w:tcPr>
          <w:p w:rsidR="00391128" w:rsidRPr="00397A58" w:rsidRDefault="00391128" w:rsidP="00B0355D">
            <w:pPr>
              <w:spacing w:after="160" w:line="456" w:lineRule="auto"/>
              <w:ind w:left="284" w:right="284"/>
              <w:jc w:val="right"/>
              <w:cnfStyle w:val="0000001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$100,000.00</w:t>
            </w:r>
          </w:p>
        </w:tc>
      </w:tr>
      <w:tr w:rsidR="00391128" w:rsidRPr="00397A58" w:rsidTr="00391128">
        <w:trPr>
          <w:trHeight w:val="600"/>
        </w:trPr>
        <w:tc>
          <w:tcPr>
            <w:cnfStyle w:val="001000000000"/>
            <w:tcW w:w="2840" w:type="dxa"/>
            <w:hideMark/>
          </w:tcPr>
          <w:p w:rsidR="00391128" w:rsidRPr="00397A58" w:rsidRDefault="00391128" w:rsidP="00B0355D">
            <w:pPr>
              <w:spacing w:after="160" w:line="456" w:lineRule="auto"/>
              <w:ind w:left="284" w:right="284"/>
              <w:rPr>
                <w:rFonts w:ascii="Artifex CF Extra Light" w:hAnsi="Artifex CF Extra Light" w:cs="Times New Roman"/>
                <w:color w:val="1F3864"/>
                <w:sz w:val="18"/>
                <w:szCs w:val="18"/>
                <w:lang w:val="es-DO"/>
              </w:rPr>
            </w:pPr>
            <w:r w:rsidRPr="00397A58">
              <w:rPr>
                <w:rFonts w:ascii="Artifex CF Extra Light" w:hAnsi="Artifex CF Extra Light" w:cs="Times New Roman"/>
                <w:color w:val="1F3864"/>
                <w:sz w:val="18"/>
                <w:szCs w:val="18"/>
                <w:lang w:val="es-DO"/>
              </w:rPr>
              <w:t>CUERPO DE BOMBEROS D.M. MAMA TINGO</w:t>
            </w:r>
          </w:p>
        </w:tc>
        <w:tc>
          <w:tcPr>
            <w:tcW w:w="4600" w:type="dxa"/>
            <w:hideMark/>
          </w:tcPr>
          <w:p w:rsidR="00391128" w:rsidRPr="00397A58" w:rsidRDefault="00391128" w:rsidP="00B0355D">
            <w:pPr>
              <w:spacing w:after="160" w:line="456" w:lineRule="auto"/>
              <w:ind w:left="284" w:right="284"/>
              <w:cnfStyle w:val="000000000000"/>
              <w:rPr>
                <w:rFonts w:ascii="Artifex CF Extra Light" w:hAnsi="Artifex CF Extra Light" w:cs="Times New Roman"/>
                <w:color w:val="1F3864"/>
                <w:sz w:val="18"/>
                <w:szCs w:val="18"/>
                <w:lang w:val="es-DO"/>
              </w:rPr>
            </w:pPr>
            <w:r w:rsidRPr="00397A58">
              <w:rPr>
                <w:rFonts w:ascii="Artifex CF Extra Light" w:hAnsi="Artifex CF Extra Light" w:cs="Times New Roman"/>
                <w:color w:val="1F3864"/>
                <w:sz w:val="18"/>
                <w:szCs w:val="18"/>
                <w:lang w:val="es-DO"/>
              </w:rPr>
              <w:t>APORTE PARA CONSTRUCCIÓN CUARTEL DE BOMBEROS</w:t>
            </w:r>
          </w:p>
        </w:tc>
        <w:tc>
          <w:tcPr>
            <w:tcW w:w="1940" w:type="dxa"/>
            <w:noWrap/>
            <w:hideMark/>
          </w:tcPr>
          <w:p w:rsidR="00391128" w:rsidRPr="00397A58" w:rsidRDefault="00391128" w:rsidP="00B0355D">
            <w:pPr>
              <w:spacing w:after="160" w:line="456" w:lineRule="auto"/>
              <w:ind w:left="284" w:right="284"/>
              <w:jc w:val="right"/>
              <w:cnfStyle w:val="0000000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$15,000.00</w:t>
            </w:r>
          </w:p>
        </w:tc>
      </w:tr>
      <w:tr w:rsidR="00391128" w:rsidRPr="00397A58" w:rsidTr="00391128">
        <w:trPr>
          <w:cnfStyle w:val="000000100000"/>
          <w:trHeight w:val="300"/>
        </w:trPr>
        <w:tc>
          <w:tcPr>
            <w:cnfStyle w:val="001000000000"/>
            <w:tcW w:w="2840" w:type="dxa"/>
            <w:hideMark/>
          </w:tcPr>
          <w:p w:rsidR="00391128" w:rsidRPr="00397A58" w:rsidRDefault="00391128" w:rsidP="00B0355D">
            <w:pPr>
              <w:spacing w:after="160" w:line="456" w:lineRule="auto"/>
              <w:ind w:left="284" w:right="284"/>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CERCADO</w:t>
            </w:r>
          </w:p>
        </w:tc>
        <w:tc>
          <w:tcPr>
            <w:tcW w:w="4600" w:type="dxa"/>
            <w:hideMark/>
          </w:tcPr>
          <w:p w:rsidR="00391128" w:rsidRPr="00397A58" w:rsidRDefault="00391128" w:rsidP="00B0355D">
            <w:pPr>
              <w:spacing w:after="160" w:line="456" w:lineRule="auto"/>
              <w:ind w:left="284" w:right="284"/>
              <w:cnfStyle w:val="000000100000"/>
              <w:rPr>
                <w:rFonts w:ascii="Artifex CF Extra Light" w:hAnsi="Artifex CF Extra Light" w:cs="Times New Roman"/>
                <w:color w:val="1F3864"/>
                <w:sz w:val="18"/>
                <w:szCs w:val="18"/>
                <w:lang w:val="es-DO"/>
              </w:rPr>
            </w:pPr>
            <w:r w:rsidRPr="00397A58">
              <w:rPr>
                <w:rFonts w:ascii="Artifex CF Extra Light" w:hAnsi="Artifex CF Extra Light" w:cs="Times New Roman"/>
                <w:color w:val="1F3864"/>
                <w:sz w:val="18"/>
                <w:szCs w:val="18"/>
                <w:lang w:val="es-DO"/>
              </w:rPr>
              <w:t>APORTE PARA CONSTRUCCION DE PARQUE</w:t>
            </w:r>
          </w:p>
        </w:tc>
        <w:tc>
          <w:tcPr>
            <w:tcW w:w="1940" w:type="dxa"/>
            <w:noWrap/>
            <w:hideMark/>
          </w:tcPr>
          <w:p w:rsidR="00391128" w:rsidRPr="00397A58" w:rsidRDefault="00391128" w:rsidP="00B0355D">
            <w:pPr>
              <w:spacing w:after="160" w:line="456" w:lineRule="auto"/>
              <w:ind w:left="284" w:right="284"/>
              <w:jc w:val="right"/>
              <w:cnfStyle w:val="0000001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$100,000.00</w:t>
            </w:r>
          </w:p>
        </w:tc>
      </w:tr>
      <w:tr w:rsidR="00391128" w:rsidRPr="00397A58" w:rsidTr="00391128">
        <w:trPr>
          <w:trHeight w:val="300"/>
        </w:trPr>
        <w:tc>
          <w:tcPr>
            <w:cnfStyle w:val="001000000000"/>
            <w:tcW w:w="2840" w:type="dxa"/>
            <w:hideMark/>
          </w:tcPr>
          <w:p w:rsidR="00391128" w:rsidRPr="00397A58" w:rsidRDefault="00391128" w:rsidP="00B0355D">
            <w:pPr>
              <w:spacing w:after="160" w:line="456" w:lineRule="auto"/>
              <w:ind w:left="284" w:right="284"/>
              <w:rPr>
                <w:rFonts w:ascii="Artifex CF Extra Light" w:hAnsi="Artifex CF Extra Light" w:cs="Times New Roman"/>
                <w:color w:val="1F3864"/>
                <w:sz w:val="18"/>
                <w:szCs w:val="18"/>
                <w:lang w:val="es-DO"/>
              </w:rPr>
            </w:pPr>
            <w:r w:rsidRPr="00397A58">
              <w:rPr>
                <w:rFonts w:ascii="Artifex CF Extra Light" w:hAnsi="Artifex CF Extra Light" w:cs="Times New Roman"/>
                <w:color w:val="1F3864"/>
                <w:sz w:val="18"/>
                <w:szCs w:val="18"/>
                <w:lang w:val="es-DO"/>
              </w:rPr>
              <w:t>D.M. BOYA, MONTE PLATA</w:t>
            </w:r>
          </w:p>
        </w:tc>
        <w:tc>
          <w:tcPr>
            <w:tcW w:w="4600" w:type="dxa"/>
            <w:hideMark/>
          </w:tcPr>
          <w:p w:rsidR="00391128" w:rsidRPr="00397A58" w:rsidRDefault="00391128" w:rsidP="00B0355D">
            <w:pPr>
              <w:spacing w:after="160" w:line="456" w:lineRule="auto"/>
              <w:ind w:left="284" w:right="284"/>
              <w:cnfStyle w:val="0000000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CONSTRUCCION DE FUNERARIA MUNICIPAL</w:t>
            </w:r>
          </w:p>
        </w:tc>
        <w:tc>
          <w:tcPr>
            <w:tcW w:w="1940" w:type="dxa"/>
            <w:noWrap/>
            <w:hideMark/>
          </w:tcPr>
          <w:p w:rsidR="00391128" w:rsidRPr="00397A58" w:rsidRDefault="00391128" w:rsidP="00B0355D">
            <w:pPr>
              <w:spacing w:after="160" w:line="456" w:lineRule="auto"/>
              <w:ind w:left="284" w:right="284"/>
              <w:jc w:val="right"/>
              <w:cnfStyle w:val="0000000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$150,000.00</w:t>
            </w:r>
          </w:p>
        </w:tc>
      </w:tr>
      <w:tr w:rsidR="00391128" w:rsidRPr="00397A58" w:rsidTr="00391128">
        <w:trPr>
          <w:cnfStyle w:val="000000100000"/>
          <w:trHeight w:val="300"/>
        </w:trPr>
        <w:tc>
          <w:tcPr>
            <w:cnfStyle w:val="001000000000"/>
            <w:tcW w:w="2840" w:type="dxa"/>
            <w:hideMark/>
          </w:tcPr>
          <w:p w:rsidR="00391128" w:rsidRPr="00397A58" w:rsidRDefault="00391128" w:rsidP="00B0355D">
            <w:pPr>
              <w:spacing w:after="160" w:line="456" w:lineRule="auto"/>
              <w:ind w:left="284" w:right="284"/>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MAIMON</w:t>
            </w:r>
          </w:p>
        </w:tc>
        <w:tc>
          <w:tcPr>
            <w:tcW w:w="4600" w:type="dxa"/>
            <w:hideMark/>
          </w:tcPr>
          <w:p w:rsidR="00391128" w:rsidRPr="00397A58" w:rsidRDefault="00391128" w:rsidP="00B0355D">
            <w:pPr>
              <w:spacing w:after="160" w:line="456" w:lineRule="auto"/>
              <w:ind w:left="284" w:right="284"/>
              <w:cnfStyle w:val="000000100000"/>
              <w:rPr>
                <w:rFonts w:ascii="Artifex CF Extra Light" w:hAnsi="Artifex CF Extra Light" w:cs="Times New Roman"/>
                <w:color w:val="1F3864"/>
                <w:sz w:val="18"/>
                <w:szCs w:val="18"/>
                <w:lang w:val="es-DO"/>
              </w:rPr>
            </w:pPr>
            <w:r w:rsidRPr="00397A58">
              <w:rPr>
                <w:rFonts w:ascii="Artifex CF Extra Light" w:hAnsi="Artifex CF Extra Light" w:cs="Times New Roman"/>
                <w:color w:val="1F3864"/>
                <w:sz w:val="18"/>
                <w:szCs w:val="18"/>
                <w:lang w:val="es-DO"/>
              </w:rPr>
              <w:t>APOYO AL CUERPO DE BOMBERO</w:t>
            </w:r>
          </w:p>
        </w:tc>
        <w:tc>
          <w:tcPr>
            <w:tcW w:w="1940" w:type="dxa"/>
            <w:noWrap/>
            <w:hideMark/>
          </w:tcPr>
          <w:p w:rsidR="00391128" w:rsidRPr="00397A58" w:rsidRDefault="00391128" w:rsidP="00B0355D">
            <w:pPr>
              <w:spacing w:after="160" w:line="456" w:lineRule="auto"/>
              <w:ind w:left="284" w:right="284"/>
              <w:jc w:val="right"/>
              <w:cnfStyle w:val="000000100000"/>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$150,000.00</w:t>
            </w:r>
          </w:p>
        </w:tc>
      </w:tr>
      <w:tr w:rsidR="00391128" w:rsidRPr="00397A58" w:rsidTr="00391128">
        <w:trPr>
          <w:trHeight w:val="300"/>
        </w:trPr>
        <w:tc>
          <w:tcPr>
            <w:cnfStyle w:val="001000000000"/>
            <w:tcW w:w="2840" w:type="dxa"/>
            <w:hideMark/>
          </w:tcPr>
          <w:p w:rsidR="00391128" w:rsidRPr="00397A58" w:rsidRDefault="00391128" w:rsidP="00B0355D">
            <w:pPr>
              <w:spacing w:after="160" w:line="456" w:lineRule="auto"/>
              <w:ind w:left="284" w:right="284"/>
              <w:rPr>
                <w:rFonts w:ascii="Artifex CF Extra Light" w:hAnsi="Artifex CF Extra Light" w:cs="Times New Roman"/>
                <w:b/>
                <w:bCs/>
                <w:color w:val="1F3864"/>
                <w:sz w:val="18"/>
                <w:szCs w:val="18"/>
              </w:rPr>
            </w:pPr>
          </w:p>
        </w:tc>
        <w:tc>
          <w:tcPr>
            <w:tcW w:w="4600" w:type="dxa"/>
            <w:hideMark/>
          </w:tcPr>
          <w:p w:rsidR="00391128" w:rsidRPr="00397A58" w:rsidRDefault="00391128" w:rsidP="00B0355D">
            <w:pPr>
              <w:spacing w:after="160" w:line="456" w:lineRule="auto"/>
              <w:ind w:left="284" w:right="284"/>
              <w:jc w:val="right"/>
              <w:cnfStyle w:val="000000000000"/>
              <w:rPr>
                <w:rFonts w:ascii="Artifex CF Extra Light" w:hAnsi="Artifex CF Extra Light" w:cs="Times New Roman"/>
                <w:b/>
                <w:bCs/>
                <w:color w:val="1F3864"/>
                <w:sz w:val="18"/>
                <w:szCs w:val="18"/>
              </w:rPr>
            </w:pPr>
            <w:r w:rsidRPr="00397A58">
              <w:rPr>
                <w:rFonts w:ascii="Artifex CF Extra Light" w:hAnsi="Artifex CF Extra Light" w:cs="Times New Roman"/>
                <w:b/>
                <w:bCs/>
                <w:color w:val="1F3864"/>
                <w:sz w:val="18"/>
                <w:szCs w:val="18"/>
              </w:rPr>
              <w:t>TOTAL</w:t>
            </w:r>
          </w:p>
        </w:tc>
        <w:tc>
          <w:tcPr>
            <w:tcW w:w="1940" w:type="dxa"/>
            <w:noWrap/>
            <w:hideMark/>
          </w:tcPr>
          <w:p w:rsidR="00391128" w:rsidRPr="00397A58" w:rsidRDefault="00391128" w:rsidP="00B0355D">
            <w:pPr>
              <w:spacing w:after="160" w:line="456" w:lineRule="auto"/>
              <w:ind w:left="284" w:right="284"/>
              <w:jc w:val="right"/>
              <w:cnfStyle w:val="000000000000"/>
              <w:rPr>
                <w:rFonts w:ascii="Artifex CF Extra Light" w:hAnsi="Artifex CF Extra Light" w:cs="Times New Roman"/>
                <w:b/>
                <w:bCs/>
                <w:color w:val="1F3864"/>
                <w:sz w:val="18"/>
                <w:szCs w:val="18"/>
              </w:rPr>
            </w:pPr>
            <w:r w:rsidRPr="00397A58">
              <w:rPr>
                <w:rFonts w:ascii="Artifex CF Extra Light" w:hAnsi="Artifex CF Extra Light" w:cs="Times New Roman"/>
                <w:b/>
                <w:bCs/>
                <w:color w:val="1F3864"/>
                <w:sz w:val="18"/>
                <w:szCs w:val="18"/>
              </w:rPr>
              <w:t>$6,651,932.00</w:t>
            </w:r>
          </w:p>
        </w:tc>
      </w:tr>
    </w:tbl>
    <w:p w:rsidR="00391128" w:rsidRPr="00397A58" w:rsidRDefault="00391128" w:rsidP="00B0355D">
      <w:pPr>
        <w:pStyle w:val="Prrafodelista"/>
        <w:spacing w:after="160" w:line="456" w:lineRule="auto"/>
        <w:ind w:left="284" w:right="284"/>
        <w:rPr>
          <w:rFonts w:ascii="Artifex CF Extra Light" w:hAnsi="Artifex CF Extra Light" w:cs="Times New Roman"/>
          <w:color w:val="1F3864"/>
          <w:sz w:val="18"/>
          <w:szCs w:val="18"/>
        </w:rPr>
      </w:pPr>
    </w:p>
    <w:p w:rsidR="00391128" w:rsidRPr="00397A58" w:rsidRDefault="00391128" w:rsidP="00B0355D">
      <w:pPr>
        <w:spacing w:after="160" w:line="456" w:lineRule="auto"/>
        <w:ind w:left="284" w:right="284"/>
        <w:jc w:val="both"/>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El total de asistencias de índole económica a lo</w:t>
      </w:r>
      <w:r w:rsidR="00B67788" w:rsidRPr="00397A58">
        <w:rPr>
          <w:rFonts w:ascii="Artifex CF Extra Light" w:hAnsi="Artifex CF Extra Light" w:cs="Times New Roman"/>
          <w:color w:val="1F3864"/>
          <w:sz w:val="18"/>
          <w:szCs w:val="18"/>
        </w:rPr>
        <w:t>s gobiernos locales en este perí</w:t>
      </w:r>
      <w:r w:rsidRPr="00397A58">
        <w:rPr>
          <w:rFonts w:ascii="Artifex CF Extra Light" w:hAnsi="Artifex CF Extra Light" w:cs="Times New Roman"/>
          <w:color w:val="1F3864"/>
          <w:sz w:val="18"/>
          <w:szCs w:val="18"/>
        </w:rPr>
        <w:t>odo fue de 58</w:t>
      </w:r>
      <w:r w:rsidR="00B67788" w:rsidRPr="00397A58">
        <w:rPr>
          <w:rFonts w:ascii="Artifex CF Extra Light" w:hAnsi="Artifex CF Extra Light" w:cs="Times New Roman"/>
          <w:color w:val="1F3864"/>
          <w:sz w:val="18"/>
          <w:szCs w:val="18"/>
        </w:rPr>
        <w:t>. T</w:t>
      </w:r>
      <w:r w:rsidRPr="00397A58">
        <w:rPr>
          <w:rFonts w:ascii="Artifex CF Extra Light" w:hAnsi="Artifex CF Extra Light" w:cs="Times New Roman"/>
          <w:color w:val="1F3864"/>
          <w:sz w:val="18"/>
          <w:szCs w:val="18"/>
        </w:rPr>
        <w:t xml:space="preserve">odo esto generado por la crisis presentada en los territorios a raíz de la caída de las recaudaciones de arbitrios y tasas por motivo del estado de emergencia por la pandemia </w:t>
      </w:r>
      <w:r w:rsidR="00B67788" w:rsidRPr="00397A58">
        <w:rPr>
          <w:rFonts w:ascii="Artifex CF Extra Light" w:hAnsi="Artifex CF Extra Light" w:cs="Times New Roman"/>
          <w:color w:val="1F3864"/>
          <w:sz w:val="18"/>
          <w:szCs w:val="18"/>
        </w:rPr>
        <w:t xml:space="preserve">de COVID-19, </w:t>
      </w:r>
      <w:r w:rsidRPr="00397A58">
        <w:rPr>
          <w:rFonts w:ascii="Artifex CF Extra Light" w:hAnsi="Artifex CF Extra Light" w:cs="Times New Roman"/>
          <w:color w:val="1F3864"/>
          <w:sz w:val="18"/>
          <w:szCs w:val="18"/>
        </w:rPr>
        <w:t>y la merma de las actividades comerciales en los municipios y distritos municipales del país.</w:t>
      </w:r>
    </w:p>
    <w:p w:rsidR="00391128" w:rsidRPr="00397A58" w:rsidRDefault="00391128" w:rsidP="00B0355D">
      <w:pPr>
        <w:spacing w:after="160" w:line="456" w:lineRule="auto"/>
        <w:ind w:left="284" w:right="284"/>
        <w:jc w:val="both"/>
        <w:rPr>
          <w:rFonts w:ascii="Times New Roman" w:hAnsi="Times New Roman" w:cs="Times New Roman"/>
          <w:b/>
          <w:color w:val="1F3864"/>
          <w:sz w:val="24"/>
          <w:szCs w:val="24"/>
        </w:rPr>
      </w:pPr>
    </w:p>
    <w:p w:rsidR="00593F3A" w:rsidRPr="00397A58" w:rsidRDefault="00593F3A" w:rsidP="00B0355D">
      <w:pPr>
        <w:spacing w:after="160" w:line="456" w:lineRule="auto"/>
        <w:ind w:left="284" w:right="284"/>
        <w:jc w:val="center"/>
        <w:rPr>
          <w:rFonts w:ascii="Times New Roman" w:hAnsi="Times New Roman" w:cs="Times New Roman"/>
          <w:b/>
          <w:color w:val="1F3864"/>
          <w:sz w:val="32"/>
          <w:szCs w:val="32"/>
        </w:rPr>
      </w:pPr>
    </w:p>
    <w:p w:rsidR="00A620E7" w:rsidRPr="00397A58" w:rsidRDefault="00A620E7" w:rsidP="00B0355D">
      <w:pPr>
        <w:spacing w:after="160" w:line="456" w:lineRule="auto"/>
        <w:ind w:left="284" w:right="284"/>
        <w:jc w:val="center"/>
        <w:rPr>
          <w:rFonts w:ascii="Times New Roman" w:hAnsi="Times New Roman" w:cs="Times New Roman"/>
          <w:b/>
          <w:color w:val="1F3864"/>
          <w:sz w:val="32"/>
          <w:szCs w:val="32"/>
        </w:rPr>
      </w:pPr>
    </w:p>
    <w:p w:rsidR="00A620E7" w:rsidRPr="00397A58" w:rsidRDefault="00A620E7" w:rsidP="00B0355D">
      <w:pPr>
        <w:spacing w:after="160" w:line="456" w:lineRule="auto"/>
        <w:ind w:left="284" w:right="284"/>
        <w:jc w:val="center"/>
        <w:rPr>
          <w:rFonts w:ascii="Times New Roman" w:hAnsi="Times New Roman" w:cs="Times New Roman"/>
          <w:b/>
          <w:color w:val="1F3864"/>
          <w:sz w:val="32"/>
          <w:szCs w:val="32"/>
        </w:rPr>
      </w:pPr>
    </w:p>
    <w:p w:rsidR="00A620E7" w:rsidRPr="00397A58" w:rsidRDefault="00A620E7" w:rsidP="00B0355D">
      <w:pPr>
        <w:spacing w:after="160" w:line="456" w:lineRule="auto"/>
        <w:ind w:left="284" w:right="284"/>
        <w:jc w:val="center"/>
        <w:rPr>
          <w:rFonts w:ascii="Times New Roman" w:hAnsi="Times New Roman" w:cs="Times New Roman"/>
          <w:b/>
          <w:color w:val="1F3864"/>
          <w:sz w:val="32"/>
          <w:szCs w:val="32"/>
        </w:rPr>
      </w:pPr>
    </w:p>
    <w:p w:rsidR="00A620E7" w:rsidRPr="00397A58" w:rsidRDefault="00A620E7" w:rsidP="00B0355D">
      <w:pPr>
        <w:spacing w:after="160" w:line="456" w:lineRule="auto"/>
        <w:ind w:left="284" w:right="284"/>
        <w:jc w:val="center"/>
        <w:rPr>
          <w:rFonts w:ascii="Times New Roman" w:hAnsi="Times New Roman" w:cs="Times New Roman"/>
          <w:b/>
          <w:color w:val="1F3864"/>
          <w:sz w:val="32"/>
          <w:szCs w:val="32"/>
        </w:rPr>
      </w:pPr>
    </w:p>
    <w:p w:rsidR="00A620E7" w:rsidRPr="00397A58" w:rsidRDefault="00A620E7" w:rsidP="00B0355D">
      <w:pPr>
        <w:spacing w:after="160" w:line="456" w:lineRule="auto"/>
        <w:ind w:left="284" w:right="284"/>
        <w:jc w:val="center"/>
        <w:rPr>
          <w:rFonts w:ascii="Times New Roman" w:hAnsi="Times New Roman" w:cs="Times New Roman"/>
          <w:b/>
          <w:color w:val="1F3864"/>
          <w:sz w:val="32"/>
          <w:szCs w:val="32"/>
        </w:rPr>
      </w:pPr>
    </w:p>
    <w:p w:rsidR="00A620E7" w:rsidRPr="00397A58" w:rsidRDefault="00A620E7" w:rsidP="00B0355D">
      <w:pPr>
        <w:spacing w:after="160" w:line="456" w:lineRule="auto"/>
        <w:ind w:left="284" w:right="284"/>
        <w:jc w:val="center"/>
        <w:rPr>
          <w:rFonts w:ascii="Times New Roman" w:hAnsi="Times New Roman" w:cs="Times New Roman"/>
          <w:b/>
          <w:color w:val="1F3864"/>
          <w:sz w:val="32"/>
          <w:szCs w:val="32"/>
        </w:rPr>
      </w:pPr>
    </w:p>
    <w:p w:rsidR="00E12FB0" w:rsidRPr="00397A58" w:rsidRDefault="00E12FB0" w:rsidP="00B0355D">
      <w:pPr>
        <w:spacing w:after="160" w:line="456" w:lineRule="auto"/>
        <w:ind w:left="284" w:right="284"/>
        <w:jc w:val="center"/>
        <w:rPr>
          <w:rFonts w:ascii="Times New Roman" w:hAnsi="Times New Roman" w:cs="Times New Roman"/>
          <w:b/>
          <w:color w:val="1F3864"/>
          <w:sz w:val="32"/>
          <w:szCs w:val="32"/>
        </w:rPr>
      </w:pPr>
    </w:p>
    <w:p w:rsidR="00E12FB0" w:rsidRPr="00397A58" w:rsidRDefault="00E12FB0" w:rsidP="00B0355D">
      <w:pPr>
        <w:spacing w:after="160" w:line="456" w:lineRule="auto"/>
        <w:ind w:left="284" w:right="284"/>
        <w:jc w:val="center"/>
        <w:rPr>
          <w:rFonts w:ascii="Times New Roman" w:hAnsi="Times New Roman" w:cs="Times New Roman"/>
          <w:b/>
          <w:color w:val="1F3864"/>
          <w:sz w:val="32"/>
          <w:szCs w:val="32"/>
        </w:rPr>
      </w:pPr>
    </w:p>
    <w:p w:rsidR="00A620E7" w:rsidRPr="00397A58" w:rsidRDefault="001D583F" w:rsidP="007C7C7C">
      <w:pPr>
        <w:pStyle w:val="Ttulo2"/>
        <w:numPr>
          <w:ilvl w:val="1"/>
          <w:numId w:val="68"/>
        </w:numPr>
      </w:pPr>
      <w:r w:rsidRPr="00397A58">
        <w:t xml:space="preserve">  </w:t>
      </w:r>
      <w:bookmarkStart w:id="5082" w:name="_Toc58939763"/>
      <w:bookmarkStart w:id="5083" w:name="_Toc59130327"/>
      <w:r w:rsidR="00A620E7" w:rsidRPr="00397A58">
        <w:t>INICIATIVAS DE FORMACIÓN Y CAPACITACIÓN DIRIGIDAS AL PERSONAL DE LA LMD</w:t>
      </w:r>
      <w:bookmarkEnd w:id="5082"/>
      <w:bookmarkEnd w:id="5083"/>
    </w:p>
    <w:p w:rsidR="00A620E7" w:rsidRPr="00397A58" w:rsidRDefault="00A620E7" w:rsidP="00B0355D">
      <w:pPr>
        <w:spacing w:after="160" w:line="456" w:lineRule="auto"/>
        <w:ind w:left="284" w:right="284"/>
        <w:jc w:val="center"/>
        <w:rPr>
          <w:rFonts w:ascii="Times New Roman" w:hAnsi="Times New Roman" w:cs="Times New Roman"/>
          <w:b/>
          <w:color w:val="1F3864"/>
          <w:sz w:val="32"/>
          <w:szCs w:val="32"/>
        </w:rPr>
      </w:pPr>
    </w:p>
    <w:p w:rsidR="00A620E7" w:rsidRPr="00397A58" w:rsidRDefault="00A620E7" w:rsidP="00B0355D">
      <w:pPr>
        <w:spacing w:after="160" w:line="456" w:lineRule="auto"/>
        <w:ind w:left="284" w:right="284"/>
        <w:jc w:val="center"/>
        <w:rPr>
          <w:rFonts w:ascii="Times New Roman" w:hAnsi="Times New Roman" w:cs="Times New Roman"/>
          <w:b/>
          <w:color w:val="1F3864"/>
          <w:sz w:val="32"/>
          <w:szCs w:val="32"/>
        </w:rPr>
      </w:pPr>
    </w:p>
    <w:p w:rsidR="00A620E7" w:rsidRDefault="00A620E7" w:rsidP="00B0355D">
      <w:pPr>
        <w:spacing w:after="160" w:line="456" w:lineRule="auto"/>
        <w:ind w:left="284" w:right="284"/>
        <w:jc w:val="center"/>
        <w:rPr>
          <w:rFonts w:ascii="Times New Roman" w:hAnsi="Times New Roman" w:cs="Times New Roman"/>
          <w:b/>
          <w:color w:val="1F3864"/>
          <w:sz w:val="32"/>
          <w:szCs w:val="32"/>
        </w:rPr>
      </w:pPr>
    </w:p>
    <w:p w:rsidR="00265D75" w:rsidRDefault="00265D75" w:rsidP="00B0355D">
      <w:pPr>
        <w:spacing w:after="160" w:line="456" w:lineRule="auto"/>
        <w:ind w:left="284" w:right="284"/>
        <w:jc w:val="center"/>
        <w:rPr>
          <w:rFonts w:ascii="Times New Roman" w:hAnsi="Times New Roman" w:cs="Times New Roman"/>
          <w:b/>
          <w:color w:val="1F3864"/>
          <w:sz w:val="32"/>
          <w:szCs w:val="32"/>
        </w:rPr>
      </w:pPr>
    </w:p>
    <w:p w:rsidR="00265D75" w:rsidRPr="00397A58" w:rsidRDefault="00265D75" w:rsidP="00B0355D">
      <w:pPr>
        <w:spacing w:after="160" w:line="456" w:lineRule="auto"/>
        <w:ind w:left="284" w:right="284"/>
        <w:jc w:val="center"/>
        <w:rPr>
          <w:rFonts w:ascii="Times New Roman" w:hAnsi="Times New Roman" w:cs="Times New Roman"/>
          <w:b/>
          <w:color w:val="1F3864"/>
          <w:sz w:val="32"/>
          <w:szCs w:val="32"/>
        </w:rPr>
      </w:pPr>
    </w:p>
    <w:p w:rsidR="00E12FB0" w:rsidRPr="00397A58" w:rsidRDefault="00E12FB0" w:rsidP="00B0355D">
      <w:pPr>
        <w:spacing w:after="160" w:line="456" w:lineRule="auto"/>
        <w:ind w:left="284" w:right="284"/>
        <w:jc w:val="center"/>
        <w:rPr>
          <w:rFonts w:ascii="Times New Roman" w:hAnsi="Times New Roman" w:cs="Times New Roman"/>
          <w:b/>
          <w:color w:val="1F3864"/>
          <w:sz w:val="32"/>
          <w:szCs w:val="32"/>
        </w:rPr>
      </w:pPr>
    </w:p>
    <w:p w:rsidR="00A620E7" w:rsidRPr="00397A58" w:rsidRDefault="00A620E7" w:rsidP="00B0355D">
      <w:pPr>
        <w:spacing w:after="160" w:line="456" w:lineRule="auto"/>
        <w:ind w:left="284" w:right="284"/>
        <w:jc w:val="center"/>
        <w:rPr>
          <w:rFonts w:ascii="Times New Roman" w:hAnsi="Times New Roman" w:cs="Times New Roman"/>
          <w:b/>
          <w:color w:val="1F3864"/>
          <w:sz w:val="32"/>
          <w:szCs w:val="32"/>
        </w:rPr>
      </w:pPr>
    </w:p>
    <w:p w:rsidR="00A620E7" w:rsidRPr="00397A58" w:rsidRDefault="00A620E7" w:rsidP="00B0355D">
      <w:pPr>
        <w:spacing w:after="160" w:line="456" w:lineRule="auto"/>
        <w:ind w:left="284" w:right="284"/>
        <w:jc w:val="center"/>
        <w:rPr>
          <w:rFonts w:ascii="Times New Roman" w:hAnsi="Times New Roman" w:cs="Times New Roman"/>
          <w:b/>
          <w:color w:val="1F3864"/>
          <w:sz w:val="32"/>
          <w:szCs w:val="32"/>
        </w:rPr>
      </w:pPr>
    </w:p>
    <w:tbl>
      <w:tblPr>
        <w:tblW w:w="8642" w:type="dxa"/>
        <w:tblLayout w:type="fixed"/>
        <w:tblCellMar>
          <w:left w:w="70" w:type="dxa"/>
          <w:right w:w="70" w:type="dxa"/>
        </w:tblCellMar>
        <w:tblLook w:val="04A0"/>
      </w:tblPr>
      <w:tblGrid>
        <w:gridCol w:w="3364"/>
        <w:gridCol w:w="2782"/>
        <w:gridCol w:w="2496"/>
      </w:tblGrid>
      <w:tr w:rsidR="00C97647" w:rsidRPr="00397A58" w:rsidTr="00640A28">
        <w:trPr>
          <w:trHeight w:val="1118"/>
        </w:trPr>
        <w:tc>
          <w:tcPr>
            <w:tcW w:w="3364"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C97647" w:rsidRPr="00397A58" w:rsidRDefault="00C97647"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Capacitaciones</w:t>
            </w:r>
          </w:p>
        </w:tc>
        <w:tc>
          <w:tcPr>
            <w:tcW w:w="2782" w:type="dxa"/>
            <w:tcBorders>
              <w:top w:val="single" w:sz="4" w:space="0" w:color="auto"/>
              <w:left w:val="nil"/>
              <w:bottom w:val="single" w:sz="4" w:space="0" w:color="auto"/>
              <w:right w:val="single" w:sz="4" w:space="0" w:color="auto"/>
            </w:tcBorders>
            <w:shd w:val="clear" w:color="000000" w:fill="E7E6E6"/>
            <w:vAlign w:val="center"/>
            <w:hideMark/>
          </w:tcPr>
          <w:p w:rsidR="00C97647" w:rsidRPr="00397A58" w:rsidRDefault="00C97647"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Conocimientos/ competencias a desarrollar o fortalecer</w:t>
            </w:r>
          </w:p>
        </w:tc>
        <w:tc>
          <w:tcPr>
            <w:tcW w:w="2496" w:type="dxa"/>
            <w:tcBorders>
              <w:top w:val="single" w:sz="4" w:space="0" w:color="auto"/>
              <w:left w:val="nil"/>
              <w:bottom w:val="single" w:sz="4" w:space="0" w:color="auto"/>
              <w:right w:val="single" w:sz="4" w:space="0" w:color="auto"/>
            </w:tcBorders>
            <w:shd w:val="clear" w:color="000000" w:fill="E7E6E6"/>
            <w:vAlign w:val="center"/>
            <w:hideMark/>
          </w:tcPr>
          <w:p w:rsidR="00C97647" w:rsidRPr="00397A58" w:rsidRDefault="00C97647"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DO"/>
              </w:rPr>
            </w:pPr>
            <w:r w:rsidRPr="00397A58">
              <w:rPr>
                <w:rFonts w:ascii="Artifex CF Extra Light" w:eastAsia="Times New Roman" w:hAnsi="Artifex CF Extra Light" w:cs="Times New Roman"/>
                <w:b/>
                <w:bCs/>
                <w:color w:val="1F3864"/>
                <w:sz w:val="18"/>
                <w:szCs w:val="18"/>
                <w:lang w:eastAsia="es-DO"/>
              </w:rPr>
              <w:t xml:space="preserve">Cantidad de participantes </w:t>
            </w:r>
          </w:p>
        </w:tc>
      </w:tr>
      <w:tr w:rsidR="00C97647" w:rsidRPr="00397A58" w:rsidTr="00640A28">
        <w:trPr>
          <w:trHeight w:val="1118"/>
        </w:trPr>
        <w:tc>
          <w:tcPr>
            <w:tcW w:w="3364" w:type="dxa"/>
            <w:tcBorders>
              <w:top w:val="nil"/>
              <w:left w:val="single" w:sz="4" w:space="0" w:color="auto"/>
              <w:bottom w:val="single" w:sz="4" w:space="0" w:color="auto"/>
              <w:right w:val="single" w:sz="4" w:space="0" w:color="auto"/>
            </w:tcBorders>
            <w:shd w:val="clear" w:color="auto" w:fill="auto"/>
            <w:vAlign w:val="center"/>
            <w:hideMark/>
          </w:tcPr>
          <w:p w:rsidR="00C97647" w:rsidRPr="00397A58" w:rsidRDefault="00C97647" w:rsidP="00B0355D">
            <w:pPr>
              <w:spacing w:after="160" w:line="456" w:lineRule="auto"/>
              <w:ind w:left="284" w:right="284"/>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Inducción a la Administración Pública</w:t>
            </w:r>
          </w:p>
        </w:tc>
        <w:tc>
          <w:tcPr>
            <w:tcW w:w="2782" w:type="dxa"/>
            <w:tcBorders>
              <w:top w:val="nil"/>
              <w:left w:val="nil"/>
              <w:bottom w:val="single" w:sz="4" w:space="0" w:color="auto"/>
              <w:right w:val="single" w:sz="4" w:space="0" w:color="auto"/>
            </w:tcBorders>
            <w:shd w:val="clear" w:color="auto" w:fill="auto"/>
            <w:vAlign w:val="bottom"/>
            <w:hideMark/>
          </w:tcPr>
          <w:p w:rsidR="00C97647" w:rsidRPr="00397A58" w:rsidRDefault="00C97647" w:rsidP="00B0355D">
            <w:pPr>
              <w:spacing w:after="160" w:line="456" w:lineRule="auto"/>
              <w:ind w:left="284" w:right="284"/>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Definir los conceptos y términos generales utilizados en la administración pública.</w:t>
            </w:r>
          </w:p>
        </w:tc>
        <w:tc>
          <w:tcPr>
            <w:tcW w:w="2496" w:type="dxa"/>
            <w:tcBorders>
              <w:top w:val="nil"/>
              <w:left w:val="nil"/>
              <w:bottom w:val="single" w:sz="4" w:space="0" w:color="auto"/>
              <w:right w:val="single" w:sz="4" w:space="0" w:color="auto"/>
            </w:tcBorders>
            <w:shd w:val="clear" w:color="auto" w:fill="auto"/>
            <w:vAlign w:val="center"/>
            <w:hideMark/>
          </w:tcPr>
          <w:p w:rsidR="00C97647" w:rsidRPr="00397A58" w:rsidRDefault="00C97647"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18</w:t>
            </w:r>
          </w:p>
        </w:tc>
      </w:tr>
      <w:tr w:rsidR="00C97647" w:rsidRPr="00397A58" w:rsidTr="00640A28">
        <w:trPr>
          <w:trHeight w:val="1118"/>
        </w:trPr>
        <w:tc>
          <w:tcPr>
            <w:tcW w:w="3364" w:type="dxa"/>
            <w:tcBorders>
              <w:top w:val="nil"/>
              <w:left w:val="single" w:sz="4" w:space="0" w:color="auto"/>
              <w:bottom w:val="single" w:sz="4" w:space="0" w:color="auto"/>
              <w:right w:val="single" w:sz="4" w:space="0" w:color="auto"/>
            </w:tcBorders>
            <w:shd w:val="clear" w:color="auto" w:fill="auto"/>
            <w:vAlign w:val="center"/>
            <w:hideMark/>
          </w:tcPr>
          <w:p w:rsidR="00C97647" w:rsidRPr="00397A58" w:rsidRDefault="00C97647" w:rsidP="00B0355D">
            <w:pPr>
              <w:spacing w:after="160" w:line="456" w:lineRule="auto"/>
              <w:ind w:left="284" w:right="284"/>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Inducción a la Administración Pública</w:t>
            </w:r>
          </w:p>
        </w:tc>
        <w:tc>
          <w:tcPr>
            <w:tcW w:w="2782" w:type="dxa"/>
            <w:tcBorders>
              <w:top w:val="nil"/>
              <w:left w:val="nil"/>
              <w:bottom w:val="single" w:sz="4" w:space="0" w:color="auto"/>
              <w:right w:val="single" w:sz="4" w:space="0" w:color="auto"/>
            </w:tcBorders>
            <w:shd w:val="clear" w:color="auto" w:fill="auto"/>
            <w:vAlign w:val="bottom"/>
            <w:hideMark/>
          </w:tcPr>
          <w:p w:rsidR="00C97647" w:rsidRPr="00397A58" w:rsidRDefault="00C97647" w:rsidP="00B0355D">
            <w:pPr>
              <w:spacing w:after="160" w:line="456" w:lineRule="auto"/>
              <w:ind w:left="284" w:right="284"/>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Definir los conceptos y términos generales utilizados en la administración pública.</w:t>
            </w:r>
          </w:p>
        </w:tc>
        <w:tc>
          <w:tcPr>
            <w:tcW w:w="2496" w:type="dxa"/>
            <w:tcBorders>
              <w:top w:val="nil"/>
              <w:left w:val="nil"/>
              <w:bottom w:val="single" w:sz="4" w:space="0" w:color="auto"/>
              <w:right w:val="single" w:sz="4" w:space="0" w:color="auto"/>
            </w:tcBorders>
            <w:shd w:val="clear" w:color="auto" w:fill="auto"/>
            <w:vAlign w:val="center"/>
            <w:hideMark/>
          </w:tcPr>
          <w:p w:rsidR="00C97647" w:rsidRPr="00397A58" w:rsidRDefault="00C97647"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82</w:t>
            </w:r>
          </w:p>
        </w:tc>
      </w:tr>
      <w:tr w:rsidR="00C97647" w:rsidRPr="00397A58" w:rsidTr="00640A28">
        <w:trPr>
          <w:trHeight w:val="1118"/>
        </w:trPr>
        <w:tc>
          <w:tcPr>
            <w:tcW w:w="3364" w:type="dxa"/>
            <w:tcBorders>
              <w:top w:val="nil"/>
              <w:left w:val="single" w:sz="4" w:space="0" w:color="auto"/>
              <w:bottom w:val="single" w:sz="4" w:space="0" w:color="auto"/>
              <w:right w:val="single" w:sz="4" w:space="0" w:color="auto"/>
            </w:tcBorders>
            <w:shd w:val="clear" w:color="auto" w:fill="auto"/>
            <w:vAlign w:val="center"/>
            <w:hideMark/>
          </w:tcPr>
          <w:p w:rsidR="00C97647" w:rsidRPr="00397A58" w:rsidRDefault="00C97647" w:rsidP="00B0355D">
            <w:pPr>
              <w:spacing w:after="160" w:line="456" w:lineRule="auto"/>
              <w:ind w:left="284" w:right="284"/>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Ortografía y Redacción </w:t>
            </w:r>
          </w:p>
        </w:tc>
        <w:tc>
          <w:tcPr>
            <w:tcW w:w="2782" w:type="dxa"/>
            <w:tcBorders>
              <w:top w:val="nil"/>
              <w:left w:val="nil"/>
              <w:bottom w:val="single" w:sz="4" w:space="0" w:color="auto"/>
              <w:right w:val="single" w:sz="4" w:space="0" w:color="auto"/>
            </w:tcBorders>
            <w:shd w:val="clear" w:color="auto" w:fill="auto"/>
            <w:vAlign w:val="bottom"/>
            <w:hideMark/>
          </w:tcPr>
          <w:p w:rsidR="00C97647" w:rsidRPr="00397A58" w:rsidRDefault="00C97647" w:rsidP="00B0355D">
            <w:pPr>
              <w:spacing w:after="160" w:line="456" w:lineRule="auto"/>
              <w:ind w:left="284" w:right="284"/>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Definir los conceptos y términos generales utilizados en la administración pública.</w:t>
            </w:r>
          </w:p>
        </w:tc>
        <w:tc>
          <w:tcPr>
            <w:tcW w:w="2496" w:type="dxa"/>
            <w:tcBorders>
              <w:top w:val="nil"/>
              <w:left w:val="nil"/>
              <w:bottom w:val="single" w:sz="4" w:space="0" w:color="auto"/>
              <w:right w:val="single" w:sz="4" w:space="0" w:color="auto"/>
            </w:tcBorders>
            <w:shd w:val="clear" w:color="auto" w:fill="auto"/>
            <w:vAlign w:val="center"/>
            <w:hideMark/>
          </w:tcPr>
          <w:p w:rsidR="00C97647" w:rsidRPr="00397A58" w:rsidRDefault="00C97647"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38</w:t>
            </w:r>
          </w:p>
        </w:tc>
      </w:tr>
      <w:tr w:rsidR="00C97647" w:rsidRPr="00397A58" w:rsidTr="00640A28">
        <w:trPr>
          <w:trHeight w:val="1420"/>
        </w:trPr>
        <w:tc>
          <w:tcPr>
            <w:tcW w:w="3364" w:type="dxa"/>
            <w:tcBorders>
              <w:top w:val="nil"/>
              <w:left w:val="single" w:sz="4" w:space="0" w:color="auto"/>
              <w:bottom w:val="single" w:sz="4" w:space="0" w:color="auto"/>
              <w:right w:val="nil"/>
            </w:tcBorders>
            <w:shd w:val="clear" w:color="auto" w:fill="auto"/>
            <w:vAlign w:val="bottom"/>
            <w:hideMark/>
          </w:tcPr>
          <w:p w:rsidR="00C97647" w:rsidRPr="00397A58" w:rsidRDefault="00C97647" w:rsidP="00B0355D">
            <w:pPr>
              <w:spacing w:after="160" w:line="456" w:lineRule="auto"/>
              <w:ind w:left="284" w:right="284"/>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Atención al Ciudadano y Calidad en el Servicio</w:t>
            </w:r>
          </w:p>
        </w:tc>
        <w:tc>
          <w:tcPr>
            <w:tcW w:w="2782" w:type="dxa"/>
            <w:tcBorders>
              <w:top w:val="nil"/>
              <w:left w:val="single" w:sz="4" w:space="0" w:color="auto"/>
              <w:bottom w:val="single" w:sz="4" w:space="0" w:color="auto"/>
              <w:right w:val="single" w:sz="4" w:space="0" w:color="auto"/>
            </w:tcBorders>
            <w:shd w:val="clear" w:color="auto" w:fill="auto"/>
            <w:vAlign w:val="bottom"/>
            <w:hideMark/>
          </w:tcPr>
          <w:p w:rsidR="00C97647" w:rsidRPr="00397A58" w:rsidRDefault="00C97647" w:rsidP="00B0355D">
            <w:pPr>
              <w:spacing w:after="160" w:line="456" w:lineRule="auto"/>
              <w:ind w:left="284" w:right="284"/>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 xml:space="preserve">Conocer y practicar los fundamentos de atención de ciudadanos/usuarios con especial énfasis en proceso de </w:t>
            </w:r>
            <w:r w:rsidRPr="00397A58">
              <w:rPr>
                <w:rFonts w:ascii="Artifex CF Extra Light" w:eastAsia="Times New Roman" w:hAnsi="Artifex CF Extra Light" w:cs="Times New Roman"/>
                <w:color w:val="1F3864"/>
                <w:sz w:val="18"/>
                <w:szCs w:val="18"/>
                <w:lang w:eastAsia="es-DO"/>
              </w:rPr>
              <w:lastRenderedPageBreak/>
              <w:t>comunicación efectiva.</w:t>
            </w:r>
          </w:p>
        </w:tc>
        <w:tc>
          <w:tcPr>
            <w:tcW w:w="2496" w:type="dxa"/>
            <w:tcBorders>
              <w:top w:val="nil"/>
              <w:left w:val="nil"/>
              <w:bottom w:val="single" w:sz="4" w:space="0" w:color="auto"/>
              <w:right w:val="single" w:sz="4" w:space="0" w:color="auto"/>
            </w:tcBorders>
            <w:shd w:val="clear" w:color="auto" w:fill="auto"/>
            <w:vAlign w:val="center"/>
            <w:hideMark/>
          </w:tcPr>
          <w:p w:rsidR="00C97647" w:rsidRPr="00397A58" w:rsidRDefault="00C97647"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lastRenderedPageBreak/>
              <w:t>27</w:t>
            </w:r>
          </w:p>
        </w:tc>
      </w:tr>
      <w:tr w:rsidR="00C97647" w:rsidRPr="00397A58" w:rsidTr="00640A28">
        <w:trPr>
          <w:trHeight w:val="785"/>
        </w:trPr>
        <w:tc>
          <w:tcPr>
            <w:tcW w:w="3364" w:type="dxa"/>
            <w:tcBorders>
              <w:top w:val="nil"/>
              <w:left w:val="single" w:sz="4" w:space="0" w:color="auto"/>
              <w:bottom w:val="single" w:sz="4" w:space="0" w:color="auto"/>
              <w:right w:val="nil"/>
            </w:tcBorders>
            <w:shd w:val="clear" w:color="auto" w:fill="auto"/>
          </w:tcPr>
          <w:p w:rsidR="00C97647" w:rsidRPr="00397A58" w:rsidRDefault="00C97647" w:rsidP="00B0355D">
            <w:pPr>
              <w:spacing w:after="160" w:line="456" w:lineRule="auto"/>
              <w:ind w:left="284" w:right="284"/>
              <w:rPr>
                <w:rFonts w:ascii="Artifex CF Extra Light" w:eastAsia="Times New Roman" w:hAnsi="Artifex CF Extra Light" w:cs="Times New Roman"/>
                <w:color w:val="1F3864"/>
                <w:sz w:val="18"/>
                <w:szCs w:val="18"/>
                <w:lang w:eastAsia="es-DO"/>
              </w:rPr>
            </w:pPr>
            <w:r w:rsidRPr="00397A58">
              <w:rPr>
                <w:rFonts w:ascii="Artifex CF Extra Light" w:hAnsi="Artifex CF Extra Light" w:cs="Times New Roman"/>
                <w:color w:val="1F3864"/>
                <w:sz w:val="18"/>
                <w:szCs w:val="18"/>
              </w:rPr>
              <w:lastRenderedPageBreak/>
              <w:t>Taller sobre el régimen Ético Y disciplinario.</w:t>
            </w:r>
          </w:p>
        </w:tc>
        <w:tc>
          <w:tcPr>
            <w:tcW w:w="2782" w:type="dxa"/>
            <w:tcBorders>
              <w:top w:val="nil"/>
              <w:left w:val="single" w:sz="4" w:space="0" w:color="auto"/>
              <w:bottom w:val="single" w:sz="4" w:space="0" w:color="auto"/>
              <w:right w:val="single" w:sz="4" w:space="0" w:color="auto"/>
            </w:tcBorders>
            <w:shd w:val="clear" w:color="auto" w:fill="auto"/>
          </w:tcPr>
          <w:p w:rsidR="00C97647" w:rsidRPr="00397A58" w:rsidRDefault="00C97647" w:rsidP="00B0355D">
            <w:pPr>
              <w:spacing w:after="160" w:line="456" w:lineRule="auto"/>
              <w:ind w:left="284" w:right="284"/>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Fortalecimiento institucional</w:t>
            </w:r>
          </w:p>
        </w:tc>
        <w:tc>
          <w:tcPr>
            <w:tcW w:w="2496" w:type="dxa"/>
            <w:tcBorders>
              <w:top w:val="nil"/>
              <w:left w:val="nil"/>
              <w:bottom w:val="single" w:sz="4" w:space="0" w:color="auto"/>
              <w:right w:val="single" w:sz="4" w:space="0" w:color="auto"/>
            </w:tcBorders>
            <w:shd w:val="clear" w:color="auto" w:fill="auto"/>
            <w:vAlign w:val="center"/>
          </w:tcPr>
          <w:p w:rsidR="00C97647" w:rsidRPr="00397A58" w:rsidRDefault="00C97647"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30</w:t>
            </w:r>
          </w:p>
        </w:tc>
      </w:tr>
      <w:tr w:rsidR="00C97647" w:rsidRPr="00397A58" w:rsidTr="00640A28">
        <w:trPr>
          <w:trHeight w:val="785"/>
        </w:trPr>
        <w:tc>
          <w:tcPr>
            <w:tcW w:w="3364" w:type="dxa"/>
            <w:tcBorders>
              <w:top w:val="nil"/>
              <w:left w:val="single" w:sz="4" w:space="0" w:color="auto"/>
              <w:bottom w:val="single" w:sz="4" w:space="0" w:color="auto"/>
              <w:right w:val="nil"/>
            </w:tcBorders>
            <w:shd w:val="clear" w:color="auto" w:fill="auto"/>
          </w:tcPr>
          <w:p w:rsidR="00C97647" w:rsidRPr="00397A58" w:rsidRDefault="00C97647" w:rsidP="00B0355D">
            <w:pPr>
              <w:spacing w:after="160" w:line="456" w:lineRule="auto"/>
              <w:ind w:left="284" w:right="284"/>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Conferencia Virtual,</w:t>
            </w:r>
          </w:p>
          <w:p w:rsidR="00C97647" w:rsidRPr="00397A58" w:rsidRDefault="00C97647" w:rsidP="00B0355D">
            <w:pPr>
              <w:spacing w:after="160" w:line="456" w:lineRule="auto"/>
              <w:ind w:left="284" w:right="284"/>
              <w:rPr>
                <w:rFonts w:ascii="Artifex CF Extra Light" w:hAnsi="Artifex CF Extra Light" w:cs="Times New Roman"/>
                <w:color w:val="1F3864"/>
                <w:sz w:val="18"/>
                <w:szCs w:val="18"/>
              </w:rPr>
            </w:pPr>
            <w:r w:rsidRPr="00397A58">
              <w:rPr>
                <w:rFonts w:ascii="Artifex CF Extra Light" w:hAnsi="Artifex CF Extra Light" w:cs="Times New Roman"/>
                <w:color w:val="1F3864"/>
                <w:sz w:val="18"/>
                <w:szCs w:val="18"/>
              </w:rPr>
              <w:t>Economía Social.</w:t>
            </w:r>
          </w:p>
        </w:tc>
        <w:tc>
          <w:tcPr>
            <w:tcW w:w="2782" w:type="dxa"/>
            <w:tcBorders>
              <w:top w:val="nil"/>
              <w:left w:val="single" w:sz="4" w:space="0" w:color="auto"/>
              <w:bottom w:val="single" w:sz="4" w:space="0" w:color="auto"/>
              <w:right w:val="single" w:sz="4" w:space="0" w:color="auto"/>
            </w:tcBorders>
            <w:shd w:val="clear" w:color="auto" w:fill="auto"/>
          </w:tcPr>
          <w:p w:rsidR="00C97647" w:rsidRPr="00397A58" w:rsidRDefault="00C97647" w:rsidP="00B0355D">
            <w:pPr>
              <w:spacing w:after="160" w:line="456" w:lineRule="auto"/>
              <w:ind w:left="284" w:right="284"/>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Conferencia Virtual de Economía Social.</w:t>
            </w:r>
          </w:p>
        </w:tc>
        <w:tc>
          <w:tcPr>
            <w:tcW w:w="2496" w:type="dxa"/>
            <w:tcBorders>
              <w:top w:val="nil"/>
              <w:left w:val="nil"/>
              <w:bottom w:val="single" w:sz="4" w:space="0" w:color="auto"/>
              <w:right w:val="single" w:sz="4" w:space="0" w:color="auto"/>
            </w:tcBorders>
            <w:shd w:val="clear" w:color="auto" w:fill="auto"/>
            <w:vAlign w:val="center"/>
          </w:tcPr>
          <w:p w:rsidR="00C97647" w:rsidRPr="00397A58" w:rsidRDefault="00C97647"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9</w:t>
            </w:r>
          </w:p>
          <w:p w:rsidR="00C97647" w:rsidRPr="00397A58" w:rsidRDefault="00C97647"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p>
        </w:tc>
      </w:tr>
      <w:tr w:rsidR="00C97647" w:rsidRPr="00397A58" w:rsidTr="00640A28">
        <w:trPr>
          <w:trHeight w:val="769"/>
        </w:trPr>
        <w:tc>
          <w:tcPr>
            <w:tcW w:w="3364" w:type="dxa"/>
            <w:tcBorders>
              <w:top w:val="single" w:sz="4" w:space="0" w:color="auto"/>
              <w:left w:val="single" w:sz="4" w:space="0" w:color="auto"/>
              <w:bottom w:val="single" w:sz="4" w:space="0" w:color="auto"/>
              <w:right w:val="nil"/>
            </w:tcBorders>
            <w:shd w:val="clear" w:color="auto" w:fill="auto"/>
          </w:tcPr>
          <w:p w:rsidR="00C97647" w:rsidRPr="00397A58" w:rsidRDefault="00C97647" w:rsidP="00B0355D">
            <w:pPr>
              <w:spacing w:after="160" w:line="456" w:lineRule="auto"/>
              <w:ind w:left="284" w:right="284"/>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Conferencia Virtual</w:t>
            </w:r>
          </w:p>
          <w:p w:rsidR="00C97647" w:rsidRPr="00397A58" w:rsidRDefault="00C97647" w:rsidP="00B0355D">
            <w:pPr>
              <w:spacing w:after="160" w:line="456" w:lineRule="auto"/>
              <w:ind w:left="284" w:right="284"/>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Teams</w:t>
            </w:r>
          </w:p>
        </w:tc>
        <w:tc>
          <w:tcPr>
            <w:tcW w:w="2782" w:type="dxa"/>
            <w:tcBorders>
              <w:top w:val="single" w:sz="4" w:space="0" w:color="auto"/>
              <w:left w:val="single" w:sz="4" w:space="0" w:color="auto"/>
              <w:bottom w:val="single" w:sz="4" w:space="0" w:color="auto"/>
              <w:right w:val="single" w:sz="4" w:space="0" w:color="auto"/>
            </w:tcBorders>
            <w:shd w:val="clear" w:color="auto" w:fill="auto"/>
          </w:tcPr>
          <w:p w:rsidR="00C97647" w:rsidRPr="00397A58" w:rsidRDefault="00C97647" w:rsidP="00B0355D">
            <w:pPr>
              <w:spacing w:after="160" w:line="456" w:lineRule="auto"/>
              <w:ind w:left="284" w:right="284"/>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Conferencia virtual Teams, como herramienta de Colaboración.</w:t>
            </w:r>
          </w:p>
        </w:tc>
        <w:tc>
          <w:tcPr>
            <w:tcW w:w="2496" w:type="dxa"/>
            <w:tcBorders>
              <w:top w:val="single" w:sz="4" w:space="0" w:color="auto"/>
              <w:left w:val="nil"/>
              <w:bottom w:val="single" w:sz="4" w:space="0" w:color="auto"/>
              <w:right w:val="single" w:sz="4" w:space="0" w:color="auto"/>
            </w:tcBorders>
            <w:shd w:val="clear" w:color="auto" w:fill="auto"/>
            <w:vAlign w:val="center"/>
          </w:tcPr>
          <w:p w:rsidR="00C97647" w:rsidRPr="00397A58" w:rsidRDefault="00C97647"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12</w:t>
            </w:r>
          </w:p>
        </w:tc>
      </w:tr>
      <w:tr w:rsidR="00C97647" w:rsidRPr="00397A58" w:rsidTr="00640A28">
        <w:trPr>
          <w:trHeight w:val="769"/>
        </w:trPr>
        <w:tc>
          <w:tcPr>
            <w:tcW w:w="3364" w:type="dxa"/>
            <w:tcBorders>
              <w:top w:val="single" w:sz="4" w:space="0" w:color="auto"/>
              <w:left w:val="single" w:sz="4" w:space="0" w:color="auto"/>
              <w:bottom w:val="single" w:sz="4" w:space="0" w:color="auto"/>
              <w:right w:val="nil"/>
            </w:tcBorders>
            <w:shd w:val="clear" w:color="auto" w:fill="auto"/>
          </w:tcPr>
          <w:p w:rsidR="00C97647" w:rsidRPr="00397A58" w:rsidRDefault="00C97647" w:rsidP="00B0355D">
            <w:pPr>
              <w:spacing w:after="160" w:line="456" w:lineRule="auto"/>
              <w:ind w:left="284" w:right="284"/>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Conferencia Virtual, Los Desafíos de RRHH, en tiempos de Coronavirus</w:t>
            </w:r>
          </w:p>
        </w:tc>
        <w:tc>
          <w:tcPr>
            <w:tcW w:w="2782" w:type="dxa"/>
            <w:tcBorders>
              <w:top w:val="single" w:sz="4" w:space="0" w:color="auto"/>
              <w:left w:val="single" w:sz="4" w:space="0" w:color="auto"/>
              <w:bottom w:val="single" w:sz="4" w:space="0" w:color="auto"/>
              <w:right w:val="single" w:sz="4" w:space="0" w:color="auto"/>
            </w:tcBorders>
            <w:shd w:val="clear" w:color="auto" w:fill="auto"/>
          </w:tcPr>
          <w:p w:rsidR="00C97647" w:rsidRPr="00397A58" w:rsidRDefault="00C97647" w:rsidP="00B0355D">
            <w:pPr>
              <w:spacing w:after="160" w:line="456" w:lineRule="auto"/>
              <w:ind w:left="284" w:right="284"/>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Los desafíos de RRHH,</w:t>
            </w:r>
          </w:p>
          <w:p w:rsidR="00C97647" w:rsidRPr="00397A58" w:rsidRDefault="00C97647" w:rsidP="00B0355D">
            <w:pPr>
              <w:spacing w:after="160" w:line="456" w:lineRule="auto"/>
              <w:ind w:left="284" w:right="284"/>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En tiempo de pandemia</w:t>
            </w:r>
          </w:p>
        </w:tc>
        <w:tc>
          <w:tcPr>
            <w:tcW w:w="2496" w:type="dxa"/>
            <w:tcBorders>
              <w:top w:val="single" w:sz="4" w:space="0" w:color="auto"/>
              <w:left w:val="nil"/>
              <w:bottom w:val="single" w:sz="4" w:space="0" w:color="auto"/>
              <w:right w:val="single" w:sz="4" w:space="0" w:color="auto"/>
            </w:tcBorders>
            <w:shd w:val="clear" w:color="auto" w:fill="auto"/>
            <w:vAlign w:val="center"/>
          </w:tcPr>
          <w:p w:rsidR="00C97647" w:rsidRPr="00397A58" w:rsidRDefault="00C97647"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20</w:t>
            </w:r>
          </w:p>
        </w:tc>
      </w:tr>
      <w:tr w:rsidR="00C97647" w:rsidRPr="00397A58" w:rsidTr="00640A28">
        <w:trPr>
          <w:trHeight w:val="769"/>
        </w:trPr>
        <w:tc>
          <w:tcPr>
            <w:tcW w:w="3364" w:type="dxa"/>
            <w:tcBorders>
              <w:top w:val="single" w:sz="4" w:space="0" w:color="auto"/>
              <w:left w:val="single" w:sz="4" w:space="0" w:color="auto"/>
              <w:bottom w:val="single" w:sz="4" w:space="0" w:color="auto"/>
              <w:right w:val="nil"/>
            </w:tcBorders>
            <w:shd w:val="clear" w:color="auto" w:fill="auto"/>
          </w:tcPr>
          <w:p w:rsidR="00C97647" w:rsidRPr="00397A58" w:rsidRDefault="00C97647" w:rsidP="00B0355D">
            <w:pPr>
              <w:spacing w:after="160" w:line="456" w:lineRule="auto"/>
              <w:ind w:left="284" w:right="284"/>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Conferencia Virtual de Reto de Liderazgo a Distancia.</w:t>
            </w:r>
          </w:p>
        </w:tc>
        <w:tc>
          <w:tcPr>
            <w:tcW w:w="2782" w:type="dxa"/>
            <w:tcBorders>
              <w:top w:val="single" w:sz="4" w:space="0" w:color="auto"/>
              <w:left w:val="single" w:sz="4" w:space="0" w:color="auto"/>
              <w:bottom w:val="single" w:sz="4" w:space="0" w:color="auto"/>
              <w:right w:val="single" w:sz="4" w:space="0" w:color="auto"/>
            </w:tcBorders>
            <w:shd w:val="clear" w:color="auto" w:fill="auto"/>
          </w:tcPr>
          <w:p w:rsidR="00C97647" w:rsidRPr="00397A58" w:rsidRDefault="00C97647" w:rsidP="00B0355D">
            <w:pPr>
              <w:spacing w:after="160" w:line="456" w:lineRule="auto"/>
              <w:ind w:left="284" w:right="284"/>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Reto de Liderazgo a Distancia</w:t>
            </w:r>
          </w:p>
        </w:tc>
        <w:tc>
          <w:tcPr>
            <w:tcW w:w="2496" w:type="dxa"/>
            <w:tcBorders>
              <w:top w:val="single" w:sz="4" w:space="0" w:color="auto"/>
              <w:left w:val="nil"/>
              <w:bottom w:val="single" w:sz="4" w:space="0" w:color="auto"/>
              <w:right w:val="single" w:sz="4" w:space="0" w:color="auto"/>
            </w:tcBorders>
            <w:shd w:val="clear" w:color="auto" w:fill="auto"/>
            <w:vAlign w:val="center"/>
          </w:tcPr>
          <w:p w:rsidR="00C97647" w:rsidRPr="00397A58" w:rsidRDefault="00C97647" w:rsidP="00B0355D">
            <w:pPr>
              <w:spacing w:after="160" w:line="456" w:lineRule="auto"/>
              <w:ind w:left="284" w:right="284"/>
              <w:jc w:val="center"/>
              <w:rPr>
                <w:rFonts w:ascii="Artifex CF Extra Light" w:eastAsia="Times New Roman" w:hAnsi="Artifex CF Extra Light" w:cs="Times New Roman"/>
                <w:color w:val="1F3864"/>
                <w:sz w:val="18"/>
                <w:szCs w:val="18"/>
                <w:lang w:eastAsia="es-DO"/>
              </w:rPr>
            </w:pPr>
            <w:r w:rsidRPr="00397A58">
              <w:rPr>
                <w:rFonts w:ascii="Artifex CF Extra Light" w:eastAsia="Times New Roman" w:hAnsi="Artifex CF Extra Light" w:cs="Times New Roman"/>
                <w:color w:val="1F3864"/>
                <w:sz w:val="18"/>
                <w:szCs w:val="18"/>
                <w:lang w:eastAsia="es-DO"/>
              </w:rPr>
              <w:t>10</w:t>
            </w:r>
          </w:p>
        </w:tc>
      </w:tr>
    </w:tbl>
    <w:p w:rsidR="00A620E7" w:rsidRPr="00397A58" w:rsidRDefault="00A620E7" w:rsidP="00B0355D">
      <w:pPr>
        <w:spacing w:after="160" w:line="456" w:lineRule="auto"/>
        <w:ind w:left="284" w:right="284"/>
        <w:jc w:val="both"/>
        <w:rPr>
          <w:rFonts w:ascii="Times New Roman" w:hAnsi="Times New Roman" w:cs="Times New Roman"/>
          <w:color w:val="1F3864"/>
          <w:sz w:val="24"/>
          <w:szCs w:val="24"/>
        </w:rPr>
      </w:pPr>
    </w:p>
    <w:p w:rsidR="00A620E7" w:rsidRPr="00397A58" w:rsidRDefault="00A620E7" w:rsidP="00B0355D">
      <w:pPr>
        <w:spacing w:after="160" w:line="456" w:lineRule="auto"/>
        <w:ind w:left="284" w:right="284"/>
        <w:jc w:val="center"/>
        <w:rPr>
          <w:rFonts w:ascii="Times New Roman" w:hAnsi="Times New Roman" w:cs="Times New Roman"/>
          <w:b/>
          <w:color w:val="1F3864"/>
          <w:sz w:val="32"/>
          <w:szCs w:val="32"/>
        </w:rPr>
      </w:pPr>
    </w:p>
    <w:p w:rsidR="00A620E7" w:rsidRPr="00397A58" w:rsidRDefault="00A620E7" w:rsidP="00B0355D">
      <w:pPr>
        <w:spacing w:after="160" w:line="456" w:lineRule="auto"/>
        <w:ind w:left="284" w:right="284"/>
        <w:jc w:val="center"/>
        <w:rPr>
          <w:rFonts w:ascii="Times New Roman" w:hAnsi="Times New Roman" w:cs="Times New Roman"/>
          <w:b/>
          <w:color w:val="1F3864"/>
          <w:sz w:val="32"/>
          <w:szCs w:val="32"/>
        </w:rPr>
      </w:pPr>
    </w:p>
    <w:p w:rsidR="00F02336" w:rsidRPr="00397A58" w:rsidRDefault="00F02336" w:rsidP="00B0355D">
      <w:pPr>
        <w:spacing w:after="160" w:line="456" w:lineRule="auto"/>
        <w:ind w:left="284" w:right="284"/>
        <w:jc w:val="center"/>
        <w:rPr>
          <w:rFonts w:ascii="Times New Roman" w:hAnsi="Times New Roman" w:cs="Times New Roman"/>
          <w:b/>
          <w:color w:val="1F3864"/>
          <w:sz w:val="32"/>
          <w:szCs w:val="32"/>
        </w:rPr>
      </w:pPr>
    </w:p>
    <w:p w:rsidR="00F02336" w:rsidRPr="00397A58" w:rsidRDefault="00F02336" w:rsidP="00B0355D">
      <w:pPr>
        <w:spacing w:after="160" w:line="456" w:lineRule="auto"/>
        <w:ind w:left="284" w:right="284"/>
        <w:jc w:val="center"/>
        <w:rPr>
          <w:rFonts w:ascii="Times New Roman" w:hAnsi="Times New Roman" w:cs="Times New Roman"/>
          <w:b/>
          <w:color w:val="1F3864"/>
          <w:sz w:val="32"/>
          <w:szCs w:val="32"/>
        </w:rPr>
      </w:pPr>
    </w:p>
    <w:p w:rsidR="00F02336" w:rsidRPr="00397A58" w:rsidRDefault="00F02336" w:rsidP="00B0355D">
      <w:pPr>
        <w:spacing w:after="160" w:line="456" w:lineRule="auto"/>
        <w:ind w:left="284" w:right="284"/>
        <w:jc w:val="center"/>
        <w:rPr>
          <w:rFonts w:ascii="Times New Roman" w:hAnsi="Times New Roman" w:cs="Times New Roman"/>
          <w:b/>
          <w:color w:val="1F3864"/>
          <w:sz w:val="32"/>
          <w:szCs w:val="32"/>
        </w:rPr>
      </w:pPr>
    </w:p>
    <w:p w:rsidR="00F02336" w:rsidRPr="00397A58" w:rsidRDefault="00F02336" w:rsidP="00B0355D">
      <w:pPr>
        <w:spacing w:after="160" w:line="456" w:lineRule="auto"/>
        <w:ind w:left="284" w:right="284"/>
        <w:jc w:val="center"/>
        <w:rPr>
          <w:rFonts w:ascii="Times New Roman" w:hAnsi="Times New Roman" w:cs="Times New Roman"/>
          <w:b/>
          <w:color w:val="1F3864"/>
          <w:sz w:val="32"/>
          <w:szCs w:val="32"/>
        </w:rPr>
      </w:pPr>
    </w:p>
    <w:p w:rsidR="00F02336" w:rsidRPr="00397A58" w:rsidRDefault="00F02336" w:rsidP="00B0355D">
      <w:pPr>
        <w:spacing w:after="160" w:line="456" w:lineRule="auto"/>
        <w:ind w:left="284" w:right="284"/>
        <w:jc w:val="center"/>
        <w:rPr>
          <w:rFonts w:ascii="Times New Roman" w:hAnsi="Times New Roman" w:cs="Times New Roman"/>
          <w:b/>
          <w:color w:val="1F3864"/>
          <w:sz w:val="32"/>
          <w:szCs w:val="32"/>
        </w:rPr>
      </w:pPr>
    </w:p>
    <w:p w:rsidR="007F12C3" w:rsidRPr="00397A58" w:rsidRDefault="007F12C3" w:rsidP="00B0355D">
      <w:pPr>
        <w:spacing w:after="160" w:line="456" w:lineRule="auto"/>
        <w:ind w:left="284" w:right="284"/>
        <w:jc w:val="center"/>
        <w:rPr>
          <w:rFonts w:ascii="Times New Roman" w:hAnsi="Times New Roman" w:cs="Times New Roman"/>
          <w:b/>
          <w:color w:val="1F3864"/>
          <w:sz w:val="32"/>
          <w:szCs w:val="32"/>
        </w:rPr>
      </w:pPr>
    </w:p>
    <w:p w:rsidR="007F12C3" w:rsidRPr="00397A58" w:rsidRDefault="007F12C3" w:rsidP="00B0355D">
      <w:pPr>
        <w:spacing w:after="160" w:line="456" w:lineRule="auto"/>
        <w:ind w:left="284" w:right="284"/>
        <w:jc w:val="center"/>
        <w:rPr>
          <w:rFonts w:ascii="Times New Roman" w:hAnsi="Times New Roman" w:cs="Times New Roman"/>
          <w:b/>
          <w:color w:val="1F3864"/>
          <w:sz w:val="32"/>
          <w:szCs w:val="32"/>
        </w:rPr>
      </w:pPr>
    </w:p>
    <w:p w:rsidR="00F02336" w:rsidRPr="00397A58" w:rsidRDefault="00F02336" w:rsidP="00B0355D">
      <w:pPr>
        <w:spacing w:after="160" w:line="456" w:lineRule="auto"/>
        <w:ind w:left="284" w:right="284"/>
        <w:jc w:val="center"/>
        <w:rPr>
          <w:rFonts w:ascii="Times New Roman" w:hAnsi="Times New Roman" w:cs="Times New Roman"/>
          <w:b/>
          <w:color w:val="1F3864"/>
          <w:sz w:val="32"/>
          <w:szCs w:val="32"/>
        </w:rPr>
      </w:pPr>
    </w:p>
    <w:p w:rsidR="007F12C3" w:rsidRPr="001E34BC" w:rsidRDefault="007F12C3" w:rsidP="007C7C7C">
      <w:pPr>
        <w:pStyle w:val="Ttulo2"/>
        <w:numPr>
          <w:ilvl w:val="1"/>
          <w:numId w:val="68"/>
        </w:numPr>
      </w:pPr>
      <w:bookmarkStart w:id="5084" w:name="_Toc58939764"/>
      <w:bookmarkStart w:id="5085" w:name="_Toc59130328"/>
      <w:r w:rsidRPr="00397A58">
        <w:t>SOLICITUDES DE INFORMACIÓN PÚBLICA DURANTE EL AÑO</w:t>
      </w:r>
      <w:bookmarkEnd w:id="5084"/>
      <w:bookmarkEnd w:id="5085"/>
    </w:p>
    <w:p w:rsidR="007F12C3" w:rsidRPr="00397A58" w:rsidRDefault="007F12C3" w:rsidP="00B0355D">
      <w:pPr>
        <w:spacing w:after="160" w:line="456" w:lineRule="auto"/>
        <w:ind w:left="284" w:right="284"/>
        <w:rPr>
          <w:color w:val="1F3864"/>
        </w:rPr>
      </w:pPr>
    </w:p>
    <w:p w:rsidR="007F12C3" w:rsidRPr="00397A58" w:rsidRDefault="007F12C3" w:rsidP="00B0355D">
      <w:pPr>
        <w:spacing w:after="160" w:line="456" w:lineRule="auto"/>
        <w:ind w:left="284" w:right="284"/>
        <w:rPr>
          <w:color w:val="1F3864"/>
        </w:rPr>
      </w:pPr>
    </w:p>
    <w:p w:rsidR="007F12C3" w:rsidRPr="00397A58" w:rsidRDefault="007F12C3" w:rsidP="00B0355D">
      <w:pPr>
        <w:spacing w:after="160" w:line="456" w:lineRule="auto"/>
        <w:ind w:left="284" w:right="284"/>
        <w:rPr>
          <w:color w:val="1F3864"/>
        </w:rPr>
      </w:pPr>
    </w:p>
    <w:p w:rsidR="007F12C3" w:rsidRPr="00397A58" w:rsidRDefault="007F12C3" w:rsidP="00B0355D">
      <w:pPr>
        <w:spacing w:after="160" w:line="456" w:lineRule="auto"/>
        <w:ind w:left="284" w:right="284"/>
        <w:rPr>
          <w:color w:val="1F3864"/>
        </w:rPr>
      </w:pPr>
    </w:p>
    <w:p w:rsidR="007F12C3" w:rsidRPr="00397A58" w:rsidRDefault="007F12C3" w:rsidP="00B0355D">
      <w:pPr>
        <w:spacing w:after="160" w:line="456" w:lineRule="auto"/>
        <w:ind w:left="284" w:right="284"/>
        <w:rPr>
          <w:color w:val="1F3864"/>
        </w:rPr>
      </w:pPr>
    </w:p>
    <w:p w:rsidR="007F12C3" w:rsidRPr="00397A58" w:rsidRDefault="007F12C3" w:rsidP="00B0355D">
      <w:pPr>
        <w:spacing w:after="160" w:line="456" w:lineRule="auto"/>
        <w:ind w:left="284" w:right="284"/>
        <w:rPr>
          <w:color w:val="1F3864"/>
        </w:rPr>
      </w:pPr>
    </w:p>
    <w:p w:rsidR="007F12C3" w:rsidRDefault="007F12C3" w:rsidP="00B0355D">
      <w:pPr>
        <w:spacing w:after="160" w:line="456" w:lineRule="auto"/>
        <w:ind w:left="284" w:right="284"/>
        <w:rPr>
          <w:color w:val="1F3864"/>
        </w:rPr>
      </w:pPr>
    </w:p>
    <w:p w:rsidR="001E34BC" w:rsidRDefault="001E34BC" w:rsidP="00B0355D">
      <w:pPr>
        <w:spacing w:after="160" w:line="456" w:lineRule="auto"/>
        <w:ind w:left="284" w:right="284"/>
        <w:rPr>
          <w:color w:val="1F3864"/>
        </w:rPr>
      </w:pPr>
    </w:p>
    <w:p w:rsidR="00507D77" w:rsidRPr="00397A58" w:rsidRDefault="00507D77" w:rsidP="00B0355D">
      <w:pPr>
        <w:spacing w:after="160" w:line="456" w:lineRule="auto"/>
        <w:ind w:left="284" w:right="284"/>
        <w:rPr>
          <w:color w:val="1F3864"/>
        </w:rPr>
      </w:pPr>
    </w:p>
    <w:p w:rsidR="007F12C3" w:rsidRPr="00397A58" w:rsidRDefault="007F12C3" w:rsidP="00B0355D">
      <w:pPr>
        <w:spacing w:after="160" w:line="456" w:lineRule="auto"/>
        <w:ind w:left="284" w:right="284"/>
        <w:rPr>
          <w:color w:val="1F3864"/>
        </w:rPr>
      </w:pPr>
    </w:p>
    <w:p w:rsidR="007F12C3" w:rsidRPr="00397A58" w:rsidRDefault="007F12C3" w:rsidP="00B0355D">
      <w:pPr>
        <w:spacing w:after="160" w:line="456" w:lineRule="auto"/>
        <w:ind w:left="284" w:right="284"/>
        <w:rPr>
          <w:color w:val="1F3864"/>
        </w:rPr>
      </w:pPr>
    </w:p>
    <w:tbl>
      <w:tblPr>
        <w:tblStyle w:val="Tablaconcuadrcula"/>
        <w:tblpPr w:leftFromText="141" w:rightFromText="141" w:vertAnchor="text" w:horzAnchor="margin" w:tblpXSpec="center" w:tblpY="-2159"/>
        <w:tblW w:w="11548" w:type="dxa"/>
        <w:tblLayout w:type="fixed"/>
        <w:tblLook w:val="04A0"/>
      </w:tblPr>
      <w:tblGrid>
        <w:gridCol w:w="959"/>
        <w:gridCol w:w="1843"/>
        <w:gridCol w:w="1701"/>
        <w:gridCol w:w="1267"/>
        <w:gridCol w:w="2209"/>
        <w:gridCol w:w="1767"/>
        <w:gridCol w:w="1802"/>
      </w:tblGrid>
      <w:tr w:rsidR="001D3A5E" w:rsidRPr="00397A58" w:rsidTr="001E34BC">
        <w:trPr>
          <w:cantSplit/>
          <w:trHeight w:val="20"/>
        </w:trPr>
        <w:tc>
          <w:tcPr>
            <w:tcW w:w="959" w:type="dxa"/>
            <w:shd w:val="clear" w:color="auto" w:fill="548DD4" w:themeFill="text2" w:themeFillTint="99"/>
            <w:vAlign w:val="center"/>
          </w:tcPr>
          <w:p w:rsidR="001D3A5E" w:rsidRPr="001E34BC" w:rsidRDefault="001D3A5E" w:rsidP="001D3A5E">
            <w:pPr>
              <w:spacing w:after="160" w:line="456" w:lineRule="auto"/>
              <w:ind w:left="284" w:right="284"/>
              <w:rPr>
                <w:rFonts w:ascii="Artifex CF Extra Light" w:hAnsi="Artifex CF Extra Light" w:cs="Times New Roman"/>
                <w:color w:val="1F3864"/>
                <w:sz w:val="16"/>
                <w:szCs w:val="16"/>
              </w:rPr>
            </w:pPr>
            <w:r w:rsidRPr="001E34BC">
              <w:rPr>
                <w:rFonts w:ascii="Artifex CF Extra Light" w:hAnsi="Artifex CF Extra Light" w:cs="Times New Roman"/>
                <w:color w:val="1F3864"/>
                <w:sz w:val="16"/>
                <w:szCs w:val="16"/>
              </w:rPr>
              <w:lastRenderedPageBreak/>
              <w:t>#</w:t>
            </w:r>
          </w:p>
        </w:tc>
        <w:tc>
          <w:tcPr>
            <w:tcW w:w="1843" w:type="dxa"/>
            <w:shd w:val="clear" w:color="auto" w:fill="548DD4" w:themeFill="text2" w:themeFillTint="99"/>
            <w:vAlign w:val="center"/>
          </w:tcPr>
          <w:p w:rsidR="001D3A5E" w:rsidRPr="001E34BC" w:rsidRDefault="001D3A5E" w:rsidP="001E34BC">
            <w:pPr>
              <w:spacing w:after="160" w:line="456" w:lineRule="auto"/>
              <w:ind w:left="-108" w:right="10"/>
              <w:rPr>
                <w:rFonts w:ascii="Artifex CF Extra Light" w:hAnsi="Artifex CF Extra Light" w:cs="Times New Roman"/>
                <w:color w:val="1F3864"/>
                <w:sz w:val="16"/>
                <w:szCs w:val="16"/>
              </w:rPr>
            </w:pPr>
            <w:r w:rsidRPr="001E34BC">
              <w:rPr>
                <w:rFonts w:ascii="Artifex CF Extra Light" w:hAnsi="Artifex CF Extra Light" w:cs="Times New Roman"/>
                <w:color w:val="1F3864"/>
                <w:sz w:val="16"/>
                <w:szCs w:val="16"/>
              </w:rPr>
              <w:t>SOLICITANTE</w:t>
            </w:r>
          </w:p>
        </w:tc>
        <w:tc>
          <w:tcPr>
            <w:tcW w:w="1701" w:type="dxa"/>
            <w:shd w:val="clear" w:color="auto" w:fill="548DD4" w:themeFill="text2" w:themeFillTint="99"/>
            <w:vAlign w:val="center"/>
          </w:tcPr>
          <w:p w:rsidR="001D3A5E" w:rsidRPr="001E34BC" w:rsidRDefault="001D3A5E" w:rsidP="001D3A5E">
            <w:pPr>
              <w:spacing w:after="160" w:line="456" w:lineRule="auto"/>
              <w:ind w:left="284" w:right="284"/>
              <w:rPr>
                <w:rFonts w:ascii="Artifex CF Extra Light" w:hAnsi="Artifex CF Extra Light" w:cs="Times New Roman"/>
                <w:color w:val="1F3864"/>
                <w:sz w:val="16"/>
                <w:szCs w:val="16"/>
              </w:rPr>
            </w:pPr>
            <w:r w:rsidRPr="001E34BC">
              <w:rPr>
                <w:rFonts w:ascii="Artifex CF Extra Light" w:hAnsi="Artifex CF Extra Light" w:cs="Times New Roman"/>
                <w:color w:val="1F3864"/>
                <w:sz w:val="16"/>
                <w:szCs w:val="16"/>
              </w:rPr>
              <w:t>FECHA SOLICITUD</w:t>
            </w:r>
          </w:p>
        </w:tc>
        <w:tc>
          <w:tcPr>
            <w:tcW w:w="1267" w:type="dxa"/>
            <w:shd w:val="clear" w:color="auto" w:fill="548DD4" w:themeFill="text2" w:themeFillTint="99"/>
            <w:vAlign w:val="center"/>
          </w:tcPr>
          <w:p w:rsidR="001D3A5E" w:rsidRPr="001E34BC" w:rsidRDefault="001D3A5E" w:rsidP="001D3A5E">
            <w:pPr>
              <w:spacing w:after="160" w:line="456" w:lineRule="auto"/>
              <w:ind w:left="284" w:right="284"/>
              <w:rPr>
                <w:rFonts w:ascii="Artifex CF Extra Light" w:hAnsi="Artifex CF Extra Light" w:cs="Times New Roman"/>
                <w:color w:val="1F3864"/>
                <w:sz w:val="16"/>
                <w:szCs w:val="16"/>
              </w:rPr>
            </w:pPr>
            <w:r w:rsidRPr="001E34BC">
              <w:rPr>
                <w:rFonts w:ascii="Artifex CF Extra Light" w:hAnsi="Artifex CF Extra Light" w:cs="Times New Roman"/>
                <w:color w:val="1F3864"/>
                <w:sz w:val="16"/>
                <w:szCs w:val="16"/>
              </w:rPr>
              <w:t>VIA  SOLICITUD</w:t>
            </w:r>
          </w:p>
        </w:tc>
        <w:tc>
          <w:tcPr>
            <w:tcW w:w="2209" w:type="dxa"/>
            <w:shd w:val="clear" w:color="auto" w:fill="548DD4" w:themeFill="text2" w:themeFillTint="99"/>
            <w:vAlign w:val="center"/>
          </w:tcPr>
          <w:p w:rsidR="001D3A5E" w:rsidRPr="001E34BC" w:rsidRDefault="001D3A5E" w:rsidP="001D3A5E">
            <w:pPr>
              <w:spacing w:after="160" w:line="456" w:lineRule="auto"/>
              <w:ind w:left="284" w:right="284"/>
              <w:rPr>
                <w:rFonts w:ascii="Artifex CF Extra Light" w:hAnsi="Artifex CF Extra Light" w:cs="Times New Roman"/>
                <w:color w:val="1F3864"/>
                <w:sz w:val="16"/>
                <w:szCs w:val="16"/>
              </w:rPr>
            </w:pPr>
            <w:r w:rsidRPr="001E34BC">
              <w:rPr>
                <w:rFonts w:ascii="Artifex CF Extra Light" w:hAnsi="Artifex CF Extra Light" w:cs="Times New Roman"/>
                <w:color w:val="1F3864"/>
                <w:sz w:val="16"/>
                <w:szCs w:val="16"/>
              </w:rPr>
              <w:t>INFORMACION REQUERIDA</w:t>
            </w:r>
          </w:p>
        </w:tc>
        <w:tc>
          <w:tcPr>
            <w:tcW w:w="1767" w:type="dxa"/>
            <w:shd w:val="clear" w:color="auto" w:fill="548DD4" w:themeFill="text2" w:themeFillTint="99"/>
            <w:vAlign w:val="center"/>
          </w:tcPr>
          <w:p w:rsidR="001D3A5E" w:rsidRPr="001E34BC" w:rsidRDefault="001D3A5E" w:rsidP="001D3A5E">
            <w:pPr>
              <w:spacing w:after="160" w:line="456" w:lineRule="auto"/>
              <w:ind w:left="284" w:right="284"/>
              <w:rPr>
                <w:rFonts w:ascii="Artifex CF Extra Light" w:hAnsi="Artifex CF Extra Light" w:cs="Times New Roman"/>
                <w:color w:val="1F3864"/>
                <w:sz w:val="16"/>
                <w:szCs w:val="16"/>
              </w:rPr>
            </w:pPr>
            <w:r w:rsidRPr="001E34BC">
              <w:rPr>
                <w:rFonts w:ascii="Artifex CF Extra Light" w:hAnsi="Artifex CF Extra Light" w:cs="Times New Roman"/>
                <w:color w:val="1F3864"/>
                <w:sz w:val="16"/>
                <w:szCs w:val="16"/>
              </w:rPr>
              <w:t>FECHA DE ENTREGA</w:t>
            </w:r>
          </w:p>
        </w:tc>
        <w:tc>
          <w:tcPr>
            <w:tcW w:w="1802" w:type="dxa"/>
            <w:shd w:val="clear" w:color="auto" w:fill="548DD4" w:themeFill="text2" w:themeFillTint="99"/>
            <w:vAlign w:val="center"/>
          </w:tcPr>
          <w:p w:rsidR="001D3A5E" w:rsidRPr="001E34BC" w:rsidRDefault="001D3A5E" w:rsidP="001D3A5E">
            <w:pPr>
              <w:spacing w:after="160" w:line="456" w:lineRule="auto"/>
              <w:ind w:left="284" w:right="284"/>
              <w:rPr>
                <w:rFonts w:ascii="Artifex CF Extra Light" w:hAnsi="Artifex CF Extra Light" w:cs="Times New Roman"/>
                <w:color w:val="1F3864"/>
                <w:sz w:val="16"/>
                <w:szCs w:val="16"/>
              </w:rPr>
            </w:pPr>
            <w:r w:rsidRPr="001E34BC">
              <w:rPr>
                <w:rFonts w:ascii="Artifex CF Extra Light" w:hAnsi="Artifex CF Extra Light" w:cs="Times New Roman"/>
                <w:color w:val="1F3864"/>
                <w:sz w:val="16"/>
                <w:szCs w:val="16"/>
              </w:rPr>
              <w:t>VIA DE ENTREGA</w:t>
            </w:r>
          </w:p>
        </w:tc>
      </w:tr>
      <w:tr w:rsidR="001D3A5E" w:rsidRPr="00397A58" w:rsidTr="001E34BC">
        <w:trPr>
          <w:cantSplit/>
          <w:trHeight w:val="20"/>
        </w:trPr>
        <w:tc>
          <w:tcPr>
            <w:tcW w:w="959" w:type="dxa"/>
            <w:vAlign w:val="center"/>
          </w:tcPr>
          <w:p w:rsidR="001D3A5E" w:rsidRPr="001E34BC" w:rsidRDefault="001D3A5E" w:rsidP="001D3A5E">
            <w:pPr>
              <w:spacing w:after="160" w:line="456" w:lineRule="auto"/>
              <w:ind w:left="284" w:right="284"/>
              <w:rPr>
                <w:rFonts w:ascii="Artifex CF Extra Light" w:hAnsi="Artifex CF Extra Light" w:cs="Times New Roman"/>
                <w:color w:val="1F3864"/>
                <w:sz w:val="16"/>
                <w:szCs w:val="16"/>
              </w:rPr>
            </w:pPr>
            <w:r w:rsidRPr="001E34BC">
              <w:rPr>
                <w:rFonts w:ascii="Artifex CF Extra Light" w:hAnsi="Artifex CF Extra Light" w:cs="Times New Roman"/>
                <w:color w:val="1F3864"/>
                <w:sz w:val="16"/>
                <w:szCs w:val="16"/>
              </w:rPr>
              <w:t>1.</w:t>
            </w:r>
          </w:p>
        </w:tc>
        <w:tc>
          <w:tcPr>
            <w:tcW w:w="1843" w:type="dxa"/>
            <w:vAlign w:val="center"/>
          </w:tcPr>
          <w:p w:rsidR="001D3A5E" w:rsidRPr="001E34BC" w:rsidRDefault="001D3A5E" w:rsidP="001D3A5E">
            <w:pPr>
              <w:spacing w:after="160" w:line="456" w:lineRule="auto"/>
              <w:ind w:left="284" w:right="284"/>
              <w:rPr>
                <w:rFonts w:ascii="Artifex CF Extra Light" w:hAnsi="Artifex CF Extra Light" w:cs="Times New Roman"/>
                <w:color w:val="1F3864"/>
                <w:sz w:val="16"/>
                <w:szCs w:val="16"/>
              </w:rPr>
            </w:pPr>
            <w:r w:rsidRPr="001E34BC">
              <w:rPr>
                <w:rFonts w:ascii="Artifex CF Extra Light" w:hAnsi="Artifex CF Extra Light" w:cs="Times New Roman"/>
                <w:color w:val="1F3864"/>
                <w:sz w:val="16"/>
                <w:szCs w:val="16"/>
              </w:rPr>
              <w:t>Maikel</w:t>
            </w:r>
          </w:p>
        </w:tc>
        <w:tc>
          <w:tcPr>
            <w:tcW w:w="1701" w:type="dxa"/>
            <w:vAlign w:val="center"/>
          </w:tcPr>
          <w:p w:rsidR="001D3A5E" w:rsidRPr="001E34BC" w:rsidRDefault="001D3A5E" w:rsidP="001D3A5E">
            <w:pPr>
              <w:spacing w:after="160" w:line="456" w:lineRule="auto"/>
              <w:ind w:left="284" w:right="284"/>
              <w:rPr>
                <w:rFonts w:ascii="Artifex CF Extra Light" w:hAnsi="Artifex CF Extra Light" w:cs="Times New Roman"/>
                <w:color w:val="1F3864"/>
                <w:sz w:val="16"/>
                <w:szCs w:val="16"/>
              </w:rPr>
            </w:pPr>
            <w:r w:rsidRPr="001E34BC">
              <w:rPr>
                <w:rFonts w:ascii="Artifex CF Extra Light" w:hAnsi="Artifex CF Extra Light" w:cs="Times New Roman"/>
                <w:color w:val="1F3864"/>
                <w:sz w:val="16"/>
                <w:szCs w:val="16"/>
              </w:rPr>
              <w:t>16/01/2020</w:t>
            </w:r>
          </w:p>
        </w:tc>
        <w:tc>
          <w:tcPr>
            <w:tcW w:w="1267" w:type="dxa"/>
            <w:vAlign w:val="center"/>
          </w:tcPr>
          <w:p w:rsidR="001D3A5E" w:rsidRPr="001E34BC" w:rsidRDefault="001D3A5E" w:rsidP="001D3A5E">
            <w:pPr>
              <w:spacing w:after="160" w:line="456" w:lineRule="auto"/>
              <w:ind w:left="284" w:right="284"/>
              <w:rPr>
                <w:rFonts w:ascii="Artifex CF Extra Light" w:hAnsi="Artifex CF Extra Light" w:cs="Times New Roman"/>
                <w:color w:val="1F3864"/>
                <w:sz w:val="16"/>
                <w:szCs w:val="16"/>
              </w:rPr>
            </w:pPr>
            <w:r w:rsidRPr="001E34BC">
              <w:rPr>
                <w:rFonts w:ascii="Artifex CF Extra Light" w:hAnsi="Artifex CF Extra Light" w:cs="Times New Roman"/>
                <w:color w:val="1F3864"/>
                <w:sz w:val="16"/>
                <w:szCs w:val="16"/>
              </w:rPr>
              <w:t>Portal SAIP</w:t>
            </w:r>
          </w:p>
        </w:tc>
        <w:tc>
          <w:tcPr>
            <w:tcW w:w="2209" w:type="dxa"/>
            <w:vAlign w:val="center"/>
          </w:tcPr>
          <w:p w:rsidR="001D3A5E" w:rsidRPr="001E34BC" w:rsidRDefault="001D3A5E" w:rsidP="001D3A5E">
            <w:pPr>
              <w:spacing w:after="160" w:line="456" w:lineRule="auto"/>
              <w:ind w:left="284" w:right="284"/>
              <w:rPr>
                <w:rFonts w:ascii="Artifex CF Extra Light" w:hAnsi="Artifex CF Extra Light" w:cs="Times New Roman"/>
                <w:color w:val="1F3864"/>
                <w:sz w:val="16"/>
                <w:szCs w:val="16"/>
              </w:rPr>
            </w:pPr>
            <w:r w:rsidRPr="001E34BC">
              <w:rPr>
                <w:rFonts w:ascii="Artifex CF Extra Light" w:hAnsi="Artifex CF Extra Light" w:cs="Times New Roman"/>
                <w:color w:val="1F3864"/>
                <w:sz w:val="16"/>
                <w:szCs w:val="16"/>
              </w:rPr>
              <w:t>Declaración Jurada de bienes. Empresas del funcionario.</w:t>
            </w:r>
          </w:p>
        </w:tc>
        <w:tc>
          <w:tcPr>
            <w:tcW w:w="1767" w:type="dxa"/>
            <w:vAlign w:val="center"/>
          </w:tcPr>
          <w:p w:rsidR="001D3A5E" w:rsidRPr="001E34BC" w:rsidRDefault="001D3A5E" w:rsidP="001D3A5E">
            <w:pPr>
              <w:spacing w:after="160" w:line="456" w:lineRule="auto"/>
              <w:ind w:left="284" w:right="284"/>
              <w:rPr>
                <w:rFonts w:ascii="Artifex CF Extra Light" w:hAnsi="Artifex CF Extra Light" w:cs="Times New Roman"/>
                <w:color w:val="1F3864"/>
                <w:sz w:val="16"/>
                <w:szCs w:val="16"/>
              </w:rPr>
            </w:pPr>
            <w:r w:rsidRPr="001E34BC">
              <w:rPr>
                <w:rFonts w:ascii="Artifex CF Extra Light" w:hAnsi="Artifex CF Extra Light" w:cs="Times New Roman"/>
                <w:color w:val="1F3864"/>
                <w:sz w:val="16"/>
                <w:szCs w:val="16"/>
              </w:rPr>
              <w:t xml:space="preserve">22/01/2020 </w:t>
            </w:r>
          </w:p>
        </w:tc>
        <w:tc>
          <w:tcPr>
            <w:tcW w:w="1802" w:type="dxa"/>
            <w:vAlign w:val="center"/>
          </w:tcPr>
          <w:p w:rsidR="001D3A5E" w:rsidRPr="001E34BC" w:rsidRDefault="001D3A5E" w:rsidP="001D3A5E">
            <w:pPr>
              <w:spacing w:after="160" w:line="456" w:lineRule="auto"/>
              <w:ind w:left="284" w:right="284"/>
              <w:rPr>
                <w:rFonts w:ascii="Artifex CF Extra Light" w:hAnsi="Artifex CF Extra Light" w:cs="Times New Roman"/>
                <w:color w:val="1F3864"/>
                <w:sz w:val="16"/>
                <w:szCs w:val="16"/>
              </w:rPr>
            </w:pPr>
            <w:r w:rsidRPr="001E34BC">
              <w:rPr>
                <w:rFonts w:ascii="Artifex CF Extra Light" w:hAnsi="Artifex CF Extra Light" w:cs="Times New Roman"/>
                <w:color w:val="1F3864"/>
                <w:sz w:val="16"/>
                <w:szCs w:val="16"/>
              </w:rPr>
              <w:t>Portal SAIP</w:t>
            </w:r>
          </w:p>
        </w:tc>
      </w:tr>
      <w:tr w:rsidR="001D3A5E" w:rsidRPr="00397A58" w:rsidTr="001E34BC">
        <w:trPr>
          <w:cantSplit/>
          <w:trHeight w:val="20"/>
        </w:trPr>
        <w:tc>
          <w:tcPr>
            <w:tcW w:w="959" w:type="dxa"/>
            <w:vAlign w:val="center"/>
          </w:tcPr>
          <w:p w:rsidR="001D3A5E" w:rsidRPr="001E34BC" w:rsidRDefault="001D3A5E" w:rsidP="001D3A5E">
            <w:pPr>
              <w:spacing w:after="160" w:line="456" w:lineRule="auto"/>
              <w:ind w:left="284" w:right="284"/>
              <w:rPr>
                <w:rFonts w:ascii="Artifex CF Extra Light" w:hAnsi="Artifex CF Extra Light" w:cs="Times New Roman"/>
                <w:color w:val="1F3864"/>
                <w:sz w:val="16"/>
                <w:szCs w:val="16"/>
              </w:rPr>
            </w:pPr>
            <w:r w:rsidRPr="001E34BC">
              <w:rPr>
                <w:rFonts w:ascii="Artifex CF Extra Light" w:hAnsi="Artifex CF Extra Light" w:cs="Times New Roman"/>
                <w:color w:val="1F3864"/>
                <w:sz w:val="16"/>
                <w:szCs w:val="16"/>
              </w:rPr>
              <w:t>2.</w:t>
            </w:r>
          </w:p>
        </w:tc>
        <w:tc>
          <w:tcPr>
            <w:tcW w:w="1843" w:type="dxa"/>
            <w:vAlign w:val="center"/>
          </w:tcPr>
          <w:p w:rsidR="001D3A5E" w:rsidRPr="001E34BC" w:rsidRDefault="001D3A5E" w:rsidP="001D3A5E">
            <w:pPr>
              <w:spacing w:after="160" w:line="456" w:lineRule="auto"/>
              <w:ind w:left="284" w:right="284"/>
              <w:rPr>
                <w:rFonts w:ascii="Artifex CF Extra Light" w:hAnsi="Artifex CF Extra Light" w:cs="Times New Roman"/>
                <w:color w:val="1F3864"/>
                <w:sz w:val="16"/>
                <w:szCs w:val="16"/>
              </w:rPr>
            </w:pPr>
            <w:r w:rsidRPr="001E34BC">
              <w:rPr>
                <w:rFonts w:ascii="Artifex CF Extra Light" w:hAnsi="Artifex CF Extra Light" w:cs="Times New Roman"/>
                <w:color w:val="1F3864"/>
                <w:sz w:val="16"/>
                <w:szCs w:val="16"/>
              </w:rPr>
              <w:t>Lizbeth  Carrasco Núñez</w:t>
            </w:r>
          </w:p>
        </w:tc>
        <w:tc>
          <w:tcPr>
            <w:tcW w:w="1701" w:type="dxa"/>
            <w:vAlign w:val="center"/>
          </w:tcPr>
          <w:p w:rsidR="001D3A5E" w:rsidRPr="001E34BC" w:rsidRDefault="001D3A5E" w:rsidP="001D3A5E">
            <w:pPr>
              <w:spacing w:after="160" w:line="456" w:lineRule="auto"/>
              <w:ind w:left="284" w:right="284"/>
              <w:rPr>
                <w:rFonts w:ascii="Artifex CF Extra Light" w:hAnsi="Artifex CF Extra Light" w:cs="Times New Roman"/>
                <w:color w:val="1F3864"/>
                <w:sz w:val="16"/>
                <w:szCs w:val="16"/>
              </w:rPr>
            </w:pPr>
            <w:r w:rsidRPr="001E34BC">
              <w:rPr>
                <w:rFonts w:ascii="Artifex CF Extra Light" w:hAnsi="Artifex CF Extra Light" w:cs="Times New Roman"/>
                <w:color w:val="1F3864"/>
                <w:sz w:val="16"/>
                <w:szCs w:val="16"/>
              </w:rPr>
              <w:t>27/01/2020</w:t>
            </w:r>
          </w:p>
        </w:tc>
        <w:tc>
          <w:tcPr>
            <w:tcW w:w="1267" w:type="dxa"/>
            <w:vAlign w:val="center"/>
          </w:tcPr>
          <w:p w:rsidR="001D3A5E" w:rsidRPr="001E34BC" w:rsidRDefault="001D3A5E" w:rsidP="001D3A5E">
            <w:pPr>
              <w:spacing w:after="160" w:line="456" w:lineRule="auto"/>
              <w:ind w:left="284" w:right="284"/>
              <w:rPr>
                <w:rFonts w:ascii="Artifex CF Extra Light" w:hAnsi="Artifex CF Extra Light" w:cs="Times New Roman"/>
                <w:color w:val="1F3864"/>
                <w:sz w:val="16"/>
                <w:szCs w:val="16"/>
              </w:rPr>
            </w:pPr>
            <w:r w:rsidRPr="001E34BC">
              <w:rPr>
                <w:rFonts w:ascii="Artifex CF Extra Light" w:hAnsi="Artifex CF Extra Light" w:cs="Times New Roman"/>
                <w:color w:val="1F3864"/>
                <w:sz w:val="16"/>
                <w:szCs w:val="16"/>
              </w:rPr>
              <w:t>Portal SAIP</w:t>
            </w:r>
          </w:p>
        </w:tc>
        <w:tc>
          <w:tcPr>
            <w:tcW w:w="2209" w:type="dxa"/>
            <w:vAlign w:val="center"/>
          </w:tcPr>
          <w:p w:rsidR="001D3A5E" w:rsidRPr="001E34BC" w:rsidRDefault="001D3A5E" w:rsidP="001D3A5E">
            <w:pPr>
              <w:spacing w:after="160" w:line="456" w:lineRule="auto"/>
              <w:ind w:left="284" w:right="284"/>
              <w:rPr>
                <w:rFonts w:ascii="Artifex CF Extra Light" w:hAnsi="Artifex CF Extra Light" w:cs="Times New Roman"/>
                <w:color w:val="1F3864"/>
                <w:sz w:val="16"/>
                <w:szCs w:val="16"/>
              </w:rPr>
            </w:pPr>
            <w:r w:rsidRPr="001E34BC">
              <w:rPr>
                <w:rFonts w:ascii="Artifex CF Extra Light" w:hAnsi="Artifex CF Extra Light" w:cs="Times New Roman"/>
                <w:color w:val="1F3864"/>
                <w:sz w:val="16"/>
                <w:szCs w:val="16"/>
              </w:rPr>
              <w:t>Estados de rendimiento financiero/estado de resultados (con las notas/anexos), correspondientes al periodo 2017-2018.</w:t>
            </w:r>
          </w:p>
        </w:tc>
        <w:tc>
          <w:tcPr>
            <w:tcW w:w="1767" w:type="dxa"/>
            <w:vAlign w:val="center"/>
          </w:tcPr>
          <w:p w:rsidR="001D3A5E" w:rsidRPr="001E34BC" w:rsidRDefault="001D3A5E" w:rsidP="001D3A5E">
            <w:pPr>
              <w:spacing w:after="160" w:line="456" w:lineRule="auto"/>
              <w:ind w:left="284" w:right="284"/>
              <w:rPr>
                <w:rFonts w:ascii="Artifex CF Extra Light" w:hAnsi="Artifex CF Extra Light" w:cs="Times New Roman"/>
                <w:color w:val="1F3864"/>
                <w:sz w:val="16"/>
                <w:szCs w:val="16"/>
              </w:rPr>
            </w:pPr>
            <w:r w:rsidRPr="001E34BC">
              <w:rPr>
                <w:rFonts w:ascii="Artifex CF Extra Light" w:hAnsi="Artifex CF Extra Light" w:cs="Times New Roman"/>
                <w:color w:val="1F3864"/>
                <w:sz w:val="16"/>
                <w:szCs w:val="16"/>
              </w:rPr>
              <w:t>17/02/2020</w:t>
            </w:r>
          </w:p>
        </w:tc>
        <w:tc>
          <w:tcPr>
            <w:tcW w:w="1802" w:type="dxa"/>
            <w:vAlign w:val="center"/>
          </w:tcPr>
          <w:p w:rsidR="001D3A5E" w:rsidRPr="001E34BC" w:rsidRDefault="001D3A5E" w:rsidP="001D3A5E">
            <w:pPr>
              <w:spacing w:after="160" w:line="456" w:lineRule="auto"/>
              <w:ind w:left="284" w:right="284"/>
              <w:rPr>
                <w:rFonts w:ascii="Artifex CF Extra Light" w:hAnsi="Artifex CF Extra Light" w:cs="Times New Roman"/>
                <w:color w:val="1F3864"/>
                <w:sz w:val="16"/>
                <w:szCs w:val="16"/>
              </w:rPr>
            </w:pPr>
            <w:r w:rsidRPr="001E34BC">
              <w:rPr>
                <w:rFonts w:ascii="Artifex CF Extra Light" w:hAnsi="Artifex CF Extra Light" w:cs="Times New Roman"/>
                <w:color w:val="1F3864"/>
                <w:sz w:val="16"/>
                <w:szCs w:val="16"/>
              </w:rPr>
              <w:t>Portal SAIP</w:t>
            </w:r>
          </w:p>
        </w:tc>
      </w:tr>
      <w:tr w:rsidR="001D3A5E" w:rsidRPr="00397A58" w:rsidTr="001E34BC">
        <w:trPr>
          <w:cantSplit/>
          <w:trHeight w:val="20"/>
        </w:trPr>
        <w:tc>
          <w:tcPr>
            <w:tcW w:w="959" w:type="dxa"/>
            <w:vAlign w:val="center"/>
          </w:tcPr>
          <w:p w:rsidR="001D3A5E" w:rsidRPr="001E34BC" w:rsidRDefault="001D3A5E" w:rsidP="001D3A5E">
            <w:pPr>
              <w:spacing w:after="160" w:line="456" w:lineRule="auto"/>
              <w:ind w:left="284" w:right="284"/>
              <w:rPr>
                <w:rFonts w:ascii="Artifex CF Extra Light" w:hAnsi="Artifex CF Extra Light" w:cs="Times New Roman"/>
                <w:color w:val="1F3864"/>
                <w:sz w:val="16"/>
                <w:szCs w:val="16"/>
              </w:rPr>
            </w:pPr>
            <w:r w:rsidRPr="001E34BC">
              <w:rPr>
                <w:rFonts w:ascii="Artifex CF Extra Light" w:hAnsi="Artifex CF Extra Light" w:cs="Times New Roman"/>
                <w:color w:val="1F3864"/>
                <w:sz w:val="16"/>
                <w:szCs w:val="16"/>
              </w:rPr>
              <w:t>3.</w:t>
            </w:r>
          </w:p>
        </w:tc>
        <w:tc>
          <w:tcPr>
            <w:tcW w:w="1843" w:type="dxa"/>
            <w:vAlign w:val="center"/>
          </w:tcPr>
          <w:p w:rsidR="001D3A5E" w:rsidRPr="001E34BC" w:rsidRDefault="001D3A5E" w:rsidP="001D3A5E">
            <w:pPr>
              <w:spacing w:after="160" w:line="456" w:lineRule="auto"/>
              <w:ind w:left="284" w:right="284"/>
              <w:rPr>
                <w:rFonts w:ascii="Artifex CF Extra Light" w:hAnsi="Artifex CF Extra Light" w:cs="Times New Roman"/>
                <w:color w:val="1F3864"/>
                <w:sz w:val="16"/>
                <w:szCs w:val="16"/>
              </w:rPr>
            </w:pPr>
            <w:proofErr w:type="spellStart"/>
            <w:r w:rsidRPr="001E34BC">
              <w:rPr>
                <w:rFonts w:ascii="Artifex CF Extra Light" w:hAnsi="Artifex CF Extra Light" w:cs="Times New Roman"/>
                <w:color w:val="1F3864"/>
                <w:sz w:val="16"/>
                <w:szCs w:val="16"/>
              </w:rPr>
              <w:t>Belkis</w:t>
            </w:r>
            <w:proofErr w:type="spellEnd"/>
            <w:r w:rsidRPr="001E34BC">
              <w:rPr>
                <w:rFonts w:ascii="Artifex CF Extra Light" w:hAnsi="Artifex CF Extra Light" w:cs="Times New Roman"/>
                <w:color w:val="1F3864"/>
                <w:sz w:val="16"/>
                <w:szCs w:val="16"/>
              </w:rPr>
              <w:t xml:space="preserve"> </w:t>
            </w:r>
            <w:proofErr w:type="spellStart"/>
            <w:r w:rsidRPr="001E34BC">
              <w:rPr>
                <w:rFonts w:ascii="Artifex CF Extra Light" w:hAnsi="Artifex CF Extra Light" w:cs="Times New Roman"/>
                <w:color w:val="1F3864"/>
                <w:sz w:val="16"/>
                <w:szCs w:val="16"/>
              </w:rPr>
              <w:t>Fiordaliza</w:t>
            </w:r>
            <w:proofErr w:type="spellEnd"/>
            <w:r w:rsidRPr="001E34BC">
              <w:rPr>
                <w:rFonts w:ascii="Artifex CF Extra Light" w:hAnsi="Artifex CF Extra Light" w:cs="Times New Roman"/>
                <w:color w:val="1F3864"/>
                <w:sz w:val="16"/>
                <w:szCs w:val="16"/>
              </w:rPr>
              <w:t xml:space="preserve"> Ulloa </w:t>
            </w:r>
            <w:proofErr w:type="spellStart"/>
            <w:r w:rsidRPr="001E34BC">
              <w:rPr>
                <w:rFonts w:ascii="Artifex CF Extra Light" w:hAnsi="Artifex CF Extra Light" w:cs="Times New Roman"/>
                <w:color w:val="1F3864"/>
                <w:sz w:val="16"/>
                <w:szCs w:val="16"/>
              </w:rPr>
              <w:t>Uceta</w:t>
            </w:r>
            <w:proofErr w:type="spellEnd"/>
            <w:r w:rsidRPr="001E34BC">
              <w:rPr>
                <w:rFonts w:ascii="Artifex CF Extra Light" w:hAnsi="Artifex CF Extra Light" w:cs="Times New Roman"/>
                <w:color w:val="1F3864"/>
                <w:sz w:val="16"/>
                <w:szCs w:val="16"/>
              </w:rPr>
              <w:t xml:space="preserve"> </w:t>
            </w:r>
          </w:p>
        </w:tc>
        <w:tc>
          <w:tcPr>
            <w:tcW w:w="1701" w:type="dxa"/>
            <w:vAlign w:val="center"/>
          </w:tcPr>
          <w:p w:rsidR="001D3A5E" w:rsidRPr="001E34BC" w:rsidRDefault="001D3A5E" w:rsidP="001D3A5E">
            <w:pPr>
              <w:spacing w:after="160" w:line="456" w:lineRule="auto"/>
              <w:ind w:left="284" w:right="284"/>
              <w:rPr>
                <w:rFonts w:ascii="Artifex CF Extra Light" w:hAnsi="Artifex CF Extra Light" w:cs="Times New Roman"/>
                <w:color w:val="1F3864"/>
                <w:sz w:val="16"/>
                <w:szCs w:val="16"/>
              </w:rPr>
            </w:pPr>
            <w:r w:rsidRPr="001E34BC">
              <w:rPr>
                <w:rFonts w:ascii="Artifex CF Extra Light" w:hAnsi="Artifex CF Extra Light" w:cs="Times New Roman"/>
                <w:color w:val="1F3864"/>
                <w:sz w:val="16"/>
                <w:szCs w:val="16"/>
              </w:rPr>
              <w:t>28/01/2020</w:t>
            </w:r>
          </w:p>
        </w:tc>
        <w:tc>
          <w:tcPr>
            <w:tcW w:w="1267" w:type="dxa"/>
            <w:vAlign w:val="center"/>
          </w:tcPr>
          <w:p w:rsidR="001D3A5E" w:rsidRPr="001E34BC" w:rsidRDefault="001D3A5E" w:rsidP="001D3A5E">
            <w:pPr>
              <w:spacing w:after="160" w:line="456" w:lineRule="auto"/>
              <w:ind w:left="284" w:right="284"/>
              <w:rPr>
                <w:rFonts w:ascii="Artifex CF Extra Light" w:hAnsi="Artifex CF Extra Light" w:cs="Times New Roman"/>
                <w:color w:val="1F3864"/>
                <w:sz w:val="16"/>
                <w:szCs w:val="16"/>
              </w:rPr>
            </w:pPr>
            <w:r w:rsidRPr="001E34BC">
              <w:rPr>
                <w:rFonts w:ascii="Artifex CF Extra Light" w:hAnsi="Artifex CF Extra Light" w:cs="Times New Roman"/>
                <w:color w:val="1F3864"/>
                <w:sz w:val="16"/>
                <w:szCs w:val="16"/>
              </w:rPr>
              <w:t>Portal SAIP</w:t>
            </w:r>
          </w:p>
        </w:tc>
        <w:tc>
          <w:tcPr>
            <w:tcW w:w="2209" w:type="dxa"/>
            <w:vAlign w:val="center"/>
          </w:tcPr>
          <w:p w:rsidR="001D3A5E" w:rsidRPr="001E34BC" w:rsidRDefault="001D3A5E" w:rsidP="001D3A5E">
            <w:pPr>
              <w:spacing w:after="160" w:line="456" w:lineRule="auto"/>
              <w:ind w:left="284" w:right="284"/>
              <w:rPr>
                <w:rFonts w:ascii="Artifex CF Extra Light" w:hAnsi="Artifex CF Extra Light" w:cs="Times New Roman"/>
                <w:color w:val="1F3864"/>
                <w:sz w:val="16"/>
                <w:szCs w:val="16"/>
              </w:rPr>
            </w:pPr>
            <w:r w:rsidRPr="001E34BC">
              <w:rPr>
                <w:rFonts w:ascii="Artifex CF Extra Light" w:hAnsi="Artifex CF Extra Light" w:cs="Times New Roman"/>
                <w:color w:val="1F3864"/>
                <w:sz w:val="16"/>
                <w:szCs w:val="16"/>
              </w:rPr>
              <w:t>Lista de empleados del ayuntamiento de Laguna Salada, con indicación de las funciones que le han sido asignadas.</w:t>
            </w:r>
          </w:p>
        </w:tc>
        <w:tc>
          <w:tcPr>
            <w:tcW w:w="1767" w:type="dxa"/>
            <w:vAlign w:val="center"/>
          </w:tcPr>
          <w:p w:rsidR="001D3A5E" w:rsidRPr="001E34BC" w:rsidRDefault="001D3A5E" w:rsidP="001D3A5E">
            <w:pPr>
              <w:spacing w:after="160" w:line="456" w:lineRule="auto"/>
              <w:ind w:left="284" w:right="284"/>
              <w:rPr>
                <w:rFonts w:ascii="Artifex CF Extra Light" w:hAnsi="Artifex CF Extra Light" w:cs="Times New Roman"/>
                <w:color w:val="1F3864"/>
                <w:sz w:val="16"/>
                <w:szCs w:val="16"/>
              </w:rPr>
            </w:pPr>
            <w:r w:rsidRPr="001E34BC">
              <w:rPr>
                <w:rFonts w:ascii="Artifex CF Extra Light" w:hAnsi="Artifex CF Extra Light" w:cs="Times New Roman"/>
                <w:color w:val="1F3864"/>
                <w:sz w:val="16"/>
                <w:szCs w:val="16"/>
              </w:rPr>
              <w:t>28/01/2020</w:t>
            </w:r>
          </w:p>
        </w:tc>
        <w:tc>
          <w:tcPr>
            <w:tcW w:w="1802" w:type="dxa"/>
            <w:vAlign w:val="center"/>
          </w:tcPr>
          <w:p w:rsidR="001D3A5E" w:rsidRPr="001E34BC" w:rsidRDefault="001D3A5E" w:rsidP="001D3A5E">
            <w:pPr>
              <w:spacing w:after="160" w:line="456" w:lineRule="auto"/>
              <w:ind w:left="284" w:right="284"/>
              <w:rPr>
                <w:rFonts w:ascii="Artifex CF Extra Light" w:hAnsi="Artifex CF Extra Light" w:cs="Times New Roman"/>
                <w:color w:val="1F3864"/>
                <w:sz w:val="16"/>
                <w:szCs w:val="16"/>
              </w:rPr>
            </w:pPr>
            <w:r w:rsidRPr="001E34BC">
              <w:rPr>
                <w:rFonts w:ascii="Artifex CF Extra Light" w:hAnsi="Artifex CF Extra Light" w:cs="Times New Roman"/>
                <w:color w:val="1F3864"/>
                <w:sz w:val="16"/>
                <w:szCs w:val="16"/>
              </w:rPr>
              <w:t>Portal SAIP</w:t>
            </w:r>
          </w:p>
        </w:tc>
      </w:tr>
      <w:tr w:rsidR="001D3A5E" w:rsidRPr="00397A58" w:rsidTr="001E34BC">
        <w:trPr>
          <w:cantSplit/>
          <w:trHeight w:val="20"/>
        </w:trPr>
        <w:tc>
          <w:tcPr>
            <w:tcW w:w="959" w:type="dxa"/>
            <w:vAlign w:val="center"/>
          </w:tcPr>
          <w:p w:rsidR="001D3A5E" w:rsidRPr="001E34BC" w:rsidRDefault="001D3A5E" w:rsidP="001D3A5E">
            <w:pPr>
              <w:spacing w:after="160" w:line="456" w:lineRule="auto"/>
              <w:ind w:left="284" w:right="284"/>
              <w:rPr>
                <w:rFonts w:ascii="Artifex CF Extra Light" w:hAnsi="Artifex CF Extra Light" w:cs="Times New Roman"/>
                <w:color w:val="1F3864"/>
                <w:sz w:val="16"/>
                <w:szCs w:val="16"/>
              </w:rPr>
            </w:pPr>
            <w:r w:rsidRPr="001E34BC">
              <w:rPr>
                <w:rFonts w:ascii="Artifex CF Extra Light" w:hAnsi="Artifex CF Extra Light" w:cs="Times New Roman"/>
                <w:color w:val="1F3864"/>
                <w:sz w:val="16"/>
                <w:szCs w:val="16"/>
              </w:rPr>
              <w:t>4.</w:t>
            </w:r>
          </w:p>
        </w:tc>
        <w:tc>
          <w:tcPr>
            <w:tcW w:w="1843" w:type="dxa"/>
            <w:vAlign w:val="center"/>
          </w:tcPr>
          <w:p w:rsidR="001D3A5E" w:rsidRPr="001E34BC" w:rsidRDefault="001D3A5E" w:rsidP="001D3A5E">
            <w:pPr>
              <w:spacing w:after="160" w:line="456" w:lineRule="auto"/>
              <w:ind w:left="284" w:right="284"/>
              <w:rPr>
                <w:rFonts w:ascii="Artifex CF Extra Light" w:hAnsi="Artifex CF Extra Light" w:cs="Times New Roman"/>
                <w:color w:val="1F3864"/>
                <w:sz w:val="16"/>
                <w:szCs w:val="16"/>
              </w:rPr>
            </w:pPr>
            <w:r w:rsidRPr="001E34BC">
              <w:rPr>
                <w:rFonts w:ascii="Artifex CF Extra Light" w:hAnsi="Artifex CF Extra Light" w:cs="Times New Roman"/>
                <w:color w:val="1F3864"/>
                <w:sz w:val="16"/>
                <w:szCs w:val="16"/>
              </w:rPr>
              <w:t>Johanna   Almonte Gómez</w:t>
            </w:r>
          </w:p>
        </w:tc>
        <w:tc>
          <w:tcPr>
            <w:tcW w:w="1701" w:type="dxa"/>
            <w:vAlign w:val="center"/>
          </w:tcPr>
          <w:p w:rsidR="001D3A5E" w:rsidRPr="001E34BC" w:rsidRDefault="001D3A5E" w:rsidP="001D3A5E">
            <w:pPr>
              <w:spacing w:after="160" w:line="456" w:lineRule="auto"/>
              <w:ind w:left="284" w:right="284"/>
              <w:rPr>
                <w:rFonts w:ascii="Artifex CF Extra Light" w:hAnsi="Artifex CF Extra Light" w:cs="Times New Roman"/>
                <w:color w:val="1F3864"/>
                <w:sz w:val="16"/>
                <w:szCs w:val="16"/>
              </w:rPr>
            </w:pPr>
            <w:r w:rsidRPr="001E34BC">
              <w:rPr>
                <w:rFonts w:ascii="Artifex CF Extra Light" w:hAnsi="Artifex CF Extra Light" w:cs="Times New Roman"/>
                <w:color w:val="1F3864"/>
                <w:sz w:val="16"/>
                <w:szCs w:val="16"/>
              </w:rPr>
              <w:t>26/05/2020</w:t>
            </w:r>
          </w:p>
        </w:tc>
        <w:tc>
          <w:tcPr>
            <w:tcW w:w="1267" w:type="dxa"/>
            <w:vAlign w:val="center"/>
          </w:tcPr>
          <w:p w:rsidR="001D3A5E" w:rsidRPr="001E34BC" w:rsidRDefault="001D3A5E" w:rsidP="001D3A5E">
            <w:pPr>
              <w:spacing w:after="160" w:line="456" w:lineRule="auto"/>
              <w:ind w:left="284" w:right="284"/>
              <w:rPr>
                <w:rFonts w:ascii="Artifex CF Extra Light" w:hAnsi="Artifex CF Extra Light" w:cs="Times New Roman"/>
                <w:color w:val="1F3864"/>
                <w:sz w:val="16"/>
                <w:szCs w:val="16"/>
              </w:rPr>
            </w:pPr>
            <w:r w:rsidRPr="001E34BC">
              <w:rPr>
                <w:rFonts w:ascii="Artifex CF Extra Light" w:hAnsi="Artifex CF Extra Light" w:cs="Times New Roman"/>
                <w:color w:val="1F3864"/>
                <w:sz w:val="16"/>
                <w:szCs w:val="16"/>
              </w:rPr>
              <w:t>Portal SAIP</w:t>
            </w:r>
          </w:p>
        </w:tc>
        <w:tc>
          <w:tcPr>
            <w:tcW w:w="2209" w:type="dxa"/>
            <w:vAlign w:val="center"/>
          </w:tcPr>
          <w:p w:rsidR="001D3A5E" w:rsidRPr="001E34BC" w:rsidRDefault="001D3A5E" w:rsidP="001D3A5E">
            <w:pPr>
              <w:spacing w:after="160" w:line="456" w:lineRule="auto"/>
              <w:ind w:left="284" w:right="284"/>
              <w:rPr>
                <w:rFonts w:ascii="Artifex CF Extra Light" w:hAnsi="Artifex CF Extra Light" w:cs="Times New Roman"/>
                <w:color w:val="1F3864"/>
                <w:sz w:val="16"/>
                <w:szCs w:val="16"/>
              </w:rPr>
            </w:pPr>
            <w:r w:rsidRPr="001E34BC">
              <w:rPr>
                <w:rFonts w:ascii="Artifex CF Extra Light" w:hAnsi="Artifex CF Extra Light" w:cs="Times New Roman"/>
                <w:color w:val="1F3864"/>
                <w:sz w:val="16"/>
                <w:szCs w:val="16"/>
              </w:rPr>
              <w:t>Correos electrónicos  y/o números de contacto de cada alcalde electo en 2020.</w:t>
            </w:r>
          </w:p>
        </w:tc>
        <w:tc>
          <w:tcPr>
            <w:tcW w:w="1767" w:type="dxa"/>
            <w:vAlign w:val="center"/>
          </w:tcPr>
          <w:p w:rsidR="001D3A5E" w:rsidRPr="001E34BC" w:rsidRDefault="001D3A5E" w:rsidP="001D3A5E">
            <w:pPr>
              <w:spacing w:after="160" w:line="456" w:lineRule="auto"/>
              <w:ind w:left="284" w:right="284"/>
              <w:rPr>
                <w:rFonts w:ascii="Artifex CF Extra Light" w:hAnsi="Artifex CF Extra Light" w:cs="Times New Roman"/>
                <w:color w:val="1F3864"/>
                <w:sz w:val="16"/>
                <w:szCs w:val="16"/>
              </w:rPr>
            </w:pPr>
            <w:r w:rsidRPr="001E34BC">
              <w:rPr>
                <w:rFonts w:ascii="Artifex CF Extra Light" w:hAnsi="Artifex CF Extra Light" w:cs="Times New Roman"/>
                <w:color w:val="1F3864"/>
                <w:sz w:val="16"/>
                <w:szCs w:val="16"/>
              </w:rPr>
              <w:t>26/05/2020</w:t>
            </w:r>
          </w:p>
        </w:tc>
        <w:tc>
          <w:tcPr>
            <w:tcW w:w="1802" w:type="dxa"/>
            <w:vAlign w:val="center"/>
          </w:tcPr>
          <w:p w:rsidR="001D3A5E" w:rsidRPr="001E34BC" w:rsidRDefault="001D3A5E" w:rsidP="001D3A5E">
            <w:pPr>
              <w:spacing w:after="160" w:line="456" w:lineRule="auto"/>
              <w:ind w:left="284" w:right="284"/>
              <w:rPr>
                <w:rFonts w:ascii="Artifex CF Extra Light" w:hAnsi="Artifex CF Extra Light" w:cs="Times New Roman"/>
                <w:color w:val="1F3864"/>
                <w:sz w:val="16"/>
                <w:szCs w:val="16"/>
              </w:rPr>
            </w:pPr>
            <w:r w:rsidRPr="001E34BC">
              <w:rPr>
                <w:rFonts w:ascii="Artifex CF Extra Light" w:hAnsi="Artifex CF Extra Light" w:cs="Times New Roman"/>
                <w:color w:val="1F3864"/>
                <w:sz w:val="16"/>
                <w:szCs w:val="16"/>
              </w:rPr>
              <w:t>Portal SAIP</w:t>
            </w:r>
          </w:p>
        </w:tc>
      </w:tr>
      <w:tr w:rsidR="001D3A5E" w:rsidRPr="00397A58" w:rsidTr="001E34BC">
        <w:trPr>
          <w:cantSplit/>
          <w:trHeight w:val="20"/>
        </w:trPr>
        <w:tc>
          <w:tcPr>
            <w:tcW w:w="959" w:type="dxa"/>
            <w:vAlign w:val="center"/>
          </w:tcPr>
          <w:p w:rsidR="001D3A5E" w:rsidRPr="001E34BC" w:rsidRDefault="001D3A5E" w:rsidP="001D3A5E">
            <w:pPr>
              <w:spacing w:after="160" w:line="456" w:lineRule="auto"/>
              <w:ind w:left="284" w:right="284"/>
              <w:rPr>
                <w:rFonts w:ascii="Artifex CF Extra Light" w:hAnsi="Artifex CF Extra Light" w:cs="Times New Roman"/>
                <w:color w:val="1F3864"/>
                <w:sz w:val="16"/>
                <w:szCs w:val="16"/>
              </w:rPr>
            </w:pPr>
            <w:r w:rsidRPr="001E34BC">
              <w:rPr>
                <w:rFonts w:ascii="Artifex CF Extra Light" w:hAnsi="Artifex CF Extra Light" w:cs="Times New Roman"/>
                <w:color w:val="1F3864"/>
                <w:sz w:val="16"/>
                <w:szCs w:val="16"/>
              </w:rPr>
              <w:lastRenderedPageBreak/>
              <w:t>5.</w:t>
            </w:r>
          </w:p>
        </w:tc>
        <w:tc>
          <w:tcPr>
            <w:tcW w:w="1843" w:type="dxa"/>
            <w:vAlign w:val="center"/>
          </w:tcPr>
          <w:p w:rsidR="001D3A5E" w:rsidRPr="001E34BC" w:rsidRDefault="001D3A5E" w:rsidP="001D3A5E">
            <w:pPr>
              <w:spacing w:after="160" w:line="456" w:lineRule="auto"/>
              <w:ind w:left="284" w:right="284"/>
              <w:rPr>
                <w:rFonts w:ascii="Artifex CF Extra Light" w:hAnsi="Artifex CF Extra Light" w:cs="Times New Roman"/>
                <w:color w:val="1F3864"/>
                <w:sz w:val="16"/>
                <w:szCs w:val="16"/>
              </w:rPr>
            </w:pPr>
            <w:r w:rsidRPr="001E34BC">
              <w:rPr>
                <w:rFonts w:ascii="Artifex CF Extra Light" w:hAnsi="Artifex CF Extra Light" w:cs="Times New Roman"/>
                <w:color w:val="1F3864"/>
                <w:sz w:val="16"/>
                <w:szCs w:val="16"/>
              </w:rPr>
              <w:t>Elena Blanco</w:t>
            </w:r>
          </w:p>
        </w:tc>
        <w:tc>
          <w:tcPr>
            <w:tcW w:w="1701" w:type="dxa"/>
            <w:vAlign w:val="center"/>
          </w:tcPr>
          <w:p w:rsidR="001D3A5E" w:rsidRPr="001E34BC" w:rsidRDefault="001D3A5E" w:rsidP="001D3A5E">
            <w:pPr>
              <w:spacing w:after="160" w:line="456" w:lineRule="auto"/>
              <w:ind w:left="284" w:right="284"/>
              <w:rPr>
                <w:rFonts w:ascii="Artifex CF Extra Light" w:hAnsi="Artifex CF Extra Light" w:cs="Times New Roman"/>
                <w:color w:val="1F3864"/>
                <w:sz w:val="16"/>
                <w:szCs w:val="16"/>
              </w:rPr>
            </w:pPr>
            <w:r w:rsidRPr="001E34BC">
              <w:rPr>
                <w:rFonts w:ascii="Artifex CF Extra Light" w:hAnsi="Artifex CF Extra Light" w:cs="Times New Roman"/>
                <w:color w:val="1F3864"/>
                <w:sz w:val="16"/>
                <w:szCs w:val="16"/>
              </w:rPr>
              <w:t>29/06/2020</w:t>
            </w:r>
          </w:p>
        </w:tc>
        <w:tc>
          <w:tcPr>
            <w:tcW w:w="1267" w:type="dxa"/>
            <w:vAlign w:val="center"/>
          </w:tcPr>
          <w:p w:rsidR="001D3A5E" w:rsidRPr="001E34BC" w:rsidRDefault="001D3A5E" w:rsidP="001D3A5E">
            <w:pPr>
              <w:spacing w:after="160" w:line="456" w:lineRule="auto"/>
              <w:ind w:left="284" w:right="284"/>
              <w:rPr>
                <w:rFonts w:ascii="Artifex CF Extra Light" w:hAnsi="Artifex CF Extra Light" w:cs="Times New Roman"/>
                <w:color w:val="1F3864"/>
                <w:sz w:val="16"/>
                <w:szCs w:val="16"/>
              </w:rPr>
            </w:pPr>
            <w:r w:rsidRPr="001E34BC">
              <w:rPr>
                <w:rFonts w:ascii="Artifex CF Extra Light" w:hAnsi="Artifex CF Extra Light" w:cs="Times New Roman"/>
                <w:color w:val="1F3864"/>
                <w:sz w:val="16"/>
                <w:szCs w:val="16"/>
              </w:rPr>
              <w:t>Portal SAIP</w:t>
            </w:r>
          </w:p>
        </w:tc>
        <w:tc>
          <w:tcPr>
            <w:tcW w:w="2209" w:type="dxa"/>
            <w:vAlign w:val="center"/>
          </w:tcPr>
          <w:p w:rsidR="001D3A5E" w:rsidRPr="001E34BC" w:rsidRDefault="001D3A5E" w:rsidP="001D3A5E">
            <w:pPr>
              <w:spacing w:after="160" w:line="456" w:lineRule="auto"/>
              <w:ind w:left="284" w:right="284"/>
              <w:rPr>
                <w:rFonts w:ascii="Artifex CF Extra Light" w:hAnsi="Artifex CF Extra Light" w:cs="Times New Roman"/>
                <w:color w:val="1F3864"/>
                <w:sz w:val="16"/>
                <w:szCs w:val="16"/>
              </w:rPr>
            </w:pPr>
            <w:r w:rsidRPr="001E34BC">
              <w:rPr>
                <w:rFonts w:ascii="Artifex CF Extra Light" w:hAnsi="Artifex CF Extra Light" w:cs="Times New Roman"/>
                <w:color w:val="1F3864"/>
                <w:sz w:val="16"/>
                <w:szCs w:val="16"/>
              </w:rPr>
              <w:t>Información relativa a las finanzas de los Gobiernos Locales. Recaudación tasas/arbitrios de los municipios de a República Dominicana.</w:t>
            </w:r>
          </w:p>
        </w:tc>
        <w:tc>
          <w:tcPr>
            <w:tcW w:w="1767" w:type="dxa"/>
            <w:vAlign w:val="center"/>
          </w:tcPr>
          <w:p w:rsidR="001D3A5E" w:rsidRPr="001E34BC" w:rsidRDefault="001D3A5E" w:rsidP="001D3A5E">
            <w:pPr>
              <w:spacing w:after="160" w:line="456" w:lineRule="auto"/>
              <w:ind w:left="284" w:right="284"/>
              <w:rPr>
                <w:rFonts w:ascii="Artifex CF Extra Light" w:hAnsi="Artifex CF Extra Light" w:cs="Times New Roman"/>
                <w:color w:val="1F3864"/>
                <w:sz w:val="16"/>
                <w:szCs w:val="16"/>
              </w:rPr>
            </w:pPr>
            <w:r w:rsidRPr="001E34BC">
              <w:rPr>
                <w:rFonts w:ascii="Artifex CF Extra Light" w:hAnsi="Artifex CF Extra Light" w:cs="Times New Roman"/>
                <w:color w:val="1F3864"/>
                <w:sz w:val="16"/>
                <w:szCs w:val="16"/>
              </w:rPr>
              <w:t>07/07/2020</w:t>
            </w:r>
          </w:p>
        </w:tc>
        <w:tc>
          <w:tcPr>
            <w:tcW w:w="1802" w:type="dxa"/>
            <w:vAlign w:val="center"/>
          </w:tcPr>
          <w:p w:rsidR="001D3A5E" w:rsidRPr="001E34BC" w:rsidRDefault="001D3A5E" w:rsidP="001D3A5E">
            <w:pPr>
              <w:spacing w:after="160" w:line="456" w:lineRule="auto"/>
              <w:ind w:left="284" w:right="284"/>
              <w:rPr>
                <w:rFonts w:ascii="Artifex CF Extra Light" w:hAnsi="Artifex CF Extra Light" w:cs="Times New Roman"/>
                <w:color w:val="1F3864"/>
                <w:sz w:val="16"/>
                <w:szCs w:val="16"/>
              </w:rPr>
            </w:pPr>
            <w:r w:rsidRPr="001E34BC">
              <w:rPr>
                <w:rFonts w:ascii="Artifex CF Extra Light" w:hAnsi="Artifex CF Extra Light" w:cs="Times New Roman"/>
                <w:color w:val="1F3864"/>
                <w:sz w:val="16"/>
                <w:szCs w:val="16"/>
              </w:rPr>
              <w:t>Portal SAIP</w:t>
            </w:r>
          </w:p>
        </w:tc>
      </w:tr>
      <w:tr w:rsidR="001D3A5E" w:rsidRPr="00397A58" w:rsidTr="001E34BC">
        <w:trPr>
          <w:cantSplit/>
          <w:trHeight w:val="20"/>
        </w:trPr>
        <w:tc>
          <w:tcPr>
            <w:tcW w:w="959" w:type="dxa"/>
            <w:vAlign w:val="center"/>
          </w:tcPr>
          <w:p w:rsidR="001D3A5E" w:rsidRPr="001E34BC" w:rsidRDefault="001D3A5E" w:rsidP="001D3A5E">
            <w:pPr>
              <w:spacing w:after="160" w:line="456" w:lineRule="auto"/>
              <w:ind w:left="284" w:right="284"/>
              <w:rPr>
                <w:rFonts w:ascii="Artifex CF Extra Light" w:hAnsi="Artifex CF Extra Light" w:cs="Times New Roman"/>
                <w:color w:val="1F3864"/>
                <w:sz w:val="16"/>
                <w:szCs w:val="16"/>
              </w:rPr>
            </w:pPr>
            <w:r w:rsidRPr="001E34BC">
              <w:rPr>
                <w:rFonts w:ascii="Artifex CF Extra Light" w:hAnsi="Artifex CF Extra Light" w:cs="Times New Roman"/>
                <w:color w:val="1F3864"/>
                <w:sz w:val="16"/>
                <w:szCs w:val="16"/>
              </w:rPr>
              <w:t>6.</w:t>
            </w:r>
          </w:p>
        </w:tc>
        <w:tc>
          <w:tcPr>
            <w:tcW w:w="1843" w:type="dxa"/>
            <w:vAlign w:val="center"/>
          </w:tcPr>
          <w:p w:rsidR="001D3A5E" w:rsidRPr="001E34BC" w:rsidRDefault="001D3A5E" w:rsidP="001D3A5E">
            <w:pPr>
              <w:spacing w:after="160" w:line="456" w:lineRule="auto"/>
              <w:ind w:left="284" w:right="284"/>
              <w:rPr>
                <w:rFonts w:ascii="Artifex CF Extra Light" w:hAnsi="Artifex CF Extra Light" w:cs="Times New Roman"/>
                <w:color w:val="1F3864"/>
                <w:sz w:val="16"/>
                <w:szCs w:val="16"/>
              </w:rPr>
            </w:pPr>
            <w:proofErr w:type="spellStart"/>
            <w:r w:rsidRPr="001E34BC">
              <w:rPr>
                <w:rFonts w:ascii="Artifex CF Extra Light" w:hAnsi="Artifex CF Extra Light" w:cs="Times New Roman"/>
                <w:color w:val="1F3864"/>
                <w:sz w:val="16"/>
                <w:szCs w:val="16"/>
              </w:rPr>
              <w:t>Glennys</w:t>
            </w:r>
            <w:proofErr w:type="spellEnd"/>
            <w:r w:rsidRPr="001E34BC">
              <w:rPr>
                <w:rFonts w:ascii="Artifex CF Extra Light" w:hAnsi="Artifex CF Extra Light" w:cs="Times New Roman"/>
                <w:color w:val="1F3864"/>
                <w:sz w:val="16"/>
                <w:szCs w:val="16"/>
              </w:rPr>
              <w:t xml:space="preserve"> Margarita</w:t>
            </w:r>
          </w:p>
        </w:tc>
        <w:tc>
          <w:tcPr>
            <w:tcW w:w="1701" w:type="dxa"/>
            <w:vAlign w:val="center"/>
          </w:tcPr>
          <w:p w:rsidR="001D3A5E" w:rsidRPr="001E34BC" w:rsidRDefault="001D3A5E" w:rsidP="001D3A5E">
            <w:pPr>
              <w:spacing w:after="160" w:line="456" w:lineRule="auto"/>
              <w:ind w:left="284" w:right="284"/>
              <w:rPr>
                <w:rFonts w:ascii="Artifex CF Extra Light" w:hAnsi="Artifex CF Extra Light" w:cs="Times New Roman"/>
                <w:color w:val="1F3864"/>
                <w:sz w:val="16"/>
                <w:szCs w:val="16"/>
              </w:rPr>
            </w:pPr>
            <w:r w:rsidRPr="001E34BC">
              <w:rPr>
                <w:rFonts w:ascii="Artifex CF Extra Light" w:hAnsi="Artifex CF Extra Light" w:cs="Times New Roman"/>
                <w:color w:val="1F3864"/>
                <w:sz w:val="16"/>
                <w:szCs w:val="16"/>
              </w:rPr>
              <w:t>30/07/2020</w:t>
            </w:r>
          </w:p>
        </w:tc>
        <w:tc>
          <w:tcPr>
            <w:tcW w:w="1267" w:type="dxa"/>
            <w:vAlign w:val="center"/>
          </w:tcPr>
          <w:p w:rsidR="001D3A5E" w:rsidRPr="001E34BC" w:rsidRDefault="001D3A5E" w:rsidP="001D3A5E">
            <w:pPr>
              <w:spacing w:after="160" w:line="456" w:lineRule="auto"/>
              <w:ind w:left="284" w:right="284"/>
              <w:rPr>
                <w:rFonts w:ascii="Artifex CF Extra Light" w:hAnsi="Artifex CF Extra Light" w:cs="Times New Roman"/>
                <w:color w:val="1F3864"/>
                <w:sz w:val="16"/>
                <w:szCs w:val="16"/>
              </w:rPr>
            </w:pPr>
            <w:r w:rsidRPr="001E34BC">
              <w:rPr>
                <w:rFonts w:ascii="Artifex CF Extra Light" w:hAnsi="Artifex CF Extra Light" w:cs="Times New Roman"/>
                <w:color w:val="1F3864"/>
                <w:sz w:val="16"/>
                <w:szCs w:val="16"/>
              </w:rPr>
              <w:t>Portal SAIP</w:t>
            </w:r>
          </w:p>
        </w:tc>
        <w:tc>
          <w:tcPr>
            <w:tcW w:w="2209" w:type="dxa"/>
            <w:vAlign w:val="center"/>
          </w:tcPr>
          <w:p w:rsidR="001D3A5E" w:rsidRPr="001E34BC" w:rsidRDefault="001D3A5E" w:rsidP="001D3A5E">
            <w:pPr>
              <w:spacing w:after="160" w:line="456" w:lineRule="auto"/>
              <w:ind w:left="284" w:right="284"/>
              <w:rPr>
                <w:rFonts w:ascii="Artifex CF Extra Light" w:hAnsi="Artifex CF Extra Light" w:cs="Times New Roman"/>
                <w:color w:val="1F3864"/>
                <w:sz w:val="16"/>
                <w:szCs w:val="16"/>
              </w:rPr>
            </w:pPr>
            <w:r w:rsidRPr="001E34BC">
              <w:rPr>
                <w:rFonts w:ascii="Artifex CF Extra Light" w:hAnsi="Artifex CF Extra Light" w:cs="Times New Roman"/>
                <w:color w:val="1F3864"/>
                <w:sz w:val="16"/>
                <w:szCs w:val="16"/>
              </w:rPr>
              <w:t>Resolución 14/2000, Comité Ejecutivo Liga Municipal Dominicana, de fecha 24/04/200.</w:t>
            </w:r>
          </w:p>
        </w:tc>
        <w:tc>
          <w:tcPr>
            <w:tcW w:w="1767" w:type="dxa"/>
            <w:vAlign w:val="center"/>
          </w:tcPr>
          <w:p w:rsidR="001D3A5E" w:rsidRPr="001E34BC" w:rsidRDefault="001D3A5E" w:rsidP="001D3A5E">
            <w:pPr>
              <w:spacing w:after="160" w:line="456" w:lineRule="auto"/>
              <w:ind w:left="284" w:right="284"/>
              <w:rPr>
                <w:rFonts w:ascii="Artifex CF Extra Light" w:hAnsi="Artifex CF Extra Light" w:cs="Times New Roman"/>
                <w:color w:val="1F3864"/>
                <w:sz w:val="16"/>
                <w:szCs w:val="16"/>
              </w:rPr>
            </w:pPr>
            <w:r w:rsidRPr="001E34BC">
              <w:rPr>
                <w:rFonts w:ascii="Artifex CF Extra Light" w:hAnsi="Artifex CF Extra Light" w:cs="Times New Roman"/>
                <w:color w:val="1F3864"/>
                <w:sz w:val="16"/>
                <w:szCs w:val="16"/>
              </w:rPr>
              <w:t>19-08-2020</w:t>
            </w:r>
          </w:p>
        </w:tc>
        <w:tc>
          <w:tcPr>
            <w:tcW w:w="1802" w:type="dxa"/>
            <w:vAlign w:val="center"/>
          </w:tcPr>
          <w:p w:rsidR="001D3A5E" w:rsidRPr="001E34BC" w:rsidRDefault="001D3A5E" w:rsidP="001D3A5E">
            <w:pPr>
              <w:spacing w:after="160" w:line="456" w:lineRule="auto"/>
              <w:ind w:left="284" w:right="284"/>
              <w:rPr>
                <w:rFonts w:ascii="Artifex CF Extra Light" w:hAnsi="Artifex CF Extra Light" w:cs="Times New Roman"/>
                <w:color w:val="1F3864"/>
                <w:sz w:val="16"/>
                <w:szCs w:val="16"/>
              </w:rPr>
            </w:pPr>
            <w:r w:rsidRPr="001E34BC">
              <w:rPr>
                <w:rFonts w:ascii="Artifex CF Extra Light" w:hAnsi="Artifex CF Extra Light" w:cs="Times New Roman"/>
                <w:color w:val="1F3864"/>
                <w:sz w:val="16"/>
                <w:szCs w:val="16"/>
              </w:rPr>
              <w:t>Portal SAIP</w:t>
            </w:r>
          </w:p>
        </w:tc>
      </w:tr>
      <w:tr w:rsidR="001D3A5E" w:rsidRPr="00397A58" w:rsidTr="001E34BC">
        <w:trPr>
          <w:cantSplit/>
          <w:trHeight w:val="20"/>
        </w:trPr>
        <w:tc>
          <w:tcPr>
            <w:tcW w:w="959" w:type="dxa"/>
            <w:vAlign w:val="center"/>
          </w:tcPr>
          <w:p w:rsidR="001D3A5E" w:rsidRPr="001E34BC" w:rsidRDefault="001D3A5E" w:rsidP="001D3A5E">
            <w:pPr>
              <w:spacing w:after="160" w:line="456" w:lineRule="auto"/>
              <w:ind w:left="284" w:right="284"/>
              <w:rPr>
                <w:rFonts w:ascii="Artifex CF Extra Light" w:hAnsi="Artifex CF Extra Light" w:cs="Times New Roman"/>
                <w:color w:val="1F3864"/>
                <w:sz w:val="16"/>
                <w:szCs w:val="16"/>
              </w:rPr>
            </w:pPr>
            <w:r w:rsidRPr="001E34BC">
              <w:rPr>
                <w:rFonts w:ascii="Artifex CF Extra Light" w:hAnsi="Artifex CF Extra Light" w:cs="Times New Roman"/>
                <w:color w:val="1F3864"/>
                <w:sz w:val="16"/>
                <w:szCs w:val="16"/>
              </w:rPr>
              <w:t>7.</w:t>
            </w:r>
          </w:p>
        </w:tc>
        <w:tc>
          <w:tcPr>
            <w:tcW w:w="1843" w:type="dxa"/>
            <w:vAlign w:val="center"/>
          </w:tcPr>
          <w:p w:rsidR="001D3A5E" w:rsidRPr="001E34BC" w:rsidRDefault="001D3A5E" w:rsidP="001D3A5E">
            <w:pPr>
              <w:spacing w:after="160" w:line="456" w:lineRule="auto"/>
              <w:ind w:left="284" w:right="284"/>
              <w:rPr>
                <w:rFonts w:ascii="Artifex CF Extra Light" w:hAnsi="Artifex CF Extra Light" w:cs="Times New Roman"/>
                <w:color w:val="1F3864"/>
                <w:sz w:val="16"/>
                <w:szCs w:val="16"/>
              </w:rPr>
            </w:pPr>
            <w:r w:rsidRPr="001E34BC">
              <w:rPr>
                <w:rFonts w:ascii="Artifex CF Extra Light" w:hAnsi="Artifex CF Extra Light" w:cs="Times New Roman"/>
                <w:color w:val="1F3864"/>
                <w:sz w:val="16"/>
                <w:szCs w:val="16"/>
              </w:rPr>
              <w:t xml:space="preserve">Cristian de Jesús Mota Medina </w:t>
            </w:r>
          </w:p>
        </w:tc>
        <w:tc>
          <w:tcPr>
            <w:tcW w:w="1701" w:type="dxa"/>
            <w:vAlign w:val="center"/>
          </w:tcPr>
          <w:p w:rsidR="001D3A5E" w:rsidRPr="001E34BC" w:rsidRDefault="001D3A5E" w:rsidP="001D3A5E">
            <w:pPr>
              <w:spacing w:after="160" w:line="456" w:lineRule="auto"/>
              <w:ind w:left="284" w:right="284"/>
              <w:rPr>
                <w:rFonts w:ascii="Artifex CF Extra Light" w:hAnsi="Artifex CF Extra Light" w:cs="Times New Roman"/>
                <w:color w:val="1F3864"/>
                <w:sz w:val="16"/>
                <w:szCs w:val="16"/>
              </w:rPr>
            </w:pPr>
            <w:r w:rsidRPr="001E34BC">
              <w:rPr>
                <w:rFonts w:ascii="Artifex CF Extra Light" w:hAnsi="Artifex CF Extra Light" w:cs="Times New Roman"/>
                <w:color w:val="1F3864"/>
                <w:sz w:val="16"/>
                <w:szCs w:val="16"/>
              </w:rPr>
              <w:t>10/01/2020</w:t>
            </w:r>
          </w:p>
        </w:tc>
        <w:tc>
          <w:tcPr>
            <w:tcW w:w="1267" w:type="dxa"/>
            <w:vAlign w:val="center"/>
          </w:tcPr>
          <w:p w:rsidR="001D3A5E" w:rsidRPr="001E34BC" w:rsidRDefault="001D3A5E" w:rsidP="001D3A5E">
            <w:pPr>
              <w:spacing w:after="160" w:line="456" w:lineRule="auto"/>
              <w:ind w:left="284" w:right="284"/>
              <w:rPr>
                <w:rFonts w:ascii="Artifex CF Extra Light" w:hAnsi="Artifex CF Extra Light" w:cs="Times New Roman"/>
                <w:color w:val="1F3864"/>
                <w:sz w:val="16"/>
                <w:szCs w:val="16"/>
              </w:rPr>
            </w:pPr>
            <w:r w:rsidRPr="001E34BC">
              <w:rPr>
                <w:rFonts w:ascii="Artifex CF Extra Light" w:hAnsi="Artifex CF Extra Light" w:cs="Times New Roman"/>
                <w:color w:val="1F3864"/>
                <w:sz w:val="16"/>
                <w:szCs w:val="16"/>
              </w:rPr>
              <w:t>OAI-LMD, cargada al Portal SAIP</w:t>
            </w:r>
          </w:p>
        </w:tc>
        <w:tc>
          <w:tcPr>
            <w:tcW w:w="2209" w:type="dxa"/>
            <w:vAlign w:val="center"/>
          </w:tcPr>
          <w:p w:rsidR="001D3A5E" w:rsidRPr="001E34BC" w:rsidRDefault="001D3A5E" w:rsidP="001D3A5E">
            <w:pPr>
              <w:spacing w:after="160" w:line="456" w:lineRule="auto"/>
              <w:ind w:left="284" w:right="284"/>
              <w:rPr>
                <w:rFonts w:ascii="Artifex CF Extra Light" w:hAnsi="Artifex CF Extra Light" w:cs="Times New Roman"/>
                <w:color w:val="1F3864"/>
                <w:sz w:val="16"/>
                <w:szCs w:val="16"/>
              </w:rPr>
            </w:pPr>
            <w:r w:rsidRPr="001E34BC">
              <w:rPr>
                <w:rFonts w:ascii="Artifex CF Extra Light" w:hAnsi="Artifex CF Extra Light" w:cs="Times New Roman"/>
                <w:color w:val="1F3864"/>
                <w:sz w:val="16"/>
                <w:szCs w:val="16"/>
              </w:rPr>
              <w:t>La Ejecución Presupuestaria de la Liga Municipal Dominicana de los años 2011-2019.</w:t>
            </w:r>
          </w:p>
          <w:p w:rsidR="001D3A5E" w:rsidRPr="001E34BC" w:rsidRDefault="001D3A5E" w:rsidP="001D3A5E">
            <w:pPr>
              <w:spacing w:after="160" w:line="456" w:lineRule="auto"/>
              <w:ind w:left="284" w:right="284"/>
              <w:rPr>
                <w:rFonts w:ascii="Artifex CF Extra Light" w:hAnsi="Artifex CF Extra Light" w:cs="Times New Roman"/>
                <w:color w:val="1F3864"/>
                <w:sz w:val="16"/>
                <w:szCs w:val="16"/>
              </w:rPr>
            </w:pPr>
          </w:p>
        </w:tc>
        <w:tc>
          <w:tcPr>
            <w:tcW w:w="1767" w:type="dxa"/>
            <w:vAlign w:val="center"/>
          </w:tcPr>
          <w:p w:rsidR="001D3A5E" w:rsidRPr="001E34BC" w:rsidRDefault="001D3A5E" w:rsidP="001D3A5E">
            <w:pPr>
              <w:spacing w:after="160" w:line="456" w:lineRule="auto"/>
              <w:ind w:left="284" w:right="284"/>
              <w:rPr>
                <w:rFonts w:ascii="Artifex CF Extra Light" w:hAnsi="Artifex CF Extra Light" w:cs="Times New Roman"/>
                <w:color w:val="1F3864"/>
                <w:sz w:val="16"/>
                <w:szCs w:val="16"/>
              </w:rPr>
            </w:pPr>
            <w:r w:rsidRPr="001E34BC">
              <w:rPr>
                <w:rFonts w:ascii="Artifex CF Extra Light" w:hAnsi="Artifex CF Extra Light" w:cs="Times New Roman"/>
                <w:color w:val="1F3864"/>
                <w:sz w:val="16"/>
                <w:szCs w:val="16"/>
              </w:rPr>
              <w:t>26/10/2020</w:t>
            </w:r>
          </w:p>
        </w:tc>
        <w:tc>
          <w:tcPr>
            <w:tcW w:w="1802" w:type="dxa"/>
            <w:vAlign w:val="center"/>
          </w:tcPr>
          <w:p w:rsidR="001D3A5E" w:rsidRPr="001E34BC" w:rsidRDefault="001D3A5E" w:rsidP="001D3A5E">
            <w:pPr>
              <w:spacing w:after="160" w:line="456" w:lineRule="auto"/>
              <w:ind w:left="284" w:right="284"/>
              <w:rPr>
                <w:rFonts w:ascii="Artifex CF Extra Light" w:hAnsi="Artifex CF Extra Light" w:cs="Times New Roman"/>
                <w:color w:val="1F3864"/>
                <w:sz w:val="16"/>
                <w:szCs w:val="16"/>
              </w:rPr>
            </w:pPr>
            <w:r w:rsidRPr="001E34BC">
              <w:rPr>
                <w:rFonts w:ascii="Artifex CF Extra Light" w:hAnsi="Artifex CF Extra Light" w:cs="Times New Roman"/>
                <w:color w:val="1F3864"/>
                <w:sz w:val="16"/>
                <w:szCs w:val="16"/>
              </w:rPr>
              <w:t>Portal SAIP</w:t>
            </w:r>
          </w:p>
        </w:tc>
      </w:tr>
      <w:tr w:rsidR="001D3A5E" w:rsidRPr="00397A58" w:rsidTr="001E34BC">
        <w:trPr>
          <w:cantSplit/>
          <w:trHeight w:val="20"/>
        </w:trPr>
        <w:tc>
          <w:tcPr>
            <w:tcW w:w="959" w:type="dxa"/>
            <w:vAlign w:val="center"/>
          </w:tcPr>
          <w:p w:rsidR="001D3A5E" w:rsidRPr="006F3F06" w:rsidRDefault="001D3A5E" w:rsidP="001D3A5E">
            <w:pPr>
              <w:spacing w:after="160" w:line="456" w:lineRule="auto"/>
              <w:ind w:left="284" w:right="284"/>
              <w:rPr>
                <w:rFonts w:ascii="Artifex CF Extra Light" w:hAnsi="Artifex CF Extra Light" w:cs="Times New Roman"/>
                <w:color w:val="1F3864"/>
                <w:sz w:val="18"/>
                <w:szCs w:val="18"/>
              </w:rPr>
            </w:pPr>
            <w:r w:rsidRPr="006F3F06">
              <w:rPr>
                <w:rFonts w:ascii="Artifex CF Extra Light" w:hAnsi="Artifex CF Extra Light" w:cs="Times New Roman"/>
                <w:color w:val="1F3864"/>
                <w:sz w:val="18"/>
                <w:szCs w:val="18"/>
              </w:rPr>
              <w:lastRenderedPageBreak/>
              <w:t>8.</w:t>
            </w:r>
          </w:p>
        </w:tc>
        <w:tc>
          <w:tcPr>
            <w:tcW w:w="1843" w:type="dxa"/>
            <w:vAlign w:val="center"/>
          </w:tcPr>
          <w:p w:rsidR="001D3A5E" w:rsidRPr="006F3F06" w:rsidRDefault="001D3A5E" w:rsidP="001D3A5E">
            <w:pPr>
              <w:spacing w:after="160" w:line="456" w:lineRule="auto"/>
              <w:ind w:left="284" w:right="284"/>
              <w:rPr>
                <w:rFonts w:ascii="Artifex CF Extra Light" w:hAnsi="Artifex CF Extra Light" w:cs="Times New Roman"/>
                <w:color w:val="1F3864"/>
                <w:sz w:val="18"/>
                <w:szCs w:val="18"/>
              </w:rPr>
            </w:pPr>
            <w:proofErr w:type="spellStart"/>
            <w:r w:rsidRPr="006F3F06">
              <w:rPr>
                <w:rFonts w:ascii="Artifex CF Extra Light" w:hAnsi="Artifex CF Extra Light" w:cs="Times New Roman"/>
                <w:color w:val="1F3864"/>
                <w:sz w:val="18"/>
                <w:szCs w:val="18"/>
              </w:rPr>
              <w:t>Walfy</w:t>
            </w:r>
            <w:proofErr w:type="spellEnd"/>
            <w:r w:rsidRPr="006F3F06">
              <w:rPr>
                <w:rFonts w:ascii="Artifex CF Extra Light" w:hAnsi="Artifex CF Extra Light" w:cs="Times New Roman"/>
                <w:color w:val="1F3864"/>
                <w:sz w:val="18"/>
                <w:szCs w:val="18"/>
              </w:rPr>
              <w:t xml:space="preserve"> Antonio Serrano Santos</w:t>
            </w:r>
          </w:p>
        </w:tc>
        <w:tc>
          <w:tcPr>
            <w:tcW w:w="1701" w:type="dxa"/>
            <w:vAlign w:val="center"/>
          </w:tcPr>
          <w:p w:rsidR="001D3A5E" w:rsidRPr="006F3F06" w:rsidRDefault="001D3A5E" w:rsidP="001D3A5E">
            <w:pPr>
              <w:spacing w:after="160" w:line="456" w:lineRule="auto"/>
              <w:ind w:left="284" w:right="284"/>
              <w:rPr>
                <w:rFonts w:ascii="Artifex CF Extra Light" w:hAnsi="Artifex CF Extra Light" w:cs="Times New Roman"/>
                <w:color w:val="1F3864"/>
                <w:sz w:val="18"/>
                <w:szCs w:val="18"/>
              </w:rPr>
            </w:pPr>
            <w:r w:rsidRPr="006F3F06">
              <w:rPr>
                <w:rFonts w:ascii="Artifex CF Extra Light" w:hAnsi="Artifex CF Extra Light" w:cs="Times New Roman"/>
                <w:color w:val="1F3864"/>
                <w:sz w:val="18"/>
                <w:szCs w:val="18"/>
              </w:rPr>
              <w:t>04-11-2020</w:t>
            </w:r>
          </w:p>
        </w:tc>
        <w:tc>
          <w:tcPr>
            <w:tcW w:w="1267" w:type="dxa"/>
            <w:vAlign w:val="center"/>
          </w:tcPr>
          <w:p w:rsidR="001D3A5E" w:rsidRPr="006F3F06" w:rsidRDefault="001D3A5E" w:rsidP="001D3A5E">
            <w:pPr>
              <w:spacing w:after="160" w:line="456" w:lineRule="auto"/>
              <w:ind w:left="284" w:right="284"/>
              <w:rPr>
                <w:rFonts w:ascii="Artifex CF Extra Light" w:hAnsi="Artifex CF Extra Light" w:cs="Times New Roman"/>
                <w:color w:val="1F3864"/>
                <w:sz w:val="18"/>
                <w:szCs w:val="18"/>
              </w:rPr>
            </w:pPr>
            <w:r w:rsidRPr="006F3F06">
              <w:rPr>
                <w:rFonts w:ascii="Artifex CF Extra Light" w:hAnsi="Artifex CF Extra Light" w:cs="Times New Roman"/>
                <w:color w:val="1F3864"/>
                <w:sz w:val="18"/>
                <w:szCs w:val="18"/>
              </w:rPr>
              <w:t>Portal SAIP</w:t>
            </w:r>
          </w:p>
        </w:tc>
        <w:tc>
          <w:tcPr>
            <w:tcW w:w="2209" w:type="dxa"/>
            <w:vAlign w:val="center"/>
          </w:tcPr>
          <w:p w:rsidR="001D3A5E" w:rsidRPr="006F3F06" w:rsidRDefault="001D3A5E" w:rsidP="001D3A5E">
            <w:pPr>
              <w:spacing w:after="160" w:line="456" w:lineRule="auto"/>
              <w:ind w:left="284" w:right="284"/>
              <w:rPr>
                <w:rFonts w:ascii="Artifex CF Extra Light" w:hAnsi="Artifex CF Extra Light" w:cs="Times New Roman"/>
                <w:color w:val="1F3864"/>
                <w:sz w:val="18"/>
                <w:szCs w:val="18"/>
              </w:rPr>
            </w:pPr>
            <w:r w:rsidRPr="006F3F06">
              <w:rPr>
                <w:rFonts w:ascii="Artifex CF Extra Light" w:hAnsi="Artifex CF Extra Light" w:cs="Times New Roman"/>
                <w:color w:val="1F3864"/>
                <w:sz w:val="18"/>
                <w:szCs w:val="18"/>
              </w:rPr>
              <w:t>Requisitos que deben cumplir los ayuntamientos del país para mantener al día los indicadores del Sistema de Administración Pública Municipal, que debe entregar cada ayuntamiento. Si tienen un manual operativo para guía de los ayuntamientos.</w:t>
            </w:r>
          </w:p>
        </w:tc>
        <w:tc>
          <w:tcPr>
            <w:tcW w:w="1767" w:type="dxa"/>
            <w:vAlign w:val="center"/>
          </w:tcPr>
          <w:p w:rsidR="001D3A5E" w:rsidRPr="006F3F06" w:rsidRDefault="001D3A5E" w:rsidP="001D3A5E">
            <w:pPr>
              <w:spacing w:after="160" w:line="456" w:lineRule="auto"/>
              <w:ind w:left="284" w:right="284"/>
              <w:rPr>
                <w:rFonts w:ascii="Artifex CF Extra Light" w:hAnsi="Artifex CF Extra Light" w:cs="Times New Roman"/>
                <w:color w:val="1F3864"/>
                <w:sz w:val="18"/>
                <w:szCs w:val="18"/>
              </w:rPr>
            </w:pPr>
            <w:r w:rsidRPr="006F3F06">
              <w:rPr>
                <w:rFonts w:ascii="Artifex CF Extra Light" w:hAnsi="Artifex CF Extra Light" w:cs="Times New Roman"/>
                <w:color w:val="1F3864"/>
                <w:sz w:val="18"/>
                <w:szCs w:val="18"/>
              </w:rPr>
              <w:t>10-11-2020</w:t>
            </w:r>
          </w:p>
        </w:tc>
        <w:tc>
          <w:tcPr>
            <w:tcW w:w="1802" w:type="dxa"/>
            <w:vAlign w:val="center"/>
          </w:tcPr>
          <w:p w:rsidR="001D3A5E" w:rsidRPr="006F3F06" w:rsidRDefault="001D3A5E" w:rsidP="001D3A5E">
            <w:pPr>
              <w:spacing w:after="160" w:line="456" w:lineRule="auto"/>
              <w:ind w:left="284" w:right="284"/>
              <w:rPr>
                <w:rFonts w:ascii="Artifex CF Extra Light" w:hAnsi="Artifex CF Extra Light" w:cs="Times New Roman"/>
                <w:color w:val="1F3864"/>
                <w:sz w:val="18"/>
                <w:szCs w:val="18"/>
              </w:rPr>
            </w:pPr>
            <w:r w:rsidRPr="006F3F06">
              <w:rPr>
                <w:rFonts w:ascii="Artifex CF Extra Light" w:hAnsi="Artifex CF Extra Light" w:cs="Times New Roman"/>
                <w:color w:val="1F3864"/>
                <w:sz w:val="18"/>
                <w:szCs w:val="18"/>
              </w:rPr>
              <w:t>Portal SAIP</w:t>
            </w:r>
          </w:p>
        </w:tc>
      </w:tr>
    </w:tbl>
    <w:p w:rsidR="007F12C3" w:rsidRPr="00397A58" w:rsidRDefault="007F12C3" w:rsidP="00B0355D">
      <w:pPr>
        <w:spacing w:after="160" w:line="456" w:lineRule="auto"/>
        <w:ind w:left="284" w:right="284"/>
        <w:rPr>
          <w:color w:val="1F3864"/>
        </w:rPr>
      </w:pPr>
    </w:p>
    <w:p w:rsidR="00A13A0E" w:rsidRPr="00397A58" w:rsidRDefault="00A13A0E" w:rsidP="00B0355D">
      <w:pPr>
        <w:spacing w:after="160" w:line="456" w:lineRule="auto"/>
        <w:ind w:left="284" w:right="284"/>
        <w:jc w:val="center"/>
        <w:rPr>
          <w:rFonts w:ascii="Artifex CF Extra Light" w:hAnsi="Artifex CF Extra Light" w:cs="Times New Roman"/>
          <w:color w:val="1F3864"/>
          <w:sz w:val="18"/>
          <w:szCs w:val="18"/>
        </w:rPr>
      </w:pPr>
    </w:p>
    <w:p w:rsidR="007F12C3" w:rsidRPr="00397A58" w:rsidRDefault="007F12C3" w:rsidP="00B0355D">
      <w:pPr>
        <w:spacing w:after="160" w:line="456" w:lineRule="auto"/>
        <w:ind w:left="284" w:right="284"/>
        <w:jc w:val="both"/>
        <w:rPr>
          <w:rFonts w:ascii="Artifex CF Extra Light" w:hAnsi="Artifex CF Extra Light" w:cs="Times New Roman"/>
          <w:color w:val="1F3864"/>
          <w:sz w:val="18"/>
          <w:szCs w:val="18"/>
        </w:rPr>
      </w:pPr>
    </w:p>
    <w:p w:rsidR="007F12C3" w:rsidRPr="00397A58" w:rsidRDefault="007F12C3" w:rsidP="00B0355D">
      <w:pPr>
        <w:spacing w:after="160" w:line="456" w:lineRule="auto"/>
        <w:ind w:left="284" w:right="284"/>
        <w:rPr>
          <w:rFonts w:ascii="Artifex CF Extra Light" w:hAnsi="Artifex CF Extra Light"/>
          <w:color w:val="1F3864"/>
          <w:sz w:val="18"/>
          <w:szCs w:val="18"/>
        </w:rPr>
      </w:pPr>
    </w:p>
    <w:p w:rsidR="007F12C3" w:rsidRPr="00397A58" w:rsidRDefault="007F12C3" w:rsidP="00B0355D">
      <w:pPr>
        <w:spacing w:after="160" w:line="456" w:lineRule="auto"/>
        <w:ind w:left="284" w:right="284"/>
        <w:rPr>
          <w:rFonts w:ascii="Artifex CF Extra Light" w:hAnsi="Artifex CF Extra Light"/>
          <w:color w:val="1F3864"/>
          <w:sz w:val="18"/>
          <w:szCs w:val="18"/>
        </w:rPr>
      </w:pPr>
    </w:p>
    <w:p w:rsidR="004A0F0C" w:rsidRPr="00397A58" w:rsidRDefault="004A0F0C" w:rsidP="00B0355D">
      <w:pPr>
        <w:spacing w:after="160" w:line="456" w:lineRule="auto"/>
        <w:ind w:left="284" w:right="284"/>
        <w:rPr>
          <w:rFonts w:ascii="Artifex CF Extra Light" w:hAnsi="Artifex CF Extra Light"/>
          <w:color w:val="1F3864"/>
          <w:sz w:val="18"/>
          <w:szCs w:val="18"/>
        </w:rPr>
      </w:pPr>
    </w:p>
    <w:p w:rsidR="004A0F0C" w:rsidRPr="00397A58" w:rsidRDefault="004A0F0C" w:rsidP="00B0355D">
      <w:pPr>
        <w:spacing w:after="160" w:line="456" w:lineRule="auto"/>
        <w:ind w:left="284" w:right="284"/>
        <w:rPr>
          <w:rFonts w:ascii="Artifex CF Extra Light" w:hAnsi="Artifex CF Extra Light"/>
          <w:color w:val="1F3864"/>
          <w:sz w:val="18"/>
          <w:szCs w:val="18"/>
        </w:rPr>
      </w:pPr>
    </w:p>
    <w:p w:rsidR="004A0F0C" w:rsidRPr="00397A58" w:rsidRDefault="004A0F0C" w:rsidP="00B0355D">
      <w:pPr>
        <w:spacing w:after="160" w:line="456" w:lineRule="auto"/>
        <w:ind w:left="284" w:right="284"/>
        <w:rPr>
          <w:rFonts w:ascii="Artifex CF Extra Light" w:hAnsi="Artifex CF Extra Light"/>
          <w:color w:val="1F3864"/>
          <w:sz w:val="18"/>
          <w:szCs w:val="18"/>
        </w:rPr>
      </w:pPr>
    </w:p>
    <w:p w:rsidR="004A0F0C" w:rsidRPr="00397A58" w:rsidRDefault="004A0F0C" w:rsidP="00B0355D">
      <w:pPr>
        <w:spacing w:after="160" w:line="456" w:lineRule="auto"/>
        <w:ind w:left="284" w:right="284"/>
        <w:rPr>
          <w:rFonts w:ascii="Artifex CF Extra Light" w:hAnsi="Artifex CF Extra Light"/>
          <w:color w:val="1F3864"/>
          <w:sz w:val="18"/>
          <w:szCs w:val="18"/>
        </w:rPr>
      </w:pPr>
    </w:p>
    <w:p w:rsidR="004A0F0C" w:rsidRPr="00397A58" w:rsidRDefault="004A0F0C" w:rsidP="00B0355D">
      <w:pPr>
        <w:spacing w:after="160" w:line="456" w:lineRule="auto"/>
        <w:ind w:left="284" w:right="284"/>
        <w:rPr>
          <w:rFonts w:ascii="Artifex CF Extra Light" w:hAnsi="Artifex CF Extra Light"/>
          <w:color w:val="1F3864"/>
          <w:sz w:val="18"/>
          <w:szCs w:val="18"/>
        </w:rPr>
      </w:pPr>
    </w:p>
    <w:p w:rsidR="004A0F0C" w:rsidRPr="00397A58" w:rsidRDefault="004A0F0C" w:rsidP="00B0355D">
      <w:pPr>
        <w:spacing w:after="160" w:line="456" w:lineRule="auto"/>
        <w:ind w:left="284" w:right="284"/>
        <w:rPr>
          <w:rFonts w:ascii="Artifex CF Extra Light" w:hAnsi="Artifex CF Extra Light"/>
          <w:color w:val="1F3864"/>
          <w:sz w:val="18"/>
          <w:szCs w:val="18"/>
        </w:rPr>
      </w:pPr>
    </w:p>
    <w:p w:rsidR="004F3D6C" w:rsidRPr="00397A58" w:rsidRDefault="004F3D6C" w:rsidP="00B0355D">
      <w:pPr>
        <w:spacing w:after="160" w:line="456" w:lineRule="auto"/>
        <w:ind w:left="284" w:right="284"/>
        <w:rPr>
          <w:color w:val="1F3864"/>
        </w:rPr>
      </w:pPr>
    </w:p>
    <w:p w:rsidR="004F3D6C" w:rsidRPr="00397A58" w:rsidRDefault="004F3D6C" w:rsidP="00B0355D">
      <w:pPr>
        <w:spacing w:after="160" w:line="456" w:lineRule="auto"/>
        <w:ind w:left="284" w:right="284"/>
        <w:rPr>
          <w:color w:val="1F3864"/>
        </w:rPr>
      </w:pPr>
    </w:p>
    <w:p w:rsidR="004A0F0C" w:rsidRPr="00397A58" w:rsidRDefault="004A0F0C" w:rsidP="007C7C7C">
      <w:pPr>
        <w:pStyle w:val="Ttulo2"/>
        <w:numPr>
          <w:ilvl w:val="1"/>
          <w:numId w:val="68"/>
        </w:numPr>
      </w:pPr>
      <w:bookmarkStart w:id="5086" w:name="_Toc58939765"/>
      <w:bookmarkStart w:id="5087" w:name="_Toc59130329"/>
      <w:r w:rsidRPr="00397A58">
        <w:t>GASTOS EN OBRAS Y SERVICIOS A FAVOR DE LAS MUNICIPALIDADES DEL PAÍS</w:t>
      </w:r>
      <w:bookmarkEnd w:id="5086"/>
      <w:bookmarkEnd w:id="5087"/>
    </w:p>
    <w:p w:rsidR="004A0F0C" w:rsidRPr="00397A58" w:rsidRDefault="004A0F0C" w:rsidP="00B0355D">
      <w:pPr>
        <w:spacing w:after="160" w:line="456" w:lineRule="auto"/>
        <w:ind w:left="284" w:right="284"/>
        <w:rPr>
          <w:color w:val="1F3864"/>
        </w:rPr>
      </w:pPr>
    </w:p>
    <w:p w:rsidR="004A0F0C" w:rsidRPr="00397A58" w:rsidRDefault="004A0F0C" w:rsidP="00B0355D">
      <w:pPr>
        <w:spacing w:after="160" w:line="456" w:lineRule="auto"/>
        <w:ind w:left="284" w:right="284"/>
        <w:rPr>
          <w:color w:val="1F3864"/>
        </w:rPr>
      </w:pPr>
    </w:p>
    <w:p w:rsidR="004A0F0C" w:rsidRPr="00397A58" w:rsidRDefault="004A0F0C" w:rsidP="00B0355D">
      <w:pPr>
        <w:spacing w:after="160" w:line="456" w:lineRule="auto"/>
        <w:ind w:left="284" w:right="284"/>
        <w:rPr>
          <w:color w:val="1F3864"/>
        </w:rPr>
      </w:pPr>
    </w:p>
    <w:p w:rsidR="004A0F0C" w:rsidRPr="00397A58" w:rsidRDefault="004A0F0C" w:rsidP="00B0355D">
      <w:pPr>
        <w:spacing w:after="160" w:line="456" w:lineRule="auto"/>
        <w:ind w:left="284" w:right="284"/>
        <w:rPr>
          <w:color w:val="1F3864"/>
        </w:rPr>
      </w:pPr>
    </w:p>
    <w:p w:rsidR="004A0F0C" w:rsidRPr="00397A58" w:rsidRDefault="004A0F0C" w:rsidP="00B0355D">
      <w:pPr>
        <w:spacing w:after="160" w:line="456" w:lineRule="auto"/>
        <w:ind w:left="284" w:right="284"/>
        <w:rPr>
          <w:color w:val="1F3864"/>
        </w:rPr>
      </w:pPr>
    </w:p>
    <w:p w:rsidR="004A0F0C" w:rsidRPr="00397A58" w:rsidRDefault="004A0F0C" w:rsidP="00B0355D">
      <w:pPr>
        <w:spacing w:after="160" w:line="456" w:lineRule="auto"/>
        <w:ind w:left="284" w:right="284"/>
        <w:rPr>
          <w:color w:val="1F3864"/>
        </w:rPr>
      </w:pPr>
    </w:p>
    <w:p w:rsidR="004A0F0C" w:rsidRPr="00397A58" w:rsidRDefault="004A0F0C" w:rsidP="00B0355D">
      <w:pPr>
        <w:spacing w:after="160" w:line="456" w:lineRule="auto"/>
        <w:ind w:left="284" w:right="284"/>
        <w:rPr>
          <w:color w:val="1F3864"/>
        </w:rPr>
      </w:pPr>
    </w:p>
    <w:p w:rsidR="004A0F0C" w:rsidRPr="00397A58" w:rsidRDefault="004A0F0C" w:rsidP="00B0355D">
      <w:pPr>
        <w:spacing w:after="160" w:line="456" w:lineRule="auto"/>
        <w:ind w:left="284" w:right="284"/>
        <w:rPr>
          <w:color w:val="1F3864"/>
        </w:rPr>
      </w:pPr>
    </w:p>
    <w:p w:rsidR="004A0F0C" w:rsidRPr="00397A58" w:rsidRDefault="004A0F0C" w:rsidP="00B0355D">
      <w:pPr>
        <w:spacing w:after="160" w:line="456" w:lineRule="auto"/>
        <w:ind w:left="284" w:right="284"/>
        <w:rPr>
          <w:color w:val="1F3864"/>
        </w:rPr>
      </w:pPr>
    </w:p>
    <w:p w:rsidR="004A0F0C" w:rsidRPr="00397A58" w:rsidRDefault="004A0F0C" w:rsidP="00B0355D">
      <w:pPr>
        <w:spacing w:after="160" w:line="456" w:lineRule="auto"/>
        <w:ind w:left="284" w:right="284"/>
        <w:rPr>
          <w:color w:val="1F3864"/>
        </w:rPr>
      </w:pPr>
    </w:p>
    <w:p w:rsidR="007A74F4" w:rsidRPr="00397A58" w:rsidRDefault="007A74F4" w:rsidP="00B0355D">
      <w:pPr>
        <w:spacing w:after="160" w:line="456" w:lineRule="auto"/>
        <w:ind w:left="284" w:right="284"/>
        <w:jc w:val="both"/>
        <w:rPr>
          <w:rFonts w:ascii="Times New Roman" w:hAnsi="Times New Roman" w:cs="Times New Roman"/>
          <w:color w:val="1F3864"/>
          <w:sz w:val="24"/>
          <w:szCs w:val="24"/>
        </w:rPr>
      </w:pPr>
    </w:p>
    <w:tbl>
      <w:tblPr>
        <w:tblW w:w="9380" w:type="dxa"/>
        <w:tblCellMar>
          <w:left w:w="70" w:type="dxa"/>
          <w:right w:w="70" w:type="dxa"/>
        </w:tblCellMar>
        <w:tblLook w:val="04A0"/>
      </w:tblPr>
      <w:tblGrid>
        <w:gridCol w:w="2834"/>
        <w:gridCol w:w="4581"/>
        <w:gridCol w:w="1965"/>
      </w:tblGrid>
      <w:tr w:rsidR="007A74F4" w:rsidRPr="00397A58" w:rsidTr="00640A28">
        <w:trPr>
          <w:trHeight w:val="315"/>
        </w:trPr>
        <w:tc>
          <w:tcPr>
            <w:tcW w:w="9380"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b/>
                <w:bCs/>
                <w:color w:val="1F3864"/>
                <w:sz w:val="18"/>
                <w:szCs w:val="18"/>
                <w:lang w:eastAsia="es-ES"/>
              </w:rPr>
            </w:pPr>
            <w:r w:rsidRPr="00397A58">
              <w:rPr>
                <w:rFonts w:ascii="Artifex CF Extra Light" w:eastAsia="Times New Roman" w:hAnsi="Artifex CF Extra Light" w:cs="Times New Roman"/>
                <w:b/>
                <w:bCs/>
                <w:color w:val="1F3864"/>
                <w:sz w:val="18"/>
                <w:szCs w:val="18"/>
                <w:lang w:eastAsia="es-ES"/>
              </w:rPr>
              <w:t>1. ADQUISICION Y/O REPARACION DE VEHICULOS PESADOS</w:t>
            </w:r>
          </w:p>
        </w:tc>
      </w:tr>
      <w:tr w:rsidR="007A74F4" w:rsidRPr="00397A58" w:rsidTr="00640A28">
        <w:trPr>
          <w:trHeight w:val="615"/>
        </w:trPr>
        <w:tc>
          <w:tcPr>
            <w:tcW w:w="2840" w:type="dxa"/>
            <w:tcBorders>
              <w:top w:val="nil"/>
              <w:left w:val="single" w:sz="8" w:space="0" w:color="auto"/>
              <w:bottom w:val="single" w:sz="8" w:space="0" w:color="auto"/>
              <w:right w:val="single" w:sz="8" w:space="0" w:color="auto"/>
            </w:tcBorders>
            <w:shd w:val="clear" w:color="000000" w:fill="FFFFFF"/>
            <w:vAlign w:val="center"/>
            <w:hideMark/>
          </w:tcPr>
          <w:p w:rsidR="007A74F4" w:rsidRPr="00397A58" w:rsidRDefault="007A74F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ES"/>
              </w:rPr>
            </w:pPr>
            <w:r w:rsidRPr="00397A58">
              <w:rPr>
                <w:rFonts w:ascii="Artifex CF Extra Light" w:eastAsia="Times New Roman" w:hAnsi="Artifex CF Extra Light" w:cs="Times New Roman"/>
                <w:b/>
                <w:bCs/>
                <w:color w:val="1F3864"/>
                <w:sz w:val="18"/>
                <w:szCs w:val="18"/>
                <w:lang w:eastAsia="es-ES"/>
              </w:rPr>
              <w:t>MUNICIPIO/ DISTRITO MUNICIPAL</w:t>
            </w:r>
          </w:p>
        </w:tc>
        <w:tc>
          <w:tcPr>
            <w:tcW w:w="4600" w:type="dxa"/>
            <w:tcBorders>
              <w:top w:val="nil"/>
              <w:left w:val="nil"/>
              <w:bottom w:val="single" w:sz="8" w:space="0" w:color="auto"/>
              <w:right w:val="single" w:sz="8" w:space="0" w:color="auto"/>
            </w:tcBorders>
            <w:shd w:val="clear" w:color="000000" w:fill="FFFFFF"/>
            <w:vAlign w:val="center"/>
            <w:hideMark/>
          </w:tcPr>
          <w:p w:rsidR="007A74F4" w:rsidRPr="00397A58" w:rsidRDefault="007A74F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ES"/>
              </w:rPr>
            </w:pPr>
            <w:r w:rsidRPr="00397A58">
              <w:rPr>
                <w:rFonts w:ascii="Artifex CF Extra Light" w:eastAsia="Times New Roman" w:hAnsi="Artifex CF Extra Light" w:cs="Times New Roman"/>
                <w:b/>
                <w:bCs/>
                <w:color w:val="1F3864"/>
                <w:sz w:val="18"/>
                <w:szCs w:val="18"/>
                <w:lang w:eastAsia="es-ES"/>
              </w:rPr>
              <w:t>DETALLE</w:t>
            </w:r>
          </w:p>
        </w:tc>
        <w:tc>
          <w:tcPr>
            <w:tcW w:w="1940" w:type="dxa"/>
            <w:tcBorders>
              <w:top w:val="nil"/>
              <w:left w:val="nil"/>
              <w:bottom w:val="single" w:sz="8" w:space="0" w:color="auto"/>
              <w:right w:val="single" w:sz="8" w:space="0" w:color="auto"/>
            </w:tcBorders>
            <w:shd w:val="clear" w:color="000000" w:fill="FFFFFF"/>
            <w:vAlign w:val="center"/>
            <w:hideMark/>
          </w:tcPr>
          <w:p w:rsidR="007A74F4" w:rsidRPr="00397A58" w:rsidRDefault="007A74F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ES"/>
              </w:rPr>
            </w:pPr>
            <w:r w:rsidRPr="00397A58">
              <w:rPr>
                <w:rFonts w:ascii="Artifex CF Extra Light" w:eastAsia="Times New Roman" w:hAnsi="Artifex CF Extra Light" w:cs="Times New Roman"/>
                <w:b/>
                <w:bCs/>
                <w:color w:val="1F3864"/>
                <w:sz w:val="18"/>
                <w:szCs w:val="18"/>
                <w:lang w:eastAsia="es-ES"/>
              </w:rPr>
              <w:t>MONTO RD$</w:t>
            </w:r>
          </w:p>
        </w:tc>
      </w:tr>
      <w:tr w:rsidR="007A74F4" w:rsidRPr="00397A58" w:rsidTr="00640A28">
        <w:trPr>
          <w:trHeight w:val="300"/>
        </w:trPr>
        <w:tc>
          <w:tcPr>
            <w:tcW w:w="28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CAMBITA GARABITO</w:t>
            </w:r>
          </w:p>
        </w:tc>
        <w:tc>
          <w:tcPr>
            <w:tcW w:w="4600" w:type="dxa"/>
            <w:tcBorders>
              <w:top w:val="single" w:sz="4" w:space="0" w:color="auto"/>
              <w:left w:val="nil"/>
              <w:bottom w:val="single" w:sz="4" w:space="0" w:color="auto"/>
              <w:right w:val="single" w:sz="4" w:space="0" w:color="auto"/>
            </w:tcBorders>
            <w:shd w:val="clear" w:color="000000" w:fill="FFFFFF"/>
            <w:vAlign w:val="bottom"/>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ALQUILER DE CAMION VOLTEO</w:t>
            </w:r>
          </w:p>
        </w:tc>
        <w:tc>
          <w:tcPr>
            <w:tcW w:w="1940" w:type="dxa"/>
            <w:tcBorders>
              <w:top w:val="single" w:sz="4" w:space="0" w:color="auto"/>
              <w:left w:val="nil"/>
              <w:bottom w:val="single" w:sz="4" w:space="0" w:color="auto"/>
              <w:right w:val="single" w:sz="4" w:space="0" w:color="auto"/>
            </w:tcBorders>
            <w:shd w:val="clear" w:color="000000" w:fill="FFFFFF"/>
            <w:noWrap/>
            <w:vAlign w:val="center"/>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$100,000.00</w:t>
            </w:r>
          </w:p>
        </w:tc>
      </w:tr>
      <w:tr w:rsidR="007A74F4" w:rsidRPr="00397A58" w:rsidTr="00640A28">
        <w:trPr>
          <w:trHeight w:val="300"/>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LOMA DE CABRERA</w:t>
            </w:r>
          </w:p>
        </w:tc>
        <w:tc>
          <w:tcPr>
            <w:tcW w:w="4600" w:type="dxa"/>
            <w:tcBorders>
              <w:top w:val="nil"/>
              <w:left w:val="nil"/>
              <w:bottom w:val="single" w:sz="4" w:space="0" w:color="auto"/>
              <w:right w:val="single" w:sz="4" w:space="0" w:color="auto"/>
            </w:tcBorders>
            <w:shd w:val="clear" w:color="000000" w:fill="FFFFFF"/>
            <w:vAlign w:val="bottom"/>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REPARACION DE EQUIPOS</w:t>
            </w:r>
          </w:p>
        </w:tc>
        <w:tc>
          <w:tcPr>
            <w:tcW w:w="1940" w:type="dxa"/>
            <w:tcBorders>
              <w:top w:val="nil"/>
              <w:left w:val="nil"/>
              <w:bottom w:val="single" w:sz="4" w:space="0" w:color="auto"/>
              <w:right w:val="single" w:sz="4" w:space="0" w:color="auto"/>
            </w:tcBorders>
            <w:shd w:val="clear" w:color="000000" w:fill="FFFFFF"/>
            <w:noWrap/>
            <w:vAlign w:val="center"/>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$100,000.00</w:t>
            </w:r>
          </w:p>
        </w:tc>
      </w:tr>
      <w:tr w:rsidR="007A74F4" w:rsidRPr="00397A58" w:rsidTr="00640A28">
        <w:trPr>
          <w:trHeight w:val="300"/>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GUAYUBIN</w:t>
            </w:r>
          </w:p>
        </w:tc>
        <w:tc>
          <w:tcPr>
            <w:tcW w:w="4600" w:type="dxa"/>
            <w:tcBorders>
              <w:top w:val="nil"/>
              <w:left w:val="nil"/>
              <w:bottom w:val="single" w:sz="4" w:space="0" w:color="auto"/>
              <w:right w:val="single" w:sz="4" w:space="0" w:color="auto"/>
            </w:tcBorders>
            <w:shd w:val="clear" w:color="000000" w:fill="FFFFFF"/>
            <w:vAlign w:val="bottom"/>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FLETE PARA EMBARQUE DE CAMIONES</w:t>
            </w:r>
          </w:p>
        </w:tc>
        <w:tc>
          <w:tcPr>
            <w:tcW w:w="1940" w:type="dxa"/>
            <w:tcBorders>
              <w:top w:val="nil"/>
              <w:left w:val="nil"/>
              <w:bottom w:val="single" w:sz="4" w:space="0" w:color="auto"/>
              <w:right w:val="single" w:sz="4" w:space="0" w:color="auto"/>
            </w:tcBorders>
            <w:shd w:val="clear" w:color="000000" w:fill="FFFFFF"/>
            <w:noWrap/>
            <w:vAlign w:val="center"/>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$200,000.00</w:t>
            </w:r>
          </w:p>
        </w:tc>
      </w:tr>
      <w:tr w:rsidR="007A74F4" w:rsidRPr="00397A58" w:rsidTr="00640A28">
        <w:trPr>
          <w:trHeight w:val="270"/>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MONCION</w:t>
            </w:r>
          </w:p>
        </w:tc>
        <w:tc>
          <w:tcPr>
            <w:tcW w:w="4600" w:type="dxa"/>
            <w:tcBorders>
              <w:top w:val="nil"/>
              <w:left w:val="nil"/>
              <w:bottom w:val="single" w:sz="4" w:space="0" w:color="auto"/>
              <w:right w:val="single" w:sz="4" w:space="0" w:color="auto"/>
            </w:tcBorders>
            <w:shd w:val="clear" w:color="000000" w:fill="FFFFFF"/>
            <w:vAlign w:val="bottom"/>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APORTE PARA COMPRA DE GOMAS EQUIPOS PESADOS</w:t>
            </w:r>
          </w:p>
        </w:tc>
        <w:tc>
          <w:tcPr>
            <w:tcW w:w="1940" w:type="dxa"/>
            <w:tcBorders>
              <w:top w:val="nil"/>
              <w:left w:val="nil"/>
              <w:bottom w:val="single" w:sz="4" w:space="0" w:color="auto"/>
              <w:right w:val="single" w:sz="4" w:space="0" w:color="auto"/>
            </w:tcBorders>
            <w:shd w:val="clear" w:color="000000" w:fill="FFFFFF"/>
            <w:noWrap/>
            <w:vAlign w:val="center"/>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$200,000.00</w:t>
            </w:r>
          </w:p>
        </w:tc>
      </w:tr>
      <w:tr w:rsidR="007A74F4" w:rsidRPr="00397A58" w:rsidTr="00640A28">
        <w:trPr>
          <w:trHeight w:val="300"/>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JANICO</w:t>
            </w:r>
          </w:p>
        </w:tc>
        <w:tc>
          <w:tcPr>
            <w:tcW w:w="4600" w:type="dxa"/>
            <w:tcBorders>
              <w:top w:val="nil"/>
              <w:left w:val="nil"/>
              <w:bottom w:val="single" w:sz="4" w:space="0" w:color="auto"/>
              <w:right w:val="single" w:sz="4" w:space="0" w:color="auto"/>
            </w:tcBorders>
            <w:shd w:val="clear" w:color="000000" w:fill="FFFFFF"/>
            <w:vAlign w:val="bottom"/>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APORTE PARA REPARACIÓN DE GREDAR</w:t>
            </w:r>
          </w:p>
        </w:tc>
        <w:tc>
          <w:tcPr>
            <w:tcW w:w="1940" w:type="dxa"/>
            <w:tcBorders>
              <w:top w:val="nil"/>
              <w:left w:val="nil"/>
              <w:bottom w:val="single" w:sz="4" w:space="0" w:color="auto"/>
              <w:right w:val="single" w:sz="4" w:space="0" w:color="auto"/>
            </w:tcBorders>
            <w:shd w:val="clear" w:color="000000" w:fill="FFFFFF"/>
            <w:noWrap/>
            <w:vAlign w:val="center"/>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$200,000.00</w:t>
            </w:r>
          </w:p>
        </w:tc>
      </w:tr>
      <w:tr w:rsidR="007A74F4" w:rsidRPr="00397A58" w:rsidTr="00640A28">
        <w:trPr>
          <w:trHeight w:val="300"/>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LAS SALINAS</w:t>
            </w:r>
          </w:p>
        </w:tc>
        <w:tc>
          <w:tcPr>
            <w:tcW w:w="4600" w:type="dxa"/>
            <w:tcBorders>
              <w:top w:val="nil"/>
              <w:left w:val="nil"/>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APORTE PARA ADQUISICION CAMION VOLTEO</w:t>
            </w:r>
          </w:p>
        </w:tc>
        <w:tc>
          <w:tcPr>
            <w:tcW w:w="1940" w:type="dxa"/>
            <w:tcBorders>
              <w:top w:val="nil"/>
              <w:left w:val="nil"/>
              <w:bottom w:val="single" w:sz="4" w:space="0" w:color="auto"/>
              <w:right w:val="single" w:sz="4" w:space="0" w:color="auto"/>
            </w:tcBorders>
            <w:shd w:val="clear" w:color="000000" w:fill="FFFFFF"/>
            <w:noWrap/>
            <w:vAlign w:val="center"/>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$75,000.00</w:t>
            </w:r>
          </w:p>
        </w:tc>
      </w:tr>
      <w:tr w:rsidR="007A74F4" w:rsidRPr="00397A58" w:rsidTr="00640A28">
        <w:trPr>
          <w:trHeight w:val="212"/>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SABANA YEGUA</w:t>
            </w:r>
          </w:p>
        </w:tc>
        <w:tc>
          <w:tcPr>
            <w:tcW w:w="4600" w:type="dxa"/>
            <w:tcBorders>
              <w:top w:val="nil"/>
              <w:left w:val="nil"/>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APORTE PARA ADQUISICION DE CAMION VOLTEO</w:t>
            </w:r>
          </w:p>
        </w:tc>
        <w:tc>
          <w:tcPr>
            <w:tcW w:w="1940" w:type="dxa"/>
            <w:tcBorders>
              <w:top w:val="nil"/>
              <w:left w:val="nil"/>
              <w:bottom w:val="single" w:sz="4" w:space="0" w:color="auto"/>
              <w:right w:val="single" w:sz="4" w:space="0" w:color="auto"/>
            </w:tcBorders>
            <w:shd w:val="clear" w:color="000000" w:fill="FFFFFF"/>
            <w:noWrap/>
            <w:vAlign w:val="center"/>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$100,000.00</w:t>
            </w:r>
          </w:p>
        </w:tc>
      </w:tr>
      <w:tr w:rsidR="007A74F4" w:rsidRPr="00397A58" w:rsidTr="00640A28">
        <w:trPr>
          <w:trHeight w:val="259"/>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EL LLANO</w:t>
            </w:r>
          </w:p>
        </w:tc>
        <w:tc>
          <w:tcPr>
            <w:tcW w:w="4600" w:type="dxa"/>
            <w:tcBorders>
              <w:top w:val="nil"/>
              <w:left w:val="nil"/>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APORTE PARA ADQUISICION DE CAMION VOLTEO</w:t>
            </w:r>
          </w:p>
        </w:tc>
        <w:tc>
          <w:tcPr>
            <w:tcW w:w="1940" w:type="dxa"/>
            <w:tcBorders>
              <w:top w:val="nil"/>
              <w:left w:val="nil"/>
              <w:bottom w:val="single" w:sz="4" w:space="0" w:color="auto"/>
              <w:right w:val="single" w:sz="4" w:space="0" w:color="auto"/>
            </w:tcBorders>
            <w:shd w:val="clear" w:color="000000" w:fill="FFFFFF"/>
            <w:noWrap/>
            <w:vAlign w:val="center"/>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$100,000.00</w:t>
            </w:r>
          </w:p>
        </w:tc>
      </w:tr>
      <w:tr w:rsidR="007A74F4" w:rsidRPr="00397A58" w:rsidTr="00640A28">
        <w:trPr>
          <w:trHeight w:val="418"/>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TABARA ARRIBA</w:t>
            </w:r>
          </w:p>
        </w:tc>
        <w:tc>
          <w:tcPr>
            <w:tcW w:w="4600" w:type="dxa"/>
            <w:tcBorders>
              <w:top w:val="nil"/>
              <w:left w:val="nil"/>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APORTE PARA ADQUISICION DE CAMION VOLTEO</w:t>
            </w:r>
          </w:p>
        </w:tc>
        <w:tc>
          <w:tcPr>
            <w:tcW w:w="1940" w:type="dxa"/>
            <w:tcBorders>
              <w:top w:val="nil"/>
              <w:left w:val="nil"/>
              <w:bottom w:val="single" w:sz="4" w:space="0" w:color="auto"/>
              <w:right w:val="single" w:sz="4" w:space="0" w:color="auto"/>
            </w:tcBorders>
            <w:shd w:val="clear" w:color="000000" w:fill="FFFFFF"/>
            <w:noWrap/>
            <w:vAlign w:val="center"/>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$100,000.00</w:t>
            </w:r>
          </w:p>
        </w:tc>
      </w:tr>
      <w:tr w:rsidR="007A74F4" w:rsidRPr="00397A58" w:rsidTr="00640A28">
        <w:trPr>
          <w:trHeight w:val="300"/>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PUÑAL</w:t>
            </w:r>
          </w:p>
        </w:tc>
        <w:tc>
          <w:tcPr>
            <w:tcW w:w="4600" w:type="dxa"/>
            <w:tcBorders>
              <w:top w:val="nil"/>
              <w:left w:val="nil"/>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APORTE PARA REPARACION DE EQUIPOS</w:t>
            </w:r>
          </w:p>
        </w:tc>
        <w:tc>
          <w:tcPr>
            <w:tcW w:w="1940" w:type="dxa"/>
            <w:tcBorders>
              <w:top w:val="nil"/>
              <w:left w:val="nil"/>
              <w:bottom w:val="single" w:sz="4" w:space="0" w:color="auto"/>
              <w:right w:val="single" w:sz="4" w:space="0" w:color="auto"/>
            </w:tcBorders>
            <w:shd w:val="clear" w:color="000000" w:fill="FFFFFF"/>
            <w:noWrap/>
            <w:vAlign w:val="center"/>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$250,000.00</w:t>
            </w:r>
          </w:p>
        </w:tc>
      </w:tr>
      <w:tr w:rsidR="007A74F4" w:rsidRPr="00397A58" w:rsidTr="00640A28">
        <w:trPr>
          <w:trHeight w:val="300"/>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lastRenderedPageBreak/>
              <w:t>SAN IGNACIO SABANETA</w:t>
            </w:r>
          </w:p>
        </w:tc>
        <w:tc>
          <w:tcPr>
            <w:tcW w:w="4600" w:type="dxa"/>
            <w:tcBorders>
              <w:top w:val="nil"/>
              <w:left w:val="nil"/>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APORTE PARA REPARACION DE GREDA Y PALA</w:t>
            </w:r>
          </w:p>
        </w:tc>
        <w:tc>
          <w:tcPr>
            <w:tcW w:w="1940" w:type="dxa"/>
            <w:tcBorders>
              <w:top w:val="nil"/>
              <w:left w:val="nil"/>
              <w:bottom w:val="single" w:sz="4" w:space="0" w:color="auto"/>
              <w:right w:val="single" w:sz="4" w:space="0" w:color="auto"/>
            </w:tcBorders>
            <w:shd w:val="clear" w:color="000000" w:fill="FFFFFF"/>
            <w:noWrap/>
            <w:vAlign w:val="center"/>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$150,000.00</w:t>
            </w:r>
          </w:p>
        </w:tc>
      </w:tr>
      <w:tr w:rsidR="007A74F4" w:rsidRPr="00397A58" w:rsidTr="00640A28">
        <w:trPr>
          <w:trHeight w:val="300"/>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ESPERANZA</w:t>
            </w:r>
          </w:p>
        </w:tc>
        <w:tc>
          <w:tcPr>
            <w:tcW w:w="4600" w:type="dxa"/>
            <w:tcBorders>
              <w:top w:val="nil"/>
              <w:left w:val="nil"/>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APORTE PARA REPARACION DE CAMION</w:t>
            </w:r>
          </w:p>
        </w:tc>
        <w:tc>
          <w:tcPr>
            <w:tcW w:w="1940" w:type="dxa"/>
            <w:tcBorders>
              <w:top w:val="nil"/>
              <w:left w:val="nil"/>
              <w:bottom w:val="single" w:sz="4" w:space="0" w:color="auto"/>
              <w:right w:val="single" w:sz="4" w:space="0" w:color="auto"/>
            </w:tcBorders>
            <w:shd w:val="clear" w:color="000000" w:fill="FFFFFF"/>
            <w:noWrap/>
            <w:vAlign w:val="center"/>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$100,000.00</w:t>
            </w:r>
          </w:p>
        </w:tc>
      </w:tr>
      <w:tr w:rsidR="007A74F4" w:rsidRPr="00397A58" w:rsidTr="00640A28">
        <w:trPr>
          <w:trHeight w:val="300"/>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BAJOS DE HAINA</w:t>
            </w:r>
          </w:p>
        </w:tc>
        <w:tc>
          <w:tcPr>
            <w:tcW w:w="4600" w:type="dxa"/>
            <w:tcBorders>
              <w:top w:val="nil"/>
              <w:left w:val="nil"/>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APORTE PARA ALQUILER EQUIPOS</w:t>
            </w:r>
          </w:p>
        </w:tc>
        <w:tc>
          <w:tcPr>
            <w:tcW w:w="1940" w:type="dxa"/>
            <w:tcBorders>
              <w:top w:val="nil"/>
              <w:left w:val="nil"/>
              <w:bottom w:val="single" w:sz="4" w:space="0" w:color="auto"/>
              <w:right w:val="single" w:sz="4" w:space="0" w:color="auto"/>
            </w:tcBorders>
            <w:shd w:val="clear" w:color="000000" w:fill="FFFFFF"/>
            <w:noWrap/>
            <w:vAlign w:val="center"/>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$200,000.00</w:t>
            </w:r>
          </w:p>
        </w:tc>
      </w:tr>
      <w:tr w:rsidR="007A74F4" w:rsidRPr="00397A58" w:rsidTr="00640A28">
        <w:trPr>
          <w:trHeight w:val="300"/>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BAITOA</w:t>
            </w:r>
          </w:p>
        </w:tc>
        <w:tc>
          <w:tcPr>
            <w:tcW w:w="4600" w:type="dxa"/>
            <w:tcBorders>
              <w:top w:val="nil"/>
              <w:left w:val="nil"/>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APORTE PARA REPARACION DE CAMION</w:t>
            </w:r>
          </w:p>
        </w:tc>
        <w:tc>
          <w:tcPr>
            <w:tcW w:w="1940" w:type="dxa"/>
            <w:tcBorders>
              <w:top w:val="nil"/>
              <w:left w:val="nil"/>
              <w:bottom w:val="single" w:sz="4" w:space="0" w:color="auto"/>
              <w:right w:val="single" w:sz="4" w:space="0" w:color="auto"/>
            </w:tcBorders>
            <w:shd w:val="clear" w:color="000000" w:fill="FFFFFF"/>
            <w:noWrap/>
            <w:vAlign w:val="center"/>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$200,000.00</w:t>
            </w:r>
          </w:p>
        </w:tc>
      </w:tr>
      <w:tr w:rsidR="007A74F4" w:rsidRPr="00397A58" w:rsidTr="00640A28">
        <w:trPr>
          <w:trHeight w:val="600"/>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CUERPO DE BOMBEROS MONTECRISTI</w:t>
            </w:r>
          </w:p>
        </w:tc>
        <w:tc>
          <w:tcPr>
            <w:tcW w:w="4600" w:type="dxa"/>
            <w:tcBorders>
              <w:top w:val="nil"/>
              <w:left w:val="nil"/>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APORTE PARA COMPRA DE GOMAS</w:t>
            </w:r>
          </w:p>
        </w:tc>
        <w:tc>
          <w:tcPr>
            <w:tcW w:w="1940" w:type="dxa"/>
            <w:tcBorders>
              <w:top w:val="nil"/>
              <w:left w:val="nil"/>
              <w:bottom w:val="single" w:sz="4" w:space="0" w:color="auto"/>
              <w:right w:val="single" w:sz="4" w:space="0" w:color="auto"/>
            </w:tcBorders>
            <w:shd w:val="clear" w:color="000000" w:fill="FFFFFF"/>
            <w:noWrap/>
            <w:vAlign w:val="center"/>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$100,000.00</w:t>
            </w:r>
          </w:p>
        </w:tc>
      </w:tr>
      <w:tr w:rsidR="007A74F4" w:rsidRPr="00397A58" w:rsidTr="00640A28">
        <w:trPr>
          <w:trHeight w:val="600"/>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CUERPO DE BOMBEROS EL CERCADO</w:t>
            </w:r>
          </w:p>
        </w:tc>
        <w:tc>
          <w:tcPr>
            <w:tcW w:w="4600" w:type="dxa"/>
            <w:tcBorders>
              <w:top w:val="nil"/>
              <w:left w:val="nil"/>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REPARACION CAMION DE BOMBEROS</w:t>
            </w:r>
          </w:p>
        </w:tc>
        <w:tc>
          <w:tcPr>
            <w:tcW w:w="1940" w:type="dxa"/>
            <w:tcBorders>
              <w:top w:val="nil"/>
              <w:left w:val="nil"/>
              <w:bottom w:val="single" w:sz="4" w:space="0" w:color="auto"/>
              <w:right w:val="single" w:sz="4" w:space="0" w:color="auto"/>
            </w:tcBorders>
            <w:shd w:val="clear" w:color="000000" w:fill="FFFFFF"/>
            <w:noWrap/>
            <w:vAlign w:val="center"/>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$75,000.00</w:t>
            </w:r>
          </w:p>
        </w:tc>
      </w:tr>
      <w:tr w:rsidR="007A74F4" w:rsidRPr="00397A58" w:rsidTr="00640A28">
        <w:trPr>
          <w:trHeight w:val="300"/>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D.M. MAIZAL</w:t>
            </w:r>
          </w:p>
        </w:tc>
        <w:tc>
          <w:tcPr>
            <w:tcW w:w="4600" w:type="dxa"/>
            <w:tcBorders>
              <w:top w:val="nil"/>
              <w:left w:val="nil"/>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APORTE PARA REPARACION DE GREDAR</w:t>
            </w:r>
          </w:p>
        </w:tc>
        <w:tc>
          <w:tcPr>
            <w:tcW w:w="1940" w:type="dxa"/>
            <w:tcBorders>
              <w:top w:val="nil"/>
              <w:left w:val="nil"/>
              <w:bottom w:val="single" w:sz="4" w:space="0" w:color="auto"/>
              <w:right w:val="single" w:sz="4" w:space="0" w:color="auto"/>
            </w:tcBorders>
            <w:shd w:val="clear" w:color="000000" w:fill="FFFFFF"/>
            <w:noWrap/>
            <w:vAlign w:val="center"/>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$50,000.00</w:t>
            </w:r>
          </w:p>
        </w:tc>
      </w:tr>
      <w:tr w:rsidR="007A74F4" w:rsidRPr="00397A58" w:rsidTr="00640A28">
        <w:trPr>
          <w:trHeight w:val="300"/>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D.M. PEDRO CORTO</w:t>
            </w:r>
          </w:p>
        </w:tc>
        <w:tc>
          <w:tcPr>
            <w:tcW w:w="4600" w:type="dxa"/>
            <w:tcBorders>
              <w:top w:val="nil"/>
              <w:left w:val="nil"/>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APORTE PARA REPARACION DE VEHICULO</w:t>
            </w:r>
          </w:p>
        </w:tc>
        <w:tc>
          <w:tcPr>
            <w:tcW w:w="1940" w:type="dxa"/>
            <w:tcBorders>
              <w:top w:val="nil"/>
              <w:left w:val="nil"/>
              <w:bottom w:val="single" w:sz="4" w:space="0" w:color="auto"/>
              <w:right w:val="single" w:sz="4" w:space="0" w:color="auto"/>
            </w:tcBorders>
            <w:shd w:val="clear" w:color="000000" w:fill="FFFFFF"/>
            <w:noWrap/>
            <w:vAlign w:val="center"/>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$50,000.00</w:t>
            </w:r>
          </w:p>
        </w:tc>
      </w:tr>
      <w:tr w:rsidR="007A74F4" w:rsidRPr="00397A58" w:rsidTr="00640A28">
        <w:trPr>
          <w:trHeight w:val="300"/>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D.M. HATO DAMA</w:t>
            </w:r>
          </w:p>
        </w:tc>
        <w:tc>
          <w:tcPr>
            <w:tcW w:w="4600" w:type="dxa"/>
            <w:tcBorders>
              <w:top w:val="nil"/>
              <w:left w:val="nil"/>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APORTE PARA REPARACION DE GREDAR</w:t>
            </w:r>
          </w:p>
        </w:tc>
        <w:tc>
          <w:tcPr>
            <w:tcW w:w="1940" w:type="dxa"/>
            <w:tcBorders>
              <w:top w:val="nil"/>
              <w:left w:val="nil"/>
              <w:bottom w:val="single" w:sz="4" w:space="0" w:color="auto"/>
              <w:right w:val="single" w:sz="4" w:space="0" w:color="auto"/>
            </w:tcBorders>
            <w:shd w:val="clear" w:color="000000" w:fill="FFFFFF"/>
            <w:noWrap/>
            <w:vAlign w:val="center"/>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$75,000.00</w:t>
            </w:r>
          </w:p>
        </w:tc>
      </w:tr>
      <w:tr w:rsidR="007A74F4" w:rsidRPr="00397A58" w:rsidTr="00640A28">
        <w:trPr>
          <w:trHeight w:val="300"/>
        </w:trPr>
        <w:tc>
          <w:tcPr>
            <w:tcW w:w="2840" w:type="dxa"/>
            <w:tcBorders>
              <w:top w:val="nil"/>
              <w:left w:val="nil"/>
              <w:bottom w:val="nil"/>
              <w:right w:val="nil"/>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Times New Roman" w:eastAsia="Times New Roman" w:hAnsi="Times New Roman" w:cs="Times New Roman"/>
                <w:color w:val="1F3864"/>
                <w:sz w:val="18"/>
                <w:szCs w:val="18"/>
                <w:lang w:eastAsia="es-ES"/>
              </w:rPr>
              <w:t> </w:t>
            </w:r>
          </w:p>
        </w:tc>
        <w:tc>
          <w:tcPr>
            <w:tcW w:w="4600" w:type="dxa"/>
            <w:tcBorders>
              <w:top w:val="nil"/>
              <w:left w:val="nil"/>
              <w:bottom w:val="nil"/>
              <w:right w:val="nil"/>
            </w:tcBorders>
            <w:shd w:val="clear" w:color="000000" w:fill="FFFFFF"/>
            <w:vAlign w:val="bottom"/>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i/>
                <w:iCs/>
                <w:color w:val="1F3864"/>
                <w:sz w:val="18"/>
                <w:szCs w:val="18"/>
                <w:lang w:eastAsia="es-ES"/>
              </w:rPr>
            </w:pPr>
            <w:r w:rsidRPr="00397A58">
              <w:rPr>
                <w:rFonts w:ascii="Artifex CF Extra Light" w:eastAsia="Times New Roman" w:hAnsi="Artifex CF Extra Light" w:cs="Times New Roman"/>
                <w:i/>
                <w:iCs/>
                <w:color w:val="1F3864"/>
                <w:sz w:val="18"/>
                <w:szCs w:val="18"/>
                <w:lang w:eastAsia="es-ES"/>
              </w:rPr>
              <w:t>SUBTOTAL</w:t>
            </w:r>
          </w:p>
        </w:tc>
        <w:tc>
          <w:tcPr>
            <w:tcW w:w="1940" w:type="dxa"/>
            <w:tcBorders>
              <w:top w:val="nil"/>
              <w:left w:val="nil"/>
              <w:bottom w:val="nil"/>
              <w:right w:val="nil"/>
            </w:tcBorders>
            <w:shd w:val="clear" w:color="000000" w:fill="FFFFFF"/>
            <w:noWrap/>
            <w:vAlign w:val="center"/>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b/>
                <w:bCs/>
                <w:color w:val="1F3864"/>
                <w:sz w:val="18"/>
                <w:szCs w:val="18"/>
                <w:lang w:eastAsia="es-ES"/>
              </w:rPr>
            </w:pPr>
            <w:r w:rsidRPr="00397A58">
              <w:rPr>
                <w:rFonts w:ascii="Artifex CF Extra Light" w:eastAsia="Times New Roman" w:hAnsi="Artifex CF Extra Light" w:cs="Times New Roman"/>
                <w:b/>
                <w:bCs/>
                <w:color w:val="1F3864"/>
                <w:sz w:val="18"/>
                <w:szCs w:val="18"/>
                <w:lang w:eastAsia="es-ES"/>
              </w:rPr>
              <w:t>$2,425,000.00</w:t>
            </w:r>
          </w:p>
        </w:tc>
      </w:tr>
      <w:tr w:rsidR="007A74F4" w:rsidRPr="00397A58" w:rsidTr="00640A28">
        <w:trPr>
          <w:trHeight w:val="315"/>
        </w:trPr>
        <w:tc>
          <w:tcPr>
            <w:tcW w:w="2840" w:type="dxa"/>
            <w:tcBorders>
              <w:top w:val="nil"/>
              <w:left w:val="nil"/>
              <w:bottom w:val="nil"/>
              <w:right w:val="nil"/>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Times New Roman" w:eastAsia="Times New Roman" w:hAnsi="Times New Roman" w:cs="Times New Roman"/>
                <w:color w:val="1F3864"/>
                <w:sz w:val="18"/>
                <w:szCs w:val="18"/>
                <w:lang w:eastAsia="es-ES"/>
              </w:rPr>
              <w:t> </w:t>
            </w:r>
          </w:p>
        </w:tc>
        <w:tc>
          <w:tcPr>
            <w:tcW w:w="4600" w:type="dxa"/>
            <w:tcBorders>
              <w:top w:val="nil"/>
              <w:left w:val="nil"/>
              <w:bottom w:val="nil"/>
              <w:right w:val="nil"/>
            </w:tcBorders>
            <w:shd w:val="clear" w:color="000000" w:fill="FFFFFF"/>
            <w:vAlign w:val="bottom"/>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Times New Roman" w:eastAsia="Times New Roman" w:hAnsi="Times New Roman" w:cs="Times New Roman"/>
                <w:color w:val="1F3864"/>
                <w:sz w:val="18"/>
                <w:szCs w:val="18"/>
                <w:lang w:eastAsia="es-ES"/>
              </w:rPr>
              <w:t> </w:t>
            </w:r>
          </w:p>
        </w:tc>
        <w:tc>
          <w:tcPr>
            <w:tcW w:w="1940" w:type="dxa"/>
            <w:tcBorders>
              <w:top w:val="nil"/>
              <w:left w:val="nil"/>
              <w:bottom w:val="nil"/>
              <w:right w:val="nil"/>
            </w:tcBorders>
            <w:shd w:val="clear" w:color="000000" w:fill="FFFFFF"/>
            <w:noWrap/>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Times New Roman" w:eastAsia="Times New Roman" w:hAnsi="Times New Roman" w:cs="Times New Roman"/>
                <w:color w:val="1F3864"/>
                <w:sz w:val="18"/>
                <w:szCs w:val="18"/>
                <w:lang w:eastAsia="es-ES"/>
              </w:rPr>
              <w:t> </w:t>
            </w:r>
          </w:p>
        </w:tc>
      </w:tr>
      <w:tr w:rsidR="007A74F4" w:rsidRPr="00397A58" w:rsidTr="00640A28">
        <w:trPr>
          <w:trHeight w:val="315"/>
        </w:trPr>
        <w:tc>
          <w:tcPr>
            <w:tcW w:w="9380"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b/>
                <w:bCs/>
                <w:color w:val="1F3864"/>
                <w:sz w:val="18"/>
                <w:szCs w:val="18"/>
                <w:lang w:eastAsia="es-ES"/>
              </w:rPr>
            </w:pPr>
            <w:r w:rsidRPr="00397A58">
              <w:rPr>
                <w:rFonts w:ascii="Artifex CF Extra Light" w:eastAsia="Times New Roman" w:hAnsi="Artifex CF Extra Light" w:cs="Times New Roman"/>
                <w:b/>
                <w:bCs/>
                <w:color w:val="1F3864"/>
                <w:sz w:val="18"/>
                <w:szCs w:val="18"/>
                <w:lang w:eastAsia="es-ES"/>
              </w:rPr>
              <w:t>2. FIESTAS Y ACTIVIDADES CULTURALES</w:t>
            </w:r>
          </w:p>
        </w:tc>
      </w:tr>
      <w:tr w:rsidR="007A74F4" w:rsidRPr="00397A58" w:rsidTr="00640A28">
        <w:trPr>
          <w:trHeight w:val="615"/>
        </w:trPr>
        <w:tc>
          <w:tcPr>
            <w:tcW w:w="2840" w:type="dxa"/>
            <w:tcBorders>
              <w:top w:val="nil"/>
              <w:left w:val="single" w:sz="8" w:space="0" w:color="auto"/>
              <w:bottom w:val="single" w:sz="8" w:space="0" w:color="auto"/>
              <w:right w:val="single" w:sz="8" w:space="0" w:color="auto"/>
            </w:tcBorders>
            <w:shd w:val="clear" w:color="000000" w:fill="FFFFFF"/>
            <w:vAlign w:val="center"/>
            <w:hideMark/>
          </w:tcPr>
          <w:p w:rsidR="007A74F4" w:rsidRPr="00397A58" w:rsidRDefault="007A74F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ES"/>
              </w:rPr>
            </w:pPr>
            <w:r w:rsidRPr="00397A58">
              <w:rPr>
                <w:rFonts w:ascii="Artifex CF Extra Light" w:eastAsia="Times New Roman" w:hAnsi="Artifex CF Extra Light" w:cs="Times New Roman"/>
                <w:b/>
                <w:bCs/>
                <w:color w:val="1F3864"/>
                <w:sz w:val="18"/>
                <w:szCs w:val="18"/>
                <w:lang w:eastAsia="es-ES"/>
              </w:rPr>
              <w:lastRenderedPageBreak/>
              <w:t>MUNICIPIO/ DISTRITO MUNICIPAL</w:t>
            </w:r>
          </w:p>
        </w:tc>
        <w:tc>
          <w:tcPr>
            <w:tcW w:w="4600" w:type="dxa"/>
            <w:tcBorders>
              <w:top w:val="nil"/>
              <w:left w:val="nil"/>
              <w:bottom w:val="single" w:sz="8" w:space="0" w:color="auto"/>
              <w:right w:val="single" w:sz="8" w:space="0" w:color="auto"/>
            </w:tcBorders>
            <w:shd w:val="clear" w:color="000000" w:fill="FFFFFF"/>
            <w:vAlign w:val="center"/>
            <w:hideMark/>
          </w:tcPr>
          <w:p w:rsidR="007A74F4" w:rsidRPr="00397A58" w:rsidRDefault="007A74F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ES"/>
              </w:rPr>
            </w:pPr>
            <w:r w:rsidRPr="00397A58">
              <w:rPr>
                <w:rFonts w:ascii="Artifex CF Extra Light" w:eastAsia="Times New Roman" w:hAnsi="Artifex CF Extra Light" w:cs="Times New Roman"/>
                <w:b/>
                <w:bCs/>
                <w:color w:val="1F3864"/>
                <w:sz w:val="18"/>
                <w:szCs w:val="18"/>
                <w:lang w:eastAsia="es-ES"/>
              </w:rPr>
              <w:t>DETALLE</w:t>
            </w:r>
          </w:p>
        </w:tc>
        <w:tc>
          <w:tcPr>
            <w:tcW w:w="1940" w:type="dxa"/>
            <w:tcBorders>
              <w:top w:val="nil"/>
              <w:left w:val="nil"/>
              <w:bottom w:val="single" w:sz="8" w:space="0" w:color="auto"/>
              <w:right w:val="single" w:sz="8" w:space="0" w:color="auto"/>
            </w:tcBorders>
            <w:shd w:val="clear" w:color="000000" w:fill="FFFFFF"/>
            <w:vAlign w:val="center"/>
            <w:hideMark/>
          </w:tcPr>
          <w:p w:rsidR="007A74F4" w:rsidRPr="00397A58" w:rsidRDefault="007A74F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ES"/>
              </w:rPr>
            </w:pPr>
            <w:r w:rsidRPr="00397A58">
              <w:rPr>
                <w:rFonts w:ascii="Artifex CF Extra Light" w:eastAsia="Times New Roman" w:hAnsi="Artifex CF Extra Light" w:cs="Times New Roman"/>
                <w:b/>
                <w:bCs/>
                <w:color w:val="1F3864"/>
                <w:sz w:val="18"/>
                <w:szCs w:val="18"/>
                <w:lang w:eastAsia="es-ES"/>
              </w:rPr>
              <w:t>MONTO RD$</w:t>
            </w:r>
          </w:p>
        </w:tc>
      </w:tr>
      <w:tr w:rsidR="007A74F4" w:rsidRPr="00397A58" w:rsidTr="00640A28">
        <w:trPr>
          <w:trHeight w:val="300"/>
        </w:trPr>
        <w:tc>
          <w:tcPr>
            <w:tcW w:w="28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GALVAN</w:t>
            </w:r>
          </w:p>
        </w:tc>
        <w:tc>
          <w:tcPr>
            <w:tcW w:w="4600" w:type="dxa"/>
            <w:tcBorders>
              <w:top w:val="single" w:sz="4" w:space="0" w:color="auto"/>
              <w:left w:val="nil"/>
              <w:bottom w:val="single" w:sz="4" w:space="0" w:color="auto"/>
              <w:right w:val="single" w:sz="4" w:space="0" w:color="auto"/>
            </w:tcBorders>
            <w:shd w:val="clear" w:color="000000" w:fill="FFFFFF"/>
            <w:vAlign w:val="bottom"/>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CELEBRACION DE LA FIESTAS PARTONALES 2019</w:t>
            </w:r>
          </w:p>
        </w:tc>
        <w:tc>
          <w:tcPr>
            <w:tcW w:w="1940" w:type="dxa"/>
            <w:tcBorders>
              <w:top w:val="single" w:sz="4" w:space="0" w:color="auto"/>
              <w:left w:val="nil"/>
              <w:bottom w:val="single" w:sz="4" w:space="0" w:color="auto"/>
              <w:right w:val="single" w:sz="4" w:space="0" w:color="auto"/>
            </w:tcBorders>
            <w:shd w:val="clear" w:color="000000" w:fill="FFFFFF"/>
            <w:noWrap/>
            <w:vAlign w:val="center"/>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$100,000.00</w:t>
            </w:r>
          </w:p>
        </w:tc>
      </w:tr>
      <w:tr w:rsidR="007A74F4" w:rsidRPr="00397A58" w:rsidTr="00640A28">
        <w:trPr>
          <w:trHeight w:val="300"/>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HOSTOS</w:t>
            </w:r>
          </w:p>
        </w:tc>
        <w:tc>
          <w:tcPr>
            <w:tcW w:w="4600" w:type="dxa"/>
            <w:tcBorders>
              <w:top w:val="nil"/>
              <w:left w:val="nil"/>
              <w:bottom w:val="single" w:sz="4" w:space="0" w:color="auto"/>
              <w:right w:val="single" w:sz="4" w:space="0" w:color="auto"/>
            </w:tcBorders>
            <w:shd w:val="clear" w:color="000000" w:fill="FFFFFF"/>
            <w:vAlign w:val="bottom"/>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CELEBRACION DE LA FIESTAS PARTONALES 2019</w:t>
            </w:r>
          </w:p>
        </w:tc>
        <w:tc>
          <w:tcPr>
            <w:tcW w:w="1940" w:type="dxa"/>
            <w:tcBorders>
              <w:top w:val="nil"/>
              <w:left w:val="nil"/>
              <w:bottom w:val="single" w:sz="4" w:space="0" w:color="auto"/>
              <w:right w:val="single" w:sz="4" w:space="0" w:color="auto"/>
            </w:tcBorders>
            <w:shd w:val="clear" w:color="000000" w:fill="FFFFFF"/>
            <w:noWrap/>
            <w:vAlign w:val="center"/>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$100,000.00</w:t>
            </w:r>
          </w:p>
        </w:tc>
      </w:tr>
      <w:tr w:rsidR="007A74F4" w:rsidRPr="00397A58" w:rsidTr="00640A28">
        <w:trPr>
          <w:trHeight w:val="300"/>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EL PEÑON</w:t>
            </w:r>
          </w:p>
        </w:tc>
        <w:tc>
          <w:tcPr>
            <w:tcW w:w="4600" w:type="dxa"/>
            <w:tcBorders>
              <w:top w:val="nil"/>
              <w:left w:val="nil"/>
              <w:bottom w:val="single" w:sz="4" w:space="0" w:color="auto"/>
              <w:right w:val="single" w:sz="4" w:space="0" w:color="auto"/>
            </w:tcBorders>
            <w:shd w:val="clear" w:color="000000" w:fill="FFFFFF"/>
            <w:vAlign w:val="bottom"/>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CELEBRACION DE LA FIESTAS PARTONALES 2019</w:t>
            </w:r>
          </w:p>
        </w:tc>
        <w:tc>
          <w:tcPr>
            <w:tcW w:w="1940" w:type="dxa"/>
            <w:tcBorders>
              <w:top w:val="nil"/>
              <w:left w:val="nil"/>
              <w:bottom w:val="single" w:sz="4" w:space="0" w:color="auto"/>
              <w:right w:val="single" w:sz="4" w:space="0" w:color="auto"/>
            </w:tcBorders>
            <w:shd w:val="clear" w:color="000000" w:fill="FFFFFF"/>
            <w:noWrap/>
            <w:vAlign w:val="center"/>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$100,000.00</w:t>
            </w:r>
          </w:p>
        </w:tc>
      </w:tr>
      <w:tr w:rsidR="007A74F4" w:rsidRPr="00397A58" w:rsidTr="00640A28">
        <w:trPr>
          <w:trHeight w:val="300"/>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MELLA</w:t>
            </w:r>
          </w:p>
        </w:tc>
        <w:tc>
          <w:tcPr>
            <w:tcW w:w="4600" w:type="dxa"/>
            <w:tcBorders>
              <w:top w:val="nil"/>
              <w:left w:val="nil"/>
              <w:bottom w:val="single" w:sz="4" w:space="0" w:color="auto"/>
              <w:right w:val="single" w:sz="4" w:space="0" w:color="auto"/>
            </w:tcBorders>
            <w:shd w:val="clear" w:color="000000" w:fill="FFFFFF"/>
            <w:vAlign w:val="bottom"/>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CELEBRACION DE LA FIESTAS PARTONALES 2019</w:t>
            </w:r>
          </w:p>
        </w:tc>
        <w:tc>
          <w:tcPr>
            <w:tcW w:w="1940" w:type="dxa"/>
            <w:tcBorders>
              <w:top w:val="nil"/>
              <w:left w:val="nil"/>
              <w:bottom w:val="single" w:sz="4" w:space="0" w:color="auto"/>
              <w:right w:val="single" w:sz="4" w:space="0" w:color="auto"/>
            </w:tcBorders>
            <w:shd w:val="clear" w:color="000000" w:fill="FFFFFF"/>
            <w:noWrap/>
            <w:vAlign w:val="center"/>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$100,000.00</w:t>
            </w:r>
          </w:p>
        </w:tc>
      </w:tr>
      <w:tr w:rsidR="007A74F4" w:rsidRPr="00397A58" w:rsidTr="00640A28">
        <w:trPr>
          <w:trHeight w:val="300"/>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POLO</w:t>
            </w:r>
          </w:p>
        </w:tc>
        <w:tc>
          <w:tcPr>
            <w:tcW w:w="4600" w:type="dxa"/>
            <w:tcBorders>
              <w:top w:val="nil"/>
              <w:left w:val="nil"/>
              <w:bottom w:val="single" w:sz="4" w:space="0" w:color="auto"/>
              <w:right w:val="single" w:sz="4" w:space="0" w:color="auto"/>
            </w:tcBorders>
            <w:shd w:val="clear" w:color="000000" w:fill="FFFFFF"/>
            <w:vAlign w:val="bottom"/>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CELEBRACION DE LA FIESTAS PARTONALES 2019</w:t>
            </w:r>
          </w:p>
        </w:tc>
        <w:tc>
          <w:tcPr>
            <w:tcW w:w="1940" w:type="dxa"/>
            <w:tcBorders>
              <w:top w:val="nil"/>
              <w:left w:val="nil"/>
              <w:bottom w:val="single" w:sz="4" w:space="0" w:color="auto"/>
              <w:right w:val="single" w:sz="4" w:space="0" w:color="auto"/>
            </w:tcBorders>
            <w:shd w:val="clear" w:color="000000" w:fill="FFFFFF"/>
            <w:noWrap/>
            <w:vAlign w:val="center"/>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$100,000.00</w:t>
            </w:r>
          </w:p>
        </w:tc>
      </w:tr>
      <w:tr w:rsidR="007A74F4" w:rsidRPr="00397A58" w:rsidTr="00640A28">
        <w:trPr>
          <w:trHeight w:val="300"/>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VILLA RIVA</w:t>
            </w:r>
          </w:p>
        </w:tc>
        <w:tc>
          <w:tcPr>
            <w:tcW w:w="4600" w:type="dxa"/>
            <w:tcBorders>
              <w:top w:val="nil"/>
              <w:left w:val="nil"/>
              <w:bottom w:val="single" w:sz="4" w:space="0" w:color="auto"/>
              <w:right w:val="single" w:sz="4" w:space="0" w:color="auto"/>
            </w:tcBorders>
            <w:shd w:val="clear" w:color="000000" w:fill="FFFFFF"/>
            <w:vAlign w:val="bottom"/>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CELEBRACION DE LA FIESTAS PARTONALES 2019</w:t>
            </w:r>
          </w:p>
        </w:tc>
        <w:tc>
          <w:tcPr>
            <w:tcW w:w="1940" w:type="dxa"/>
            <w:tcBorders>
              <w:top w:val="nil"/>
              <w:left w:val="nil"/>
              <w:bottom w:val="single" w:sz="4" w:space="0" w:color="auto"/>
              <w:right w:val="single" w:sz="4" w:space="0" w:color="auto"/>
            </w:tcBorders>
            <w:shd w:val="clear" w:color="000000" w:fill="FFFFFF"/>
            <w:noWrap/>
            <w:vAlign w:val="center"/>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$100,000.00</w:t>
            </w:r>
          </w:p>
        </w:tc>
      </w:tr>
      <w:tr w:rsidR="007A74F4" w:rsidRPr="00397A58" w:rsidTr="00640A28">
        <w:trPr>
          <w:trHeight w:val="600"/>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LA VEGA</w:t>
            </w:r>
          </w:p>
        </w:tc>
        <w:tc>
          <w:tcPr>
            <w:tcW w:w="4600" w:type="dxa"/>
            <w:tcBorders>
              <w:top w:val="nil"/>
              <w:left w:val="nil"/>
              <w:bottom w:val="single" w:sz="4" w:space="0" w:color="auto"/>
              <w:right w:val="single" w:sz="4" w:space="0" w:color="auto"/>
            </w:tcBorders>
            <w:shd w:val="clear" w:color="000000" w:fill="FFFFFF"/>
            <w:vAlign w:val="bottom"/>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COLABORACION PARA MONTAJE DE PARQUE MAGICO NAVIDAD 2019</w:t>
            </w:r>
          </w:p>
        </w:tc>
        <w:tc>
          <w:tcPr>
            <w:tcW w:w="1940" w:type="dxa"/>
            <w:tcBorders>
              <w:top w:val="nil"/>
              <w:left w:val="nil"/>
              <w:bottom w:val="single" w:sz="4" w:space="0" w:color="auto"/>
              <w:right w:val="single" w:sz="4" w:space="0" w:color="auto"/>
            </w:tcBorders>
            <w:shd w:val="clear" w:color="000000" w:fill="FFFFFF"/>
            <w:noWrap/>
            <w:vAlign w:val="center"/>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$100,000.00</w:t>
            </w:r>
          </w:p>
        </w:tc>
      </w:tr>
      <w:tr w:rsidR="007A74F4" w:rsidRPr="00397A58" w:rsidTr="00640A28">
        <w:trPr>
          <w:trHeight w:val="300"/>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LAS MATA DE FARFAN</w:t>
            </w:r>
          </w:p>
        </w:tc>
        <w:tc>
          <w:tcPr>
            <w:tcW w:w="4600" w:type="dxa"/>
            <w:tcBorders>
              <w:top w:val="nil"/>
              <w:left w:val="nil"/>
              <w:bottom w:val="single" w:sz="4" w:space="0" w:color="auto"/>
              <w:right w:val="single" w:sz="4" w:space="0" w:color="auto"/>
            </w:tcBorders>
            <w:shd w:val="clear" w:color="000000" w:fill="FFFFFF"/>
            <w:vAlign w:val="bottom"/>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CELEBRACION DE LA FIESTAS PARTONALES 2019</w:t>
            </w:r>
          </w:p>
        </w:tc>
        <w:tc>
          <w:tcPr>
            <w:tcW w:w="1940" w:type="dxa"/>
            <w:tcBorders>
              <w:top w:val="nil"/>
              <w:left w:val="nil"/>
              <w:bottom w:val="single" w:sz="4" w:space="0" w:color="auto"/>
              <w:right w:val="single" w:sz="4" w:space="0" w:color="auto"/>
            </w:tcBorders>
            <w:shd w:val="clear" w:color="000000" w:fill="FFFFFF"/>
            <w:noWrap/>
            <w:vAlign w:val="center"/>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$100,000.00</w:t>
            </w:r>
          </w:p>
        </w:tc>
      </w:tr>
      <w:tr w:rsidR="007A74F4" w:rsidRPr="00397A58" w:rsidTr="00640A28">
        <w:trPr>
          <w:trHeight w:val="300"/>
        </w:trPr>
        <w:tc>
          <w:tcPr>
            <w:tcW w:w="2840" w:type="dxa"/>
            <w:tcBorders>
              <w:top w:val="nil"/>
              <w:left w:val="nil"/>
              <w:bottom w:val="nil"/>
              <w:right w:val="nil"/>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Times New Roman" w:eastAsia="Times New Roman" w:hAnsi="Times New Roman" w:cs="Times New Roman"/>
                <w:color w:val="1F3864"/>
                <w:sz w:val="18"/>
                <w:szCs w:val="18"/>
                <w:lang w:eastAsia="es-ES"/>
              </w:rPr>
              <w:t> </w:t>
            </w:r>
          </w:p>
        </w:tc>
        <w:tc>
          <w:tcPr>
            <w:tcW w:w="4600" w:type="dxa"/>
            <w:tcBorders>
              <w:top w:val="nil"/>
              <w:left w:val="nil"/>
              <w:bottom w:val="nil"/>
              <w:right w:val="nil"/>
            </w:tcBorders>
            <w:shd w:val="clear" w:color="000000" w:fill="FFFFFF"/>
            <w:vAlign w:val="bottom"/>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i/>
                <w:iCs/>
                <w:color w:val="1F3864"/>
                <w:sz w:val="18"/>
                <w:szCs w:val="18"/>
                <w:lang w:eastAsia="es-ES"/>
              </w:rPr>
            </w:pPr>
            <w:r w:rsidRPr="00397A58">
              <w:rPr>
                <w:rFonts w:ascii="Artifex CF Extra Light" w:eastAsia="Times New Roman" w:hAnsi="Artifex CF Extra Light" w:cs="Times New Roman"/>
                <w:i/>
                <w:iCs/>
                <w:color w:val="1F3864"/>
                <w:sz w:val="18"/>
                <w:szCs w:val="18"/>
                <w:lang w:eastAsia="es-ES"/>
              </w:rPr>
              <w:t>SUBTOTAL</w:t>
            </w:r>
          </w:p>
        </w:tc>
        <w:tc>
          <w:tcPr>
            <w:tcW w:w="1940" w:type="dxa"/>
            <w:tcBorders>
              <w:top w:val="nil"/>
              <w:left w:val="nil"/>
              <w:bottom w:val="nil"/>
              <w:right w:val="nil"/>
            </w:tcBorders>
            <w:shd w:val="clear" w:color="000000" w:fill="FFFFFF"/>
            <w:noWrap/>
            <w:vAlign w:val="center"/>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b/>
                <w:bCs/>
                <w:color w:val="1F3864"/>
                <w:sz w:val="18"/>
                <w:szCs w:val="18"/>
                <w:lang w:eastAsia="es-ES"/>
              </w:rPr>
            </w:pPr>
            <w:r w:rsidRPr="00397A58">
              <w:rPr>
                <w:rFonts w:ascii="Artifex CF Extra Light" w:eastAsia="Times New Roman" w:hAnsi="Artifex CF Extra Light" w:cs="Times New Roman"/>
                <w:b/>
                <w:bCs/>
                <w:color w:val="1F3864"/>
                <w:sz w:val="18"/>
                <w:szCs w:val="18"/>
                <w:lang w:eastAsia="es-ES"/>
              </w:rPr>
              <w:t>$800,000.00</w:t>
            </w:r>
          </w:p>
        </w:tc>
      </w:tr>
      <w:tr w:rsidR="007A74F4" w:rsidRPr="00397A58" w:rsidTr="00640A28">
        <w:trPr>
          <w:trHeight w:val="315"/>
        </w:trPr>
        <w:tc>
          <w:tcPr>
            <w:tcW w:w="2840" w:type="dxa"/>
            <w:tcBorders>
              <w:top w:val="nil"/>
              <w:left w:val="nil"/>
              <w:bottom w:val="nil"/>
              <w:right w:val="nil"/>
            </w:tcBorders>
            <w:shd w:val="clear" w:color="000000" w:fill="FFFFFF"/>
            <w:vAlign w:val="center"/>
            <w:hideMark/>
          </w:tcPr>
          <w:p w:rsidR="007A74F4" w:rsidRDefault="007A74F4" w:rsidP="00B0355D">
            <w:pPr>
              <w:spacing w:after="160" w:line="456" w:lineRule="auto"/>
              <w:ind w:left="284" w:right="284"/>
              <w:rPr>
                <w:rFonts w:ascii="Times New Roman" w:eastAsia="Times New Roman" w:hAnsi="Times New Roman" w:cs="Times New Roman"/>
                <w:color w:val="1F3864"/>
                <w:sz w:val="18"/>
                <w:szCs w:val="18"/>
                <w:lang w:eastAsia="es-ES"/>
              </w:rPr>
            </w:pPr>
            <w:r w:rsidRPr="00397A58">
              <w:rPr>
                <w:rFonts w:ascii="Times New Roman" w:eastAsia="Times New Roman" w:hAnsi="Times New Roman" w:cs="Times New Roman"/>
                <w:color w:val="1F3864"/>
                <w:sz w:val="18"/>
                <w:szCs w:val="18"/>
                <w:lang w:eastAsia="es-ES"/>
              </w:rPr>
              <w:t> </w:t>
            </w:r>
          </w:p>
          <w:p w:rsidR="00507D77" w:rsidRDefault="00507D77" w:rsidP="00B0355D">
            <w:pPr>
              <w:spacing w:after="160" w:line="456" w:lineRule="auto"/>
              <w:ind w:left="284" w:right="284"/>
              <w:rPr>
                <w:rFonts w:ascii="Times New Roman" w:eastAsia="Times New Roman" w:hAnsi="Times New Roman" w:cs="Times New Roman"/>
                <w:color w:val="1F3864"/>
                <w:sz w:val="18"/>
                <w:szCs w:val="18"/>
                <w:lang w:eastAsia="es-ES"/>
              </w:rPr>
            </w:pPr>
          </w:p>
          <w:p w:rsidR="00507D77" w:rsidRDefault="00507D77" w:rsidP="00B0355D">
            <w:pPr>
              <w:spacing w:after="160" w:line="456" w:lineRule="auto"/>
              <w:ind w:left="284" w:right="284"/>
              <w:rPr>
                <w:rFonts w:ascii="Times New Roman" w:eastAsia="Times New Roman" w:hAnsi="Times New Roman" w:cs="Times New Roman"/>
                <w:color w:val="1F3864"/>
                <w:sz w:val="18"/>
                <w:szCs w:val="18"/>
                <w:lang w:eastAsia="es-ES"/>
              </w:rPr>
            </w:pPr>
          </w:p>
          <w:p w:rsidR="00507D77" w:rsidRDefault="00507D77" w:rsidP="00B0355D">
            <w:pPr>
              <w:spacing w:after="160" w:line="456" w:lineRule="auto"/>
              <w:ind w:left="284" w:right="284"/>
              <w:rPr>
                <w:rFonts w:ascii="Times New Roman" w:eastAsia="Times New Roman" w:hAnsi="Times New Roman" w:cs="Times New Roman"/>
                <w:color w:val="1F3864"/>
                <w:sz w:val="18"/>
                <w:szCs w:val="18"/>
                <w:lang w:eastAsia="es-ES"/>
              </w:rPr>
            </w:pPr>
          </w:p>
          <w:p w:rsidR="00507D77" w:rsidRDefault="00507D77" w:rsidP="00B0355D">
            <w:pPr>
              <w:spacing w:after="160" w:line="456" w:lineRule="auto"/>
              <w:ind w:left="284" w:right="284"/>
              <w:rPr>
                <w:rFonts w:ascii="Times New Roman" w:eastAsia="Times New Roman" w:hAnsi="Times New Roman" w:cs="Times New Roman"/>
                <w:color w:val="1F3864"/>
                <w:sz w:val="18"/>
                <w:szCs w:val="18"/>
                <w:lang w:eastAsia="es-ES"/>
              </w:rPr>
            </w:pPr>
          </w:p>
          <w:p w:rsidR="00507D77" w:rsidRDefault="00507D77" w:rsidP="00B0355D">
            <w:pPr>
              <w:spacing w:after="160" w:line="456" w:lineRule="auto"/>
              <w:ind w:left="284" w:right="284"/>
              <w:rPr>
                <w:rFonts w:ascii="Times New Roman" w:eastAsia="Times New Roman" w:hAnsi="Times New Roman" w:cs="Times New Roman"/>
                <w:color w:val="1F3864"/>
                <w:sz w:val="18"/>
                <w:szCs w:val="18"/>
                <w:lang w:eastAsia="es-ES"/>
              </w:rPr>
            </w:pPr>
          </w:p>
          <w:p w:rsidR="00507D77" w:rsidRDefault="00507D77" w:rsidP="00B0355D">
            <w:pPr>
              <w:spacing w:after="160" w:line="456" w:lineRule="auto"/>
              <w:ind w:left="284" w:right="284"/>
              <w:rPr>
                <w:rFonts w:ascii="Times New Roman" w:eastAsia="Times New Roman" w:hAnsi="Times New Roman" w:cs="Times New Roman"/>
                <w:color w:val="1F3864"/>
                <w:sz w:val="18"/>
                <w:szCs w:val="18"/>
                <w:lang w:eastAsia="es-ES"/>
              </w:rPr>
            </w:pPr>
          </w:p>
          <w:p w:rsidR="00507D77" w:rsidRPr="00397A58" w:rsidRDefault="00507D77" w:rsidP="00B0355D">
            <w:pPr>
              <w:spacing w:after="160" w:line="456" w:lineRule="auto"/>
              <w:ind w:left="284" w:right="284"/>
              <w:rPr>
                <w:rFonts w:ascii="Artifex CF Extra Light" w:eastAsia="Times New Roman" w:hAnsi="Artifex CF Extra Light" w:cs="Times New Roman"/>
                <w:color w:val="1F3864"/>
                <w:sz w:val="18"/>
                <w:szCs w:val="18"/>
                <w:lang w:eastAsia="es-ES"/>
              </w:rPr>
            </w:pPr>
          </w:p>
        </w:tc>
        <w:tc>
          <w:tcPr>
            <w:tcW w:w="4600" w:type="dxa"/>
            <w:tcBorders>
              <w:top w:val="nil"/>
              <w:left w:val="nil"/>
              <w:bottom w:val="nil"/>
              <w:right w:val="nil"/>
            </w:tcBorders>
            <w:shd w:val="clear" w:color="000000" w:fill="FFFFFF"/>
            <w:vAlign w:val="bottom"/>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Times New Roman" w:eastAsia="Times New Roman" w:hAnsi="Times New Roman" w:cs="Times New Roman"/>
                <w:color w:val="1F3864"/>
                <w:sz w:val="18"/>
                <w:szCs w:val="18"/>
                <w:lang w:eastAsia="es-ES"/>
              </w:rPr>
              <w:lastRenderedPageBreak/>
              <w:t> </w:t>
            </w:r>
          </w:p>
        </w:tc>
        <w:tc>
          <w:tcPr>
            <w:tcW w:w="1940" w:type="dxa"/>
            <w:tcBorders>
              <w:top w:val="nil"/>
              <w:left w:val="nil"/>
              <w:bottom w:val="nil"/>
              <w:right w:val="nil"/>
            </w:tcBorders>
            <w:shd w:val="clear" w:color="000000" w:fill="FFFFFF"/>
            <w:noWrap/>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Times New Roman" w:eastAsia="Times New Roman" w:hAnsi="Times New Roman" w:cs="Times New Roman"/>
                <w:color w:val="1F3864"/>
                <w:sz w:val="18"/>
                <w:szCs w:val="18"/>
                <w:lang w:eastAsia="es-ES"/>
              </w:rPr>
              <w:t> </w:t>
            </w:r>
          </w:p>
        </w:tc>
      </w:tr>
      <w:tr w:rsidR="007A74F4" w:rsidRPr="00397A58" w:rsidTr="00640A28">
        <w:trPr>
          <w:trHeight w:val="315"/>
        </w:trPr>
        <w:tc>
          <w:tcPr>
            <w:tcW w:w="9380"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b/>
                <w:bCs/>
                <w:color w:val="1F3864"/>
                <w:sz w:val="18"/>
                <w:szCs w:val="18"/>
                <w:lang w:eastAsia="es-ES"/>
              </w:rPr>
            </w:pPr>
            <w:r w:rsidRPr="00397A58">
              <w:rPr>
                <w:rFonts w:ascii="Artifex CF Extra Light" w:eastAsia="Times New Roman" w:hAnsi="Artifex CF Extra Light" w:cs="Times New Roman"/>
                <w:b/>
                <w:bCs/>
                <w:color w:val="1F3864"/>
                <w:sz w:val="18"/>
                <w:szCs w:val="18"/>
                <w:lang w:eastAsia="es-ES"/>
              </w:rPr>
              <w:lastRenderedPageBreak/>
              <w:t>3. COMBUSTIBLE</w:t>
            </w:r>
          </w:p>
        </w:tc>
      </w:tr>
      <w:tr w:rsidR="007A74F4" w:rsidRPr="00397A58" w:rsidTr="00640A28">
        <w:trPr>
          <w:trHeight w:val="615"/>
        </w:trPr>
        <w:tc>
          <w:tcPr>
            <w:tcW w:w="2840" w:type="dxa"/>
            <w:tcBorders>
              <w:top w:val="nil"/>
              <w:left w:val="single" w:sz="8" w:space="0" w:color="auto"/>
              <w:bottom w:val="single" w:sz="8" w:space="0" w:color="auto"/>
              <w:right w:val="single" w:sz="8" w:space="0" w:color="auto"/>
            </w:tcBorders>
            <w:shd w:val="clear" w:color="000000" w:fill="FFFFFF"/>
            <w:vAlign w:val="center"/>
            <w:hideMark/>
          </w:tcPr>
          <w:p w:rsidR="007A74F4" w:rsidRPr="00397A58" w:rsidRDefault="007A74F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ES"/>
              </w:rPr>
            </w:pPr>
            <w:r w:rsidRPr="00397A58">
              <w:rPr>
                <w:rFonts w:ascii="Artifex CF Extra Light" w:eastAsia="Times New Roman" w:hAnsi="Artifex CF Extra Light" w:cs="Times New Roman"/>
                <w:b/>
                <w:bCs/>
                <w:color w:val="1F3864"/>
                <w:sz w:val="18"/>
                <w:szCs w:val="18"/>
                <w:lang w:eastAsia="es-ES"/>
              </w:rPr>
              <w:t>MUNICIPIO/ DISTRITO MUNICIPAL</w:t>
            </w:r>
          </w:p>
        </w:tc>
        <w:tc>
          <w:tcPr>
            <w:tcW w:w="4600" w:type="dxa"/>
            <w:tcBorders>
              <w:top w:val="nil"/>
              <w:left w:val="nil"/>
              <w:bottom w:val="single" w:sz="8" w:space="0" w:color="auto"/>
              <w:right w:val="single" w:sz="8" w:space="0" w:color="auto"/>
            </w:tcBorders>
            <w:shd w:val="clear" w:color="000000" w:fill="FFFFFF"/>
            <w:vAlign w:val="center"/>
            <w:hideMark/>
          </w:tcPr>
          <w:p w:rsidR="007A74F4" w:rsidRPr="00397A58" w:rsidRDefault="007A74F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ES"/>
              </w:rPr>
            </w:pPr>
            <w:r w:rsidRPr="00397A58">
              <w:rPr>
                <w:rFonts w:ascii="Artifex CF Extra Light" w:eastAsia="Times New Roman" w:hAnsi="Artifex CF Extra Light" w:cs="Times New Roman"/>
                <w:b/>
                <w:bCs/>
                <w:color w:val="1F3864"/>
                <w:sz w:val="18"/>
                <w:szCs w:val="18"/>
                <w:lang w:eastAsia="es-ES"/>
              </w:rPr>
              <w:t>DETALLE</w:t>
            </w:r>
          </w:p>
        </w:tc>
        <w:tc>
          <w:tcPr>
            <w:tcW w:w="1940" w:type="dxa"/>
            <w:tcBorders>
              <w:top w:val="nil"/>
              <w:left w:val="nil"/>
              <w:bottom w:val="single" w:sz="8" w:space="0" w:color="auto"/>
              <w:right w:val="single" w:sz="8" w:space="0" w:color="auto"/>
            </w:tcBorders>
            <w:shd w:val="clear" w:color="000000" w:fill="FFFFFF"/>
            <w:vAlign w:val="center"/>
            <w:hideMark/>
          </w:tcPr>
          <w:p w:rsidR="007A74F4" w:rsidRPr="00397A58" w:rsidRDefault="007A74F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ES"/>
              </w:rPr>
            </w:pPr>
            <w:r w:rsidRPr="00397A58">
              <w:rPr>
                <w:rFonts w:ascii="Artifex CF Extra Light" w:eastAsia="Times New Roman" w:hAnsi="Artifex CF Extra Light" w:cs="Times New Roman"/>
                <w:b/>
                <w:bCs/>
                <w:color w:val="1F3864"/>
                <w:sz w:val="18"/>
                <w:szCs w:val="18"/>
                <w:lang w:eastAsia="es-ES"/>
              </w:rPr>
              <w:t>MONTO RD$</w:t>
            </w:r>
          </w:p>
        </w:tc>
      </w:tr>
      <w:tr w:rsidR="007A74F4" w:rsidRPr="00397A58" w:rsidTr="00640A28">
        <w:trPr>
          <w:trHeight w:val="300"/>
        </w:trPr>
        <w:tc>
          <w:tcPr>
            <w:tcW w:w="28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CASTILLO</w:t>
            </w:r>
          </w:p>
        </w:tc>
        <w:tc>
          <w:tcPr>
            <w:tcW w:w="4600" w:type="dxa"/>
            <w:tcBorders>
              <w:top w:val="single" w:sz="4" w:space="0" w:color="auto"/>
              <w:left w:val="nil"/>
              <w:bottom w:val="single" w:sz="4" w:space="0" w:color="auto"/>
              <w:right w:val="single" w:sz="4" w:space="0" w:color="auto"/>
            </w:tcBorders>
            <w:shd w:val="clear" w:color="000000" w:fill="FFFFFF"/>
            <w:vAlign w:val="bottom"/>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COMBUSTUBLE PARA ASFALTADO</w:t>
            </w:r>
          </w:p>
        </w:tc>
        <w:tc>
          <w:tcPr>
            <w:tcW w:w="1940" w:type="dxa"/>
            <w:tcBorders>
              <w:top w:val="single" w:sz="4" w:space="0" w:color="auto"/>
              <w:left w:val="nil"/>
              <w:bottom w:val="single" w:sz="4" w:space="0" w:color="auto"/>
              <w:right w:val="single" w:sz="4" w:space="0" w:color="auto"/>
            </w:tcBorders>
            <w:shd w:val="clear" w:color="000000" w:fill="FFFFFF"/>
            <w:noWrap/>
            <w:vAlign w:val="center"/>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$100,000.00</w:t>
            </w:r>
          </w:p>
        </w:tc>
      </w:tr>
      <w:tr w:rsidR="007A74F4" w:rsidRPr="00397A58" w:rsidTr="00640A28">
        <w:trPr>
          <w:trHeight w:val="300"/>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VILLA LOS ALMACIGOS</w:t>
            </w:r>
          </w:p>
        </w:tc>
        <w:tc>
          <w:tcPr>
            <w:tcW w:w="4600" w:type="dxa"/>
            <w:tcBorders>
              <w:top w:val="nil"/>
              <w:left w:val="nil"/>
              <w:bottom w:val="single" w:sz="4" w:space="0" w:color="auto"/>
              <w:right w:val="single" w:sz="4" w:space="0" w:color="auto"/>
            </w:tcBorders>
            <w:shd w:val="clear" w:color="000000" w:fill="FFFFFF"/>
            <w:vAlign w:val="bottom"/>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COMBUSTUBLE PARA REPARACION DE CAMINOS</w:t>
            </w:r>
          </w:p>
        </w:tc>
        <w:tc>
          <w:tcPr>
            <w:tcW w:w="1940" w:type="dxa"/>
            <w:tcBorders>
              <w:top w:val="nil"/>
              <w:left w:val="nil"/>
              <w:bottom w:val="single" w:sz="4" w:space="0" w:color="auto"/>
              <w:right w:val="single" w:sz="4" w:space="0" w:color="auto"/>
            </w:tcBorders>
            <w:shd w:val="clear" w:color="000000" w:fill="FFFFFF"/>
            <w:noWrap/>
            <w:vAlign w:val="center"/>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$100,000.00</w:t>
            </w:r>
          </w:p>
        </w:tc>
      </w:tr>
      <w:tr w:rsidR="007A74F4" w:rsidRPr="00397A58" w:rsidTr="00640A28">
        <w:trPr>
          <w:trHeight w:val="376"/>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LOS ALCARRIZOS</w:t>
            </w:r>
          </w:p>
        </w:tc>
        <w:tc>
          <w:tcPr>
            <w:tcW w:w="4600" w:type="dxa"/>
            <w:tcBorders>
              <w:top w:val="nil"/>
              <w:left w:val="nil"/>
              <w:bottom w:val="single" w:sz="4" w:space="0" w:color="auto"/>
              <w:right w:val="single" w:sz="4" w:space="0" w:color="auto"/>
            </w:tcBorders>
            <w:shd w:val="clear" w:color="000000" w:fill="FFFFFF"/>
            <w:vAlign w:val="bottom"/>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APORTE PARA COMBUSTIBLE PARA JORNADA DE LIMPIEZA</w:t>
            </w:r>
          </w:p>
        </w:tc>
        <w:tc>
          <w:tcPr>
            <w:tcW w:w="1940" w:type="dxa"/>
            <w:tcBorders>
              <w:top w:val="nil"/>
              <w:left w:val="nil"/>
              <w:bottom w:val="single" w:sz="4" w:space="0" w:color="auto"/>
              <w:right w:val="single" w:sz="4" w:space="0" w:color="auto"/>
            </w:tcBorders>
            <w:shd w:val="clear" w:color="000000" w:fill="FFFFFF"/>
            <w:noWrap/>
            <w:vAlign w:val="center"/>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$180,500.00</w:t>
            </w:r>
          </w:p>
        </w:tc>
      </w:tr>
      <w:tr w:rsidR="007A74F4" w:rsidRPr="00397A58" w:rsidTr="00640A28">
        <w:trPr>
          <w:trHeight w:val="300"/>
        </w:trPr>
        <w:tc>
          <w:tcPr>
            <w:tcW w:w="2840" w:type="dxa"/>
            <w:tcBorders>
              <w:top w:val="nil"/>
              <w:left w:val="nil"/>
              <w:bottom w:val="nil"/>
              <w:right w:val="nil"/>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Times New Roman" w:eastAsia="Times New Roman" w:hAnsi="Times New Roman" w:cs="Times New Roman"/>
                <w:color w:val="1F3864"/>
                <w:sz w:val="18"/>
                <w:szCs w:val="18"/>
                <w:lang w:eastAsia="es-ES"/>
              </w:rPr>
              <w:t> </w:t>
            </w:r>
          </w:p>
        </w:tc>
        <w:tc>
          <w:tcPr>
            <w:tcW w:w="4600" w:type="dxa"/>
            <w:tcBorders>
              <w:top w:val="nil"/>
              <w:left w:val="nil"/>
              <w:bottom w:val="nil"/>
              <w:right w:val="nil"/>
            </w:tcBorders>
            <w:shd w:val="clear" w:color="000000" w:fill="FFFFFF"/>
            <w:vAlign w:val="bottom"/>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i/>
                <w:iCs/>
                <w:color w:val="1F3864"/>
                <w:sz w:val="18"/>
                <w:szCs w:val="18"/>
                <w:lang w:eastAsia="es-ES"/>
              </w:rPr>
            </w:pPr>
            <w:r w:rsidRPr="00397A58">
              <w:rPr>
                <w:rFonts w:ascii="Artifex CF Extra Light" w:eastAsia="Times New Roman" w:hAnsi="Artifex CF Extra Light" w:cs="Times New Roman"/>
                <w:i/>
                <w:iCs/>
                <w:color w:val="1F3864"/>
                <w:sz w:val="18"/>
                <w:szCs w:val="18"/>
                <w:lang w:eastAsia="es-ES"/>
              </w:rPr>
              <w:t>SUBTOTAL</w:t>
            </w:r>
          </w:p>
        </w:tc>
        <w:tc>
          <w:tcPr>
            <w:tcW w:w="1940" w:type="dxa"/>
            <w:tcBorders>
              <w:top w:val="nil"/>
              <w:left w:val="nil"/>
              <w:bottom w:val="nil"/>
              <w:right w:val="nil"/>
            </w:tcBorders>
            <w:shd w:val="clear" w:color="000000" w:fill="FFFFFF"/>
            <w:noWrap/>
            <w:vAlign w:val="center"/>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b/>
                <w:bCs/>
                <w:color w:val="1F3864"/>
                <w:sz w:val="18"/>
                <w:szCs w:val="18"/>
                <w:lang w:eastAsia="es-ES"/>
              </w:rPr>
            </w:pPr>
            <w:r w:rsidRPr="00397A58">
              <w:rPr>
                <w:rFonts w:ascii="Artifex CF Extra Light" w:eastAsia="Times New Roman" w:hAnsi="Artifex CF Extra Light" w:cs="Times New Roman"/>
                <w:b/>
                <w:bCs/>
                <w:color w:val="1F3864"/>
                <w:sz w:val="18"/>
                <w:szCs w:val="18"/>
                <w:lang w:eastAsia="es-ES"/>
              </w:rPr>
              <w:t>$380,500.00</w:t>
            </w:r>
          </w:p>
        </w:tc>
      </w:tr>
      <w:tr w:rsidR="007A74F4" w:rsidRPr="00397A58" w:rsidTr="00640A28">
        <w:trPr>
          <w:trHeight w:val="315"/>
        </w:trPr>
        <w:tc>
          <w:tcPr>
            <w:tcW w:w="2840" w:type="dxa"/>
            <w:tcBorders>
              <w:top w:val="nil"/>
              <w:left w:val="nil"/>
              <w:bottom w:val="nil"/>
              <w:right w:val="nil"/>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Times New Roman" w:eastAsia="Times New Roman" w:hAnsi="Times New Roman" w:cs="Times New Roman"/>
                <w:color w:val="1F3864"/>
                <w:sz w:val="18"/>
                <w:szCs w:val="18"/>
                <w:lang w:eastAsia="es-ES"/>
              </w:rPr>
              <w:t> </w:t>
            </w:r>
          </w:p>
        </w:tc>
        <w:tc>
          <w:tcPr>
            <w:tcW w:w="4600" w:type="dxa"/>
            <w:tcBorders>
              <w:top w:val="nil"/>
              <w:left w:val="nil"/>
              <w:bottom w:val="nil"/>
              <w:right w:val="nil"/>
            </w:tcBorders>
            <w:shd w:val="clear" w:color="000000" w:fill="FFFFFF"/>
            <w:vAlign w:val="bottom"/>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Times New Roman" w:eastAsia="Times New Roman" w:hAnsi="Times New Roman" w:cs="Times New Roman"/>
                <w:color w:val="1F3864"/>
                <w:sz w:val="18"/>
                <w:szCs w:val="18"/>
                <w:lang w:eastAsia="es-ES"/>
              </w:rPr>
              <w:t> </w:t>
            </w:r>
          </w:p>
        </w:tc>
        <w:tc>
          <w:tcPr>
            <w:tcW w:w="1940" w:type="dxa"/>
            <w:tcBorders>
              <w:top w:val="nil"/>
              <w:left w:val="nil"/>
              <w:bottom w:val="nil"/>
              <w:right w:val="nil"/>
            </w:tcBorders>
            <w:shd w:val="clear" w:color="000000" w:fill="FFFFFF"/>
            <w:noWrap/>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Times New Roman" w:eastAsia="Times New Roman" w:hAnsi="Times New Roman" w:cs="Times New Roman"/>
                <w:color w:val="1F3864"/>
                <w:sz w:val="18"/>
                <w:szCs w:val="18"/>
                <w:lang w:eastAsia="es-ES"/>
              </w:rPr>
              <w:t> </w:t>
            </w:r>
          </w:p>
        </w:tc>
      </w:tr>
      <w:tr w:rsidR="007A74F4" w:rsidRPr="00397A58" w:rsidTr="00640A28">
        <w:trPr>
          <w:trHeight w:val="315"/>
        </w:trPr>
        <w:tc>
          <w:tcPr>
            <w:tcW w:w="9380"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b/>
                <w:bCs/>
                <w:color w:val="1F3864"/>
                <w:sz w:val="18"/>
                <w:szCs w:val="18"/>
                <w:lang w:eastAsia="es-ES"/>
              </w:rPr>
            </w:pPr>
            <w:r w:rsidRPr="00397A58">
              <w:rPr>
                <w:rFonts w:ascii="Artifex CF Extra Light" w:eastAsia="Times New Roman" w:hAnsi="Artifex CF Extra Light" w:cs="Times New Roman"/>
                <w:b/>
                <w:bCs/>
                <w:color w:val="1F3864"/>
                <w:sz w:val="18"/>
                <w:szCs w:val="18"/>
                <w:lang w:eastAsia="es-ES"/>
              </w:rPr>
              <w:t>4. OTRAS COMPRAS</w:t>
            </w:r>
          </w:p>
        </w:tc>
      </w:tr>
      <w:tr w:rsidR="007A74F4" w:rsidRPr="00397A58" w:rsidTr="00640A28">
        <w:trPr>
          <w:trHeight w:val="615"/>
        </w:trPr>
        <w:tc>
          <w:tcPr>
            <w:tcW w:w="2840" w:type="dxa"/>
            <w:tcBorders>
              <w:top w:val="nil"/>
              <w:left w:val="single" w:sz="8" w:space="0" w:color="auto"/>
              <w:bottom w:val="single" w:sz="8" w:space="0" w:color="auto"/>
              <w:right w:val="single" w:sz="8" w:space="0" w:color="auto"/>
            </w:tcBorders>
            <w:shd w:val="clear" w:color="000000" w:fill="FFFFFF"/>
            <w:vAlign w:val="center"/>
            <w:hideMark/>
          </w:tcPr>
          <w:p w:rsidR="007A74F4" w:rsidRPr="00397A58" w:rsidRDefault="007A74F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ES"/>
              </w:rPr>
            </w:pPr>
            <w:r w:rsidRPr="00397A58">
              <w:rPr>
                <w:rFonts w:ascii="Artifex CF Extra Light" w:eastAsia="Times New Roman" w:hAnsi="Artifex CF Extra Light" w:cs="Times New Roman"/>
                <w:b/>
                <w:bCs/>
                <w:color w:val="1F3864"/>
                <w:sz w:val="18"/>
                <w:szCs w:val="18"/>
                <w:lang w:eastAsia="es-ES"/>
              </w:rPr>
              <w:t>MUNICIPIO/ DISTRITO MUNICIPAL</w:t>
            </w:r>
          </w:p>
        </w:tc>
        <w:tc>
          <w:tcPr>
            <w:tcW w:w="4600" w:type="dxa"/>
            <w:tcBorders>
              <w:top w:val="nil"/>
              <w:left w:val="nil"/>
              <w:bottom w:val="single" w:sz="8" w:space="0" w:color="auto"/>
              <w:right w:val="single" w:sz="8" w:space="0" w:color="auto"/>
            </w:tcBorders>
            <w:shd w:val="clear" w:color="000000" w:fill="FFFFFF"/>
            <w:vAlign w:val="center"/>
            <w:hideMark/>
          </w:tcPr>
          <w:p w:rsidR="007A74F4" w:rsidRPr="00397A58" w:rsidRDefault="007A74F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ES"/>
              </w:rPr>
            </w:pPr>
            <w:r w:rsidRPr="00397A58">
              <w:rPr>
                <w:rFonts w:ascii="Artifex CF Extra Light" w:eastAsia="Times New Roman" w:hAnsi="Artifex CF Extra Light" w:cs="Times New Roman"/>
                <w:b/>
                <w:bCs/>
                <w:color w:val="1F3864"/>
                <w:sz w:val="18"/>
                <w:szCs w:val="18"/>
                <w:lang w:eastAsia="es-ES"/>
              </w:rPr>
              <w:t>DETALLE</w:t>
            </w:r>
          </w:p>
        </w:tc>
        <w:tc>
          <w:tcPr>
            <w:tcW w:w="1940" w:type="dxa"/>
            <w:tcBorders>
              <w:top w:val="nil"/>
              <w:left w:val="nil"/>
              <w:bottom w:val="single" w:sz="8" w:space="0" w:color="auto"/>
              <w:right w:val="single" w:sz="8" w:space="0" w:color="auto"/>
            </w:tcBorders>
            <w:shd w:val="clear" w:color="000000" w:fill="FFFFFF"/>
            <w:vAlign w:val="center"/>
            <w:hideMark/>
          </w:tcPr>
          <w:p w:rsidR="007A74F4" w:rsidRPr="00397A58" w:rsidRDefault="007A74F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ES"/>
              </w:rPr>
            </w:pPr>
            <w:r w:rsidRPr="00397A58">
              <w:rPr>
                <w:rFonts w:ascii="Artifex CF Extra Light" w:eastAsia="Times New Roman" w:hAnsi="Artifex CF Extra Light" w:cs="Times New Roman"/>
                <w:b/>
                <w:bCs/>
                <w:color w:val="1F3864"/>
                <w:sz w:val="18"/>
                <w:szCs w:val="18"/>
                <w:lang w:eastAsia="es-ES"/>
              </w:rPr>
              <w:t>MONTO RD$</w:t>
            </w:r>
          </w:p>
        </w:tc>
      </w:tr>
      <w:tr w:rsidR="007A74F4" w:rsidRPr="00397A58" w:rsidTr="00640A28">
        <w:trPr>
          <w:trHeight w:val="300"/>
        </w:trPr>
        <w:tc>
          <w:tcPr>
            <w:tcW w:w="28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CAYETANO GERMOSEN</w:t>
            </w:r>
          </w:p>
        </w:tc>
        <w:tc>
          <w:tcPr>
            <w:tcW w:w="4600" w:type="dxa"/>
            <w:tcBorders>
              <w:top w:val="single" w:sz="4" w:space="0" w:color="auto"/>
              <w:left w:val="nil"/>
              <w:bottom w:val="single" w:sz="4" w:space="0" w:color="auto"/>
              <w:right w:val="single" w:sz="4" w:space="0" w:color="auto"/>
            </w:tcBorders>
            <w:shd w:val="clear" w:color="000000" w:fill="FFFFFF"/>
            <w:vAlign w:val="bottom"/>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COLABORACION PARA COMPRA DE TANQUES</w:t>
            </w:r>
          </w:p>
        </w:tc>
        <w:tc>
          <w:tcPr>
            <w:tcW w:w="1940" w:type="dxa"/>
            <w:tcBorders>
              <w:top w:val="single" w:sz="4" w:space="0" w:color="auto"/>
              <w:left w:val="nil"/>
              <w:bottom w:val="single" w:sz="4" w:space="0" w:color="auto"/>
              <w:right w:val="single" w:sz="4" w:space="0" w:color="auto"/>
            </w:tcBorders>
            <w:shd w:val="clear" w:color="000000" w:fill="FFFFFF"/>
            <w:noWrap/>
            <w:vAlign w:val="center"/>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$60,000.00</w:t>
            </w:r>
          </w:p>
        </w:tc>
      </w:tr>
      <w:tr w:rsidR="007A74F4" w:rsidRPr="00397A58" w:rsidTr="00640A28">
        <w:trPr>
          <w:trHeight w:val="300"/>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 xml:space="preserve">SAN IGNACIO </w:t>
            </w:r>
            <w:r w:rsidRPr="00397A58">
              <w:rPr>
                <w:rFonts w:ascii="Artifex CF Extra Light" w:eastAsia="Times New Roman" w:hAnsi="Artifex CF Extra Light" w:cs="Times New Roman"/>
                <w:color w:val="1F3864"/>
                <w:sz w:val="18"/>
                <w:szCs w:val="18"/>
                <w:lang w:eastAsia="es-ES"/>
              </w:rPr>
              <w:lastRenderedPageBreak/>
              <w:t>SABANETA</w:t>
            </w:r>
          </w:p>
        </w:tc>
        <w:tc>
          <w:tcPr>
            <w:tcW w:w="4600" w:type="dxa"/>
            <w:tcBorders>
              <w:top w:val="nil"/>
              <w:left w:val="nil"/>
              <w:bottom w:val="single" w:sz="4" w:space="0" w:color="auto"/>
              <w:right w:val="single" w:sz="4" w:space="0" w:color="auto"/>
            </w:tcBorders>
            <w:shd w:val="clear" w:color="000000" w:fill="FFFFFF"/>
            <w:vAlign w:val="bottom"/>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lastRenderedPageBreak/>
              <w:t>APORTE PARA COMPRA DE LAMPARAS</w:t>
            </w:r>
          </w:p>
        </w:tc>
        <w:tc>
          <w:tcPr>
            <w:tcW w:w="1940" w:type="dxa"/>
            <w:tcBorders>
              <w:top w:val="nil"/>
              <w:left w:val="nil"/>
              <w:bottom w:val="single" w:sz="4" w:space="0" w:color="auto"/>
              <w:right w:val="single" w:sz="4" w:space="0" w:color="auto"/>
            </w:tcBorders>
            <w:shd w:val="clear" w:color="000000" w:fill="FFFFFF"/>
            <w:noWrap/>
            <w:vAlign w:val="center"/>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$100,000.00</w:t>
            </w:r>
          </w:p>
        </w:tc>
      </w:tr>
      <w:tr w:rsidR="007A74F4" w:rsidRPr="00397A58" w:rsidTr="00640A28">
        <w:trPr>
          <w:trHeight w:val="300"/>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lastRenderedPageBreak/>
              <w:t>SALINAS</w:t>
            </w:r>
          </w:p>
        </w:tc>
        <w:tc>
          <w:tcPr>
            <w:tcW w:w="4600" w:type="dxa"/>
            <w:tcBorders>
              <w:top w:val="nil"/>
              <w:left w:val="nil"/>
              <w:bottom w:val="single" w:sz="4" w:space="0" w:color="auto"/>
              <w:right w:val="single" w:sz="4" w:space="0" w:color="auto"/>
            </w:tcBorders>
            <w:shd w:val="clear" w:color="000000" w:fill="FFFFFF"/>
            <w:vAlign w:val="bottom"/>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APORTE PARA COMPRA DE LAMPARAS</w:t>
            </w:r>
          </w:p>
        </w:tc>
        <w:tc>
          <w:tcPr>
            <w:tcW w:w="1940" w:type="dxa"/>
            <w:tcBorders>
              <w:top w:val="nil"/>
              <w:left w:val="nil"/>
              <w:bottom w:val="single" w:sz="4" w:space="0" w:color="auto"/>
              <w:right w:val="single" w:sz="4" w:space="0" w:color="auto"/>
            </w:tcBorders>
            <w:shd w:val="clear" w:color="000000" w:fill="FFFFFF"/>
            <w:noWrap/>
            <w:vAlign w:val="center"/>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$100,000.00</w:t>
            </w:r>
          </w:p>
        </w:tc>
      </w:tr>
      <w:tr w:rsidR="007A74F4" w:rsidRPr="00397A58" w:rsidTr="00640A28">
        <w:trPr>
          <w:trHeight w:val="300"/>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CRISTOBAL</w:t>
            </w:r>
          </w:p>
        </w:tc>
        <w:tc>
          <w:tcPr>
            <w:tcW w:w="4600" w:type="dxa"/>
            <w:tcBorders>
              <w:top w:val="nil"/>
              <w:left w:val="nil"/>
              <w:bottom w:val="single" w:sz="4" w:space="0" w:color="auto"/>
              <w:right w:val="single" w:sz="4" w:space="0" w:color="auto"/>
            </w:tcBorders>
            <w:shd w:val="clear" w:color="000000" w:fill="FFFFFF"/>
            <w:vAlign w:val="bottom"/>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APORTE PARA COMPRA DE LAMPARAS</w:t>
            </w:r>
          </w:p>
        </w:tc>
        <w:tc>
          <w:tcPr>
            <w:tcW w:w="1940" w:type="dxa"/>
            <w:tcBorders>
              <w:top w:val="nil"/>
              <w:left w:val="nil"/>
              <w:bottom w:val="single" w:sz="4" w:space="0" w:color="auto"/>
              <w:right w:val="single" w:sz="4" w:space="0" w:color="auto"/>
            </w:tcBorders>
            <w:shd w:val="clear" w:color="000000" w:fill="FFFFFF"/>
            <w:noWrap/>
            <w:vAlign w:val="center"/>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$75,000.00</w:t>
            </w:r>
          </w:p>
        </w:tc>
      </w:tr>
      <w:tr w:rsidR="007A74F4" w:rsidRPr="00397A58" w:rsidTr="00640A28">
        <w:trPr>
          <w:trHeight w:val="267"/>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PEDRO SANTANA</w:t>
            </w:r>
          </w:p>
        </w:tc>
        <w:tc>
          <w:tcPr>
            <w:tcW w:w="4600" w:type="dxa"/>
            <w:tcBorders>
              <w:top w:val="nil"/>
              <w:left w:val="nil"/>
              <w:bottom w:val="single" w:sz="4" w:space="0" w:color="auto"/>
              <w:right w:val="single" w:sz="4" w:space="0" w:color="auto"/>
            </w:tcBorders>
            <w:shd w:val="clear" w:color="000000" w:fill="FFFFFF"/>
            <w:vAlign w:val="bottom"/>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APORTE PARA COMPRA DE INSTRUMENTOS MUSICALES</w:t>
            </w:r>
          </w:p>
        </w:tc>
        <w:tc>
          <w:tcPr>
            <w:tcW w:w="1940" w:type="dxa"/>
            <w:tcBorders>
              <w:top w:val="nil"/>
              <w:left w:val="nil"/>
              <w:bottom w:val="single" w:sz="4" w:space="0" w:color="auto"/>
              <w:right w:val="single" w:sz="4" w:space="0" w:color="auto"/>
            </w:tcBorders>
            <w:shd w:val="clear" w:color="000000" w:fill="FFFFFF"/>
            <w:noWrap/>
            <w:vAlign w:val="center"/>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$100,000.00</w:t>
            </w:r>
          </w:p>
        </w:tc>
      </w:tr>
      <w:tr w:rsidR="007A74F4" w:rsidRPr="00397A58" w:rsidTr="00640A28">
        <w:trPr>
          <w:trHeight w:val="300"/>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CABRAL</w:t>
            </w:r>
          </w:p>
        </w:tc>
        <w:tc>
          <w:tcPr>
            <w:tcW w:w="4600" w:type="dxa"/>
            <w:tcBorders>
              <w:top w:val="nil"/>
              <w:left w:val="nil"/>
              <w:bottom w:val="single" w:sz="4" w:space="0" w:color="auto"/>
              <w:right w:val="single" w:sz="4" w:space="0" w:color="auto"/>
            </w:tcBorders>
            <w:shd w:val="clear" w:color="000000" w:fill="FFFFFF"/>
            <w:vAlign w:val="bottom"/>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APORTE PARA COMPRA DE LAMPARAS</w:t>
            </w:r>
          </w:p>
        </w:tc>
        <w:tc>
          <w:tcPr>
            <w:tcW w:w="1940" w:type="dxa"/>
            <w:tcBorders>
              <w:top w:val="nil"/>
              <w:left w:val="nil"/>
              <w:bottom w:val="single" w:sz="4" w:space="0" w:color="auto"/>
              <w:right w:val="single" w:sz="4" w:space="0" w:color="auto"/>
            </w:tcBorders>
            <w:shd w:val="clear" w:color="000000" w:fill="FFFFFF"/>
            <w:noWrap/>
            <w:vAlign w:val="center"/>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$40,000.00</w:t>
            </w:r>
          </w:p>
        </w:tc>
      </w:tr>
      <w:tr w:rsidR="007A74F4" w:rsidRPr="00397A58" w:rsidTr="00640A28">
        <w:trPr>
          <w:trHeight w:val="300"/>
        </w:trPr>
        <w:tc>
          <w:tcPr>
            <w:tcW w:w="2840" w:type="dxa"/>
            <w:tcBorders>
              <w:top w:val="nil"/>
              <w:left w:val="nil"/>
              <w:bottom w:val="nil"/>
              <w:right w:val="nil"/>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Times New Roman" w:eastAsia="Times New Roman" w:hAnsi="Times New Roman" w:cs="Times New Roman"/>
                <w:color w:val="1F3864"/>
                <w:sz w:val="18"/>
                <w:szCs w:val="18"/>
                <w:lang w:eastAsia="es-ES"/>
              </w:rPr>
              <w:t> </w:t>
            </w:r>
          </w:p>
        </w:tc>
        <w:tc>
          <w:tcPr>
            <w:tcW w:w="4600" w:type="dxa"/>
            <w:tcBorders>
              <w:top w:val="nil"/>
              <w:left w:val="nil"/>
              <w:bottom w:val="nil"/>
              <w:right w:val="nil"/>
            </w:tcBorders>
            <w:shd w:val="clear" w:color="000000" w:fill="FFFFFF"/>
            <w:vAlign w:val="bottom"/>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i/>
                <w:iCs/>
                <w:color w:val="1F3864"/>
                <w:sz w:val="18"/>
                <w:szCs w:val="18"/>
                <w:lang w:eastAsia="es-ES"/>
              </w:rPr>
            </w:pPr>
            <w:r w:rsidRPr="00397A58">
              <w:rPr>
                <w:rFonts w:ascii="Artifex CF Extra Light" w:eastAsia="Times New Roman" w:hAnsi="Artifex CF Extra Light" w:cs="Times New Roman"/>
                <w:i/>
                <w:iCs/>
                <w:color w:val="1F3864"/>
                <w:sz w:val="18"/>
                <w:szCs w:val="18"/>
                <w:lang w:eastAsia="es-ES"/>
              </w:rPr>
              <w:t>SUBTOTAL</w:t>
            </w:r>
          </w:p>
        </w:tc>
        <w:tc>
          <w:tcPr>
            <w:tcW w:w="1940" w:type="dxa"/>
            <w:tcBorders>
              <w:top w:val="nil"/>
              <w:left w:val="nil"/>
              <w:bottom w:val="nil"/>
              <w:right w:val="nil"/>
            </w:tcBorders>
            <w:shd w:val="clear" w:color="000000" w:fill="FFFFFF"/>
            <w:noWrap/>
            <w:vAlign w:val="center"/>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b/>
                <w:bCs/>
                <w:color w:val="1F3864"/>
                <w:sz w:val="18"/>
                <w:szCs w:val="18"/>
                <w:lang w:eastAsia="es-ES"/>
              </w:rPr>
            </w:pPr>
            <w:r w:rsidRPr="00397A58">
              <w:rPr>
                <w:rFonts w:ascii="Artifex CF Extra Light" w:eastAsia="Times New Roman" w:hAnsi="Artifex CF Extra Light" w:cs="Times New Roman"/>
                <w:b/>
                <w:bCs/>
                <w:color w:val="1F3864"/>
                <w:sz w:val="18"/>
                <w:szCs w:val="18"/>
                <w:lang w:eastAsia="es-ES"/>
              </w:rPr>
              <w:t>$475,000.00</w:t>
            </w:r>
          </w:p>
        </w:tc>
      </w:tr>
      <w:tr w:rsidR="007A74F4" w:rsidRPr="00397A58" w:rsidTr="00640A28">
        <w:trPr>
          <w:trHeight w:val="315"/>
        </w:trPr>
        <w:tc>
          <w:tcPr>
            <w:tcW w:w="2840" w:type="dxa"/>
            <w:tcBorders>
              <w:top w:val="nil"/>
              <w:left w:val="nil"/>
              <w:bottom w:val="nil"/>
              <w:right w:val="nil"/>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Times New Roman" w:eastAsia="Times New Roman" w:hAnsi="Times New Roman" w:cs="Times New Roman"/>
                <w:color w:val="1F3864"/>
                <w:sz w:val="18"/>
                <w:szCs w:val="18"/>
                <w:lang w:eastAsia="es-ES"/>
              </w:rPr>
              <w:t> </w:t>
            </w:r>
          </w:p>
        </w:tc>
        <w:tc>
          <w:tcPr>
            <w:tcW w:w="4600" w:type="dxa"/>
            <w:tcBorders>
              <w:top w:val="nil"/>
              <w:left w:val="nil"/>
              <w:bottom w:val="nil"/>
              <w:right w:val="nil"/>
            </w:tcBorders>
            <w:shd w:val="clear" w:color="000000" w:fill="FFFFFF"/>
            <w:vAlign w:val="bottom"/>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Times New Roman" w:eastAsia="Times New Roman" w:hAnsi="Times New Roman" w:cs="Times New Roman"/>
                <w:color w:val="1F3864"/>
                <w:sz w:val="18"/>
                <w:szCs w:val="18"/>
                <w:lang w:eastAsia="es-ES"/>
              </w:rPr>
              <w:t> </w:t>
            </w:r>
          </w:p>
        </w:tc>
        <w:tc>
          <w:tcPr>
            <w:tcW w:w="1940" w:type="dxa"/>
            <w:tcBorders>
              <w:top w:val="nil"/>
              <w:left w:val="nil"/>
              <w:bottom w:val="nil"/>
              <w:right w:val="nil"/>
            </w:tcBorders>
            <w:shd w:val="clear" w:color="000000" w:fill="FFFFFF"/>
            <w:noWrap/>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Times New Roman" w:eastAsia="Times New Roman" w:hAnsi="Times New Roman" w:cs="Times New Roman"/>
                <w:color w:val="1F3864"/>
                <w:sz w:val="18"/>
                <w:szCs w:val="18"/>
                <w:lang w:eastAsia="es-ES"/>
              </w:rPr>
              <w:t> </w:t>
            </w:r>
          </w:p>
        </w:tc>
      </w:tr>
      <w:tr w:rsidR="007A74F4" w:rsidRPr="00397A58" w:rsidTr="00640A28">
        <w:trPr>
          <w:trHeight w:val="315"/>
        </w:trPr>
        <w:tc>
          <w:tcPr>
            <w:tcW w:w="9380"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b/>
                <w:bCs/>
                <w:color w:val="1F3864"/>
                <w:sz w:val="18"/>
                <w:szCs w:val="18"/>
                <w:lang w:eastAsia="es-ES"/>
              </w:rPr>
            </w:pPr>
            <w:r w:rsidRPr="00397A58">
              <w:rPr>
                <w:rFonts w:ascii="Artifex CF Extra Light" w:eastAsia="Times New Roman" w:hAnsi="Artifex CF Extra Light" w:cs="Times New Roman"/>
                <w:b/>
                <w:bCs/>
                <w:color w:val="1F3864"/>
                <w:sz w:val="18"/>
                <w:szCs w:val="18"/>
                <w:lang w:eastAsia="es-ES"/>
              </w:rPr>
              <w:t>5. OTROS APORTES</w:t>
            </w:r>
          </w:p>
        </w:tc>
      </w:tr>
      <w:tr w:rsidR="007A74F4" w:rsidRPr="00397A58" w:rsidTr="00640A28">
        <w:trPr>
          <w:trHeight w:val="615"/>
        </w:trPr>
        <w:tc>
          <w:tcPr>
            <w:tcW w:w="2840" w:type="dxa"/>
            <w:tcBorders>
              <w:top w:val="nil"/>
              <w:left w:val="single" w:sz="8" w:space="0" w:color="auto"/>
              <w:bottom w:val="single" w:sz="8" w:space="0" w:color="auto"/>
              <w:right w:val="single" w:sz="8" w:space="0" w:color="auto"/>
            </w:tcBorders>
            <w:shd w:val="clear" w:color="000000" w:fill="FFFFFF"/>
            <w:vAlign w:val="center"/>
            <w:hideMark/>
          </w:tcPr>
          <w:p w:rsidR="007A74F4" w:rsidRPr="00397A58" w:rsidRDefault="007A74F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ES"/>
              </w:rPr>
            </w:pPr>
            <w:r w:rsidRPr="00397A58">
              <w:rPr>
                <w:rFonts w:ascii="Artifex CF Extra Light" w:eastAsia="Times New Roman" w:hAnsi="Artifex CF Extra Light" w:cs="Times New Roman"/>
                <w:b/>
                <w:bCs/>
                <w:color w:val="1F3864"/>
                <w:sz w:val="18"/>
                <w:szCs w:val="18"/>
                <w:lang w:eastAsia="es-ES"/>
              </w:rPr>
              <w:t>MUNICIPIO/ DISTRITO MUNICIPAL</w:t>
            </w:r>
          </w:p>
        </w:tc>
        <w:tc>
          <w:tcPr>
            <w:tcW w:w="4600" w:type="dxa"/>
            <w:tcBorders>
              <w:top w:val="nil"/>
              <w:left w:val="nil"/>
              <w:bottom w:val="single" w:sz="8" w:space="0" w:color="auto"/>
              <w:right w:val="single" w:sz="8" w:space="0" w:color="auto"/>
            </w:tcBorders>
            <w:shd w:val="clear" w:color="000000" w:fill="FFFFFF"/>
            <w:vAlign w:val="center"/>
            <w:hideMark/>
          </w:tcPr>
          <w:p w:rsidR="007A74F4" w:rsidRPr="00397A58" w:rsidRDefault="007A74F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ES"/>
              </w:rPr>
            </w:pPr>
            <w:r w:rsidRPr="00397A58">
              <w:rPr>
                <w:rFonts w:ascii="Artifex CF Extra Light" w:eastAsia="Times New Roman" w:hAnsi="Artifex CF Extra Light" w:cs="Times New Roman"/>
                <w:b/>
                <w:bCs/>
                <w:color w:val="1F3864"/>
                <w:sz w:val="18"/>
                <w:szCs w:val="18"/>
                <w:lang w:eastAsia="es-ES"/>
              </w:rPr>
              <w:t>DETALLE</w:t>
            </w:r>
          </w:p>
        </w:tc>
        <w:tc>
          <w:tcPr>
            <w:tcW w:w="1940" w:type="dxa"/>
            <w:tcBorders>
              <w:top w:val="nil"/>
              <w:left w:val="nil"/>
              <w:bottom w:val="single" w:sz="8" w:space="0" w:color="auto"/>
              <w:right w:val="single" w:sz="8" w:space="0" w:color="auto"/>
            </w:tcBorders>
            <w:shd w:val="clear" w:color="000000" w:fill="FFFFFF"/>
            <w:vAlign w:val="center"/>
            <w:hideMark/>
          </w:tcPr>
          <w:p w:rsidR="007A74F4" w:rsidRPr="00397A58" w:rsidRDefault="007A74F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ES"/>
              </w:rPr>
            </w:pPr>
            <w:r w:rsidRPr="00397A58">
              <w:rPr>
                <w:rFonts w:ascii="Artifex CF Extra Light" w:eastAsia="Times New Roman" w:hAnsi="Artifex CF Extra Light" w:cs="Times New Roman"/>
                <w:b/>
                <w:bCs/>
                <w:color w:val="1F3864"/>
                <w:sz w:val="18"/>
                <w:szCs w:val="18"/>
                <w:lang w:eastAsia="es-ES"/>
              </w:rPr>
              <w:t>MONTO RD$</w:t>
            </w:r>
          </w:p>
        </w:tc>
      </w:tr>
      <w:tr w:rsidR="007A74F4" w:rsidRPr="00397A58" w:rsidTr="00640A28">
        <w:trPr>
          <w:trHeight w:val="300"/>
        </w:trPr>
        <w:tc>
          <w:tcPr>
            <w:tcW w:w="28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NEIBA</w:t>
            </w:r>
          </w:p>
        </w:tc>
        <w:tc>
          <w:tcPr>
            <w:tcW w:w="4600" w:type="dxa"/>
            <w:tcBorders>
              <w:top w:val="single" w:sz="4" w:space="0" w:color="auto"/>
              <w:left w:val="nil"/>
              <w:bottom w:val="single" w:sz="4" w:space="0" w:color="auto"/>
              <w:right w:val="single" w:sz="4" w:space="0" w:color="auto"/>
            </w:tcBorders>
            <w:shd w:val="clear" w:color="000000" w:fill="FFFFFF"/>
            <w:vAlign w:val="bottom"/>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 xml:space="preserve">APORTE PARA PAGO DE CUOTA PRESTAMO </w:t>
            </w:r>
          </w:p>
        </w:tc>
        <w:tc>
          <w:tcPr>
            <w:tcW w:w="1940" w:type="dxa"/>
            <w:tcBorders>
              <w:top w:val="single" w:sz="4" w:space="0" w:color="auto"/>
              <w:left w:val="nil"/>
              <w:bottom w:val="single" w:sz="4" w:space="0" w:color="auto"/>
              <w:right w:val="single" w:sz="4" w:space="0" w:color="auto"/>
            </w:tcBorders>
            <w:shd w:val="clear" w:color="000000" w:fill="FFFFFF"/>
            <w:noWrap/>
            <w:vAlign w:val="center"/>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$531,432.00</w:t>
            </w:r>
          </w:p>
        </w:tc>
      </w:tr>
      <w:tr w:rsidR="007A74F4" w:rsidRPr="00397A58" w:rsidTr="00640A28">
        <w:trPr>
          <w:trHeight w:val="300"/>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SANTO DOMINGO NORTE</w:t>
            </w:r>
          </w:p>
        </w:tc>
        <w:tc>
          <w:tcPr>
            <w:tcW w:w="4600" w:type="dxa"/>
            <w:tcBorders>
              <w:top w:val="nil"/>
              <w:left w:val="nil"/>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APORTE PARA INTERVENCION DUQUESA</w:t>
            </w:r>
          </w:p>
        </w:tc>
        <w:tc>
          <w:tcPr>
            <w:tcW w:w="1940" w:type="dxa"/>
            <w:tcBorders>
              <w:top w:val="nil"/>
              <w:left w:val="nil"/>
              <w:bottom w:val="single" w:sz="4" w:space="0" w:color="auto"/>
              <w:right w:val="single" w:sz="4" w:space="0" w:color="auto"/>
            </w:tcBorders>
            <w:shd w:val="clear" w:color="000000" w:fill="FFFFFF"/>
            <w:noWrap/>
            <w:vAlign w:val="center"/>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$500,000.00</w:t>
            </w:r>
          </w:p>
        </w:tc>
      </w:tr>
      <w:tr w:rsidR="007A74F4" w:rsidRPr="00397A58" w:rsidTr="00640A28">
        <w:trPr>
          <w:trHeight w:val="300"/>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JARABACOA</w:t>
            </w:r>
          </w:p>
        </w:tc>
        <w:tc>
          <w:tcPr>
            <w:tcW w:w="4600" w:type="dxa"/>
            <w:tcBorders>
              <w:top w:val="nil"/>
              <w:left w:val="nil"/>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APORTE PARA MANEJO DE VERTEDERO</w:t>
            </w:r>
          </w:p>
        </w:tc>
        <w:tc>
          <w:tcPr>
            <w:tcW w:w="1940" w:type="dxa"/>
            <w:tcBorders>
              <w:top w:val="nil"/>
              <w:left w:val="nil"/>
              <w:bottom w:val="single" w:sz="4" w:space="0" w:color="auto"/>
              <w:right w:val="single" w:sz="4" w:space="0" w:color="auto"/>
            </w:tcBorders>
            <w:shd w:val="clear" w:color="000000" w:fill="FFFFFF"/>
            <w:noWrap/>
            <w:vAlign w:val="center"/>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$200,000.00</w:t>
            </w:r>
          </w:p>
        </w:tc>
      </w:tr>
      <w:tr w:rsidR="007A74F4" w:rsidRPr="00397A58" w:rsidTr="00640A28">
        <w:trPr>
          <w:trHeight w:val="300"/>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MOCA</w:t>
            </w:r>
          </w:p>
        </w:tc>
        <w:tc>
          <w:tcPr>
            <w:tcW w:w="4600" w:type="dxa"/>
            <w:tcBorders>
              <w:top w:val="nil"/>
              <w:left w:val="nil"/>
              <w:bottom w:val="single" w:sz="4" w:space="0" w:color="auto"/>
              <w:right w:val="single" w:sz="4" w:space="0" w:color="auto"/>
            </w:tcBorders>
            <w:shd w:val="clear" w:color="000000" w:fill="FFFFFF"/>
            <w:vAlign w:val="bottom"/>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APORTE PARA LUCES DE NAVIDAD</w:t>
            </w:r>
          </w:p>
        </w:tc>
        <w:tc>
          <w:tcPr>
            <w:tcW w:w="1940" w:type="dxa"/>
            <w:tcBorders>
              <w:top w:val="nil"/>
              <w:left w:val="nil"/>
              <w:bottom w:val="single" w:sz="4" w:space="0" w:color="auto"/>
              <w:right w:val="single" w:sz="4" w:space="0" w:color="auto"/>
            </w:tcBorders>
            <w:shd w:val="clear" w:color="000000" w:fill="FFFFFF"/>
            <w:noWrap/>
            <w:vAlign w:val="center"/>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$100,000.00</w:t>
            </w:r>
          </w:p>
        </w:tc>
      </w:tr>
      <w:tr w:rsidR="007A74F4" w:rsidRPr="00397A58" w:rsidTr="00640A28">
        <w:trPr>
          <w:trHeight w:val="300"/>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CUERPO DE BOMBEROS AZUA</w:t>
            </w:r>
          </w:p>
        </w:tc>
        <w:tc>
          <w:tcPr>
            <w:tcW w:w="4600" w:type="dxa"/>
            <w:tcBorders>
              <w:top w:val="nil"/>
              <w:left w:val="nil"/>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APORTE PARA OPERATIVO COVID-19</w:t>
            </w:r>
          </w:p>
        </w:tc>
        <w:tc>
          <w:tcPr>
            <w:tcW w:w="1940" w:type="dxa"/>
            <w:tcBorders>
              <w:top w:val="nil"/>
              <w:left w:val="nil"/>
              <w:bottom w:val="single" w:sz="4" w:space="0" w:color="auto"/>
              <w:right w:val="single" w:sz="4" w:space="0" w:color="auto"/>
            </w:tcBorders>
            <w:shd w:val="clear" w:color="000000" w:fill="FFFFFF"/>
            <w:noWrap/>
            <w:vAlign w:val="center"/>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$125,000.00</w:t>
            </w:r>
          </w:p>
        </w:tc>
      </w:tr>
      <w:tr w:rsidR="007A74F4" w:rsidRPr="00397A58" w:rsidTr="00640A28">
        <w:trPr>
          <w:trHeight w:val="348"/>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D.M. QUITA SUEÑO</w:t>
            </w:r>
          </w:p>
        </w:tc>
        <w:tc>
          <w:tcPr>
            <w:tcW w:w="4600" w:type="dxa"/>
            <w:tcBorders>
              <w:top w:val="nil"/>
              <w:left w:val="nil"/>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APORTE PARA OPERATIVOS COVID-19 Y LIMPIEZA</w:t>
            </w:r>
          </w:p>
        </w:tc>
        <w:tc>
          <w:tcPr>
            <w:tcW w:w="1940" w:type="dxa"/>
            <w:tcBorders>
              <w:top w:val="nil"/>
              <w:left w:val="nil"/>
              <w:bottom w:val="single" w:sz="4" w:space="0" w:color="auto"/>
              <w:right w:val="single" w:sz="4" w:space="0" w:color="auto"/>
            </w:tcBorders>
            <w:shd w:val="clear" w:color="000000" w:fill="FFFFFF"/>
            <w:noWrap/>
            <w:vAlign w:val="center"/>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$50,000.00</w:t>
            </w:r>
          </w:p>
        </w:tc>
      </w:tr>
      <w:tr w:rsidR="007A74F4" w:rsidRPr="00397A58" w:rsidTr="00640A28">
        <w:trPr>
          <w:trHeight w:val="300"/>
        </w:trPr>
        <w:tc>
          <w:tcPr>
            <w:tcW w:w="2840" w:type="dxa"/>
            <w:tcBorders>
              <w:top w:val="nil"/>
              <w:left w:val="nil"/>
              <w:bottom w:val="nil"/>
              <w:right w:val="nil"/>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Times New Roman" w:eastAsia="Times New Roman" w:hAnsi="Times New Roman" w:cs="Times New Roman"/>
                <w:color w:val="1F3864"/>
                <w:sz w:val="18"/>
                <w:szCs w:val="18"/>
                <w:lang w:eastAsia="es-ES"/>
              </w:rPr>
              <w:lastRenderedPageBreak/>
              <w:t> </w:t>
            </w:r>
          </w:p>
        </w:tc>
        <w:tc>
          <w:tcPr>
            <w:tcW w:w="4600" w:type="dxa"/>
            <w:tcBorders>
              <w:top w:val="nil"/>
              <w:left w:val="nil"/>
              <w:bottom w:val="nil"/>
              <w:right w:val="nil"/>
            </w:tcBorders>
            <w:shd w:val="clear" w:color="000000" w:fill="FFFFFF"/>
            <w:vAlign w:val="bottom"/>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i/>
                <w:iCs/>
                <w:color w:val="1F3864"/>
                <w:sz w:val="18"/>
                <w:szCs w:val="18"/>
                <w:lang w:eastAsia="es-ES"/>
              </w:rPr>
            </w:pPr>
            <w:r w:rsidRPr="00397A58">
              <w:rPr>
                <w:rFonts w:ascii="Artifex CF Extra Light" w:eastAsia="Times New Roman" w:hAnsi="Artifex CF Extra Light" w:cs="Times New Roman"/>
                <w:i/>
                <w:iCs/>
                <w:color w:val="1F3864"/>
                <w:sz w:val="18"/>
                <w:szCs w:val="18"/>
                <w:lang w:eastAsia="es-ES"/>
              </w:rPr>
              <w:t>SUBTOTAL</w:t>
            </w:r>
          </w:p>
        </w:tc>
        <w:tc>
          <w:tcPr>
            <w:tcW w:w="1940" w:type="dxa"/>
            <w:tcBorders>
              <w:top w:val="nil"/>
              <w:left w:val="nil"/>
              <w:bottom w:val="nil"/>
              <w:right w:val="nil"/>
            </w:tcBorders>
            <w:shd w:val="clear" w:color="000000" w:fill="FFFFFF"/>
            <w:noWrap/>
            <w:vAlign w:val="center"/>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b/>
                <w:bCs/>
                <w:color w:val="1F3864"/>
                <w:sz w:val="18"/>
                <w:szCs w:val="18"/>
                <w:lang w:eastAsia="es-ES"/>
              </w:rPr>
            </w:pPr>
            <w:r w:rsidRPr="00397A58">
              <w:rPr>
                <w:rFonts w:ascii="Artifex CF Extra Light" w:eastAsia="Times New Roman" w:hAnsi="Artifex CF Extra Light" w:cs="Times New Roman"/>
                <w:b/>
                <w:bCs/>
                <w:color w:val="1F3864"/>
                <w:sz w:val="18"/>
                <w:szCs w:val="18"/>
                <w:lang w:eastAsia="es-ES"/>
              </w:rPr>
              <w:t>$1,506,432.00</w:t>
            </w:r>
          </w:p>
        </w:tc>
      </w:tr>
      <w:tr w:rsidR="007A74F4" w:rsidRPr="00397A58" w:rsidTr="00640A28">
        <w:trPr>
          <w:trHeight w:val="315"/>
        </w:trPr>
        <w:tc>
          <w:tcPr>
            <w:tcW w:w="2840" w:type="dxa"/>
            <w:tcBorders>
              <w:top w:val="nil"/>
              <w:left w:val="nil"/>
              <w:bottom w:val="nil"/>
              <w:right w:val="nil"/>
            </w:tcBorders>
            <w:shd w:val="clear" w:color="000000" w:fill="FFFFFF"/>
            <w:vAlign w:val="center"/>
            <w:hideMark/>
          </w:tcPr>
          <w:p w:rsidR="007A74F4" w:rsidRDefault="007A74F4" w:rsidP="00B0355D">
            <w:pPr>
              <w:spacing w:after="160" w:line="456" w:lineRule="auto"/>
              <w:ind w:left="284" w:right="284"/>
              <w:rPr>
                <w:rFonts w:ascii="Times New Roman" w:eastAsia="Times New Roman" w:hAnsi="Times New Roman" w:cs="Times New Roman"/>
                <w:color w:val="1F3864"/>
                <w:sz w:val="18"/>
                <w:szCs w:val="18"/>
                <w:lang w:eastAsia="es-ES"/>
              </w:rPr>
            </w:pPr>
            <w:r w:rsidRPr="00397A58">
              <w:rPr>
                <w:rFonts w:ascii="Times New Roman" w:eastAsia="Times New Roman" w:hAnsi="Times New Roman" w:cs="Times New Roman"/>
                <w:color w:val="1F3864"/>
                <w:sz w:val="18"/>
                <w:szCs w:val="18"/>
                <w:lang w:eastAsia="es-ES"/>
              </w:rPr>
              <w:t> </w:t>
            </w:r>
          </w:p>
          <w:p w:rsidR="00507D77" w:rsidRDefault="00507D77" w:rsidP="00B0355D">
            <w:pPr>
              <w:spacing w:after="160" w:line="456" w:lineRule="auto"/>
              <w:ind w:left="284" w:right="284"/>
              <w:rPr>
                <w:rFonts w:ascii="Times New Roman" w:eastAsia="Times New Roman" w:hAnsi="Times New Roman" w:cs="Times New Roman"/>
                <w:color w:val="1F3864"/>
                <w:sz w:val="18"/>
                <w:szCs w:val="18"/>
                <w:lang w:eastAsia="es-ES"/>
              </w:rPr>
            </w:pPr>
          </w:p>
          <w:p w:rsidR="00507D77" w:rsidRDefault="00507D77" w:rsidP="00B0355D">
            <w:pPr>
              <w:spacing w:after="160" w:line="456" w:lineRule="auto"/>
              <w:ind w:left="284" w:right="284"/>
              <w:rPr>
                <w:rFonts w:ascii="Times New Roman" w:eastAsia="Times New Roman" w:hAnsi="Times New Roman" w:cs="Times New Roman"/>
                <w:color w:val="1F3864"/>
                <w:sz w:val="18"/>
                <w:szCs w:val="18"/>
                <w:lang w:eastAsia="es-ES"/>
              </w:rPr>
            </w:pPr>
          </w:p>
          <w:p w:rsidR="00507D77" w:rsidRPr="00397A58" w:rsidRDefault="00507D77" w:rsidP="00B0355D">
            <w:pPr>
              <w:spacing w:after="160" w:line="456" w:lineRule="auto"/>
              <w:ind w:left="284" w:right="284"/>
              <w:rPr>
                <w:rFonts w:ascii="Artifex CF Extra Light" w:eastAsia="Times New Roman" w:hAnsi="Artifex CF Extra Light" w:cs="Times New Roman"/>
                <w:color w:val="1F3864"/>
                <w:sz w:val="18"/>
                <w:szCs w:val="18"/>
                <w:lang w:eastAsia="es-ES"/>
              </w:rPr>
            </w:pPr>
          </w:p>
        </w:tc>
        <w:tc>
          <w:tcPr>
            <w:tcW w:w="4600" w:type="dxa"/>
            <w:tcBorders>
              <w:top w:val="nil"/>
              <w:left w:val="nil"/>
              <w:bottom w:val="nil"/>
              <w:right w:val="nil"/>
            </w:tcBorders>
            <w:shd w:val="clear" w:color="000000" w:fill="FFFFFF"/>
            <w:vAlign w:val="bottom"/>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Times New Roman" w:eastAsia="Times New Roman" w:hAnsi="Times New Roman" w:cs="Times New Roman"/>
                <w:color w:val="1F3864"/>
                <w:sz w:val="18"/>
                <w:szCs w:val="18"/>
                <w:lang w:eastAsia="es-ES"/>
              </w:rPr>
              <w:t> </w:t>
            </w:r>
          </w:p>
        </w:tc>
        <w:tc>
          <w:tcPr>
            <w:tcW w:w="1940" w:type="dxa"/>
            <w:tcBorders>
              <w:top w:val="nil"/>
              <w:left w:val="nil"/>
              <w:bottom w:val="nil"/>
              <w:right w:val="nil"/>
            </w:tcBorders>
            <w:shd w:val="clear" w:color="000000" w:fill="FFFFFF"/>
            <w:noWrap/>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Times New Roman" w:eastAsia="Times New Roman" w:hAnsi="Times New Roman" w:cs="Times New Roman"/>
                <w:color w:val="1F3864"/>
                <w:sz w:val="18"/>
                <w:szCs w:val="18"/>
                <w:lang w:eastAsia="es-ES"/>
              </w:rPr>
              <w:t> </w:t>
            </w:r>
          </w:p>
        </w:tc>
      </w:tr>
      <w:tr w:rsidR="007A74F4" w:rsidRPr="00397A58" w:rsidTr="00640A28">
        <w:trPr>
          <w:trHeight w:val="315"/>
        </w:trPr>
        <w:tc>
          <w:tcPr>
            <w:tcW w:w="9380"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b/>
                <w:bCs/>
                <w:color w:val="1F3864"/>
                <w:sz w:val="18"/>
                <w:szCs w:val="18"/>
                <w:lang w:eastAsia="es-ES"/>
              </w:rPr>
            </w:pPr>
            <w:r w:rsidRPr="00397A58">
              <w:rPr>
                <w:rFonts w:ascii="Artifex CF Extra Light" w:eastAsia="Times New Roman" w:hAnsi="Artifex CF Extra Light" w:cs="Times New Roman"/>
                <w:b/>
                <w:bCs/>
                <w:color w:val="1F3864"/>
                <w:sz w:val="18"/>
                <w:szCs w:val="18"/>
                <w:lang w:eastAsia="es-ES"/>
              </w:rPr>
              <w:t>6. APORTES PARA CONSTRCCIONES</w:t>
            </w:r>
          </w:p>
        </w:tc>
      </w:tr>
      <w:tr w:rsidR="007A74F4" w:rsidRPr="00397A58" w:rsidTr="00640A28">
        <w:trPr>
          <w:trHeight w:val="615"/>
        </w:trPr>
        <w:tc>
          <w:tcPr>
            <w:tcW w:w="2840" w:type="dxa"/>
            <w:tcBorders>
              <w:top w:val="nil"/>
              <w:left w:val="single" w:sz="8" w:space="0" w:color="auto"/>
              <w:bottom w:val="single" w:sz="8" w:space="0" w:color="auto"/>
              <w:right w:val="single" w:sz="8" w:space="0" w:color="auto"/>
            </w:tcBorders>
            <w:shd w:val="clear" w:color="000000" w:fill="FFFFFF"/>
            <w:vAlign w:val="center"/>
            <w:hideMark/>
          </w:tcPr>
          <w:p w:rsidR="007A74F4" w:rsidRPr="00397A58" w:rsidRDefault="007A74F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ES"/>
              </w:rPr>
            </w:pPr>
            <w:r w:rsidRPr="00397A58">
              <w:rPr>
                <w:rFonts w:ascii="Artifex CF Extra Light" w:eastAsia="Times New Roman" w:hAnsi="Artifex CF Extra Light" w:cs="Times New Roman"/>
                <w:b/>
                <w:bCs/>
                <w:color w:val="1F3864"/>
                <w:sz w:val="18"/>
                <w:szCs w:val="18"/>
                <w:lang w:eastAsia="es-ES"/>
              </w:rPr>
              <w:t>MUNICIPIO/ DISTRITO MUNICIPAL</w:t>
            </w:r>
          </w:p>
        </w:tc>
        <w:tc>
          <w:tcPr>
            <w:tcW w:w="4600" w:type="dxa"/>
            <w:tcBorders>
              <w:top w:val="nil"/>
              <w:left w:val="nil"/>
              <w:bottom w:val="single" w:sz="8" w:space="0" w:color="auto"/>
              <w:right w:val="single" w:sz="8" w:space="0" w:color="auto"/>
            </w:tcBorders>
            <w:shd w:val="clear" w:color="000000" w:fill="FFFFFF"/>
            <w:vAlign w:val="center"/>
            <w:hideMark/>
          </w:tcPr>
          <w:p w:rsidR="007A74F4" w:rsidRPr="00397A58" w:rsidRDefault="007A74F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ES"/>
              </w:rPr>
            </w:pPr>
            <w:r w:rsidRPr="00397A58">
              <w:rPr>
                <w:rFonts w:ascii="Artifex CF Extra Light" w:eastAsia="Times New Roman" w:hAnsi="Artifex CF Extra Light" w:cs="Times New Roman"/>
                <w:b/>
                <w:bCs/>
                <w:color w:val="1F3864"/>
                <w:sz w:val="18"/>
                <w:szCs w:val="18"/>
                <w:lang w:eastAsia="es-ES"/>
              </w:rPr>
              <w:t>DETALLE</w:t>
            </w:r>
          </w:p>
        </w:tc>
        <w:tc>
          <w:tcPr>
            <w:tcW w:w="1940" w:type="dxa"/>
            <w:tcBorders>
              <w:top w:val="nil"/>
              <w:left w:val="nil"/>
              <w:bottom w:val="single" w:sz="8" w:space="0" w:color="auto"/>
              <w:right w:val="single" w:sz="8" w:space="0" w:color="auto"/>
            </w:tcBorders>
            <w:shd w:val="clear" w:color="000000" w:fill="FFFFFF"/>
            <w:vAlign w:val="center"/>
            <w:hideMark/>
          </w:tcPr>
          <w:p w:rsidR="007A74F4" w:rsidRPr="00397A58" w:rsidRDefault="007A74F4" w:rsidP="00B0355D">
            <w:pPr>
              <w:spacing w:after="160" w:line="456" w:lineRule="auto"/>
              <w:ind w:left="284" w:right="284"/>
              <w:jc w:val="center"/>
              <w:rPr>
                <w:rFonts w:ascii="Artifex CF Extra Light" w:eastAsia="Times New Roman" w:hAnsi="Artifex CF Extra Light" w:cs="Times New Roman"/>
                <w:b/>
                <w:bCs/>
                <w:color w:val="1F3864"/>
                <w:sz w:val="18"/>
                <w:szCs w:val="18"/>
                <w:lang w:eastAsia="es-ES"/>
              </w:rPr>
            </w:pPr>
            <w:r w:rsidRPr="00397A58">
              <w:rPr>
                <w:rFonts w:ascii="Artifex CF Extra Light" w:eastAsia="Times New Roman" w:hAnsi="Artifex CF Extra Light" w:cs="Times New Roman"/>
                <w:b/>
                <w:bCs/>
                <w:color w:val="1F3864"/>
                <w:sz w:val="18"/>
                <w:szCs w:val="18"/>
                <w:lang w:eastAsia="es-ES"/>
              </w:rPr>
              <w:t>MONTO RD$</w:t>
            </w:r>
          </w:p>
        </w:tc>
      </w:tr>
      <w:tr w:rsidR="007A74F4" w:rsidRPr="00397A58" w:rsidTr="00640A28">
        <w:trPr>
          <w:trHeight w:val="300"/>
        </w:trPr>
        <w:tc>
          <w:tcPr>
            <w:tcW w:w="28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D.M. LOS BOTADOS</w:t>
            </w:r>
          </w:p>
        </w:tc>
        <w:tc>
          <w:tcPr>
            <w:tcW w:w="4600" w:type="dxa"/>
            <w:tcBorders>
              <w:top w:val="single" w:sz="4" w:space="0" w:color="auto"/>
              <w:left w:val="nil"/>
              <w:bottom w:val="single" w:sz="4" w:space="0" w:color="auto"/>
              <w:right w:val="single" w:sz="4" w:space="0" w:color="auto"/>
            </w:tcBorders>
            <w:shd w:val="clear" w:color="000000" w:fill="FFFFFF"/>
            <w:vAlign w:val="bottom"/>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APORTE PARA CONSTRUCCION DE ACERAS</w:t>
            </w:r>
          </w:p>
        </w:tc>
        <w:tc>
          <w:tcPr>
            <w:tcW w:w="1940" w:type="dxa"/>
            <w:tcBorders>
              <w:top w:val="single" w:sz="4" w:space="0" w:color="auto"/>
              <w:left w:val="nil"/>
              <w:bottom w:val="single" w:sz="4" w:space="0" w:color="auto"/>
              <w:right w:val="single" w:sz="4" w:space="0" w:color="auto"/>
            </w:tcBorders>
            <w:shd w:val="clear" w:color="000000" w:fill="FFFFFF"/>
            <w:noWrap/>
            <w:vAlign w:val="center"/>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$100,000.00</w:t>
            </w:r>
          </w:p>
        </w:tc>
      </w:tr>
      <w:tr w:rsidR="007A74F4" w:rsidRPr="00397A58" w:rsidTr="00640A28">
        <w:trPr>
          <w:trHeight w:val="384"/>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D.M. JAMAO AFUERA</w:t>
            </w:r>
          </w:p>
        </w:tc>
        <w:tc>
          <w:tcPr>
            <w:tcW w:w="4600" w:type="dxa"/>
            <w:tcBorders>
              <w:top w:val="nil"/>
              <w:left w:val="nil"/>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APORTE PARA REPARAR DAÑOS POR TORMENTA</w:t>
            </w:r>
          </w:p>
        </w:tc>
        <w:tc>
          <w:tcPr>
            <w:tcW w:w="1940" w:type="dxa"/>
            <w:tcBorders>
              <w:top w:val="nil"/>
              <w:left w:val="nil"/>
              <w:bottom w:val="single" w:sz="4" w:space="0" w:color="auto"/>
              <w:right w:val="single" w:sz="4" w:space="0" w:color="auto"/>
            </w:tcBorders>
            <w:shd w:val="clear" w:color="000000" w:fill="FFFFFF"/>
            <w:noWrap/>
            <w:vAlign w:val="center"/>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$50,000.00</w:t>
            </w:r>
          </w:p>
        </w:tc>
      </w:tr>
      <w:tr w:rsidR="007A74F4" w:rsidRPr="00397A58" w:rsidTr="00640A28">
        <w:trPr>
          <w:trHeight w:val="300"/>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D.M. LA CUABA</w:t>
            </w:r>
          </w:p>
        </w:tc>
        <w:tc>
          <w:tcPr>
            <w:tcW w:w="4600" w:type="dxa"/>
            <w:tcBorders>
              <w:top w:val="nil"/>
              <w:left w:val="nil"/>
              <w:bottom w:val="single" w:sz="4" w:space="0" w:color="auto"/>
              <w:right w:val="single" w:sz="4" w:space="0" w:color="auto"/>
            </w:tcBorders>
            <w:shd w:val="clear" w:color="000000" w:fill="FFFFFF"/>
            <w:vAlign w:val="bottom"/>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APORTE PARA ARREGLO CAÑADA</w:t>
            </w:r>
          </w:p>
        </w:tc>
        <w:tc>
          <w:tcPr>
            <w:tcW w:w="1940" w:type="dxa"/>
            <w:tcBorders>
              <w:top w:val="nil"/>
              <w:left w:val="nil"/>
              <w:bottom w:val="single" w:sz="4" w:space="0" w:color="auto"/>
              <w:right w:val="single" w:sz="4" w:space="0" w:color="auto"/>
            </w:tcBorders>
            <w:shd w:val="clear" w:color="000000" w:fill="FFFFFF"/>
            <w:noWrap/>
            <w:vAlign w:val="center"/>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$100,000.00</w:t>
            </w:r>
          </w:p>
        </w:tc>
      </w:tr>
      <w:tr w:rsidR="007A74F4" w:rsidRPr="00397A58" w:rsidTr="00640A28">
        <w:trPr>
          <w:trHeight w:val="300"/>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EL PINO</w:t>
            </w:r>
          </w:p>
        </w:tc>
        <w:tc>
          <w:tcPr>
            <w:tcW w:w="4600" w:type="dxa"/>
            <w:tcBorders>
              <w:top w:val="nil"/>
              <w:left w:val="nil"/>
              <w:bottom w:val="single" w:sz="4" w:space="0" w:color="auto"/>
              <w:right w:val="single" w:sz="4" w:space="0" w:color="auto"/>
            </w:tcBorders>
            <w:shd w:val="clear" w:color="000000" w:fill="FFFFFF"/>
            <w:vAlign w:val="bottom"/>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APORTE PARA LOCAL CUERPO DE BOMBEROS</w:t>
            </w:r>
          </w:p>
        </w:tc>
        <w:tc>
          <w:tcPr>
            <w:tcW w:w="1940" w:type="dxa"/>
            <w:tcBorders>
              <w:top w:val="nil"/>
              <w:left w:val="nil"/>
              <w:bottom w:val="single" w:sz="4" w:space="0" w:color="auto"/>
              <w:right w:val="single" w:sz="4" w:space="0" w:color="auto"/>
            </w:tcBorders>
            <w:shd w:val="clear" w:color="000000" w:fill="FFFFFF"/>
            <w:noWrap/>
            <w:vAlign w:val="center"/>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$100,000.00</w:t>
            </w:r>
          </w:p>
        </w:tc>
      </w:tr>
      <w:tr w:rsidR="007A74F4" w:rsidRPr="00397A58" w:rsidTr="00640A28">
        <w:trPr>
          <w:trHeight w:val="600"/>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CUERPO DE BOMBEROS D.M. MAMA TINGO</w:t>
            </w:r>
          </w:p>
        </w:tc>
        <w:tc>
          <w:tcPr>
            <w:tcW w:w="4600" w:type="dxa"/>
            <w:tcBorders>
              <w:top w:val="nil"/>
              <w:left w:val="nil"/>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APORTE PARA CONSTRUCCIÓN CUARTEL DE BOMBEROS</w:t>
            </w:r>
          </w:p>
        </w:tc>
        <w:tc>
          <w:tcPr>
            <w:tcW w:w="1940" w:type="dxa"/>
            <w:tcBorders>
              <w:top w:val="nil"/>
              <w:left w:val="nil"/>
              <w:bottom w:val="single" w:sz="4" w:space="0" w:color="auto"/>
              <w:right w:val="single" w:sz="4" w:space="0" w:color="auto"/>
            </w:tcBorders>
            <w:shd w:val="clear" w:color="000000" w:fill="FFFFFF"/>
            <w:noWrap/>
            <w:vAlign w:val="center"/>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$15,000.00</w:t>
            </w:r>
          </w:p>
        </w:tc>
      </w:tr>
      <w:tr w:rsidR="007A74F4" w:rsidRPr="00397A58" w:rsidTr="00640A28">
        <w:trPr>
          <w:trHeight w:val="300"/>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CERCADO</w:t>
            </w:r>
          </w:p>
        </w:tc>
        <w:tc>
          <w:tcPr>
            <w:tcW w:w="4600" w:type="dxa"/>
            <w:tcBorders>
              <w:top w:val="nil"/>
              <w:left w:val="nil"/>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APORTE PARA CONSTRUCCION DE PARQUE</w:t>
            </w:r>
          </w:p>
        </w:tc>
        <w:tc>
          <w:tcPr>
            <w:tcW w:w="1940" w:type="dxa"/>
            <w:tcBorders>
              <w:top w:val="nil"/>
              <w:left w:val="nil"/>
              <w:bottom w:val="single" w:sz="4" w:space="0" w:color="auto"/>
              <w:right w:val="single" w:sz="4" w:space="0" w:color="auto"/>
            </w:tcBorders>
            <w:shd w:val="clear" w:color="000000" w:fill="FFFFFF"/>
            <w:noWrap/>
            <w:vAlign w:val="center"/>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$100,000.00</w:t>
            </w:r>
          </w:p>
        </w:tc>
      </w:tr>
      <w:tr w:rsidR="007A74F4" w:rsidRPr="00397A58" w:rsidTr="00640A28">
        <w:trPr>
          <w:trHeight w:val="300"/>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MAIMON</w:t>
            </w:r>
          </w:p>
        </w:tc>
        <w:tc>
          <w:tcPr>
            <w:tcW w:w="4600" w:type="dxa"/>
            <w:tcBorders>
              <w:top w:val="nil"/>
              <w:left w:val="nil"/>
              <w:bottom w:val="single" w:sz="4" w:space="0" w:color="auto"/>
              <w:right w:val="single" w:sz="4" w:space="0" w:color="auto"/>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APOYO AL CUERPO DE BOMBERO</w:t>
            </w:r>
          </w:p>
        </w:tc>
        <w:tc>
          <w:tcPr>
            <w:tcW w:w="1940" w:type="dxa"/>
            <w:tcBorders>
              <w:top w:val="nil"/>
              <w:left w:val="nil"/>
              <w:bottom w:val="single" w:sz="4" w:space="0" w:color="auto"/>
              <w:right w:val="single" w:sz="4" w:space="0" w:color="auto"/>
            </w:tcBorders>
            <w:shd w:val="clear" w:color="000000" w:fill="FFFFFF"/>
            <w:noWrap/>
            <w:vAlign w:val="center"/>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color w:val="1F3864"/>
                <w:sz w:val="18"/>
                <w:szCs w:val="18"/>
                <w:lang w:eastAsia="es-ES"/>
              </w:rPr>
            </w:pPr>
            <w:r w:rsidRPr="00397A58">
              <w:rPr>
                <w:rFonts w:ascii="Artifex CF Extra Light" w:eastAsia="Times New Roman" w:hAnsi="Artifex CF Extra Light" w:cs="Times New Roman"/>
                <w:color w:val="1F3864"/>
                <w:sz w:val="18"/>
                <w:szCs w:val="18"/>
                <w:lang w:eastAsia="es-ES"/>
              </w:rPr>
              <w:t>$150,000.00</w:t>
            </w:r>
          </w:p>
        </w:tc>
      </w:tr>
      <w:tr w:rsidR="007A74F4" w:rsidRPr="00397A58" w:rsidTr="00640A28">
        <w:trPr>
          <w:trHeight w:val="300"/>
        </w:trPr>
        <w:tc>
          <w:tcPr>
            <w:tcW w:w="2840" w:type="dxa"/>
            <w:tcBorders>
              <w:top w:val="nil"/>
              <w:left w:val="nil"/>
              <w:bottom w:val="nil"/>
              <w:right w:val="nil"/>
            </w:tcBorders>
            <w:shd w:val="clear" w:color="000000" w:fill="FFFFFF"/>
            <w:vAlign w:val="center"/>
            <w:hideMark/>
          </w:tcPr>
          <w:p w:rsidR="007A74F4" w:rsidRPr="00397A58" w:rsidRDefault="007A74F4" w:rsidP="00B0355D">
            <w:pPr>
              <w:spacing w:after="160" w:line="456" w:lineRule="auto"/>
              <w:ind w:left="284" w:right="284"/>
              <w:rPr>
                <w:rFonts w:ascii="Artifex CF Extra Light" w:eastAsia="Times New Roman" w:hAnsi="Artifex CF Extra Light" w:cs="Times New Roman"/>
                <w:color w:val="1F3864"/>
                <w:sz w:val="18"/>
                <w:szCs w:val="18"/>
                <w:lang w:eastAsia="es-ES"/>
              </w:rPr>
            </w:pPr>
            <w:r w:rsidRPr="00397A58">
              <w:rPr>
                <w:rFonts w:ascii="Times New Roman" w:eastAsia="Times New Roman" w:hAnsi="Times New Roman" w:cs="Times New Roman"/>
                <w:color w:val="1F3864"/>
                <w:sz w:val="18"/>
                <w:szCs w:val="18"/>
                <w:lang w:eastAsia="es-ES"/>
              </w:rPr>
              <w:t> </w:t>
            </w:r>
          </w:p>
        </w:tc>
        <w:tc>
          <w:tcPr>
            <w:tcW w:w="4600" w:type="dxa"/>
            <w:tcBorders>
              <w:top w:val="nil"/>
              <w:left w:val="nil"/>
              <w:bottom w:val="nil"/>
              <w:right w:val="nil"/>
            </w:tcBorders>
            <w:shd w:val="clear" w:color="000000" w:fill="FFFFFF"/>
            <w:vAlign w:val="bottom"/>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i/>
                <w:iCs/>
                <w:color w:val="1F3864"/>
                <w:sz w:val="18"/>
                <w:szCs w:val="18"/>
                <w:lang w:eastAsia="es-ES"/>
              </w:rPr>
            </w:pPr>
            <w:r w:rsidRPr="00397A58">
              <w:rPr>
                <w:rFonts w:ascii="Artifex CF Extra Light" w:eastAsia="Times New Roman" w:hAnsi="Artifex CF Extra Light" w:cs="Times New Roman"/>
                <w:i/>
                <w:iCs/>
                <w:color w:val="1F3864"/>
                <w:sz w:val="18"/>
                <w:szCs w:val="18"/>
                <w:lang w:eastAsia="es-ES"/>
              </w:rPr>
              <w:t>SUBTOTAL</w:t>
            </w:r>
          </w:p>
        </w:tc>
        <w:tc>
          <w:tcPr>
            <w:tcW w:w="1940" w:type="dxa"/>
            <w:tcBorders>
              <w:top w:val="nil"/>
              <w:left w:val="nil"/>
              <w:bottom w:val="nil"/>
              <w:right w:val="nil"/>
            </w:tcBorders>
            <w:shd w:val="clear" w:color="000000" w:fill="FFFFFF"/>
            <w:noWrap/>
            <w:vAlign w:val="center"/>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b/>
                <w:bCs/>
                <w:color w:val="1F3864"/>
                <w:sz w:val="18"/>
                <w:szCs w:val="18"/>
                <w:lang w:eastAsia="es-ES"/>
              </w:rPr>
            </w:pPr>
            <w:r w:rsidRPr="00397A58">
              <w:rPr>
                <w:rFonts w:ascii="Artifex CF Extra Light" w:eastAsia="Times New Roman" w:hAnsi="Artifex CF Extra Light" w:cs="Times New Roman"/>
                <w:b/>
                <w:bCs/>
                <w:color w:val="1F3864"/>
                <w:sz w:val="18"/>
                <w:szCs w:val="18"/>
                <w:lang w:eastAsia="es-ES"/>
              </w:rPr>
              <w:t>$615,000.00</w:t>
            </w:r>
          </w:p>
        </w:tc>
      </w:tr>
      <w:tr w:rsidR="007A74F4" w:rsidRPr="00397A58" w:rsidTr="00640A28">
        <w:trPr>
          <w:trHeight w:val="300"/>
        </w:trPr>
        <w:tc>
          <w:tcPr>
            <w:tcW w:w="2840" w:type="dxa"/>
            <w:tcBorders>
              <w:top w:val="nil"/>
              <w:left w:val="nil"/>
              <w:bottom w:val="nil"/>
              <w:right w:val="nil"/>
            </w:tcBorders>
            <w:shd w:val="clear" w:color="auto" w:fill="auto"/>
            <w:vAlign w:val="center"/>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b/>
                <w:bCs/>
                <w:color w:val="1F3864"/>
                <w:sz w:val="18"/>
                <w:szCs w:val="18"/>
                <w:lang w:eastAsia="es-ES"/>
              </w:rPr>
            </w:pPr>
          </w:p>
        </w:tc>
        <w:tc>
          <w:tcPr>
            <w:tcW w:w="4600" w:type="dxa"/>
            <w:tcBorders>
              <w:top w:val="nil"/>
              <w:left w:val="nil"/>
              <w:bottom w:val="nil"/>
              <w:right w:val="nil"/>
            </w:tcBorders>
            <w:shd w:val="clear" w:color="auto" w:fill="auto"/>
            <w:vAlign w:val="bottom"/>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b/>
                <w:bCs/>
                <w:color w:val="1F3864"/>
                <w:sz w:val="18"/>
                <w:szCs w:val="18"/>
                <w:lang w:eastAsia="es-ES"/>
              </w:rPr>
            </w:pPr>
            <w:r w:rsidRPr="00397A58">
              <w:rPr>
                <w:rFonts w:ascii="Artifex CF Extra Light" w:eastAsia="Times New Roman" w:hAnsi="Artifex CF Extra Light" w:cs="Times New Roman"/>
                <w:b/>
                <w:bCs/>
                <w:color w:val="1F3864"/>
                <w:sz w:val="18"/>
                <w:szCs w:val="18"/>
                <w:lang w:eastAsia="es-ES"/>
              </w:rPr>
              <w:t>TOTAL</w:t>
            </w:r>
          </w:p>
        </w:tc>
        <w:tc>
          <w:tcPr>
            <w:tcW w:w="1940" w:type="dxa"/>
            <w:tcBorders>
              <w:top w:val="nil"/>
              <w:left w:val="nil"/>
              <w:bottom w:val="nil"/>
              <w:right w:val="nil"/>
            </w:tcBorders>
            <w:shd w:val="clear" w:color="auto" w:fill="auto"/>
            <w:noWrap/>
            <w:vAlign w:val="center"/>
            <w:hideMark/>
          </w:tcPr>
          <w:p w:rsidR="007A74F4" w:rsidRPr="00397A58" w:rsidRDefault="007A74F4" w:rsidP="00B0355D">
            <w:pPr>
              <w:spacing w:after="160" w:line="456" w:lineRule="auto"/>
              <w:ind w:left="284" w:right="284"/>
              <w:jc w:val="right"/>
              <w:rPr>
                <w:rFonts w:ascii="Artifex CF Extra Light" w:eastAsia="Times New Roman" w:hAnsi="Artifex CF Extra Light" w:cs="Times New Roman"/>
                <w:b/>
                <w:bCs/>
                <w:color w:val="1F3864"/>
                <w:sz w:val="18"/>
                <w:szCs w:val="18"/>
                <w:lang w:eastAsia="es-ES"/>
              </w:rPr>
            </w:pPr>
            <w:r w:rsidRPr="00397A58">
              <w:rPr>
                <w:rFonts w:ascii="Artifex CF Extra Light" w:eastAsia="Times New Roman" w:hAnsi="Artifex CF Extra Light" w:cs="Times New Roman"/>
                <w:b/>
                <w:bCs/>
                <w:color w:val="1F3864"/>
                <w:sz w:val="18"/>
                <w:szCs w:val="18"/>
                <w:lang w:eastAsia="es-ES"/>
              </w:rPr>
              <w:t>$6,201,932.00</w:t>
            </w:r>
          </w:p>
        </w:tc>
      </w:tr>
    </w:tbl>
    <w:p w:rsidR="004A0F0C" w:rsidRPr="00397A58" w:rsidRDefault="004A0F0C" w:rsidP="00B0355D">
      <w:pPr>
        <w:spacing w:after="160" w:line="456" w:lineRule="auto"/>
        <w:ind w:left="284" w:right="284"/>
        <w:jc w:val="both"/>
        <w:rPr>
          <w:rFonts w:ascii="Times New Roman" w:hAnsi="Times New Roman" w:cs="Times New Roman"/>
          <w:color w:val="1F3864"/>
          <w:sz w:val="24"/>
          <w:szCs w:val="24"/>
        </w:rPr>
      </w:pPr>
    </w:p>
    <w:p w:rsidR="004A0F0C" w:rsidRPr="00397A58" w:rsidRDefault="004A0F0C" w:rsidP="00B0355D">
      <w:pPr>
        <w:spacing w:after="160" w:line="456" w:lineRule="auto"/>
        <w:ind w:left="284" w:right="284"/>
        <w:rPr>
          <w:color w:val="1F3864"/>
        </w:rPr>
      </w:pPr>
    </w:p>
    <w:p w:rsidR="001D583F" w:rsidRPr="00397A58" w:rsidRDefault="001D583F" w:rsidP="00B0355D">
      <w:pPr>
        <w:spacing w:after="160" w:line="456" w:lineRule="auto"/>
        <w:ind w:left="284" w:right="284"/>
        <w:rPr>
          <w:color w:val="1F3864"/>
        </w:rPr>
      </w:pPr>
      <w:r w:rsidRPr="00397A58">
        <w:rPr>
          <w:color w:val="1F3864"/>
        </w:rPr>
        <w:br w:type="page"/>
      </w:r>
    </w:p>
    <w:p w:rsidR="007F12C3" w:rsidRPr="00397A58" w:rsidRDefault="007F12C3" w:rsidP="00B0355D">
      <w:pPr>
        <w:spacing w:after="160" w:line="456" w:lineRule="auto"/>
        <w:ind w:left="284" w:right="284"/>
        <w:jc w:val="center"/>
        <w:rPr>
          <w:color w:val="1F3864"/>
        </w:rPr>
      </w:pPr>
    </w:p>
    <w:p w:rsidR="001D583F" w:rsidRPr="00397A58" w:rsidRDefault="001D583F" w:rsidP="00B0355D">
      <w:pPr>
        <w:spacing w:after="160" w:line="456" w:lineRule="auto"/>
        <w:ind w:left="284" w:right="284"/>
        <w:jc w:val="center"/>
        <w:rPr>
          <w:color w:val="1F3864"/>
        </w:rPr>
      </w:pPr>
    </w:p>
    <w:p w:rsidR="001D583F" w:rsidRPr="00397A58" w:rsidRDefault="001D583F" w:rsidP="00B0355D">
      <w:pPr>
        <w:spacing w:after="160" w:line="456" w:lineRule="auto"/>
        <w:ind w:left="284" w:right="284"/>
        <w:jc w:val="center"/>
        <w:rPr>
          <w:color w:val="1F3864"/>
        </w:rPr>
      </w:pPr>
    </w:p>
    <w:p w:rsidR="001D583F" w:rsidRPr="00397A58" w:rsidRDefault="001D583F" w:rsidP="00B0355D">
      <w:pPr>
        <w:spacing w:after="160" w:line="456" w:lineRule="auto"/>
        <w:ind w:left="284" w:right="284"/>
        <w:jc w:val="center"/>
        <w:rPr>
          <w:color w:val="1F3864"/>
        </w:rPr>
      </w:pPr>
    </w:p>
    <w:p w:rsidR="001D583F" w:rsidRPr="00397A58" w:rsidRDefault="001D583F" w:rsidP="00B0355D">
      <w:pPr>
        <w:spacing w:after="160" w:line="456" w:lineRule="auto"/>
        <w:ind w:left="284" w:right="284"/>
        <w:jc w:val="center"/>
        <w:rPr>
          <w:color w:val="1F3864"/>
        </w:rPr>
      </w:pPr>
    </w:p>
    <w:p w:rsidR="001D583F" w:rsidRPr="00397A58" w:rsidRDefault="001D583F" w:rsidP="00B0355D">
      <w:pPr>
        <w:spacing w:after="160" w:line="456" w:lineRule="auto"/>
        <w:ind w:left="284" w:right="284"/>
        <w:jc w:val="center"/>
        <w:rPr>
          <w:color w:val="1F3864"/>
        </w:rPr>
      </w:pPr>
    </w:p>
    <w:p w:rsidR="001D583F" w:rsidRPr="00397A58" w:rsidRDefault="000B393D" w:rsidP="00B0355D">
      <w:pPr>
        <w:spacing w:after="160" w:line="456" w:lineRule="auto"/>
        <w:ind w:left="284" w:right="284"/>
        <w:jc w:val="center"/>
        <w:rPr>
          <w:color w:val="1F3864"/>
        </w:rPr>
      </w:pPr>
      <w:r w:rsidRPr="00397A58">
        <w:rPr>
          <w:color w:val="1F3864"/>
        </w:rPr>
        <w:t xml:space="preserve"> </w:t>
      </w:r>
    </w:p>
    <w:p w:rsidR="001D583F" w:rsidRPr="00397A58" w:rsidRDefault="001D583F" w:rsidP="00B0355D">
      <w:pPr>
        <w:spacing w:after="160" w:line="456" w:lineRule="auto"/>
        <w:ind w:left="284" w:right="284"/>
        <w:jc w:val="center"/>
        <w:rPr>
          <w:color w:val="1F3864"/>
        </w:rPr>
      </w:pPr>
    </w:p>
    <w:p w:rsidR="000B393D" w:rsidRPr="00397A58" w:rsidRDefault="000B393D" w:rsidP="007C7C7C">
      <w:pPr>
        <w:pStyle w:val="Ttulo2"/>
        <w:numPr>
          <w:ilvl w:val="1"/>
          <w:numId w:val="68"/>
        </w:numPr>
        <w:rPr>
          <w:lang w:val="es-ES"/>
        </w:rPr>
      </w:pPr>
      <w:r w:rsidRPr="00397A58">
        <w:rPr>
          <w:lang w:val="es-ES"/>
        </w:rPr>
        <w:t xml:space="preserve">   </w:t>
      </w:r>
      <w:bookmarkStart w:id="5088" w:name="_Toc58939766"/>
      <w:bookmarkStart w:id="5089" w:name="_Toc59130330"/>
      <w:r w:rsidR="00EE2409" w:rsidRPr="00397A58">
        <w:rPr>
          <w:lang w:val="es-ES"/>
        </w:rPr>
        <w:t xml:space="preserve">RELACION </w:t>
      </w:r>
      <w:r w:rsidR="00507D77" w:rsidRPr="00397A58">
        <w:rPr>
          <w:lang w:val="es-ES"/>
        </w:rPr>
        <w:t>DE TASACIONES</w:t>
      </w:r>
      <w:r w:rsidRPr="00397A58">
        <w:rPr>
          <w:lang w:val="es-ES"/>
        </w:rPr>
        <w:t>,  REEVALUACIONES  Y  LEVANTAMIENTOS TOPOGRÁFICOS  DE  PORCIONES  DE  TERRENOS  MUNICIPALES REALIZADAS POR LA SECCIÓN DE TOPOGRAFÍA</w:t>
      </w:r>
      <w:bookmarkEnd w:id="5088"/>
      <w:bookmarkEnd w:id="5089"/>
    </w:p>
    <w:p w:rsidR="000B393D" w:rsidRPr="00397A58" w:rsidRDefault="000B393D" w:rsidP="00B0355D">
      <w:pPr>
        <w:spacing w:after="160" w:line="456" w:lineRule="auto"/>
        <w:ind w:left="284" w:right="284"/>
        <w:rPr>
          <w:rFonts w:eastAsiaTheme="majorEastAsia"/>
          <w:color w:val="1F3864"/>
          <w:sz w:val="26"/>
          <w:szCs w:val="26"/>
          <w:lang w:val="es-ES"/>
        </w:rPr>
      </w:pPr>
      <w:r w:rsidRPr="00397A58">
        <w:rPr>
          <w:color w:val="1F3864"/>
          <w:lang w:val="es-ES"/>
        </w:rPr>
        <w:br w:type="page"/>
      </w:r>
    </w:p>
    <w:tbl>
      <w:tblPr>
        <w:tblpPr w:leftFromText="141" w:rightFromText="141" w:vertAnchor="text" w:horzAnchor="margin" w:tblpXSpec="center" w:tblpY="-1094"/>
        <w:tblW w:w="9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8"/>
        <w:gridCol w:w="2180"/>
        <w:gridCol w:w="2621"/>
        <w:gridCol w:w="2702"/>
      </w:tblGrid>
      <w:tr w:rsidR="00507D77" w:rsidRPr="00397A58" w:rsidTr="00507D77">
        <w:trPr>
          <w:trHeight w:val="575"/>
        </w:trPr>
        <w:tc>
          <w:tcPr>
            <w:tcW w:w="2328" w:type="dxa"/>
            <w:vAlign w:val="center"/>
          </w:tcPr>
          <w:p w:rsidR="00507D77" w:rsidRPr="00397A58" w:rsidRDefault="00507D77" w:rsidP="00507D77">
            <w:pPr>
              <w:spacing w:after="160" w:line="456" w:lineRule="auto"/>
              <w:ind w:left="284" w:right="284"/>
              <w:rPr>
                <w:rFonts w:ascii="Artifex CF Extra Light" w:hAnsi="Artifex CF Extra Light" w:cs="Times New Roman"/>
                <w:b/>
                <w:color w:val="1F3864"/>
                <w:sz w:val="18"/>
                <w:szCs w:val="18"/>
                <w:lang w:val="es-ES"/>
              </w:rPr>
            </w:pPr>
          </w:p>
          <w:p w:rsidR="00507D77" w:rsidRPr="00397A58" w:rsidRDefault="00507D77" w:rsidP="00507D77">
            <w:pPr>
              <w:spacing w:after="160" w:line="456" w:lineRule="auto"/>
              <w:ind w:left="284" w:right="284"/>
              <w:rPr>
                <w:rFonts w:ascii="Artifex CF Extra Light" w:hAnsi="Artifex CF Extra Light" w:cs="Times New Roman"/>
                <w:b/>
                <w:color w:val="1F3864"/>
                <w:sz w:val="18"/>
                <w:szCs w:val="18"/>
                <w:lang w:val="es-ES"/>
              </w:rPr>
            </w:pPr>
            <w:r w:rsidRPr="00397A58">
              <w:rPr>
                <w:rFonts w:ascii="Artifex CF Extra Light" w:hAnsi="Artifex CF Extra Light" w:cs="Times New Roman"/>
                <w:b/>
                <w:color w:val="1F3864"/>
                <w:sz w:val="18"/>
                <w:szCs w:val="18"/>
                <w:lang w:val="es-ES"/>
              </w:rPr>
              <w:t>MUNICIPIOS</w:t>
            </w:r>
          </w:p>
        </w:tc>
        <w:tc>
          <w:tcPr>
            <w:tcW w:w="2186" w:type="dxa"/>
            <w:vAlign w:val="center"/>
          </w:tcPr>
          <w:p w:rsidR="00507D77" w:rsidRPr="00397A58" w:rsidRDefault="00507D77" w:rsidP="00507D77">
            <w:pPr>
              <w:spacing w:before="240" w:after="160" w:line="456" w:lineRule="auto"/>
              <w:ind w:left="284" w:right="284"/>
              <w:rPr>
                <w:rFonts w:ascii="Artifex CF Extra Light" w:hAnsi="Artifex CF Extra Light" w:cs="Times New Roman"/>
                <w:b/>
                <w:color w:val="1F3864"/>
                <w:sz w:val="18"/>
                <w:szCs w:val="18"/>
                <w:lang w:val="es-ES"/>
              </w:rPr>
            </w:pPr>
            <w:r w:rsidRPr="00397A58">
              <w:rPr>
                <w:rFonts w:ascii="Artifex CF Extra Light" w:hAnsi="Artifex CF Extra Light" w:cs="Times New Roman"/>
                <w:b/>
                <w:color w:val="1F3864"/>
                <w:sz w:val="18"/>
                <w:szCs w:val="18"/>
                <w:lang w:val="es-ES"/>
              </w:rPr>
              <w:t xml:space="preserve">  TASACIONES</w:t>
            </w:r>
          </w:p>
        </w:tc>
        <w:tc>
          <w:tcPr>
            <w:tcW w:w="2604" w:type="dxa"/>
            <w:vAlign w:val="center"/>
          </w:tcPr>
          <w:p w:rsidR="00507D77" w:rsidRPr="00397A58" w:rsidRDefault="00507D77" w:rsidP="00507D77">
            <w:pPr>
              <w:spacing w:before="240" w:after="160" w:line="456" w:lineRule="auto"/>
              <w:ind w:left="284" w:right="284"/>
              <w:rPr>
                <w:rFonts w:ascii="Artifex CF Extra Light" w:hAnsi="Artifex CF Extra Light" w:cs="Times New Roman"/>
                <w:b/>
                <w:color w:val="1F3864"/>
                <w:sz w:val="18"/>
                <w:szCs w:val="18"/>
                <w:lang w:val="es-ES"/>
              </w:rPr>
            </w:pPr>
            <w:r w:rsidRPr="00397A58">
              <w:rPr>
                <w:rFonts w:ascii="Artifex CF Extra Light" w:hAnsi="Artifex CF Extra Light" w:cs="Times New Roman"/>
                <w:b/>
                <w:color w:val="1F3864"/>
                <w:sz w:val="18"/>
                <w:szCs w:val="18"/>
                <w:lang w:val="es-ES"/>
              </w:rPr>
              <w:t xml:space="preserve">REEVALUACIONES </w:t>
            </w:r>
          </w:p>
        </w:tc>
        <w:tc>
          <w:tcPr>
            <w:tcW w:w="2703" w:type="dxa"/>
            <w:vAlign w:val="center"/>
          </w:tcPr>
          <w:p w:rsidR="00507D77" w:rsidRPr="00397A58" w:rsidRDefault="00507D77" w:rsidP="00507D77">
            <w:pPr>
              <w:spacing w:after="160" w:line="456" w:lineRule="auto"/>
              <w:ind w:left="284" w:right="284"/>
              <w:rPr>
                <w:rFonts w:ascii="Artifex CF Extra Light" w:hAnsi="Artifex CF Extra Light" w:cs="Times New Roman"/>
                <w:b/>
                <w:color w:val="1F3864"/>
                <w:sz w:val="18"/>
                <w:szCs w:val="18"/>
                <w:u w:val="single"/>
                <w:lang w:val="es-ES"/>
              </w:rPr>
            </w:pPr>
          </w:p>
          <w:p w:rsidR="00507D77" w:rsidRPr="00397A58" w:rsidRDefault="00507D77" w:rsidP="00507D77">
            <w:pPr>
              <w:spacing w:after="160" w:line="456" w:lineRule="auto"/>
              <w:ind w:left="284" w:right="284"/>
              <w:rPr>
                <w:rFonts w:ascii="Artifex CF Extra Light" w:hAnsi="Artifex CF Extra Light" w:cs="Times New Roman"/>
                <w:b/>
                <w:color w:val="1F3864"/>
                <w:sz w:val="18"/>
                <w:szCs w:val="18"/>
                <w:lang w:val="es-ES"/>
              </w:rPr>
            </w:pPr>
            <w:r w:rsidRPr="00397A58">
              <w:rPr>
                <w:rFonts w:ascii="Artifex CF Extra Light" w:hAnsi="Artifex CF Extra Light" w:cs="Times New Roman"/>
                <w:b/>
                <w:color w:val="1F3864"/>
                <w:sz w:val="18"/>
                <w:szCs w:val="18"/>
                <w:lang w:val="es-ES"/>
              </w:rPr>
              <w:t>LEVANTAMIENTOS</w:t>
            </w:r>
          </w:p>
          <w:p w:rsidR="00507D77" w:rsidRPr="00397A58" w:rsidRDefault="00507D77" w:rsidP="00507D77">
            <w:pPr>
              <w:spacing w:after="160" w:line="456" w:lineRule="auto"/>
              <w:ind w:left="284" w:right="284"/>
              <w:rPr>
                <w:rFonts w:ascii="Artifex CF Extra Light" w:hAnsi="Artifex CF Extra Light" w:cs="Times New Roman"/>
                <w:b/>
                <w:color w:val="1F3864"/>
                <w:sz w:val="18"/>
                <w:szCs w:val="18"/>
                <w:lang w:val="es-ES"/>
              </w:rPr>
            </w:pPr>
            <w:r w:rsidRPr="00397A58">
              <w:rPr>
                <w:rFonts w:ascii="Artifex CF Extra Light" w:hAnsi="Artifex CF Extra Light" w:cs="Times New Roman"/>
                <w:b/>
                <w:color w:val="1F3864"/>
                <w:sz w:val="18"/>
                <w:szCs w:val="18"/>
                <w:lang w:val="es-ES"/>
              </w:rPr>
              <w:t xml:space="preserve">    TOPOGRAFICOS</w:t>
            </w:r>
          </w:p>
        </w:tc>
      </w:tr>
      <w:tr w:rsidR="00507D77" w:rsidRPr="00397A58" w:rsidTr="00507D77">
        <w:trPr>
          <w:trHeight w:val="148"/>
        </w:trPr>
        <w:tc>
          <w:tcPr>
            <w:tcW w:w="2328" w:type="dxa"/>
          </w:tcPr>
          <w:p w:rsidR="00507D77" w:rsidRPr="00397A58" w:rsidRDefault="00507D77" w:rsidP="00507D77">
            <w:pPr>
              <w:spacing w:before="240" w:after="160" w:line="456" w:lineRule="auto"/>
              <w:ind w:left="284" w:right="284"/>
              <w:rPr>
                <w:rFonts w:ascii="Artifex CF Extra Light" w:hAnsi="Artifex CF Extra Light" w:cs="Times New Roman"/>
                <w:b/>
                <w:color w:val="1F3864"/>
                <w:sz w:val="18"/>
                <w:szCs w:val="18"/>
                <w:lang w:val="es-ES"/>
              </w:rPr>
            </w:pPr>
            <w:r w:rsidRPr="00397A58">
              <w:rPr>
                <w:rFonts w:ascii="Artifex CF Extra Light" w:hAnsi="Artifex CF Extra Light" w:cs="Times New Roman"/>
                <w:b/>
                <w:color w:val="1F3864"/>
                <w:sz w:val="18"/>
                <w:szCs w:val="18"/>
                <w:lang w:val="es-ES"/>
              </w:rPr>
              <w:t>BANI</w:t>
            </w:r>
          </w:p>
        </w:tc>
        <w:tc>
          <w:tcPr>
            <w:tcW w:w="2186" w:type="dxa"/>
          </w:tcPr>
          <w:p w:rsidR="00507D77" w:rsidRPr="00397A58" w:rsidRDefault="00507D77" w:rsidP="00507D77">
            <w:pPr>
              <w:spacing w:before="240" w:after="160" w:line="456" w:lineRule="auto"/>
              <w:ind w:left="284" w:right="284"/>
              <w:jc w:val="center"/>
              <w:rPr>
                <w:rFonts w:ascii="Artifex CF Extra Light" w:hAnsi="Artifex CF Extra Light" w:cs="Times New Roman"/>
                <w:b/>
                <w:color w:val="1F3864"/>
                <w:sz w:val="18"/>
                <w:szCs w:val="18"/>
                <w:lang w:val="es-ES"/>
              </w:rPr>
            </w:pPr>
            <w:r w:rsidRPr="00397A58">
              <w:rPr>
                <w:rFonts w:ascii="Artifex CF Extra Light" w:hAnsi="Artifex CF Extra Light" w:cs="Times New Roman"/>
                <w:b/>
                <w:color w:val="1F3864"/>
                <w:sz w:val="18"/>
                <w:szCs w:val="18"/>
                <w:lang w:val="es-ES"/>
              </w:rPr>
              <w:t>02</w:t>
            </w:r>
          </w:p>
        </w:tc>
        <w:tc>
          <w:tcPr>
            <w:tcW w:w="2604" w:type="dxa"/>
          </w:tcPr>
          <w:p w:rsidR="00507D77" w:rsidRPr="00397A58" w:rsidRDefault="00507D77" w:rsidP="00507D77">
            <w:pPr>
              <w:spacing w:before="240" w:after="160" w:line="456" w:lineRule="auto"/>
              <w:ind w:left="284" w:right="284"/>
              <w:jc w:val="center"/>
              <w:rPr>
                <w:rFonts w:ascii="Artifex CF Extra Light" w:hAnsi="Artifex CF Extra Light" w:cs="Times New Roman"/>
                <w:b/>
                <w:color w:val="1F3864"/>
                <w:sz w:val="18"/>
                <w:szCs w:val="18"/>
                <w:lang w:val="es-ES"/>
              </w:rPr>
            </w:pPr>
            <w:r w:rsidRPr="00397A58">
              <w:rPr>
                <w:rFonts w:ascii="Artifex CF Extra Light" w:hAnsi="Artifex CF Extra Light" w:cs="Times New Roman"/>
                <w:b/>
                <w:color w:val="1F3864"/>
                <w:sz w:val="18"/>
                <w:szCs w:val="18"/>
                <w:lang w:val="es-ES"/>
              </w:rPr>
              <w:t>01</w:t>
            </w:r>
          </w:p>
        </w:tc>
        <w:tc>
          <w:tcPr>
            <w:tcW w:w="2703" w:type="dxa"/>
          </w:tcPr>
          <w:p w:rsidR="00507D77" w:rsidRPr="00397A58" w:rsidRDefault="00507D77" w:rsidP="00507D77">
            <w:pPr>
              <w:spacing w:before="240" w:after="160" w:line="456" w:lineRule="auto"/>
              <w:ind w:left="284" w:right="284"/>
              <w:rPr>
                <w:rFonts w:ascii="Artifex CF Extra Light" w:hAnsi="Artifex CF Extra Light" w:cs="Times New Roman"/>
                <w:b/>
                <w:color w:val="1F3864"/>
                <w:sz w:val="18"/>
                <w:szCs w:val="18"/>
                <w:u w:val="single"/>
                <w:lang w:val="es-ES"/>
              </w:rPr>
            </w:pPr>
            <w:r w:rsidRPr="00397A58">
              <w:rPr>
                <w:rFonts w:ascii="Artifex CF Extra Light" w:hAnsi="Artifex CF Extra Light" w:cs="Times New Roman"/>
                <w:b/>
                <w:color w:val="1F3864"/>
                <w:sz w:val="18"/>
                <w:szCs w:val="18"/>
                <w:lang w:val="es-ES"/>
              </w:rPr>
              <w:t xml:space="preserve">               -----</w:t>
            </w:r>
          </w:p>
        </w:tc>
      </w:tr>
      <w:tr w:rsidR="00507D77" w:rsidRPr="00397A58" w:rsidTr="00507D77">
        <w:trPr>
          <w:trHeight w:val="148"/>
        </w:trPr>
        <w:tc>
          <w:tcPr>
            <w:tcW w:w="2328" w:type="dxa"/>
          </w:tcPr>
          <w:p w:rsidR="00507D77" w:rsidRPr="00397A58" w:rsidRDefault="00507D77" w:rsidP="00507D77">
            <w:pPr>
              <w:spacing w:before="240" w:after="160" w:line="456" w:lineRule="auto"/>
              <w:ind w:left="284" w:right="284"/>
              <w:rPr>
                <w:rFonts w:ascii="Artifex CF Extra Light" w:hAnsi="Artifex CF Extra Light" w:cs="Times New Roman"/>
                <w:b/>
                <w:color w:val="1F3864"/>
                <w:sz w:val="18"/>
                <w:szCs w:val="18"/>
                <w:lang w:val="es-ES"/>
              </w:rPr>
            </w:pPr>
            <w:r w:rsidRPr="00397A58">
              <w:rPr>
                <w:rFonts w:ascii="Artifex CF Extra Light" w:hAnsi="Artifex CF Extra Light" w:cs="Times New Roman"/>
                <w:b/>
                <w:color w:val="1F3864"/>
                <w:sz w:val="18"/>
                <w:szCs w:val="18"/>
                <w:lang w:val="es-ES"/>
              </w:rPr>
              <w:t>SAN FRANCISCO DE MACORIS</w:t>
            </w:r>
          </w:p>
        </w:tc>
        <w:tc>
          <w:tcPr>
            <w:tcW w:w="2186" w:type="dxa"/>
          </w:tcPr>
          <w:p w:rsidR="00507D77" w:rsidRPr="00397A58" w:rsidRDefault="00507D77" w:rsidP="00507D77">
            <w:pPr>
              <w:spacing w:before="240" w:after="160" w:line="456" w:lineRule="auto"/>
              <w:ind w:left="284" w:right="284"/>
              <w:jc w:val="center"/>
              <w:rPr>
                <w:rFonts w:ascii="Artifex CF Extra Light" w:hAnsi="Artifex CF Extra Light" w:cs="Times New Roman"/>
                <w:b/>
                <w:color w:val="1F3864"/>
                <w:sz w:val="18"/>
                <w:szCs w:val="18"/>
                <w:lang w:val="es-ES"/>
              </w:rPr>
            </w:pPr>
            <w:r w:rsidRPr="00397A58">
              <w:rPr>
                <w:rFonts w:ascii="Artifex CF Extra Light" w:hAnsi="Artifex CF Extra Light" w:cs="Times New Roman"/>
                <w:b/>
                <w:color w:val="1F3864"/>
                <w:sz w:val="18"/>
                <w:szCs w:val="18"/>
                <w:lang w:val="es-ES"/>
              </w:rPr>
              <w:t>01</w:t>
            </w:r>
          </w:p>
        </w:tc>
        <w:tc>
          <w:tcPr>
            <w:tcW w:w="2604" w:type="dxa"/>
          </w:tcPr>
          <w:p w:rsidR="00507D77" w:rsidRPr="00397A58" w:rsidRDefault="00507D77" w:rsidP="00507D77">
            <w:pPr>
              <w:spacing w:before="240" w:after="160" w:line="456" w:lineRule="auto"/>
              <w:ind w:left="284" w:right="284"/>
              <w:jc w:val="center"/>
              <w:rPr>
                <w:rFonts w:ascii="Artifex CF Extra Light" w:hAnsi="Artifex CF Extra Light" w:cs="Times New Roman"/>
                <w:b/>
                <w:color w:val="1F3864"/>
                <w:sz w:val="18"/>
                <w:szCs w:val="18"/>
                <w:lang w:val="es-ES"/>
              </w:rPr>
            </w:pPr>
            <w:r w:rsidRPr="00397A58">
              <w:rPr>
                <w:rFonts w:ascii="Artifex CF Extra Light" w:hAnsi="Artifex CF Extra Light" w:cs="Times New Roman"/>
                <w:b/>
                <w:color w:val="1F3864"/>
                <w:sz w:val="18"/>
                <w:szCs w:val="18"/>
                <w:lang w:val="es-ES"/>
              </w:rPr>
              <w:t>----</w:t>
            </w:r>
          </w:p>
        </w:tc>
        <w:tc>
          <w:tcPr>
            <w:tcW w:w="2703" w:type="dxa"/>
          </w:tcPr>
          <w:p w:rsidR="00507D77" w:rsidRPr="00397A58" w:rsidRDefault="00507D77" w:rsidP="00507D77">
            <w:pPr>
              <w:spacing w:before="240" w:after="160" w:line="456" w:lineRule="auto"/>
              <w:ind w:left="284" w:right="284"/>
              <w:rPr>
                <w:rFonts w:ascii="Artifex CF Extra Light" w:hAnsi="Artifex CF Extra Light" w:cs="Times New Roman"/>
                <w:b/>
                <w:color w:val="1F3864"/>
                <w:sz w:val="18"/>
                <w:szCs w:val="18"/>
                <w:u w:val="single"/>
                <w:lang w:val="es-ES"/>
              </w:rPr>
            </w:pPr>
            <w:r w:rsidRPr="00397A58">
              <w:rPr>
                <w:rFonts w:ascii="Artifex CF Extra Light" w:hAnsi="Artifex CF Extra Light" w:cs="Times New Roman"/>
                <w:b/>
                <w:color w:val="1F3864"/>
                <w:sz w:val="18"/>
                <w:szCs w:val="18"/>
                <w:lang w:val="es-ES"/>
              </w:rPr>
              <w:t xml:space="preserve">               -----</w:t>
            </w:r>
          </w:p>
        </w:tc>
      </w:tr>
      <w:tr w:rsidR="00507D77" w:rsidRPr="00397A58" w:rsidTr="00507D77">
        <w:trPr>
          <w:trHeight w:val="148"/>
        </w:trPr>
        <w:tc>
          <w:tcPr>
            <w:tcW w:w="2328" w:type="dxa"/>
          </w:tcPr>
          <w:p w:rsidR="00507D77" w:rsidRPr="00397A58" w:rsidRDefault="00507D77" w:rsidP="00507D77">
            <w:pPr>
              <w:spacing w:before="240" w:after="160" w:line="456" w:lineRule="auto"/>
              <w:ind w:left="284" w:right="284"/>
              <w:rPr>
                <w:rFonts w:ascii="Artifex CF Extra Light" w:hAnsi="Artifex CF Extra Light" w:cs="Times New Roman"/>
                <w:b/>
                <w:color w:val="1F3864"/>
                <w:sz w:val="18"/>
                <w:szCs w:val="18"/>
                <w:lang w:val="es-ES"/>
              </w:rPr>
            </w:pPr>
            <w:r w:rsidRPr="00397A58">
              <w:rPr>
                <w:rFonts w:ascii="Artifex CF Extra Light" w:hAnsi="Artifex CF Extra Light" w:cs="Times New Roman"/>
                <w:b/>
                <w:color w:val="1F3864"/>
                <w:sz w:val="18"/>
                <w:szCs w:val="18"/>
                <w:lang w:val="es-ES"/>
              </w:rPr>
              <w:t>DAJABON</w:t>
            </w:r>
          </w:p>
        </w:tc>
        <w:tc>
          <w:tcPr>
            <w:tcW w:w="2186" w:type="dxa"/>
          </w:tcPr>
          <w:p w:rsidR="00507D77" w:rsidRPr="00397A58" w:rsidRDefault="00507D77" w:rsidP="00507D77">
            <w:pPr>
              <w:spacing w:before="240" w:after="160" w:line="456" w:lineRule="auto"/>
              <w:ind w:left="284" w:right="284"/>
              <w:rPr>
                <w:rFonts w:ascii="Artifex CF Extra Light" w:hAnsi="Artifex CF Extra Light" w:cs="Times New Roman"/>
                <w:b/>
                <w:color w:val="1F3864"/>
                <w:sz w:val="18"/>
                <w:szCs w:val="18"/>
                <w:u w:val="single"/>
                <w:lang w:val="es-ES"/>
              </w:rPr>
            </w:pPr>
            <w:r w:rsidRPr="00397A58">
              <w:rPr>
                <w:rFonts w:ascii="Artifex CF Extra Light" w:hAnsi="Artifex CF Extra Light" w:cs="Times New Roman"/>
                <w:b/>
                <w:color w:val="1F3864"/>
                <w:sz w:val="18"/>
                <w:szCs w:val="18"/>
                <w:lang w:val="es-ES"/>
              </w:rPr>
              <w:t xml:space="preserve">                  01</w:t>
            </w:r>
          </w:p>
        </w:tc>
        <w:tc>
          <w:tcPr>
            <w:tcW w:w="2604" w:type="dxa"/>
          </w:tcPr>
          <w:p w:rsidR="00507D77" w:rsidRPr="00397A58" w:rsidRDefault="00507D77" w:rsidP="00507D77">
            <w:pPr>
              <w:spacing w:before="240" w:after="160" w:line="456" w:lineRule="auto"/>
              <w:ind w:left="284" w:right="284"/>
              <w:jc w:val="center"/>
              <w:rPr>
                <w:rFonts w:ascii="Artifex CF Extra Light" w:hAnsi="Artifex CF Extra Light" w:cs="Times New Roman"/>
                <w:b/>
                <w:color w:val="1F3864"/>
                <w:sz w:val="18"/>
                <w:szCs w:val="18"/>
                <w:u w:val="single"/>
                <w:lang w:val="es-ES"/>
              </w:rPr>
            </w:pPr>
            <w:r w:rsidRPr="00397A58">
              <w:rPr>
                <w:rFonts w:ascii="Artifex CF Extra Light" w:hAnsi="Artifex CF Extra Light" w:cs="Times New Roman"/>
                <w:b/>
                <w:color w:val="1F3864"/>
                <w:sz w:val="18"/>
                <w:szCs w:val="18"/>
                <w:lang w:val="es-ES"/>
              </w:rPr>
              <w:t>01</w:t>
            </w:r>
          </w:p>
        </w:tc>
        <w:tc>
          <w:tcPr>
            <w:tcW w:w="2703" w:type="dxa"/>
          </w:tcPr>
          <w:p w:rsidR="00507D77" w:rsidRPr="00397A58" w:rsidRDefault="00507D77" w:rsidP="00507D77">
            <w:pPr>
              <w:spacing w:before="240" w:after="160" w:line="456" w:lineRule="auto"/>
              <w:ind w:left="284" w:right="284"/>
              <w:rPr>
                <w:rFonts w:ascii="Artifex CF Extra Light" w:hAnsi="Artifex CF Extra Light" w:cs="Times New Roman"/>
                <w:b/>
                <w:color w:val="1F3864"/>
                <w:sz w:val="18"/>
                <w:szCs w:val="18"/>
                <w:lang w:val="es-ES"/>
              </w:rPr>
            </w:pPr>
            <w:r w:rsidRPr="00397A58">
              <w:rPr>
                <w:rFonts w:ascii="Artifex CF Extra Light" w:hAnsi="Artifex CF Extra Light" w:cs="Times New Roman"/>
                <w:b/>
                <w:color w:val="1F3864"/>
                <w:sz w:val="18"/>
                <w:szCs w:val="18"/>
                <w:lang w:val="es-ES"/>
              </w:rPr>
              <w:t xml:space="preserve">                -----</w:t>
            </w:r>
          </w:p>
        </w:tc>
      </w:tr>
      <w:tr w:rsidR="00507D77" w:rsidRPr="00397A58" w:rsidTr="00507D77">
        <w:trPr>
          <w:trHeight w:val="148"/>
        </w:trPr>
        <w:tc>
          <w:tcPr>
            <w:tcW w:w="2328" w:type="dxa"/>
          </w:tcPr>
          <w:p w:rsidR="00507D77" w:rsidRPr="00397A58" w:rsidRDefault="00507D77" w:rsidP="00507D77">
            <w:pPr>
              <w:spacing w:before="240" w:after="160" w:line="456" w:lineRule="auto"/>
              <w:ind w:left="284" w:right="284"/>
              <w:rPr>
                <w:rFonts w:ascii="Artifex CF Extra Light" w:hAnsi="Artifex CF Extra Light" w:cs="Times New Roman"/>
                <w:b/>
                <w:color w:val="1F3864"/>
                <w:sz w:val="18"/>
                <w:szCs w:val="18"/>
                <w:lang w:val="es-ES"/>
              </w:rPr>
            </w:pPr>
            <w:r w:rsidRPr="00397A58">
              <w:rPr>
                <w:rFonts w:ascii="Artifex CF Extra Light" w:hAnsi="Artifex CF Extra Light" w:cs="Times New Roman"/>
                <w:b/>
                <w:color w:val="1F3864"/>
                <w:sz w:val="18"/>
                <w:szCs w:val="18"/>
                <w:lang w:val="es-ES"/>
              </w:rPr>
              <w:t>BAYAGUANA</w:t>
            </w:r>
          </w:p>
        </w:tc>
        <w:tc>
          <w:tcPr>
            <w:tcW w:w="2186" w:type="dxa"/>
          </w:tcPr>
          <w:p w:rsidR="00507D77" w:rsidRPr="00397A58" w:rsidRDefault="00507D77" w:rsidP="00507D77">
            <w:pPr>
              <w:spacing w:before="240" w:after="160" w:line="456" w:lineRule="auto"/>
              <w:ind w:left="284" w:right="284"/>
              <w:jc w:val="center"/>
              <w:rPr>
                <w:rFonts w:ascii="Artifex CF Extra Light" w:hAnsi="Artifex CF Extra Light" w:cs="Times New Roman"/>
                <w:b/>
                <w:color w:val="1F3864"/>
                <w:sz w:val="18"/>
                <w:szCs w:val="18"/>
                <w:lang w:val="es-ES"/>
              </w:rPr>
            </w:pPr>
            <w:r w:rsidRPr="00397A58">
              <w:rPr>
                <w:rFonts w:ascii="Artifex CF Extra Light" w:hAnsi="Artifex CF Extra Light" w:cs="Times New Roman"/>
                <w:b/>
                <w:color w:val="1F3864"/>
                <w:sz w:val="18"/>
                <w:szCs w:val="18"/>
                <w:lang w:val="es-ES"/>
              </w:rPr>
              <w:t>01</w:t>
            </w:r>
          </w:p>
        </w:tc>
        <w:tc>
          <w:tcPr>
            <w:tcW w:w="2604" w:type="dxa"/>
          </w:tcPr>
          <w:p w:rsidR="00507D77" w:rsidRPr="00397A58" w:rsidRDefault="00507D77" w:rsidP="00507D77">
            <w:pPr>
              <w:spacing w:before="240" w:after="160" w:line="456" w:lineRule="auto"/>
              <w:ind w:left="284" w:right="284"/>
              <w:jc w:val="center"/>
              <w:rPr>
                <w:rFonts w:ascii="Artifex CF Extra Light" w:hAnsi="Artifex CF Extra Light" w:cs="Times New Roman"/>
                <w:b/>
                <w:color w:val="1F3864"/>
                <w:sz w:val="18"/>
                <w:szCs w:val="18"/>
                <w:lang w:val="es-ES"/>
              </w:rPr>
            </w:pPr>
            <w:r w:rsidRPr="00397A58">
              <w:rPr>
                <w:rFonts w:ascii="Artifex CF Extra Light" w:hAnsi="Artifex CF Extra Light" w:cs="Times New Roman"/>
                <w:b/>
                <w:color w:val="1F3864"/>
                <w:sz w:val="18"/>
                <w:szCs w:val="18"/>
                <w:lang w:val="es-ES"/>
              </w:rPr>
              <w:t>01</w:t>
            </w:r>
          </w:p>
        </w:tc>
        <w:tc>
          <w:tcPr>
            <w:tcW w:w="2703" w:type="dxa"/>
          </w:tcPr>
          <w:p w:rsidR="00507D77" w:rsidRPr="00397A58" w:rsidRDefault="00507D77" w:rsidP="00507D77">
            <w:pPr>
              <w:spacing w:before="240" w:after="160" w:line="456" w:lineRule="auto"/>
              <w:ind w:left="284" w:right="284"/>
              <w:rPr>
                <w:rFonts w:ascii="Artifex CF Extra Light" w:hAnsi="Artifex CF Extra Light" w:cs="Times New Roman"/>
                <w:b/>
                <w:color w:val="1F3864"/>
                <w:sz w:val="18"/>
                <w:szCs w:val="18"/>
                <w:u w:val="single"/>
                <w:lang w:val="es-ES"/>
              </w:rPr>
            </w:pPr>
            <w:r w:rsidRPr="00397A58">
              <w:rPr>
                <w:rFonts w:ascii="Artifex CF Extra Light" w:hAnsi="Artifex CF Extra Light" w:cs="Times New Roman"/>
                <w:b/>
                <w:color w:val="1F3864"/>
                <w:sz w:val="18"/>
                <w:szCs w:val="18"/>
                <w:lang w:val="es-ES"/>
              </w:rPr>
              <w:t xml:space="preserve">               -----</w:t>
            </w:r>
          </w:p>
        </w:tc>
      </w:tr>
      <w:tr w:rsidR="00507D77" w:rsidRPr="00397A58" w:rsidTr="00507D77">
        <w:trPr>
          <w:trHeight w:val="148"/>
        </w:trPr>
        <w:tc>
          <w:tcPr>
            <w:tcW w:w="2328" w:type="dxa"/>
          </w:tcPr>
          <w:p w:rsidR="00507D77" w:rsidRPr="00397A58" w:rsidRDefault="00507D77" w:rsidP="00507D77">
            <w:pPr>
              <w:spacing w:before="240" w:after="160" w:line="456" w:lineRule="auto"/>
              <w:ind w:left="284" w:right="284"/>
              <w:rPr>
                <w:rFonts w:ascii="Artifex CF Extra Light" w:hAnsi="Artifex CF Extra Light" w:cs="Times New Roman"/>
                <w:b/>
                <w:color w:val="1F3864"/>
                <w:sz w:val="18"/>
                <w:szCs w:val="18"/>
                <w:lang w:val="es-ES"/>
              </w:rPr>
            </w:pPr>
            <w:r w:rsidRPr="00397A58">
              <w:rPr>
                <w:rFonts w:ascii="Artifex CF Extra Light" w:hAnsi="Artifex CF Extra Light" w:cs="Times New Roman"/>
                <w:b/>
                <w:color w:val="1F3864"/>
                <w:sz w:val="18"/>
                <w:szCs w:val="18"/>
                <w:lang w:val="es-ES"/>
              </w:rPr>
              <w:t>NEYBA</w:t>
            </w:r>
          </w:p>
        </w:tc>
        <w:tc>
          <w:tcPr>
            <w:tcW w:w="2186" w:type="dxa"/>
          </w:tcPr>
          <w:p w:rsidR="00507D77" w:rsidRPr="00397A58" w:rsidRDefault="00507D77" w:rsidP="00507D77">
            <w:pPr>
              <w:spacing w:before="240" w:after="160" w:line="456" w:lineRule="auto"/>
              <w:ind w:left="284" w:right="284"/>
              <w:jc w:val="center"/>
              <w:rPr>
                <w:rFonts w:ascii="Artifex CF Extra Light" w:hAnsi="Artifex CF Extra Light" w:cs="Times New Roman"/>
                <w:b/>
                <w:color w:val="1F3864"/>
                <w:sz w:val="18"/>
                <w:szCs w:val="18"/>
                <w:lang w:val="es-ES"/>
              </w:rPr>
            </w:pPr>
            <w:r w:rsidRPr="00397A58">
              <w:rPr>
                <w:rFonts w:ascii="Artifex CF Extra Light" w:hAnsi="Artifex CF Extra Light" w:cs="Times New Roman"/>
                <w:b/>
                <w:color w:val="1F3864"/>
                <w:sz w:val="18"/>
                <w:szCs w:val="18"/>
                <w:lang w:val="es-ES"/>
              </w:rPr>
              <w:t>01</w:t>
            </w:r>
          </w:p>
        </w:tc>
        <w:tc>
          <w:tcPr>
            <w:tcW w:w="2604" w:type="dxa"/>
          </w:tcPr>
          <w:p w:rsidR="00507D77" w:rsidRPr="00397A58" w:rsidRDefault="00507D77" w:rsidP="00507D77">
            <w:pPr>
              <w:spacing w:before="240" w:after="160" w:line="456" w:lineRule="auto"/>
              <w:ind w:left="284" w:right="284"/>
              <w:jc w:val="center"/>
              <w:rPr>
                <w:rFonts w:ascii="Artifex CF Extra Light" w:hAnsi="Artifex CF Extra Light" w:cs="Times New Roman"/>
                <w:b/>
                <w:color w:val="1F3864"/>
                <w:sz w:val="18"/>
                <w:szCs w:val="18"/>
                <w:lang w:val="es-ES"/>
              </w:rPr>
            </w:pPr>
            <w:r w:rsidRPr="00397A58">
              <w:rPr>
                <w:rFonts w:ascii="Artifex CF Extra Light" w:hAnsi="Artifex CF Extra Light" w:cs="Times New Roman"/>
                <w:b/>
                <w:color w:val="1F3864"/>
                <w:sz w:val="18"/>
                <w:szCs w:val="18"/>
                <w:lang w:val="es-ES"/>
              </w:rPr>
              <w:t>-----</w:t>
            </w:r>
          </w:p>
        </w:tc>
        <w:tc>
          <w:tcPr>
            <w:tcW w:w="2703" w:type="dxa"/>
          </w:tcPr>
          <w:p w:rsidR="00507D77" w:rsidRPr="00397A58" w:rsidRDefault="00507D77" w:rsidP="00507D77">
            <w:pPr>
              <w:spacing w:before="240" w:after="160" w:line="456" w:lineRule="auto"/>
              <w:ind w:left="284" w:right="284"/>
              <w:rPr>
                <w:rFonts w:ascii="Artifex CF Extra Light" w:hAnsi="Artifex CF Extra Light" w:cs="Times New Roman"/>
                <w:b/>
                <w:color w:val="1F3864"/>
                <w:sz w:val="18"/>
                <w:szCs w:val="18"/>
                <w:u w:val="single"/>
                <w:lang w:val="es-ES"/>
              </w:rPr>
            </w:pPr>
            <w:r w:rsidRPr="00397A58">
              <w:rPr>
                <w:rFonts w:ascii="Artifex CF Extra Light" w:hAnsi="Artifex CF Extra Light" w:cs="Times New Roman"/>
                <w:b/>
                <w:color w:val="1F3864"/>
                <w:sz w:val="18"/>
                <w:szCs w:val="18"/>
                <w:lang w:val="es-ES"/>
              </w:rPr>
              <w:t xml:space="preserve">               -----</w:t>
            </w:r>
          </w:p>
        </w:tc>
      </w:tr>
      <w:tr w:rsidR="00507D77" w:rsidRPr="00397A58" w:rsidTr="00507D77">
        <w:trPr>
          <w:trHeight w:val="565"/>
        </w:trPr>
        <w:tc>
          <w:tcPr>
            <w:tcW w:w="2328" w:type="dxa"/>
          </w:tcPr>
          <w:p w:rsidR="00507D77" w:rsidRPr="00397A58" w:rsidRDefault="00507D77" w:rsidP="00507D77">
            <w:pPr>
              <w:spacing w:before="240" w:after="160" w:line="456" w:lineRule="auto"/>
              <w:ind w:left="284" w:right="284"/>
              <w:rPr>
                <w:rFonts w:ascii="Artifex CF Extra Light" w:hAnsi="Artifex CF Extra Light" w:cs="Times New Roman"/>
                <w:b/>
                <w:color w:val="1F3864"/>
                <w:sz w:val="18"/>
                <w:szCs w:val="18"/>
                <w:lang w:val="es-ES"/>
              </w:rPr>
            </w:pPr>
            <w:r w:rsidRPr="00397A58">
              <w:rPr>
                <w:rFonts w:ascii="Artifex CF Extra Light" w:hAnsi="Artifex CF Extra Light" w:cs="Times New Roman"/>
                <w:b/>
                <w:color w:val="1F3864"/>
                <w:sz w:val="18"/>
                <w:szCs w:val="18"/>
                <w:lang w:val="es-ES"/>
              </w:rPr>
              <w:t xml:space="preserve"> MAO</w:t>
            </w:r>
          </w:p>
        </w:tc>
        <w:tc>
          <w:tcPr>
            <w:tcW w:w="2186" w:type="dxa"/>
          </w:tcPr>
          <w:p w:rsidR="00507D77" w:rsidRPr="00397A58" w:rsidRDefault="00507D77" w:rsidP="00507D77">
            <w:pPr>
              <w:spacing w:before="240" w:after="160" w:line="456" w:lineRule="auto"/>
              <w:ind w:left="284" w:right="284"/>
              <w:jc w:val="center"/>
              <w:rPr>
                <w:rFonts w:ascii="Artifex CF Extra Light" w:hAnsi="Artifex CF Extra Light" w:cs="Times New Roman"/>
                <w:b/>
                <w:color w:val="1F3864"/>
                <w:sz w:val="18"/>
                <w:szCs w:val="18"/>
                <w:lang w:val="es-ES"/>
              </w:rPr>
            </w:pPr>
            <w:r w:rsidRPr="00397A58">
              <w:rPr>
                <w:rFonts w:ascii="Artifex CF Extra Light" w:hAnsi="Artifex CF Extra Light" w:cs="Times New Roman"/>
                <w:b/>
                <w:color w:val="1F3864"/>
                <w:sz w:val="18"/>
                <w:szCs w:val="18"/>
                <w:lang w:val="es-ES"/>
              </w:rPr>
              <w:t>----</w:t>
            </w:r>
          </w:p>
        </w:tc>
        <w:tc>
          <w:tcPr>
            <w:tcW w:w="2604" w:type="dxa"/>
          </w:tcPr>
          <w:p w:rsidR="00507D77" w:rsidRPr="00397A58" w:rsidRDefault="00507D77" w:rsidP="00507D77">
            <w:pPr>
              <w:spacing w:before="240" w:after="160" w:line="456" w:lineRule="auto"/>
              <w:ind w:left="284" w:right="284"/>
              <w:jc w:val="center"/>
              <w:rPr>
                <w:rFonts w:ascii="Artifex CF Extra Light" w:hAnsi="Artifex CF Extra Light" w:cs="Times New Roman"/>
                <w:b/>
                <w:color w:val="1F3864"/>
                <w:sz w:val="18"/>
                <w:szCs w:val="18"/>
                <w:lang w:val="es-ES"/>
              </w:rPr>
            </w:pPr>
            <w:r w:rsidRPr="00397A58">
              <w:rPr>
                <w:rFonts w:ascii="Artifex CF Extra Light" w:hAnsi="Artifex CF Extra Light" w:cs="Times New Roman"/>
                <w:b/>
                <w:color w:val="1F3864"/>
                <w:sz w:val="18"/>
                <w:szCs w:val="18"/>
                <w:lang w:val="es-ES"/>
              </w:rPr>
              <w:t>01</w:t>
            </w:r>
          </w:p>
        </w:tc>
        <w:tc>
          <w:tcPr>
            <w:tcW w:w="2703" w:type="dxa"/>
          </w:tcPr>
          <w:p w:rsidR="00507D77" w:rsidRPr="00397A58" w:rsidRDefault="00507D77" w:rsidP="00507D77">
            <w:pPr>
              <w:spacing w:before="240" w:after="160" w:line="456" w:lineRule="auto"/>
              <w:ind w:left="284" w:right="284"/>
              <w:rPr>
                <w:rFonts w:ascii="Artifex CF Extra Light" w:hAnsi="Artifex CF Extra Light" w:cs="Times New Roman"/>
                <w:b/>
                <w:color w:val="1F3864"/>
                <w:sz w:val="18"/>
                <w:szCs w:val="18"/>
                <w:u w:val="single"/>
                <w:lang w:val="es-ES"/>
              </w:rPr>
            </w:pPr>
            <w:r w:rsidRPr="00397A58">
              <w:rPr>
                <w:rFonts w:ascii="Artifex CF Extra Light" w:hAnsi="Artifex CF Extra Light" w:cs="Times New Roman"/>
                <w:b/>
                <w:color w:val="1F3864"/>
                <w:sz w:val="18"/>
                <w:szCs w:val="18"/>
                <w:lang w:val="es-ES"/>
              </w:rPr>
              <w:t xml:space="preserve">                -----</w:t>
            </w:r>
          </w:p>
        </w:tc>
      </w:tr>
      <w:tr w:rsidR="00507D77" w:rsidRPr="00397A58" w:rsidTr="00507D77">
        <w:trPr>
          <w:trHeight w:val="525"/>
        </w:trPr>
        <w:tc>
          <w:tcPr>
            <w:tcW w:w="2328" w:type="dxa"/>
          </w:tcPr>
          <w:p w:rsidR="00507D77" w:rsidRPr="00397A58" w:rsidRDefault="00507D77" w:rsidP="00507D77">
            <w:pPr>
              <w:spacing w:before="240" w:after="160" w:line="456" w:lineRule="auto"/>
              <w:ind w:left="284" w:right="284"/>
              <w:rPr>
                <w:rFonts w:ascii="Artifex CF Extra Light" w:hAnsi="Artifex CF Extra Light" w:cs="Times New Roman"/>
                <w:b/>
                <w:color w:val="1F3864"/>
                <w:sz w:val="18"/>
                <w:szCs w:val="18"/>
                <w:lang w:val="es-ES"/>
              </w:rPr>
            </w:pPr>
            <w:r w:rsidRPr="00397A58">
              <w:rPr>
                <w:rFonts w:ascii="Artifex CF Extra Light" w:hAnsi="Artifex CF Extra Light" w:cs="Times New Roman"/>
                <w:b/>
                <w:color w:val="1F3864"/>
                <w:sz w:val="18"/>
                <w:szCs w:val="18"/>
                <w:lang w:val="es-ES"/>
              </w:rPr>
              <w:t>MONTE  PLATA</w:t>
            </w:r>
          </w:p>
        </w:tc>
        <w:tc>
          <w:tcPr>
            <w:tcW w:w="2186" w:type="dxa"/>
          </w:tcPr>
          <w:p w:rsidR="00507D77" w:rsidRPr="00397A58" w:rsidRDefault="00507D77" w:rsidP="00507D77">
            <w:pPr>
              <w:tabs>
                <w:tab w:val="left" w:pos="870"/>
                <w:tab w:val="center" w:pos="1001"/>
              </w:tabs>
              <w:spacing w:before="240" w:after="160" w:line="456" w:lineRule="auto"/>
              <w:ind w:left="284" w:right="284"/>
              <w:rPr>
                <w:rFonts w:ascii="Artifex CF Extra Light" w:hAnsi="Artifex CF Extra Light" w:cs="Times New Roman"/>
                <w:b/>
                <w:color w:val="1F3864"/>
                <w:sz w:val="18"/>
                <w:szCs w:val="18"/>
                <w:lang w:val="es-ES"/>
              </w:rPr>
            </w:pPr>
            <w:r w:rsidRPr="00397A58">
              <w:rPr>
                <w:rFonts w:ascii="Artifex CF Extra Light" w:hAnsi="Artifex CF Extra Light" w:cs="Times New Roman"/>
                <w:b/>
                <w:color w:val="1F3864"/>
                <w:sz w:val="18"/>
                <w:szCs w:val="18"/>
                <w:lang w:val="es-ES"/>
              </w:rPr>
              <w:tab/>
              <w:t>----</w:t>
            </w:r>
          </w:p>
        </w:tc>
        <w:tc>
          <w:tcPr>
            <w:tcW w:w="2604" w:type="dxa"/>
          </w:tcPr>
          <w:p w:rsidR="00507D77" w:rsidRPr="00397A58" w:rsidRDefault="00507D77" w:rsidP="00507D77">
            <w:pPr>
              <w:spacing w:before="240" w:after="160" w:line="456" w:lineRule="auto"/>
              <w:ind w:left="284" w:right="284"/>
              <w:jc w:val="center"/>
              <w:rPr>
                <w:rFonts w:ascii="Artifex CF Extra Light" w:hAnsi="Artifex CF Extra Light" w:cs="Times New Roman"/>
                <w:b/>
                <w:color w:val="1F3864"/>
                <w:sz w:val="18"/>
                <w:szCs w:val="18"/>
                <w:lang w:val="es-ES"/>
              </w:rPr>
            </w:pPr>
            <w:r w:rsidRPr="00397A58">
              <w:rPr>
                <w:rFonts w:ascii="Artifex CF Extra Light" w:hAnsi="Artifex CF Extra Light" w:cs="Times New Roman"/>
                <w:b/>
                <w:color w:val="1F3864"/>
                <w:sz w:val="18"/>
                <w:szCs w:val="18"/>
                <w:lang w:val="es-ES"/>
              </w:rPr>
              <w:t>01</w:t>
            </w:r>
          </w:p>
        </w:tc>
        <w:tc>
          <w:tcPr>
            <w:tcW w:w="2703" w:type="dxa"/>
          </w:tcPr>
          <w:p w:rsidR="00507D77" w:rsidRPr="00397A58" w:rsidRDefault="00507D77" w:rsidP="00507D77">
            <w:pPr>
              <w:spacing w:before="240" w:after="160" w:line="456" w:lineRule="auto"/>
              <w:ind w:left="284" w:right="284"/>
              <w:rPr>
                <w:rFonts w:ascii="Artifex CF Extra Light" w:hAnsi="Artifex CF Extra Light" w:cs="Times New Roman"/>
                <w:b/>
                <w:color w:val="1F3864"/>
                <w:sz w:val="18"/>
                <w:szCs w:val="18"/>
                <w:lang w:val="es-ES"/>
              </w:rPr>
            </w:pPr>
            <w:r w:rsidRPr="00397A58">
              <w:rPr>
                <w:rFonts w:ascii="Artifex CF Extra Light" w:hAnsi="Artifex CF Extra Light" w:cs="Times New Roman"/>
                <w:b/>
                <w:color w:val="1F3864"/>
                <w:sz w:val="18"/>
                <w:szCs w:val="18"/>
                <w:lang w:val="es-ES"/>
              </w:rPr>
              <w:t xml:space="preserve">------                 </w:t>
            </w:r>
          </w:p>
        </w:tc>
      </w:tr>
      <w:tr w:rsidR="00507D77" w:rsidRPr="00397A58" w:rsidTr="00507D77">
        <w:trPr>
          <w:trHeight w:val="525"/>
        </w:trPr>
        <w:tc>
          <w:tcPr>
            <w:tcW w:w="2328" w:type="dxa"/>
          </w:tcPr>
          <w:p w:rsidR="00507D77" w:rsidRPr="00397A58" w:rsidRDefault="00507D77" w:rsidP="00507D77">
            <w:pPr>
              <w:spacing w:before="240" w:after="160" w:line="456" w:lineRule="auto"/>
              <w:ind w:left="284" w:right="284"/>
              <w:rPr>
                <w:rFonts w:ascii="Artifex CF Extra Light" w:hAnsi="Artifex CF Extra Light" w:cs="Times New Roman"/>
                <w:b/>
                <w:color w:val="1F3864"/>
                <w:sz w:val="18"/>
                <w:szCs w:val="18"/>
                <w:lang w:val="es-ES"/>
              </w:rPr>
            </w:pPr>
            <w:r w:rsidRPr="00397A58">
              <w:rPr>
                <w:rFonts w:ascii="Artifex CF Extra Light" w:hAnsi="Artifex CF Extra Light" w:cs="Times New Roman"/>
                <w:b/>
                <w:color w:val="1F3864"/>
                <w:sz w:val="18"/>
                <w:szCs w:val="18"/>
                <w:lang w:val="es-ES"/>
              </w:rPr>
              <w:t>ESPERANZA</w:t>
            </w:r>
          </w:p>
        </w:tc>
        <w:tc>
          <w:tcPr>
            <w:tcW w:w="2186" w:type="dxa"/>
          </w:tcPr>
          <w:p w:rsidR="00507D77" w:rsidRPr="00397A58" w:rsidRDefault="00507D77" w:rsidP="00507D77">
            <w:pPr>
              <w:spacing w:before="240" w:after="160" w:line="456" w:lineRule="auto"/>
              <w:ind w:left="284" w:right="284"/>
              <w:jc w:val="center"/>
              <w:rPr>
                <w:rFonts w:ascii="Artifex CF Extra Light" w:hAnsi="Artifex CF Extra Light" w:cs="Times New Roman"/>
                <w:b/>
                <w:color w:val="1F3864"/>
                <w:sz w:val="18"/>
                <w:szCs w:val="18"/>
                <w:lang w:val="es-ES"/>
              </w:rPr>
            </w:pPr>
            <w:r w:rsidRPr="00397A58">
              <w:rPr>
                <w:rFonts w:ascii="Artifex CF Extra Light" w:hAnsi="Artifex CF Extra Light" w:cs="Times New Roman"/>
                <w:b/>
                <w:color w:val="1F3864"/>
                <w:sz w:val="18"/>
                <w:szCs w:val="18"/>
                <w:lang w:val="es-ES"/>
              </w:rPr>
              <w:t>01</w:t>
            </w:r>
          </w:p>
        </w:tc>
        <w:tc>
          <w:tcPr>
            <w:tcW w:w="2604" w:type="dxa"/>
          </w:tcPr>
          <w:p w:rsidR="00507D77" w:rsidRPr="00397A58" w:rsidRDefault="00507D77" w:rsidP="00507D77">
            <w:pPr>
              <w:spacing w:before="240" w:after="160" w:line="456" w:lineRule="auto"/>
              <w:ind w:left="284" w:right="284"/>
              <w:jc w:val="center"/>
              <w:rPr>
                <w:rFonts w:ascii="Artifex CF Extra Light" w:hAnsi="Artifex CF Extra Light" w:cs="Times New Roman"/>
                <w:b/>
                <w:color w:val="1F3864"/>
                <w:sz w:val="18"/>
                <w:szCs w:val="18"/>
                <w:lang w:val="es-ES"/>
              </w:rPr>
            </w:pPr>
            <w:r w:rsidRPr="00397A58">
              <w:rPr>
                <w:rFonts w:ascii="Artifex CF Extra Light" w:hAnsi="Artifex CF Extra Light" w:cs="Times New Roman"/>
                <w:b/>
                <w:color w:val="1F3864"/>
                <w:sz w:val="18"/>
                <w:szCs w:val="18"/>
                <w:lang w:val="es-ES"/>
              </w:rPr>
              <w:t>---</w:t>
            </w:r>
          </w:p>
        </w:tc>
        <w:tc>
          <w:tcPr>
            <w:tcW w:w="2703" w:type="dxa"/>
          </w:tcPr>
          <w:p w:rsidR="00507D77" w:rsidRPr="00397A58" w:rsidRDefault="00507D77" w:rsidP="00507D77">
            <w:pPr>
              <w:spacing w:before="240" w:after="160" w:line="456" w:lineRule="auto"/>
              <w:ind w:left="284" w:right="284"/>
              <w:rPr>
                <w:rFonts w:ascii="Artifex CF Extra Light" w:hAnsi="Artifex CF Extra Light" w:cs="Times New Roman"/>
                <w:b/>
                <w:color w:val="1F3864"/>
                <w:sz w:val="18"/>
                <w:szCs w:val="18"/>
                <w:lang w:val="es-ES"/>
              </w:rPr>
            </w:pPr>
            <w:r w:rsidRPr="00397A58">
              <w:rPr>
                <w:rFonts w:ascii="Artifex CF Extra Light" w:hAnsi="Artifex CF Extra Light" w:cs="Times New Roman"/>
                <w:b/>
                <w:color w:val="1F3864"/>
                <w:sz w:val="18"/>
                <w:szCs w:val="18"/>
                <w:lang w:val="es-ES"/>
              </w:rPr>
              <w:t xml:space="preserve">                -----</w:t>
            </w:r>
          </w:p>
        </w:tc>
      </w:tr>
      <w:tr w:rsidR="00507D77" w:rsidRPr="00397A58" w:rsidTr="00507D77">
        <w:trPr>
          <w:trHeight w:val="525"/>
        </w:trPr>
        <w:tc>
          <w:tcPr>
            <w:tcW w:w="2328" w:type="dxa"/>
          </w:tcPr>
          <w:p w:rsidR="00507D77" w:rsidRPr="00397A58" w:rsidRDefault="00507D77" w:rsidP="00507D77">
            <w:pPr>
              <w:spacing w:before="240" w:after="160" w:line="456" w:lineRule="auto"/>
              <w:ind w:left="284" w:right="284"/>
              <w:rPr>
                <w:rFonts w:ascii="Artifex CF Extra Light" w:hAnsi="Artifex CF Extra Light" w:cs="Times New Roman"/>
                <w:b/>
                <w:color w:val="1F3864"/>
                <w:sz w:val="18"/>
                <w:szCs w:val="18"/>
                <w:lang w:val="es-ES"/>
              </w:rPr>
            </w:pPr>
            <w:r w:rsidRPr="00397A58">
              <w:rPr>
                <w:rFonts w:ascii="Artifex CF Extra Light" w:hAnsi="Artifex CF Extra Light" w:cs="Times New Roman"/>
                <w:b/>
                <w:color w:val="1F3864"/>
                <w:sz w:val="18"/>
                <w:szCs w:val="18"/>
                <w:lang w:val="es-ES"/>
              </w:rPr>
              <w:t>EL SEIBO</w:t>
            </w:r>
          </w:p>
        </w:tc>
        <w:tc>
          <w:tcPr>
            <w:tcW w:w="2186" w:type="dxa"/>
          </w:tcPr>
          <w:p w:rsidR="00507D77" w:rsidRPr="00397A58" w:rsidRDefault="00507D77" w:rsidP="00507D77">
            <w:pPr>
              <w:spacing w:before="240" w:after="160" w:line="456" w:lineRule="auto"/>
              <w:ind w:left="284" w:right="284"/>
              <w:jc w:val="center"/>
              <w:rPr>
                <w:rFonts w:ascii="Artifex CF Extra Light" w:hAnsi="Artifex CF Extra Light" w:cs="Times New Roman"/>
                <w:b/>
                <w:color w:val="1F3864"/>
                <w:sz w:val="18"/>
                <w:szCs w:val="18"/>
                <w:lang w:val="es-ES"/>
              </w:rPr>
            </w:pPr>
            <w:r w:rsidRPr="00397A58">
              <w:rPr>
                <w:rFonts w:ascii="Artifex CF Extra Light" w:hAnsi="Artifex CF Extra Light" w:cs="Times New Roman"/>
                <w:b/>
                <w:color w:val="1F3864"/>
                <w:sz w:val="18"/>
                <w:szCs w:val="18"/>
                <w:lang w:val="es-ES"/>
              </w:rPr>
              <w:t>----</w:t>
            </w:r>
          </w:p>
        </w:tc>
        <w:tc>
          <w:tcPr>
            <w:tcW w:w="2604" w:type="dxa"/>
          </w:tcPr>
          <w:p w:rsidR="00507D77" w:rsidRPr="00397A58" w:rsidRDefault="00507D77" w:rsidP="00507D77">
            <w:pPr>
              <w:spacing w:before="240" w:after="160" w:line="456" w:lineRule="auto"/>
              <w:ind w:left="284" w:right="284"/>
              <w:jc w:val="center"/>
              <w:rPr>
                <w:rFonts w:ascii="Artifex CF Extra Light" w:hAnsi="Artifex CF Extra Light" w:cs="Times New Roman"/>
                <w:b/>
                <w:color w:val="1F3864"/>
                <w:sz w:val="18"/>
                <w:szCs w:val="18"/>
                <w:lang w:val="es-ES"/>
              </w:rPr>
            </w:pPr>
            <w:r w:rsidRPr="00397A58">
              <w:rPr>
                <w:rFonts w:ascii="Artifex CF Extra Light" w:hAnsi="Artifex CF Extra Light" w:cs="Times New Roman"/>
                <w:b/>
                <w:color w:val="1F3864"/>
                <w:sz w:val="18"/>
                <w:szCs w:val="18"/>
                <w:lang w:val="es-ES"/>
              </w:rPr>
              <w:t>01</w:t>
            </w:r>
          </w:p>
        </w:tc>
        <w:tc>
          <w:tcPr>
            <w:tcW w:w="2703" w:type="dxa"/>
          </w:tcPr>
          <w:p w:rsidR="00507D77" w:rsidRPr="00397A58" w:rsidRDefault="00507D77" w:rsidP="00507D77">
            <w:pPr>
              <w:spacing w:before="240" w:after="160" w:line="456" w:lineRule="auto"/>
              <w:ind w:left="284" w:right="284"/>
              <w:rPr>
                <w:rFonts w:ascii="Artifex CF Extra Light" w:hAnsi="Artifex CF Extra Light" w:cs="Times New Roman"/>
                <w:b/>
                <w:color w:val="1F3864"/>
                <w:sz w:val="18"/>
                <w:szCs w:val="18"/>
                <w:lang w:val="es-ES"/>
              </w:rPr>
            </w:pPr>
            <w:r w:rsidRPr="00397A58">
              <w:rPr>
                <w:rFonts w:ascii="Artifex CF Extra Light" w:hAnsi="Artifex CF Extra Light" w:cs="Times New Roman"/>
                <w:b/>
                <w:color w:val="1F3864"/>
                <w:sz w:val="18"/>
                <w:szCs w:val="18"/>
                <w:lang w:val="es-ES"/>
              </w:rPr>
              <w:t xml:space="preserve">                 -----</w:t>
            </w:r>
          </w:p>
        </w:tc>
      </w:tr>
      <w:tr w:rsidR="00507D77" w:rsidRPr="00397A58" w:rsidTr="00507D77">
        <w:trPr>
          <w:trHeight w:val="525"/>
        </w:trPr>
        <w:tc>
          <w:tcPr>
            <w:tcW w:w="2328" w:type="dxa"/>
          </w:tcPr>
          <w:p w:rsidR="00507D77" w:rsidRPr="00397A58" w:rsidRDefault="00507D77" w:rsidP="00507D77">
            <w:pPr>
              <w:spacing w:before="240" w:after="160" w:line="456" w:lineRule="auto"/>
              <w:ind w:left="284" w:right="284"/>
              <w:rPr>
                <w:rFonts w:ascii="Artifex CF Extra Light" w:hAnsi="Artifex CF Extra Light" w:cs="Times New Roman"/>
                <w:b/>
                <w:color w:val="1F3864"/>
                <w:sz w:val="18"/>
                <w:szCs w:val="18"/>
                <w:lang w:val="es-ES"/>
              </w:rPr>
            </w:pPr>
            <w:r w:rsidRPr="00397A58">
              <w:rPr>
                <w:rFonts w:ascii="Artifex CF Extra Light" w:hAnsi="Artifex CF Extra Light" w:cs="Times New Roman"/>
                <w:b/>
                <w:color w:val="1F3864"/>
                <w:sz w:val="18"/>
                <w:szCs w:val="18"/>
                <w:lang w:val="es-ES"/>
              </w:rPr>
              <w:t>BARAHONA</w:t>
            </w:r>
          </w:p>
        </w:tc>
        <w:tc>
          <w:tcPr>
            <w:tcW w:w="2186" w:type="dxa"/>
          </w:tcPr>
          <w:p w:rsidR="00507D77" w:rsidRPr="00397A58" w:rsidRDefault="00507D77" w:rsidP="00507D77">
            <w:pPr>
              <w:spacing w:before="240" w:after="160" w:line="456" w:lineRule="auto"/>
              <w:ind w:left="284" w:right="284"/>
              <w:jc w:val="center"/>
              <w:rPr>
                <w:rFonts w:ascii="Artifex CF Extra Light" w:hAnsi="Artifex CF Extra Light" w:cs="Times New Roman"/>
                <w:b/>
                <w:color w:val="1F3864"/>
                <w:sz w:val="18"/>
                <w:szCs w:val="18"/>
                <w:lang w:val="es-ES"/>
              </w:rPr>
            </w:pPr>
            <w:r w:rsidRPr="00397A58">
              <w:rPr>
                <w:rFonts w:ascii="Artifex CF Extra Light" w:hAnsi="Artifex CF Extra Light" w:cs="Times New Roman"/>
                <w:b/>
                <w:color w:val="1F3864"/>
                <w:sz w:val="18"/>
                <w:szCs w:val="18"/>
                <w:lang w:val="es-ES"/>
              </w:rPr>
              <w:t>----</w:t>
            </w:r>
          </w:p>
        </w:tc>
        <w:tc>
          <w:tcPr>
            <w:tcW w:w="2604" w:type="dxa"/>
          </w:tcPr>
          <w:p w:rsidR="00507D77" w:rsidRPr="00397A58" w:rsidRDefault="00507D77" w:rsidP="00507D77">
            <w:pPr>
              <w:spacing w:before="240" w:after="160" w:line="456" w:lineRule="auto"/>
              <w:ind w:left="284" w:right="284"/>
              <w:jc w:val="center"/>
              <w:rPr>
                <w:rFonts w:ascii="Artifex CF Extra Light" w:hAnsi="Artifex CF Extra Light" w:cs="Times New Roman"/>
                <w:b/>
                <w:color w:val="1F3864"/>
                <w:sz w:val="18"/>
                <w:szCs w:val="18"/>
                <w:lang w:val="es-ES"/>
              </w:rPr>
            </w:pPr>
            <w:r w:rsidRPr="00397A58">
              <w:rPr>
                <w:rFonts w:ascii="Artifex CF Extra Light" w:hAnsi="Artifex CF Extra Light" w:cs="Times New Roman"/>
                <w:b/>
                <w:color w:val="1F3864"/>
                <w:sz w:val="18"/>
                <w:szCs w:val="18"/>
                <w:lang w:val="es-ES"/>
              </w:rPr>
              <w:t>03</w:t>
            </w:r>
          </w:p>
        </w:tc>
        <w:tc>
          <w:tcPr>
            <w:tcW w:w="2703" w:type="dxa"/>
          </w:tcPr>
          <w:p w:rsidR="00507D77" w:rsidRPr="00397A58" w:rsidRDefault="00507D77" w:rsidP="00507D77">
            <w:pPr>
              <w:spacing w:before="240" w:after="160" w:line="456" w:lineRule="auto"/>
              <w:ind w:left="284" w:right="284"/>
              <w:rPr>
                <w:rFonts w:ascii="Artifex CF Extra Light" w:hAnsi="Artifex CF Extra Light" w:cs="Times New Roman"/>
                <w:b/>
                <w:color w:val="1F3864"/>
                <w:sz w:val="18"/>
                <w:szCs w:val="18"/>
                <w:lang w:val="es-ES"/>
              </w:rPr>
            </w:pPr>
            <w:r w:rsidRPr="00397A58">
              <w:rPr>
                <w:rFonts w:ascii="Artifex CF Extra Light" w:hAnsi="Artifex CF Extra Light" w:cs="Times New Roman"/>
                <w:b/>
                <w:color w:val="1F3864"/>
                <w:sz w:val="18"/>
                <w:szCs w:val="18"/>
                <w:lang w:val="es-ES"/>
              </w:rPr>
              <w:t xml:space="preserve">                 -----</w:t>
            </w:r>
          </w:p>
        </w:tc>
      </w:tr>
      <w:tr w:rsidR="00507D77" w:rsidRPr="00397A58" w:rsidTr="00507D77">
        <w:trPr>
          <w:trHeight w:val="525"/>
        </w:trPr>
        <w:tc>
          <w:tcPr>
            <w:tcW w:w="2328" w:type="dxa"/>
          </w:tcPr>
          <w:p w:rsidR="00507D77" w:rsidRPr="00397A58" w:rsidRDefault="00507D77" w:rsidP="00507D77">
            <w:pPr>
              <w:spacing w:before="240" w:after="160" w:line="456" w:lineRule="auto"/>
              <w:ind w:left="284" w:right="284"/>
              <w:rPr>
                <w:rFonts w:ascii="Artifex CF Extra Light" w:hAnsi="Artifex CF Extra Light" w:cs="Times New Roman"/>
                <w:b/>
                <w:color w:val="1F3864"/>
                <w:sz w:val="18"/>
                <w:szCs w:val="18"/>
                <w:lang w:val="es-ES"/>
              </w:rPr>
            </w:pPr>
            <w:r w:rsidRPr="00397A58">
              <w:rPr>
                <w:rFonts w:ascii="Artifex CF Extra Light" w:hAnsi="Artifex CF Extra Light" w:cs="Times New Roman"/>
                <w:b/>
                <w:color w:val="1F3864"/>
                <w:sz w:val="18"/>
                <w:szCs w:val="18"/>
                <w:lang w:val="es-ES"/>
              </w:rPr>
              <w:t>PADRE LAS CASAS</w:t>
            </w:r>
          </w:p>
        </w:tc>
        <w:tc>
          <w:tcPr>
            <w:tcW w:w="2186" w:type="dxa"/>
          </w:tcPr>
          <w:p w:rsidR="00507D77" w:rsidRPr="00397A58" w:rsidRDefault="00507D77" w:rsidP="00507D77">
            <w:pPr>
              <w:spacing w:before="240" w:after="160" w:line="456" w:lineRule="auto"/>
              <w:ind w:left="284" w:right="284"/>
              <w:jc w:val="center"/>
              <w:rPr>
                <w:rFonts w:ascii="Artifex CF Extra Light" w:hAnsi="Artifex CF Extra Light" w:cs="Times New Roman"/>
                <w:b/>
                <w:color w:val="1F3864"/>
                <w:sz w:val="18"/>
                <w:szCs w:val="18"/>
                <w:lang w:val="es-ES"/>
              </w:rPr>
            </w:pPr>
            <w:r w:rsidRPr="00397A58">
              <w:rPr>
                <w:rFonts w:ascii="Artifex CF Extra Light" w:hAnsi="Artifex CF Extra Light" w:cs="Times New Roman"/>
                <w:b/>
                <w:color w:val="1F3864"/>
                <w:sz w:val="18"/>
                <w:szCs w:val="18"/>
                <w:lang w:val="es-ES"/>
              </w:rPr>
              <w:t>09</w:t>
            </w:r>
          </w:p>
        </w:tc>
        <w:tc>
          <w:tcPr>
            <w:tcW w:w="2604" w:type="dxa"/>
          </w:tcPr>
          <w:p w:rsidR="00507D77" w:rsidRPr="00397A58" w:rsidRDefault="00507D77" w:rsidP="00507D77">
            <w:pPr>
              <w:spacing w:before="240" w:after="160" w:line="456" w:lineRule="auto"/>
              <w:ind w:left="284" w:right="284"/>
              <w:jc w:val="center"/>
              <w:rPr>
                <w:rFonts w:ascii="Artifex CF Extra Light" w:hAnsi="Artifex CF Extra Light" w:cs="Times New Roman"/>
                <w:b/>
                <w:color w:val="1F3864"/>
                <w:sz w:val="18"/>
                <w:szCs w:val="18"/>
                <w:lang w:val="es-ES"/>
              </w:rPr>
            </w:pPr>
            <w:r w:rsidRPr="00397A58">
              <w:rPr>
                <w:rFonts w:ascii="Artifex CF Extra Light" w:hAnsi="Artifex CF Extra Light" w:cs="Times New Roman"/>
                <w:b/>
                <w:color w:val="1F3864"/>
                <w:sz w:val="18"/>
                <w:szCs w:val="18"/>
                <w:lang w:val="es-ES"/>
              </w:rPr>
              <w:t>04</w:t>
            </w:r>
          </w:p>
        </w:tc>
        <w:tc>
          <w:tcPr>
            <w:tcW w:w="2703" w:type="dxa"/>
          </w:tcPr>
          <w:p w:rsidR="00507D77" w:rsidRPr="00397A58" w:rsidRDefault="00507D77" w:rsidP="00507D77">
            <w:pPr>
              <w:spacing w:before="240" w:after="160" w:line="456" w:lineRule="auto"/>
              <w:ind w:left="284" w:right="284"/>
              <w:jc w:val="center"/>
              <w:rPr>
                <w:rFonts w:ascii="Artifex CF Extra Light" w:hAnsi="Artifex CF Extra Light" w:cs="Times New Roman"/>
                <w:b/>
                <w:color w:val="1F3864"/>
                <w:sz w:val="18"/>
                <w:szCs w:val="18"/>
                <w:lang w:val="es-ES"/>
              </w:rPr>
            </w:pPr>
            <w:r w:rsidRPr="00397A58">
              <w:rPr>
                <w:rFonts w:ascii="Artifex CF Extra Light" w:hAnsi="Artifex CF Extra Light" w:cs="Times New Roman"/>
                <w:b/>
                <w:color w:val="1F3864"/>
                <w:sz w:val="18"/>
                <w:szCs w:val="18"/>
                <w:lang w:val="es-ES"/>
              </w:rPr>
              <w:t>-----</w:t>
            </w:r>
          </w:p>
        </w:tc>
      </w:tr>
      <w:tr w:rsidR="00507D77" w:rsidRPr="00397A58" w:rsidTr="00507D77">
        <w:trPr>
          <w:trHeight w:val="541"/>
        </w:trPr>
        <w:tc>
          <w:tcPr>
            <w:tcW w:w="2328" w:type="dxa"/>
          </w:tcPr>
          <w:p w:rsidR="00507D77" w:rsidRPr="00397A58" w:rsidRDefault="00507D77" w:rsidP="00507D77">
            <w:pPr>
              <w:spacing w:after="160" w:line="456" w:lineRule="auto"/>
              <w:ind w:left="284" w:right="284"/>
              <w:rPr>
                <w:rFonts w:ascii="Artifex CF Extra Light" w:hAnsi="Artifex CF Extra Light" w:cs="Times New Roman"/>
                <w:b/>
                <w:color w:val="1F3864"/>
                <w:sz w:val="18"/>
                <w:szCs w:val="18"/>
                <w:lang w:val="es-ES"/>
              </w:rPr>
            </w:pPr>
          </w:p>
          <w:p w:rsidR="00507D77" w:rsidRPr="00397A58" w:rsidRDefault="00507D77" w:rsidP="00507D77">
            <w:pPr>
              <w:spacing w:after="160" w:line="456" w:lineRule="auto"/>
              <w:ind w:left="284" w:right="284"/>
              <w:rPr>
                <w:rFonts w:ascii="Artifex CF Extra Light" w:hAnsi="Artifex CF Extra Light" w:cs="Times New Roman"/>
                <w:b/>
                <w:color w:val="1F3864"/>
                <w:sz w:val="18"/>
                <w:szCs w:val="18"/>
                <w:lang w:val="es-ES"/>
              </w:rPr>
            </w:pPr>
            <w:r w:rsidRPr="00397A58">
              <w:rPr>
                <w:rFonts w:ascii="Artifex CF Extra Light" w:hAnsi="Artifex CF Extra Light" w:cs="Times New Roman"/>
                <w:b/>
                <w:color w:val="1F3864"/>
                <w:sz w:val="18"/>
                <w:szCs w:val="18"/>
                <w:lang w:val="es-ES"/>
              </w:rPr>
              <w:t>MONTE CRISTI</w:t>
            </w:r>
          </w:p>
        </w:tc>
        <w:tc>
          <w:tcPr>
            <w:tcW w:w="2186" w:type="dxa"/>
          </w:tcPr>
          <w:p w:rsidR="00507D77" w:rsidRPr="00397A58" w:rsidRDefault="00507D77" w:rsidP="00507D77">
            <w:pPr>
              <w:spacing w:before="240" w:after="160" w:line="456" w:lineRule="auto"/>
              <w:ind w:left="284" w:right="284"/>
              <w:jc w:val="center"/>
              <w:rPr>
                <w:rFonts w:ascii="Artifex CF Extra Light" w:hAnsi="Artifex CF Extra Light" w:cs="Times New Roman"/>
                <w:b/>
                <w:color w:val="1F3864"/>
                <w:sz w:val="18"/>
                <w:szCs w:val="18"/>
                <w:lang w:val="es-ES"/>
              </w:rPr>
            </w:pPr>
            <w:r w:rsidRPr="00397A58">
              <w:rPr>
                <w:rFonts w:ascii="Artifex CF Extra Light" w:hAnsi="Artifex CF Extra Light" w:cs="Times New Roman"/>
                <w:b/>
                <w:color w:val="1F3864"/>
                <w:sz w:val="18"/>
                <w:szCs w:val="18"/>
                <w:lang w:val="es-ES"/>
              </w:rPr>
              <w:t>01</w:t>
            </w:r>
          </w:p>
        </w:tc>
        <w:tc>
          <w:tcPr>
            <w:tcW w:w="2604" w:type="dxa"/>
          </w:tcPr>
          <w:p w:rsidR="00507D77" w:rsidRPr="00397A58" w:rsidRDefault="00507D77" w:rsidP="00507D77">
            <w:pPr>
              <w:spacing w:before="240" w:after="160" w:line="456" w:lineRule="auto"/>
              <w:ind w:left="284" w:right="284"/>
              <w:jc w:val="center"/>
              <w:rPr>
                <w:rFonts w:ascii="Artifex CF Extra Light" w:hAnsi="Artifex CF Extra Light" w:cs="Times New Roman"/>
                <w:b/>
                <w:color w:val="1F3864"/>
                <w:sz w:val="18"/>
                <w:szCs w:val="18"/>
                <w:lang w:val="es-ES"/>
              </w:rPr>
            </w:pPr>
            <w:r w:rsidRPr="00397A58">
              <w:rPr>
                <w:rFonts w:ascii="Artifex CF Extra Light" w:hAnsi="Artifex CF Extra Light" w:cs="Times New Roman"/>
                <w:b/>
                <w:color w:val="1F3864"/>
                <w:sz w:val="18"/>
                <w:szCs w:val="18"/>
                <w:lang w:val="es-ES"/>
              </w:rPr>
              <w:t>----</w:t>
            </w:r>
          </w:p>
        </w:tc>
        <w:tc>
          <w:tcPr>
            <w:tcW w:w="2703" w:type="dxa"/>
          </w:tcPr>
          <w:p w:rsidR="00507D77" w:rsidRPr="00397A58" w:rsidRDefault="00507D77" w:rsidP="00507D77">
            <w:pPr>
              <w:spacing w:before="240" w:after="160" w:line="456" w:lineRule="auto"/>
              <w:ind w:left="284" w:right="284"/>
              <w:rPr>
                <w:rFonts w:ascii="Artifex CF Extra Light" w:hAnsi="Artifex CF Extra Light" w:cs="Times New Roman"/>
                <w:b/>
                <w:color w:val="1F3864"/>
                <w:sz w:val="18"/>
                <w:szCs w:val="18"/>
                <w:lang w:val="es-ES"/>
              </w:rPr>
            </w:pPr>
            <w:r w:rsidRPr="00397A58">
              <w:rPr>
                <w:rFonts w:ascii="Artifex CF Extra Light" w:hAnsi="Artifex CF Extra Light" w:cs="Times New Roman"/>
                <w:b/>
                <w:color w:val="1F3864"/>
                <w:sz w:val="18"/>
                <w:szCs w:val="18"/>
                <w:lang w:val="es-ES"/>
              </w:rPr>
              <w:t xml:space="preserve">                 -----</w:t>
            </w:r>
          </w:p>
        </w:tc>
      </w:tr>
      <w:tr w:rsidR="00507D77" w:rsidRPr="00397A58" w:rsidTr="00507D77">
        <w:trPr>
          <w:trHeight w:val="493"/>
        </w:trPr>
        <w:tc>
          <w:tcPr>
            <w:tcW w:w="2328" w:type="dxa"/>
          </w:tcPr>
          <w:p w:rsidR="00507D77" w:rsidRPr="00397A58" w:rsidRDefault="00507D77" w:rsidP="00507D77">
            <w:pPr>
              <w:spacing w:before="240" w:after="160" w:line="456" w:lineRule="auto"/>
              <w:ind w:left="284" w:right="284"/>
              <w:rPr>
                <w:rFonts w:ascii="Artifex CF Extra Light" w:hAnsi="Artifex CF Extra Light" w:cs="Times New Roman"/>
                <w:b/>
                <w:color w:val="1F3864"/>
                <w:sz w:val="18"/>
                <w:szCs w:val="18"/>
                <w:lang w:val="es-ES"/>
              </w:rPr>
            </w:pPr>
            <w:r w:rsidRPr="00397A58">
              <w:rPr>
                <w:rFonts w:ascii="Artifex CF Extra Light" w:hAnsi="Artifex CF Extra Light" w:cs="Times New Roman"/>
                <w:b/>
                <w:color w:val="1F3864"/>
                <w:sz w:val="18"/>
                <w:szCs w:val="18"/>
                <w:lang w:val="es-ES"/>
              </w:rPr>
              <w:t>TENARES</w:t>
            </w:r>
          </w:p>
        </w:tc>
        <w:tc>
          <w:tcPr>
            <w:tcW w:w="2186" w:type="dxa"/>
          </w:tcPr>
          <w:p w:rsidR="00507D77" w:rsidRPr="00397A58" w:rsidRDefault="00507D77" w:rsidP="00507D77">
            <w:pPr>
              <w:spacing w:before="240" w:after="160" w:line="456" w:lineRule="auto"/>
              <w:ind w:left="284" w:right="284"/>
              <w:jc w:val="center"/>
              <w:rPr>
                <w:rFonts w:ascii="Artifex CF Extra Light" w:hAnsi="Artifex CF Extra Light" w:cs="Times New Roman"/>
                <w:b/>
                <w:color w:val="1F3864"/>
                <w:sz w:val="18"/>
                <w:szCs w:val="18"/>
                <w:lang w:val="es-ES"/>
              </w:rPr>
            </w:pPr>
            <w:r w:rsidRPr="00397A58">
              <w:rPr>
                <w:rFonts w:ascii="Artifex CF Extra Light" w:hAnsi="Artifex CF Extra Light" w:cs="Times New Roman"/>
                <w:b/>
                <w:color w:val="1F3864"/>
                <w:sz w:val="18"/>
                <w:szCs w:val="18"/>
                <w:lang w:val="es-ES"/>
              </w:rPr>
              <w:t>01</w:t>
            </w:r>
          </w:p>
        </w:tc>
        <w:tc>
          <w:tcPr>
            <w:tcW w:w="2604" w:type="dxa"/>
          </w:tcPr>
          <w:p w:rsidR="00507D77" w:rsidRPr="00397A58" w:rsidRDefault="00507D77" w:rsidP="00507D77">
            <w:pPr>
              <w:spacing w:before="240" w:after="160" w:line="456" w:lineRule="auto"/>
              <w:ind w:left="284" w:right="284"/>
              <w:jc w:val="center"/>
              <w:rPr>
                <w:rFonts w:ascii="Artifex CF Extra Light" w:hAnsi="Artifex CF Extra Light" w:cs="Times New Roman"/>
                <w:b/>
                <w:color w:val="1F3864"/>
                <w:sz w:val="18"/>
                <w:szCs w:val="18"/>
                <w:lang w:val="es-ES"/>
              </w:rPr>
            </w:pPr>
            <w:r w:rsidRPr="00397A58">
              <w:rPr>
                <w:rFonts w:ascii="Artifex CF Extra Light" w:hAnsi="Artifex CF Extra Light" w:cs="Times New Roman"/>
                <w:b/>
                <w:color w:val="1F3864"/>
                <w:sz w:val="18"/>
                <w:szCs w:val="18"/>
                <w:lang w:val="es-ES"/>
              </w:rPr>
              <w:t>---</w:t>
            </w:r>
          </w:p>
        </w:tc>
        <w:tc>
          <w:tcPr>
            <w:tcW w:w="2703" w:type="dxa"/>
          </w:tcPr>
          <w:p w:rsidR="00507D77" w:rsidRPr="00397A58" w:rsidRDefault="00507D77" w:rsidP="00507D77">
            <w:pPr>
              <w:spacing w:before="240" w:after="160" w:line="456" w:lineRule="auto"/>
              <w:ind w:left="284" w:right="284"/>
              <w:rPr>
                <w:rFonts w:ascii="Artifex CF Extra Light" w:hAnsi="Artifex CF Extra Light" w:cs="Times New Roman"/>
                <w:b/>
                <w:color w:val="1F3864"/>
                <w:sz w:val="18"/>
                <w:szCs w:val="18"/>
                <w:lang w:val="es-ES"/>
              </w:rPr>
            </w:pPr>
            <w:r w:rsidRPr="00397A58">
              <w:rPr>
                <w:rFonts w:ascii="Artifex CF Extra Light" w:hAnsi="Artifex CF Extra Light" w:cs="Times New Roman"/>
                <w:b/>
                <w:color w:val="1F3864"/>
                <w:sz w:val="18"/>
                <w:szCs w:val="18"/>
                <w:lang w:val="es-ES"/>
              </w:rPr>
              <w:t xml:space="preserve">                 -----</w:t>
            </w:r>
          </w:p>
        </w:tc>
      </w:tr>
      <w:tr w:rsidR="00507D77" w:rsidRPr="00397A58" w:rsidTr="00507D77">
        <w:trPr>
          <w:trHeight w:val="493"/>
        </w:trPr>
        <w:tc>
          <w:tcPr>
            <w:tcW w:w="2328" w:type="dxa"/>
          </w:tcPr>
          <w:p w:rsidR="00507D77" w:rsidRPr="00397A58" w:rsidRDefault="00507D77" w:rsidP="00507D77">
            <w:pPr>
              <w:spacing w:before="240" w:after="160" w:line="456" w:lineRule="auto"/>
              <w:ind w:left="284" w:right="284"/>
              <w:rPr>
                <w:rFonts w:ascii="Artifex CF Extra Light" w:hAnsi="Artifex CF Extra Light" w:cs="Times New Roman"/>
                <w:b/>
                <w:color w:val="1F3864"/>
                <w:sz w:val="18"/>
                <w:szCs w:val="18"/>
                <w:lang w:val="es-ES"/>
              </w:rPr>
            </w:pPr>
            <w:r w:rsidRPr="00397A58">
              <w:rPr>
                <w:rFonts w:ascii="Artifex CF Extra Light" w:hAnsi="Artifex CF Extra Light" w:cs="Times New Roman"/>
                <w:b/>
                <w:color w:val="1F3864"/>
                <w:sz w:val="18"/>
                <w:szCs w:val="18"/>
                <w:lang w:val="es-ES"/>
              </w:rPr>
              <w:t>TOTALES</w:t>
            </w:r>
          </w:p>
        </w:tc>
        <w:tc>
          <w:tcPr>
            <w:tcW w:w="2186" w:type="dxa"/>
          </w:tcPr>
          <w:p w:rsidR="00507D77" w:rsidRPr="00397A58" w:rsidRDefault="00507D77" w:rsidP="00507D77">
            <w:pPr>
              <w:spacing w:before="240" w:after="160" w:line="456" w:lineRule="auto"/>
              <w:ind w:left="284" w:right="284"/>
              <w:jc w:val="center"/>
              <w:rPr>
                <w:rFonts w:ascii="Artifex CF Extra Light" w:hAnsi="Artifex CF Extra Light" w:cs="Times New Roman"/>
                <w:b/>
                <w:color w:val="1F3864"/>
                <w:sz w:val="18"/>
                <w:szCs w:val="18"/>
                <w:lang w:val="es-ES"/>
              </w:rPr>
            </w:pPr>
            <w:r w:rsidRPr="00397A58">
              <w:rPr>
                <w:rFonts w:ascii="Artifex CF Extra Light" w:hAnsi="Artifex CF Extra Light" w:cs="Times New Roman"/>
                <w:b/>
                <w:color w:val="1F3864"/>
                <w:sz w:val="18"/>
                <w:szCs w:val="18"/>
                <w:lang w:val="es-ES"/>
              </w:rPr>
              <w:t>18</w:t>
            </w:r>
          </w:p>
        </w:tc>
        <w:tc>
          <w:tcPr>
            <w:tcW w:w="2604" w:type="dxa"/>
          </w:tcPr>
          <w:p w:rsidR="00507D77" w:rsidRPr="00397A58" w:rsidRDefault="00507D77" w:rsidP="00507D77">
            <w:pPr>
              <w:spacing w:before="240" w:after="160" w:line="456" w:lineRule="auto"/>
              <w:ind w:left="284" w:right="284"/>
              <w:jc w:val="center"/>
              <w:rPr>
                <w:rFonts w:ascii="Artifex CF Extra Light" w:hAnsi="Artifex CF Extra Light" w:cs="Times New Roman"/>
                <w:b/>
                <w:color w:val="1F3864"/>
                <w:sz w:val="18"/>
                <w:szCs w:val="18"/>
                <w:lang w:val="es-ES"/>
              </w:rPr>
            </w:pPr>
            <w:r w:rsidRPr="00397A58">
              <w:rPr>
                <w:rFonts w:ascii="Artifex CF Extra Light" w:hAnsi="Artifex CF Extra Light" w:cs="Times New Roman"/>
                <w:b/>
                <w:color w:val="1F3864"/>
                <w:sz w:val="18"/>
                <w:szCs w:val="18"/>
                <w:lang w:val="es-ES"/>
              </w:rPr>
              <w:t>13</w:t>
            </w:r>
          </w:p>
        </w:tc>
        <w:tc>
          <w:tcPr>
            <w:tcW w:w="2703" w:type="dxa"/>
          </w:tcPr>
          <w:p w:rsidR="00507D77" w:rsidRPr="00397A58" w:rsidRDefault="00507D77" w:rsidP="00507D77">
            <w:pPr>
              <w:spacing w:before="240" w:after="160" w:line="456" w:lineRule="auto"/>
              <w:ind w:left="284" w:right="284"/>
              <w:rPr>
                <w:rFonts w:ascii="Artifex CF Extra Light" w:hAnsi="Artifex CF Extra Light" w:cs="Times New Roman"/>
                <w:b/>
                <w:color w:val="1F3864"/>
                <w:sz w:val="18"/>
                <w:szCs w:val="18"/>
                <w:lang w:val="es-ES"/>
              </w:rPr>
            </w:pPr>
          </w:p>
        </w:tc>
      </w:tr>
    </w:tbl>
    <w:p w:rsidR="001D583F" w:rsidRPr="00397A58" w:rsidRDefault="001D583F" w:rsidP="00AB12C4"/>
    <w:p w:rsidR="001D583F" w:rsidRPr="00397A58" w:rsidRDefault="001D583F" w:rsidP="00B0355D">
      <w:pPr>
        <w:spacing w:after="160" w:line="456" w:lineRule="auto"/>
        <w:ind w:left="284" w:right="284"/>
        <w:rPr>
          <w:color w:val="1F3864"/>
        </w:rPr>
      </w:pPr>
    </w:p>
    <w:p w:rsidR="001D583F" w:rsidRPr="00397A58" w:rsidRDefault="001D583F" w:rsidP="00B0355D">
      <w:pPr>
        <w:spacing w:after="160" w:line="456" w:lineRule="auto"/>
        <w:ind w:left="284" w:right="284"/>
        <w:rPr>
          <w:color w:val="1F3864"/>
        </w:rPr>
      </w:pPr>
    </w:p>
    <w:sectPr w:rsidR="001D583F" w:rsidRPr="00397A58" w:rsidSect="00316024">
      <w:headerReference w:type="default" r:id="rId12"/>
      <w:footerReference w:type="default" r:id="rId13"/>
      <w:type w:val="nextColumn"/>
      <w:pgSz w:w="12242" w:h="15842" w:code="1"/>
      <w:pgMar w:top="2160" w:right="2160" w:bottom="2160" w:left="216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A17" w:rsidRDefault="00627A17" w:rsidP="007E107E">
      <w:pPr>
        <w:spacing w:after="0" w:line="240" w:lineRule="auto"/>
      </w:pPr>
      <w:r>
        <w:separator/>
      </w:r>
    </w:p>
  </w:endnote>
  <w:endnote w:type="continuationSeparator" w:id="0">
    <w:p w:rsidR="00627A17" w:rsidRDefault="00627A17" w:rsidP="007E10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Ciel Gotham Medium">
    <w:panose1 w:val="00000000000000000000"/>
    <w:charset w:val="00"/>
    <w:family w:val="auto"/>
    <w:pitch w:val="variable"/>
    <w:sig w:usb0="A100007F" w:usb1="50000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tifex CF Extra Light">
    <w:panose1 w:val="00000000000000000000"/>
    <w:charset w:val="00"/>
    <w:family w:val="modern"/>
    <w:notTrueType/>
    <w:pitch w:val="variable"/>
    <w:sig w:usb0="00000007" w:usb1="00000000" w:usb2="00000000" w:usb3="00000000" w:csb0="00000093" w:csb1="00000000"/>
  </w:font>
  <w:font w:name="Artifex CF Demi Bold">
    <w:panose1 w:val="00000000000000000000"/>
    <w:charset w:val="00"/>
    <w:family w:val="modern"/>
    <w:notTrueType/>
    <w:pitch w:val="variable"/>
    <w:sig w:usb0="00000007" w:usb1="00000000" w:usb2="00000000" w:usb3="00000000" w:csb0="00000093" w:csb1="00000000"/>
  </w:font>
  <w:font w:name="Artifex CF">
    <w:panose1 w:val="00000000000000000000"/>
    <w:charset w:val="00"/>
    <w:family w:val="modern"/>
    <w:notTrueType/>
    <w:pitch w:val="variable"/>
    <w:sig w:usb0="00000007" w:usb1="00000000" w:usb2="00000000" w:usb3="00000000" w:csb0="00000093" w:csb1="00000000"/>
  </w:font>
  <w:font w:name="Gotham Medium">
    <w:altName w:val="Yu Gothic"/>
    <w:panose1 w:val="00000000000000000000"/>
    <w:charset w:val="00"/>
    <w:family w:val="modern"/>
    <w:notTrueType/>
    <w:pitch w:val="variable"/>
    <w:sig w:usb0="00000087" w:usb1="00000000" w:usb2="00000000" w:usb3="00000000" w:csb0="0000000B" w:csb1="00000000"/>
  </w:font>
  <w:font w:name="Artifex CF Light">
    <w:panose1 w:val="00000000000000000000"/>
    <w:charset w:val="00"/>
    <w:family w:val="modern"/>
    <w:notTrueType/>
    <w:pitch w:val="variable"/>
    <w:sig w:usb0="00000007" w:usb1="00000000" w:usb2="00000000" w:usb3="00000000" w:csb0="00000093"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FangSong">
    <w:panose1 w:val="02010609060101010101"/>
    <w:charset w:val="86"/>
    <w:family w:val="modern"/>
    <w:pitch w:val="fixed"/>
    <w:sig w:usb0="800002BF" w:usb1="38CF7CFA" w:usb2="00000016" w:usb3="00000000" w:csb0="00040001" w:csb1="00000000"/>
  </w:font>
  <w:font w:name="Gotham HTF Light">
    <w:altName w:val="Arial"/>
    <w:panose1 w:val="00000000000000000000"/>
    <w:charset w:val="00"/>
    <w:family w:val="modern"/>
    <w:notTrueType/>
    <w:pitch w:val="variable"/>
    <w:sig w:usb0="00000001" w:usb1="50000048" w:usb2="00000000" w:usb3="00000000" w:csb0="000001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364127"/>
      <w:docPartObj>
        <w:docPartGallery w:val="Page Numbers (Bottom of Page)"/>
        <w:docPartUnique/>
      </w:docPartObj>
    </w:sdtPr>
    <w:sdtContent>
      <w:p w:rsidR="001A279B" w:rsidRDefault="001A279B" w:rsidP="009D000B">
        <w:pPr>
          <w:pStyle w:val="Piedepgina"/>
          <w:jc w:val="center"/>
        </w:pPr>
        <w:r>
          <w:rPr>
            <w:noProof/>
            <w:lang w:eastAsia="es-DO"/>
          </w:rPr>
          <w:drawing>
            <wp:anchor distT="0" distB="0" distL="114300" distR="114300" simplePos="0" relativeHeight="251556352" behindDoc="1" locked="0" layoutInCell="1" allowOverlap="1">
              <wp:simplePos x="0" y="0"/>
              <wp:positionH relativeFrom="column">
                <wp:posOffset>1009650</wp:posOffset>
              </wp:positionH>
              <wp:positionV relativeFrom="paragraph">
                <wp:posOffset>-250825</wp:posOffset>
              </wp:positionV>
              <wp:extent cx="3000375" cy="400050"/>
              <wp:effectExtent l="0" t="0" r="0" b="0"/>
              <wp:wrapNone/>
              <wp:docPr id="3" name="Picture 3" descr="Elemento-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mento-06"/>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00375" cy="400050"/>
                      </a:xfrm>
                      <a:prstGeom prst="rect">
                        <a:avLst/>
                      </a:prstGeom>
                      <a:noFill/>
                      <a:ln>
                        <a:noFill/>
                      </a:ln>
                    </pic:spPr>
                  </pic:pic>
                </a:graphicData>
              </a:graphic>
            </wp:anchor>
          </w:drawing>
        </w:r>
      </w:p>
      <w:p w:rsidR="001A279B" w:rsidRDefault="001A279B" w:rsidP="009D000B">
        <w:pPr>
          <w:pStyle w:val="Piedepgina"/>
          <w:jc w:val="center"/>
        </w:pPr>
      </w:p>
      <w:p w:rsidR="001A279B" w:rsidRDefault="00DE6F40" w:rsidP="009D000B">
        <w:pPr>
          <w:pStyle w:val="Piedepgina"/>
          <w:jc w:val="center"/>
        </w:pPr>
        <w:r w:rsidRPr="009D000B">
          <w:rPr>
            <w:rFonts w:ascii="Gotham HTF Light" w:hAnsi="Gotham HTF Light"/>
            <w:color w:val="1F3864"/>
            <w:spacing w:val="40"/>
            <w:sz w:val="15"/>
            <w:szCs w:val="15"/>
          </w:rPr>
          <w:fldChar w:fldCharType="begin"/>
        </w:r>
        <w:r w:rsidR="001A279B" w:rsidRPr="009D000B">
          <w:rPr>
            <w:rFonts w:ascii="Gotham HTF Light" w:hAnsi="Gotham HTF Light"/>
            <w:color w:val="1F3864"/>
            <w:spacing w:val="40"/>
            <w:sz w:val="15"/>
            <w:szCs w:val="15"/>
          </w:rPr>
          <w:instrText xml:space="preserve"> PAGE   \* MERGEFORMAT </w:instrText>
        </w:r>
        <w:r w:rsidRPr="009D000B">
          <w:rPr>
            <w:rFonts w:ascii="Gotham HTF Light" w:hAnsi="Gotham HTF Light"/>
            <w:color w:val="1F3864"/>
            <w:spacing w:val="40"/>
            <w:sz w:val="15"/>
            <w:szCs w:val="15"/>
          </w:rPr>
          <w:fldChar w:fldCharType="separate"/>
        </w:r>
        <w:r w:rsidR="00B574D8">
          <w:rPr>
            <w:rFonts w:ascii="Gotham HTF Light" w:hAnsi="Gotham HTF Light"/>
            <w:noProof/>
            <w:color w:val="1F3864"/>
            <w:spacing w:val="40"/>
            <w:sz w:val="15"/>
            <w:szCs w:val="15"/>
          </w:rPr>
          <w:t>2</w:t>
        </w:r>
        <w:r w:rsidRPr="009D000B">
          <w:rPr>
            <w:rFonts w:ascii="Gotham HTF Light" w:hAnsi="Gotham HTF Light"/>
            <w:noProof/>
            <w:color w:val="1F3864"/>
            <w:spacing w:val="40"/>
            <w:sz w:val="15"/>
            <w:szCs w:val="15"/>
          </w:rPr>
          <w:fldChar w:fldCharType="end"/>
        </w:r>
      </w:p>
    </w:sdtContent>
  </w:sdt>
  <w:p w:rsidR="001A279B" w:rsidRDefault="001A279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A17" w:rsidRDefault="00627A17" w:rsidP="007E107E">
      <w:pPr>
        <w:spacing w:after="0" w:line="240" w:lineRule="auto"/>
      </w:pPr>
      <w:r>
        <w:separator/>
      </w:r>
    </w:p>
  </w:footnote>
  <w:footnote w:type="continuationSeparator" w:id="0">
    <w:p w:rsidR="00627A17" w:rsidRDefault="00627A17" w:rsidP="007E10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79B" w:rsidRPr="00B76F21" w:rsidRDefault="001A279B" w:rsidP="00A60450">
    <w:pPr>
      <w:pStyle w:val="Encabezado"/>
      <w:jc w:val="center"/>
      <w:rPr>
        <w:rFonts w:ascii="Garamond" w:eastAsia="FangSong" w:hAnsi="Garamond"/>
        <w:sz w:val="28"/>
      </w:rPr>
    </w:pPr>
    <w:r w:rsidRPr="00B76F21">
      <w:rPr>
        <w:rFonts w:ascii="Garamond" w:eastAsia="FangSong" w:hAnsi="Garamond"/>
        <w:sz w:val="28"/>
      </w:rPr>
      <w:t xml:space="preserve">                                                                                        </w:t>
    </w:r>
  </w:p>
  <w:p w:rsidR="001A279B" w:rsidRDefault="001A279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85FFB"/>
    <w:multiLevelType w:val="hybridMultilevel"/>
    <w:tmpl w:val="ACAAA68A"/>
    <w:lvl w:ilvl="0" w:tplc="1C0A000F">
      <w:start w:val="1"/>
      <w:numFmt w:val="decimal"/>
      <w:lvlText w:val="%1."/>
      <w:lvlJc w:val="left"/>
      <w:pPr>
        <w:ind w:left="1080" w:hanging="360"/>
      </w:pPr>
    </w:lvl>
    <w:lvl w:ilvl="1" w:tplc="1C0A0019" w:tentative="1">
      <w:start w:val="1"/>
      <w:numFmt w:val="lowerLetter"/>
      <w:lvlText w:val="%2."/>
      <w:lvlJc w:val="left"/>
      <w:pPr>
        <w:ind w:left="1800" w:hanging="360"/>
      </w:pPr>
    </w:lvl>
    <w:lvl w:ilvl="2" w:tplc="1C0A001B" w:tentative="1">
      <w:start w:val="1"/>
      <w:numFmt w:val="lowerRoman"/>
      <w:lvlText w:val="%3."/>
      <w:lvlJc w:val="right"/>
      <w:pPr>
        <w:ind w:left="2520" w:hanging="180"/>
      </w:pPr>
    </w:lvl>
    <w:lvl w:ilvl="3" w:tplc="1C0A000F" w:tentative="1">
      <w:start w:val="1"/>
      <w:numFmt w:val="decimal"/>
      <w:lvlText w:val="%4."/>
      <w:lvlJc w:val="left"/>
      <w:pPr>
        <w:ind w:left="3240" w:hanging="360"/>
      </w:pPr>
    </w:lvl>
    <w:lvl w:ilvl="4" w:tplc="1C0A0019" w:tentative="1">
      <w:start w:val="1"/>
      <w:numFmt w:val="lowerLetter"/>
      <w:lvlText w:val="%5."/>
      <w:lvlJc w:val="left"/>
      <w:pPr>
        <w:ind w:left="3960" w:hanging="360"/>
      </w:pPr>
    </w:lvl>
    <w:lvl w:ilvl="5" w:tplc="1C0A001B" w:tentative="1">
      <w:start w:val="1"/>
      <w:numFmt w:val="lowerRoman"/>
      <w:lvlText w:val="%6."/>
      <w:lvlJc w:val="right"/>
      <w:pPr>
        <w:ind w:left="4680" w:hanging="180"/>
      </w:pPr>
    </w:lvl>
    <w:lvl w:ilvl="6" w:tplc="1C0A000F" w:tentative="1">
      <w:start w:val="1"/>
      <w:numFmt w:val="decimal"/>
      <w:lvlText w:val="%7."/>
      <w:lvlJc w:val="left"/>
      <w:pPr>
        <w:ind w:left="5400" w:hanging="360"/>
      </w:pPr>
    </w:lvl>
    <w:lvl w:ilvl="7" w:tplc="1C0A0019" w:tentative="1">
      <w:start w:val="1"/>
      <w:numFmt w:val="lowerLetter"/>
      <w:lvlText w:val="%8."/>
      <w:lvlJc w:val="left"/>
      <w:pPr>
        <w:ind w:left="6120" w:hanging="360"/>
      </w:pPr>
    </w:lvl>
    <w:lvl w:ilvl="8" w:tplc="1C0A001B" w:tentative="1">
      <w:start w:val="1"/>
      <w:numFmt w:val="lowerRoman"/>
      <w:lvlText w:val="%9."/>
      <w:lvlJc w:val="right"/>
      <w:pPr>
        <w:ind w:left="6840" w:hanging="180"/>
      </w:pPr>
    </w:lvl>
  </w:abstractNum>
  <w:abstractNum w:abstractNumId="1">
    <w:nsid w:val="02FD405B"/>
    <w:multiLevelType w:val="hybridMultilevel"/>
    <w:tmpl w:val="0E869002"/>
    <w:lvl w:ilvl="0" w:tplc="1C0A0001">
      <w:start w:val="1"/>
      <w:numFmt w:val="bullet"/>
      <w:lvlText w:val=""/>
      <w:lvlJc w:val="left"/>
      <w:pPr>
        <w:ind w:left="2345" w:hanging="360"/>
      </w:pPr>
      <w:rPr>
        <w:rFonts w:ascii="Symbol" w:hAnsi="Symbol" w:hint="default"/>
      </w:rPr>
    </w:lvl>
    <w:lvl w:ilvl="1" w:tplc="1C0A0003" w:tentative="1">
      <w:start w:val="1"/>
      <w:numFmt w:val="bullet"/>
      <w:lvlText w:val="o"/>
      <w:lvlJc w:val="left"/>
      <w:pPr>
        <w:ind w:left="3065" w:hanging="360"/>
      </w:pPr>
      <w:rPr>
        <w:rFonts w:ascii="Courier New" w:hAnsi="Courier New" w:cs="Courier New" w:hint="default"/>
      </w:rPr>
    </w:lvl>
    <w:lvl w:ilvl="2" w:tplc="1C0A0005" w:tentative="1">
      <w:start w:val="1"/>
      <w:numFmt w:val="bullet"/>
      <w:lvlText w:val=""/>
      <w:lvlJc w:val="left"/>
      <w:pPr>
        <w:ind w:left="3785" w:hanging="360"/>
      </w:pPr>
      <w:rPr>
        <w:rFonts w:ascii="Wingdings" w:hAnsi="Wingdings" w:hint="default"/>
      </w:rPr>
    </w:lvl>
    <w:lvl w:ilvl="3" w:tplc="1C0A0001" w:tentative="1">
      <w:start w:val="1"/>
      <w:numFmt w:val="bullet"/>
      <w:lvlText w:val=""/>
      <w:lvlJc w:val="left"/>
      <w:pPr>
        <w:ind w:left="4505" w:hanging="360"/>
      </w:pPr>
      <w:rPr>
        <w:rFonts w:ascii="Symbol" w:hAnsi="Symbol" w:hint="default"/>
      </w:rPr>
    </w:lvl>
    <w:lvl w:ilvl="4" w:tplc="1C0A0003" w:tentative="1">
      <w:start w:val="1"/>
      <w:numFmt w:val="bullet"/>
      <w:lvlText w:val="o"/>
      <w:lvlJc w:val="left"/>
      <w:pPr>
        <w:ind w:left="5225" w:hanging="360"/>
      </w:pPr>
      <w:rPr>
        <w:rFonts w:ascii="Courier New" w:hAnsi="Courier New" w:cs="Courier New" w:hint="default"/>
      </w:rPr>
    </w:lvl>
    <w:lvl w:ilvl="5" w:tplc="1C0A0005" w:tentative="1">
      <w:start w:val="1"/>
      <w:numFmt w:val="bullet"/>
      <w:lvlText w:val=""/>
      <w:lvlJc w:val="left"/>
      <w:pPr>
        <w:ind w:left="5945" w:hanging="360"/>
      </w:pPr>
      <w:rPr>
        <w:rFonts w:ascii="Wingdings" w:hAnsi="Wingdings" w:hint="default"/>
      </w:rPr>
    </w:lvl>
    <w:lvl w:ilvl="6" w:tplc="1C0A0001" w:tentative="1">
      <w:start w:val="1"/>
      <w:numFmt w:val="bullet"/>
      <w:lvlText w:val=""/>
      <w:lvlJc w:val="left"/>
      <w:pPr>
        <w:ind w:left="6665" w:hanging="360"/>
      </w:pPr>
      <w:rPr>
        <w:rFonts w:ascii="Symbol" w:hAnsi="Symbol" w:hint="default"/>
      </w:rPr>
    </w:lvl>
    <w:lvl w:ilvl="7" w:tplc="1C0A0003" w:tentative="1">
      <w:start w:val="1"/>
      <w:numFmt w:val="bullet"/>
      <w:lvlText w:val="o"/>
      <w:lvlJc w:val="left"/>
      <w:pPr>
        <w:ind w:left="7385" w:hanging="360"/>
      </w:pPr>
      <w:rPr>
        <w:rFonts w:ascii="Courier New" w:hAnsi="Courier New" w:cs="Courier New" w:hint="default"/>
      </w:rPr>
    </w:lvl>
    <w:lvl w:ilvl="8" w:tplc="1C0A0005" w:tentative="1">
      <w:start w:val="1"/>
      <w:numFmt w:val="bullet"/>
      <w:lvlText w:val=""/>
      <w:lvlJc w:val="left"/>
      <w:pPr>
        <w:ind w:left="8105" w:hanging="360"/>
      </w:pPr>
      <w:rPr>
        <w:rFonts w:ascii="Wingdings" w:hAnsi="Wingdings" w:hint="default"/>
      </w:rPr>
    </w:lvl>
  </w:abstractNum>
  <w:abstractNum w:abstractNumId="2">
    <w:nsid w:val="071C7BBA"/>
    <w:multiLevelType w:val="multilevel"/>
    <w:tmpl w:val="116A63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7B5579C"/>
    <w:multiLevelType w:val="hybridMultilevel"/>
    <w:tmpl w:val="6B3EC9F2"/>
    <w:lvl w:ilvl="0" w:tplc="1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D16F31"/>
    <w:multiLevelType w:val="multilevel"/>
    <w:tmpl w:val="E75A06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3.%2.%3.%4.%5."/>
      <w:lvlJc w:val="left"/>
      <w:pPr>
        <w:ind w:left="223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9AD6FEA"/>
    <w:multiLevelType w:val="hybridMultilevel"/>
    <w:tmpl w:val="5F384590"/>
    <w:lvl w:ilvl="0" w:tplc="1C0A0013">
      <w:start w:val="1"/>
      <w:numFmt w:val="upperRoman"/>
      <w:lvlText w:val="%1."/>
      <w:lvlJc w:val="right"/>
      <w:pPr>
        <w:ind w:left="641" w:hanging="360"/>
      </w:pPr>
    </w:lvl>
    <w:lvl w:ilvl="1" w:tplc="1C0A0019" w:tentative="1">
      <w:start w:val="1"/>
      <w:numFmt w:val="lowerLetter"/>
      <w:lvlText w:val="%2."/>
      <w:lvlJc w:val="left"/>
      <w:pPr>
        <w:ind w:left="1361" w:hanging="360"/>
      </w:pPr>
    </w:lvl>
    <w:lvl w:ilvl="2" w:tplc="1C0A001B" w:tentative="1">
      <w:start w:val="1"/>
      <w:numFmt w:val="lowerRoman"/>
      <w:lvlText w:val="%3."/>
      <w:lvlJc w:val="right"/>
      <w:pPr>
        <w:ind w:left="2081" w:hanging="180"/>
      </w:pPr>
    </w:lvl>
    <w:lvl w:ilvl="3" w:tplc="1C0A000F" w:tentative="1">
      <w:start w:val="1"/>
      <w:numFmt w:val="decimal"/>
      <w:lvlText w:val="%4."/>
      <w:lvlJc w:val="left"/>
      <w:pPr>
        <w:ind w:left="2801" w:hanging="360"/>
      </w:pPr>
    </w:lvl>
    <w:lvl w:ilvl="4" w:tplc="1C0A0019" w:tentative="1">
      <w:start w:val="1"/>
      <w:numFmt w:val="lowerLetter"/>
      <w:lvlText w:val="%5."/>
      <w:lvlJc w:val="left"/>
      <w:pPr>
        <w:ind w:left="3521" w:hanging="360"/>
      </w:pPr>
    </w:lvl>
    <w:lvl w:ilvl="5" w:tplc="1C0A001B" w:tentative="1">
      <w:start w:val="1"/>
      <w:numFmt w:val="lowerRoman"/>
      <w:lvlText w:val="%6."/>
      <w:lvlJc w:val="right"/>
      <w:pPr>
        <w:ind w:left="4241" w:hanging="180"/>
      </w:pPr>
    </w:lvl>
    <w:lvl w:ilvl="6" w:tplc="1C0A000F" w:tentative="1">
      <w:start w:val="1"/>
      <w:numFmt w:val="decimal"/>
      <w:lvlText w:val="%7."/>
      <w:lvlJc w:val="left"/>
      <w:pPr>
        <w:ind w:left="4961" w:hanging="360"/>
      </w:pPr>
    </w:lvl>
    <w:lvl w:ilvl="7" w:tplc="1C0A0019" w:tentative="1">
      <w:start w:val="1"/>
      <w:numFmt w:val="lowerLetter"/>
      <w:lvlText w:val="%8."/>
      <w:lvlJc w:val="left"/>
      <w:pPr>
        <w:ind w:left="5681" w:hanging="360"/>
      </w:pPr>
    </w:lvl>
    <w:lvl w:ilvl="8" w:tplc="1C0A001B" w:tentative="1">
      <w:start w:val="1"/>
      <w:numFmt w:val="lowerRoman"/>
      <w:lvlText w:val="%9."/>
      <w:lvlJc w:val="right"/>
      <w:pPr>
        <w:ind w:left="6401" w:hanging="180"/>
      </w:pPr>
    </w:lvl>
  </w:abstractNum>
  <w:abstractNum w:abstractNumId="6">
    <w:nsid w:val="0A7569F2"/>
    <w:multiLevelType w:val="multilevel"/>
    <w:tmpl w:val="BB8204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3.3.1."/>
      <w:lvlJc w:val="left"/>
      <w:pPr>
        <w:ind w:left="720" w:hanging="720"/>
      </w:pPr>
      <w:rPr>
        <w:rFonts w:hint="default"/>
      </w:rPr>
    </w:lvl>
    <w:lvl w:ilvl="3">
      <w:start w:val="1"/>
      <w:numFmt w:val="decimal"/>
      <w:lvlText w:val="3.%2.%3.%4."/>
      <w:lvlJc w:val="left"/>
      <w:pPr>
        <w:ind w:left="720" w:hanging="720"/>
      </w:pPr>
      <w:rPr>
        <w:rFonts w:hint="default"/>
        <w:color w:val="1F3864"/>
        <w:sz w:val="16"/>
        <w:szCs w:val="16"/>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B172FBB"/>
    <w:multiLevelType w:val="hybridMultilevel"/>
    <w:tmpl w:val="A566ADEE"/>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8">
    <w:nsid w:val="0BFC765A"/>
    <w:multiLevelType w:val="multilevel"/>
    <w:tmpl w:val="8F902B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3.%2.%3.%4."/>
      <w:lvlJc w:val="left"/>
      <w:pPr>
        <w:ind w:left="1728" w:hanging="648"/>
      </w:pPr>
      <w:rPr>
        <w:rFonts w:ascii="iCiel Gotham Medium" w:hAnsi="iCiel Gotham Medium" w:cs="Times New Roman" w:hint="default"/>
        <w:color w:val="1F3864"/>
        <w:sz w:val="16"/>
        <w:szCs w:val="16"/>
      </w:rPr>
    </w:lvl>
    <w:lvl w:ilvl="4">
      <w:start w:val="1"/>
      <w:numFmt w:val="decimal"/>
      <w:lvlText w:val="3.%2.%3.%4.%5."/>
      <w:lvlJc w:val="left"/>
      <w:pPr>
        <w:ind w:left="2232" w:hanging="792"/>
      </w:pPr>
      <w:rPr>
        <w:rFonts w:hint="default"/>
        <w:b w:val="0"/>
        <w:bCs/>
        <w:color w:val="1F386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E5D4693"/>
    <w:multiLevelType w:val="hybridMultilevel"/>
    <w:tmpl w:val="C1986BF0"/>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nsid w:val="0F15385F"/>
    <w:multiLevelType w:val="hybridMultilevel"/>
    <w:tmpl w:val="A00EBA8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2DF37FD"/>
    <w:multiLevelType w:val="multilevel"/>
    <w:tmpl w:val="2D16F848"/>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ascii="Times New Roman" w:hAnsi="Times New Roman" w:cs="Times New Roman" w:hint="default"/>
        <w:color w:val="auto"/>
        <w:sz w:val="24"/>
        <w:szCs w:val="24"/>
      </w:rPr>
    </w:lvl>
    <w:lvl w:ilvl="4">
      <w:start w:val="1"/>
      <w:numFmt w:val="decimal"/>
      <w:lvlText w:val="%1.%2.%3.%4.%5."/>
      <w:lvlJc w:val="left"/>
      <w:pPr>
        <w:ind w:left="2232" w:hanging="792"/>
      </w:pPr>
      <w:rPr>
        <w:b/>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30E293D"/>
    <w:multiLevelType w:val="multilevel"/>
    <w:tmpl w:val="03E271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rPr>
    </w:lvl>
    <w:lvl w:ilvl="4">
      <w:start w:val="1"/>
      <w:numFmt w:val="decimal"/>
      <w:lvlText w:val="3.%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38D366F"/>
    <w:multiLevelType w:val="multilevel"/>
    <w:tmpl w:val="2656315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3.%2.%3.%4."/>
      <w:lvlJc w:val="left"/>
      <w:pPr>
        <w:ind w:left="1728" w:hanging="648"/>
      </w:pPr>
      <w:rPr>
        <w:rFonts w:hint="default"/>
        <w:b w:val="0"/>
        <w:bCs/>
        <w:color w:val="1F386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39B64A0"/>
    <w:multiLevelType w:val="hybridMultilevel"/>
    <w:tmpl w:val="19B24A18"/>
    <w:lvl w:ilvl="0" w:tplc="04090005">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5">
    <w:nsid w:val="149F5EEB"/>
    <w:multiLevelType w:val="hybridMultilevel"/>
    <w:tmpl w:val="45240C56"/>
    <w:lvl w:ilvl="0" w:tplc="1C0A0001">
      <w:start w:val="1"/>
      <w:numFmt w:val="bullet"/>
      <w:lvlText w:val=""/>
      <w:lvlJc w:val="left"/>
      <w:pPr>
        <w:ind w:left="644" w:hanging="360"/>
      </w:pPr>
      <w:rPr>
        <w:rFonts w:ascii="Symbol" w:hAnsi="Symbol" w:hint="default"/>
      </w:rPr>
    </w:lvl>
    <w:lvl w:ilvl="1" w:tplc="1C0A0003" w:tentative="1">
      <w:start w:val="1"/>
      <w:numFmt w:val="bullet"/>
      <w:lvlText w:val="o"/>
      <w:lvlJc w:val="left"/>
      <w:pPr>
        <w:ind w:left="1364" w:hanging="360"/>
      </w:pPr>
      <w:rPr>
        <w:rFonts w:ascii="Courier New" w:hAnsi="Courier New" w:cs="Courier New" w:hint="default"/>
      </w:rPr>
    </w:lvl>
    <w:lvl w:ilvl="2" w:tplc="1C0A0005" w:tentative="1">
      <w:start w:val="1"/>
      <w:numFmt w:val="bullet"/>
      <w:lvlText w:val=""/>
      <w:lvlJc w:val="left"/>
      <w:pPr>
        <w:ind w:left="2084" w:hanging="360"/>
      </w:pPr>
      <w:rPr>
        <w:rFonts w:ascii="Wingdings" w:hAnsi="Wingdings" w:hint="default"/>
      </w:rPr>
    </w:lvl>
    <w:lvl w:ilvl="3" w:tplc="1C0A0001" w:tentative="1">
      <w:start w:val="1"/>
      <w:numFmt w:val="bullet"/>
      <w:lvlText w:val=""/>
      <w:lvlJc w:val="left"/>
      <w:pPr>
        <w:ind w:left="2804" w:hanging="360"/>
      </w:pPr>
      <w:rPr>
        <w:rFonts w:ascii="Symbol" w:hAnsi="Symbol" w:hint="default"/>
      </w:rPr>
    </w:lvl>
    <w:lvl w:ilvl="4" w:tplc="1C0A0003" w:tentative="1">
      <w:start w:val="1"/>
      <w:numFmt w:val="bullet"/>
      <w:lvlText w:val="o"/>
      <w:lvlJc w:val="left"/>
      <w:pPr>
        <w:ind w:left="3524" w:hanging="360"/>
      </w:pPr>
      <w:rPr>
        <w:rFonts w:ascii="Courier New" w:hAnsi="Courier New" w:cs="Courier New" w:hint="default"/>
      </w:rPr>
    </w:lvl>
    <w:lvl w:ilvl="5" w:tplc="1C0A0005" w:tentative="1">
      <w:start w:val="1"/>
      <w:numFmt w:val="bullet"/>
      <w:lvlText w:val=""/>
      <w:lvlJc w:val="left"/>
      <w:pPr>
        <w:ind w:left="4244" w:hanging="360"/>
      </w:pPr>
      <w:rPr>
        <w:rFonts w:ascii="Wingdings" w:hAnsi="Wingdings" w:hint="default"/>
      </w:rPr>
    </w:lvl>
    <w:lvl w:ilvl="6" w:tplc="1C0A0001" w:tentative="1">
      <w:start w:val="1"/>
      <w:numFmt w:val="bullet"/>
      <w:lvlText w:val=""/>
      <w:lvlJc w:val="left"/>
      <w:pPr>
        <w:ind w:left="4964" w:hanging="360"/>
      </w:pPr>
      <w:rPr>
        <w:rFonts w:ascii="Symbol" w:hAnsi="Symbol" w:hint="default"/>
      </w:rPr>
    </w:lvl>
    <w:lvl w:ilvl="7" w:tplc="1C0A0003" w:tentative="1">
      <w:start w:val="1"/>
      <w:numFmt w:val="bullet"/>
      <w:lvlText w:val="o"/>
      <w:lvlJc w:val="left"/>
      <w:pPr>
        <w:ind w:left="5684" w:hanging="360"/>
      </w:pPr>
      <w:rPr>
        <w:rFonts w:ascii="Courier New" w:hAnsi="Courier New" w:cs="Courier New" w:hint="default"/>
      </w:rPr>
    </w:lvl>
    <w:lvl w:ilvl="8" w:tplc="1C0A0005" w:tentative="1">
      <w:start w:val="1"/>
      <w:numFmt w:val="bullet"/>
      <w:lvlText w:val=""/>
      <w:lvlJc w:val="left"/>
      <w:pPr>
        <w:ind w:left="6404" w:hanging="360"/>
      </w:pPr>
      <w:rPr>
        <w:rFonts w:ascii="Wingdings" w:hAnsi="Wingdings" w:hint="default"/>
      </w:rPr>
    </w:lvl>
  </w:abstractNum>
  <w:abstractNum w:abstractNumId="16">
    <w:nsid w:val="17567CA9"/>
    <w:multiLevelType w:val="hybridMultilevel"/>
    <w:tmpl w:val="94285872"/>
    <w:lvl w:ilvl="0" w:tplc="C7267A1A">
      <w:start w:val="1"/>
      <w:numFmt w:val="lowerRoman"/>
      <w:lvlText w:val="(%1)"/>
      <w:lvlJc w:val="left"/>
      <w:pPr>
        <w:ind w:left="780" w:hanging="720"/>
      </w:pPr>
      <w:rPr>
        <w:rFonts w:hint="default"/>
      </w:rPr>
    </w:lvl>
    <w:lvl w:ilvl="1" w:tplc="1C0A0019" w:tentative="1">
      <w:start w:val="1"/>
      <w:numFmt w:val="lowerLetter"/>
      <w:lvlText w:val="%2."/>
      <w:lvlJc w:val="left"/>
      <w:pPr>
        <w:ind w:left="1140" w:hanging="360"/>
      </w:pPr>
    </w:lvl>
    <w:lvl w:ilvl="2" w:tplc="1C0A001B" w:tentative="1">
      <w:start w:val="1"/>
      <w:numFmt w:val="lowerRoman"/>
      <w:lvlText w:val="%3."/>
      <w:lvlJc w:val="right"/>
      <w:pPr>
        <w:ind w:left="1860" w:hanging="180"/>
      </w:pPr>
    </w:lvl>
    <w:lvl w:ilvl="3" w:tplc="1C0A000F" w:tentative="1">
      <w:start w:val="1"/>
      <w:numFmt w:val="decimal"/>
      <w:lvlText w:val="%4."/>
      <w:lvlJc w:val="left"/>
      <w:pPr>
        <w:ind w:left="2580" w:hanging="360"/>
      </w:pPr>
    </w:lvl>
    <w:lvl w:ilvl="4" w:tplc="1C0A0019" w:tentative="1">
      <w:start w:val="1"/>
      <w:numFmt w:val="lowerLetter"/>
      <w:lvlText w:val="%5."/>
      <w:lvlJc w:val="left"/>
      <w:pPr>
        <w:ind w:left="3300" w:hanging="360"/>
      </w:pPr>
    </w:lvl>
    <w:lvl w:ilvl="5" w:tplc="1C0A001B" w:tentative="1">
      <w:start w:val="1"/>
      <w:numFmt w:val="lowerRoman"/>
      <w:lvlText w:val="%6."/>
      <w:lvlJc w:val="right"/>
      <w:pPr>
        <w:ind w:left="4020" w:hanging="180"/>
      </w:pPr>
    </w:lvl>
    <w:lvl w:ilvl="6" w:tplc="1C0A000F" w:tentative="1">
      <w:start w:val="1"/>
      <w:numFmt w:val="decimal"/>
      <w:lvlText w:val="%7."/>
      <w:lvlJc w:val="left"/>
      <w:pPr>
        <w:ind w:left="4740" w:hanging="360"/>
      </w:pPr>
    </w:lvl>
    <w:lvl w:ilvl="7" w:tplc="1C0A0019" w:tentative="1">
      <w:start w:val="1"/>
      <w:numFmt w:val="lowerLetter"/>
      <w:lvlText w:val="%8."/>
      <w:lvlJc w:val="left"/>
      <w:pPr>
        <w:ind w:left="5460" w:hanging="360"/>
      </w:pPr>
    </w:lvl>
    <w:lvl w:ilvl="8" w:tplc="1C0A001B" w:tentative="1">
      <w:start w:val="1"/>
      <w:numFmt w:val="lowerRoman"/>
      <w:lvlText w:val="%9."/>
      <w:lvlJc w:val="right"/>
      <w:pPr>
        <w:ind w:left="6180" w:hanging="180"/>
      </w:pPr>
    </w:lvl>
  </w:abstractNum>
  <w:abstractNum w:abstractNumId="17">
    <w:nsid w:val="192307FB"/>
    <w:multiLevelType w:val="multilevel"/>
    <w:tmpl w:val="54E2F1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1B5A12A6"/>
    <w:multiLevelType w:val="multilevel"/>
    <w:tmpl w:val="39969842"/>
    <w:styleLink w:val="Estilo1"/>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1E39159E"/>
    <w:multiLevelType w:val="hybridMultilevel"/>
    <w:tmpl w:val="28CC9E54"/>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20">
    <w:nsid w:val="1F582378"/>
    <w:multiLevelType w:val="hybridMultilevel"/>
    <w:tmpl w:val="452C2002"/>
    <w:lvl w:ilvl="0" w:tplc="1C0A0019">
      <w:start w:val="1"/>
      <w:numFmt w:val="lowerLetter"/>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21">
    <w:nsid w:val="211854D2"/>
    <w:multiLevelType w:val="multilevel"/>
    <w:tmpl w:val="F30A8E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3.%2.%3.%4."/>
      <w:lvlJc w:val="left"/>
      <w:pPr>
        <w:ind w:left="1728" w:hanging="648"/>
      </w:pPr>
      <w:rPr>
        <w:rFonts w:ascii="iCiel Gotham Medium" w:hAnsi="iCiel Gotham Medium" w:hint="default"/>
        <w:color w:val="1F3864"/>
        <w:sz w:val="16"/>
        <w:szCs w:val="16"/>
      </w:rPr>
    </w:lvl>
    <w:lvl w:ilvl="4">
      <w:start w:val="1"/>
      <w:numFmt w:val="decimal"/>
      <w:lvlText w:val="%1.%2.%3.%4.%5."/>
      <w:lvlJc w:val="left"/>
      <w:pPr>
        <w:ind w:left="2232" w:hanging="792"/>
      </w:pPr>
      <w:rPr>
        <w:rFonts w:hint="default"/>
        <w:b/>
        <w:color w:val="0070C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219C0EF4"/>
    <w:multiLevelType w:val="hybridMultilevel"/>
    <w:tmpl w:val="969A04BE"/>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23">
    <w:nsid w:val="22333584"/>
    <w:multiLevelType w:val="multilevel"/>
    <w:tmpl w:val="1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23564951"/>
    <w:multiLevelType w:val="multilevel"/>
    <w:tmpl w:val="00D662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7E35D59"/>
    <w:multiLevelType w:val="hybridMultilevel"/>
    <w:tmpl w:val="C4D83E8E"/>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26">
    <w:nsid w:val="28FB6B3C"/>
    <w:multiLevelType w:val="hybridMultilevel"/>
    <w:tmpl w:val="6C3A6FE0"/>
    <w:lvl w:ilvl="0" w:tplc="4532F1BE">
      <w:start w:val="4"/>
      <w:numFmt w:val="decimal"/>
      <w:lvlText w:val="%1."/>
      <w:lvlJc w:val="left"/>
      <w:pPr>
        <w:ind w:left="360" w:hanging="360"/>
      </w:pPr>
      <w:rPr>
        <w:rFonts w:hint="default"/>
        <w:b w:val="0"/>
        <w:color w:val="0070C0"/>
      </w:rPr>
    </w:lvl>
    <w:lvl w:ilvl="1" w:tplc="1C0A0019" w:tentative="1">
      <w:start w:val="1"/>
      <w:numFmt w:val="lowerLetter"/>
      <w:lvlText w:val="%2."/>
      <w:lvlJc w:val="left"/>
      <w:pPr>
        <w:ind w:left="732" w:hanging="360"/>
      </w:pPr>
    </w:lvl>
    <w:lvl w:ilvl="2" w:tplc="1C0A001B" w:tentative="1">
      <w:start w:val="1"/>
      <w:numFmt w:val="lowerRoman"/>
      <w:lvlText w:val="%3."/>
      <w:lvlJc w:val="right"/>
      <w:pPr>
        <w:ind w:left="1452" w:hanging="180"/>
      </w:pPr>
    </w:lvl>
    <w:lvl w:ilvl="3" w:tplc="1C0A000F" w:tentative="1">
      <w:start w:val="1"/>
      <w:numFmt w:val="decimal"/>
      <w:lvlText w:val="%4."/>
      <w:lvlJc w:val="left"/>
      <w:pPr>
        <w:ind w:left="2172" w:hanging="360"/>
      </w:pPr>
    </w:lvl>
    <w:lvl w:ilvl="4" w:tplc="1C0A0019" w:tentative="1">
      <w:start w:val="1"/>
      <w:numFmt w:val="lowerLetter"/>
      <w:lvlText w:val="%5."/>
      <w:lvlJc w:val="left"/>
      <w:pPr>
        <w:ind w:left="2892" w:hanging="360"/>
      </w:pPr>
    </w:lvl>
    <w:lvl w:ilvl="5" w:tplc="1C0A001B" w:tentative="1">
      <w:start w:val="1"/>
      <w:numFmt w:val="lowerRoman"/>
      <w:lvlText w:val="%6."/>
      <w:lvlJc w:val="right"/>
      <w:pPr>
        <w:ind w:left="3612" w:hanging="180"/>
      </w:pPr>
    </w:lvl>
    <w:lvl w:ilvl="6" w:tplc="1C0A000F" w:tentative="1">
      <w:start w:val="1"/>
      <w:numFmt w:val="decimal"/>
      <w:lvlText w:val="%7."/>
      <w:lvlJc w:val="left"/>
      <w:pPr>
        <w:ind w:left="4332" w:hanging="360"/>
      </w:pPr>
    </w:lvl>
    <w:lvl w:ilvl="7" w:tplc="1C0A0019" w:tentative="1">
      <w:start w:val="1"/>
      <w:numFmt w:val="lowerLetter"/>
      <w:lvlText w:val="%8."/>
      <w:lvlJc w:val="left"/>
      <w:pPr>
        <w:ind w:left="5052" w:hanging="360"/>
      </w:pPr>
    </w:lvl>
    <w:lvl w:ilvl="8" w:tplc="1C0A001B" w:tentative="1">
      <w:start w:val="1"/>
      <w:numFmt w:val="lowerRoman"/>
      <w:lvlText w:val="%9."/>
      <w:lvlJc w:val="right"/>
      <w:pPr>
        <w:ind w:left="5772" w:hanging="180"/>
      </w:pPr>
    </w:lvl>
  </w:abstractNum>
  <w:abstractNum w:abstractNumId="27">
    <w:nsid w:val="29207922"/>
    <w:multiLevelType w:val="hybridMultilevel"/>
    <w:tmpl w:val="C292FC3C"/>
    <w:lvl w:ilvl="0" w:tplc="1C0A0001">
      <w:start w:val="1"/>
      <w:numFmt w:val="bullet"/>
      <w:lvlText w:val=""/>
      <w:lvlJc w:val="left"/>
      <w:pPr>
        <w:ind w:left="793" w:hanging="360"/>
      </w:pPr>
      <w:rPr>
        <w:rFonts w:ascii="Symbol" w:hAnsi="Symbol" w:hint="default"/>
      </w:rPr>
    </w:lvl>
    <w:lvl w:ilvl="1" w:tplc="1C0A0003" w:tentative="1">
      <w:start w:val="1"/>
      <w:numFmt w:val="bullet"/>
      <w:lvlText w:val="o"/>
      <w:lvlJc w:val="left"/>
      <w:pPr>
        <w:ind w:left="1513" w:hanging="360"/>
      </w:pPr>
      <w:rPr>
        <w:rFonts w:ascii="Courier New" w:hAnsi="Courier New" w:cs="Courier New" w:hint="default"/>
      </w:rPr>
    </w:lvl>
    <w:lvl w:ilvl="2" w:tplc="1C0A0005" w:tentative="1">
      <w:start w:val="1"/>
      <w:numFmt w:val="bullet"/>
      <w:lvlText w:val=""/>
      <w:lvlJc w:val="left"/>
      <w:pPr>
        <w:ind w:left="2233" w:hanging="360"/>
      </w:pPr>
      <w:rPr>
        <w:rFonts w:ascii="Wingdings" w:hAnsi="Wingdings" w:hint="default"/>
      </w:rPr>
    </w:lvl>
    <w:lvl w:ilvl="3" w:tplc="1C0A0001" w:tentative="1">
      <w:start w:val="1"/>
      <w:numFmt w:val="bullet"/>
      <w:lvlText w:val=""/>
      <w:lvlJc w:val="left"/>
      <w:pPr>
        <w:ind w:left="2953" w:hanging="360"/>
      </w:pPr>
      <w:rPr>
        <w:rFonts w:ascii="Symbol" w:hAnsi="Symbol" w:hint="default"/>
      </w:rPr>
    </w:lvl>
    <w:lvl w:ilvl="4" w:tplc="1C0A0003" w:tentative="1">
      <w:start w:val="1"/>
      <w:numFmt w:val="bullet"/>
      <w:lvlText w:val="o"/>
      <w:lvlJc w:val="left"/>
      <w:pPr>
        <w:ind w:left="3673" w:hanging="360"/>
      </w:pPr>
      <w:rPr>
        <w:rFonts w:ascii="Courier New" w:hAnsi="Courier New" w:cs="Courier New" w:hint="default"/>
      </w:rPr>
    </w:lvl>
    <w:lvl w:ilvl="5" w:tplc="1C0A0005" w:tentative="1">
      <w:start w:val="1"/>
      <w:numFmt w:val="bullet"/>
      <w:lvlText w:val=""/>
      <w:lvlJc w:val="left"/>
      <w:pPr>
        <w:ind w:left="4393" w:hanging="360"/>
      </w:pPr>
      <w:rPr>
        <w:rFonts w:ascii="Wingdings" w:hAnsi="Wingdings" w:hint="default"/>
      </w:rPr>
    </w:lvl>
    <w:lvl w:ilvl="6" w:tplc="1C0A0001" w:tentative="1">
      <w:start w:val="1"/>
      <w:numFmt w:val="bullet"/>
      <w:lvlText w:val=""/>
      <w:lvlJc w:val="left"/>
      <w:pPr>
        <w:ind w:left="5113" w:hanging="360"/>
      </w:pPr>
      <w:rPr>
        <w:rFonts w:ascii="Symbol" w:hAnsi="Symbol" w:hint="default"/>
      </w:rPr>
    </w:lvl>
    <w:lvl w:ilvl="7" w:tplc="1C0A0003" w:tentative="1">
      <w:start w:val="1"/>
      <w:numFmt w:val="bullet"/>
      <w:lvlText w:val="o"/>
      <w:lvlJc w:val="left"/>
      <w:pPr>
        <w:ind w:left="5833" w:hanging="360"/>
      </w:pPr>
      <w:rPr>
        <w:rFonts w:ascii="Courier New" w:hAnsi="Courier New" w:cs="Courier New" w:hint="default"/>
      </w:rPr>
    </w:lvl>
    <w:lvl w:ilvl="8" w:tplc="1C0A0005" w:tentative="1">
      <w:start w:val="1"/>
      <w:numFmt w:val="bullet"/>
      <w:lvlText w:val=""/>
      <w:lvlJc w:val="left"/>
      <w:pPr>
        <w:ind w:left="6553" w:hanging="360"/>
      </w:pPr>
      <w:rPr>
        <w:rFonts w:ascii="Wingdings" w:hAnsi="Wingdings" w:hint="default"/>
      </w:rPr>
    </w:lvl>
  </w:abstractNum>
  <w:abstractNum w:abstractNumId="28">
    <w:nsid w:val="295E287E"/>
    <w:multiLevelType w:val="multilevel"/>
    <w:tmpl w:val="C5A4C6B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2D1946F5"/>
    <w:multiLevelType w:val="multilevel"/>
    <w:tmpl w:val="76041C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3.%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2EFB0377"/>
    <w:multiLevelType w:val="multilevel"/>
    <w:tmpl w:val="B2E2FE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3.%2.%3.%4."/>
      <w:lvlJc w:val="left"/>
      <w:pPr>
        <w:ind w:left="1728" w:hanging="648"/>
      </w:pPr>
      <w:rPr>
        <w:rFonts w:hint="default"/>
        <w:b w:val="0"/>
        <w:bCs/>
      </w:rPr>
    </w:lvl>
    <w:lvl w:ilvl="4">
      <w:start w:val="1"/>
      <w:numFmt w:val="decimal"/>
      <w:lvlText w:val="3.%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2EFD66AE"/>
    <w:multiLevelType w:val="multilevel"/>
    <w:tmpl w:val="88B034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2F3C430F"/>
    <w:multiLevelType w:val="hybridMultilevel"/>
    <w:tmpl w:val="40DE07E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3">
    <w:nsid w:val="33075A54"/>
    <w:multiLevelType w:val="multilevel"/>
    <w:tmpl w:val="3F6A1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63313D2"/>
    <w:multiLevelType w:val="multilevel"/>
    <w:tmpl w:val="E98A024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3.%2.%3.%4.%5."/>
      <w:lvlJc w:val="left"/>
      <w:pPr>
        <w:ind w:left="2232" w:hanging="792"/>
      </w:pPr>
      <w:rPr>
        <w:rFonts w:hint="default"/>
        <w:color w:val="1F386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3C3D3F5E"/>
    <w:multiLevelType w:val="hybridMultilevel"/>
    <w:tmpl w:val="81F87F0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3F874DC5"/>
    <w:multiLevelType w:val="hybridMultilevel"/>
    <w:tmpl w:val="7FEC143C"/>
    <w:lvl w:ilvl="0" w:tplc="ACB2CA40">
      <w:start w:val="1"/>
      <w:numFmt w:val="decimal"/>
      <w:lvlText w:val="%1."/>
      <w:lvlJc w:val="left"/>
      <w:pPr>
        <w:ind w:left="720" w:hanging="360"/>
      </w:pPr>
      <w:rPr>
        <w:rFonts w:hint="default"/>
        <w:b w:val="0"/>
        <w:color w:val="0070C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7">
    <w:nsid w:val="47233B31"/>
    <w:multiLevelType w:val="hybridMultilevel"/>
    <w:tmpl w:val="D70460A2"/>
    <w:lvl w:ilvl="0" w:tplc="884AF82E">
      <w:start w:val="1"/>
      <w:numFmt w:val="decimal"/>
      <w:lvlText w:val="%1."/>
      <w:lvlJc w:val="left"/>
      <w:pPr>
        <w:ind w:left="720" w:hanging="360"/>
      </w:pPr>
      <w:rPr>
        <w:rFonts w:hint="default"/>
        <w:b w:val="0"/>
        <w:color w:val="0070C0"/>
      </w:r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8">
    <w:nsid w:val="472470FC"/>
    <w:multiLevelType w:val="multilevel"/>
    <w:tmpl w:val="4C34CCEE"/>
    <w:lvl w:ilvl="0">
      <w:start w:val="5"/>
      <w:numFmt w:val="decimal"/>
      <w:lvlText w:val="%1"/>
      <w:lvlJc w:val="left"/>
      <w:pPr>
        <w:ind w:left="420" w:hanging="420"/>
      </w:pPr>
      <w:rPr>
        <w:rFonts w:hint="default"/>
      </w:rPr>
    </w:lvl>
    <w:lvl w:ilvl="1">
      <w:start w:val="5"/>
      <w:numFmt w:val="none"/>
      <w:lvlText w:val="5.1."/>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4A974EDD"/>
    <w:multiLevelType w:val="multilevel"/>
    <w:tmpl w:val="1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CB909F1"/>
    <w:multiLevelType w:val="multilevel"/>
    <w:tmpl w:val="1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4E2077C6"/>
    <w:multiLevelType w:val="hybridMultilevel"/>
    <w:tmpl w:val="2C204852"/>
    <w:lvl w:ilvl="0" w:tplc="1C0A000F">
      <w:start w:val="1"/>
      <w:numFmt w:val="decimal"/>
      <w:lvlText w:val="%1."/>
      <w:lvlJc w:val="left"/>
      <w:pPr>
        <w:ind w:left="720" w:hanging="360"/>
      </w:pPr>
      <w:rPr>
        <w:rFonts w:hint="default"/>
      </w:r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2">
    <w:nsid w:val="4FBF15BD"/>
    <w:multiLevelType w:val="multilevel"/>
    <w:tmpl w:val="949A51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4FFB28B9"/>
    <w:multiLevelType w:val="hybridMultilevel"/>
    <w:tmpl w:val="A0B84AE4"/>
    <w:lvl w:ilvl="0" w:tplc="1C0A0001">
      <w:start w:val="1"/>
      <w:numFmt w:val="bullet"/>
      <w:lvlText w:val=""/>
      <w:lvlJc w:val="left"/>
      <w:pPr>
        <w:ind w:left="2345" w:hanging="360"/>
      </w:pPr>
      <w:rPr>
        <w:rFonts w:ascii="Symbol" w:hAnsi="Symbol" w:hint="default"/>
      </w:rPr>
    </w:lvl>
    <w:lvl w:ilvl="1" w:tplc="1C0A0003" w:tentative="1">
      <w:start w:val="1"/>
      <w:numFmt w:val="bullet"/>
      <w:lvlText w:val="o"/>
      <w:lvlJc w:val="left"/>
      <w:pPr>
        <w:ind w:left="3065" w:hanging="360"/>
      </w:pPr>
      <w:rPr>
        <w:rFonts w:ascii="Courier New" w:hAnsi="Courier New" w:cs="Courier New" w:hint="default"/>
      </w:rPr>
    </w:lvl>
    <w:lvl w:ilvl="2" w:tplc="1C0A0005" w:tentative="1">
      <w:start w:val="1"/>
      <w:numFmt w:val="bullet"/>
      <w:lvlText w:val=""/>
      <w:lvlJc w:val="left"/>
      <w:pPr>
        <w:ind w:left="3785" w:hanging="360"/>
      </w:pPr>
      <w:rPr>
        <w:rFonts w:ascii="Wingdings" w:hAnsi="Wingdings" w:hint="default"/>
      </w:rPr>
    </w:lvl>
    <w:lvl w:ilvl="3" w:tplc="1C0A0001" w:tentative="1">
      <w:start w:val="1"/>
      <w:numFmt w:val="bullet"/>
      <w:lvlText w:val=""/>
      <w:lvlJc w:val="left"/>
      <w:pPr>
        <w:ind w:left="4505" w:hanging="360"/>
      </w:pPr>
      <w:rPr>
        <w:rFonts w:ascii="Symbol" w:hAnsi="Symbol" w:hint="default"/>
      </w:rPr>
    </w:lvl>
    <w:lvl w:ilvl="4" w:tplc="1C0A0003" w:tentative="1">
      <w:start w:val="1"/>
      <w:numFmt w:val="bullet"/>
      <w:lvlText w:val="o"/>
      <w:lvlJc w:val="left"/>
      <w:pPr>
        <w:ind w:left="5225" w:hanging="360"/>
      </w:pPr>
      <w:rPr>
        <w:rFonts w:ascii="Courier New" w:hAnsi="Courier New" w:cs="Courier New" w:hint="default"/>
      </w:rPr>
    </w:lvl>
    <w:lvl w:ilvl="5" w:tplc="1C0A0005" w:tentative="1">
      <w:start w:val="1"/>
      <w:numFmt w:val="bullet"/>
      <w:lvlText w:val=""/>
      <w:lvlJc w:val="left"/>
      <w:pPr>
        <w:ind w:left="5945" w:hanging="360"/>
      </w:pPr>
      <w:rPr>
        <w:rFonts w:ascii="Wingdings" w:hAnsi="Wingdings" w:hint="default"/>
      </w:rPr>
    </w:lvl>
    <w:lvl w:ilvl="6" w:tplc="1C0A0001" w:tentative="1">
      <w:start w:val="1"/>
      <w:numFmt w:val="bullet"/>
      <w:lvlText w:val=""/>
      <w:lvlJc w:val="left"/>
      <w:pPr>
        <w:ind w:left="6665" w:hanging="360"/>
      </w:pPr>
      <w:rPr>
        <w:rFonts w:ascii="Symbol" w:hAnsi="Symbol" w:hint="default"/>
      </w:rPr>
    </w:lvl>
    <w:lvl w:ilvl="7" w:tplc="1C0A0003" w:tentative="1">
      <w:start w:val="1"/>
      <w:numFmt w:val="bullet"/>
      <w:lvlText w:val="o"/>
      <w:lvlJc w:val="left"/>
      <w:pPr>
        <w:ind w:left="7385" w:hanging="360"/>
      </w:pPr>
      <w:rPr>
        <w:rFonts w:ascii="Courier New" w:hAnsi="Courier New" w:cs="Courier New" w:hint="default"/>
      </w:rPr>
    </w:lvl>
    <w:lvl w:ilvl="8" w:tplc="1C0A0005" w:tentative="1">
      <w:start w:val="1"/>
      <w:numFmt w:val="bullet"/>
      <w:lvlText w:val=""/>
      <w:lvlJc w:val="left"/>
      <w:pPr>
        <w:ind w:left="8105" w:hanging="360"/>
      </w:pPr>
      <w:rPr>
        <w:rFonts w:ascii="Wingdings" w:hAnsi="Wingdings" w:hint="default"/>
      </w:rPr>
    </w:lvl>
  </w:abstractNum>
  <w:abstractNum w:abstractNumId="44">
    <w:nsid w:val="509B0E7A"/>
    <w:multiLevelType w:val="hybridMultilevel"/>
    <w:tmpl w:val="4232047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5">
    <w:nsid w:val="541F7460"/>
    <w:multiLevelType w:val="multilevel"/>
    <w:tmpl w:val="442486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3.%2.%3.3"/>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5895245E"/>
    <w:multiLevelType w:val="multilevel"/>
    <w:tmpl w:val="116A63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5AD27455"/>
    <w:multiLevelType w:val="multilevel"/>
    <w:tmpl w:val="1EEA74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5AF53736"/>
    <w:multiLevelType w:val="hybridMultilevel"/>
    <w:tmpl w:val="8F04F786"/>
    <w:lvl w:ilvl="0" w:tplc="9C4E0D72">
      <w:start w:val="1"/>
      <w:numFmt w:val="bullet"/>
      <w:lvlText w:val="•"/>
      <w:lvlJc w:val="left"/>
      <w:pPr>
        <w:tabs>
          <w:tab w:val="num" w:pos="720"/>
        </w:tabs>
        <w:ind w:left="720" w:hanging="360"/>
      </w:pPr>
      <w:rPr>
        <w:rFonts w:ascii="Times New Roman" w:hAnsi="Times New Roman" w:hint="default"/>
      </w:rPr>
    </w:lvl>
    <w:lvl w:ilvl="1" w:tplc="45484006" w:tentative="1">
      <w:start w:val="1"/>
      <w:numFmt w:val="bullet"/>
      <w:lvlText w:val="•"/>
      <w:lvlJc w:val="left"/>
      <w:pPr>
        <w:tabs>
          <w:tab w:val="num" w:pos="1440"/>
        </w:tabs>
        <w:ind w:left="1440" w:hanging="360"/>
      </w:pPr>
      <w:rPr>
        <w:rFonts w:ascii="Times New Roman" w:hAnsi="Times New Roman" w:hint="default"/>
      </w:rPr>
    </w:lvl>
    <w:lvl w:ilvl="2" w:tplc="A3FA3F5E" w:tentative="1">
      <w:start w:val="1"/>
      <w:numFmt w:val="bullet"/>
      <w:lvlText w:val="•"/>
      <w:lvlJc w:val="left"/>
      <w:pPr>
        <w:tabs>
          <w:tab w:val="num" w:pos="2160"/>
        </w:tabs>
        <w:ind w:left="2160" w:hanging="360"/>
      </w:pPr>
      <w:rPr>
        <w:rFonts w:ascii="Times New Roman" w:hAnsi="Times New Roman" w:hint="default"/>
      </w:rPr>
    </w:lvl>
    <w:lvl w:ilvl="3" w:tplc="669C0BC0" w:tentative="1">
      <w:start w:val="1"/>
      <w:numFmt w:val="bullet"/>
      <w:lvlText w:val="•"/>
      <w:lvlJc w:val="left"/>
      <w:pPr>
        <w:tabs>
          <w:tab w:val="num" w:pos="2880"/>
        </w:tabs>
        <w:ind w:left="2880" w:hanging="360"/>
      </w:pPr>
      <w:rPr>
        <w:rFonts w:ascii="Times New Roman" w:hAnsi="Times New Roman" w:hint="default"/>
      </w:rPr>
    </w:lvl>
    <w:lvl w:ilvl="4" w:tplc="0F7422A6" w:tentative="1">
      <w:start w:val="1"/>
      <w:numFmt w:val="bullet"/>
      <w:lvlText w:val="•"/>
      <w:lvlJc w:val="left"/>
      <w:pPr>
        <w:tabs>
          <w:tab w:val="num" w:pos="3600"/>
        </w:tabs>
        <w:ind w:left="3600" w:hanging="360"/>
      </w:pPr>
      <w:rPr>
        <w:rFonts w:ascii="Times New Roman" w:hAnsi="Times New Roman" w:hint="default"/>
      </w:rPr>
    </w:lvl>
    <w:lvl w:ilvl="5" w:tplc="AAD42DA0" w:tentative="1">
      <w:start w:val="1"/>
      <w:numFmt w:val="bullet"/>
      <w:lvlText w:val="•"/>
      <w:lvlJc w:val="left"/>
      <w:pPr>
        <w:tabs>
          <w:tab w:val="num" w:pos="4320"/>
        </w:tabs>
        <w:ind w:left="4320" w:hanging="360"/>
      </w:pPr>
      <w:rPr>
        <w:rFonts w:ascii="Times New Roman" w:hAnsi="Times New Roman" w:hint="default"/>
      </w:rPr>
    </w:lvl>
    <w:lvl w:ilvl="6" w:tplc="D32CB96C" w:tentative="1">
      <w:start w:val="1"/>
      <w:numFmt w:val="bullet"/>
      <w:lvlText w:val="•"/>
      <w:lvlJc w:val="left"/>
      <w:pPr>
        <w:tabs>
          <w:tab w:val="num" w:pos="5040"/>
        </w:tabs>
        <w:ind w:left="5040" w:hanging="360"/>
      </w:pPr>
      <w:rPr>
        <w:rFonts w:ascii="Times New Roman" w:hAnsi="Times New Roman" w:hint="default"/>
      </w:rPr>
    </w:lvl>
    <w:lvl w:ilvl="7" w:tplc="F2EE1E18" w:tentative="1">
      <w:start w:val="1"/>
      <w:numFmt w:val="bullet"/>
      <w:lvlText w:val="•"/>
      <w:lvlJc w:val="left"/>
      <w:pPr>
        <w:tabs>
          <w:tab w:val="num" w:pos="5760"/>
        </w:tabs>
        <w:ind w:left="5760" w:hanging="360"/>
      </w:pPr>
      <w:rPr>
        <w:rFonts w:ascii="Times New Roman" w:hAnsi="Times New Roman" w:hint="default"/>
      </w:rPr>
    </w:lvl>
    <w:lvl w:ilvl="8" w:tplc="CD828798" w:tentative="1">
      <w:start w:val="1"/>
      <w:numFmt w:val="bullet"/>
      <w:lvlText w:val="•"/>
      <w:lvlJc w:val="left"/>
      <w:pPr>
        <w:tabs>
          <w:tab w:val="num" w:pos="6480"/>
        </w:tabs>
        <w:ind w:left="6480" w:hanging="360"/>
      </w:pPr>
      <w:rPr>
        <w:rFonts w:ascii="Times New Roman" w:hAnsi="Times New Roman" w:hint="default"/>
      </w:rPr>
    </w:lvl>
  </w:abstractNum>
  <w:abstractNum w:abstractNumId="49">
    <w:nsid w:val="5B8F4A58"/>
    <w:multiLevelType w:val="multilevel"/>
    <w:tmpl w:val="1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60AF5D2E"/>
    <w:multiLevelType w:val="hybridMultilevel"/>
    <w:tmpl w:val="873EEC7E"/>
    <w:lvl w:ilvl="0" w:tplc="243EC97A">
      <w:start w:val="1"/>
      <w:numFmt w:val="bullet"/>
      <w:pStyle w:val="dfjkdfjkdfjdfjhdf"/>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51">
    <w:nsid w:val="64B65949"/>
    <w:multiLevelType w:val="multilevel"/>
    <w:tmpl w:val="39969842"/>
    <w:numStyleLink w:val="Estilo1"/>
  </w:abstractNum>
  <w:abstractNum w:abstractNumId="52">
    <w:nsid w:val="68AD1137"/>
    <w:multiLevelType w:val="hybridMultilevel"/>
    <w:tmpl w:val="25C2C66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3">
    <w:nsid w:val="69703013"/>
    <w:multiLevelType w:val="multilevel"/>
    <w:tmpl w:val="F5CC30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ascii="iCiel Gotham Medium" w:hAnsi="iCiel Gotham Medium" w:cs="Times New Roman" w:hint="default"/>
        <w:color w:val="1F3864"/>
        <w:sz w:val="16"/>
        <w:szCs w:val="16"/>
      </w:rPr>
    </w:lvl>
    <w:lvl w:ilvl="4">
      <w:start w:val="1"/>
      <w:numFmt w:val="decimal"/>
      <w:lvlText w:val="%1.%2.%3.%4.%5."/>
      <w:lvlJc w:val="left"/>
      <w:pPr>
        <w:ind w:left="2232" w:hanging="792"/>
      </w:pPr>
      <w:rPr>
        <w:b w:val="0"/>
        <w:bCs w:val="0"/>
        <w:color w:val="1F386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6A725DBD"/>
    <w:multiLevelType w:val="multilevel"/>
    <w:tmpl w:val="40B24D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3.%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6DBA35E8"/>
    <w:multiLevelType w:val="multilevel"/>
    <w:tmpl w:val="103C3E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bCs/>
        <w:color w:val="1F386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6F4275EB"/>
    <w:multiLevelType w:val="multilevel"/>
    <w:tmpl w:val="94B2FE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3.%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nsid w:val="6FCB12A8"/>
    <w:multiLevelType w:val="multilevel"/>
    <w:tmpl w:val="61F0B42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ascii="iCiel Gotham Medium" w:hAnsi="iCiel Gotham Medium" w:cs="Times New Roman" w:hint="default"/>
        <w:color w:val="1F3864"/>
        <w:sz w:val="16"/>
        <w:szCs w:val="16"/>
      </w:rPr>
    </w:lvl>
    <w:lvl w:ilvl="4">
      <w:start w:val="1"/>
      <w:numFmt w:val="decimal"/>
      <w:lvlText w:val="%1.%2.%3.%4.%5."/>
      <w:lvlJc w:val="left"/>
      <w:pPr>
        <w:ind w:left="2232" w:hanging="792"/>
      </w:pPr>
      <w:rPr>
        <w:b/>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13C5674"/>
    <w:multiLevelType w:val="hybridMultilevel"/>
    <w:tmpl w:val="DBBC5064"/>
    <w:lvl w:ilvl="0" w:tplc="1C0A0001">
      <w:start w:val="1"/>
      <w:numFmt w:val="bullet"/>
      <w:lvlText w:val=""/>
      <w:lvlJc w:val="left"/>
      <w:pPr>
        <w:ind w:left="1800" w:hanging="360"/>
      </w:pPr>
      <w:rPr>
        <w:rFonts w:ascii="Symbol" w:hAnsi="Symbol" w:hint="default"/>
      </w:rPr>
    </w:lvl>
    <w:lvl w:ilvl="1" w:tplc="1C0A0003" w:tentative="1">
      <w:start w:val="1"/>
      <w:numFmt w:val="bullet"/>
      <w:lvlText w:val="o"/>
      <w:lvlJc w:val="left"/>
      <w:pPr>
        <w:ind w:left="2520" w:hanging="360"/>
      </w:pPr>
      <w:rPr>
        <w:rFonts w:ascii="Courier New" w:hAnsi="Courier New" w:cs="Courier New" w:hint="default"/>
      </w:rPr>
    </w:lvl>
    <w:lvl w:ilvl="2" w:tplc="1C0A0005" w:tentative="1">
      <w:start w:val="1"/>
      <w:numFmt w:val="bullet"/>
      <w:lvlText w:val=""/>
      <w:lvlJc w:val="left"/>
      <w:pPr>
        <w:ind w:left="3240" w:hanging="360"/>
      </w:pPr>
      <w:rPr>
        <w:rFonts w:ascii="Wingdings" w:hAnsi="Wingdings" w:hint="default"/>
      </w:rPr>
    </w:lvl>
    <w:lvl w:ilvl="3" w:tplc="1C0A0001" w:tentative="1">
      <w:start w:val="1"/>
      <w:numFmt w:val="bullet"/>
      <w:lvlText w:val=""/>
      <w:lvlJc w:val="left"/>
      <w:pPr>
        <w:ind w:left="3960" w:hanging="360"/>
      </w:pPr>
      <w:rPr>
        <w:rFonts w:ascii="Symbol" w:hAnsi="Symbol" w:hint="default"/>
      </w:rPr>
    </w:lvl>
    <w:lvl w:ilvl="4" w:tplc="1C0A0003" w:tentative="1">
      <w:start w:val="1"/>
      <w:numFmt w:val="bullet"/>
      <w:lvlText w:val="o"/>
      <w:lvlJc w:val="left"/>
      <w:pPr>
        <w:ind w:left="4680" w:hanging="360"/>
      </w:pPr>
      <w:rPr>
        <w:rFonts w:ascii="Courier New" w:hAnsi="Courier New" w:cs="Courier New" w:hint="default"/>
      </w:rPr>
    </w:lvl>
    <w:lvl w:ilvl="5" w:tplc="1C0A0005" w:tentative="1">
      <w:start w:val="1"/>
      <w:numFmt w:val="bullet"/>
      <w:lvlText w:val=""/>
      <w:lvlJc w:val="left"/>
      <w:pPr>
        <w:ind w:left="5400" w:hanging="360"/>
      </w:pPr>
      <w:rPr>
        <w:rFonts w:ascii="Wingdings" w:hAnsi="Wingdings" w:hint="default"/>
      </w:rPr>
    </w:lvl>
    <w:lvl w:ilvl="6" w:tplc="1C0A0001" w:tentative="1">
      <w:start w:val="1"/>
      <w:numFmt w:val="bullet"/>
      <w:lvlText w:val=""/>
      <w:lvlJc w:val="left"/>
      <w:pPr>
        <w:ind w:left="6120" w:hanging="360"/>
      </w:pPr>
      <w:rPr>
        <w:rFonts w:ascii="Symbol" w:hAnsi="Symbol" w:hint="default"/>
      </w:rPr>
    </w:lvl>
    <w:lvl w:ilvl="7" w:tplc="1C0A0003" w:tentative="1">
      <w:start w:val="1"/>
      <w:numFmt w:val="bullet"/>
      <w:lvlText w:val="o"/>
      <w:lvlJc w:val="left"/>
      <w:pPr>
        <w:ind w:left="6840" w:hanging="360"/>
      </w:pPr>
      <w:rPr>
        <w:rFonts w:ascii="Courier New" w:hAnsi="Courier New" w:cs="Courier New" w:hint="default"/>
      </w:rPr>
    </w:lvl>
    <w:lvl w:ilvl="8" w:tplc="1C0A0005" w:tentative="1">
      <w:start w:val="1"/>
      <w:numFmt w:val="bullet"/>
      <w:lvlText w:val=""/>
      <w:lvlJc w:val="left"/>
      <w:pPr>
        <w:ind w:left="7560" w:hanging="360"/>
      </w:pPr>
      <w:rPr>
        <w:rFonts w:ascii="Wingdings" w:hAnsi="Wingdings" w:hint="default"/>
      </w:rPr>
    </w:lvl>
  </w:abstractNum>
  <w:abstractNum w:abstractNumId="59">
    <w:nsid w:val="71FD562A"/>
    <w:multiLevelType w:val="multilevel"/>
    <w:tmpl w:val="C5A4C6B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nsid w:val="73747995"/>
    <w:multiLevelType w:val="multilevel"/>
    <w:tmpl w:val="F7922AD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rPr>
    </w:lvl>
    <w:lvl w:ilvl="3">
      <w:start w:val="1"/>
      <w:numFmt w:val="decimal"/>
      <w:lvlText w:val="3.%2.%3.%4."/>
      <w:lvlJc w:val="left"/>
      <w:pPr>
        <w:ind w:left="1728" w:hanging="648"/>
      </w:pPr>
      <w:rPr>
        <w:rFonts w:ascii="iCiel Gotham Medium" w:hAnsi="iCiel Gotham Medium" w:cs="Times New Roman" w:hint="default"/>
        <w:b w:val="0"/>
        <w:bCs/>
        <w:color w:val="1F3864"/>
        <w:sz w:val="16"/>
        <w:szCs w:val="16"/>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762B2B0D"/>
    <w:multiLevelType w:val="multilevel"/>
    <w:tmpl w:val="6D72230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76AA2BFC"/>
    <w:multiLevelType w:val="multilevel"/>
    <w:tmpl w:val="EFDC75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76C94D61"/>
    <w:multiLevelType w:val="hybridMultilevel"/>
    <w:tmpl w:val="4AA060FE"/>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4">
    <w:nsid w:val="777802A0"/>
    <w:multiLevelType w:val="hybridMultilevel"/>
    <w:tmpl w:val="B7ACD0CC"/>
    <w:lvl w:ilvl="0" w:tplc="1C0A000F">
      <w:start w:val="1"/>
      <w:numFmt w:val="decimal"/>
      <w:lvlText w:val="%1."/>
      <w:lvlJc w:val="left"/>
      <w:pPr>
        <w:ind w:left="721" w:hanging="360"/>
      </w:pPr>
    </w:lvl>
    <w:lvl w:ilvl="1" w:tplc="1C0A0019">
      <w:start w:val="1"/>
      <w:numFmt w:val="lowerLetter"/>
      <w:lvlText w:val="%2."/>
      <w:lvlJc w:val="left"/>
      <w:pPr>
        <w:ind w:left="1441" w:hanging="360"/>
      </w:pPr>
    </w:lvl>
    <w:lvl w:ilvl="2" w:tplc="1C0A001B" w:tentative="1">
      <w:start w:val="1"/>
      <w:numFmt w:val="lowerRoman"/>
      <w:lvlText w:val="%3."/>
      <w:lvlJc w:val="right"/>
      <w:pPr>
        <w:ind w:left="2161" w:hanging="180"/>
      </w:pPr>
    </w:lvl>
    <w:lvl w:ilvl="3" w:tplc="1C0A000F" w:tentative="1">
      <w:start w:val="1"/>
      <w:numFmt w:val="decimal"/>
      <w:lvlText w:val="%4."/>
      <w:lvlJc w:val="left"/>
      <w:pPr>
        <w:ind w:left="2881" w:hanging="360"/>
      </w:pPr>
    </w:lvl>
    <w:lvl w:ilvl="4" w:tplc="1C0A0019" w:tentative="1">
      <w:start w:val="1"/>
      <w:numFmt w:val="lowerLetter"/>
      <w:lvlText w:val="%5."/>
      <w:lvlJc w:val="left"/>
      <w:pPr>
        <w:ind w:left="3601" w:hanging="360"/>
      </w:pPr>
    </w:lvl>
    <w:lvl w:ilvl="5" w:tplc="1C0A001B" w:tentative="1">
      <w:start w:val="1"/>
      <w:numFmt w:val="lowerRoman"/>
      <w:lvlText w:val="%6."/>
      <w:lvlJc w:val="right"/>
      <w:pPr>
        <w:ind w:left="4321" w:hanging="180"/>
      </w:pPr>
    </w:lvl>
    <w:lvl w:ilvl="6" w:tplc="1C0A000F" w:tentative="1">
      <w:start w:val="1"/>
      <w:numFmt w:val="decimal"/>
      <w:lvlText w:val="%7."/>
      <w:lvlJc w:val="left"/>
      <w:pPr>
        <w:ind w:left="5041" w:hanging="360"/>
      </w:pPr>
    </w:lvl>
    <w:lvl w:ilvl="7" w:tplc="1C0A0019" w:tentative="1">
      <w:start w:val="1"/>
      <w:numFmt w:val="lowerLetter"/>
      <w:lvlText w:val="%8."/>
      <w:lvlJc w:val="left"/>
      <w:pPr>
        <w:ind w:left="5761" w:hanging="360"/>
      </w:pPr>
    </w:lvl>
    <w:lvl w:ilvl="8" w:tplc="1C0A001B" w:tentative="1">
      <w:start w:val="1"/>
      <w:numFmt w:val="lowerRoman"/>
      <w:lvlText w:val="%9."/>
      <w:lvlJc w:val="right"/>
      <w:pPr>
        <w:ind w:left="6481" w:hanging="180"/>
      </w:pPr>
    </w:lvl>
  </w:abstractNum>
  <w:abstractNum w:abstractNumId="65">
    <w:nsid w:val="79476CB9"/>
    <w:multiLevelType w:val="hybridMultilevel"/>
    <w:tmpl w:val="E0280838"/>
    <w:lvl w:ilvl="0" w:tplc="9CCCEA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B2F0E5E"/>
    <w:multiLevelType w:val="multilevel"/>
    <w:tmpl w:val="BF3E4B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3.%2.%3.%4.%5."/>
      <w:lvlJc w:val="left"/>
      <w:pPr>
        <w:ind w:left="2232" w:hanging="792"/>
      </w:pPr>
      <w:rPr>
        <w:rFonts w:hint="default"/>
        <w:b w:val="0"/>
        <w:bCs w:val="0"/>
        <w:color w:val="1F386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nsid w:val="7BE66898"/>
    <w:multiLevelType w:val="hybridMultilevel"/>
    <w:tmpl w:val="B9E637B0"/>
    <w:lvl w:ilvl="0" w:tplc="04090005">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8">
    <w:nsid w:val="7EA85874"/>
    <w:multiLevelType w:val="hybridMultilevel"/>
    <w:tmpl w:val="59AC7A08"/>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9">
    <w:nsid w:val="7EFA10B8"/>
    <w:multiLevelType w:val="multilevel"/>
    <w:tmpl w:val="48288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F413C7B"/>
    <w:multiLevelType w:val="hybridMultilevel"/>
    <w:tmpl w:val="A71C6FDE"/>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1">
    <w:nsid w:val="7F732D49"/>
    <w:multiLevelType w:val="multilevel"/>
    <w:tmpl w:val="8BA80E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0"/>
  </w:num>
  <w:num w:numId="3">
    <w:abstractNumId w:val="31"/>
  </w:num>
  <w:num w:numId="4">
    <w:abstractNumId w:val="71"/>
  </w:num>
  <w:num w:numId="5">
    <w:abstractNumId w:val="61"/>
  </w:num>
  <w:num w:numId="6">
    <w:abstractNumId w:val="41"/>
  </w:num>
  <w:num w:numId="7">
    <w:abstractNumId w:val="16"/>
  </w:num>
  <w:num w:numId="8">
    <w:abstractNumId w:val="49"/>
  </w:num>
  <w:num w:numId="9">
    <w:abstractNumId w:val="29"/>
  </w:num>
  <w:num w:numId="10">
    <w:abstractNumId w:val="33"/>
  </w:num>
  <w:num w:numId="11">
    <w:abstractNumId w:val="69"/>
  </w:num>
  <w:num w:numId="12">
    <w:abstractNumId w:val="24"/>
  </w:num>
  <w:num w:numId="13">
    <w:abstractNumId w:val="50"/>
  </w:num>
  <w:num w:numId="14">
    <w:abstractNumId w:val="60"/>
  </w:num>
  <w:num w:numId="15">
    <w:abstractNumId w:val="8"/>
  </w:num>
  <w:num w:numId="16">
    <w:abstractNumId w:val="4"/>
  </w:num>
  <w:num w:numId="17">
    <w:abstractNumId w:val="48"/>
  </w:num>
  <w:num w:numId="18">
    <w:abstractNumId w:val="12"/>
  </w:num>
  <w:num w:numId="19">
    <w:abstractNumId w:val="67"/>
  </w:num>
  <w:num w:numId="20">
    <w:abstractNumId w:val="30"/>
  </w:num>
  <w:num w:numId="21">
    <w:abstractNumId w:val="10"/>
  </w:num>
  <w:num w:numId="22">
    <w:abstractNumId w:val="34"/>
  </w:num>
  <w:num w:numId="23">
    <w:abstractNumId w:val="66"/>
  </w:num>
  <w:num w:numId="24">
    <w:abstractNumId w:val="54"/>
  </w:num>
  <w:num w:numId="25">
    <w:abstractNumId w:val="9"/>
  </w:num>
  <w:num w:numId="26">
    <w:abstractNumId w:val="6"/>
  </w:num>
  <w:num w:numId="27">
    <w:abstractNumId w:val="56"/>
  </w:num>
  <w:num w:numId="28">
    <w:abstractNumId w:val="47"/>
  </w:num>
  <w:num w:numId="29">
    <w:abstractNumId w:val="52"/>
  </w:num>
  <w:num w:numId="30">
    <w:abstractNumId w:val="43"/>
  </w:num>
  <w:num w:numId="31">
    <w:abstractNumId w:val="27"/>
  </w:num>
  <w:num w:numId="32">
    <w:abstractNumId w:val="1"/>
  </w:num>
  <w:num w:numId="33">
    <w:abstractNumId w:val="55"/>
  </w:num>
  <w:num w:numId="34">
    <w:abstractNumId w:val="62"/>
  </w:num>
  <w:num w:numId="35">
    <w:abstractNumId w:val="63"/>
  </w:num>
  <w:num w:numId="36">
    <w:abstractNumId w:val="53"/>
  </w:num>
  <w:num w:numId="37">
    <w:abstractNumId w:val="3"/>
  </w:num>
  <w:num w:numId="38">
    <w:abstractNumId w:val="70"/>
  </w:num>
  <w:num w:numId="39">
    <w:abstractNumId w:val="65"/>
  </w:num>
  <w:num w:numId="40">
    <w:abstractNumId w:val="40"/>
  </w:num>
  <w:num w:numId="41">
    <w:abstractNumId w:val="58"/>
  </w:num>
  <w:num w:numId="42">
    <w:abstractNumId w:val="46"/>
  </w:num>
  <w:num w:numId="43">
    <w:abstractNumId w:val="14"/>
  </w:num>
  <w:num w:numId="44">
    <w:abstractNumId w:val="35"/>
  </w:num>
  <w:num w:numId="45">
    <w:abstractNumId w:val="39"/>
  </w:num>
  <w:num w:numId="46">
    <w:abstractNumId w:val="57"/>
  </w:num>
  <w:num w:numId="47">
    <w:abstractNumId w:val="68"/>
  </w:num>
  <w:num w:numId="48">
    <w:abstractNumId w:val="45"/>
  </w:num>
  <w:num w:numId="49">
    <w:abstractNumId w:val="21"/>
  </w:num>
  <w:num w:numId="50">
    <w:abstractNumId w:val="11"/>
  </w:num>
  <w:num w:numId="51">
    <w:abstractNumId w:val="18"/>
  </w:num>
  <w:num w:numId="52">
    <w:abstractNumId w:val="59"/>
  </w:num>
  <w:num w:numId="53">
    <w:abstractNumId w:val="17"/>
  </w:num>
  <w:num w:numId="54">
    <w:abstractNumId w:val="38"/>
  </w:num>
  <w:num w:numId="55">
    <w:abstractNumId w:val="22"/>
  </w:num>
  <w:num w:numId="56">
    <w:abstractNumId w:val="7"/>
  </w:num>
  <w:num w:numId="57">
    <w:abstractNumId w:val="25"/>
  </w:num>
  <w:num w:numId="58">
    <w:abstractNumId w:val="19"/>
  </w:num>
  <w:num w:numId="59">
    <w:abstractNumId w:val="28"/>
  </w:num>
  <w:num w:numId="60">
    <w:abstractNumId w:val="23"/>
  </w:num>
  <w:num w:numId="61">
    <w:abstractNumId w:val="32"/>
  </w:num>
  <w:num w:numId="62">
    <w:abstractNumId w:val="44"/>
  </w:num>
  <w:num w:numId="63">
    <w:abstractNumId w:val="37"/>
  </w:num>
  <w:num w:numId="64">
    <w:abstractNumId w:val="36"/>
  </w:num>
  <w:num w:numId="65">
    <w:abstractNumId w:val="64"/>
  </w:num>
  <w:num w:numId="66">
    <w:abstractNumId w:val="20"/>
  </w:num>
  <w:num w:numId="67">
    <w:abstractNumId w:val="26"/>
  </w:num>
  <w:num w:numId="68">
    <w:abstractNumId w:val="51"/>
  </w:num>
  <w:num w:numId="69">
    <w:abstractNumId w:val="13"/>
  </w:num>
  <w:num w:numId="70">
    <w:abstractNumId w:val="5"/>
  </w:num>
  <w:num w:numId="71">
    <w:abstractNumId w:val="42"/>
  </w:num>
  <w:num w:numId="72">
    <w:abstractNumId w:val="2"/>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10"/>
  <w:displayHorizontalDrawingGridEvery w:val="2"/>
  <w:characterSpacingControl w:val="doNotCompress"/>
  <w:hdrShapeDefaults>
    <o:shapedefaults v:ext="edit" spidmax="11266">
      <o:colormenu v:ext="edit" strokecolor="none"/>
    </o:shapedefaults>
  </w:hdrShapeDefaults>
  <w:footnotePr>
    <w:footnote w:id="-1"/>
    <w:footnote w:id="0"/>
  </w:footnotePr>
  <w:endnotePr>
    <w:endnote w:id="-1"/>
    <w:endnote w:id="0"/>
  </w:endnotePr>
  <w:compat/>
  <w:rsids>
    <w:rsidRoot w:val="00384811"/>
    <w:rsid w:val="000035B7"/>
    <w:rsid w:val="00005795"/>
    <w:rsid w:val="00005CCC"/>
    <w:rsid w:val="00006377"/>
    <w:rsid w:val="000110B7"/>
    <w:rsid w:val="0001136D"/>
    <w:rsid w:val="00011C21"/>
    <w:rsid w:val="00011CC9"/>
    <w:rsid w:val="0001252E"/>
    <w:rsid w:val="000154F5"/>
    <w:rsid w:val="00017FA9"/>
    <w:rsid w:val="0002061C"/>
    <w:rsid w:val="000257A2"/>
    <w:rsid w:val="000264A4"/>
    <w:rsid w:val="00027F12"/>
    <w:rsid w:val="00031170"/>
    <w:rsid w:val="000325C7"/>
    <w:rsid w:val="000334FD"/>
    <w:rsid w:val="00034918"/>
    <w:rsid w:val="00040D62"/>
    <w:rsid w:val="0004339E"/>
    <w:rsid w:val="00064949"/>
    <w:rsid w:val="00070B75"/>
    <w:rsid w:val="000726B0"/>
    <w:rsid w:val="00072BEC"/>
    <w:rsid w:val="00077A48"/>
    <w:rsid w:val="00080D81"/>
    <w:rsid w:val="000820B5"/>
    <w:rsid w:val="00084843"/>
    <w:rsid w:val="000859DE"/>
    <w:rsid w:val="00087AF1"/>
    <w:rsid w:val="0009035B"/>
    <w:rsid w:val="000923CA"/>
    <w:rsid w:val="00097AEE"/>
    <w:rsid w:val="000A2EFE"/>
    <w:rsid w:val="000A47DE"/>
    <w:rsid w:val="000A54F8"/>
    <w:rsid w:val="000B0E5D"/>
    <w:rsid w:val="000B12AC"/>
    <w:rsid w:val="000B393D"/>
    <w:rsid w:val="000B6F5E"/>
    <w:rsid w:val="000B7FAE"/>
    <w:rsid w:val="000C1E9D"/>
    <w:rsid w:val="000C3692"/>
    <w:rsid w:val="000C3A67"/>
    <w:rsid w:val="000D3182"/>
    <w:rsid w:val="000D46D4"/>
    <w:rsid w:val="000E21A5"/>
    <w:rsid w:val="000E5446"/>
    <w:rsid w:val="000E6994"/>
    <w:rsid w:val="000F0CF4"/>
    <w:rsid w:val="000F16C5"/>
    <w:rsid w:val="000F37D3"/>
    <w:rsid w:val="000F44A7"/>
    <w:rsid w:val="000F575F"/>
    <w:rsid w:val="00106FE5"/>
    <w:rsid w:val="001106CA"/>
    <w:rsid w:val="00111E2A"/>
    <w:rsid w:val="00117859"/>
    <w:rsid w:val="00121043"/>
    <w:rsid w:val="00121076"/>
    <w:rsid w:val="001215DA"/>
    <w:rsid w:val="001216C8"/>
    <w:rsid w:val="00123A07"/>
    <w:rsid w:val="00126678"/>
    <w:rsid w:val="00134581"/>
    <w:rsid w:val="001409D3"/>
    <w:rsid w:val="00153886"/>
    <w:rsid w:val="00155B2B"/>
    <w:rsid w:val="001615C0"/>
    <w:rsid w:val="00162550"/>
    <w:rsid w:val="00165854"/>
    <w:rsid w:val="00166ABE"/>
    <w:rsid w:val="00167A3D"/>
    <w:rsid w:val="00171DB9"/>
    <w:rsid w:val="00173754"/>
    <w:rsid w:val="00174921"/>
    <w:rsid w:val="001751A1"/>
    <w:rsid w:val="001836D0"/>
    <w:rsid w:val="00183F7B"/>
    <w:rsid w:val="00185DE9"/>
    <w:rsid w:val="00186E8F"/>
    <w:rsid w:val="00187A44"/>
    <w:rsid w:val="00187E6C"/>
    <w:rsid w:val="00190F9E"/>
    <w:rsid w:val="001940A8"/>
    <w:rsid w:val="001A02F3"/>
    <w:rsid w:val="001A1292"/>
    <w:rsid w:val="001A279B"/>
    <w:rsid w:val="001A3B82"/>
    <w:rsid w:val="001A3BE6"/>
    <w:rsid w:val="001A708C"/>
    <w:rsid w:val="001B00B0"/>
    <w:rsid w:val="001B4A5D"/>
    <w:rsid w:val="001B7AAF"/>
    <w:rsid w:val="001C1D18"/>
    <w:rsid w:val="001C2668"/>
    <w:rsid w:val="001C644D"/>
    <w:rsid w:val="001D3583"/>
    <w:rsid w:val="001D3A5E"/>
    <w:rsid w:val="001D4CF2"/>
    <w:rsid w:val="001D583F"/>
    <w:rsid w:val="001D6330"/>
    <w:rsid w:val="001E139E"/>
    <w:rsid w:val="001E34BC"/>
    <w:rsid w:val="001F003C"/>
    <w:rsid w:val="001F294F"/>
    <w:rsid w:val="001F41C8"/>
    <w:rsid w:val="001F5624"/>
    <w:rsid w:val="00210607"/>
    <w:rsid w:val="002107CB"/>
    <w:rsid w:val="00210BF5"/>
    <w:rsid w:val="00213103"/>
    <w:rsid w:val="00217D75"/>
    <w:rsid w:val="0022068E"/>
    <w:rsid w:val="00226A01"/>
    <w:rsid w:val="002279DC"/>
    <w:rsid w:val="00233274"/>
    <w:rsid w:val="00235376"/>
    <w:rsid w:val="002356C1"/>
    <w:rsid w:val="00235786"/>
    <w:rsid w:val="002361FB"/>
    <w:rsid w:val="00237C1A"/>
    <w:rsid w:val="00243CE6"/>
    <w:rsid w:val="00244069"/>
    <w:rsid w:val="00245B05"/>
    <w:rsid w:val="0025251F"/>
    <w:rsid w:val="002570D9"/>
    <w:rsid w:val="00262B8B"/>
    <w:rsid w:val="00265D75"/>
    <w:rsid w:val="00267839"/>
    <w:rsid w:val="00280EFC"/>
    <w:rsid w:val="00282C2C"/>
    <w:rsid w:val="00283779"/>
    <w:rsid w:val="002856A5"/>
    <w:rsid w:val="00285A62"/>
    <w:rsid w:val="00286C15"/>
    <w:rsid w:val="002901F8"/>
    <w:rsid w:val="0029159D"/>
    <w:rsid w:val="002929A2"/>
    <w:rsid w:val="002940A6"/>
    <w:rsid w:val="00294F0F"/>
    <w:rsid w:val="002A176A"/>
    <w:rsid w:val="002A1FAB"/>
    <w:rsid w:val="002A2375"/>
    <w:rsid w:val="002A5028"/>
    <w:rsid w:val="002A65AB"/>
    <w:rsid w:val="002B3CCE"/>
    <w:rsid w:val="002C2ABB"/>
    <w:rsid w:val="002D35B5"/>
    <w:rsid w:val="002D4F26"/>
    <w:rsid w:val="002D57B8"/>
    <w:rsid w:val="002D6CBB"/>
    <w:rsid w:val="002D6CBF"/>
    <w:rsid w:val="002E2C12"/>
    <w:rsid w:val="002E6CBF"/>
    <w:rsid w:val="002F4948"/>
    <w:rsid w:val="002F61C1"/>
    <w:rsid w:val="002F7A00"/>
    <w:rsid w:val="00301649"/>
    <w:rsid w:val="00307E24"/>
    <w:rsid w:val="00312016"/>
    <w:rsid w:val="0031376C"/>
    <w:rsid w:val="00315C1C"/>
    <w:rsid w:val="00316024"/>
    <w:rsid w:val="00317054"/>
    <w:rsid w:val="003225CF"/>
    <w:rsid w:val="00322FDF"/>
    <w:rsid w:val="0032321A"/>
    <w:rsid w:val="00324091"/>
    <w:rsid w:val="00324EA3"/>
    <w:rsid w:val="00326812"/>
    <w:rsid w:val="00330909"/>
    <w:rsid w:val="00337E0D"/>
    <w:rsid w:val="00344089"/>
    <w:rsid w:val="0034673F"/>
    <w:rsid w:val="00350324"/>
    <w:rsid w:val="00350442"/>
    <w:rsid w:val="003518E4"/>
    <w:rsid w:val="00357AE5"/>
    <w:rsid w:val="003601D3"/>
    <w:rsid w:val="00362407"/>
    <w:rsid w:val="003656BE"/>
    <w:rsid w:val="00367162"/>
    <w:rsid w:val="00373F91"/>
    <w:rsid w:val="00375ACD"/>
    <w:rsid w:val="00376571"/>
    <w:rsid w:val="003816A2"/>
    <w:rsid w:val="00381C2B"/>
    <w:rsid w:val="00382CE1"/>
    <w:rsid w:val="00383936"/>
    <w:rsid w:val="00384811"/>
    <w:rsid w:val="00385B11"/>
    <w:rsid w:val="00385B82"/>
    <w:rsid w:val="00390C61"/>
    <w:rsid w:val="00391127"/>
    <w:rsid w:val="00391128"/>
    <w:rsid w:val="0039212D"/>
    <w:rsid w:val="00397A58"/>
    <w:rsid w:val="00397E95"/>
    <w:rsid w:val="003A07D8"/>
    <w:rsid w:val="003A5183"/>
    <w:rsid w:val="003B5278"/>
    <w:rsid w:val="003B6BD4"/>
    <w:rsid w:val="003C3FC3"/>
    <w:rsid w:val="003C6AB3"/>
    <w:rsid w:val="003D6944"/>
    <w:rsid w:val="003D6A53"/>
    <w:rsid w:val="003E19A8"/>
    <w:rsid w:val="003E417B"/>
    <w:rsid w:val="003E6066"/>
    <w:rsid w:val="003E6A9E"/>
    <w:rsid w:val="003F1439"/>
    <w:rsid w:val="003F1C6F"/>
    <w:rsid w:val="003F2ABB"/>
    <w:rsid w:val="003F366C"/>
    <w:rsid w:val="003F5BAB"/>
    <w:rsid w:val="003F6F0E"/>
    <w:rsid w:val="00401097"/>
    <w:rsid w:val="00401669"/>
    <w:rsid w:val="00401E49"/>
    <w:rsid w:val="0040534F"/>
    <w:rsid w:val="00405E66"/>
    <w:rsid w:val="00407AE3"/>
    <w:rsid w:val="00410495"/>
    <w:rsid w:val="0042360D"/>
    <w:rsid w:val="0042592A"/>
    <w:rsid w:val="00437FAB"/>
    <w:rsid w:val="0044508A"/>
    <w:rsid w:val="00447C31"/>
    <w:rsid w:val="00451ACE"/>
    <w:rsid w:val="00455C24"/>
    <w:rsid w:val="00456A20"/>
    <w:rsid w:val="00462F64"/>
    <w:rsid w:val="00465268"/>
    <w:rsid w:val="00465FF4"/>
    <w:rsid w:val="00474BA0"/>
    <w:rsid w:val="00480EF4"/>
    <w:rsid w:val="00486B44"/>
    <w:rsid w:val="00492B3A"/>
    <w:rsid w:val="00494EBC"/>
    <w:rsid w:val="004960A4"/>
    <w:rsid w:val="00496A7C"/>
    <w:rsid w:val="00497322"/>
    <w:rsid w:val="004A0F0C"/>
    <w:rsid w:val="004A1869"/>
    <w:rsid w:val="004B135F"/>
    <w:rsid w:val="004B6350"/>
    <w:rsid w:val="004B76B3"/>
    <w:rsid w:val="004E002A"/>
    <w:rsid w:val="004E3246"/>
    <w:rsid w:val="004E4BB3"/>
    <w:rsid w:val="004E61F2"/>
    <w:rsid w:val="004F20F1"/>
    <w:rsid w:val="004F23E8"/>
    <w:rsid w:val="004F3D6C"/>
    <w:rsid w:val="004F7F43"/>
    <w:rsid w:val="00505FE6"/>
    <w:rsid w:val="00507D77"/>
    <w:rsid w:val="00507DA2"/>
    <w:rsid w:val="005109EA"/>
    <w:rsid w:val="0051101C"/>
    <w:rsid w:val="00514CD5"/>
    <w:rsid w:val="005154E0"/>
    <w:rsid w:val="00521228"/>
    <w:rsid w:val="00524C8C"/>
    <w:rsid w:val="00525D05"/>
    <w:rsid w:val="00526D8A"/>
    <w:rsid w:val="00530143"/>
    <w:rsid w:val="00531727"/>
    <w:rsid w:val="0053299A"/>
    <w:rsid w:val="00533E81"/>
    <w:rsid w:val="00535128"/>
    <w:rsid w:val="00545ED1"/>
    <w:rsid w:val="0055057F"/>
    <w:rsid w:val="005516F6"/>
    <w:rsid w:val="0055284B"/>
    <w:rsid w:val="00554897"/>
    <w:rsid w:val="0055508F"/>
    <w:rsid w:val="00564B1F"/>
    <w:rsid w:val="005665EF"/>
    <w:rsid w:val="00567378"/>
    <w:rsid w:val="00572D6D"/>
    <w:rsid w:val="005732CB"/>
    <w:rsid w:val="00577A4C"/>
    <w:rsid w:val="005800A8"/>
    <w:rsid w:val="00581B8E"/>
    <w:rsid w:val="005840E9"/>
    <w:rsid w:val="00593F3A"/>
    <w:rsid w:val="00594CB1"/>
    <w:rsid w:val="00597182"/>
    <w:rsid w:val="005A1363"/>
    <w:rsid w:val="005A19BD"/>
    <w:rsid w:val="005A1FDE"/>
    <w:rsid w:val="005B230D"/>
    <w:rsid w:val="005B4792"/>
    <w:rsid w:val="005C0B8D"/>
    <w:rsid w:val="005C4C40"/>
    <w:rsid w:val="005C589B"/>
    <w:rsid w:val="005C5C6D"/>
    <w:rsid w:val="005D3012"/>
    <w:rsid w:val="005D3F98"/>
    <w:rsid w:val="005D6B9C"/>
    <w:rsid w:val="005D7286"/>
    <w:rsid w:val="005D7C21"/>
    <w:rsid w:val="005D7E38"/>
    <w:rsid w:val="005E19E6"/>
    <w:rsid w:val="005E1B46"/>
    <w:rsid w:val="005E1DAA"/>
    <w:rsid w:val="005E5D3C"/>
    <w:rsid w:val="005F4BF1"/>
    <w:rsid w:val="005F6C16"/>
    <w:rsid w:val="00601998"/>
    <w:rsid w:val="00601A0F"/>
    <w:rsid w:val="00605151"/>
    <w:rsid w:val="00610E6E"/>
    <w:rsid w:val="00622F56"/>
    <w:rsid w:val="00623193"/>
    <w:rsid w:val="006233E0"/>
    <w:rsid w:val="00626448"/>
    <w:rsid w:val="00627A17"/>
    <w:rsid w:val="006301D4"/>
    <w:rsid w:val="006342E9"/>
    <w:rsid w:val="00636517"/>
    <w:rsid w:val="00640A28"/>
    <w:rsid w:val="00645129"/>
    <w:rsid w:val="00645800"/>
    <w:rsid w:val="006504F0"/>
    <w:rsid w:val="00650FD0"/>
    <w:rsid w:val="00651B72"/>
    <w:rsid w:val="006533A8"/>
    <w:rsid w:val="00655A12"/>
    <w:rsid w:val="00660EE5"/>
    <w:rsid w:val="006643D9"/>
    <w:rsid w:val="00664EBF"/>
    <w:rsid w:val="00665FEC"/>
    <w:rsid w:val="00666944"/>
    <w:rsid w:val="00666B0A"/>
    <w:rsid w:val="00671F76"/>
    <w:rsid w:val="00675639"/>
    <w:rsid w:val="00676C01"/>
    <w:rsid w:val="00677071"/>
    <w:rsid w:val="006801EC"/>
    <w:rsid w:val="006829F7"/>
    <w:rsid w:val="00682FA2"/>
    <w:rsid w:val="00684D0E"/>
    <w:rsid w:val="006860BD"/>
    <w:rsid w:val="006877F9"/>
    <w:rsid w:val="006A0D7B"/>
    <w:rsid w:val="006A5E2F"/>
    <w:rsid w:val="006B1CDA"/>
    <w:rsid w:val="006B247B"/>
    <w:rsid w:val="006B6C58"/>
    <w:rsid w:val="006D0ECF"/>
    <w:rsid w:val="006D0F93"/>
    <w:rsid w:val="006D2285"/>
    <w:rsid w:val="006D607F"/>
    <w:rsid w:val="006E3A8C"/>
    <w:rsid w:val="006E55A1"/>
    <w:rsid w:val="006F0976"/>
    <w:rsid w:val="006F2E04"/>
    <w:rsid w:val="006F3F06"/>
    <w:rsid w:val="00702D4E"/>
    <w:rsid w:val="00706C2D"/>
    <w:rsid w:val="0071001E"/>
    <w:rsid w:val="007105D0"/>
    <w:rsid w:val="00713B05"/>
    <w:rsid w:val="00721571"/>
    <w:rsid w:val="007227B7"/>
    <w:rsid w:val="007257E3"/>
    <w:rsid w:val="00725B06"/>
    <w:rsid w:val="007370E8"/>
    <w:rsid w:val="00740037"/>
    <w:rsid w:val="00742842"/>
    <w:rsid w:val="007460D5"/>
    <w:rsid w:val="007463C1"/>
    <w:rsid w:val="00746639"/>
    <w:rsid w:val="00747C73"/>
    <w:rsid w:val="007570CB"/>
    <w:rsid w:val="00762213"/>
    <w:rsid w:val="007714AD"/>
    <w:rsid w:val="00771510"/>
    <w:rsid w:val="007747DD"/>
    <w:rsid w:val="00775ACA"/>
    <w:rsid w:val="00776890"/>
    <w:rsid w:val="00777317"/>
    <w:rsid w:val="00781D49"/>
    <w:rsid w:val="0078294B"/>
    <w:rsid w:val="0078363C"/>
    <w:rsid w:val="00783FE4"/>
    <w:rsid w:val="00792F5C"/>
    <w:rsid w:val="0079560F"/>
    <w:rsid w:val="00796FC4"/>
    <w:rsid w:val="00797846"/>
    <w:rsid w:val="007A0342"/>
    <w:rsid w:val="007A0FE3"/>
    <w:rsid w:val="007A198B"/>
    <w:rsid w:val="007A39DA"/>
    <w:rsid w:val="007A4026"/>
    <w:rsid w:val="007A74F4"/>
    <w:rsid w:val="007B7CAB"/>
    <w:rsid w:val="007C2E9C"/>
    <w:rsid w:val="007C454A"/>
    <w:rsid w:val="007C7C7C"/>
    <w:rsid w:val="007D1061"/>
    <w:rsid w:val="007D3783"/>
    <w:rsid w:val="007D67B1"/>
    <w:rsid w:val="007E107E"/>
    <w:rsid w:val="007F09A5"/>
    <w:rsid w:val="007F09D0"/>
    <w:rsid w:val="007F12C3"/>
    <w:rsid w:val="008002D7"/>
    <w:rsid w:val="008020C8"/>
    <w:rsid w:val="008039C6"/>
    <w:rsid w:val="00805091"/>
    <w:rsid w:val="0080619C"/>
    <w:rsid w:val="008062B2"/>
    <w:rsid w:val="008102F2"/>
    <w:rsid w:val="00810C67"/>
    <w:rsid w:val="00816B28"/>
    <w:rsid w:val="00816F89"/>
    <w:rsid w:val="00821A1C"/>
    <w:rsid w:val="0083373F"/>
    <w:rsid w:val="00834E45"/>
    <w:rsid w:val="008408BB"/>
    <w:rsid w:val="00840B4E"/>
    <w:rsid w:val="00843D9A"/>
    <w:rsid w:val="00844410"/>
    <w:rsid w:val="0084684C"/>
    <w:rsid w:val="00854C88"/>
    <w:rsid w:val="00856EE2"/>
    <w:rsid w:val="00863848"/>
    <w:rsid w:val="00864B9B"/>
    <w:rsid w:val="00866E3A"/>
    <w:rsid w:val="00867E5D"/>
    <w:rsid w:val="008703A3"/>
    <w:rsid w:val="0087106B"/>
    <w:rsid w:val="00874DE7"/>
    <w:rsid w:val="00885312"/>
    <w:rsid w:val="00886D32"/>
    <w:rsid w:val="008A088C"/>
    <w:rsid w:val="008A0A06"/>
    <w:rsid w:val="008A3025"/>
    <w:rsid w:val="008B0931"/>
    <w:rsid w:val="008B12AB"/>
    <w:rsid w:val="008C3C8B"/>
    <w:rsid w:val="008D0AD3"/>
    <w:rsid w:val="008D29CD"/>
    <w:rsid w:val="008D43CF"/>
    <w:rsid w:val="008E08AF"/>
    <w:rsid w:val="008E5714"/>
    <w:rsid w:val="008E59BE"/>
    <w:rsid w:val="008E6624"/>
    <w:rsid w:val="008F0B95"/>
    <w:rsid w:val="00900EC0"/>
    <w:rsid w:val="00904BA8"/>
    <w:rsid w:val="00905776"/>
    <w:rsid w:val="00910CED"/>
    <w:rsid w:val="00913E23"/>
    <w:rsid w:val="009165D7"/>
    <w:rsid w:val="0091690E"/>
    <w:rsid w:val="009201C5"/>
    <w:rsid w:val="00926A8A"/>
    <w:rsid w:val="00926C45"/>
    <w:rsid w:val="0093196C"/>
    <w:rsid w:val="00934A2B"/>
    <w:rsid w:val="00935D0E"/>
    <w:rsid w:val="0093675F"/>
    <w:rsid w:val="00937B61"/>
    <w:rsid w:val="00945D47"/>
    <w:rsid w:val="00955476"/>
    <w:rsid w:val="0095635D"/>
    <w:rsid w:val="00963DD4"/>
    <w:rsid w:val="00965501"/>
    <w:rsid w:val="00970E23"/>
    <w:rsid w:val="009718CF"/>
    <w:rsid w:val="0097567D"/>
    <w:rsid w:val="009775EC"/>
    <w:rsid w:val="00977EF7"/>
    <w:rsid w:val="00981F74"/>
    <w:rsid w:val="00983355"/>
    <w:rsid w:val="0098739A"/>
    <w:rsid w:val="009876B2"/>
    <w:rsid w:val="009910E8"/>
    <w:rsid w:val="00991F03"/>
    <w:rsid w:val="009954AB"/>
    <w:rsid w:val="009974AC"/>
    <w:rsid w:val="009A0792"/>
    <w:rsid w:val="009A0922"/>
    <w:rsid w:val="009A3964"/>
    <w:rsid w:val="009A5E43"/>
    <w:rsid w:val="009A6283"/>
    <w:rsid w:val="009B05D9"/>
    <w:rsid w:val="009B1664"/>
    <w:rsid w:val="009B17C9"/>
    <w:rsid w:val="009B1E87"/>
    <w:rsid w:val="009B1F55"/>
    <w:rsid w:val="009D000B"/>
    <w:rsid w:val="009D00E6"/>
    <w:rsid w:val="009D45CC"/>
    <w:rsid w:val="009D5AB2"/>
    <w:rsid w:val="009E0540"/>
    <w:rsid w:val="009E1971"/>
    <w:rsid w:val="009E21B0"/>
    <w:rsid w:val="009E36A5"/>
    <w:rsid w:val="009E3B9D"/>
    <w:rsid w:val="009E766D"/>
    <w:rsid w:val="009F0501"/>
    <w:rsid w:val="009F1340"/>
    <w:rsid w:val="009F6BA6"/>
    <w:rsid w:val="00A0104C"/>
    <w:rsid w:val="00A04858"/>
    <w:rsid w:val="00A04AEE"/>
    <w:rsid w:val="00A05820"/>
    <w:rsid w:val="00A11878"/>
    <w:rsid w:val="00A137FF"/>
    <w:rsid w:val="00A13A0E"/>
    <w:rsid w:val="00A16ADF"/>
    <w:rsid w:val="00A16F98"/>
    <w:rsid w:val="00A173E7"/>
    <w:rsid w:val="00A17531"/>
    <w:rsid w:val="00A218AE"/>
    <w:rsid w:val="00A25608"/>
    <w:rsid w:val="00A25CA7"/>
    <w:rsid w:val="00A261AB"/>
    <w:rsid w:val="00A30DF8"/>
    <w:rsid w:val="00A34D65"/>
    <w:rsid w:val="00A475A9"/>
    <w:rsid w:val="00A51C47"/>
    <w:rsid w:val="00A52647"/>
    <w:rsid w:val="00A52CD3"/>
    <w:rsid w:val="00A53054"/>
    <w:rsid w:val="00A5577E"/>
    <w:rsid w:val="00A57431"/>
    <w:rsid w:val="00A60450"/>
    <w:rsid w:val="00A61E87"/>
    <w:rsid w:val="00A620E7"/>
    <w:rsid w:val="00A70486"/>
    <w:rsid w:val="00A716D0"/>
    <w:rsid w:val="00A74073"/>
    <w:rsid w:val="00A74159"/>
    <w:rsid w:val="00A76145"/>
    <w:rsid w:val="00A762ED"/>
    <w:rsid w:val="00A86043"/>
    <w:rsid w:val="00A869B1"/>
    <w:rsid w:val="00A90630"/>
    <w:rsid w:val="00A94815"/>
    <w:rsid w:val="00A95FE6"/>
    <w:rsid w:val="00AA1C2C"/>
    <w:rsid w:val="00AA1FC8"/>
    <w:rsid w:val="00AA623E"/>
    <w:rsid w:val="00AA6B17"/>
    <w:rsid w:val="00AB12C4"/>
    <w:rsid w:val="00AB7413"/>
    <w:rsid w:val="00AB749F"/>
    <w:rsid w:val="00AC2604"/>
    <w:rsid w:val="00AD0759"/>
    <w:rsid w:val="00AD0F98"/>
    <w:rsid w:val="00AD1422"/>
    <w:rsid w:val="00AD330B"/>
    <w:rsid w:val="00AE1C9D"/>
    <w:rsid w:val="00AE1F50"/>
    <w:rsid w:val="00AF32B5"/>
    <w:rsid w:val="00AF3728"/>
    <w:rsid w:val="00AF51D9"/>
    <w:rsid w:val="00AF579D"/>
    <w:rsid w:val="00B00FB1"/>
    <w:rsid w:val="00B0355D"/>
    <w:rsid w:val="00B10E95"/>
    <w:rsid w:val="00B1396B"/>
    <w:rsid w:val="00B147F3"/>
    <w:rsid w:val="00B16C05"/>
    <w:rsid w:val="00B279FF"/>
    <w:rsid w:val="00B30ED2"/>
    <w:rsid w:val="00B3190A"/>
    <w:rsid w:val="00B33C1A"/>
    <w:rsid w:val="00B349C3"/>
    <w:rsid w:val="00B37509"/>
    <w:rsid w:val="00B42B19"/>
    <w:rsid w:val="00B430AB"/>
    <w:rsid w:val="00B4339C"/>
    <w:rsid w:val="00B45B1D"/>
    <w:rsid w:val="00B47F16"/>
    <w:rsid w:val="00B50116"/>
    <w:rsid w:val="00B51F37"/>
    <w:rsid w:val="00B5212E"/>
    <w:rsid w:val="00B54DCE"/>
    <w:rsid w:val="00B5716B"/>
    <w:rsid w:val="00B574D8"/>
    <w:rsid w:val="00B57541"/>
    <w:rsid w:val="00B60A4C"/>
    <w:rsid w:val="00B6383A"/>
    <w:rsid w:val="00B662AF"/>
    <w:rsid w:val="00B67788"/>
    <w:rsid w:val="00B733DB"/>
    <w:rsid w:val="00B753CC"/>
    <w:rsid w:val="00B8032E"/>
    <w:rsid w:val="00B811CC"/>
    <w:rsid w:val="00B83328"/>
    <w:rsid w:val="00B8358D"/>
    <w:rsid w:val="00B84A4E"/>
    <w:rsid w:val="00B9047B"/>
    <w:rsid w:val="00B910C0"/>
    <w:rsid w:val="00B91B8F"/>
    <w:rsid w:val="00B97082"/>
    <w:rsid w:val="00B978A3"/>
    <w:rsid w:val="00BA7CE3"/>
    <w:rsid w:val="00BC0900"/>
    <w:rsid w:val="00BC25A1"/>
    <w:rsid w:val="00BC3090"/>
    <w:rsid w:val="00BC53D8"/>
    <w:rsid w:val="00BC6F49"/>
    <w:rsid w:val="00BC75F4"/>
    <w:rsid w:val="00BC7795"/>
    <w:rsid w:val="00BD10A6"/>
    <w:rsid w:val="00BD31E6"/>
    <w:rsid w:val="00BD6891"/>
    <w:rsid w:val="00BD6D6F"/>
    <w:rsid w:val="00BE0F7B"/>
    <w:rsid w:val="00BE3724"/>
    <w:rsid w:val="00BF27AE"/>
    <w:rsid w:val="00BF36A3"/>
    <w:rsid w:val="00BF76B2"/>
    <w:rsid w:val="00C048D4"/>
    <w:rsid w:val="00C16E45"/>
    <w:rsid w:val="00C16E4A"/>
    <w:rsid w:val="00C17C4D"/>
    <w:rsid w:val="00C249CA"/>
    <w:rsid w:val="00C311C7"/>
    <w:rsid w:val="00C36466"/>
    <w:rsid w:val="00C36FE0"/>
    <w:rsid w:val="00C52B83"/>
    <w:rsid w:val="00C53A77"/>
    <w:rsid w:val="00C57B92"/>
    <w:rsid w:val="00C62DC1"/>
    <w:rsid w:val="00C6496C"/>
    <w:rsid w:val="00C64B8C"/>
    <w:rsid w:val="00C66326"/>
    <w:rsid w:val="00C70061"/>
    <w:rsid w:val="00C706BD"/>
    <w:rsid w:val="00C70DA6"/>
    <w:rsid w:val="00C7543B"/>
    <w:rsid w:val="00C80A82"/>
    <w:rsid w:val="00C8208D"/>
    <w:rsid w:val="00C85E13"/>
    <w:rsid w:val="00C86F4C"/>
    <w:rsid w:val="00C87855"/>
    <w:rsid w:val="00C94782"/>
    <w:rsid w:val="00C94B43"/>
    <w:rsid w:val="00C97647"/>
    <w:rsid w:val="00CA1A73"/>
    <w:rsid w:val="00CA1CDC"/>
    <w:rsid w:val="00CA1DFD"/>
    <w:rsid w:val="00CA253E"/>
    <w:rsid w:val="00CA4110"/>
    <w:rsid w:val="00CB10E1"/>
    <w:rsid w:val="00CB169D"/>
    <w:rsid w:val="00CB260C"/>
    <w:rsid w:val="00CB469C"/>
    <w:rsid w:val="00CB4D8E"/>
    <w:rsid w:val="00CB4FB1"/>
    <w:rsid w:val="00CB7AB7"/>
    <w:rsid w:val="00CC217D"/>
    <w:rsid w:val="00CC3C2B"/>
    <w:rsid w:val="00CC5A87"/>
    <w:rsid w:val="00CC6B79"/>
    <w:rsid w:val="00CC773B"/>
    <w:rsid w:val="00CD01A3"/>
    <w:rsid w:val="00CD02D0"/>
    <w:rsid w:val="00CD2E50"/>
    <w:rsid w:val="00CD43E8"/>
    <w:rsid w:val="00CD5A77"/>
    <w:rsid w:val="00CD7340"/>
    <w:rsid w:val="00CD75FE"/>
    <w:rsid w:val="00CE2FE6"/>
    <w:rsid w:val="00CE3E12"/>
    <w:rsid w:val="00CE3F5B"/>
    <w:rsid w:val="00CF01CE"/>
    <w:rsid w:val="00CF0A9F"/>
    <w:rsid w:val="00D02594"/>
    <w:rsid w:val="00D02B01"/>
    <w:rsid w:val="00D02C4B"/>
    <w:rsid w:val="00D02D28"/>
    <w:rsid w:val="00D02F8C"/>
    <w:rsid w:val="00D0477F"/>
    <w:rsid w:val="00D04FCE"/>
    <w:rsid w:val="00D07ECC"/>
    <w:rsid w:val="00D10ECF"/>
    <w:rsid w:val="00D16997"/>
    <w:rsid w:val="00D20F4B"/>
    <w:rsid w:val="00D21726"/>
    <w:rsid w:val="00D25902"/>
    <w:rsid w:val="00D259EE"/>
    <w:rsid w:val="00D32A12"/>
    <w:rsid w:val="00D34D5A"/>
    <w:rsid w:val="00D353CB"/>
    <w:rsid w:val="00D35D80"/>
    <w:rsid w:val="00D36A55"/>
    <w:rsid w:val="00D36FC6"/>
    <w:rsid w:val="00D41A36"/>
    <w:rsid w:val="00D41BBD"/>
    <w:rsid w:val="00D443DC"/>
    <w:rsid w:val="00D44FFB"/>
    <w:rsid w:val="00D45CE6"/>
    <w:rsid w:val="00D46F20"/>
    <w:rsid w:val="00D518D9"/>
    <w:rsid w:val="00D5333D"/>
    <w:rsid w:val="00D54FD0"/>
    <w:rsid w:val="00D6082D"/>
    <w:rsid w:val="00D61EF5"/>
    <w:rsid w:val="00D64C92"/>
    <w:rsid w:val="00D673A3"/>
    <w:rsid w:val="00D67CBF"/>
    <w:rsid w:val="00D70725"/>
    <w:rsid w:val="00D7117D"/>
    <w:rsid w:val="00D71304"/>
    <w:rsid w:val="00D74EDB"/>
    <w:rsid w:val="00D75B23"/>
    <w:rsid w:val="00D769C6"/>
    <w:rsid w:val="00D76CF6"/>
    <w:rsid w:val="00D832DF"/>
    <w:rsid w:val="00D84ED2"/>
    <w:rsid w:val="00D8522D"/>
    <w:rsid w:val="00D90286"/>
    <w:rsid w:val="00D909E8"/>
    <w:rsid w:val="00D922A4"/>
    <w:rsid w:val="00D92FE1"/>
    <w:rsid w:val="00D9717B"/>
    <w:rsid w:val="00DA0D91"/>
    <w:rsid w:val="00DA25C1"/>
    <w:rsid w:val="00DA41A4"/>
    <w:rsid w:val="00DA4E94"/>
    <w:rsid w:val="00DB418E"/>
    <w:rsid w:val="00DB6A1E"/>
    <w:rsid w:val="00DC023C"/>
    <w:rsid w:val="00DC3F65"/>
    <w:rsid w:val="00DC43FA"/>
    <w:rsid w:val="00DC53FC"/>
    <w:rsid w:val="00DD2EFE"/>
    <w:rsid w:val="00DD3927"/>
    <w:rsid w:val="00DD3C12"/>
    <w:rsid w:val="00DD5EE2"/>
    <w:rsid w:val="00DE68B0"/>
    <w:rsid w:val="00DE6F40"/>
    <w:rsid w:val="00DF2C3D"/>
    <w:rsid w:val="00DF5B48"/>
    <w:rsid w:val="00E01E18"/>
    <w:rsid w:val="00E027AE"/>
    <w:rsid w:val="00E0330B"/>
    <w:rsid w:val="00E11556"/>
    <w:rsid w:val="00E12F9F"/>
    <w:rsid w:val="00E12FB0"/>
    <w:rsid w:val="00E14A1C"/>
    <w:rsid w:val="00E17A82"/>
    <w:rsid w:val="00E20721"/>
    <w:rsid w:val="00E26381"/>
    <w:rsid w:val="00E312C3"/>
    <w:rsid w:val="00E331D7"/>
    <w:rsid w:val="00E33BEE"/>
    <w:rsid w:val="00E34FB1"/>
    <w:rsid w:val="00E35763"/>
    <w:rsid w:val="00E37D55"/>
    <w:rsid w:val="00E41804"/>
    <w:rsid w:val="00E4698B"/>
    <w:rsid w:val="00E53854"/>
    <w:rsid w:val="00E56392"/>
    <w:rsid w:val="00E64687"/>
    <w:rsid w:val="00E6573C"/>
    <w:rsid w:val="00E773BD"/>
    <w:rsid w:val="00E80FF7"/>
    <w:rsid w:val="00E83285"/>
    <w:rsid w:val="00E83F6C"/>
    <w:rsid w:val="00E86C89"/>
    <w:rsid w:val="00E9049A"/>
    <w:rsid w:val="00E916B7"/>
    <w:rsid w:val="00EA18D0"/>
    <w:rsid w:val="00EA2593"/>
    <w:rsid w:val="00EB1AEF"/>
    <w:rsid w:val="00EB3768"/>
    <w:rsid w:val="00EB3F2C"/>
    <w:rsid w:val="00EC67C8"/>
    <w:rsid w:val="00ED2A24"/>
    <w:rsid w:val="00ED58B6"/>
    <w:rsid w:val="00ED6982"/>
    <w:rsid w:val="00EE2409"/>
    <w:rsid w:val="00EE25BC"/>
    <w:rsid w:val="00EE4509"/>
    <w:rsid w:val="00EF0926"/>
    <w:rsid w:val="00EF1A4E"/>
    <w:rsid w:val="00EF4220"/>
    <w:rsid w:val="00F02336"/>
    <w:rsid w:val="00F034C0"/>
    <w:rsid w:val="00F062FE"/>
    <w:rsid w:val="00F11048"/>
    <w:rsid w:val="00F122E2"/>
    <w:rsid w:val="00F12A2E"/>
    <w:rsid w:val="00F139E2"/>
    <w:rsid w:val="00F157D1"/>
    <w:rsid w:val="00F16AB0"/>
    <w:rsid w:val="00F21852"/>
    <w:rsid w:val="00F22045"/>
    <w:rsid w:val="00F235D5"/>
    <w:rsid w:val="00F24D2F"/>
    <w:rsid w:val="00F304AF"/>
    <w:rsid w:val="00F32C24"/>
    <w:rsid w:val="00F34BC5"/>
    <w:rsid w:val="00F35F90"/>
    <w:rsid w:val="00F3785F"/>
    <w:rsid w:val="00F37FD1"/>
    <w:rsid w:val="00F40F73"/>
    <w:rsid w:val="00F4229C"/>
    <w:rsid w:val="00F42DC3"/>
    <w:rsid w:val="00F430EF"/>
    <w:rsid w:val="00F5230A"/>
    <w:rsid w:val="00F60B92"/>
    <w:rsid w:val="00F67246"/>
    <w:rsid w:val="00F70225"/>
    <w:rsid w:val="00F81F2E"/>
    <w:rsid w:val="00F82F82"/>
    <w:rsid w:val="00F87CE4"/>
    <w:rsid w:val="00F91BAC"/>
    <w:rsid w:val="00F931F8"/>
    <w:rsid w:val="00F95A8E"/>
    <w:rsid w:val="00FB0153"/>
    <w:rsid w:val="00FC4EEE"/>
    <w:rsid w:val="00FC538F"/>
    <w:rsid w:val="00FC5853"/>
    <w:rsid w:val="00FD013E"/>
    <w:rsid w:val="00FD373D"/>
    <w:rsid w:val="00FD41F4"/>
    <w:rsid w:val="00FD714C"/>
    <w:rsid w:val="00FE0EE6"/>
    <w:rsid w:val="00FE1CC8"/>
    <w:rsid w:val="00FE2D48"/>
    <w:rsid w:val="00FE3399"/>
    <w:rsid w:val="00FE36CF"/>
    <w:rsid w:val="00FF2464"/>
    <w:rsid w:val="00FF6D0E"/>
  </w:rsids>
  <m:mathPr>
    <m:mathFont m:val="Cambria Math"/>
    <m:brkBin m:val="before"/>
    <m:brkBinSub m:val="--"/>
    <m:smallFrac m:val="off"/>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strokecolor="none"/>
    </o:shapedefaults>
    <o:shapelayout v:ext="edit">
      <o:idmap v:ext="edit" data="1"/>
      <o:rules v:ext="edit">
        <o:r id="V:Rule2" type="connector" idref="#AutoShape 9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5DA"/>
  </w:style>
  <w:style w:type="paragraph" w:styleId="Ttulo1">
    <w:name w:val="heading 1"/>
    <w:basedOn w:val="Normal"/>
    <w:next w:val="Normal"/>
    <w:link w:val="Ttulo1Car"/>
    <w:uiPriority w:val="9"/>
    <w:qFormat/>
    <w:rsid w:val="00F16A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autoRedefine/>
    <w:uiPriority w:val="9"/>
    <w:unhideWhenUsed/>
    <w:qFormat/>
    <w:rsid w:val="00965501"/>
    <w:pPr>
      <w:keepNext/>
      <w:keepLines/>
      <w:tabs>
        <w:tab w:val="left" w:pos="9639"/>
      </w:tabs>
      <w:spacing w:before="200" w:after="160" w:line="456" w:lineRule="auto"/>
      <w:ind w:right="284"/>
      <w:jc w:val="center"/>
      <w:outlineLvl w:val="1"/>
    </w:pPr>
    <w:rPr>
      <w:rFonts w:ascii="iCiel Gotham Medium" w:eastAsiaTheme="majorEastAsia" w:hAnsi="iCiel Gotham Medium" w:cs="Times New Roman"/>
      <w:bCs/>
      <w:color w:val="1F3864"/>
      <w:sz w:val="16"/>
      <w:szCs w:val="16"/>
    </w:rPr>
  </w:style>
  <w:style w:type="paragraph" w:styleId="Ttulo3">
    <w:name w:val="heading 3"/>
    <w:basedOn w:val="Normal"/>
    <w:next w:val="Normal"/>
    <w:link w:val="Ttulo3Car"/>
    <w:uiPriority w:val="9"/>
    <w:unhideWhenUsed/>
    <w:qFormat/>
    <w:rsid w:val="00821A1C"/>
    <w:pPr>
      <w:keepNext/>
      <w:spacing w:before="240" w:after="60" w:line="240" w:lineRule="auto"/>
      <w:jc w:val="right"/>
      <w:outlineLvl w:val="2"/>
    </w:pPr>
    <w:rPr>
      <w:rFonts w:ascii="Cambria" w:eastAsia="Times New Roman" w:hAnsi="Cambria" w:cs="Times New Roman"/>
      <w:b/>
      <w:bCs/>
      <w:sz w:val="26"/>
      <w:szCs w:val="26"/>
    </w:rPr>
  </w:style>
  <w:style w:type="paragraph" w:styleId="Ttulo4">
    <w:name w:val="heading 4"/>
    <w:basedOn w:val="Normal"/>
    <w:next w:val="Normal"/>
    <w:link w:val="Ttulo4Car"/>
    <w:uiPriority w:val="9"/>
    <w:unhideWhenUsed/>
    <w:qFormat/>
    <w:rsid w:val="00A90630"/>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0B6F5E"/>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0B6F5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0B6F5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0B6F5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0B6F5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B12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12AB"/>
    <w:rPr>
      <w:rFonts w:ascii="Tahoma" w:hAnsi="Tahoma" w:cs="Tahoma"/>
      <w:sz w:val="16"/>
      <w:szCs w:val="16"/>
    </w:rPr>
  </w:style>
  <w:style w:type="character" w:customStyle="1" w:styleId="Ttulo1Car">
    <w:name w:val="Título 1 Car"/>
    <w:basedOn w:val="Fuentedeprrafopredeter"/>
    <w:link w:val="Ttulo1"/>
    <w:uiPriority w:val="9"/>
    <w:rsid w:val="00F16AB0"/>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F16AB0"/>
    <w:pPr>
      <w:outlineLvl w:val="9"/>
    </w:pPr>
    <w:rPr>
      <w:rFonts w:ascii="Cambria" w:eastAsia="Times New Roman" w:hAnsi="Cambria" w:cs="Times New Roman"/>
      <w:color w:val="365F91"/>
      <w:lang w:val="es-ES"/>
    </w:rPr>
  </w:style>
  <w:style w:type="paragraph" w:styleId="Sinespaciado">
    <w:name w:val="No Spacing"/>
    <w:link w:val="SinespaciadoCar"/>
    <w:uiPriority w:val="1"/>
    <w:qFormat/>
    <w:rsid w:val="00D46F20"/>
    <w:pPr>
      <w:spacing w:after="0" w:line="240" w:lineRule="auto"/>
    </w:pPr>
    <w:rPr>
      <w:rFonts w:eastAsiaTheme="minorEastAsia"/>
      <w:lang w:eastAsia="es-DO"/>
    </w:rPr>
  </w:style>
  <w:style w:type="character" w:customStyle="1" w:styleId="SinespaciadoCar">
    <w:name w:val="Sin espaciado Car"/>
    <w:basedOn w:val="Fuentedeprrafopredeter"/>
    <w:link w:val="Sinespaciado"/>
    <w:uiPriority w:val="1"/>
    <w:rsid w:val="00D46F20"/>
    <w:rPr>
      <w:rFonts w:eastAsiaTheme="minorEastAsia"/>
      <w:lang w:eastAsia="es-DO"/>
    </w:rPr>
  </w:style>
  <w:style w:type="paragraph" w:styleId="Prrafodelista">
    <w:name w:val="List Paragraph"/>
    <w:aliases w:val="Compomente"/>
    <w:basedOn w:val="Normal"/>
    <w:link w:val="PrrafodelistaCar"/>
    <w:uiPriority w:val="34"/>
    <w:qFormat/>
    <w:rsid w:val="00D46F20"/>
    <w:pPr>
      <w:ind w:left="720"/>
      <w:contextualSpacing/>
    </w:pPr>
  </w:style>
  <w:style w:type="paragraph" w:customStyle="1" w:styleId="txt">
    <w:name w:val="txt"/>
    <w:basedOn w:val="Normal"/>
    <w:rsid w:val="00D46F20"/>
    <w:pPr>
      <w:spacing w:before="100" w:beforeAutospacing="1" w:after="100" w:afterAutospacing="1" w:line="240" w:lineRule="auto"/>
    </w:pPr>
    <w:rPr>
      <w:rFonts w:ascii="Times New Roman" w:eastAsia="Times New Roman" w:hAnsi="Times New Roman" w:cs="Times New Roman"/>
      <w:sz w:val="24"/>
      <w:szCs w:val="24"/>
      <w:lang w:eastAsia="es-DO"/>
    </w:rPr>
  </w:style>
  <w:style w:type="paragraph" w:styleId="NormalWeb">
    <w:name w:val="Normal (Web)"/>
    <w:basedOn w:val="Normal"/>
    <w:uiPriority w:val="99"/>
    <w:unhideWhenUsed/>
    <w:rsid w:val="00886D32"/>
    <w:pPr>
      <w:spacing w:before="100" w:beforeAutospacing="1" w:after="100" w:afterAutospacing="1" w:line="240" w:lineRule="auto"/>
    </w:pPr>
    <w:rPr>
      <w:rFonts w:ascii="Times New Roman" w:eastAsia="Times New Roman" w:hAnsi="Times New Roman" w:cs="Times New Roman"/>
      <w:sz w:val="24"/>
      <w:szCs w:val="24"/>
      <w:lang w:eastAsia="es-DO"/>
    </w:rPr>
  </w:style>
  <w:style w:type="character" w:customStyle="1" w:styleId="PrrafodelistaCar">
    <w:name w:val="Párrafo de lista Car"/>
    <w:aliases w:val="Compomente Car"/>
    <w:link w:val="Prrafodelista"/>
    <w:uiPriority w:val="34"/>
    <w:locked/>
    <w:rsid w:val="00886D32"/>
  </w:style>
  <w:style w:type="character" w:customStyle="1" w:styleId="Ttulo2Car">
    <w:name w:val="Título 2 Car"/>
    <w:basedOn w:val="Fuentedeprrafopredeter"/>
    <w:link w:val="Ttulo2"/>
    <w:uiPriority w:val="9"/>
    <w:rsid w:val="00965501"/>
    <w:rPr>
      <w:rFonts w:ascii="iCiel Gotham Medium" w:eastAsiaTheme="majorEastAsia" w:hAnsi="iCiel Gotham Medium" w:cs="Times New Roman"/>
      <w:bCs/>
      <w:color w:val="1F3864"/>
      <w:sz w:val="16"/>
      <w:szCs w:val="16"/>
    </w:rPr>
  </w:style>
  <w:style w:type="character" w:customStyle="1" w:styleId="Ttulo3Car">
    <w:name w:val="Título 3 Car"/>
    <w:basedOn w:val="Fuentedeprrafopredeter"/>
    <w:link w:val="Ttulo3"/>
    <w:uiPriority w:val="9"/>
    <w:rsid w:val="00821A1C"/>
    <w:rPr>
      <w:rFonts w:ascii="Cambria" w:eastAsia="Times New Roman" w:hAnsi="Cambria" w:cs="Times New Roman"/>
      <w:b/>
      <w:bCs/>
      <w:sz w:val="26"/>
      <w:szCs w:val="26"/>
    </w:rPr>
  </w:style>
  <w:style w:type="table" w:styleId="Tablaconcuadrcula">
    <w:name w:val="Table Grid"/>
    <w:basedOn w:val="Tablanormal"/>
    <w:uiPriority w:val="39"/>
    <w:rsid w:val="00D45C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uiPriority w:val="20"/>
    <w:qFormat/>
    <w:rsid w:val="00D45CE6"/>
    <w:rPr>
      <w:i/>
      <w:iCs/>
    </w:rPr>
  </w:style>
  <w:style w:type="paragraph" w:customStyle="1" w:styleId="Default">
    <w:name w:val="Default"/>
    <w:rsid w:val="001F41C8"/>
    <w:pPr>
      <w:autoSpaceDE w:val="0"/>
      <w:autoSpaceDN w:val="0"/>
      <w:adjustRightInd w:val="0"/>
      <w:spacing w:after="0" w:line="240" w:lineRule="auto"/>
    </w:pPr>
    <w:rPr>
      <w:rFonts w:ascii="Arial" w:hAnsi="Arial" w:cs="Arial"/>
      <w:color w:val="000000"/>
      <w:sz w:val="24"/>
      <w:szCs w:val="24"/>
    </w:rPr>
  </w:style>
  <w:style w:type="paragraph" w:styleId="TDC1">
    <w:name w:val="toc 1"/>
    <w:basedOn w:val="Normal"/>
    <w:next w:val="Normal"/>
    <w:autoRedefine/>
    <w:uiPriority w:val="39"/>
    <w:unhideWhenUsed/>
    <w:rsid w:val="00507DA2"/>
    <w:pPr>
      <w:tabs>
        <w:tab w:val="left" w:pos="440"/>
        <w:tab w:val="right" w:leader="dot" w:pos="7922"/>
      </w:tabs>
      <w:spacing w:after="100" w:line="456" w:lineRule="auto"/>
      <w:jc w:val="both"/>
    </w:pPr>
    <w:rPr>
      <w:rFonts w:ascii="Artifex CF Extra Light" w:hAnsi="Artifex CF Extra Light"/>
      <w:color w:val="1F3864"/>
      <w:spacing w:val="10"/>
      <w:kern w:val="38"/>
      <w:sz w:val="18"/>
    </w:rPr>
  </w:style>
  <w:style w:type="paragraph" w:styleId="TDC2">
    <w:name w:val="toc 2"/>
    <w:basedOn w:val="Normal"/>
    <w:next w:val="Normal"/>
    <w:autoRedefine/>
    <w:uiPriority w:val="39"/>
    <w:unhideWhenUsed/>
    <w:rsid w:val="00390C61"/>
    <w:pPr>
      <w:tabs>
        <w:tab w:val="left" w:pos="880"/>
        <w:tab w:val="right" w:leader="dot" w:pos="6221"/>
      </w:tabs>
      <w:spacing w:after="100"/>
      <w:ind w:left="220" w:right="1701"/>
    </w:pPr>
    <w:rPr>
      <w:rFonts w:ascii="Artifex CF Extra Light" w:hAnsi="Artifex CF Extra Light"/>
      <w:color w:val="1F3864"/>
      <w:spacing w:val="10"/>
      <w:kern w:val="38"/>
      <w:sz w:val="18"/>
    </w:rPr>
  </w:style>
  <w:style w:type="paragraph" w:styleId="TDC3">
    <w:name w:val="toc 3"/>
    <w:basedOn w:val="Normal"/>
    <w:next w:val="Normal"/>
    <w:autoRedefine/>
    <w:uiPriority w:val="39"/>
    <w:unhideWhenUsed/>
    <w:rsid w:val="00C57B92"/>
    <w:pPr>
      <w:tabs>
        <w:tab w:val="left" w:pos="1320"/>
        <w:tab w:val="right" w:leader="dot" w:pos="9639"/>
      </w:tabs>
      <w:spacing w:after="100"/>
      <w:ind w:left="440" w:right="1701"/>
    </w:pPr>
    <w:rPr>
      <w:rFonts w:ascii="Artifex CF Extra Light" w:hAnsi="Artifex CF Extra Light"/>
      <w:color w:val="1F3864"/>
      <w:spacing w:val="10"/>
      <w:kern w:val="38"/>
      <w:sz w:val="18"/>
    </w:rPr>
  </w:style>
  <w:style w:type="character" w:styleId="Hipervnculo">
    <w:name w:val="Hyperlink"/>
    <w:basedOn w:val="Fuentedeprrafopredeter"/>
    <w:uiPriority w:val="99"/>
    <w:unhideWhenUsed/>
    <w:rsid w:val="00F122E2"/>
    <w:rPr>
      <w:color w:val="0000FF" w:themeColor="hyperlink"/>
      <w:u w:val="single"/>
    </w:rPr>
  </w:style>
  <w:style w:type="character" w:customStyle="1" w:styleId="Ttulo4Car">
    <w:name w:val="Título 4 Car"/>
    <w:basedOn w:val="Fuentedeprrafopredeter"/>
    <w:link w:val="Ttulo4"/>
    <w:uiPriority w:val="9"/>
    <w:rsid w:val="00A90630"/>
    <w:rPr>
      <w:rFonts w:asciiTheme="majorHAnsi" w:eastAsiaTheme="majorEastAsia" w:hAnsiTheme="majorHAnsi" w:cstheme="majorBidi"/>
      <w:b/>
      <w:bCs/>
      <w:i/>
      <w:iCs/>
      <w:color w:val="4F81BD" w:themeColor="accent1"/>
    </w:rPr>
  </w:style>
  <w:style w:type="paragraph" w:styleId="Textoindependiente">
    <w:name w:val="Body Text"/>
    <w:basedOn w:val="Normal"/>
    <w:link w:val="TextoindependienteCar"/>
    <w:rsid w:val="00682FA2"/>
    <w:pPr>
      <w:spacing w:after="0" w:line="240" w:lineRule="auto"/>
      <w:jc w:val="both"/>
    </w:pPr>
    <w:rPr>
      <w:rFonts w:ascii="Arial" w:eastAsia="Times New Roman" w:hAnsi="Arial" w:cs="Arial"/>
      <w:sz w:val="24"/>
      <w:szCs w:val="20"/>
      <w:lang w:val="es-ES"/>
    </w:rPr>
  </w:style>
  <w:style w:type="character" w:customStyle="1" w:styleId="TextoindependienteCar">
    <w:name w:val="Texto independiente Car"/>
    <w:basedOn w:val="Fuentedeprrafopredeter"/>
    <w:link w:val="Textoindependiente"/>
    <w:rsid w:val="00682FA2"/>
    <w:rPr>
      <w:rFonts w:ascii="Arial" w:eastAsia="Times New Roman" w:hAnsi="Arial" w:cs="Arial"/>
      <w:sz w:val="24"/>
      <w:szCs w:val="20"/>
      <w:lang w:val="es-ES"/>
    </w:rPr>
  </w:style>
  <w:style w:type="paragraph" w:styleId="Ttulo">
    <w:name w:val="Title"/>
    <w:basedOn w:val="Normal"/>
    <w:link w:val="TtuloCar"/>
    <w:qFormat/>
    <w:rsid w:val="00682FA2"/>
    <w:pPr>
      <w:spacing w:after="0" w:line="240" w:lineRule="auto"/>
      <w:jc w:val="center"/>
    </w:pPr>
    <w:rPr>
      <w:rFonts w:ascii="Arial" w:eastAsia="Times New Roman" w:hAnsi="Arial" w:cs="Arial"/>
      <w:b/>
      <w:bCs/>
      <w:i/>
      <w:iCs/>
      <w:sz w:val="32"/>
      <w:szCs w:val="20"/>
      <w:u w:val="single"/>
      <w:lang w:val="es-ES"/>
    </w:rPr>
  </w:style>
  <w:style w:type="character" w:customStyle="1" w:styleId="TtuloCar">
    <w:name w:val="Título Car"/>
    <w:basedOn w:val="Fuentedeprrafopredeter"/>
    <w:link w:val="Ttulo"/>
    <w:rsid w:val="00682FA2"/>
    <w:rPr>
      <w:rFonts w:ascii="Arial" w:eastAsia="Times New Roman" w:hAnsi="Arial" w:cs="Arial"/>
      <w:b/>
      <w:bCs/>
      <w:i/>
      <w:iCs/>
      <w:sz w:val="32"/>
      <w:szCs w:val="20"/>
      <w:u w:val="single"/>
      <w:lang w:val="es-ES"/>
    </w:rPr>
  </w:style>
  <w:style w:type="paragraph" w:styleId="Subttulo">
    <w:name w:val="Subtitle"/>
    <w:basedOn w:val="Normal"/>
    <w:link w:val="SubttuloCar"/>
    <w:qFormat/>
    <w:rsid w:val="00682FA2"/>
    <w:pPr>
      <w:spacing w:after="0" w:line="240" w:lineRule="auto"/>
    </w:pPr>
    <w:rPr>
      <w:rFonts w:ascii="Arial" w:eastAsia="Times New Roman" w:hAnsi="Arial" w:cs="Arial"/>
      <w:b/>
      <w:bCs/>
      <w:i/>
      <w:iCs/>
      <w:sz w:val="24"/>
      <w:szCs w:val="20"/>
      <w:u w:val="single"/>
      <w:lang w:val="es-ES"/>
    </w:rPr>
  </w:style>
  <w:style w:type="character" w:customStyle="1" w:styleId="SubttuloCar">
    <w:name w:val="Subtítulo Car"/>
    <w:basedOn w:val="Fuentedeprrafopredeter"/>
    <w:link w:val="Subttulo"/>
    <w:rsid w:val="00682FA2"/>
    <w:rPr>
      <w:rFonts w:ascii="Arial" w:eastAsia="Times New Roman" w:hAnsi="Arial" w:cs="Arial"/>
      <w:b/>
      <w:bCs/>
      <w:i/>
      <w:iCs/>
      <w:sz w:val="24"/>
      <w:szCs w:val="20"/>
      <w:u w:val="single"/>
      <w:lang w:val="es-ES"/>
    </w:rPr>
  </w:style>
  <w:style w:type="paragraph" w:styleId="Encabezado">
    <w:name w:val="header"/>
    <w:basedOn w:val="Normal"/>
    <w:link w:val="EncabezadoCar"/>
    <w:uiPriority w:val="99"/>
    <w:unhideWhenUsed/>
    <w:rsid w:val="007E10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107E"/>
  </w:style>
  <w:style w:type="paragraph" w:styleId="Piedepgina">
    <w:name w:val="footer"/>
    <w:basedOn w:val="Normal"/>
    <w:link w:val="PiedepginaCar"/>
    <w:uiPriority w:val="99"/>
    <w:unhideWhenUsed/>
    <w:rsid w:val="007E10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107E"/>
  </w:style>
  <w:style w:type="table" w:customStyle="1" w:styleId="Tablaconcuadrcula3-nfasis31">
    <w:name w:val="Tabla con cuadrícula 3 - Énfasis 31"/>
    <w:basedOn w:val="Tablanormal"/>
    <w:uiPriority w:val="48"/>
    <w:rsid w:val="004B76B3"/>
    <w:pPr>
      <w:widowControl w:val="0"/>
      <w:autoSpaceDE w:val="0"/>
      <w:autoSpaceDN w:val="0"/>
      <w:spacing w:after="0" w:line="240" w:lineRule="auto"/>
    </w:pPr>
    <w:rPr>
      <w:lang w:val="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Tablaconcuadrcula3-nfasis11">
    <w:name w:val="Tabla con cuadrícula 3 - Énfasis 11"/>
    <w:basedOn w:val="Tablanormal"/>
    <w:uiPriority w:val="48"/>
    <w:rsid w:val="004B76B3"/>
    <w:pPr>
      <w:widowControl w:val="0"/>
      <w:autoSpaceDE w:val="0"/>
      <w:autoSpaceDN w:val="0"/>
      <w:spacing w:after="0" w:line="240" w:lineRule="auto"/>
    </w:pPr>
    <w:rPr>
      <w:lang w:val="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Tablaconcuadrcula4-nfasis11">
    <w:name w:val="Tabla con cuadrícula 4 - Énfasis 11"/>
    <w:basedOn w:val="Tablanormal"/>
    <w:uiPriority w:val="49"/>
    <w:rsid w:val="00B811CC"/>
    <w:pPr>
      <w:widowControl w:val="0"/>
      <w:autoSpaceDE w:val="0"/>
      <w:autoSpaceDN w:val="0"/>
      <w:spacing w:after="0" w:line="240" w:lineRule="auto"/>
    </w:pPr>
    <w:rPr>
      <w:lang w:val="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5oscura-nfasis51">
    <w:name w:val="Tabla con cuadrícula 5 oscura - Énfasis 51"/>
    <w:basedOn w:val="Tablanormal"/>
    <w:uiPriority w:val="50"/>
    <w:rsid w:val="002D6CBF"/>
    <w:pPr>
      <w:widowControl w:val="0"/>
      <w:autoSpaceDE w:val="0"/>
      <w:autoSpaceDN w:val="0"/>
      <w:spacing w:after="0" w:line="240" w:lineRule="auto"/>
    </w:pPr>
    <w:rPr>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concuadrcula5oscura-nfasis21">
    <w:name w:val="Tabla con cuadrícula 5 oscura - Énfasis 21"/>
    <w:basedOn w:val="Tablanormal"/>
    <w:uiPriority w:val="50"/>
    <w:rsid w:val="00660EE5"/>
    <w:pPr>
      <w:widowControl w:val="0"/>
      <w:autoSpaceDE w:val="0"/>
      <w:autoSpaceDN w:val="0"/>
      <w:spacing w:after="0" w:line="240" w:lineRule="auto"/>
    </w:pPr>
    <w:rPr>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Tabladecuadrcula31">
    <w:name w:val="Tabla de cuadrícula 31"/>
    <w:basedOn w:val="Tablanormal"/>
    <w:uiPriority w:val="48"/>
    <w:rsid w:val="00FE36CF"/>
    <w:pPr>
      <w:widowControl w:val="0"/>
      <w:autoSpaceDE w:val="0"/>
      <w:autoSpaceDN w:val="0"/>
      <w:spacing w:after="0" w:line="240" w:lineRule="auto"/>
    </w:pPr>
    <w:rPr>
      <w:lang w:val="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Textonotapie">
    <w:name w:val="footnote text"/>
    <w:basedOn w:val="Normal"/>
    <w:link w:val="TextonotapieCar"/>
    <w:uiPriority w:val="99"/>
    <w:unhideWhenUsed/>
    <w:rsid w:val="006801EC"/>
    <w:pPr>
      <w:widowControl w:val="0"/>
      <w:autoSpaceDE w:val="0"/>
      <w:autoSpaceDN w:val="0"/>
      <w:spacing w:after="0" w:line="240" w:lineRule="auto"/>
    </w:pPr>
    <w:rPr>
      <w:rFonts w:ascii="Arial" w:eastAsia="Arial" w:hAnsi="Arial" w:cs="Arial"/>
      <w:sz w:val="20"/>
      <w:szCs w:val="20"/>
      <w:lang w:eastAsia="es-DO" w:bidi="es-DO"/>
    </w:rPr>
  </w:style>
  <w:style w:type="character" w:customStyle="1" w:styleId="TextonotapieCar">
    <w:name w:val="Texto nota pie Car"/>
    <w:basedOn w:val="Fuentedeprrafopredeter"/>
    <w:link w:val="Textonotapie"/>
    <w:uiPriority w:val="99"/>
    <w:rsid w:val="006801EC"/>
    <w:rPr>
      <w:rFonts w:ascii="Arial" w:eastAsia="Arial" w:hAnsi="Arial" w:cs="Arial"/>
      <w:sz w:val="20"/>
      <w:szCs w:val="20"/>
      <w:lang w:eastAsia="es-DO" w:bidi="es-DO"/>
    </w:rPr>
  </w:style>
  <w:style w:type="character" w:styleId="Refdenotaalpie">
    <w:name w:val="footnote reference"/>
    <w:basedOn w:val="Fuentedeprrafopredeter"/>
    <w:uiPriority w:val="99"/>
    <w:semiHidden/>
    <w:unhideWhenUsed/>
    <w:rsid w:val="006801EC"/>
    <w:rPr>
      <w:vertAlign w:val="superscript"/>
    </w:rPr>
  </w:style>
  <w:style w:type="paragraph" w:customStyle="1" w:styleId="Contenidotabla">
    <w:name w:val="Contenido tabla"/>
    <w:basedOn w:val="Normal"/>
    <w:link w:val="ContenidotablaCar"/>
    <w:qFormat/>
    <w:rsid w:val="00DA4E94"/>
    <w:pPr>
      <w:spacing w:after="0" w:line="240" w:lineRule="auto"/>
      <w:jc w:val="both"/>
    </w:pPr>
    <w:rPr>
      <w:rFonts w:eastAsiaTheme="minorEastAsia"/>
      <w:color w:val="000000" w:themeColor="text1"/>
      <w:lang w:val="es-ES"/>
    </w:rPr>
  </w:style>
  <w:style w:type="character" w:customStyle="1" w:styleId="ContenidotablaCar">
    <w:name w:val="Contenido tabla Car"/>
    <w:basedOn w:val="Fuentedeprrafopredeter"/>
    <w:link w:val="Contenidotabla"/>
    <w:rsid w:val="00DA4E94"/>
    <w:rPr>
      <w:rFonts w:eastAsiaTheme="minorEastAsia"/>
      <w:color w:val="000000" w:themeColor="text1"/>
      <w:lang w:val="es-ES"/>
    </w:rPr>
  </w:style>
  <w:style w:type="character" w:styleId="Textoennegrita">
    <w:name w:val="Strong"/>
    <w:basedOn w:val="Fuentedeprrafopredeter"/>
    <w:uiPriority w:val="22"/>
    <w:qFormat/>
    <w:rsid w:val="002E6CBF"/>
    <w:rPr>
      <w:b/>
      <w:bCs/>
    </w:rPr>
  </w:style>
  <w:style w:type="paragraph" w:customStyle="1" w:styleId="dfjkdfjkdfjdfjhdf">
    <w:name w:val="dfjkdfjkdfjdfjhdf"/>
    <w:basedOn w:val="Prrafodelista"/>
    <w:qFormat/>
    <w:rsid w:val="00D6082D"/>
    <w:pPr>
      <w:numPr>
        <w:numId w:val="13"/>
      </w:numPr>
      <w:jc w:val="both"/>
    </w:pPr>
    <w:rPr>
      <w:rFonts w:ascii="Times New Roman" w:eastAsia="Times New Roman" w:hAnsi="Times New Roman" w:cs="Times New Roman"/>
      <w:sz w:val="24"/>
      <w:szCs w:val="24"/>
    </w:rPr>
  </w:style>
  <w:style w:type="table" w:customStyle="1" w:styleId="Cuadrculaclara-nfasis11">
    <w:name w:val="Cuadrícula clara - Énfasis 11"/>
    <w:basedOn w:val="Tablanormal"/>
    <w:uiPriority w:val="62"/>
    <w:rsid w:val="00C7543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tulo5Car">
    <w:name w:val="Título 5 Car"/>
    <w:basedOn w:val="Fuentedeprrafopredeter"/>
    <w:link w:val="Ttulo5"/>
    <w:uiPriority w:val="9"/>
    <w:rsid w:val="000B6F5E"/>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0B6F5E"/>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0B6F5E"/>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0B6F5E"/>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0B6F5E"/>
    <w:rPr>
      <w:rFonts w:asciiTheme="majorHAnsi" w:eastAsiaTheme="majorEastAsia" w:hAnsiTheme="majorHAnsi" w:cstheme="majorBidi"/>
      <w:i/>
      <w:iCs/>
      <w:color w:val="404040" w:themeColor="text1" w:themeTint="BF"/>
      <w:sz w:val="20"/>
      <w:szCs w:val="20"/>
    </w:rPr>
  </w:style>
  <w:style w:type="paragraph" w:customStyle="1" w:styleId="form-control-static">
    <w:name w:val="form-control-static"/>
    <w:basedOn w:val="Normal"/>
    <w:rsid w:val="00DC3F65"/>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Estilo1">
    <w:name w:val="Estilo1"/>
    <w:uiPriority w:val="99"/>
    <w:rsid w:val="00DA0D91"/>
    <w:pPr>
      <w:numPr>
        <w:numId w:val="51"/>
      </w:numPr>
    </w:pPr>
  </w:style>
  <w:style w:type="table" w:customStyle="1" w:styleId="Tablanormal51">
    <w:name w:val="Tabla normal 51"/>
    <w:basedOn w:val="Tablanormal"/>
    <w:uiPriority w:val="45"/>
    <w:rsid w:val="00391128"/>
    <w:pPr>
      <w:widowControl w:val="0"/>
      <w:autoSpaceDE w:val="0"/>
      <w:autoSpaceDN w:val="0"/>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ipervnculovisitado">
    <w:name w:val="FollowedHyperlink"/>
    <w:basedOn w:val="Fuentedeprrafopredeter"/>
    <w:uiPriority w:val="99"/>
    <w:semiHidden/>
    <w:unhideWhenUsed/>
    <w:rsid w:val="004960A4"/>
    <w:rPr>
      <w:color w:val="800080"/>
      <w:u w:val="single"/>
    </w:rPr>
  </w:style>
  <w:style w:type="paragraph" w:customStyle="1" w:styleId="xl63">
    <w:name w:val="xl63"/>
    <w:basedOn w:val="Normal"/>
    <w:rsid w:val="004960A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u w:val="single"/>
      <w:lang w:eastAsia="es-DO"/>
    </w:rPr>
  </w:style>
  <w:style w:type="paragraph" w:customStyle="1" w:styleId="xl64">
    <w:name w:val="xl64"/>
    <w:basedOn w:val="Normal"/>
    <w:rsid w:val="004960A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u w:val="single"/>
      <w:lang w:eastAsia="es-DO"/>
    </w:rPr>
  </w:style>
  <w:style w:type="paragraph" w:customStyle="1" w:styleId="xl65">
    <w:name w:val="xl65"/>
    <w:basedOn w:val="Normal"/>
    <w:rsid w:val="00496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DO"/>
    </w:rPr>
  </w:style>
  <w:style w:type="paragraph" w:customStyle="1" w:styleId="xl66">
    <w:name w:val="xl66"/>
    <w:basedOn w:val="Normal"/>
    <w:rsid w:val="00496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DO"/>
    </w:rPr>
  </w:style>
  <w:style w:type="paragraph" w:customStyle="1" w:styleId="xl67">
    <w:name w:val="xl67"/>
    <w:basedOn w:val="Normal"/>
    <w:rsid w:val="00496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es-DO"/>
    </w:rPr>
  </w:style>
  <w:style w:type="paragraph" w:customStyle="1" w:styleId="xl68">
    <w:name w:val="xl68"/>
    <w:basedOn w:val="Normal"/>
    <w:rsid w:val="00496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es-DO"/>
    </w:rPr>
  </w:style>
  <w:style w:type="paragraph" w:customStyle="1" w:styleId="xl69">
    <w:name w:val="xl69"/>
    <w:basedOn w:val="Normal"/>
    <w:rsid w:val="004960A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es-DO"/>
    </w:rPr>
  </w:style>
  <w:style w:type="paragraph" w:customStyle="1" w:styleId="xl70">
    <w:name w:val="xl70"/>
    <w:basedOn w:val="Normal"/>
    <w:rsid w:val="004960A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es-DO"/>
    </w:rPr>
  </w:style>
  <w:style w:type="paragraph" w:customStyle="1" w:styleId="xl71">
    <w:name w:val="xl71"/>
    <w:basedOn w:val="Normal"/>
    <w:rsid w:val="004960A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es-DO"/>
    </w:rPr>
  </w:style>
  <w:style w:type="paragraph" w:customStyle="1" w:styleId="xl72">
    <w:name w:val="xl72"/>
    <w:basedOn w:val="Normal"/>
    <w:rsid w:val="004960A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es-DO"/>
    </w:rPr>
  </w:style>
  <w:style w:type="paragraph" w:customStyle="1" w:styleId="xl73">
    <w:name w:val="xl73"/>
    <w:basedOn w:val="Normal"/>
    <w:rsid w:val="004960A4"/>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DO"/>
    </w:rPr>
  </w:style>
  <w:style w:type="paragraph" w:customStyle="1" w:styleId="xl74">
    <w:name w:val="xl74"/>
    <w:basedOn w:val="Normal"/>
    <w:rsid w:val="004960A4"/>
    <w:pP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es-DO"/>
    </w:rPr>
  </w:style>
  <w:style w:type="paragraph" w:customStyle="1" w:styleId="xl75">
    <w:name w:val="xl75"/>
    <w:basedOn w:val="Normal"/>
    <w:rsid w:val="00496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DO"/>
    </w:rPr>
  </w:style>
  <w:style w:type="paragraph" w:customStyle="1" w:styleId="xl76">
    <w:name w:val="xl76"/>
    <w:basedOn w:val="Normal"/>
    <w:rsid w:val="00496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DO"/>
    </w:rPr>
  </w:style>
  <w:style w:type="paragraph" w:customStyle="1" w:styleId="xl77">
    <w:name w:val="xl77"/>
    <w:basedOn w:val="Normal"/>
    <w:rsid w:val="004960A4"/>
    <w:pPr>
      <w:spacing w:before="100" w:beforeAutospacing="1" w:after="100" w:afterAutospacing="1" w:line="240" w:lineRule="auto"/>
      <w:jc w:val="center"/>
    </w:pPr>
    <w:rPr>
      <w:rFonts w:ascii="Times New Roman" w:eastAsia="Times New Roman" w:hAnsi="Times New Roman" w:cs="Times New Roman"/>
      <w:sz w:val="16"/>
      <w:szCs w:val="16"/>
      <w:lang w:eastAsia="es-DO"/>
    </w:rPr>
  </w:style>
  <w:style w:type="paragraph" w:customStyle="1" w:styleId="xl78">
    <w:name w:val="xl78"/>
    <w:basedOn w:val="Normal"/>
    <w:rsid w:val="00496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u w:val="single"/>
      <w:lang w:eastAsia="es-DO"/>
    </w:rPr>
  </w:style>
  <w:style w:type="paragraph" w:customStyle="1" w:styleId="xl79">
    <w:name w:val="xl79"/>
    <w:basedOn w:val="Normal"/>
    <w:rsid w:val="00496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u w:val="single"/>
      <w:lang w:eastAsia="es-DO"/>
    </w:rPr>
  </w:style>
  <w:style w:type="paragraph" w:customStyle="1" w:styleId="xl80">
    <w:name w:val="xl80"/>
    <w:basedOn w:val="Normal"/>
    <w:rsid w:val="004960A4"/>
    <w:pPr>
      <w:spacing w:before="100" w:beforeAutospacing="1" w:after="100" w:afterAutospacing="1" w:line="240" w:lineRule="auto"/>
      <w:jc w:val="center"/>
    </w:pPr>
    <w:rPr>
      <w:rFonts w:ascii="Times New Roman" w:eastAsia="Times New Roman" w:hAnsi="Times New Roman" w:cs="Times New Roman"/>
      <w:b/>
      <w:bCs/>
      <w:sz w:val="24"/>
      <w:szCs w:val="24"/>
      <w:u w:val="single"/>
      <w:lang w:eastAsia="es-DO"/>
    </w:rPr>
  </w:style>
  <w:style w:type="paragraph" w:customStyle="1" w:styleId="xl81">
    <w:name w:val="xl81"/>
    <w:basedOn w:val="Normal"/>
    <w:rsid w:val="004960A4"/>
    <w:pPr>
      <w:spacing w:before="100" w:beforeAutospacing="1" w:after="100" w:afterAutospacing="1" w:line="240" w:lineRule="auto"/>
      <w:jc w:val="center"/>
    </w:pPr>
    <w:rPr>
      <w:rFonts w:ascii="Times New Roman" w:eastAsia="Times New Roman" w:hAnsi="Times New Roman" w:cs="Times New Roman"/>
      <w:sz w:val="16"/>
      <w:szCs w:val="16"/>
      <w:lang w:eastAsia="es-DO"/>
    </w:rPr>
  </w:style>
  <w:style w:type="paragraph" w:customStyle="1" w:styleId="xl82">
    <w:name w:val="xl82"/>
    <w:basedOn w:val="Normal"/>
    <w:rsid w:val="004960A4"/>
    <w:pPr>
      <w:spacing w:before="100" w:beforeAutospacing="1" w:after="100" w:afterAutospacing="1" w:line="240" w:lineRule="auto"/>
      <w:jc w:val="center"/>
      <w:textAlignment w:val="center"/>
    </w:pPr>
    <w:rPr>
      <w:rFonts w:ascii="Times New Roman" w:eastAsia="Times New Roman" w:hAnsi="Times New Roman" w:cs="Times New Roman"/>
      <w:b/>
      <w:bCs/>
      <w:sz w:val="16"/>
      <w:szCs w:val="16"/>
      <w:u w:val="single"/>
      <w:lang w:eastAsia="es-DO"/>
    </w:rPr>
  </w:style>
  <w:style w:type="paragraph" w:customStyle="1" w:styleId="xl83">
    <w:name w:val="xl83"/>
    <w:basedOn w:val="Normal"/>
    <w:rsid w:val="004960A4"/>
    <w:pP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DO"/>
    </w:rPr>
  </w:style>
  <w:style w:type="paragraph" w:customStyle="1" w:styleId="xl84">
    <w:name w:val="xl84"/>
    <w:basedOn w:val="Normal"/>
    <w:rsid w:val="004960A4"/>
    <w:pPr>
      <w:spacing w:before="100" w:beforeAutospacing="1" w:after="100" w:afterAutospacing="1" w:line="240" w:lineRule="auto"/>
      <w:jc w:val="center"/>
      <w:textAlignment w:val="center"/>
    </w:pPr>
    <w:rPr>
      <w:rFonts w:ascii="Times New Roman" w:eastAsia="Times New Roman" w:hAnsi="Times New Roman" w:cs="Times New Roman"/>
      <w:b/>
      <w:bCs/>
      <w:sz w:val="16"/>
      <w:szCs w:val="16"/>
      <w:u w:val="single"/>
      <w:lang w:eastAsia="es-DO"/>
    </w:rPr>
  </w:style>
  <w:style w:type="paragraph" w:customStyle="1" w:styleId="xl85">
    <w:name w:val="xl85"/>
    <w:basedOn w:val="Normal"/>
    <w:rsid w:val="004960A4"/>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u w:val="single"/>
      <w:lang w:eastAsia="es-DO"/>
    </w:rPr>
  </w:style>
  <w:style w:type="paragraph" w:customStyle="1" w:styleId="xl86">
    <w:name w:val="xl86"/>
    <w:basedOn w:val="Normal"/>
    <w:rsid w:val="004960A4"/>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u w:val="single"/>
      <w:lang w:eastAsia="es-DO"/>
    </w:rPr>
  </w:style>
  <w:style w:type="paragraph" w:customStyle="1" w:styleId="xl87">
    <w:name w:val="xl87"/>
    <w:basedOn w:val="Normal"/>
    <w:rsid w:val="004960A4"/>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u w:val="single"/>
      <w:lang w:eastAsia="es-DO"/>
    </w:rPr>
  </w:style>
  <w:style w:type="paragraph" w:customStyle="1" w:styleId="xl88">
    <w:name w:val="xl88"/>
    <w:basedOn w:val="Normal"/>
    <w:rsid w:val="004960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DO"/>
    </w:rPr>
  </w:style>
  <w:style w:type="paragraph" w:customStyle="1" w:styleId="xl89">
    <w:name w:val="xl89"/>
    <w:basedOn w:val="Normal"/>
    <w:rsid w:val="004960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DO"/>
    </w:rPr>
  </w:style>
  <w:style w:type="paragraph" w:customStyle="1" w:styleId="xl90">
    <w:name w:val="xl90"/>
    <w:basedOn w:val="Normal"/>
    <w:rsid w:val="004960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es-DO"/>
    </w:rPr>
  </w:style>
  <w:style w:type="paragraph" w:customStyle="1" w:styleId="xl91">
    <w:name w:val="xl91"/>
    <w:basedOn w:val="Normal"/>
    <w:rsid w:val="004960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es-DO"/>
    </w:rPr>
  </w:style>
  <w:style w:type="paragraph" w:customStyle="1" w:styleId="xl92">
    <w:name w:val="xl92"/>
    <w:basedOn w:val="Normal"/>
    <w:rsid w:val="004960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es-DO"/>
    </w:rPr>
  </w:style>
  <w:style w:type="paragraph" w:customStyle="1" w:styleId="xl93">
    <w:name w:val="xl93"/>
    <w:basedOn w:val="Normal"/>
    <w:rsid w:val="004960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es-DO"/>
    </w:rPr>
  </w:style>
  <w:style w:type="paragraph" w:customStyle="1" w:styleId="xl94">
    <w:name w:val="xl94"/>
    <w:basedOn w:val="Normal"/>
    <w:rsid w:val="004960A4"/>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u w:val="single"/>
      <w:lang w:eastAsia="es-DO"/>
    </w:rPr>
  </w:style>
  <w:style w:type="paragraph" w:customStyle="1" w:styleId="xl95">
    <w:name w:val="xl95"/>
    <w:basedOn w:val="Normal"/>
    <w:rsid w:val="004960A4"/>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u w:val="single"/>
      <w:lang w:eastAsia="es-DO"/>
    </w:rPr>
  </w:style>
  <w:style w:type="paragraph" w:customStyle="1" w:styleId="xl96">
    <w:name w:val="xl96"/>
    <w:basedOn w:val="Normal"/>
    <w:rsid w:val="004960A4"/>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u w:val="single"/>
      <w:lang w:eastAsia="es-DO"/>
    </w:rPr>
  </w:style>
  <w:style w:type="paragraph" w:customStyle="1" w:styleId="xl97">
    <w:name w:val="xl97"/>
    <w:basedOn w:val="Normal"/>
    <w:rsid w:val="004960A4"/>
    <w:pPr>
      <w:spacing w:before="100" w:beforeAutospacing="1" w:after="100" w:afterAutospacing="1" w:line="240" w:lineRule="auto"/>
      <w:jc w:val="center"/>
    </w:pPr>
    <w:rPr>
      <w:rFonts w:ascii="Times New Roman" w:eastAsia="Times New Roman" w:hAnsi="Times New Roman" w:cs="Times New Roman"/>
      <w:b/>
      <w:bCs/>
      <w:sz w:val="28"/>
      <w:szCs w:val="28"/>
      <w:u w:val="single"/>
      <w:lang w:eastAsia="es-DO"/>
    </w:rPr>
  </w:style>
  <w:style w:type="paragraph" w:styleId="TDC4">
    <w:name w:val="toc 4"/>
    <w:basedOn w:val="Normal"/>
    <w:next w:val="Normal"/>
    <w:autoRedefine/>
    <w:uiPriority w:val="39"/>
    <w:unhideWhenUsed/>
    <w:rsid w:val="00C57B92"/>
    <w:pPr>
      <w:spacing w:after="100"/>
      <w:ind w:left="660"/>
    </w:pPr>
    <w:rPr>
      <w:rFonts w:ascii="Artifex CF Extra Light" w:hAnsi="Artifex CF Extra Light"/>
      <w:color w:val="1F3864"/>
      <w:spacing w:val="10"/>
      <w:kern w:val="38"/>
      <w:sz w:val="18"/>
    </w:rPr>
  </w:style>
  <w:style w:type="paragraph" w:styleId="TDC5">
    <w:name w:val="toc 5"/>
    <w:basedOn w:val="Normal"/>
    <w:next w:val="Normal"/>
    <w:autoRedefine/>
    <w:uiPriority w:val="39"/>
    <w:unhideWhenUsed/>
    <w:rsid w:val="00C57B92"/>
    <w:pPr>
      <w:spacing w:after="100"/>
      <w:ind w:left="880"/>
    </w:pPr>
    <w:rPr>
      <w:rFonts w:ascii="Artifex CF Extra Light" w:hAnsi="Artifex CF Extra Light"/>
      <w:color w:val="1F3864"/>
      <w:spacing w:val="10"/>
      <w:kern w:val="38"/>
      <w:sz w:val="18"/>
    </w:rPr>
  </w:style>
  <w:style w:type="paragraph" w:styleId="TDC6">
    <w:name w:val="toc 6"/>
    <w:basedOn w:val="Normal"/>
    <w:next w:val="Normal"/>
    <w:autoRedefine/>
    <w:uiPriority w:val="39"/>
    <w:unhideWhenUsed/>
    <w:rsid w:val="00C57B92"/>
    <w:pPr>
      <w:spacing w:after="100"/>
      <w:ind w:left="1100"/>
    </w:pPr>
    <w:rPr>
      <w:rFonts w:ascii="Artifex CF Extra Light" w:hAnsi="Artifex CF Extra Light"/>
      <w:color w:val="1F3864"/>
      <w:spacing w:val="10"/>
      <w:kern w:val="38"/>
      <w:sz w:val="18"/>
    </w:rPr>
  </w:style>
  <w:style w:type="paragraph" w:styleId="TDC7">
    <w:name w:val="toc 7"/>
    <w:basedOn w:val="Normal"/>
    <w:next w:val="Normal"/>
    <w:autoRedefine/>
    <w:uiPriority w:val="39"/>
    <w:unhideWhenUsed/>
    <w:rsid w:val="00C57B92"/>
    <w:pPr>
      <w:spacing w:after="100"/>
      <w:ind w:left="1320"/>
    </w:pPr>
    <w:rPr>
      <w:rFonts w:ascii="Artifex CF Extra Light" w:hAnsi="Artifex CF Extra Light"/>
      <w:color w:val="1F3864"/>
      <w:spacing w:val="10"/>
      <w:kern w:val="38"/>
      <w:sz w:val="18"/>
    </w:rPr>
  </w:style>
  <w:style w:type="paragraph" w:styleId="TDC8">
    <w:name w:val="toc 8"/>
    <w:basedOn w:val="Normal"/>
    <w:next w:val="Normal"/>
    <w:autoRedefine/>
    <w:uiPriority w:val="39"/>
    <w:unhideWhenUsed/>
    <w:rsid w:val="00C57B92"/>
    <w:pPr>
      <w:spacing w:after="100"/>
      <w:ind w:left="1540"/>
    </w:pPr>
    <w:rPr>
      <w:rFonts w:ascii="Artifex CF Extra Light" w:hAnsi="Artifex CF Extra Light"/>
      <w:color w:val="1F3864"/>
      <w:spacing w:val="10"/>
      <w:kern w:val="38"/>
      <w:sz w:val="18"/>
    </w:rPr>
  </w:style>
  <w:style w:type="paragraph" w:customStyle="1" w:styleId="MemoriaLMDTtulo1">
    <w:name w:val="Memoria LMD Título 1"/>
    <w:basedOn w:val="Ttulo1"/>
    <w:rsid w:val="00645129"/>
    <w:pPr>
      <w:spacing w:before="240" w:line="480" w:lineRule="auto"/>
      <w:jc w:val="center"/>
    </w:pPr>
    <w:rPr>
      <w:rFonts w:eastAsia="Times New Roman" w:cs="Times New Roman"/>
      <w:szCs w:val="20"/>
    </w:rPr>
  </w:style>
  <w:style w:type="paragraph" w:customStyle="1" w:styleId="EstiloTtulo3iCielGothamMedium8ptoColorpersonalizadoRG">
    <w:name w:val="Estilo Título 3 + iCiel Gotham Medium 8 pto Color personalizado(RG..."/>
    <w:basedOn w:val="Ttulo3"/>
    <w:autoRedefine/>
    <w:rsid w:val="00A11878"/>
    <w:pPr>
      <w:spacing w:after="160" w:line="456" w:lineRule="auto"/>
      <w:ind w:right="284"/>
      <w:jc w:val="center"/>
    </w:pPr>
    <w:rPr>
      <w:rFonts w:ascii="iCiel Gotham Medium" w:hAnsi="iCiel Gotham Medium"/>
      <w:b w:val="0"/>
      <w:color w:val="1F3864"/>
      <w:sz w:val="16"/>
      <w:szCs w:val="20"/>
    </w:rPr>
  </w:style>
  <w:style w:type="paragraph" w:customStyle="1" w:styleId="DecimalAligned">
    <w:name w:val="Decimal Aligned"/>
    <w:basedOn w:val="Normal"/>
    <w:uiPriority w:val="40"/>
    <w:qFormat/>
    <w:rsid w:val="001E34BC"/>
    <w:pPr>
      <w:tabs>
        <w:tab w:val="decimal" w:pos="360"/>
      </w:tabs>
    </w:pPr>
    <w:rPr>
      <w:rFonts w:eastAsiaTheme="minorEastAsia" w:cs="Times New Roman"/>
      <w:lang w:eastAsia="es-DO"/>
    </w:rPr>
  </w:style>
  <w:style w:type="character" w:styleId="nfasissutil">
    <w:name w:val="Subtle Emphasis"/>
    <w:basedOn w:val="Fuentedeprrafopredeter"/>
    <w:uiPriority w:val="19"/>
    <w:qFormat/>
    <w:rsid w:val="001E34BC"/>
    <w:rPr>
      <w:i/>
      <w:iCs/>
    </w:rPr>
  </w:style>
  <w:style w:type="table" w:styleId="Sombreadomedio2-nfasis5">
    <w:name w:val="Medium Shading 2 Accent 5"/>
    <w:basedOn w:val="Tablanormal"/>
    <w:uiPriority w:val="64"/>
    <w:rsid w:val="001E34BC"/>
    <w:pPr>
      <w:spacing w:after="0" w:line="240" w:lineRule="auto"/>
    </w:pPr>
    <w:rPr>
      <w:rFonts w:eastAsiaTheme="minorEastAsia"/>
      <w:lang w:eastAsia="es-DO"/>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DC9">
    <w:name w:val="toc 9"/>
    <w:basedOn w:val="Normal"/>
    <w:next w:val="Normal"/>
    <w:autoRedefine/>
    <w:uiPriority w:val="39"/>
    <w:unhideWhenUsed/>
    <w:rsid w:val="00977EF7"/>
    <w:pPr>
      <w:spacing w:after="100" w:line="259" w:lineRule="auto"/>
      <w:ind w:left="1760"/>
    </w:pPr>
    <w:rPr>
      <w:rFonts w:eastAsiaTheme="minorEastAsia"/>
      <w:lang w:eastAsia="es-DO"/>
    </w:rPr>
  </w:style>
  <w:style w:type="character" w:customStyle="1" w:styleId="UnresolvedMention">
    <w:name w:val="Unresolved Mention"/>
    <w:basedOn w:val="Fuentedeprrafopredeter"/>
    <w:uiPriority w:val="99"/>
    <w:semiHidden/>
    <w:unhideWhenUsed/>
    <w:rsid w:val="00977EF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1155831">
      <w:bodyDiv w:val="1"/>
      <w:marLeft w:val="0"/>
      <w:marRight w:val="0"/>
      <w:marTop w:val="0"/>
      <w:marBottom w:val="0"/>
      <w:divBdr>
        <w:top w:val="none" w:sz="0" w:space="0" w:color="auto"/>
        <w:left w:val="none" w:sz="0" w:space="0" w:color="auto"/>
        <w:bottom w:val="none" w:sz="0" w:space="0" w:color="auto"/>
        <w:right w:val="none" w:sz="0" w:space="0" w:color="auto"/>
      </w:divBdr>
      <w:divsChild>
        <w:div w:id="2119061686">
          <w:marLeft w:val="547"/>
          <w:marRight w:val="0"/>
          <w:marTop w:val="0"/>
          <w:marBottom w:val="0"/>
          <w:divBdr>
            <w:top w:val="none" w:sz="0" w:space="0" w:color="auto"/>
            <w:left w:val="none" w:sz="0" w:space="0" w:color="auto"/>
            <w:bottom w:val="none" w:sz="0" w:space="0" w:color="auto"/>
            <w:right w:val="none" w:sz="0" w:space="0" w:color="auto"/>
          </w:divBdr>
        </w:div>
      </w:divsChild>
    </w:div>
    <w:div w:id="764115709">
      <w:bodyDiv w:val="1"/>
      <w:marLeft w:val="0"/>
      <w:marRight w:val="0"/>
      <w:marTop w:val="0"/>
      <w:marBottom w:val="0"/>
      <w:divBdr>
        <w:top w:val="none" w:sz="0" w:space="0" w:color="auto"/>
        <w:left w:val="none" w:sz="0" w:space="0" w:color="auto"/>
        <w:bottom w:val="none" w:sz="0" w:space="0" w:color="auto"/>
        <w:right w:val="none" w:sz="0" w:space="0" w:color="auto"/>
      </w:divBdr>
      <w:divsChild>
        <w:div w:id="2058971732">
          <w:marLeft w:val="547"/>
          <w:marRight w:val="0"/>
          <w:marTop w:val="0"/>
          <w:marBottom w:val="0"/>
          <w:divBdr>
            <w:top w:val="none" w:sz="0" w:space="0" w:color="auto"/>
            <w:left w:val="none" w:sz="0" w:space="0" w:color="auto"/>
            <w:bottom w:val="none" w:sz="0" w:space="0" w:color="auto"/>
            <w:right w:val="none" w:sz="0" w:space="0" w:color="auto"/>
          </w:divBdr>
        </w:div>
      </w:divsChild>
    </w:div>
    <w:div w:id="807163211">
      <w:bodyDiv w:val="1"/>
      <w:marLeft w:val="0"/>
      <w:marRight w:val="0"/>
      <w:marTop w:val="0"/>
      <w:marBottom w:val="0"/>
      <w:divBdr>
        <w:top w:val="none" w:sz="0" w:space="0" w:color="auto"/>
        <w:left w:val="none" w:sz="0" w:space="0" w:color="auto"/>
        <w:bottom w:val="none" w:sz="0" w:space="0" w:color="auto"/>
        <w:right w:val="none" w:sz="0" w:space="0" w:color="auto"/>
      </w:divBdr>
      <w:divsChild>
        <w:div w:id="799151036">
          <w:marLeft w:val="547"/>
          <w:marRight w:val="0"/>
          <w:marTop w:val="0"/>
          <w:marBottom w:val="0"/>
          <w:divBdr>
            <w:top w:val="none" w:sz="0" w:space="0" w:color="auto"/>
            <w:left w:val="none" w:sz="0" w:space="0" w:color="auto"/>
            <w:bottom w:val="none" w:sz="0" w:space="0" w:color="auto"/>
            <w:right w:val="none" w:sz="0" w:space="0" w:color="auto"/>
          </w:divBdr>
        </w:div>
      </w:divsChild>
    </w:div>
    <w:div w:id="879905030">
      <w:bodyDiv w:val="1"/>
      <w:marLeft w:val="0"/>
      <w:marRight w:val="0"/>
      <w:marTop w:val="0"/>
      <w:marBottom w:val="0"/>
      <w:divBdr>
        <w:top w:val="none" w:sz="0" w:space="0" w:color="auto"/>
        <w:left w:val="none" w:sz="0" w:space="0" w:color="auto"/>
        <w:bottom w:val="none" w:sz="0" w:space="0" w:color="auto"/>
        <w:right w:val="none" w:sz="0" w:space="0" w:color="auto"/>
      </w:divBdr>
      <w:divsChild>
        <w:div w:id="886257722">
          <w:marLeft w:val="547"/>
          <w:marRight w:val="0"/>
          <w:marTop w:val="0"/>
          <w:marBottom w:val="0"/>
          <w:divBdr>
            <w:top w:val="none" w:sz="0" w:space="0" w:color="auto"/>
            <w:left w:val="none" w:sz="0" w:space="0" w:color="auto"/>
            <w:bottom w:val="none" w:sz="0" w:space="0" w:color="auto"/>
            <w:right w:val="none" w:sz="0" w:space="0" w:color="auto"/>
          </w:divBdr>
        </w:div>
      </w:divsChild>
    </w:div>
    <w:div w:id="946884993">
      <w:bodyDiv w:val="1"/>
      <w:marLeft w:val="0"/>
      <w:marRight w:val="0"/>
      <w:marTop w:val="0"/>
      <w:marBottom w:val="0"/>
      <w:divBdr>
        <w:top w:val="none" w:sz="0" w:space="0" w:color="auto"/>
        <w:left w:val="none" w:sz="0" w:space="0" w:color="auto"/>
        <w:bottom w:val="none" w:sz="0" w:space="0" w:color="auto"/>
        <w:right w:val="none" w:sz="0" w:space="0" w:color="auto"/>
      </w:divBdr>
      <w:divsChild>
        <w:div w:id="1090664430">
          <w:marLeft w:val="547"/>
          <w:marRight w:val="0"/>
          <w:marTop w:val="0"/>
          <w:marBottom w:val="0"/>
          <w:divBdr>
            <w:top w:val="none" w:sz="0" w:space="0" w:color="auto"/>
            <w:left w:val="none" w:sz="0" w:space="0" w:color="auto"/>
            <w:bottom w:val="none" w:sz="0" w:space="0" w:color="auto"/>
            <w:right w:val="none" w:sz="0" w:space="0" w:color="auto"/>
          </w:divBdr>
        </w:div>
      </w:divsChild>
    </w:div>
    <w:div w:id="1096293830">
      <w:bodyDiv w:val="1"/>
      <w:marLeft w:val="0"/>
      <w:marRight w:val="0"/>
      <w:marTop w:val="0"/>
      <w:marBottom w:val="0"/>
      <w:divBdr>
        <w:top w:val="none" w:sz="0" w:space="0" w:color="auto"/>
        <w:left w:val="none" w:sz="0" w:space="0" w:color="auto"/>
        <w:bottom w:val="none" w:sz="0" w:space="0" w:color="auto"/>
        <w:right w:val="none" w:sz="0" w:space="0" w:color="auto"/>
      </w:divBdr>
      <w:divsChild>
        <w:div w:id="951131520">
          <w:marLeft w:val="547"/>
          <w:marRight w:val="0"/>
          <w:marTop w:val="0"/>
          <w:marBottom w:val="0"/>
          <w:divBdr>
            <w:top w:val="none" w:sz="0" w:space="0" w:color="auto"/>
            <w:left w:val="none" w:sz="0" w:space="0" w:color="auto"/>
            <w:bottom w:val="none" w:sz="0" w:space="0" w:color="auto"/>
            <w:right w:val="none" w:sz="0" w:space="0" w:color="auto"/>
          </w:divBdr>
        </w:div>
      </w:divsChild>
    </w:div>
    <w:div w:id="1235579050">
      <w:bodyDiv w:val="1"/>
      <w:marLeft w:val="0"/>
      <w:marRight w:val="0"/>
      <w:marTop w:val="0"/>
      <w:marBottom w:val="0"/>
      <w:divBdr>
        <w:top w:val="none" w:sz="0" w:space="0" w:color="auto"/>
        <w:left w:val="none" w:sz="0" w:space="0" w:color="auto"/>
        <w:bottom w:val="none" w:sz="0" w:space="0" w:color="auto"/>
        <w:right w:val="none" w:sz="0" w:space="0" w:color="auto"/>
      </w:divBdr>
      <w:divsChild>
        <w:div w:id="247740465">
          <w:marLeft w:val="547"/>
          <w:marRight w:val="0"/>
          <w:marTop w:val="0"/>
          <w:marBottom w:val="0"/>
          <w:divBdr>
            <w:top w:val="none" w:sz="0" w:space="0" w:color="auto"/>
            <w:left w:val="none" w:sz="0" w:space="0" w:color="auto"/>
            <w:bottom w:val="none" w:sz="0" w:space="0" w:color="auto"/>
            <w:right w:val="none" w:sz="0" w:space="0" w:color="auto"/>
          </w:divBdr>
        </w:div>
      </w:divsChild>
    </w:div>
    <w:div w:id="1378050092">
      <w:bodyDiv w:val="1"/>
      <w:marLeft w:val="0"/>
      <w:marRight w:val="0"/>
      <w:marTop w:val="0"/>
      <w:marBottom w:val="0"/>
      <w:divBdr>
        <w:top w:val="none" w:sz="0" w:space="0" w:color="auto"/>
        <w:left w:val="none" w:sz="0" w:space="0" w:color="auto"/>
        <w:bottom w:val="none" w:sz="0" w:space="0" w:color="auto"/>
        <w:right w:val="none" w:sz="0" w:space="0" w:color="auto"/>
      </w:divBdr>
    </w:div>
    <w:div w:id="1394113182">
      <w:bodyDiv w:val="1"/>
      <w:marLeft w:val="0"/>
      <w:marRight w:val="0"/>
      <w:marTop w:val="0"/>
      <w:marBottom w:val="0"/>
      <w:divBdr>
        <w:top w:val="none" w:sz="0" w:space="0" w:color="auto"/>
        <w:left w:val="none" w:sz="0" w:space="0" w:color="auto"/>
        <w:bottom w:val="none" w:sz="0" w:space="0" w:color="auto"/>
        <w:right w:val="none" w:sz="0" w:space="0" w:color="auto"/>
      </w:divBdr>
    </w:div>
    <w:div w:id="1832791761">
      <w:bodyDiv w:val="1"/>
      <w:marLeft w:val="0"/>
      <w:marRight w:val="0"/>
      <w:marTop w:val="0"/>
      <w:marBottom w:val="0"/>
      <w:divBdr>
        <w:top w:val="none" w:sz="0" w:space="0" w:color="auto"/>
        <w:left w:val="none" w:sz="0" w:space="0" w:color="auto"/>
        <w:bottom w:val="none" w:sz="0" w:space="0" w:color="auto"/>
        <w:right w:val="none" w:sz="0" w:space="0" w:color="auto"/>
      </w:divBdr>
      <w:divsChild>
        <w:div w:id="78585026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9B6965-076A-486A-8348-3F4C1526F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2238</TotalTime>
  <Pages>234</Pages>
  <Words>32968</Words>
  <Characters>181329</Characters>
  <Application>Microsoft Office Word</Application>
  <DocSecurity>0</DocSecurity>
  <Lines>1511</Lines>
  <Paragraphs>427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213870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Natanael Disla</dc:creator>
  <cp:lastModifiedBy>Natanael Disla</cp:lastModifiedBy>
  <cp:revision>553</cp:revision>
  <dcterms:created xsi:type="dcterms:W3CDTF">2020-12-03T15:38:00Z</dcterms:created>
  <dcterms:modified xsi:type="dcterms:W3CDTF">2020-12-22T15:44:00Z</dcterms:modified>
</cp:coreProperties>
</file>